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44F5F4CD"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ins w:id="2" w:author="Wolfgang Granzow" w:date="2017-07-28T17:15:00Z">
              <w:r w:rsidR="00B615C7">
                <w:rPr>
                  <w:rFonts w:eastAsia="BatangChe"/>
                  <w:sz w:val="22"/>
                  <w:szCs w:val="24"/>
                </w:rPr>
                <w:t>10</w:t>
              </w:r>
            </w:ins>
            <w:del w:id="3" w:author="Wolfgang Granzow" w:date="2017-07-28T17:15:00Z">
              <w:r w:rsidR="0085182E" w:rsidDel="00B615C7">
                <w:rPr>
                  <w:rFonts w:eastAsia="BatangChe"/>
                  <w:sz w:val="22"/>
                  <w:szCs w:val="24"/>
                </w:rPr>
                <w:delText>9</w:delText>
              </w:r>
            </w:del>
            <w:r w:rsidR="00130283" w:rsidRPr="00EC37B7">
              <w:rPr>
                <w:rFonts w:eastAsia="BatangChe"/>
                <w:sz w:val="22"/>
                <w:szCs w:val="24"/>
              </w:rPr>
              <w:t>.</w:t>
            </w:r>
            <w:ins w:id="4" w:author="Wolfgang Granzow" w:date="2017-07-28T17:15:00Z">
              <w:r w:rsidR="00B615C7">
                <w:rPr>
                  <w:rFonts w:eastAsia="BatangChe"/>
                  <w:sz w:val="22"/>
                  <w:szCs w:val="24"/>
                </w:rPr>
                <w:t>0</w:t>
              </w:r>
            </w:ins>
            <w:del w:id="5" w:author="Wolfgang Granzow" w:date="2017-07-28T17:15:00Z">
              <w:r w:rsidR="004768C0" w:rsidDel="00B615C7">
                <w:rPr>
                  <w:rFonts w:eastAsia="BatangChe"/>
                  <w:sz w:val="22"/>
                  <w:szCs w:val="24"/>
                </w:rPr>
                <w:delText>1</w:delText>
              </w:r>
            </w:del>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53B5CD0D"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85182E">
              <w:rPr>
                <w:rFonts w:eastAsia="BatangChe"/>
                <w:sz w:val="22"/>
                <w:szCs w:val="24"/>
              </w:rPr>
              <w:t>Ju</w:t>
            </w:r>
            <w:ins w:id="6" w:author="Wolfgang Granzow" w:date="2017-07-28T17:15:00Z">
              <w:r w:rsidR="00B615C7">
                <w:rPr>
                  <w:rFonts w:eastAsia="BatangChe"/>
                  <w:sz w:val="22"/>
                  <w:szCs w:val="24"/>
                </w:rPr>
                <w:t>ly</w:t>
              </w:r>
            </w:ins>
            <w:del w:id="7" w:author="Wolfgang Granzow" w:date="2017-07-28T17:15:00Z">
              <w:r w:rsidR="0085182E" w:rsidDel="00B615C7">
                <w:rPr>
                  <w:rFonts w:eastAsia="BatangChe"/>
                  <w:sz w:val="22"/>
                  <w:szCs w:val="24"/>
                </w:rPr>
                <w:delText>ne</w:delText>
              </w:r>
            </w:del>
            <w:r w:rsidR="00451AAB">
              <w:rPr>
                <w:rFonts w:eastAsia="BatangChe"/>
                <w:sz w:val="22"/>
                <w:szCs w:val="24"/>
              </w:rPr>
              <w:t>-</w:t>
            </w:r>
            <w:r w:rsidR="004768C0">
              <w:rPr>
                <w:rFonts w:eastAsia="BatangChe"/>
                <w:sz w:val="22"/>
                <w:szCs w:val="24"/>
              </w:rPr>
              <w:t>28</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w:t>
      </w:r>
      <w:proofErr w:type="gramStart"/>
      <w:r w:rsidRPr="00954002">
        <w:rPr>
          <w:rFonts w:eastAsia="Calibri"/>
          <w:sz w:val="22"/>
          <w:szCs w:val="22"/>
        </w:rPr>
        <w:t>PARTICULAR PURPOSE</w:t>
      </w:r>
      <w:proofErr w:type="gramEnd"/>
      <w:r w:rsidRPr="00954002">
        <w:rPr>
          <w:rFonts w:eastAsia="Calibri"/>
          <w:sz w:val="22"/>
          <w:szCs w:val="22"/>
        </w:rPr>
        <w:t xml:space="preserve"> OR AGAINST INFRINGEMENT OF INTELLECTUAL PROPERTY RIGHTS. NO oneM2M PARTNER TYPE 1 SHALL BE LIABLE, BEYOND THE AMOUNT OF ANY SUM RECEIVED IN PAYMENT BY THAT PARTNER FOR THIS DOCUMENT, WITH RESPECT TO ANY CLAIM, AND IN NO </w:t>
      </w:r>
      <w:proofErr w:type="gramStart"/>
      <w:r w:rsidRPr="00954002">
        <w:rPr>
          <w:rFonts w:eastAsia="Calibri"/>
          <w:sz w:val="22"/>
          <w:szCs w:val="22"/>
        </w:rPr>
        <w:t>EVENT</w:t>
      </w:r>
      <w:proofErr w:type="gramEnd"/>
      <w:r w:rsidRPr="00954002">
        <w:rPr>
          <w:rFonts w:eastAsia="Calibri"/>
          <w:sz w:val="22"/>
          <w:szCs w:val="22"/>
        </w:rPr>
        <w:t xml:space="preserve"> SHALL oneM2M BE LIABLE FOR LOST PROFITS OR OTHER INCIDENTAL OR CONSEQUENTIAL DAMAGES. oneM2M EXPRESSLY ADVISES </w:t>
      </w:r>
      <w:proofErr w:type="gramStart"/>
      <w:r w:rsidRPr="00954002">
        <w:rPr>
          <w:rFonts w:eastAsia="Calibri"/>
          <w:sz w:val="22"/>
          <w:szCs w:val="22"/>
        </w:rPr>
        <w:t>ANY AND ALL</w:t>
      </w:r>
      <w:proofErr w:type="gramEnd"/>
      <w:r w:rsidRPr="00954002">
        <w:rPr>
          <w:rFonts w:eastAsia="Calibri"/>
          <w:sz w:val="22"/>
          <w:szCs w:val="22"/>
        </w:rPr>
        <w:t xml:space="preserve">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2323BA8C" w14:textId="408222A7" w:rsidR="008D4F00" w:rsidRDefault="00897DAD">
      <w:pPr>
        <w:pStyle w:val="TOC1"/>
        <w:rPr>
          <w:ins w:id="8" w:author="Wolfgang Granzow" w:date="2017-07-28T21:57:00Z"/>
          <w:rFonts w:asciiTheme="minorHAnsi" w:eastAsiaTheme="minorEastAsia" w:hAnsiTheme="minorHAnsi" w:cstheme="minorBidi"/>
          <w:szCs w:val="22"/>
          <w:lang w:val="en-US"/>
        </w:rPr>
      </w:pPr>
      <w:r>
        <w:fldChar w:fldCharType="begin"/>
      </w:r>
      <w:r>
        <w:instrText xml:space="preserve"> TOC \o \w "1-9"</w:instrText>
      </w:r>
      <w:r>
        <w:fldChar w:fldCharType="separate"/>
      </w:r>
      <w:ins w:id="9" w:author="Wolfgang Granzow" w:date="2017-07-28T21:57:00Z">
        <w:r w:rsidR="008D4F00">
          <w:t>1</w:t>
        </w:r>
        <w:r w:rsidR="008D4F00">
          <w:tab/>
          <w:t>Scope</w:t>
        </w:r>
        <w:r w:rsidR="008D4F00">
          <w:tab/>
        </w:r>
        <w:r w:rsidR="008D4F00">
          <w:fldChar w:fldCharType="begin"/>
        </w:r>
        <w:r w:rsidR="008D4F00">
          <w:instrText xml:space="preserve"> PAGEREF _Toc489042902 \h </w:instrText>
        </w:r>
      </w:ins>
      <w:r w:rsidR="008D4F00">
        <w:fldChar w:fldCharType="separate"/>
      </w:r>
      <w:ins w:id="10" w:author="Wolfgang Granzow" w:date="2017-07-28T21:57:00Z">
        <w:r w:rsidR="008D4F00">
          <w:t>11</w:t>
        </w:r>
        <w:r w:rsidR="008D4F00">
          <w:fldChar w:fldCharType="end"/>
        </w:r>
      </w:ins>
    </w:p>
    <w:p w14:paraId="2CB855C4" w14:textId="078BC290" w:rsidR="008D4F00" w:rsidRDefault="008D4F00">
      <w:pPr>
        <w:pStyle w:val="TOC1"/>
        <w:rPr>
          <w:ins w:id="11" w:author="Wolfgang Granzow" w:date="2017-07-28T21:57:00Z"/>
          <w:rFonts w:asciiTheme="minorHAnsi" w:eastAsiaTheme="minorEastAsia" w:hAnsiTheme="minorHAnsi" w:cstheme="minorBidi"/>
          <w:szCs w:val="22"/>
          <w:lang w:val="en-US"/>
        </w:rPr>
      </w:pPr>
      <w:ins w:id="12" w:author="Wolfgang Granzow" w:date="2017-07-28T21:57:00Z">
        <w:r>
          <w:t>2</w:t>
        </w:r>
        <w:r>
          <w:tab/>
          <w:t>References</w:t>
        </w:r>
        <w:r>
          <w:tab/>
        </w:r>
        <w:r>
          <w:fldChar w:fldCharType="begin"/>
        </w:r>
        <w:r>
          <w:instrText xml:space="preserve"> PAGEREF _Toc489042903 \h </w:instrText>
        </w:r>
      </w:ins>
      <w:r>
        <w:fldChar w:fldCharType="separate"/>
      </w:r>
      <w:ins w:id="13" w:author="Wolfgang Granzow" w:date="2017-07-28T21:57:00Z">
        <w:r>
          <w:t>11</w:t>
        </w:r>
        <w:r>
          <w:fldChar w:fldCharType="end"/>
        </w:r>
      </w:ins>
    </w:p>
    <w:p w14:paraId="36BF0FED" w14:textId="7AF06B77" w:rsidR="008D4F00" w:rsidRDefault="008D4F00">
      <w:pPr>
        <w:pStyle w:val="TOC2"/>
        <w:rPr>
          <w:ins w:id="14" w:author="Wolfgang Granzow" w:date="2017-07-28T21:57:00Z"/>
          <w:rFonts w:asciiTheme="minorHAnsi" w:eastAsiaTheme="minorEastAsia" w:hAnsiTheme="minorHAnsi" w:cstheme="minorBidi"/>
          <w:sz w:val="22"/>
          <w:szCs w:val="22"/>
          <w:lang w:val="en-US"/>
        </w:rPr>
      </w:pPr>
      <w:ins w:id="15" w:author="Wolfgang Granzow" w:date="2017-07-28T21:57:00Z">
        <w:r>
          <w:t>2.1</w:t>
        </w:r>
        <w:r>
          <w:tab/>
          <w:t>Normative references</w:t>
        </w:r>
        <w:r>
          <w:tab/>
        </w:r>
        <w:r>
          <w:fldChar w:fldCharType="begin"/>
        </w:r>
        <w:r>
          <w:instrText xml:space="preserve"> PAGEREF _Toc489042904 \h </w:instrText>
        </w:r>
      </w:ins>
      <w:r>
        <w:fldChar w:fldCharType="separate"/>
      </w:r>
      <w:ins w:id="16" w:author="Wolfgang Granzow" w:date="2017-07-28T21:57:00Z">
        <w:r>
          <w:t>11</w:t>
        </w:r>
        <w:r>
          <w:fldChar w:fldCharType="end"/>
        </w:r>
      </w:ins>
    </w:p>
    <w:p w14:paraId="5AD2DB20" w14:textId="05B0870E" w:rsidR="008D4F00" w:rsidRDefault="008D4F00">
      <w:pPr>
        <w:pStyle w:val="TOC2"/>
        <w:rPr>
          <w:ins w:id="17" w:author="Wolfgang Granzow" w:date="2017-07-28T21:57:00Z"/>
          <w:rFonts w:asciiTheme="minorHAnsi" w:eastAsiaTheme="minorEastAsia" w:hAnsiTheme="minorHAnsi" w:cstheme="minorBidi"/>
          <w:sz w:val="22"/>
          <w:szCs w:val="22"/>
          <w:lang w:val="en-US"/>
        </w:rPr>
      </w:pPr>
      <w:ins w:id="18" w:author="Wolfgang Granzow" w:date="2017-07-28T21:57:00Z">
        <w:r>
          <w:t>2.2</w:t>
        </w:r>
        <w:r>
          <w:tab/>
          <w:t>Informative references</w:t>
        </w:r>
        <w:r>
          <w:tab/>
        </w:r>
        <w:r>
          <w:fldChar w:fldCharType="begin"/>
        </w:r>
        <w:r>
          <w:instrText xml:space="preserve"> PAGEREF _Toc489042905 \h </w:instrText>
        </w:r>
      </w:ins>
      <w:r>
        <w:fldChar w:fldCharType="separate"/>
      </w:r>
      <w:ins w:id="19" w:author="Wolfgang Granzow" w:date="2017-07-28T21:57:00Z">
        <w:r>
          <w:t>13</w:t>
        </w:r>
        <w:r>
          <w:fldChar w:fldCharType="end"/>
        </w:r>
      </w:ins>
    </w:p>
    <w:p w14:paraId="662D4745" w14:textId="14740B7C" w:rsidR="008D4F00" w:rsidRDefault="008D4F00">
      <w:pPr>
        <w:pStyle w:val="TOC1"/>
        <w:rPr>
          <w:ins w:id="20" w:author="Wolfgang Granzow" w:date="2017-07-28T21:57:00Z"/>
          <w:rFonts w:asciiTheme="minorHAnsi" w:eastAsiaTheme="minorEastAsia" w:hAnsiTheme="minorHAnsi" w:cstheme="minorBidi"/>
          <w:szCs w:val="22"/>
          <w:lang w:val="en-US"/>
        </w:rPr>
      </w:pPr>
      <w:ins w:id="21" w:author="Wolfgang Granzow" w:date="2017-07-28T21:57:00Z">
        <w:r>
          <w:t>3</w:t>
        </w:r>
        <w:r>
          <w:tab/>
          <w:t>Definitions, symbols and abbreviations</w:t>
        </w:r>
        <w:r>
          <w:tab/>
        </w:r>
        <w:r>
          <w:fldChar w:fldCharType="begin"/>
        </w:r>
        <w:r>
          <w:instrText xml:space="preserve"> PAGEREF _Toc489042906 \h </w:instrText>
        </w:r>
      </w:ins>
      <w:r>
        <w:fldChar w:fldCharType="separate"/>
      </w:r>
      <w:ins w:id="22" w:author="Wolfgang Granzow" w:date="2017-07-28T21:57:00Z">
        <w:r>
          <w:t>14</w:t>
        </w:r>
        <w:r>
          <w:fldChar w:fldCharType="end"/>
        </w:r>
      </w:ins>
    </w:p>
    <w:p w14:paraId="72140A70" w14:textId="1716F6CA" w:rsidR="008D4F00" w:rsidRDefault="008D4F00">
      <w:pPr>
        <w:pStyle w:val="TOC2"/>
        <w:rPr>
          <w:ins w:id="23" w:author="Wolfgang Granzow" w:date="2017-07-28T21:57:00Z"/>
          <w:rFonts w:asciiTheme="minorHAnsi" w:eastAsiaTheme="minorEastAsia" w:hAnsiTheme="minorHAnsi" w:cstheme="minorBidi"/>
          <w:sz w:val="22"/>
          <w:szCs w:val="22"/>
          <w:lang w:val="en-US"/>
        </w:rPr>
      </w:pPr>
      <w:ins w:id="24" w:author="Wolfgang Granzow" w:date="2017-07-28T21:57:00Z">
        <w:r>
          <w:t>3.1</w:t>
        </w:r>
        <w:r>
          <w:tab/>
          <w:t>Definitions</w:t>
        </w:r>
        <w:r>
          <w:tab/>
        </w:r>
        <w:r>
          <w:fldChar w:fldCharType="begin"/>
        </w:r>
        <w:r>
          <w:instrText xml:space="preserve"> PAGEREF _Toc489042907 \h </w:instrText>
        </w:r>
      </w:ins>
      <w:r>
        <w:fldChar w:fldCharType="separate"/>
      </w:r>
      <w:ins w:id="25" w:author="Wolfgang Granzow" w:date="2017-07-28T21:57:00Z">
        <w:r>
          <w:t>14</w:t>
        </w:r>
        <w:r>
          <w:fldChar w:fldCharType="end"/>
        </w:r>
      </w:ins>
    </w:p>
    <w:p w14:paraId="05E16BDE" w14:textId="278C5900" w:rsidR="008D4F00" w:rsidRDefault="008D4F00">
      <w:pPr>
        <w:pStyle w:val="TOC2"/>
        <w:rPr>
          <w:ins w:id="26" w:author="Wolfgang Granzow" w:date="2017-07-28T21:57:00Z"/>
          <w:rFonts w:asciiTheme="minorHAnsi" w:eastAsiaTheme="minorEastAsia" w:hAnsiTheme="minorHAnsi" w:cstheme="minorBidi"/>
          <w:sz w:val="22"/>
          <w:szCs w:val="22"/>
          <w:lang w:val="en-US"/>
        </w:rPr>
      </w:pPr>
      <w:ins w:id="27" w:author="Wolfgang Granzow" w:date="2017-07-28T21:57:00Z">
        <w:r>
          <w:t>3.2</w:t>
        </w:r>
        <w:r>
          <w:tab/>
          <w:t>Symbols</w:t>
        </w:r>
        <w:r>
          <w:tab/>
        </w:r>
        <w:r>
          <w:fldChar w:fldCharType="begin"/>
        </w:r>
        <w:r>
          <w:instrText xml:space="preserve"> PAGEREF _Toc489042908 \h </w:instrText>
        </w:r>
      </w:ins>
      <w:r>
        <w:fldChar w:fldCharType="separate"/>
      </w:r>
      <w:ins w:id="28" w:author="Wolfgang Granzow" w:date="2017-07-28T21:57:00Z">
        <w:r>
          <w:t>19</w:t>
        </w:r>
        <w:r>
          <w:fldChar w:fldCharType="end"/>
        </w:r>
      </w:ins>
    </w:p>
    <w:p w14:paraId="33F3DCD2" w14:textId="63B6A85B" w:rsidR="008D4F00" w:rsidRDefault="008D4F00">
      <w:pPr>
        <w:pStyle w:val="TOC2"/>
        <w:rPr>
          <w:ins w:id="29" w:author="Wolfgang Granzow" w:date="2017-07-28T21:57:00Z"/>
          <w:rFonts w:asciiTheme="minorHAnsi" w:eastAsiaTheme="minorEastAsia" w:hAnsiTheme="minorHAnsi" w:cstheme="minorBidi"/>
          <w:sz w:val="22"/>
          <w:szCs w:val="22"/>
          <w:lang w:val="en-US"/>
        </w:rPr>
      </w:pPr>
      <w:ins w:id="30" w:author="Wolfgang Granzow" w:date="2017-07-28T21:57:00Z">
        <w:r>
          <w:t>3.3</w:t>
        </w:r>
        <w:r>
          <w:tab/>
          <w:t>Abbreviations</w:t>
        </w:r>
        <w:r>
          <w:tab/>
        </w:r>
        <w:r>
          <w:fldChar w:fldCharType="begin"/>
        </w:r>
        <w:r>
          <w:instrText xml:space="preserve"> PAGEREF _Toc489042909 \h </w:instrText>
        </w:r>
      </w:ins>
      <w:r>
        <w:fldChar w:fldCharType="separate"/>
      </w:r>
      <w:ins w:id="31" w:author="Wolfgang Granzow" w:date="2017-07-28T21:57:00Z">
        <w:r>
          <w:t>19</w:t>
        </w:r>
        <w:r>
          <w:fldChar w:fldCharType="end"/>
        </w:r>
      </w:ins>
    </w:p>
    <w:p w14:paraId="2D6B2E78" w14:textId="0659B6F1" w:rsidR="008D4F00" w:rsidRDefault="008D4F00">
      <w:pPr>
        <w:pStyle w:val="TOC1"/>
        <w:rPr>
          <w:ins w:id="32" w:author="Wolfgang Granzow" w:date="2017-07-28T21:57:00Z"/>
          <w:rFonts w:asciiTheme="minorHAnsi" w:eastAsiaTheme="minorEastAsia" w:hAnsiTheme="minorHAnsi" w:cstheme="minorBidi"/>
          <w:szCs w:val="22"/>
          <w:lang w:val="en-US"/>
        </w:rPr>
      </w:pPr>
      <w:ins w:id="33" w:author="Wolfgang Granzow" w:date="2017-07-28T21:57:00Z">
        <w:r>
          <w:t>4</w:t>
        </w:r>
        <w:r>
          <w:tab/>
          <w:t>Conventions</w:t>
        </w:r>
        <w:r>
          <w:tab/>
        </w:r>
        <w:r>
          <w:fldChar w:fldCharType="begin"/>
        </w:r>
        <w:r>
          <w:instrText xml:space="preserve"> PAGEREF _Toc489042910 \h </w:instrText>
        </w:r>
      </w:ins>
      <w:r>
        <w:fldChar w:fldCharType="separate"/>
      </w:r>
      <w:ins w:id="34" w:author="Wolfgang Granzow" w:date="2017-07-28T21:57:00Z">
        <w:r>
          <w:t>21</w:t>
        </w:r>
        <w:r>
          <w:fldChar w:fldCharType="end"/>
        </w:r>
      </w:ins>
    </w:p>
    <w:p w14:paraId="03E284B1" w14:textId="7893781C" w:rsidR="008D4F00" w:rsidRDefault="008D4F00">
      <w:pPr>
        <w:pStyle w:val="TOC1"/>
        <w:rPr>
          <w:ins w:id="35" w:author="Wolfgang Granzow" w:date="2017-07-28T21:57:00Z"/>
          <w:rFonts w:asciiTheme="minorHAnsi" w:eastAsiaTheme="minorEastAsia" w:hAnsiTheme="minorHAnsi" w:cstheme="minorBidi"/>
          <w:szCs w:val="22"/>
          <w:lang w:val="en-US"/>
        </w:rPr>
      </w:pPr>
      <w:ins w:id="36" w:author="Wolfgang Granzow" w:date="2017-07-28T21:57:00Z">
        <w:r>
          <w:t>5</w:t>
        </w:r>
        <w:r>
          <w:tab/>
          <w:t>Security Architecture</w:t>
        </w:r>
        <w:r>
          <w:tab/>
        </w:r>
        <w:r>
          <w:fldChar w:fldCharType="begin"/>
        </w:r>
        <w:r>
          <w:instrText xml:space="preserve"> PAGEREF _Toc489042911 \h </w:instrText>
        </w:r>
      </w:ins>
      <w:r>
        <w:fldChar w:fldCharType="separate"/>
      </w:r>
      <w:ins w:id="37" w:author="Wolfgang Granzow" w:date="2017-07-28T21:57:00Z">
        <w:r>
          <w:t>21</w:t>
        </w:r>
        <w:r>
          <w:fldChar w:fldCharType="end"/>
        </w:r>
      </w:ins>
    </w:p>
    <w:p w14:paraId="24093EA3" w14:textId="082BE7BC" w:rsidR="008D4F00" w:rsidRDefault="008D4F00">
      <w:pPr>
        <w:pStyle w:val="TOC2"/>
        <w:rPr>
          <w:ins w:id="38" w:author="Wolfgang Granzow" w:date="2017-07-28T21:57:00Z"/>
          <w:rFonts w:asciiTheme="minorHAnsi" w:eastAsiaTheme="minorEastAsia" w:hAnsiTheme="minorHAnsi" w:cstheme="minorBidi"/>
          <w:sz w:val="22"/>
          <w:szCs w:val="22"/>
          <w:lang w:val="en-US"/>
        </w:rPr>
      </w:pPr>
      <w:ins w:id="39" w:author="Wolfgang Granzow" w:date="2017-07-28T21:57:00Z">
        <w:r>
          <w:t>5.1</w:t>
        </w:r>
        <w:r>
          <w:tab/>
          <w:t>Overview</w:t>
        </w:r>
        <w:r>
          <w:tab/>
        </w:r>
        <w:r>
          <w:fldChar w:fldCharType="begin"/>
        </w:r>
        <w:r>
          <w:instrText xml:space="preserve"> PAGEREF _Toc489042912 \h </w:instrText>
        </w:r>
      </w:ins>
      <w:r>
        <w:fldChar w:fldCharType="separate"/>
      </w:r>
      <w:ins w:id="40" w:author="Wolfgang Granzow" w:date="2017-07-28T21:57:00Z">
        <w:r>
          <w:t>21</w:t>
        </w:r>
        <w:r>
          <w:fldChar w:fldCharType="end"/>
        </w:r>
      </w:ins>
    </w:p>
    <w:p w14:paraId="11B4BFDF" w14:textId="57A3BF6F" w:rsidR="008D4F00" w:rsidRDefault="008D4F00">
      <w:pPr>
        <w:pStyle w:val="TOC3"/>
        <w:rPr>
          <w:ins w:id="41" w:author="Wolfgang Granzow" w:date="2017-07-28T21:57:00Z"/>
          <w:rFonts w:asciiTheme="minorHAnsi" w:eastAsiaTheme="minorEastAsia" w:hAnsiTheme="minorHAnsi" w:cstheme="minorBidi"/>
          <w:sz w:val="22"/>
          <w:szCs w:val="22"/>
          <w:lang w:val="en-US"/>
        </w:rPr>
      </w:pPr>
      <w:ins w:id="42" w:author="Wolfgang Granzow" w:date="2017-07-28T21:57:00Z">
        <w:r w:rsidRPr="00A02529">
          <w:rPr>
            <w:rFonts w:eastAsia="SimSun"/>
            <w:lang w:eastAsia="zh-CN"/>
          </w:rPr>
          <w:t>5.1.0</w:t>
        </w:r>
        <w:r w:rsidRPr="00A02529">
          <w:rPr>
            <w:rFonts w:eastAsia="SimSun"/>
            <w:lang w:eastAsia="zh-CN"/>
          </w:rPr>
          <w:tab/>
          <w:t>Introduction</w:t>
        </w:r>
        <w:r>
          <w:tab/>
        </w:r>
        <w:r>
          <w:fldChar w:fldCharType="begin"/>
        </w:r>
        <w:r>
          <w:instrText xml:space="preserve"> PAGEREF _Toc489042913 \h </w:instrText>
        </w:r>
      </w:ins>
      <w:r>
        <w:fldChar w:fldCharType="separate"/>
      </w:r>
      <w:ins w:id="43" w:author="Wolfgang Granzow" w:date="2017-07-28T21:57:00Z">
        <w:r>
          <w:t>21</w:t>
        </w:r>
        <w:r>
          <w:fldChar w:fldCharType="end"/>
        </w:r>
      </w:ins>
    </w:p>
    <w:p w14:paraId="5E317A85" w14:textId="3F38ED45" w:rsidR="008D4F00" w:rsidRDefault="008D4F00">
      <w:pPr>
        <w:pStyle w:val="TOC3"/>
        <w:rPr>
          <w:ins w:id="44" w:author="Wolfgang Granzow" w:date="2017-07-28T21:57:00Z"/>
          <w:rFonts w:asciiTheme="minorHAnsi" w:eastAsiaTheme="minorEastAsia" w:hAnsiTheme="minorHAnsi" w:cstheme="minorBidi"/>
          <w:sz w:val="22"/>
          <w:szCs w:val="22"/>
          <w:lang w:val="en-US"/>
        </w:rPr>
      </w:pPr>
      <w:ins w:id="45" w:author="Wolfgang Granzow" w:date="2017-07-28T21:57:00Z">
        <w:r w:rsidRPr="00A02529">
          <w:rPr>
            <w:rFonts w:eastAsia="SimSun"/>
            <w:lang w:eastAsia="zh-CN"/>
          </w:rPr>
          <w:t>5</w:t>
        </w:r>
        <w:r w:rsidRPr="00A02529">
          <w:rPr>
            <w:rFonts w:eastAsia="SimSun"/>
          </w:rPr>
          <w:t>.1.1</w:t>
        </w:r>
        <w:r w:rsidRPr="00A02529">
          <w:rPr>
            <w:rFonts w:eastAsia="SimSun"/>
          </w:rPr>
          <w:tab/>
        </w:r>
        <w:r w:rsidRPr="00A02529">
          <w:rPr>
            <w:rFonts w:eastAsia="SimSun"/>
            <w:lang w:eastAsia="zh-CN"/>
          </w:rPr>
          <w:t>Identification and Authentication</w:t>
        </w:r>
        <w:r>
          <w:tab/>
        </w:r>
        <w:r>
          <w:fldChar w:fldCharType="begin"/>
        </w:r>
        <w:r>
          <w:instrText xml:space="preserve"> PAGEREF _Toc489042914 \h </w:instrText>
        </w:r>
      </w:ins>
      <w:r>
        <w:fldChar w:fldCharType="separate"/>
      </w:r>
      <w:ins w:id="46" w:author="Wolfgang Granzow" w:date="2017-07-28T21:57:00Z">
        <w:r>
          <w:t>23</w:t>
        </w:r>
        <w:r>
          <w:fldChar w:fldCharType="end"/>
        </w:r>
      </w:ins>
    </w:p>
    <w:p w14:paraId="2B36161C" w14:textId="3BCE4718" w:rsidR="008D4F00" w:rsidRDefault="008D4F00">
      <w:pPr>
        <w:pStyle w:val="TOC3"/>
        <w:rPr>
          <w:ins w:id="47" w:author="Wolfgang Granzow" w:date="2017-07-28T21:57:00Z"/>
          <w:rFonts w:asciiTheme="minorHAnsi" w:eastAsiaTheme="minorEastAsia" w:hAnsiTheme="minorHAnsi" w:cstheme="minorBidi"/>
          <w:sz w:val="22"/>
          <w:szCs w:val="22"/>
          <w:lang w:val="en-US"/>
        </w:rPr>
      </w:pPr>
      <w:ins w:id="48" w:author="Wolfgang Granzow" w:date="2017-07-28T21:57:00Z">
        <w:r w:rsidRPr="00A02529">
          <w:rPr>
            <w:rFonts w:eastAsia="SimSun"/>
            <w:lang w:eastAsia="zh-CN"/>
          </w:rPr>
          <w:t>5</w:t>
        </w:r>
        <w:r w:rsidRPr="00A02529">
          <w:rPr>
            <w:rFonts w:eastAsia="SimSun"/>
          </w:rPr>
          <w:t>.1.</w:t>
        </w:r>
        <w:r w:rsidRPr="00A02529">
          <w:rPr>
            <w:rFonts w:eastAsia="SimSun"/>
            <w:lang w:eastAsia="zh-CN"/>
          </w:rPr>
          <w:t>2</w:t>
        </w:r>
        <w:r w:rsidRPr="00A02529">
          <w:rPr>
            <w:rFonts w:eastAsia="SimSun"/>
          </w:rPr>
          <w:tab/>
        </w:r>
        <w:r w:rsidRPr="00A02529">
          <w:rPr>
            <w:rFonts w:eastAsia="SimSun"/>
            <w:lang w:eastAsia="zh-CN"/>
          </w:rPr>
          <w:t>Authorization</w:t>
        </w:r>
        <w:r>
          <w:tab/>
        </w:r>
        <w:r>
          <w:fldChar w:fldCharType="begin"/>
        </w:r>
        <w:r>
          <w:instrText xml:space="preserve"> PAGEREF _Toc489042915 \h </w:instrText>
        </w:r>
      </w:ins>
      <w:r>
        <w:fldChar w:fldCharType="separate"/>
      </w:r>
      <w:ins w:id="49" w:author="Wolfgang Granzow" w:date="2017-07-28T21:57:00Z">
        <w:r>
          <w:t>23</w:t>
        </w:r>
        <w:r>
          <w:fldChar w:fldCharType="end"/>
        </w:r>
      </w:ins>
    </w:p>
    <w:p w14:paraId="54FB0930" w14:textId="425E6F7B" w:rsidR="008D4F00" w:rsidRDefault="008D4F00">
      <w:pPr>
        <w:pStyle w:val="TOC3"/>
        <w:rPr>
          <w:ins w:id="50" w:author="Wolfgang Granzow" w:date="2017-07-28T21:57:00Z"/>
          <w:rFonts w:asciiTheme="minorHAnsi" w:eastAsiaTheme="minorEastAsia" w:hAnsiTheme="minorHAnsi" w:cstheme="minorBidi"/>
          <w:sz w:val="22"/>
          <w:szCs w:val="22"/>
          <w:lang w:val="en-US"/>
        </w:rPr>
      </w:pPr>
      <w:ins w:id="51" w:author="Wolfgang Granzow" w:date="2017-07-28T21:57:00Z">
        <w:r w:rsidRPr="00A02529">
          <w:rPr>
            <w:rFonts w:eastAsia="SimSun"/>
            <w:lang w:eastAsia="zh-CN"/>
          </w:rPr>
          <w:t>5</w:t>
        </w:r>
        <w:r w:rsidRPr="00A02529">
          <w:rPr>
            <w:rFonts w:eastAsia="SimSun"/>
          </w:rPr>
          <w:t>.1.</w:t>
        </w:r>
        <w:r w:rsidRPr="00A02529">
          <w:rPr>
            <w:rFonts w:eastAsia="SimSun"/>
            <w:lang w:eastAsia="zh-CN"/>
          </w:rPr>
          <w:t>3</w:t>
        </w:r>
        <w:r w:rsidRPr="00A02529">
          <w:rPr>
            <w:rFonts w:eastAsia="SimSun"/>
          </w:rPr>
          <w:tab/>
        </w:r>
        <w:r w:rsidRPr="00A02529">
          <w:rPr>
            <w:rFonts w:eastAsia="SimSun"/>
            <w:lang w:eastAsia="zh-CN"/>
          </w:rPr>
          <w:t>Identity Management</w:t>
        </w:r>
        <w:r>
          <w:tab/>
        </w:r>
        <w:r>
          <w:fldChar w:fldCharType="begin"/>
        </w:r>
        <w:r>
          <w:instrText xml:space="preserve"> PAGEREF _Toc489042916 \h </w:instrText>
        </w:r>
      </w:ins>
      <w:r>
        <w:fldChar w:fldCharType="separate"/>
      </w:r>
      <w:ins w:id="52" w:author="Wolfgang Granzow" w:date="2017-07-28T21:57:00Z">
        <w:r>
          <w:t>23</w:t>
        </w:r>
        <w:r>
          <w:fldChar w:fldCharType="end"/>
        </w:r>
      </w:ins>
    </w:p>
    <w:p w14:paraId="3D9C482F" w14:textId="15332D32" w:rsidR="008D4F00" w:rsidRDefault="008D4F00">
      <w:pPr>
        <w:pStyle w:val="TOC2"/>
        <w:rPr>
          <w:ins w:id="53" w:author="Wolfgang Granzow" w:date="2017-07-28T21:57:00Z"/>
          <w:rFonts w:asciiTheme="minorHAnsi" w:eastAsiaTheme="minorEastAsia" w:hAnsiTheme="minorHAnsi" w:cstheme="minorBidi"/>
          <w:sz w:val="22"/>
          <w:szCs w:val="22"/>
          <w:lang w:val="en-US"/>
        </w:rPr>
      </w:pPr>
      <w:ins w:id="54" w:author="Wolfgang Granzow" w:date="2017-07-28T21:57:00Z">
        <w:r>
          <w:t>5.2</w:t>
        </w:r>
        <w:r>
          <w:tab/>
          <w:t>Security Layers</w:t>
        </w:r>
        <w:r>
          <w:tab/>
        </w:r>
        <w:r>
          <w:fldChar w:fldCharType="begin"/>
        </w:r>
        <w:r>
          <w:instrText xml:space="preserve"> PAGEREF _Toc489042917 \h </w:instrText>
        </w:r>
      </w:ins>
      <w:r>
        <w:fldChar w:fldCharType="separate"/>
      </w:r>
      <w:ins w:id="55" w:author="Wolfgang Granzow" w:date="2017-07-28T21:57:00Z">
        <w:r>
          <w:t>23</w:t>
        </w:r>
        <w:r>
          <w:fldChar w:fldCharType="end"/>
        </w:r>
      </w:ins>
    </w:p>
    <w:p w14:paraId="2F8A136F" w14:textId="5BAB1527" w:rsidR="008D4F00" w:rsidRDefault="008D4F00">
      <w:pPr>
        <w:pStyle w:val="TOC3"/>
        <w:rPr>
          <w:ins w:id="56" w:author="Wolfgang Granzow" w:date="2017-07-28T21:57:00Z"/>
          <w:rFonts w:asciiTheme="minorHAnsi" w:eastAsiaTheme="minorEastAsia" w:hAnsiTheme="minorHAnsi" w:cstheme="minorBidi"/>
          <w:sz w:val="22"/>
          <w:szCs w:val="22"/>
          <w:lang w:val="en-US"/>
        </w:rPr>
      </w:pPr>
      <w:ins w:id="57" w:author="Wolfgang Granzow" w:date="2017-07-28T21:57:00Z">
        <w:r>
          <w:t>5.2.1</w:t>
        </w:r>
        <w:r>
          <w:tab/>
          <w:t>Security Service Layer</w:t>
        </w:r>
        <w:r>
          <w:tab/>
        </w:r>
        <w:r>
          <w:fldChar w:fldCharType="begin"/>
        </w:r>
        <w:r>
          <w:instrText xml:space="preserve"> PAGEREF _Toc489042918 \h </w:instrText>
        </w:r>
      </w:ins>
      <w:r>
        <w:fldChar w:fldCharType="separate"/>
      </w:r>
      <w:ins w:id="58" w:author="Wolfgang Granzow" w:date="2017-07-28T21:57:00Z">
        <w:r>
          <w:t>23</w:t>
        </w:r>
        <w:r>
          <w:fldChar w:fldCharType="end"/>
        </w:r>
      </w:ins>
    </w:p>
    <w:p w14:paraId="5F18536D" w14:textId="276C27CB" w:rsidR="008D4F00" w:rsidRDefault="008D4F00">
      <w:pPr>
        <w:pStyle w:val="TOC3"/>
        <w:rPr>
          <w:ins w:id="59" w:author="Wolfgang Granzow" w:date="2017-07-28T21:57:00Z"/>
          <w:rFonts w:asciiTheme="minorHAnsi" w:eastAsiaTheme="minorEastAsia" w:hAnsiTheme="minorHAnsi" w:cstheme="minorBidi"/>
          <w:sz w:val="22"/>
          <w:szCs w:val="22"/>
          <w:lang w:val="en-US"/>
        </w:rPr>
      </w:pPr>
      <w:ins w:id="60" w:author="Wolfgang Granzow" w:date="2017-07-28T21:57:00Z">
        <w:r>
          <w:t>5.2.2</w:t>
        </w:r>
        <w:r>
          <w:tab/>
          <w:t>Secure Environment Abstraction Layer</w:t>
        </w:r>
        <w:r>
          <w:tab/>
        </w:r>
        <w:r>
          <w:fldChar w:fldCharType="begin"/>
        </w:r>
        <w:r>
          <w:instrText xml:space="preserve"> PAGEREF _Toc489042919 \h </w:instrText>
        </w:r>
      </w:ins>
      <w:r>
        <w:fldChar w:fldCharType="separate"/>
      </w:r>
      <w:ins w:id="61" w:author="Wolfgang Granzow" w:date="2017-07-28T21:57:00Z">
        <w:r>
          <w:t>24</w:t>
        </w:r>
        <w:r>
          <w:fldChar w:fldCharType="end"/>
        </w:r>
      </w:ins>
    </w:p>
    <w:p w14:paraId="43456F17" w14:textId="517B9162" w:rsidR="008D4F00" w:rsidRDefault="008D4F00">
      <w:pPr>
        <w:pStyle w:val="TOC2"/>
        <w:rPr>
          <w:ins w:id="62" w:author="Wolfgang Granzow" w:date="2017-07-28T21:57:00Z"/>
          <w:rFonts w:asciiTheme="minorHAnsi" w:eastAsiaTheme="minorEastAsia" w:hAnsiTheme="minorHAnsi" w:cstheme="minorBidi"/>
          <w:sz w:val="22"/>
          <w:szCs w:val="22"/>
          <w:lang w:val="en-US"/>
        </w:rPr>
      </w:pPr>
      <w:ins w:id="63" w:author="Wolfgang Granzow" w:date="2017-07-28T21:57:00Z">
        <w:r>
          <w:t>5.3</w:t>
        </w:r>
        <w:r>
          <w:tab/>
          <w:t>Integration within overall oneM2M architecture</w:t>
        </w:r>
        <w:r>
          <w:tab/>
        </w:r>
        <w:r>
          <w:fldChar w:fldCharType="begin"/>
        </w:r>
        <w:r>
          <w:instrText xml:space="preserve"> PAGEREF _Toc489042920 \h </w:instrText>
        </w:r>
      </w:ins>
      <w:r>
        <w:fldChar w:fldCharType="separate"/>
      </w:r>
      <w:ins w:id="64" w:author="Wolfgang Granzow" w:date="2017-07-28T21:57:00Z">
        <w:r>
          <w:t>24</w:t>
        </w:r>
        <w:r>
          <w:fldChar w:fldCharType="end"/>
        </w:r>
      </w:ins>
    </w:p>
    <w:p w14:paraId="59C38DCF" w14:textId="0664CEBD" w:rsidR="008D4F00" w:rsidRDefault="008D4F00">
      <w:pPr>
        <w:pStyle w:val="TOC1"/>
        <w:rPr>
          <w:ins w:id="65" w:author="Wolfgang Granzow" w:date="2017-07-28T21:57:00Z"/>
          <w:rFonts w:asciiTheme="minorHAnsi" w:eastAsiaTheme="minorEastAsia" w:hAnsiTheme="minorHAnsi" w:cstheme="minorBidi"/>
          <w:szCs w:val="22"/>
          <w:lang w:val="en-US"/>
        </w:rPr>
      </w:pPr>
      <w:ins w:id="66" w:author="Wolfgang Granzow" w:date="2017-07-28T21:57:00Z">
        <w:r>
          <w:t>6</w:t>
        </w:r>
        <w:r>
          <w:tab/>
          <w:t>Security Services and Interactions</w:t>
        </w:r>
        <w:r>
          <w:tab/>
        </w:r>
        <w:r>
          <w:fldChar w:fldCharType="begin"/>
        </w:r>
        <w:r>
          <w:instrText xml:space="preserve"> PAGEREF _Toc489042921 \h </w:instrText>
        </w:r>
      </w:ins>
      <w:r>
        <w:fldChar w:fldCharType="separate"/>
      </w:r>
      <w:ins w:id="67" w:author="Wolfgang Granzow" w:date="2017-07-28T21:57:00Z">
        <w:r>
          <w:t>25</w:t>
        </w:r>
        <w:r>
          <w:fldChar w:fldCharType="end"/>
        </w:r>
      </w:ins>
    </w:p>
    <w:p w14:paraId="3E2430D7" w14:textId="72AE28C8" w:rsidR="008D4F00" w:rsidRDefault="008D4F00">
      <w:pPr>
        <w:pStyle w:val="TOC2"/>
        <w:rPr>
          <w:ins w:id="68" w:author="Wolfgang Granzow" w:date="2017-07-28T21:57:00Z"/>
          <w:rFonts w:asciiTheme="minorHAnsi" w:eastAsiaTheme="minorEastAsia" w:hAnsiTheme="minorHAnsi" w:cstheme="minorBidi"/>
          <w:sz w:val="22"/>
          <w:szCs w:val="22"/>
          <w:lang w:val="en-US"/>
        </w:rPr>
      </w:pPr>
      <w:ins w:id="69" w:author="Wolfgang Granzow" w:date="2017-07-28T21:57:00Z">
        <w:r>
          <w:t>6.1</w:t>
        </w:r>
        <w:r>
          <w:tab/>
          <w:t>Security Integration in oneM2M flow of events</w:t>
        </w:r>
        <w:r>
          <w:tab/>
        </w:r>
        <w:r>
          <w:fldChar w:fldCharType="begin"/>
        </w:r>
        <w:r>
          <w:instrText xml:space="preserve"> PAGEREF _Toc489042922 \h </w:instrText>
        </w:r>
      </w:ins>
      <w:r>
        <w:fldChar w:fldCharType="separate"/>
      </w:r>
      <w:ins w:id="70" w:author="Wolfgang Granzow" w:date="2017-07-28T21:57:00Z">
        <w:r>
          <w:t>25</w:t>
        </w:r>
        <w:r>
          <w:fldChar w:fldCharType="end"/>
        </w:r>
      </w:ins>
    </w:p>
    <w:p w14:paraId="0D727E80" w14:textId="508F3BBE" w:rsidR="008D4F00" w:rsidRDefault="008D4F00">
      <w:pPr>
        <w:pStyle w:val="TOC3"/>
        <w:rPr>
          <w:ins w:id="71" w:author="Wolfgang Granzow" w:date="2017-07-28T21:57:00Z"/>
          <w:rFonts w:asciiTheme="minorHAnsi" w:eastAsiaTheme="minorEastAsia" w:hAnsiTheme="minorHAnsi" w:cstheme="minorBidi"/>
          <w:sz w:val="22"/>
          <w:szCs w:val="22"/>
          <w:lang w:val="en-US"/>
        </w:rPr>
      </w:pPr>
      <w:ins w:id="72" w:author="Wolfgang Granzow" w:date="2017-07-28T21:57:00Z">
        <w:r>
          <w:t>6.1.1</w:t>
        </w:r>
        <w:r>
          <w:tab/>
          <w:t>Interactions between layers</w:t>
        </w:r>
        <w:r>
          <w:tab/>
        </w:r>
        <w:r>
          <w:fldChar w:fldCharType="begin"/>
        </w:r>
        <w:r>
          <w:instrText xml:space="preserve"> PAGEREF _Toc489042923 \h </w:instrText>
        </w:r>
      </w:ins>
      <w:r>
        <w:fldChar w:fldCharType="separate"/>
      </w:r>
      <w:ins w:id="73" w:author="Wolfgang Granzow" w:date="2017-07-28T21:57:00Z">
        <w:r>
          <w:t>25</w:t>
        </w:r>
        <w:r>
          <w:fldChar w:fldCharType="end"/>
        </w:r>
      </w:ins>
    </w:p>
    <w:p w14:paraId="7C6BB888" w14:textId="2B98CE10" w:rsidR="008D4F00" w:rsidRDefault="008D4F00">
      <w:pPr>
        <w:pStyle w:val="TOC3"/>
        <w:rPr>
          <w:ins w:id="74" w:author="Wolfgang Granzow" w:date="2017-07-28T21:57:00Z"/>
          <w:rFonts w:asciiTheme="minorHAnsi" w:eastAsiaTheme="minorEastAsia" w:hAnsiTheme="minorHAnsi" w:cstheme="minorBidi"/>
          <w:sz w:val="22"/>
          <w:szCs w:val="22"/>
          <w:lang w:val="en-US"/>
        </w:rPr>
      </w:pPr>
      <w:ins w:id="75" w:author="Wolfgang Granzow" w:date="2017-07-28T21:57:00Z">
        <w:r>
          <w:t>6.1.2</w:t>
        </w:r>
        <w:r>
          <w:tab/>
          <w:t>High level sequence of events</w:t>
        </w:r>
        <w:r>
          <w:tab/>
        </w:r>
        <w:r>
          <w:fldChar w:fldCharType="begin"/>
        </w:r>
        <w:r>
          <w:instrText xml:space="preserve"> PAGEREF _Toc489042924 \h </w:instrText>
        </w:r>
      </w:ins>
      <w:r>
        <w:fldChar w:fldCharType="separate"/>
      </w:r>
      <w:ins w:id="76" w:author="Wolfgang Granzow" w:date="2017-07-28T21:57:00Z">
        <w:r>
          <w:t>25</w:t>
        </w:r>
        <w:r>
          <w:fldChar w:fldCharType="end"/>
        </w:r>
      </w:ins>
    </w:p>
    <w:p w14:paraId="4B9336E9" w14:textId="7D08CB39" w:rsidR="008D4F00" w:rsidRDefault="008D4F00">
      <w:pPr>
        <w:pStyle w:val="TOC4"/>
        <w:rPr>
          <w:ins w:id="77" w:author="Wolfgang Granzow" w:date="2017-07-28T21:57:00Z"/>
          <w:rFonts w:asciiTheme="minorHAnsi" w:eastAsiaTheme="minorEastAsia" w:hAnsiTheme="minorHAnsi" w:cstheme="minorBidi"/>
          <w:sz w:val="22"/>
          <w:szCs w:val="22"/>
          <w:lang w:val="en-US"/>
        </w:rPr>
      </w:pPr>
      <w:ins w:id="78" w:author="Wolfgang Granzow" w:date="2017-07-28T21:57:00Z">
        <w:r>
          <w:t>6.1.2.1</w:t>
        </w:r>
        <w:r>
          <w:tab/>
          <w:t>Enrolment phase</w:t>
        </w:r>
        <w:r>
          <w:tab/>
        </w:r>
        <w:r>
          <w:fldChar w:fldCharType="begin"/>
        </w:r>
        <w:r>
          <w:instrText xml:space="preserve"> PAGEREF _Toc489042925 \h </w:instrText>
        </w:r>
      </w:ins>
      <w:r>
        <w:fldChar w:fldCharType="separate"/>
      </w:r>
      <w:ins w:id="79" w:author="Wolfgang Granzow" w:date="2017-07-28T21:57:00Z">
        <w:r>
          <w:t>25</w:t>
        </w:r>
        <w:r>
          <w:fldChar w:fldCharType="end"/>
        </w:r>
      </w:ins>
    </w:p>
    <w:p w14:paraId="69AE6C12" w14:textId="7EB3E4CC" w:rsidR="008D4F00" w:rsidRDefault="008D4F00">
      <w:pPr>
        <w:pStyle w:val="TOC4"/>
        <w:rPr>
          <w:ins w:id="80" w:author="Wolfgang Granzow" w:date="2017-07-28T21:57:00Z"/>
          <w:rFonts w:asciiTheme="minorHAnsi" w:eastAsiaTheme="minorEastAsia" w:hAnsiTheme="minorHAnsi" w:cstheme="minorBidi"/>
          <w:sz w:val="22"/>
          <w:szCs w:val="22"/>
          <w:lang w:val="en-US"/>
        </w:rPr>
      </w:pPr>
      <w:ins w:id="81" w:author="Wolfgang Granzow" w:date="2017-07-28T21:57:00Z">
        <w:r>
          <w:t>6.1.2.2</w:t>
        </w:r>
        <w:r>
          <w:tab/>
          <w:t>Operational phase</w:t>
        </w:r>
        <w:r>
          <w:tab/>
        </w:r>
        <w:r>
          <w:fldChar w:fldCharType="begin"/>
        </w:r>
        <w:r>
          <w:instrText xml:space="preserve"> PAGEREF _Toc489042926 \h </w:instrText>
        </w:r>
      </w:ins>
      <w:r>
        <w:fldChar w:fldCharType="separate"/>
      </w:r>
      <w:ins w:id="82" w:author="Wolfgang Granzow" w:date="2017-07-28T21:57:00Z">
        <w:r>
          <w:t>26</w:t>
        </w:r>
        <w:r>
          <w:fldChar w:fldCharType="end"/>
        </w:r>
      </w:ins>
    </w:p>
    <w:p w14:paraId="6374F02A" w14:textId="0B0D6428" w:rsidR="008D4F00" w:rsidRDefault="008D4F00">
      <w:pPr>
        <w:pStyle w:val="TOC5"/>
        <w:rPr>
          <w:ins w:id="83" w:author="Wolfgang Granzow" w:date="2017-07-28T21:57:00Z"/>
          <w:rFonts w:asciiTheme="minorHAnsi" w:eastAsiaTheme="minorEastAsia" w:hAnsiTheme="minorHAnsi" w:cstheme="minorBidi"/>
          <w:sz w:val="22"/>
          <w:szCs w:val="22"/>
          <w:lang w:val="en-US"/>
        </w:rPr>
      </w:pPr>
      <w:ins w:id="84" w:author="Wolfgang Granzow" w:date="2017-07-28T21:57:00Z">
        <w:r>
          <w:t>6.1.2.2.1</w:t>
        </w:r>
        <w:r>
          <w:tab/>
          <w:t>M2M Service Access</w:t>
        </w:r>
        <w:r>
          <w:tab/>
        </w:r>
        <w:r>
          <w:fldChar w:fldCharType="begin"/>
        </w:r>
        <w:r>
          <w:instrText xml:space="preserve"> PAGEREF _Toc489042927 \h </w:instrText>
        </w:r>
      </w:ins>
      <w:r>
        <w:fldChar w:fldCharType="separate"/>
      </w:r>
      <w:ins w:id="85" w:author="Wolfgang Granzow" w:date="2017-07-28T21:57:00Z">
        <w:r>
          <w:t>26</w:t>
        </w:r>
        <w:r>
          <w:fldChar w:fldCharType="end"/>
        </w:r>
      </w:ins>
    </w:p>
    <w:p w14:paraId="182E5E3E" w14:textId="1C51BE64" w:rsidR="008D4F00" w:rsidRDefault="008D4F00">
      <w:pPr>
        <w:pStyle w:val="TOC5"/>
        <w:rPr>
          <w:ins w:id="86" w:author="Wolfgang Granzow" w:date="2017-07-28T21:57:00Z"/>
          <w:rFonts w:asciiTheme="minorHAnsi" w:eastAsiaTheme="minorEastAsia" w:hAnsiTheme="minorHAnsi" w:cstheme="minorBidi"/>
          <w:sz w:val="22"/>
          <w:szCs w:val="22"/>
          <w:lang w:val="en-US"/>
        </w:rPr>
      </w:pPr>
      <w:ins w:id="87" w:author="Wolfgang Granzow" w:date="2017-07-28T21:57:00Z">
        <w:r>
          <w:t>6.1.2.2.2</w:t>
        </w:r>
        <w:r>
          <w:tab/>
          <w:t>Authorization to access M2M resources</w:t>
        </w:r>
        <w:r>
          <w:tab/>
        </w:r>
        <w:r>
          <w:fldChar w:fldCharType="begin"/>
        </w:r>
        <w:r>
          <w:instrText xml:space="preserve"> PAGEREF _Toc489042928 \h </w:instrText>
        </w:r>
      </w:ins>
      <w:r>
        <w:fldChar w:fldCharType="separate"/>
      </w:r>
      <w:ins w:id="88" w:author="Wolfgang Granzow" w:date="2017-07-28T21:57:00Z">
        <w:r>
          <w:t>27</w:t>
        </w:r>
        <w:r>
          <w:fldChar w:fldCharType="end"/>
        </w:r>
      </w:ins>
    </w:p>
    <w:p w14:paraId="45E221FA" w14:textId="49307C46" w:rsidR="008D4F00" w:rsidRDefault="008D4F00">
      <w:pPr>
        <w:pStyle w:val="TOC2"/>
        <w:rPr>
          <w:ins w:id="89" w:author="Wolfgang Granzow" w:date="2017-07-28T21:57:00Z"/>
          <w:rFonts w:asciiTheme="minorHAnsi" w:eastAsiaTheme="minorEastAsia" w:hAnsiTheme="minorHAnsi" w:cstheme="minorBidi"/>
          <w:sz w:val="22"/>
          <w:szCs w:val="22"/>
          <w:lang w:val="en-US"/>
        </w:rPr>
      </w:pPr>
      <w:ins w:id="90" w:author="Wolfgang Granzow" w:date="2017-07-28T21:57:00Z">
        <w:r>
          <w:t>6.2</w:t>
        </w:r>
        <w:r>
          <w:tab/>
          <w:t>Security Service Layer</w:t>
        </w:r>
        <w:r>
          <w:tab/>
        </w:r>
        <w:r>
          <w:fldChar w:fldCharType="begin"/>
        </w:r>
        <w:r>
          <w:instrText xml:space="preserve"> PAGEREF _Toc489042929 \h </w:instrText>
        </w:r>
      </w:ins>
      <w:r>
        <w:fldChar w:fldCharType="separate"/>
      </w:r>
      <w:ins w:id="91" w:author="Wolfgang Granzow" w:date="2017-07-28T21:57:00Z">
        <w:r>
          <w:t>27</w:t>
        </w:r>
        <w:r>
          <w:fldChar w:fldCharType="end"/>
        </w:r>
      </w:ins>
    </w:p>
    <w:p w14:paraId="0F3E492B" w14:textId="4CFC8AFC" w:rsidR="008D4F00" w:rsidRDefault="008D4F00">
      <w:pPr>
        <w:pStyle w:val="TOC3"/>
        <w:rPr>
          <w:ins w:id="92" w:author="Wolfgang Granzow" w:date="2017-07-28T21:57:00Z"/>
          <w:rFonts w:asciiTheme="minorHAnsi" w:eastAsiaTheme="minorEastAsia" w:hAnsiTheme="minorHAnsi" w:cstheme="minorBidi"/>
          <w:sz w:val="22"/>
          <w:szCs w:val="22"/>
          <w:lang w:val="en-US"/>
        </w:rPr>
      </w:pPr>
      <w:ins w:id="93" w:author="Wolfgang Granzow" w:date="2017-07-28T21:57:00Z">
        <w:r>
          <w:t>6.2.1</w:t>
        </w:r>
        <w:r>
          <w:tab/>
          <w:t>Access Management</w:t>
        </w:r>
        <w:r>
          <w:tab/>
        </w:r>
        <w:r>
          <w:fldChar w:fldCharType="begin"/>
        </w:r>
        <w:r>
          <w:instrText xml:space="preserve"> PAGEREF _Toc489042930 \h </w:instrText>
        </w:r>
      </w:ins>
      <w:r>
        <w:fldChar w:fldCharType="separate"/>
      </w:r>
      <w:ins w:id="94" w:author="Wolfgang Granzow" w:date="2017-07-28T21:57:00Z">
        <w:r>
          <w:t>27</w:t>
        </w:r>
        <w:r>
          <w:fldChar w:fldCharType="end"/>
        </w:r>
      </w:ins>
    </w:p>
    <w:p w14:paraId="6389A5D3" w14:textId="340F1F41" w:rsidR="008D4F00" w:rsidRDefault="008D4F00">
      <w:pPr>
        <w:pStyle w:val="TOC4"/>
        <w:rPr>
          <w:ins w:id="95" w:author="Wolfgang Granzow" w:date="2017-07-28T21:57:00Z"/>
          <w:rFonts w:asciiTheme="minorHAnsi" w:eastAsiaTheme="minorEastAsia" w:hAnsiTheme="minorHAnsi" w:cstheme="minorBidi"/>
          <w:sz w:val="22"/>
          <w:szCs w:val="22"/>
          <w:lang w:val="en-US"/>
        </w:rPr>
      </w:pPr>
      <w:ins w:id="96" w:author="Wolfgang Granzow" w:date="2017-07-28T21:57:00Z">
        <w:r>
          <w:t>6.2.1.1</w:t>
        </w:r>
        <w:r>
          <w:tab/>
          <w:t>Authentication</w:t>
        </w:r>
        <w:r>
          <w:tab/>
        </w:r>
        <w:r>
          <w:fldChar w:fldCharType="begin"/>
        </w:r>
        <w:r>
          <w:instrText xml:space="preserve"> PAGEREF _Toc489042931 \h </w:instrText>
        </w:r>
      </w:ins>
      <w:r>
        <w:fldChar w:fldCharType="separate"/>
      </w:r>
      <w:ins w:id="97" w:author="Wolfgang Granzow" w:date="2017-07-28T21:57:00Z">
        <w:r>
          <w:t>27</w:t>
        </w:r>
        <w:r>
          <w:fldChar w:fldCharType="end"/>
        </w:r>
      </w:ins>
    </w:p>
    <w:p w14:paraId="32AB7A20" w14:textId="48941A19" w:rsidR="008D4F00" w:rsidRDefault="008D4F00">
      <w:pPr>
        <w:pStyle w:val="TOC3"/>
        <w:rPr>
          <w:ins w:id="98" w:author="Wolfgang Granzow" w:date="2017-07-28T21:57:00Z"/>
          <w:rFonts w:asciiTheme="minorHAnsi" w:eastAsiaTheme="minorEastAsia" w:hAnsiTheme="minorHAnsi" w:cstheme="minorBidi"/>
          <w:sz w:val="22"/>
          <w:szCs w:val="22"/>
          <w:lang w:val="en-US"/>
        </w:rPr>
      </w:pPr>
      <w:ins w:id="99" w:author="Wolfgang Granzow" w:date="2017-07-28T21:57:00Z">
        <w:r>
          <w:t>6.2.2</w:t>
        </w:r>
        <w:r>
          <w:tab/>
          <w:t>Authorization Architecture</w:t>
        </w:r>
        <w:r>
          <w:tab/>
        </w:r>
        <w:r>
          <w:fldChar w:fldCharType="begin"/>
        </w:r>
        <w:r>
          <w:instrText xml:space="preserve"> PAGEREF _Toc489042932 \h </w:instrText>
        </w:r>
      </w:ins>
      <w:r>
        <w:fldChar w:fldCharType="separate"/>
      </w:r>
      <w:ins w:id="100" w:author="Wolfgang Granzow" w:date="2017-07-28T21:57:00Z">
        <w:r>
          <w:t>28</w:t>
        </w:r>
        <w:r>
          <w:fldChar w:fldCharType="end"/>
        </w:r>
      </w:ins>
    </w:p>
    <w:p w14:paraId="7778FBBB" w14:textId="2FD6F5F2" w:rsidR="008D4F00" w:rsidRDefault="008D4F00">
      <w:pPr>
        <w:pStyle w:val="TOC3"/>
        <w:rPr>
          <w:ins w:id="101" w:author="Wolfgang Granzow" w:date="2017-07-28T21:57:00Z"/>
          <w:rFonts w:asciiTheme="minorHAnsi" w:eastAsiaTheme="minorEastAsia" w:hAnsiTheme="minorHAnsi" w:cstheme="minorBidi"/>
          <w:sz w:val="22"/>
          <w:szCs w:val="22"/>
          <w:lang w:val="en-US"/>
        </w:rPr>
      </w:pPr>
      <w:ins w:id="102" w:author="Wolfgang Granzow" w:date="2017-07-28T21:57:00Z">
        <w:r>
          <w:t>6.2.3</w:t>
        </w:r>
        <w:r>
          <w:tab/>
          <w:t>Security Administration</w:t>
        </w:r>
        <w:r>
          <w:tab/>
        </w:r>
        <w:r>
          <w:fldChar w:fldCharType="begin"/>
        </w:r>
        <w:r>
          <w:instrText xml:space="preserve"> PAGEREF _Toc489042933 \h </w:instrText>
        </w:r>
      </w:ins>
      <w:r>
        <w:fldChar w:fldCharType="separate"/>
      </w:r>
      <w:ins w:id="103" w:author="Wolfgang Granzow" w:date="2017-07-28T21:57:00Z">
        <w:r>
          <w:t>30</w:t>
        </w:r>
        <w:r>
          <w:fldChar w:fldCharType="end"/>
        </w:r>
      </w:ins>
    </w:p>
    <w:p w14:paraId="775E3A87" w14:textId="09770222" w:rsidR="008D4F00" w:rsidRDefault="008D4F00">
      <w:pPr>
        <w:pStyle w:val="TOC4"/>
        <w:rPr>
          <w:ins w:id="104" w:author="Wolfgang Granzow" w:date="2017-07-28T21:57:00Z"/>
          <w:rFonts w:asciiTheme="minorHAnsi" w:eastAsiaTheme="minorEastAsia" w:hAnsiTheme="minorHAnsi" w:cstheme="minorBidi"/>
          <w:sz w:val="22"/>
          <w:szCs w:val="22"/>
          <w:lang w:val="en-US"/>
        </w:rPr>
      </w:pPr>
      <w:ins w:id="105" w:author="Wolfgang Granzow" w:date="2017-07-28T21:57:00Z">
        <w:r>
          <w:t>6.2.3.0</w:t>
        </w:r>
        <w:r>
          <w:tab/>
          <w:t>Introduction</w:t>
        </w:r>
        <w:r>
          <w:tab/>
        </w:r>
        <w:r>
          <w:fldChar w:fldCharType="begin"/>
        </w:r>
        <w:r>
          <w:instrText xml:space="preserve"> PAGEREF _Toc489042934 \h </w:instrText>
        </w:r>
      </w:ins>
      <w:r>
        <w:fldChar w:fldCharType="separate"/>
      </w:r>
      <w:ins w:id="106" w:author="Wolfgang Granzow" w:date="2017-07-28T21:57:00Z">
        <w:r>
          <w:t>30</w:t>
        </w:r>
        <w:r>
          <w:fldChar w:fldCharType="end"/>
        </w:r>
      </w:ins>
    </w:p>
    <w:p w14:paraId="74F84826" w14:textId="468944F2" w:rsidR="008D4F00" w:rsidRDefault="008D4F00">
      <w:pPr>
        <w:pStyle w:val="TOC4"/>
        <w:rPr>
          <w:ins w:id="107" w:author="Wolfgang Granzow" w:date="2017-07-28T21:57:00Z"/>
          <w:rFonts w:asciiTheme="minorHAnsi" w:eastAsiaTheme="minorEastAsia" w:hAnsiTheme="minorHAnsi" w:cstheme="minorBidi"/>
          <w:sz w:val="22"/>
          <w:szCs w:val="22"/>
          <w:lang w:val="en-US"/>
        </w:rPr>
      </w:pPr>
      <w:ins w:id="108" w:author="Wolfgang Granzow" w:date="2017-07-28T21:57:00Z">
        <w:r>
          <w:t>6.2.3.1</w:t>
        </w:r>
        <w:r>
          <w:tab/>
          <w:t>Security Pre-Provisioning of SE</w:t>
        </w:r>
        <w:r>
          <w:tab/>
        </w:r>
        <w:r>
          <w:fldChar w:fldCharType="begin"/>
        </w:r>
        <w:r>
          <w:instrText xml:space="preserve"> PAGEREF _Toc489042935 \h </w:instrText>
        </w:r>
      </w:ins>
      <w:r>
        <w:fldChar w:fldCharType="separate"/>
      </w:r>
      <w:ins w:id="109" w:author="Wolfgang Granzow" w:date="2017-07-28T21:57:00Z">
        <w:r>
          <w:t>30</w:t>
        </w:r>
        <w:r>
          <w:fldChar w:fldCharType="end"/>
        </w:r>
      </w:ins>
    </w:p>
    <w:p w14:paraId="73F4C46D" w14:textId="0824D07F" w:rsidR="008D4F00" w:rsidRDefault="008D4F00">
      <w:pPr>
        <w:pStyle w:val="TOC4"/>
        <w:rPr>
          <w:ins w:id="110" w:author="Wolfgang Granzow" w:date="2017-07-28T21:57:00Z"/>
          <w:rFonts w:asciiTheme="minorHAnsi" w:eastAsiaTheme="minorEastAsia" w:hAnsiTheme="minorHAnsi" w:cstheme="minorBidi"/>
          <w:sz w:val="22"/>
          <w:szCs w:val="22"/>
          <w:lang w:val="en-US"/>
        </w:rPr>
      </w:pPr>
      <w:ins w:id="111" w:author="Wolfgang Granzow" w:date="2017-07-28T21:57:00Z">
        <w:r>
          <w:t>6.2.3.2</w:t>
        </w:r>
        <w:r>
          <w:tab/>
          <w:t>Remote security administration of SE</w:t>
        </w:r>
        <w:r>
          <w:tab/>
        </w:r>
        <w:r>
          <w:fldChar w:fldCharType="begin"/>
        </w:r>
        <w:r>
          <w:instrText xml:space="preserve"> PAGEREF _Toc489042936 \h </w:instrText>
        </w:r>
      </w:ins>
      <w:r>
        <w:fldChar w:fldCharType="separate"/>
      </w:r>
      <w:ins w:id="112" w:author="Wolfgang Granzow" w:date="2017-07-28T21:57:00Z">
        <w:r>
          <w:t>30</w:t>
        </w:r>
        <w:r>
          <w:fldChar w:fldCharType="end"/>
        </w:r>
      </w:ins>
    </w:p>
    <w:p w14:paraId="102075B9" w14:textId="680E5D7B" w:rsidR="008D4F00" w:rsidRDefault="008D4F00">
      <w:pPr>
        <w:pStyle w:val="TOC3"/>
        <w:rPr>
          <w:ins w:id="113" w:author="Wolfgang Granzow" w:date="2017-07-28T21:57:00Z"/>
          <w:rFonts w:asciiTheme="minorHAnsi" w:eastAsiaTheme="minorEastAsia" w:hAnsiTheme="minorHAnsi" w:cstheme="minorBidi"/>
          <w:sz w:val="22"/>
          <w:szCs w:val="22"/>
          <w:lang w:val="en-US"/>
        </w:rPr>
      </w:pPr>
      <w:ins w:id="114" w:author="Wolfgang Granzow" w:date="2017-07-28T21:57:00Z">
        <w:r>
          <w:t>6.2.4</w:t>
        </w:r>
        <w:r>
          <w:tab/>
          <w:t>Identity Protection</w:t>
        </w:r>
        <w:r>
          <w:tab/>
        </w:r>
        <w:r>
          <w:fldChar w:fldCharType="begin"/>
        </w:r>
        <w:r>
          <w:instrText xml:space="preserve"> PAGEREF _Toc489042937 \h </w:instrText>
        </w:r>
      </w:ins>
      <w:r>
        <w:fldChar w:fldCharType="separate"/>
      </w:r>
      <w:ins w:id="115" w:author="Wolfgang Granzow" w:date="2017-07-28T21:57:00Z">
        <w:r>
          <w:t>30</w:t>
        </w:r>
        <w:r>
          <w:fldChar w:fldCharType="end"/>
        </w:r>
      </w:ins>
    </w:p>
    <w:p w14:paraId="4850F1E1" w14:textId="5B5CC8A8" w:rsidR="008D4F00" w:rsidRDefault="008D4F00">
      <w:pPr>
        <w:pStyle w:val="TOC3"/>
        <w:rPr>
          <w:ins w:id="116" w:author="Wolfgang Granzow" w:date="2017-07-28T21:57:00Z"/>
          <w:rFonts w:asciiTheme="minorHAnsi" w:eastAsiaTheme="minorEastAsia" w:hAnsiTheme="minorHAnsi" w:cstheme="minorBidi"/>
          <w:sz w:val="22"/>
          <w:szCs w:val="22"/>
          <w:lang w:val="en-US"/>
        </w:rPr>
      </w:pPr>
      <w:ins w:id="117" w:author="Wolfgang Granzow" w:date="2017-07-28T21:57:00Z">
        <w:r>
          <w:t>6.2.5</w:t>
        </w:r>
        <w:r>
          <w:tab/>
          <w:t>Sensitive Data Handling</w:t>
        </w:r>
        <w:r>
          <w:tab/>
        </w:r>
        <w:r>
          <w:fldChar w:fldCharType="begin"/>
        </w:r>
        <w:r>
          <w:instrText xml:space="preserve"> PAGEREF _Toc489042938 \h </w:instrText>
        </w:r>
      </w:ins>
      <w:r>
        <w:fldChar w:fldCharType="separate"/>
      </w:r>
      <w:ins w:id="118" w:author="Wolfgang Granzow" w:date="2017-07-28T21:57:00Z">
        <w:r>
          <w:t>30</w:t>
        </w:r>
        <w:r>
          <w:fldChar w:fldCharType="end"/>
        </w:r>
      </w:ins>
    </w:p>
    <w:p w14:paraId="645C1D00" w14:textId="717B89BB" w:rsidR="008D4F00" w:rsidRDefault="008D4F00">
      <w:pPr>
        <w:pStyle w:val="TOC4"/>
        <w:rPr>
          <w:ins w:id="119" w:author="Wolfgang Granzow" w:date="2017-07-28T21:57:00Z"/>
          <w:rFonts w:asciiTheme="minorHAnsi" w:eastAsiaTheme="minorEastAsia" w:hAnsiTheme="minorHAnsi" w:cstheme="minorBidi"/>
          <w:sz w:val="22"/>
          <w:szCs w:val="22"/>
          <w:lang w:val="en-US"/>
        </w:rPr>
      </w:pPr>
      <w:ins w:id="120" w:author="Wolfgang Granzow" w:date="2017-07-28T21:57:00Z">
        <w:r>
          <w:t>6.2.5.0</w:t>
        </w:r>
        <w:r>
          <w:tab/>
          <w:t>Introduction</w:t>
        </w:r>
        <w:r>
          <w:tab/>
        </w:r>
        <w:r>
          <w:fldChar w:fldCharType="begin"/>
        </w:r>
        <w:r>
          <w:instrText xml:space="preserve"> PAGEREF _Toc489042939 \h </w:instrText>
        </w:r>
      </w:ins>
      <w:r>
        <w:fldChar w:fldCharType="separate"/>
      </w:r>
      <w:ins w:id="121" w:author="Wolfgang Granzow" w:date="2017-07-28T21:57:00Z">
        <w:r>
          <w:t>30</w:t>
        </w:r>
        <w:r>
          <w:fldChar w:fldCharType="end"/>
        </w:r>
      </w:ins>
    </w:p>
    <w:p w14:paraId="3CD18827" w14:textId="26161D01" w:rsidR="008D4F00" w:rsidRDefault="008D4F00">
      <w:pPr>
        <w:pStyle w:val="TOC4"/>
        <w:rPr>
          <w:ins w:id="122" w:author="Wolfgang Granzow" w:date="2017-07-28T21:57:00Z"/>
          <w:rFonts w:asciiTheme="minorHAnsi" w:eastAsiaTheme="minorEastAsia" w:hAnsiTheme="minorHAnsi" w:cstheme="minorBidi"/>
          <w:sz w:val="22"/>
          <w:szCs w:val="22"/>
          <w:lang w:val="en-US"/>
        </w:rPr>
      </w:pPr>
      <w:ins w:id="123" w:author="Wolfgang Granzow" w:date="2017-07-28T21:57:00Z">
        <w:r>
          <w:t>6.2.5.1</w:t>
        </w:r>
        <w:r>
          <w:tab/>
          <w:t>Sensitive Functions</w:t>
        </w:r>
        <w:r>
          <w:tab/>
        </w:r>
        <w:r>
          <w:fldChar w:fldCharType="begin"/>
        </w:r>
        <w:r>
          <w:instrText xml:space="preserve"> PAGEREF _Toc489042940 \h </w:instrText>
        </w:r>
      </w:ins>
      <w:r>
        <w:fldChar w:fldCharType="separate"/>
      </w:r>
      <w:ins w:id="124" w:author="Wolfgang Granzow" w:date="2017-07-28T21:57:00Z">
        <w:r>
          <w:t>31</w:t>
        </w:r>
        <w:r>
          <w:fldChar w:fldCharType="end"/>
        </w:r>
      </w:ins>
    </w:p>
    <w:p w14:paraId="4D61235F" w14:textId="50DF5B93" w:rsidR="008D4F00" w:rsidRDefault="008D4F00">
      <w:pPr>
        <w:pStyle w:val="TOC4"/>
        <w:rPr>
          <w:ins w:id="125" w:author="Wolfgang Granzow" w:date="2017-07-28T21:57:00Z"/>
          <w:rFonts w:asciiTheme="minorHAnsi" w:eastAsiaTheme="minorEastAsia" w:hAnsiTheme="minorHAnsi" w:cstheme="minorBidi"/>
          <w:sz w:val="22"/>
          <w:szCs w:val="22"/>
          <w:lang w:val="en-US"/>
        </w:rPr>
      </w:pPr>
      <w:ins w:id="126" w:author="Wolfgang Granzow" w:date="2017-07-28T21:57:00Z">
        <w:r>
          <w:t>6.2.5.2</w:t>
        </w:r>
        <w:r>
          <w:tab/>
          <w:t>Secure Storage</w:t>
        </w:r>
        <w:r>
          <w:tab/>
        </w:r>
        <w:r>
          <w:fldChar w:fldCharType="begin"/>
        </w:r>
        <w:r>
          <w:instrText xml:space="preserve"> PAGEREF _Toc489042941 \h </w:instrText>
        </w:r>
      </w:ins>
      <w:r>
        <w:fldChar w:fldCharType="separate"/>
      </w:r>
      <w:ins w:id="127" w:author="Wolfgang Granzow" w:date="2017-07-28T21:57:00Z">
        <w:r>
          <w:t>31</w:t>
        </w:r>
        <w:r>
          <w:fldChar w:fldCharType="end"/>
        </w:r>
      </w:ins>
    </w:p>
    <w:p w14:paraId="2296E03C" w14:textId="496A12E5" w:rsidR="008D4F00" w:rsidRDefault="008D4F00">
      <w:pPr>
        <w:pStyle w:val="TOC3"/>
        <w:rPr>
          <w:ins w:id="128" w:author="Wolfgang Granzow" w:date="2017-07-28T21:57:00Z"/>
          <w:rFonts w:asciiTheme="minorHAnsi" w:eastAsiaTheme="minorEastAsia" w:hAnsiTheme="minorHAnsi" w:cstheme="minorBidi"/>
          <w:sz w:val="22"/>
          <w:szCs w:val="22"/>
          <w:lang w:val="en-US"/>
        </w:rPr>
      </w:pPr>
      <w:ins w:id="129" w:author="Wolfgang Granzow" w:date="2017-07-28T21:57:00Z">
        <w:r>
          <w:t>6.2.6</w:t>
        </w:r>
        <w:r>
          <w:tab/>
          <w:t>Trust Enabling security functions</w:t>
        </w:r>
        <w:r>
          <w:tab/>
        </w:r>
        <w:r>
          <w:fldChar w:fldCharType="begin"/>
        </w:r>
        <w:r>
          <w:instrText xml:space="preserve"> PAGEREF _Toc489042942 \h </w:instrText>
        </w:r>
      </w:ins>
      <w:r>
        <w:fldChar w:fldCharType="separate"/>
      </w:r>
      <w:ins w:id="130" w:author="Wolfgang Granzow" w:date="2017-07-28T21:57:00Z">
        <w:r>
          <w:t>31</w:t>
        </w:r>
        <w:r>
          <w:fldChar w:fldCharType="end"/>
        </w:r>
      </w:ins>
    </w:p>
    <w:p w14:paraId="112526C8" w14:textId="1A219387" w:rsidR="008D4F00" w:rsidRDefault="008D4F00">
      <w:pPr>
        <w:pStyle w:val="TOC2"/>
        <w:rPr>
          <w:ins w:id="131" w:author="Wolfgang Granzow" w:date="2017-07-28T21:57:00Z"/>
          <w:rFonts w:asciiTheme="minorHAnsi" w:eastAsiaTheme="minorEastAsia" w:hAnsiTheme="minorHAnsi" w:cstheme="minorBidi"/>
          <w:sz w:val="22"/>
          <w:szCs w:val="22"/>
          <w:lang w:val="en-US"/>
        </w:rPr>
      </w:pPr>
      <w:ins w:id="132" w:author="Wolfgang Granzow" w:date="2017-07-28T21:57:00Z">
        <w:r>
          <w:t>6.3</w:t>
        </w:r>
        <w:r>
          <w:tab/>
          <w:t>Secure Environment Abstraction Layer Components</w:t>
        </w:r>
        <w:r>
          <w:tab/>
        </w:r>
        <w:r>
          <w:fldChar w:fldCharType="begin"/>
        </w:r>
        <w:r>
          <w:instrText xml:space="preserve"> PAGEREF _Toc489042943 \h </w:instrText>
        </w:r>
      </w:ins>
      <w:r>
        <w:fldChar w:fldCharType="separate"/>
      </w:r>
      <w:ins w:id="133" w:author="Wolfgang Granzow" w:date="2017-07-28T21:57:00Z">
        <w:r>
          <w:t>32</w:t>
        </w:r>
        <w:r>
          <w:fldChar w:fldCharType="end"/>
        </w:r>
      </w:ins>
    </w:p>
    <w:p w14:paraId="594D76FC" w14:textId="3D813F24" w:rsidR="008D4F00" w:rsidRDefault="008D4F00">
      <w:pPr>
        <w:pStyle w:val="TOC3"/>
        <w:rPr>
          <w:ins w:id="134" w:author="Wolfgang Granzow" w:date="2017-07-28T21:57:00Z"/>
          <w:rFonts w:asciiTheme="minorHAnsi" w:eastAsiaTheme="minorEastAsia" w:hAnsiTheme="minorHAnsi" w:cstheme="minorBidi"/>
          <w:sz w:val="22"/>
          <w:szCs w:val="22"/>
          <w:lang w:val="en-US"/>
        </w:rPr>
      </w:pPr>
      <w:ins w:id="135" w:author="Wolfgang Granzow" w:date="2017-07-28T21:57:00Z">
        <w:r>
          <w:t>6.3.1</w:t>
        </w:r>
        <w:r>
          <w:tab/>
          <w:t>Secure Environment</w:t>
        </w:r>
        <w:r>
          <w:tab/>
        </w:r>
        <w:r>
          <w:fldChar w:fldCharType="begin"/>
        </w:r>
        <w:r>
          <w:instrText xml:space="preserve"> PAGEREF _Toc489042944 \h </w:instrText>
        </w:r>
      </w:ins>
      <w:r>
        <w:fldChar w:fldCharType="separate"/>
      </w:r>
      <w:ins w:id="136" w:author="Wolfgang Granzow" w:date="2017-07-28T21:57:00Z">
        <w:r>
          <w:t>32</w:t>
        </w:r>
        <w:r>
          <w:fldChar w:fldCharType="end"/>
        </w:r>
      </w:ins>
    </w:p>
    <w:p w14:paraId="0BDA8175" w14:textId="7489037A" w:rsidR="008D4F00" w:rsidRDefault="008D4F00">
      <w:pPr>
        <w:pStyle w:val="TOC3"/>
        <w:rPr>
          <w:ins w:id="137" w:author="Wolfgang Granzow" w:date="2017-07-28T21:57:00Z"/>
          <w:rFonts w:asciiTheme="minorHAnsi" w:eastAsiaTheme="minorEastAsia" w:hAnsiTheme="minorHAnsi" w:cstheme="minorBidi"/>
          <w:sz w:val="22"/>
          <w:szCs w:val="22"/>
          <w:lang w:val="en-US"/>
        </w:rPr>
      </w:pPr>
      <w:ins w:id="138" w:author="Wolfgang Granzow" w:date="2017-07-28T21:57:00Z">
        <w:r>
          <w:t>6.3.2</w:t>
        </w:r>
        <w:r>
          <w:tab/>
          <w:t>SE Plug-in</w:t>
        </w:r>
        <w:r>
          <w:tab/>
        </w:r>
        <w:r>
          <w:fldChar w:fldCharType="begin"/>
        </w:r>
        <w:r>
          <w:instrText xml:space="preserve"> PAGEREF _Toc489042945 \h </w:instrText>
        </w:r>
      </w:ins>
      <w:r>
        <w:fldChar w:fldCharType="separate"/>
      </w:r>
      <w:ins w:id="139" w:author="Wolfgang Granzow" w:date="2017-07-28T21:57:00Z">
        <w:r>
          <w:t>32</w:t>
        </w:r>
        <w:r>
          <w:fldChar w:fldCharType="end"/>
        </w:r>
      </w:ins>
    </w:p>
    <w:p w14:paraId="58A52C29" w14:textId="4795CC41" w:rsidR="008D4F00" w:rsidRDefault="008D4F00">
      <w:pPr>
        <w:pStyle w:val="TOC3"/>
        <w:rPr>
          <w:ins w:id="140" w:author="Wolfgang Granzow" w:date="2017-07-28T21:57:00Z"/>
          <w:rFonts w:asciiTheme="minorHAnsi" w:eastAsiaTheme="minorEastAsia" w:hAnsiTheme="minorHAnsi" w:cstheme="minorBidi"/>
          <w:sz w:val="22"/>
          <w:szCs w:val="22"/>
          <w:lang w:val="en-US"/>
        </w:rPr>
      </w:pPr>
      <w:ins w:id="141" w:author="Wolfgang Granzow" w:date="2017-07-28T21:57:00Z">
        <w:r>
          <w:t>6.3.3</w:t>
        </w:r>
        <w:r>
          <w:tab/>
          <w:t>Secure Environment Abstraction</w:t>
        </w:r>
        <w:r>
          <w:tab/>
        </w:r>
        <w:r>
          <w:fldChar w:fldCharType="begin"/>
        </w:r>
        <w:r>
          <w:instrText xml:space="preserve"> PAGEREF _Toc489042946 \h </w:instrText>
        </w:r>
      </w:ins>
      <w:r>
        <w:fldChar w:fldCharType="separate"/>
      </w:r>
      <w:ins w:id="142" w:author="Wolfgang Granzow" w:date="2017-07-28T21:57:00Z">
        <w:r>
          <w:t>32</w:t>
        </w:r>
        <w:r>
          <w:fldChar w:fldCharType="end"/>
        </w:r>
      </w:ins>
    </w:p>
    <w:p w14:paraId="539C05BF" w14:textId="76385CD1" w:rsidR="008D4F00" w:rsidRDefault="008D4F00">
      <w:pPr>
        <w:pStyle w:val="TOC1"/>
        <w:rPr>
          <w:ins w:id="143" w:author="Wolfgang Granzow" w:date="2017-07-28T21:57:00Z"/>
          <w:rFonts w:asciiTheme="minorHAnsi" w:eastAsiaTheme="minorEastAsia" w:hAnsiTheme="minorHAnsi" w:cstheme="minorBidi"/>
          <w:szCs w:val="22"/>
          <w:lang w:val="en-US"/>
        </w:rPr>
      </w:pPr>
      <w:ins w:id="144" w:author="Wolfgang Granzow" w:date="2017-07-28T21:57:00Z">
        <w:r w:rsidRPr="00A02529">
          <w:rPr>
            <w:rFonts w:eastAsia="Malgun Gothic"/>
          </w:rPr>
          <w:t>7</w:t>
        </w:r>
        <w:r w:rsidRPr="00A02529">
          <w:rPr>
            <w:rFonts w:eastAsia="Malgun Gothic"/>
          </w:rPr>
          <w:tab/>
          <w:t>Authorization</w:t>
        </w:r>
        <w:r>
          <w:tab/>
        </w:r>
        <w:r>
          <w:fldChar w:fldCharType="begin"/>
        </w:r>
        <w:r>
          <w:instrText xml:space="preserve"> PAGEREF _Toc489042947 \h </w:instrText>
        </w:r>
      </w:ins>
      <w:r>
        <w:fldChar w:fldCharType="separate"/>
      </w:r>
      <w:ins w:id="145" w:author="Wolfgang Granzow" w:date="2017-07-28T21:57:00Z">
        <w:r>
          <w:t>33</w:t>
        </w:r>
        <w:r>
          <w:fldChar w:fldCharType="end"/>
        </w:r>
      </w:ins>
    </w:p>
    <w:p w14:paraId="23955CF6" w14:textId="0CD4022F" w:rsidR="008D4F00" w:rsidRDefault="008D4F00">
      <w:pPr>
        <w:pStyle w:val="TOC2"/>
        <w:rPr>
          <w:ins w:id="146" w:author="Wolfgang Granzow" w:date="2017-07-28T21:57:00Z"/>
          <w:rFonts w:asciiTheme="minorHAnsi" w:eastAsiaTheme="minorEastAsia" w:hAnsiTheme="minorHAnsi" w:cstheme="minorBidi"/>
          <w:sz w:val="22"/>
          <w:szCs w:val="22"/>
          <w:lang w:val="en-US"/>
        </w:rPr>
      </w:pPr>
      <w:ins w:id="147" w:author="Wolfgang Granzow" w:date="2017-07-28T21:57:00Z">
        <w:r w:rsidRPr="00A02529">
          <w:rPr>
            <w:rFonts w:eastAsia="Malgun Gothic"/>
          </w:rPr>
          <w:t>7.1</w:t>
        </w:r>
        <w:r w:rsidRPr="00A02529">
          <w:rPr>
            <w:rFonts w:eastAsia="Malgun Gothic"/>
          </w:rPr>
          <w:tab/>
          <w:t>Access Control Mechanism</w:t>
        </w:r>
        <w:r>
          <w:tab/>
        </w:r>
        <w:r>
          <w:fldChar w:fldCharType="begin"/>
        </w:r>
        <w:r>
          <w:instrText xml:space="preserve"> PAGEREF _Toc489042948 \h </w:instrText>
        </w:r>
      </w:ins>
      <w:r>
        <w:fldChar w:fldCharType="separate"/>
      </w:r>
      <w:ins w:id="148" w:author="Wolfgang Granzow" w:date="2017-07-28T21:57:00Z">
        <w:r>
          <w:t>33</w:t>
        </w:r>
        <w:r>
          <w:fldChar w:fldCharType="end"/>
        </w:r>
      </w:ins>
    </w:p>
    <w:p w14:paraId="341C0469" w14:textId="5E5B4903" w:rsidR="008D4F00" w:rsidRDefault="008D4F00">
      <w:pPr>
        <w:pStyle w:val="TOC3"/>
        <w:rPr>
          <w:ins w:id="149" w:author="Wolfgang Granzow" w:date="2017-07-28T21:57:00Z"/>
          <w:rFonts w:asciiTheme="minorHAnsi" w:eastAsiaTheme="minorEastAsia" w:hAnsiTheme="minorHAnsi" w:cstheme="minorBidi"/>
          <w:sz w:val="22"/>
          <w:szCs w:val="22"/>
          <w:lang w:val="en-US"/>
        </w:rPr>
      </w:pPr>
      <w:ins w:id="150" w:author="Wolfgang Granzow" w:date="2017-07-28T21:57:00Z">
        <w:r w:rsidRPr="00A02529">
          <w:rPr>
            <w:rFonts w:eastAsia="Malgun Gothic"/>
          </w:rPr>
          <w:t>7.1.1</w:t>
        </w:r>
        <w:r w:rsidRPr="00A02529">
          <w:rPr>
            <w:rFonts w:eastAsia="Malgun Gothic"/>
          </w:rPr>
          <w:tab/>
          <w:t>General Description</w:t>
        </w:r>
        <w:r>
          <w:tab/>
        </w:r>
        <w:r>
          <w:fldChar w:fldCharType="begin"/>
        </w:r>
        <w:r>
          <w:instrText xml:space="preserve"> PAGEREF _Toc489042949 \h </w:instrText>
        </w:r>
      </w:ins>
      <w:r>
        <w:fldChar w:fldCharType="separate"/>
      </w:r>
      <w:ins w:id="151" w:author="Wolfgang Granzow" w:date="2017-07-28T21:57:00Z">
        <w:r>
          <w:t>33</w:t>
        </w:r>
        <w:r>
          <w:fldChar w:fldCharType="end"/>
        </w:r>
      </w:ins>
    </w:p>
    <w:p w14:paraId="31E20F14" w14:textId="1E5F57F8" w:rsidR="008D4F00" w:rsidRDefault="008D4F00">
      <w:pPr>
        <w:pStyle w:val="TOC3"/>
        <w:rPr>
          <w:ins w:id="152" w:author="Wolfgang Granzow" w:date="2017-07-28T21:57:00Z"/>
          <w:rFonts w:asciiTheme="minorHAnsi" w:eastAsiaTheme="minorEastAsia" w:hAnsiTheme="minorHAnsi" w:cstheme="minorBidi"/>
          <w:sz w:val="22"/>
          <w:szCs w:val="22"/>
          <w:lang w:val="en-US"/>
        </w:rPr>
      </w:pPr>
      <w:ins w:id="153" w:author="Wolfgang Granzow" w:date="2017-07-28T21:57:00Z">
        <w:r w:rsidRPr="00A02529">
          <w:rPr>
            <w:rFonts w:eastAsia="Malgun Gothic"/>
          </w:rPr>
          <w:t>7.1.2</w:t>
        </w:r>
        <w:r w:rsidRPr="00A02529">
          <w:rPr>
            <w:rFonts w:eastAsia="Malgun Gothic"/>
          </w:rPr>
          <w:tab/>
          <w:t>Parameters of the Request message</w:t>
        </w:r>
        <w:r>
          <w:tab/>
        </w:r>
        <w:r>
          <w:fldChar w:fldCharType="begin"/>
        </w:r>
        <w:r>
          <w:instrText xml:space="preserve"> PAGEREF _Toc489042950 \h </w:instrText>
        </w:r>
      </w:ins>
      <w:r>
        <w:fldChar w:fldCharType="separate"/>
      </w:r>
      <w:ins w:id="154" w:author="Wolfgang Granzow" w:date="2017-07-28T21:57:00Z">
        <w:r>
          <w:t>34</w:t>
        </w:r>
        <w:r>
          <w:fldChar w:fldCharType="end"/>
        </w:r>
      </w:ins>
    </w:p>
    <w:p w14:paraId="4869516D" w14:textId="68F6C170" w:rsidR="008D4F00" w:rsidRDefault="008D4F00">
      <w:pPr>
        <w:pStyle w:val="TOC3"/>
        <w:rPr>
          <w:ins w:id="155" w:author="Wolfgang Granzow" w:date="2017-07-28T21:57:00Z"/>
          <w:rFonts w:asciiTheme="minorHAnsi" w:eastAsiaTheme="minorEastAsia" w:hAnsiTheme="minorHAnsi" w:cstheme="minorBidi"/>
          <w:sz w:val="22"/>
          <w:szCs w:val="22"/>
          <w:lang w:val="en-US"/>
        </w:rPr>
      </w:pPr>
      <w:ins w:id="156" w:author="Wolfgang Granzow" w:date="2017-07-28T21:57:00Z">
        <w:r w:rsidRPr="00A02529">
          <w:rPr>
            <w:rFonts w:eastAsia="Malgun Gothic"/>
          </w:rPr>
          <w:t>7.1.3</w:t>
        </w:r>
        <w:r w:rsidRPr="00A02529">
          <w:rPr>
            <w:rFonts w:eastAsia="Malgun Gothic"/>
          </w:rPr>
          <w:tab/>
          <w:t xml:space="preserve">Format of </w:t>
        </w:r>
        <w:r w:rsidRPr="00A02529">
          <w:rPr>
            <w:rFonts w:eastAsia="Malgun Gothic"/>
            <w:i/>
          </w:rPr>
          <w:t>privileges</w:t>
        </w:r>
        <w:r w:rsidRPr="00A02529">
          <w:rPr>
            <w:rFonts w:eastAsia="Malgun Gothic"/>
          </w:rPr>
          <w:t xml:space="preserve"> and </w:t>
        </w:r>
        <w:r w:rsidRPr="00A02529">
          <w:rPr>
            <w:rFonts w:eastAsia="Malgun Gothic"/>
            <w:i/>
          </w:rPr>
          <w:t>selfPrivileges</w:t>
        </w:r>
        <w:r w:rsidRPr="00A02529">
          <w:rPr>
            <w:rFonts w:eastAsia="Malgun Gothic"/>
          </w:rPr>
          <w:t xml:space="preserve"> Attributes</w:t>
        </w:r>
        <w:r>
          <w:tab/>
        </w:r>
        <w:r>
          <w:fldChar w:fldCharType="begin"/>
        </w:r>
        <w:r>
          <w:instrText xml:space="preserve"> PAGEREF _Toc489042951 \h </w:instrText>
        </w:r>
      </w:ins>
      <w:r>
        <w:fldChar w:fldCharType="separate"/>
      </w:r>
      <w:ins w:id="157" w:author="Wolfgang Granzow" w:date="2017-07-28T21:57:00Z">
        <w:r>
          <w:t>35</w:t>
        </w:r>
        <w:r>
          <w:fldChar w:fldCharType="end"/>
        </w:r>
      </w:ins>
    </w:p>
    <w:p w14:paraId="0B65904D" w14:textId="3B52AB71" w:rsidR="008D4F00" w:rsidRDefault="008D4F00">
      <w:pPr>
        <w:pStyle w:val="TOC3"/>
        <w:rPr>
          <w:ins w:id="158" w:author="Wolfgang Granzow" w:date="2017-07-28T21:57:00Z"/>
          <w:rFonts w:asciiTheme="minorHAnsi" w:eastAsiaTheme="minorEastAsia" w:hAnsiTheme="minorHAnsi" w:cstheme="minorBidi"/>
          <w:sz w:val="22"/>
          <w:szCs w:val="22"/>
          <w:lang w:val="en-US"/>
        </w:rPr>
      </w:pPr>
      <w:ins w:id="159" w:author="Wolfgang Granzow" w:date="2017-07-28T21:57:00Z">
        <w:r w:rsidRPr="00A02529">
          <w:rPr>
            <w:rFonts w:eastAsia="Malgun Gothic"/>
          </w:rPr>
          <w:t>7.1.4</w:t>
        </w:r>
        <w:r w:rsidRPr="00A02529">
          <w:rPr>
            <w:rFonts w:eastAsia="Malgun Gothic"/>
          </w:rPr>
          <w:tab/>
          <w:t>Access Control Decision</w:t>
        </w:r>
        <w:r>
          <w:tab/>
        </w:r>
        <w:r>
          <w:fldChar w:fldCharType="begin"/>
        </w:r>
        <w:r>
          <w:instrText xml:space="preserve"> PAGEREF _Toc489042952 \h </w:instrText>
        </w:r>
      </w:ins>
      <w:r>
        <w:fldChar w:fldCharType="separate"/>
      </w:r>
      <w:ins w:id="160" w:author="Wolfgang Granzow" w:date="2017-07-28T21:57:00Z">
        <w:r>
          <w:t>38</w:t>
        </w:r>
        <w:r>
          <w:fldChar w:fldCharType="end"/>
        </w:r>
      </w:ins>
    </w:p>
    <w:p w14:paraId="525D9B4F" w14:textId="58630C89" w:rsidR="008D4F00" w:rsidRDefault="008D4F00">
      <w:pPr>
        <w:pStyle w:val="TOC3"/>
        <w:rPr>
          <w:ins w:id="161" w:author="Wolfgang Granzow" w:date="2017-07-28T21:57:00Z"/>
          <w:rFonts w:asciiTheme="minorHAnsi" w:eastAsiaTheme="minorEastAsia" w:hAnsiTheme="minorHAnsi" w:cstheme="minorBidi"/>
          <w:sz w:val="22"/>
          <w:szCs w:val="22"/>
          <w:lang w:val="en-US"/>
        </w:rPr>
      </w:pPr>
      <w:ins w:id="162" w:author="Wolfgang Granzow" w:date="2017-07-28T21:57:00Z">
        <w:r w:rsidRPr="00A02529">
          <w:rPr>
            <w:rFonts w:eastAsia="Malgun Gothic"/>
          </w:rPr>
          <w:t>7.1.5</w:t>
        </w:r>
        <w:r w:rsidRPr="00A02529">
          <w:rPr>
            <w:rFonts w:eastAsia="Malgun Gothic"/>
          </w:rPr>
          <w:tab/>
          <w:t>Description of the Access Decision Algorithm</w:t>
        </w:r>
        <w:r>
          <w:tab/>
        </w:r>
        <w:r>
          <w:fldChar w:fldCharType="begin"/>
        </w:r>
        <w:r>
          <w:instrText xml:space="preserve"> PAGEREF _Toc489042953 \h </w:instrText>
        </w:r>
      </w:ins>
      <w:r>
        <w:fldChar w:fldCharType="separate"/>
      </w:r>
      <w:ins w:id="163" w:author="Wolfgang Granzow" w:date="2017-07-28T21:57:00Z">
        <w:r>
          <w:t>38</w:t>
        </w:r>
        <w:r>
          <w:fldChar w:fldCharType="end"/>
        </w:r>
      </w:ins>
    </w:p>
    <w:p w14:paraId="6C1C0E86" w14:textId="145953AF" w:rsidR="008D4F00" w:rsidRDefault="008D4F00">
      <w:pPr>
        <w:pStyle w:val="TOC2"/>
        <w:rPr>
          <w:ins w:id="164" w:author="Wolfgang Granzow" w:date="2017-07-28T21:57:00Z"/>
          <w:rFonts w:asciiTheme="minorHAnsi" w:eastAsiaTheme="minorEastAsia" w:hAnsiTheme="minorHAnsi" w:cstheme="minorBidi"/>
          <w:sz w:val="22"/>
          <w:szCs w:val="22"/>
          <w:lang w:val="en-US"/>
        </w:rPr>
      </w:pPr>
      <w:ins w:id="165" w:author="Wolfgang Granzow" w:date="2017-07-28T21:57:00Z">
        <w:r>
          <w:t>7.2</w:t>
        </w:r>
        <w:r>
          <w:tab/>
          <w:t>AE Impersonation Prevention</w:t>
        </w:r>
        <w:r>
          <w:tab/>
        </w:r>
        <w:r>
          <w:fldChar w:fldCharType="begin"/>
        </w:r>
        <w:r>
          <w:instrText xml:space="preserve"> PAGEREF _Toc489042954 \h </w:instrText>
        </w:r>
      </w:ins>
      <w:r>
        <w:fldChar w:fldCharType="separate"/>
      </w:r>
      <w:ins w:id="166" w:author="Wolfgang Granzow" w:date="2017-07-28T21:57:00Z">
        <w:r>
          <w:t>41</w:t>
        </w:r>
        <w:r>
          <w:fldChar w:fldCharType="end"/>
        </w:r>
      </w:ins>
    </w:p>
    <w:p w14:paraId="0B6608F1" w14:textId="61E28F0C" w:rsidR="008D4F00" w:rsidRDefault="008D4F00">
      <w:pPr>
        <w:pStyle w:val="TOC3"/>
        <w:rPr>
          <w:ins w:id="167" w:author="Wolfgang Granzow" w:date="2017-07-28T21:57:00Z"/>
          <w:rFonts w:asciiTheme="minorHAnsi" w:eastAsiaTheme="minorEastAsia" w:hAnsiTheme="minorHAnsi" w:cstheme="minorBidi"/>
          <w:sz w:val="22"/>
          <w:szCs w:val="22"/>
          <w:lang w:val="en-US"/>
        </w:rPr>
      </w:pPr>
      <w:ins w:id="168" w:author="Wolfgang Granzow" w:date="2017-07-28T21:57:00Z">
        <w:r w:rsidRPr="00A02529">
          <w:rPr>
            <w:lang w:val="en-US"/>
          </w:rPr>
          <w:t>7.2.1</w:t>
        </w:r>
        <w:r w:rsidRPr="00A02529">
          <w:rPr>
            <w:lang w:val="en-US"/>
          </w:rPr>
          <w:tab/>
          <w:t>Registrar verification of AE-ID</w:t>
        </w:r>
        <w:r>
          <w:tab/>
        </w:r>
        <w:r>
          <w:fldChar w:fldCharType="begin"/>
        </w:r>
        <w:r>
          <w:instrText xml:space="preserve"> PAGEREF _Toc489042955 \h </w:instrText>
        </w:r>
      </w:ins>
      <w:r>
        <w:fldChar w:fldCharType="separate"/>
      </w:r>
      <w:ins w:id="169" w:author="Wolfgang Granzow" w:date="2017-07-28T21:57:00Z">
        <w:r>
          <w:t>41</w:t>
        </w:r>
        <w:r>
          <w:fldChar w:fldCharType="end"/>
        </w:r>
      </w:ins>
    </w:p>
    <w:p w14:paraId="6471CC82" w14:textId="28155EA4" w:rsidR="008D4F00" w:rsidRDefault="008D4F00">
      <w:pPr>
        <w:pStyle w:val="TOC3"/>
        <w:rPr>
          <w:ins w:id="170" w:author="Wolfgang Granzow" w:date="2017-07-28T21:57:00Z"/>
          <w:rFonts w:asciiTheme="minorHAnsi" w:eastAsiaTheme="minorEastAsia" w:hAnsiTheme="minorHAnsi" w:cstheme="minorBidi"/>
          <w:sz w:val="22"/>
          <w:szCs w:val="22"/>
          <w:lang w:val="en-US"/>
        </w:rPr>
      </w:pPr>
      <w:ins w:id="171" w:author="Wolfgang Granzow" w:date="2017-07-28T21:57:00Z">
        <w:r w:rsidRPr="00A02529">
          <w:rPr>
            <w:lang w:val="en-US"/>
          </w:rPr>
          <w:lastRenderedPageBreak/>
          <w:t>7.2.2</w:t>
        </w:r>
        <w:r w:rsidRPr="00A02529">
          <w:rPr>
            <w:lang w:val="en-US"/>
          </w:rPr>
          <w:tab/>
          <w:t>Verification Using End-to-End Security of Primitives (ESPrim)</w:t>
        </w:r>
        <w:r>
          <w:tab/>
        </w:r>
        <w:r>
          <w:fldChar w:fldCharType="begin"/>
        </w:r>
        <w:r>
          <w:instrText xml:space="preserve"> PAGEREF _Toc489042956 \h </w:instrText>
        </w:r>
      </w:ins>
      <w:r>
        <w:fldChar w:fldCharType="separate"/>
      </w:r>
      <w:ins w:id="172" w:author="Wolfgang Granzow" w:date="2017-07-28T21:57:00Z">
        <w:r>
          <w:t>42</w:t>
        </w:r>
        <w:r>
          <w:fldChar w:fldCharType="end"/>
        </w:r>
      </w:ins>
    </w:p>
    <w:p w14:paraId="7CBF7196" w14:textId="07C63852" w:rsidR="008D4F00" w:rsidRDefault="008D4F00">
      <w:pPr>
        <w:pStyle w:val="TOC2"/>
        <w:rPr>
          <w:ins w:id="173" w:author="Wolfgang Granzow" w:date="2017-07-28T21:57:00Z"/>
          <w:rFonts w:asciiTheme="minorHAnsi" w:eastAsiaTheme="minorEastAsia" w:hAnsiTheme="minorHAnsi" w:cstheme="minorBidi"/>
          <w:sz w:val="22"/>
          <w:szCs w:val="22"/>
          <w:lang w:val="en-US"/>
        </w:rPr>
      </w:pPr>
      <w:ins w:id="174" w:author="Wolfgang Granzow" w:date="2017-07-28T21:57:00Z">
        <w:r>
          <w:t>7.3</w:t>
        </w:r>
        <w:r>
          <w:tab/>
          <w:t>Dynamic Authorization</w:t>
        </w:r>
        <w:r>
          <w:tab/>
        </w:r>
        <w:r>
          <w:fldChar w:fldCharType="begin"/>
        </w:r>
        <w:r>
          <w:instrText xml:space="preserve"> PAGEREF _Toc489042957 \h </w:instrText>
        </w:r>
      </w:ins>
      <w:r>
        <w:fldChar w:fldCharType="separate"/>
      </w:r>
      <w:ins w:id="175" w:author="Wolfgang Granzow" w:date="2017-07-28T21:57:00Z">
        <w:r>
          <w:t>43</w:t>
        </w:r>
        <w:r>
          <w:fldChar w:fldCharType="end"/>
        </w:r>
      </w:ins>
    </w:p>
    <w:p w14:paraId="577589F1" w14:textId="3341C967" w:rsidR="008D4F00" w:rsidRDefault="008D4F00">
      <w:pPr>
        <w:pStyle w:val="TOC3"/>
        <w:rPr>
          <w:ins w:id="176" w:author="Wolfgang Granzow" w:date="2017-07-28T21:57:00Z"/>
          <w:rFonts w:asciiTheme="minorHAnsi" w:eastAsiaTheme="minorEastAsia" w:hAnsiTheme="minorHAnsi" w:cstheme="minorBidi"/>
          <w:sz w:val="22"/>
          <w:szCs w:val="22"/>
          <w:lang w:val="en-US"/>
        </w:rPr>
      </w:pPr>
      <w:ins w:id="177" w:author="Wolfgang Granzow" w:date="2017-07-28T21:57:00Z">
        <w:r>
          <w:t>7.3.1</w:t>
        </w:r>
        <w:r>
          <w:tab/>
          <w:t>Purpose of the Dynamic Authorization</w:t>
        </w:r>
        <w:r>
          <w:tab/>
        </w:r>
        <w:r>
          <w:fldChar w:fldCharType="begin"/>
        </w:r>
        <w:r>
          <w:instrText xml:space="preserve"> PAGEREF _Toc489042958 \h </w:instrText>
        </w:r>
      </w:ins>
      <w:r>
        <w:fldChar w:fldCharType="separate"/>
      </w:r>
      <w:ins w:id="178" w:author="Wolfgang Granzow" w:date="2017-07-28T21:57:00Z">
        <w:r>
          <w:t>43</w:t>
        </w:r>
        <w:r>
          <w:fldChar w:fldCharType="end"/>
        </w:r>
      </w:ins>
    </w:p>
    <w:p w14:paraId="5339C588" w14:textId="3938D258" w:rsidR="008D4F00" w:rsidRDefault="008D4F00">
      <w:pPr>
        <w:pStyle w:val="TOC3"/>
        <w:rPr>
          <w:ins w:id="179" w:author="Wolfgang Granzow" w:date="2017-07-28T21:57:00Z"/>
          <w:rFonts w:asciiTheme="minorHAnsi" w:eastAsiaTheme="minorEastAsia" w:hAnsiTheme="minorHAnsi" w:cstheme="minorBidi"/>
          <w:sz w:val="22"/>
          <w:szCs w:val="22"/>
          <w:lang w:val="en-US"/>
        </w:rPr>
      </w:pPr>
      <w:ins w:id="180" w:author="Wolfgang Granzow" w:date="2017-07-28T21:57:00Z">
        <w:r>
          <w:t>7.3.2</w:t>
        </w:r>
        <w:r>
          <w:tab/>
          <w:t>Dynamic Authorization Stage 2 Details</w:t>
        </w:r>
        <w:r>
          <w:tab/>
        </w:r>
        <w:r>
          <w:fldChar w:fldCharType="begin"/>
        </w:r>
        <w:r>
          <w:instrText xml:space="preserve"> PAGEREF _Toc489042959 \h </w:instrText>
        </w:r>
      </w:ins>
      <w:r>
        <w:fldChar w:fldCharType="separate"/>
      </w:r>
      <w:ins w:id="181" w:author="Wolfgang Granzow" w:date="2017-07-28T21:57:00Z">
        <w:r>
          <w:t>44</w:t>
        </w:r>
        <w:r>
          <w:fldChar w:fldCharType="end"/>
        </w:r>
      </w:ins>
    </w:p>
    <w:p w14:paraId="6A5BCA38" w14:textId="1A1F8A86" w:rsidR="008D4F00" w:rsidRDefault="008D4F00">
      <w:pPr>
        <w:pStyle w:val="TOC4"/>
        <w:rPr>
          <w:ins w:id="182" w:author="Wolfgang Granzow" w:date="2017-07-28T21:57:00Z"/>
          <w:rFonts w:asciiTheme="minorHAnsi" w:eastAsiaTheme="minorEastAsia" w:hAnsiTheme="minorHAnsi" w:cstheme="minorBidi"/>
          <w:sz w:val="22"/>
          <w:szCs w:val="22"/>
          <w:lang w:val="en-US"/>
        </w:rPr>
      </w:pPr>
      <w:ins w:id="183" w:author="Wolfgang Granzow" w:date="2017-07-28T21:57:00Z">
        <w:r>
          <w:t>7.3.2.1</w:t>
        </w:r>
        <w:r>
          <w:tab/>
          <w:t>Dynamic Authorization Reference Model</w:t>
        </w:r>
        <w:r>
          <w:tab/>
        </w:r>
        <w:r>
          <w:fldChar w:fldCharType="begin"/>
        </w:r>
        <w:r>
          <w:instrText xml:space="preserve"> PAGEREF _Toc489042960 \h </w:instrText>
        </w:r>
      </w:ins>
      <w:r>
        <w:fldChar w:fldCharType="separate"/>
      </w:r>
      <w:ins w:id="184" w:author="Wolfgang Granzow" w:date="2017-07-28T21:57:00Z">
        <w:r>
          <w:t>44</w:t>
        </w:r>
        <w:r>
          <w:fldChar w:fldCharType="end"/>
        </w:r>
      </w:ins>
    </w:p>
    <w:p w14:paraId="5E69C20C" w14:textId="389A32DF" w:rsidR="008D4F00" w:rsidRDefault="008D4F00">
      <w:pPr>
        <w:pStyle w:val="TOC4"/>
        <w:rPr>
          <w:ins w:id="185" w:author="Wolfgang Granzow" w:date="2017-07-28T21:57:00Z"/>
          <w:rFonts w:asciiTheme="minorHAnsi" w:eastAsiaTheme="minorEastAsia" w:hAnsiTheme="minorHAnsi" w:cstheme="minorBidi"/>
          <w:sz w:val="22"/>
          <w:szCs w:val="22"/>
          <w:lang w:val="en-US"/>
        </w:rPr>
      </w:pPr>
      <w:ins w:id="186" w:author="Wolfgang Granzow" w:date="2017-07-28T21:57:00Z">
        <w:r>
          <w:t>7.3.2.2</w:t>
        </w:r>
        <w:r>
          <w:tab/>
          <w:t>Direct Dynamic Authorization</w:t>
        </w:r>
        <w:r>
          <w:tab/>
        </w:r>
        <w:r>
          <w:fldChar w:fldCharType="begin"/>
        </w:r>
        <w:r>
          <w:instrText xml:space="preserve"> PAGEREF _Toc489042961 \h </w:instrText>
        </w:r>
      </w:ins>
      <w:r>
        <w:fldChar w:fldCharType="separate"/>
      </w:r>
      <w:ins w:id="187" w:author="Wolfgang Granzow" w:date="2017-07-28T21:57:00Z">
        <w:r>
          <w:t>46</w:t>
        </w:r>
        <w:r>
          <w:fldChar w:fldCharType="end"/>
        </w:r>
      </w:ins>
    </w:p>
    <w:p w14:paraId="1A46424B" w14:textId="338B69DF" w:rsidR="008D4F00" w:rsidRDefault="008D4F00">
      <w:pPr>
        <w:pStyle w:val="TOC4"/>
        <w:rPr>
          <w:ins w:id="188" w:author="Wolfgang Granzow" w:date="2017-07-28T21:57:00Z"/>
          <w:rFonts w:asciiTheme="minorHAnsi" w:eastAsiaTheme="minorEastAsia" w:hAnsiTheme="minorHAnsi" w:cstheme="minorBidi"/>
          <w:sz w:val="22"/>
          <w:szCs w:val="22"/>
          <w:lang w:val="en-US"/>
        </w:rPr>
      </w:pPr>
      <w:ins w:id="189" w:author="Wolfgang Granzow" w:date="2017-07-28T21:57:00Z">
        <w:r>
          <w:t>7.3.2.3</w:t>
        </w:r>
        <w:r>
          <w:tab/>
          <w:t>Indirect Dynamic Authorization</w:t>
        </w:r>
        <w:r>
          <w:tab/>
        </w:r>
        <w:r>
          <w:fldChar w:fldCharType="begin"/>
        </w:r>
        <w:r>
          <w:instrText xml:space="preserve"> PAGEREF _Toc489042962 \h </w:instrText>
        </w:r>
      </w:ins>
      <w:r>
        <w:fldChar w:fldCharType="separate"/>
      </w:r>
      <w:ins w:id="190" w:author="Wolfgang Granzow" w:date="2017-07-28T21:57:00Z">
        <w:r>
          <w:t>48</w:t>
        </w:r>
        <w:r>
          <w:fldChar w:fldCharType="end"/>
        </w:r>
      </w:ins>
    </w:p>
    <w:p w14:paraId="1469FB5C" w14:textId="05ACA917" w:rsidR="008D4F00" w:rsidRDefault="008D4F00">
      <w:pPr>
        <w:pStyle w:val="TOC4"/>
        <w:rPr>
          <w:ins w:id="191" w:author="Wolfgang Granzow" w:date="2017-07-28T21:57:00Z"/>
          <w:rFonts w:asciiTheme="minorHAnsi" w:eastAsiaTheme="minorEastAsia" w:hAnsiTheme="minorHAnsi" w:cstheme="minorBidi"/>
          <w:sz w:val="22"/>
          <w:szCs w:val="22"/>
          <w:lang w:val="en-US"/>
        </w:rPr>
      </w:pPr>
      <w:ins w:id="192" w:author="Wolfgang Granzow" w:date="2017-07-28T21:57:00Z">
        <w:r w:rsidRPr="00A02529">
          <w:rPr>
            <w:rFonts w:eastAsia="SimSun"/>
            <w:lang w:eastAsia="zh-CN"/>
          </w:rPr>
          <w:t>7</w:t>
        </w:r>
        <w:r w:rsidRPr="00A02529">
          <w:rPr>
            <w:rFonts w:eastAsia="SimSun"/>
          </w:rPr>
          <w:t>.</w:t>
        </w:r>
        <w:r w:rsidRPr="00A02529">
          <w:rPr>
            <w:rFonts w:eastAsia="SimSun"/>
            <w:lang w:eastAsia="zh-CN"/>
          </w:rPr>
          <w:t>3</w:t>
        </w:r>
        <w:r w:rsidRPr="00A02529">
          <w:rPr>
            <w:rFonts w:eastAsia="SimSun"/>
          </w:rPr>
          <w:t>.</w:t>
        </w:r>
        <w:r w:rsidRPr="00A02529">
          <w:rPr>
            <w:rFonts w:eastAsia="SimSun"/>
            <w:lang w:eastAsia="zh-CN"/>
          </w:rPr>
          <w:t>2</w:t>
        </w:r>
        <w:r w:rsidRPr="00A02529">
          <w:rPr>
            <w:rFonts w:eastAsia="SimSun"/>
          </w:rPr>
          <w:t>.4</w:t>
        </w:r>
        <w:r w:rsidRPr="00A02529">
          <w:rPr>
            <w:rFonts w:eastAsia="SimSun"/>
          </w:rPr>
          <w:tab/>
        </w:r>
        <w:r w:rsidRPr="00A02529">
          <w:rPr>
            <w:rFonts w:eastAsia="SimSun"/>
            <w:lang w:eastAsia="zh-CN"/>
          </w:rPr>
          <w:t>Token Structure</w:t>
        </w:r>
        <w:r>
          <w:tab/>
        </w:r>
        <w:r>
          <w:fldChar w:fldCharType="begin"/>
        </w:r>
        <w:r>
          <w:instrText xml:space="preserve"> PAGEREF _Toc489042963 \h </w:instrText>
        </w:r>
      </w:ins>
      <w:r>
        <w:fldChar w:fldCharType="separate"/>
      </w:r>
      <w:ins w:id="193" w:author="Wolfgang Granzow" w:date="2017-07-28T21:57:00Z">
        <w:r>
          <w:t>51</w:t>
        </w:r>
        <w:r>
          <w:fldChar w:fldCharType="end"/>
        </w:r>
      </w:ins>
    </w:p>
    <w:p w14:paraId="40DCB02B" w14:textId="17D81863" w:rsidR="008D4F00" w:rsidRDefault="008D4F00">
      <w:pPr>
        <w:pStyle w:val="TOC4"/>
        <w:rPr>
          <w:ins w:id="194" w:author="Wolfgang Granzow" w:date="2017-07-28T21:57:00Z"/>
          <w:rFonts w:asciiTheme="minorHAnsi" w:eastAsiaTheme="minorEastAsia" w:hAnsiTheme="minorHAnsi" w:cstheme="minorBidi"/>
          <w:sz w:val="22"/>
          <w:szCs w:val="22"/>
          <w:lang w:val="en-US"/>
        </w:rPr>
      </w:pPr>
      <w:ins w:id="195" w:author="Wolfgang Granzow" w:date="2017-07-28T21:57:00Z">
        <w:r>
          <w:rPr>
            <w:lang w:eastAsia="zh-CN"/>
          </w:rPr>
          <w:t>7</w:t>
        </w:r>
        <w:r>
          <w:t>.</w:t>
        </w:r>
        <w:r w:rsidRPr="00A02529">
          <w:rPr>
            <w:lang w:val="en-US" w:eastAsia="zh-CN"/>
          </w:rPr>
          <w:t>3</w:t>
        </w:r>
        <w:r>
          <w:t>.</w:t>
        </w:r>
        <w:r w:rsidRPr="00A02529">
          <w:rPr>
            <w:lang w:val="en-US" w:eastAsia="zh-CN"/>
          </w:rPr>
          <w:t>2</w:t>
        </w:r>
        <w:r>
          <w:t>.</w:t>
        </w:r>
        <w:r w:rsidRPr="00A02529">
          <w:rPr>
            <w:lang w:val="en-US" w:eastAsia="zh-CN"/>
          </w:rPr>
          <w:t>5</w:t>
        </w:r>
        <w:r>
          <w:tab/>
        </w:r>
        <w:r>
          <w:rPr>
            <w:lang w:eastAsia="zh-CN"/>
          </w:rPr>
          <w:t>Token Evaluation</w:t>
        </w:r>
        <w:r>
          <w:tab/>
        </w:r>
        <w:r>
          <w:fldChar w:fldCharType="begin"/>
        </w:r>
        <w:r>
          <w:instrText xml:space="preserve"> PAGEREF _Toc489042964 \h </w:instrText>
        </w:r>
      </w:ins>
      <w:r>
        <w:fldChar w:fldCharType="separate"/>
      </w:r>
      <w:ins w:id="196" w:author="Wolfgang Granzow" w:date="2017-07-28T21:57:00Z">
        <w:r>
          <w:t>52</w:t>
        </w:r>
        <w:r>
          <w:fldChar w:fldCharType="end"/>
        </w:r>
      </w:ins>
    </w:p>
    <w:p w14:paraId="6D5F40DA" w14:textId="7C27E4E1" w:rsidR="008D4F00" w:rsidRDefault="008D4F00">
      <w:pPr>
        <w:pStyle w:val="TOC4"/>
        <w:rPr>
          <w:ins w:id="197" w:author="Wolfgang Granzow" w:date="2017-07-28T21:57:00Z"/>
          <w:rFonts w:asciiTheme="minorHAnsi" w:eastAsiaTheme="minorEastAsia" w:hAnsiTheme="minorHAnsi" w:cstheme="minorBidi"/>
          <w:sz w:val="22"/>
          <w:szCs w:val="22"/>
          <w:lang w:val="en-US"/>
        </w:rPr>
      </w:pPr>
      <w:ins w:id="198" w:author="Wolfgang Granzow" w:date="2017-07-28T21:57:00Z">
        <w:r w:rsidRPr="008D4F00">
          <w:rPr>
            <w:lang w:val="en-US"/>
            <w:rPrChange w:id="199" w:author="Wolfgang Granzow" w:date="2017-07-28T21:57:00Z">
              <w:rPr>
                <w:lang w:val="de-DE"/>
              </w:rPr>
            </w:rPrChange>
          </w:rPr>
          <w:t>7.3.2.6</w:t>
        </w:r>
        <w:r w:rsidRPr="008D4F00">
          <w:rPr>
            <w:lang w:val="en-US"/>
            <w:rPrChange w:id="200" w:author="Wolfgang Granzow" w:date="2017-07-28T21:57:00Z">
              <w:rPr>
                <w:lang w:val="de-DE"/>
              </w:rPr>
            </w:rPrChange>
          </w:rPr>
          <w:tab/>
        </w:r>
        <w:r w:rsidRPr="008D4F00">
          <w:rPr>
            <w:lang w:val="en-US" w:eastAsia="ja-JP"/>
            <w:rPrChange w:id="201" w:author="Wolfgang Granzow" w:date="2017-07-28T21:57:00Z">
              <w:rPr>
                <w:lang w:val="de-DE" w:eastAsia="ja-JP"/>
              </w:rPr>
            </w:rPrChange>
          </w:rPr>
          <w:t>oneM2M JSON Web Tokens (JWTs)</w:t>
        </w:r>
        <w:r>
          <w:tab/>
        </w:r>
        <w:r>
          <w:fldChar w:fldCharType="begin"/>
        </w:r>
        <w:r>
          <w:instrText xml:space="preserve"> PAGEREF _Toc489042965 \h </w:instrText>
        </w:r>
      </w:ins>
      <w:r>
        <w:fldChar w:fldCharType="separate"/>
      </w:r>
      <w:ins w:id="202" w:author="Wolfgang Granzow" w:date="2017-07-28T21:57:00Z">
        <w:r>
          <w:t>52</w:t>
        </w:r>
        <w:r>
          <w:fldChar w:fldCharType="end"/>
        </w:r>
      </w:ins>
    </w:p>
    <w:p w14:paraId="7A47E639" w14:textId="615CE330" w:rsidR="008D4F00" w:rsidRDefault="008D4F00">
      <w:pPr>
        <w:pStyle w:val="TOC5"/>
        <w:rPr>
          <w:ins w:id="203" w:author="Wolfgang Granzow" w:date="2017-07-28T21:57:00Z"/>
          <w:rFonts w:asciiTheme="minorHAnsi" w:eastAsiaTheme="minorEastAsia" w:hAnsiTheme="minorHAnsi" w:cstheme="minorBidi"/>
          <w:sz w:val="22"/>
          <w:szCs w:val="22"/>
          <w:lang w:val="en-US"/>
        </w:rPr>
      </w:pPr>
      <w:ins w:id="204" w:author="Wolfgang Granzow" w:date="2017-07-28T21:57:00Z">
        <w:r w:rsidRPr="00A02529">
          <w:rPr>
            <w:lang w:val="en-US"/>
          </w:rPr>
          <w:t>7.3.2.6</w:t>
        </w:r>
        <w:r>
          <w:t>.1</w:t>
        </w:r>
        <w:r>
          <w:tab/>
          <w:t xml:space="preserve">Introduction to </w:t>
        </w:r>
        <w:r>
          <w:rPr>
            <w:lang w:eastAsia="ja-JP"/>
          </w:rPr>
          <w:t>oneM2M JWTs</w:t>
        </w:r>
        <w:r>
          <w:tab/>
        </w:r>
        <w:r>
          <w:fldChar w:fldCharType="begin"/>
        </w:r>
        <w:r>
          <w:instrText xml:space="preserve"> PAGEREF _Toc489042966 \h </w:instrText>
        </w:r>
      </w:ins>
      <w:r>
        <w:fldChar w:fldCharType="separate"/>
      </w:r>
      <w:ins w:id="205" w:author="Wolfgang Granzow" w:date="2017-07-28T21:57:00Z">
        <w:r>
          <w:t>52</w:t>
        </w:r>
        <w:r>
          <w:fldChar w:fldCharType="end"/>
        </w:r>
      </w:ins>
    </w:p>
    <w:p w14:paraId="335822CD" w14:textId="65BEBF32" w:rsidR="008D4F00" w:rsidRDefault="008D4F00">
      <w:pPr>
        <w:pStyle w:val="TOC5"/>
        <w:rPr>
          <w:ins w:id="206" w:author="Wolfgang Granzow" w:date="2017-07-28T21:57:00Z"/>
          <w:rFonts w:asciiTheme="minorHAnsi" w:eastAsiaTheme="minorEastAsia" w:hAnsiTheme="minorHAnsi" w:cstheme="minorBidi"/>
          <w:sz w:val="22"/>
          <w:szCs w:val="22"/>
          <w:lang w:val="en-US"/>
        </w:rPr>
      </w:pPr>
      <w:ins w:id="207" w:author="Wolfgang Granzow" w:date="2017-07-28T21:57:00Z">
        <w:r w:rsidRPr="00A02529">
          <w:rPr>
            <w:lang w:val="en-US"/>
          </w:rPr>
          <w:t>7.3.2.6</w:t>
        </w:r>
        <w:r>
          <w:t>.</w:t>
        </w:r>
        <w:r w:rsidRPr="00A02529">
          <w:rPr>
            <w:lang w:val="en-US"/>
          </w:rPr>
          <w:t>2</w:t>
        </w:r>
        <w:r>
          <w:tab/>
          <w:t>oneM2M JWT Profile</w:t>
        </w:r>
        <w:r>
          <w:tab/>
        </w:r>
        <w:r>
          <w:fldChar w:fldCharType="begin"/>
        </w:r>
        <w:r>
          <w:instrText xml:space="preserve"> PAGEREF _Toc489042967 \h </w:instrText>
        </w:r>
      </w:ins>
      <w:r>
        <w:fldChar w:fldCharType="separate"/>
      </w:r>
      <w:ins w:id="208" w:author="Wolfgang Granzow" w:date="2017-07-28T21:57:00Z">
        <w:r>
          <w:t>52</w:t>
        </w:r>
        <w:r>
          <w:fldChar w:fldCharType="end"/>
        </w:r>
      </w:ins>
    </w:p>
    <w:p w14:paraId="573BE352" w14:textId="7CF41C6E" w:rsidR="008D4F00" w:rsidRDefault="008D4F00">
      <w:pPr>
        <w:pStyle w:val="TOC5"/>
        <w:rPr>
          <w:ins w:id="209" w:author="Wolfgang Granzow" w:date="2017-07-28T21:57:00Z"/>
          <w:rFonts w:asciiTheme="minorHAnsi" w:eastAsiaTheme="minorEastAsia" w:hAnsiTheme="minorHAnsi" w:cstheme="minorBidi"/>
          <w:sz w:val="22"/>
          <w:szCs w:val="22"/>
          <w:lang w:val="en-US"/>
        </w:rPr>
      </w:pPr>
      <w:ins w:id="210" w:author="Wolfgang Granzow" w:date="2017-07-28T21:57:00Z">
        <w:r w:rsidRPr="00A02529">
          <w:rPr>
            <w:lang w:val="en-US"/>
          </w:rPr>
          <w:t>7.3.2.6</w:t>
        </w:r>
        <w:r>
          <w:t>.</w:t>
        </w:r>
        <w:r w:rsidRPr="00A02529">
          <w:rPr>
            <w:lang w:val="en-US"/>
          </w:rPr>
          <w:t>3</w:t>
        </w:r>
        <w:r>
          <w:tab/>
          <w:t xml:space="preserve">oneM2M JWT </w:t>
        </w:r>
        <w:r w:rsidRPr="00A02529">
          <w:rPr>
            <w:lang w:val="en-US"/>
          </w:rPr>
          <w:t>Procedures</w:t>
        </w:r>
        <w:r>
          <w:tab/>
        </w:r>
        <w:r>
          <w:fldChar w:fldCharType="begin"/>
        </w:r>
        <w:r>
          <w:instrText xml:space="preserve"> PAGEREF _Toc489042968 \h </w:instrText>
        </w:r>
      </w:ins>
      <w:r>
        <w:fldChar w:fldCharType="separate"/>
      </w:r>
      <w:ins w:id="211" w:author="Wolfgang Granzow" w:date="2017-07-28T21:57:00Z">
        <w:r>
          <w:t>54</w:t>
        </w:r>
        <w:r>
          <w:fldChar w:fldCharType="end"/>
        </w:r>
      </w:ins>
    </w:p>
    <w:p w14:paraId="2F8C9A41" w14:textId="02CAC482" w:rsidR="008D4F00" w:rsidRDefault="008D4F00">
      <w:pPr>
        <w:pStyle w:val="TOC2"/>
        <w:rPr>
          <w:ins w:id="212" w:author="Wolfgang Granzow" w:date="2017-07-28T21:57:00Z"/>
          <w:rFonts w:asciiTheme="minorHAnsi" w:eastAsiaTheme="minorEastAsia" w:hAnsiTheme="minorHAnsi" w:cstheme="minorBidi"/>
          <w:sz w:val="22"/>
          <w:szCs w:val="22"/>
          <w:lang w:val="en-US"/>
        </w:rPr>
      </w:pPr>
      <w:ins w:id="213" w:author="Wolfgang Granzow" w:date="2017-07-28T21:57:00Z">
        <w:r w:rsidRPr="00A02529">
          <w:rPr>
            <w:rFonts w:eastAsia="SimSun"/>
          </w:rPr>
          <w:t>7.</w:t>
        </w:r>
        <w:r w:rsidRPr="00A02529">
          <w:rPr>
            <w:rFonts w:eastAsia="SimSun"/>
            <w:lang w:eastAsia="zh-CN"/>
          </w:rPr>
          <w:t>4</w:t>
        </w:r>
        <w:r w:rsidRPr="00A02529">
          <w:rPr>
            <w:rFonts w:eastAsia="SimSun"/>
          </w:rPr>
          <w:tab/>
          <w:t>Role Based Access Control</w:t>
        </w:r>
        <w:r>
          <w:tab/>
        </w:r>
        <w:r>
          <w:fldChar w:fldCharType="begin"/>
        </w:r>
        <w:r>
          <w:instrText xml:space="preserve"> PAGEREF _Toc489042969 \h </w:instrText>
        </w:r>
      </w:ins>
      <w:r>
        <w:fldChar w:fldCharType="separate"/>
      </w:r>
      <w:ins w:id="214" w:author="Wolfgang Granzow" w:date="2017-07-28T21:57:00Z">
        <w:r>
          <w:t>54</w:t>
        </w:r>
        <w:r>
          <w:fldChar w:fldCharType="end"/>
        </w:r>
      </w:ins>
    </w:p>
    <w:p w14:paraId="400684CF" w14:textId="74F7AA15" w:rsidR="008D4F00" w:rsidRDefault="008D4F00">
      <w:pPr>
        <w:pStyle w:val="TOC3"/>
        <w:rPr>
          <w:ins w:id="215" w:author="Wolfgang Granzow" w:date="2017-07-28T21:57:00Z"/>
          <w:rFonts w:asciiTheme="minorHAnsi" w:eastAsiaTheme="minorEastAsia" w:hAnsiTheme="minorHAnsi" w:cstheme="minorBidi"/>
          <w:sz w:val="22"/>
          <w:szCs w:val="22"/>
          <w:lang w:val="en-US"/>
        </w:rPr>
      </w:pPr>
      <w:ins w:id="216" w:author="Wolfgang Granzow" w:date="2017-07-28T21:57:00Z">
        <w:r w:rsidRPr="00A02529">
          <w:rPr>
            <w:rFonts w:eastAsia="SimSun"/>
          </w:rPr>
          <w:t>7.4.1</w:t>
        </w:r>
        <w:r w:rsidRPr="00A02529">
          <w:rPr>
            <w:rFonts w:eastAsia="SimSun"/>
          </w:rPr>
          <w:tab/>
        </w:r>
        <w:r w:rsidRPr="00A02529">
          <w:rPr>
            <w:rFonts w:eastAsia="SimSun"/>
            <w:lang w:eastAsia="zh-CN"/>
          </w:rPr>
          <w:t>Role Based Access Control Architecture</w:t>
        </w:r>
        <w:r>
          <w:tab/>
        </w:r>
        <w:r>
          <w:fldChar w:fldCharType="begin"/>
        </w:r>
        <w:r>
          <w:instrText xml:space="preserve"> PAGEREF _Toc489042970 \h </w:instrText>
        </w:r>
      </w:ins>
      <w:r>
        <w:fldChar w:fldCharType="separate"/>
      </w:r>
      <w:ins w:id="217" w:author="Wolfgang Granzow" w:date="2017-07-28T21:57:00Z">
        <w:r>
          <w:t>54</w:t>
        </w:r>
        <w:r>
          <w:fldChar w:fldCharType="end"/>
        </w:r>
      </w:ins>
    </w:p>
    <w:p w14:paraId="5521C0D4" w14:textId="4C4EF08A" w:rsidR="008D4F00" w:rsidRDefault="008D4F00">
      <w:pPr>
        <w:pStyle w:val="TOC3"/>
        <w:rPr>
          <w:ins w:id="218" w:author="Wolfgang Granzow" w:date="2017-07-28T21:57:00Z"/>
          <w:rFonts w:asciiTheme="minorHAnsi" w:eastAsiaTheme="minorEastAsia" w:hAnsiTheme="minorHAnsi" w:cstheme="minorBidi"/>
          <w:sz w:val="22"/>
          <w:szCs w:val="22"/>
          <w:lang w:val="en-US"/>
        </w:rPr>
      </w:pPr>
      <w:ins w:id="219" w:author="Wolfgang Granzow" w:date="2017-07-28T21:57:00Z">
        <w:r w:rsidRPr="00A02529">
          <w:rPr>
            <w:rFonts w:eastAsia="SimSun"/>
          </w:rPr>
          <w:t>7.4.</w:t>
        </w:r>
        <w:r w:rsidRPr="00A02529">
          <w:rPr>
            <w:rFonts w:eastAsia="SimSun"/>
            <w:lang w:eastAsia="zh-CN"/>
          </w:rPr>
          <w:t>2</w:t>
        </w:r>
        <w:r w:rsidRPr="00A02529">
          <w:rPr>
            <w:rFonts w:eastAsia="SimSun"/>
          </w:rPr>
          <w:tab/>
          <w:t>Role Issuing Procedure</w:t>
        </w:r>
        <w:r>
          <w:tab/>
        </w:r>
        <w:r>
          <w:fldChar w:fldCharType="begin"/>
        </w:r>
        <w:r>
          <w:instrText xml:space="preserve"> PAGEREF _Toc489042971 \h </w:instrText>
        </w:r>
      </w:ins>
      <w:r>
        <w:fldChar w:fldCharType="separate"/>
      </w:r>
      <w:ins w:id="220" w:author="Wolfgang Granzow" w:date="2017-07-28T21:57:00Z">
        <w:r>
          <w:t>56</w:t>
        </w:r>
        <w:r>
          <w:fldChar w:fldCharType="end"/>
        </w:r>
      </w:ins>
    </w:p>
    <w:p w14:paraId="0AEF77BC" w14:textId="66B4B627" w:rsidR="008D4F00" w:rsidRDefault="008D4F00">
      <w:pPr>
        <w:pStyle w:val="TOC4"/>
        <w:rPr>
          <w:ins w:id="221" w:author="Wolfgang Granzow" w:date="2017-07-28T21:57:00Z"/>
          <w:rFonts w:asciiTheme="minorHAnsi" w:eastAsiaTheme="minorEastAsia" w:hAnsiTheme="minorHAnsi" w:cstheme="minorBidi"/>
          <w:sz w:val="22"/>
          <w:szCs w:val="22"/>
          <w:lang w:val="en-US"/>
        </w:rPr>
      </w:pPr>
      <w:ins w:id="222" w:author="Wolfgang Granzow" w:date="2017-07-28T21:57:00Z">
        <w:r>
          <w:rPr>
            <w:lang w:eastAsia="zh-CN"/>
          </w:rPr>
          <w:t>7</w:t>
        </w:r>
        <w:r>
          <w:t>.</w:t>
        </w:r>
        <w:r>
          <w:rPr>
            <w:lang w:eastAsia="zh-CN"/>
          </w:rPr>
          <w:t>4</w:t>
        </w:r>
        <w:r>
          <w:t>.2.</w:t>
        </w:r>
        <w:r>
          <w:rPr>
            <w:lang w:eastAsia="zh-CN"/>
          </w:rPr>
          <w:t>1</w:t>
        </w:r>
        <w:r>
          <w:tab/>
          <w:t>Introduction</w:t>
        </w:r>
        <w:r>
          <w:tab/>
        </w:r>
        <w:r>
          <w:fldChar w:fldCharType="begin"/>
        </w:r>
        <w:r>
          <w:instrText xml:space="preserve"> PAGEREF _Toc489042972 \h </w:instrText>
        </w:r>
      </w:ins>
      <w:r>
        <w:fldChar w:fldCharType="separate"/>
      </w:r>
      <w:ins w:id="223" w:author="Wolfgang Granzow" w:date="2017-07-28T21:57:00Z">
        <w:r>
          <w:t>56</w:t>
        </w:r>
        <w:r>
          <w:fldChar w:fldCharType="end"/>
        </w:r>
      </w:ins>
    </w:p>
    <w:p w14:paraId="1FD11E4C" w14:textId="63E03450" w:rsidR="008D4F00" w:rsidRDefault="008D4F00">
      <w:pPr>
        <w:pStyle w:val="TOC4"/>
        <w:rPr>
          <w:ins w:id="224" w:author="Wolfgang Granzow" w:date="2017-07-28T21:57:00Z"/>
          <w:rFonts w:asciiTheme="minorHAnsi" w:eastAsiaTheme="minorEastAsia" w:hAnsiTheme="minorHAnsi" w:cstheme="minorBidi"/>
          <w:sz w:val="22"/>
          <w:szCs w:val="22"/>
          <w:lang w:val="en-US"/>
        </w:rPr>
      </w:pPr>
      <w:ins w:id="225" w:author="Wolfgang Granzow" w:date="2017-07-28T21:57: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_Toc489042973 \h </w:instrText>
        </w:r>
      </w:ins>
      <w:r>
        <w:fldChar w:fldCharType="separate"/>
      </w:r>
      <w:ins w:id="226" w:author="Wolfgang Granzow" w:date="2017-07-28T21:57:00Z">
        <w:r>
          <w:t>56</w:t>
        </w:r>
        <w:r>
          <w:fldChar w:fldCharType="end"/>
        </w:r>
      </w:ins>
    </w:p>
    <w:p w14:paraId="34840986" w14:textId="28BE757F" w:rsidR="008D4F00" w:rsidRDefault="008D4F00">
      <w:pPr>
        <w:pStyle w:val="TOC4"/>
        <w:rPr>
          <w:ins w:id="227" w:author="Wolfgang Granzow" w:date="2017-07-28T21:57:00Z"/>
          <w:rFonts w:asciiTheme="minorHAnsi" w:eastAsiaTheme="minorEastAsia" w:hAnsiTheme="minorHAnsi" w:cstheme="minorBidi"/>
          <w:sz w:val="22"/>
          <w:szCs w:val="22"/>
          <w:lang w:val="en-US"/>
        </w:rPr>
      </w:pPr>
      <w:ins w:id="228" w:author="Wolfgang Granzow" w:date="2017-07-28T21:57: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_Toc489042974 \h </w:instrText>
        </w:r>
      </w:ins>
      <w:r>
        <w:fldChar w:fldCharType="separate"/>
      </w:r>
      <w:ins w:id="229" w:author="Wolfgang Granzow" w:date="2017-07-28T21:57:00Z">
        <w:r>
          <w:t>57</w:t>
        </w:r>
        <w:r>
          <w:fldChar w:fldCharType="end"/>
        </w:r>
      </w:ins>
    </w:p>
    <w:p w14:paraId="486E3132" w14:textId="5EB7CF5D" w:rsidR="008D4F00" w:rsidRDefault="008D4F00">
      <w:pPr>
        <w:pStyle w:val="TOC3"/>
        <w:rPr>
          <w:ins w:id="230" w:author="Wolfgang Granzow" w:date="2017-07-28T21:57:00Z"/>
          <w:rFonts w:asciiTheme="minorHAnsi" w:eastAsiaTheme="minorEastAsia" w:hAnsiTheme="minorHAnsi" w:cstheme="minorBidi"/>
          <w:sz w:val="22"/>
          <w:szCs w:val="22"/>
          <w:lang w:val="en-US"/>
        </w:rPr>
      </w:pPr>
      <w:ins w:id="231" w:author="Wolfgang Granzow" w:date="2017-07-28T21:57:00Z">
        <w:r w:rsidRPr="00A02529">
          <w:rPr>
            <w:rFonts w:eastAsia="SimSun"/>
          </w:rPr>
          <w:t>7.4.</w:t>
        </w:r>
        <w:r w:rsidRPr="00A02529">
          <w:rPr>
            <w:rFonts w:eastAsia="SimSun"/>
            <w:lang w:eastAsia="zh-CN"/>
          </w:rPr>
          <w:t>3</w:t>
        </w:r>
        <w:r w:rsidRPr="00A02529">
          <w:rPr>
            <w:rFonts w:eastAsia="SimSun"/>
          </w:rPr>
          <w:tab/>
          <w:t>Role Based Access Control Procedure</w:t>
        </w:r>
        <w:r>
          <w:tab/>
        </w:r>
        <w:r>
          <w:fldChar w:fldCharType="begin"/>
        </w:r>
        <w:r>
          <w:instrText xml:space="preserve"> PAGEREF _Toc489042975 \h </w:instrText>
        </w:r>
      </w:ins>
      <w:r>
        <w:fldChar w:fldCharType="separate"/>
      </w:r>
      <w:ins w:id="232" w:author="Wolfgang Granzow" w:date="2017-07-28T21:57:00Z">
        <w:r>
          <w:t>58</w:t>
        </w:r>
        <w:r>
          <w:fldChar w:fldCharType="end"/>
        </w:r>
      </w:ins>
    </w:p>
    <w:p w14:paraId="46622AFF" w14:textId="42739478" w:rsidR="008D4F00" w:rsidRDefault="008D4F00">
      <w:pPr>
        <w:pStyle w:val="TOC1"/>
        <w:rPr>
          <w:ins w:id="233" w:author="Wolfgang Granzow" w:date="2017-07-28T21:57:00Z"/>
          <w:rFonts w:asciiTheme="minorHAnsi" w:eastAsiaTheme="minorEastAsia" w:hAnsiTheme="minorHAnsi" w:cstheme="minorBidi"/>
          <w:szCs w:val="22"/>
          <w:lang w:val="en-US"/>
        </w:rPr>
      </w:pPr>
      <w:ins w:id="234" w:author="Wolfgang Granzow" w:date="2017-07-28T21:57:00Z">
        <w:r>
          <w:t>8</w:t>
        </w:r>
        <w:r>
          <w:tab/>
          <w:t>Security Frameworks</w:t>
        </w:r>
        <w:r>
          <w:tab/>
        </w:r>
        <w:r>
          <w:fldChar w:fldCharType="begin"/>
        </w:r>
        <w:r>
          <w:instrText xml:space="preserve"> PAGEREF _Toc489042976 \h </w:instrText>
        </w:r>
      </w:ins>
      <w:r>
        <w:fldChar w:fldCharType="separate"/>
      </w:r>
      <w:ins w:id="235" w:author="Wolfgang Granzow" w:date="2017-07-28T21:57:00Z">
        <w:r>
          <w:t>59</w:t>
        </w:r>
        <w:r>
          <w:fldChar w:fldCharType="end"/>
        </w:r>
      </w:ins>
    </w:p>
    <w:p w14:paraId="3F185EB0" w14:textId="46330AB4" w:rsidR="008D4F00" w:rsidRDefault="008D4F00">
      <w:pPr>
        <w:pStyle w:val="TOC2"/>
        <w:rPr>
          <w:ins w:id="236" w:author="Wolfgang Granzow" w:date="2017-07-28T21:57:00Z"/>
          <w:rFonts w:asciiTheme="minorHAnsi" w:eastAsiaTheme="minorEastAsia" w:hAnsiTheme="minorHAnsi" w:cstheme="minorBidi"/>
          <w:sz w:val="22"/>
          <w:szCs w:val="22"/>
          <w:lang w:val="en-US"/>
        </w:rPr>
      </w:pPr>
      <w:ins w:id="237" w:author="Wolfgang Granzow" w:date="2017-07-28T21:57:00Z">
        <w:r>
          <w:t>8.1</w:t>
        </w:r>
        <w:r>
          <w:tab/>
          <w:t>General Introductions to the Security Frameworks</w:t>
        </w:r>
        <w:r>
          <w:tab/>
        </w:r>
        <w:r>
          <w:fldChar w:fldCharType="begin"/>
        </w:r>
        <w:r>
          <w:instrText xml:space="preserve"> PAGEREF _Toc489042977 \h </w:instrText>
        </w:r>
      </w:ins>
      <w:r>
        <w:fldChar w:fldCharType="separate"/>
      </w:r>
      <w:ins w:id="238" w:author="Wolfgang Granzow" w:date="2017-07-28T21:57:00Z">
        <w:r>
          <w:t>59</w:t>
        </w:r>
        <w:r>
          <w:fldChar w:fldCharType="end"/>
        </w:r>
      </w:ins>
    </w:p>
    <w:p w14:paraId="24F56EEA" w14:textId="146F297D" w:rsidR="008D4F00" w:rsidRDefault="008D4F00">
      <w:pPr>
        <w:pStyle w:val="TOC3"/>
        <w:rPr>
          <w:ins w:id="239" w:author="Wolfgang Granzow" w:date="2017-07-28T21:57:00Z"/>
          <w:rFonts w:asciiTheme="minorHAnsi" w:eastAsiaTheme="minorEastAsia" w:hAnsiTheme="minorHAnsi" w:cstheme="minorBidi"/>
          <w:sz w:val="22"/>
          <w:szCs w:val="22"/>
          <w:lang w:val="en-US"/>
        </w:rPr>
      </w:pPr>
      <w:ins w:id="240" w:author="Wolfgang Granzow" w:date="2017-07-28T21:57:00Z">
        <w:r>
          <w:t>8.1.0</w:t>
        </w:r>
        <w:r>
          <w:tab/>
          <w:t>General</w:t>
        </w:r>
        <w:r>
          <w:tab/>
        </w:r>
        <w:r>
          <w:fldChar w:fldCharType="begin"/>
        </w:r>
        <w:r>
          <w:instrText xml:space="preserve"> PAGEREF _Toc489042978 \h </w:instrText>
        </w:r>
      </w:ins>
      <w:r>
        <w:fldChar w:fldCharType="separate"/>
      </w:r>
      <w:ins w:id="241" w:author="Wolfgang Granzow" w:date="2017-07-28T21:57:00Z">
        <w:r>
          <w:t>59</w:t>
        </w:r>
        <w:r>
          <w:fldChar w:fldCharType="end"/>
        </w:r>
      </w:ins>
    </w:p>
    <w:p w14:paraId="76ACCCD7" w14:textId="23462779" w:rsidR="008D4F00" w:rsidRDefault="008D4F00">
      <w:pPr>
        <w:pStyle w:val="TOC3"/>
        <w:rPr>
          <w:ins w:id="242" w:author="Wolfgang Granzow" w:date="2017-07-28T21:57:00Z"/>
          <w:rFonts w:asciiTheme="minorHAnsi" w:eastAsiaTheme="minorEastAsia" w:hAnsiTheme="minorHAnsi" w:cstheme="minorBidi"/>
          <w:sz w:val="22"/>
          <w:szCs w:val="22"/>
          <w:lang w:val="en-US"/>
        </w:rPr>
      </w:pPr>
      <w:ins w:id="243" w:author="Wolfgang Granzow" w:date="2017-07-28T21:57:00Z">
        <w:r>
          <w:t>8.1.1</w:t>
        </w:r>
        <w:r>
          <w:tab/>
          <w:t>General Introduction to the Symmetric Key Security Framework</w:t>
        </w:r>
        <w:r w:rsidRPr="00A02529">
          <w:rPr>
            <w:lang w:val="en-US"/>
          </w:rPr>
          <w:t>s</w:t>
        </w:r>
        <w:r>
          <w:tab/>
        </w:r>
        <w:r>
          <w:fldChar w:fldCharType="begin"/>
        </w:r>
        <w:r>
          <w:instrText xml:space="preserve"> PAGEREF _Toc489042979 \h </w:instrText>
        </w:r>
      </w:ins>
      <w:r>
        <w:fldChar w:fldCharType="separate"/>
      </w:r>
      <w:ins w:id="244" w:author="Wolfgang Granzow" w:date="2017-07-28T21:57:00Z">
        <w:r>
          <w:t>59</w:t>
        </w:r>
        <w:r>
          <w:fldChar w:fldCharType="end"/>
        </w:r>
      </w:ins>
    </w:p>
    <w:p w14:paraId="5E3B3908" w14:textId="1E78B1C8" w:rsidR="008D4F00" w:rsidRDefault="008D4F00">
      <w:pPr>
        <w:pStyle w:val="TOC3"/>
        <w:rPr>
          <w:ins w:id="245" w:author="Wolfgang Granzow" w:date="2017-07-28T21:57:00Z"/>
          <w:rFonts w:asciiTheme="minorHAnsi" w:eastAsiaTheme="minorEastAsia" w:hAnsiTheme="minorHAnsi" w:cstheme="minorBidi"/>
          <w:sz w:val="22"/>
          <w:szCs w:val="22"/>
          <w:lang w:val="en-US"/>
        </w:rPr>
      </w:pPr>
      <w:ins w:id="246" w:author="Wolfgang Granzow" w:date="2017-07-28T21:57:00Z">
        <w:r>
          <w:t>8.1.2</w:t>
        </w:r>
        <w:r>
          <w:tab/>
          <w:t>General Introduction to the Certificate-Based Security Framework</w:t>
        </w:r>
        <w:r w:rsidRPr="00A02529">
          <w:rPr>
            <w:lang w:val="en-US"/>
          </w:rPr>
          <w:t>s</w:t>
        </w:r>
        <w:r>
          <w:tab/>
        </w:r>
        <w:r>
          <w:fldChar w:fldCharType="begin"/>
        </w:r>
        <w:r>
          <w:instrText xml:space="preserve"> PAGEREF _Toc489042980 \h </w:instrText>
        </w:r>
      </w:ins>
      <w:r>
        <w:fldChar w:fldCharType="separate"/>
      </w:r>
      <w:ins w:id="247" w:author="Wolfgang Granzow" w:date="2017-07-28T21:57:00Z">
        <w:r>
          <w:t>59</w:t>
        </w:r>
        <w:r>
          <w:fldChar w:fldCharType="end"/>
        </w:r>
      </w:ins>
    </w:p>
    <w:p w14:paraId="2107DB86" w14:textId="25CD6B47" w:rsidR="008D4F00" w:rsidRDefault="008D4F00">
      <w:pPr>
        <w:pStyle w:val="TOC4"/>
        <w:rPr>
          <w:ins w:id="248" w:author="Wolfgang Granzow" w:date="2017-07-28T21:57:00Z"/>
          <w:rFonts w:asciiTheme="minorHAnsi" w:eastAsiaTheme="minorEastAsia" w:hAnsiTheme="minorHAnsi" w:cstheme="minorBidi"/>
          <w:sz w:val="22"/>
          <w:szCs w:val="22"/>
          <w:lang w:val="en-US"/>
        </w:rPr>
      </w:pPr>
      <w:ins w:id="249" w:author="Wolfgang Granzow" w:date="2017-07-28T21:57:00Z">
        <w:r>
          <w:t>8.1.2.0</w:t>
        </w:r>
        <w:r>
          <w:tab/>
          <w:t>Introduction</w:t>
        </w:r>
        <w:r>
          <w:tab/>
        </w:r>
        <w:r>
          <w:fldChar w:fldCharType="begin"/>
        </w:r>
        <w:r>
          <w:instrText xml:space="preserve"> PAGEREF _Toc489042981 \h </w:instrText>
        </w:r>
      </w:ins>
      <w:r>
        <w:fldChar w:fldCharType="separate"/>
      </w:r>
      <w:ins w:id="250" w:author="Wolfgang Granzow" w:date="2017-07-28T21:57:00Z">
        <w:r>
          <w:t>59</w:t>
        </w:r>
        <w:r>
          <w:fldChar w:fldCharType="end"/>
        </w:r>
      </w:ins>
    </w:p>
    <w:p w14:paraId="457D6192" w14:textId="03EFC888" w:rsidR="008D4F00" w:rsidRDefault="008D4F00">
      <w:pPr>
        <w:pStyle w:val="TOC4"/>
        <w:rPr>
          <w:ins w:id="251" w:author="Wolfgang Granzow" w:date="2017-07-28T21:57:00Z"/>
          <w:rFonts w:asciiTheme="minorHAnsi" w:eastAsiaTheme="minorEastAsia" w:hAnsiTheme="minorHAnsi" w:cstheme="minorBidi"/>
          <w:sz w:val="22"/>
          <w:szCs w:val="22"/>
          <w:lang w:val="en-US"/>
        </w:rPr>
      </w:pPr>
      <w:ins w:id="252" w:author="Wolfgang Granzow" w:date="2017-07-28T21:57:00Z">
        <w:r>
          <w:t>8.1.2.1</w:t>
        </w:r>
        <w:r>
          <w:tab/>
          <w:t>Public Key Certificate Flavours</w:t>
        </w:r>
        <w:r>
          <w:tab/>
        </w:r>
        <w:r>
          <w:fldChar w:fldCharType="begin"/>
        </w:r>
        <w:r>
          <w:instrText xml:space="preserve"> PAGEREF _Toc489042982 \h </w:instrText>
        </w:r>
      </w:ins>
      <w:r>
        <w:fldChar w:fldCharType="separate"/>
      </w:r>
      <w:ins w:id="253" w:author="Wolfgang Granzow" w:date="2017-07-28T21:57:00Z">
        <w:r>
          <w:t>59</w:t>
        </w:r>
        <w:r>
          <w:fldChar w:fldCharType="end"/>
        </w:r>
      </w:ins>
    </w:p>
    <w:p w14:paraId="7614F939" w14:textId="76CE6F9F" w:rsidR="008D4F00" w:rsidRDefault="008D4F00">
      <w:pPr>
        <w:pStyle w:val="TOC4"/>
        <w:rPr>
          <w:ins w:id="254" w:author="Wolfgang Granzow" w:date="2017-07-28T21:57:00Z"/>
          <w:rFonts w:asciiTheme="minorHAnsi" w:eastAsiaTheme="minorEastAsia" w:hAnsiTheme="minorHAnsi" w:cstheme="minorBidi"/>
          <w:sz w:val="22"/>
          <w:szCs w:val="22"/>
          <w:lang w:val="en-US"/>
        </w:rPr>
      </w:pPr>
      <w:ins w:id="255" w:author="Wolfgang Granzow" w:date="2017-07-28T21:57:00Z">
        <w:r>
          <w:t>8.1.2.2</w:t>
        </w:r>
        <w:r>
          <w:tab/>
          <w:t>Certification Path Validation and Certificate Status Verification</w:t>
        </w:r>
        <w:r>
          <w:tab/>
        </w:r>
        <w:r>
          <w:fldChar w:fldCharType="begin"/>
        </w:r>
        <w:r>
          <w:instrText xml:space="preserve"> PAGEREF _Toc489042983 \h </w:instrText>
        </w:r>
      </w:ins>
      <w:r>
        <w:fldChar w:fldCharType="separate"/>
      </w:r>
      <w:ins w:id="256" w:author="Wolfgang Granzow" w:date="2017-07-28T21:57:00Z">
        <w:r>
          <w:t>60</w:t>
        </w:r>
        <w:r>
          <w:fldChar w:fldCharType="end"/>
        </w:r>
      </w:ins>
    </w:p>
    <w:p w14:paraId="1DAA0216" w14:textId="532A5B1A" w:rsidR="008D4F00" w:rsidRDefault="008D4F00">
      <w:pPr>
        <w:pStyle w:val="TOC4"/>
        <w:rPr>
          <w:ins w:id="257" w:author="Wolfgang Granzow" w:date="2017-07-28T21:57:00Z"/>
          <w:rFonts w:asciiTheme="minorHAnsi" w:eastAsiaTheme="minorEastAsia" w:hAnsiTheme="minorHAnsi" w:cstheme="minorBidi"/>
          <w:sz w:val="22"/>
          <w:szCs w:val="22"/>
          <w:lang w:val="en-US"/>
        </w:rPr>
      </w:pPr>
      <w:ins w:id="258" w:author="Wolfgang Granzow" w:date="2017-07-28T21:57:00Z">
        <w:r>
          <w:t>8.1.2.3</w:t>
        </w:r>
        <w:r>
          <w:tab/>
          <w:t>Credential Configuration for Certificate-Based Security Framework</w:t>
        </w:r>
        <w:r>
          <w:tab/>
        </w:r>
        <w:r>
          <w:fldChar w:fldCharType="begin"/>
        </w:r>
        <w:r>
          <w:instrText xml:space="preserve"> PAGEREF _Toc489042984 \h </w:instrText>
        </w:r>
      </w:ins>
      <w:r>
        <w:fldChar w:fldCharType="separate"/>
      </w:r>
      <w:ins w:id="259" w:author="Wolfgang Granzow" w:date="2017-07-28T21:57:00Z">
        <w:r>
          <w:t>61</w:t>
        </w:r>
        <w:r>
          <w:fldChar w:fldCharType="end"/>
        </w:r>
      </w:ins>
    </w:p>
    <w:p w14:paraId="1E1EBB91" w14:textId="14196924" w:rsidR="008D4F00" w:rsidRDefault="008D4F00">
      <w:pPr>
        <w:pStyle w:val="TOC4"/>
        <w:rPr>
          <w:ins w:id="260" w:author="Wolfgang Granzow" w:date="2017-07-28T21:57:00Z"/>
          <w:rFonts w:asciiTheme="minorHAnsi" w:eastAsiaTheme="minorEastAsia" w:hAnsiTheme="minorHAnsi" w:cstheme="minorBidi"/>
          <w:sz w:val="22"/>
          <w:szCs w:val="22"/>
          <w:lang w:val="en-US"/>
        </w:rPr>
      </w:pPr>
      <w:ins w:id="261" w:author="Wolfgang Granzow" w:date="2017-07-28T21:57:00Z">
        <w:r>
          <w:t>8.1.2.4</w:t>
        </w:r>
        <w:r>
          <w:tab/>
          <w:t>Information Needed for Certificate Authentication of another Entity</w:t>
        </w:r>
        <w:r>
          <w:tab/>
        </w:r>
        <w:r>
          <w:fldChar w:fldCharType="begin"/>
        </w:r>
        <w:r>
          <w:instrText xml:space="preserve"> PAGEREF _Toc489042985 \h </w:instrText>
        </w:r>
      </w:ins>
      <w:r>
        <w:fldChar w:fldCharType="separate"/>
      </w:r>
      <w:ins w:id="262" w:author="Wolfgang Granzow" w:date="2017-07-28T21:57:00Z">
        <w:r>
          <w:t>61</w:t>
        </w:r>
        <w:r>
          <w:fldChar w:fldCharType="end"/>
        </w:r>
      </w:ins>
    </w:p>
    <w:p w14:paraId="1C0E7EA6" w14:textId="4CE90A01" w:rsidR="008D4F00" w:rsidRDefault="008D4F00">
      <w:pPr>
        <w:pStyle w:val="TOC4"/>
        <w:rPr>
          <w:ins w:id="263" w:author="Wolfgang Granzow" w:date="2017-07-28T21:57:00Z"/>
          <w:rFonts w:asciiTheme="minorHAnsi" w:eastAsiaTheme="minorEastAsia" w:hAnsiTheme="minorHAnsi" w:cstheme="minorBidi"/>
          <w:sz w:val="22"/>
          <w:szCs w:val="22"/>
          <w:lang w:val="en-US"/>
        </w:rPr>
      </w:pPr>
      <w:ins w:id="264" w:author="Wolfgang Granzow" w:date="2017-07-28T21:57:00Z">
        <w:r>
          <w:t>8.1.2.5</w:t>
        </w:r>
        <w:r>
          <w:tab/>
          <w:t>Certificate Verification</w:t>
        </w:r>
        <w:r>
          <w:tab/>
        </w:r>
        <w:r>
          <w:fldChar w:fldCharType="begin"/>
        </w:r>
        <w:r>
          <w:instrText xml:space="preserve"> PAGEREF _Toc489042986 \h </w:instrText>
        </w:r>
      </w:ins>
      <w:r>
        <w:fldChar w:fldCharType="separate"/>
      </w:r>
      <w:ins w:id="265" w:author="Wolfgang Granzow" w:date="2017-07-28T21:57:00Z">
        <w:r>
          <w:t>62</w:t>
        </w:r>
        <w:r>
          <w:fldChar w:fldCharType="end"/>
        </w:r>
      </w:ins>
    </w:p>
    <w:p w14:paraId="731D5907" w14:textId="489D6012" w:rsidR="008D4F00" w:rsidRDefault="008D4F00">
      <w:pPr>
        <w:pStyle w:val="TOC3"/>
        <w:rPr>
          <w:ins w:id="266" w:author="Wolfgang Granzow" w:date="2017-07-28T21:57:00Z"/>
          <w:rFonts w:asciiTheme="minorHAnsi" w:eastAsiaTheme="minorEastAsia" w:hAnsiTheme="minorHAnsi" w:cstheme="minorBidi"/>
          <w:sz w:val="22"/>
          <w:szCs w:val="22"/>
          <w:lang w:val="en-US"/>
        </w:rPr>
      </w:pPr>
      <w:ins w:id="267" w:author="Wolfgang Granzow" w:date="2017-07-28T21:57:00Z">
        <w:r>
          <w:t>8.1.3</w:t>
        </w:r>
        <w:r>
          <w:tab/>
          <w:t>General Introduction to the GBA (Generic Bootstrapping Architecture) Framework</w:t>
        </w:r>
        <w:r>
          <w:tab/>
        </w:r>
        <w:r>
          <w:fldChar w:fldCharType="begin"/>
        </w:r>
        <w:r>
          <w:instrText xml:space="preserve"> PAGEREF _Toc489042987 \h </w:instrText>
        </w:r>
      </w:ins>
      <w:r>
        <w:fldChar w:fldCharType="separate"/>
      </w:r>
      <w:ins w:id="268" w:author="Wolfgang Granzow" w:date="2017-07-28T21:57:00Z">
        <w:r>
          <w:t>63</w:t>
        </w:r>
        <w:r>
          <w:fldChar w:fldCharType="end"/>
        </w:r>
      </w:ins>
    </w:p>
    <w:p w14:paraId="47ED609F" w14:textId="0FB81829" w:rsidR="008D4F00" w:rsidRDefault="008D4F00">
      <w:pPr>
        <w:pStyle w:val="TOC2"/>
        <w:rPr>
          <w:ins w:id="269" w:author="Wolfgang Granzow" w:date="2017-07-28T21:57:00Z"/>
          <w:rFonts w:asciiTheme="minorHAnsi" w:eastAsiaTheme="minorEastAsia" w:hAnsiTheme="minorHAnsi" w:cstheme="minorBidi"/>
          <w:sz w:val="22"/>
          <w:szCs w:val="22"/>
          <w:lang w:val="en-US"/>
        </w:rPr>
      </w:pPr>
      <w:ins w:id="270" w:author="Wolfgang Granzow" w:date="2017-07-28T21:57:00Z">
        <w:r>
          <w:t>8.2</w:t>
        </w:r>
        <w:r>
          <w:tab/>
          <w:t>Security Association Establishment Frameworks</w:t>
        </w:r>
        <w:r>
          <w:tab/>
        </w:r>
        <w:r>
          <w:fldChar w:fldCharType="begin"/>
        </w:r>
        <w:r>
          <w:instrText xml:space="preserve"> PAGEREF _Toc489042988 \h </w:instrText>
        </w:r>
      </w:ins>
      <w:r>
        <w:fldChar w:fldCharType="separate"/>
      </w:r>
      <w:ins w:id="271" w:author="Wolfgang Granzow" w:date="2017-07-28T21:57:00Z">
        <w:r>
          <w:t>64</w:t>
        </w:r>
        <w:r>
          <w:fldChar w:fldCharType="end"/>
        </w:r>
      </w:ins>
    </w:p>
    <w:p w14:paraId="78A08FFF" w14:textId="5FC5E40B" w:rsidR="008D4F00" w:rsidRDefault="008D4F00">
      <w:pPr>
        <w:pStyle w:val="TOC3"/>
        <w:rPr>
          <w:ins w:id="272" w:author="Wolfgang Granzow" w:date="2017-07-28T21:57:00Z"/>
          <w:rFonts w:asciiTheme="minorHAnsi" w:eastAsiaTheme="minorEastAsia" w:hAnsiTheme="minorHAnsi" w:cstheme="minorBidi"/>
          <w:sz w:val="22"/>
          <w:szCs w:val="22"/>
          <w:lang w:val="en-US"/>
        </w:rPr>
      </w:pPr>
      <w:ins w:id="273" w:author="Wolfgang Granzow" w:date="2017-07-28T21:57:00Z">
        <w:r>
          <w:t>8.2.1</w:t>
        </w:r>
        <w:r>
          <w:tab/>
          <w:t>Overview on Security Association Establishment Frameworks</w:t>
        </w:r>
        <w:r>
          <w:tab/>
        </w:r>
        <w:r>
          <w:fldChar w:fldCharType="begin"/>
        </w:r>
        <w:r>
          <w:instrText xml:space="preserve"> PAGEREF _Toc489042989 \h </w:instrText>
        </w:r>
      </w:ins>
      <w:r>
        <w:fldChar w:fldCharType="separate"/>
      </w:r>
      <w:ins w:id="274" w:author="Wolfgang Granzow" w:date="2017-07-28T21:57:00Z">
        <w:r>
          <w:t>64</w:t>
        </w:r>
        <w:r>
          <w:fldChar w:fldCharType="end"/>
        </w:r>
      </w:ins>
    </w:p>
    <w:p w14:paraId="42C11A7B" w14:textId="4F8280C0" w:rsidR="008D4F00" w:rsidRDefault="008D4F00">
      <w:pPr>
        <w:pStyle w:val="TOC3"/>
        <w:rPr>
          <w:ins w:id="275" w:author="Wolfgang Granzow" w:date="2017-07-28T21:57:00Z"/>
          <w:rFonts w:asciiTheme="minorHAnsi" w:eastAsiaTheme="minorEastAsia" w:hAnsiTheme="minorHAnsi" w:cstheme="minorBidi"/>
          <w:sz w:val="22"/>
          <w:szCs w:val="22"/>
          <w:lang w:val="en-US"/>
        </w:rPr>
      </w:pPr>
      <w:ins w:id="276" w:author="Wolfgang Granzow" w:date="2017-07-28T21:57:00Z">
        <w:r>
          <w:t>8.2.2</w:t>
        </w:r>
        <w:r>
          <w:tab/>
          <w:t>Detailed Security Association Establishment Frameworks</w:t>
        </w:r>
        <w:r>
          <w:tab/>
        </w:r>
        <w:r>
          <w:fldChar w:fldCharType="begin"/>
        </w:r>
        <w:r>
          <w:instrText xml:space="preserve"> PAGEREF _Toc489042990 \h </w:instrText>
        </w:r>
      </w:ins>
      <w:r>
        <w:fldChar w:fldCharType="separate"/>
      </w:r>
      <w:ins w:id="277" w:author="Wolfgang Granzow" w:date="2017-07-28T21:57:00Z">
        <w:r>
          <w:t>68</w:t>
        </w:r>
        <w:r>
          <w:fldChar w:fldCharType="end"/>
        </w:r>
      </w:ins>
    </w:p>
    <w:p w14:paraId="0521A971" w14:textId="6E48A2D0" w:rsidR="008D4F00" w:rsidRDefault="008D4F00">
      <w:pPr>
        <w:pStyle w:val="TOC4"/>
        <w:rPr>
          <w:ins w:id="278" w:author="Wolfgang Granzow" w:date="2017-07-28T21:57:00Z"/>
          <w:rFonts w:asciiTheme="minorHAnsi" w:eastAsiaTheme="minorEastAsia" w:hAnsiTheme="minorHAnsi" w:cstheme="minorBidi"/>
          <w:sz w:val="22"/>
          <w:szCs w:val="22"/>
          <w:lang w:val="en-US"/>
        </w:rPr>
      </w:pPr>
      <w:ins w:id="279" w:author="Wolfgang Granzow" w:date="2017-07-28T21:57:00Z">
        <w:r>
          <w:t>8.2.2.1</w:t>
        </w:r>
        <w:r>
          <w:tab/>
          <w:t>Provisioned Symmetric Key Security Association Establishment Frameworks</w:t>
        </w:r>
        <w:r>
          <w:tab/>
        </w:r>
        <w:r>
          <w:fldChar w:fldCharType="begin"/>
        </w:r>
        <w:r>
          <w:instrText xml:space="preserve"> PAGEREF _Toc489042991 \h </w:instrText>
        </w:r>
      </w:ins>
      <w:r>
        <w:fldChar w:fldCharType="separate"/>
      </w:r>
      <w:ins w:id="280" w:author="Wolfgang Granzow" w:date="2017-07-28T21:57:00Z">
        <w:r>
          <w:t>68</w:t>
        </w:r>
        <w:r>
          <w:fldChar w:fldCharType="end"/>
        </w:r>
      </w:ins>
    </w:p>
    <w:p w14:paraId="776E15D6" w14:textId="604C84CD" w:rsidR="008D4F00" w:rsidRDefault="008D4F00">
      <w:pPr>
        <w:pStyle w:val="TOC4"/>
        <w:rPr>
          <w:ins w:id="281" w:author="Wolfgang Granzow" w:date="2017-07-28T21:57:00Z"/>
          <w:rFonts w:asciiTheme="minorHAnsi" w:eastAsiaTheme="minorEastAsia" w:hAnsiTheme="minorHAnsi" w:cstheme="minorBidi"/>
          <w:sz w:val="22"/>
          <w:szCs w:val="22"/>
          <w:lang w:val="en-US"/>
        </w:rPr>
      </w:pPr>
      <w:ins w:id="282" w:author="Wolfgang Granzow" w:date="2017-07-28T21:57:00Z">
        <w:r>
          <w:t>8.2.2.2</w:t>
        </w:r>
        <w:r>
          <w:tab/>
          <w:t>Certificate-Based Security Association Establishment Frameworks</w:t>
        </w:r>
        <w:r>
          <w:tab/>
        </w:r>
        <w:r>
          <w:fldChar w:fldCharType="begin"/>
        </w:r>
        <w:r>
          <w:instrText xml:space="preserve"> PAGEREF _Toc489042992 \h </w:instrText>
        </w:r>
      </w:ins>
      <w:r>
        <w:fldChar w:fldCharType="separate"/>
      </w:r>
      <w:ins w:id="283" w:author="Wolfgang Granzow" w:date="2017-07-28T21:57:00Z">
        <w:r>
          <w:t>70</w:t>
        </w:r>
        <w:r>
          <w:fldChar w:fldCharType="end"/>
        </w:r>
      </w:ins>
    </w:p>
    <w:p w14:paraId="55489F03" w14:textId="2142C60B" w:rsidR="008D4F00" w:rsidRDefault="008D4F00">
      <w:pPr>
        <w:pStyle w:val="TOC4"/>
        <w:rPr>
          <w:ins w:id="284" w:author="Wolfgang Granzow" w:date="2017-07-28T21:57:00Z"/>
          <w:rFonts w:asciiTheme="minorHAnsi" w:eastAsiaTheme="minorEastAsia" w:hAnsiTheme="minorHAnsi" w:cstheme="minorBidi"/>
          <w:sz w:val="22"/>
          <w:szCs w:val="22"/>
          <w:lang w:val="en-US"/>
        </w:rPr>
      </w:pPr>
      <w:ins w:id="285" w:author="Wolfgang Granzow" w:date="2017-07-28T21:57:00Z">
        <w:r>
          <w:t>8.2.2.3</w:t>
        </w:r>
        <w:r>
          <w:tab/>
          <w:t>MAF-Based Symmetric Key Security Association Establishment Frameworks</w:t>
        </w:r>
        <w:r>
          <w:tab/>
        </w:r>
        <w:r>
          <w:fldChar w:fldCharType="begin"/>
        </w:r>
        <w:r>
          <w:instrText xml:space="preserve"> PAGEREF _Toc489042993 \h </w:instrText>
        </w:r>
      </w:ins>
      <w:r>
        <w:fldChar w:fldCharType="separate"/>
      </w:r>
      <w:ins w:id="286" w:author="Wolfgang Granzow" w:date="2017-07-28T21:57:00Z">
        <w:r>
          <w:t>72</w:t>
        </w:r>
        <w:r>
          <w:fldChar w:fldCharType="end"/>
        </w:r>
      </w:ins>
    </w:p>
    <w:p w14:paraId="5E09220F" w14:textId="025A87FF" w:rsidR="008D4F00" w:rsidRDefault="008D4F00">
      <w:pPr>
        <w:pStyle w:val="TOC2"/>
        <w:rPr>
          <w:ins w:id="287" w:author="Wolfgang Granzow" w:date="2017-07-28T21:57:00Z"/>
          <w:rFonts w:asciiTheme="minorHAnsi" w:eastAsiaTheme="minorEastAsia" w:hAnsiTheme="minorHAnsi" w:cstheme="minorBidi"/>
          <w:sz w:val="22"/>
          <w:szCs w:val="22"/>
          <w:lang w:val="en-US"/>
        </w:rPr>
      </w:pPr>
      <w:ins w:id="288" w:author="Wolfgang Granzow" w:date="2017-07-28T21:57:00Z">
        <w:r>
          <w:t>8.3</w:t>
        </w:r>
        <w:r>
          <w:tab/>
          <w:t>Remote Security Provisioning Frameworks</w:t>
        </w:r>
        <w:r>
          <w:tab/>
        </w:r>
        <w:r>
          <w:fldChar w:fldCharType="begin"/>
        </w:r>
        <w:r>
          <w:instrText xml:space="preserve"> PAGEREF _Toc489042994 \h </w:instrText>
        </w:r>
      </w:ins>
      <w:r>
        <w:fldChar w:fldCharType="separate"/>
      </w:r>
      <w:ins w:id="289" w:author="Wolfgang Granzow" w:date="2017-07-28T21:57:00Z">
        <w:r>
          <w:t>75</w:t>
        </w:r>
        <w:r>
          <w:fldChar w:fldCharType="end"/>
        </w:r>
      </w:ins>
    </w:p>
    <w:p w14:paraId="1F6C8FD7" w14:textId="45B84425" w:rsidR="008D4F00" w:rsidRDefault="008D4F00">
      <w:pPr>
        <w:pStyle w:val="TOC3"/>
        <w:rPr>
          <w:ins w:id="290" w:author="Wolfgang Granzow" w:date="2017-07-28T21:57:00Z"/>
          <w:rFonts w:asciiTheme="minorHAnsi" w:eastAsiaTheme="minorEastAsia" w:hAnsiTheme="minorHAnsi" w:cstheme="minorBidi"/>
          <w:sz w:val="22"/>
          <w:szCs w:val="22"/>
          <w:lang w:val="en-US"/>
        </w:rPr>
      </w:pPr>
      <w:ins w:id="291" w:author="Wolfgang Granzow" w:date="2017-07-28T21:57:00Z">
        <w:r>
          <w:t>8.3.1</w:t>
        </w:r>
        <w:r>
          <w:tab/>
          <w:t>Overview on Remote Security Provisioning Frameworks</w:t>
        </w:r>
        <w:r>
          <w:tab/>
        </w:r>
        <w:r>
          <w:fldChar w:fldCharType="begin"/>
        </w:r>
        <w:r>
          <w:instrText xml:space="preserve"> PAGEREF _Toc489042995 \h </w:instrText>
        </w:r>
      </w:ins>
      <w:r>
        <w:fldChar w:fldCharType="separate"/>
      </w:r>
      <w:ins w:id="292" w:author="Wolfgang Granzow" w:date="2017-07-28T21:57:00Z">
        <w:r>
          <w:t>75</w:t>
        </w:r>
        <w:r>
          <w:fldChar w:fldCharType="end"/>
        </w:r>
      </w:ins>
    </w:p>
    <w:p w14:paraId="22D6DE49" w14:textId="3F64FE19" w:rsidR="008D4F00" w:rsidRDefault="008D4F00">
      <w:pPr>
        <w:pStyle w:val="TOC4"/>
        <w:rPr>
          <w:ins w:id="293" w:author="Wolfgang Granzow" w:date="2017-07-28T21:57:00Z"/>
          <w:rFonts w:asciiTheme="minorHAnsi" w:eastAsiaTheme="minorEastAsia" w:hAnsiTheme="minorHAnsi" w:cstheme="minorBidi"/>
          <w:sz w:val="22"/>
          <w:szCs w:val="22"/>
          <w:lang w:val="en-US"/>
        </w:rPr>
      </w:pPr>
      <w:ins w:id="294" w:author="Wolfgang Granzow" w:date="2017-07-28T21:57:00Z">
        <w:r>
          <w:t>8.3.1.1</w:t>
        </w:r>
        <w:r>
          <w:tab/>
          <w:t>Purpose of Remote Security Provisioning Frameworks</w:t>
        </w:r>
        <w:r>
          <w:tab/>
        </w:r>
        <w:r>
          <w:fldChar w:fldCharType="begin"/>
        </w:r>
        <w:r>
          <w:instrText xml:space="preserve"> PAGEREF _Toc489042996 \h </w:instrText>
        </w:r>
      </w:ins>
      <w:r>
        <w:fldChar w:fldCharType="separate"/>
      </w:r>
      <w:ins w:id="295" w:author="Wolfgang Granzow" w:date="2017-07-28T21:57:00Z">
        <w:r>
          <w:t>75</w:t>
        </w:r>
        <w:r>
          <w:fldChar w:fldCharType="end"/>
        </w:r>
      </w:ins>
    </w:p>
    <w:p w14:paraId="281A4C52" w14:textId="674F198C" w:rsidR="008D4F00" w:rsidRDefault="008D4F00">
      <w:pPr>
        <w:pStyle w:val="TOC4"/>
        <w:rPr>
          <w:ins w:id="296" w:author="Wolfgang Granzow" w:date="2017-07-28T21:57:00Z"/>
          <w:rFonts w:asciiTheme="minorHAnsi" w:eastAsiaTheme="minorEastAsia" w:hAnsiTheme="minorHAnsi" w:cstheme="minorBidi"/>
          <w:sz w:val="22"/>
          <w:szCs w:val="22"/>
          <w:lang w:val="en-US"/>
        </w:rPr>
      </w:pPr>
      <w:ins w:id="297" w:author="Wolfgang Granzow" w:date="2017-07-28T21:57:00Z">
        <w:r>
          <w:t>8.3.1.2</w:t>
        </w:r>
        <w:r>
          <w:tab/>
        </w:r>
        <w:r w:rsidRPr="00A02529">
          <w:rPr>
            <w:lang w:val="en-US"/>
          </w:rPr>
          <w:t>High Level Flow</w:t>
        </w:r>
        <w:r>
          <w:tab/>
        </w:r>
        <w:r>
          <w:fldChar w:fldCharType="begin"/>
        </w:r>
        <w:r>
          <w:instrText xml:space="preserve"> PAGEREF _Toc489042997 \h </w:instrText>
        </w:r>
      </w:ins>
      <w:r>
        <w:fldChar w:fldCharType="separate"/>
      </w:r>
      <w:ins w:id="298" w:author="Wolfgang Granzow" w:date="2017-07-28T21:57:00Z">
        <w:r>
          <w:t>76</w:t>
        </w:r>
        <w:r>
          <w:fldChar w:fldCharType="end"/>
        </w:r>
      </w:ins>
    </w:p>
    <w:p w14:paraId="13EEA94D" w14:textId="0306A358" w:rsidR="008D4F00" w:rsidRDefault="008D4F00">
      <w:pPr>
        <w:pStyle w:val="TOC3"/>
        <w:rPr>
          <w:ins w:id="299" w:author="Wolfgang Granzow" w:date="2017-07-28T21:57:00Z"/>
          <w:rFonts w:asciiTheme="minorHAnsi" w:eastAsiaTheme="minorEastAsia" w:hAnsiTheme="minorHAnsi" w:cstheme="minorBidi"/>
          <w:sz w:val="22"/>
          <w:szCs w:val="22"/>
          <w:lang w:val="en-US"/>
        </w:rPr>
      </w:pPr>
      <w:ins w:id="300" w:author="Wolfgang Granzow" w:date="2017-07-28T21:57:00Z">
        <w:r>
          <w:t>8.3.2</w:t>
        </w:r>
        <w:r>
          <w:tab/>
          <w:t>Detailed Remote Security Provisioning Framework</w:t>
        </w:r>
        <w:r>
          <w:tab/>
        </w:r>
        <w:r>
          <w:fldChar w:fldCharType="begin"/>
        </w:r>
        <w:r>
          <w:instrText xml:space="preserve"> PAGEREF _Toc489042998 \h </w:instrText>
        </w:r>
      </w:ins>
      <w:r>
        <w:fldChar w:fldCharType="separate"/>
      </w:r>
      <w:ins w:id="301" w:author="Wolfgang Granzow" w:date="2017-07-28T21:57:00Z">
        <w:r>
          <w:t>79</w:t>
        </w:r>
        <w:r>
          <w:fldChar w:fldCharType="end"/>
        </w:r>
      </w:ins>
    </w:p>
    <w:p w14:paraId="45E1BBB3" w14:textId="37888DE0" w:rsidR="008D4F00" w:rsidRDefault="008D4F00">
      <w:pPr>
        <w:pStyle w:val="TOC4"/>
        <w:rPr>
          <w:ins w:id="302" w:author="Wolfgang Granzow" w:date="2017-07-28T21:57:00Z"/>
          <w:rFonts w:asciiTheme="minorHAnsi" w:eastAsiaTheme="minorEastAsia" w:hAnsiTheme="minorHAnsi" w:cstheme="minorBidi"/>
          <w:sz w:val="22"/>
          <w:szCs w:val="22"/>
          <w:lang w:val="en-US"/>
        </w:rPr>
      </w:pPr>
      <w:ins w:id="303" w:author="Wolfgang Granzow" w:date="2017-07-28T21:57:00Z">
        <w:r>
          <w:t>8.3.2.1</w:t>
        </w:r>
        <w:r>
          <w:tab/>
          <w:t>Pre-Provisioned Symmetric Key Remote Security Provisioning Framework</w:t>
        </w:r>
        <w:r>
          <w:tab/>
        </w:r>
        <w:r>
          <w:fldChar w:fldCharType="begin"/>
        </w:r>
        <w:r>
          <w:instrText xml:space="preserve"> PAGEREF _Toc489042999 \h </w:instrText>
        </w:r>
      </w:ins>
      <w:r>
        <w:fldChar w:fldCharType="separate"/>
      </w:r>
      <w:ins w:id="304" w:author="Wolfgang Granzow" w:date="2017-07-28T21:57:00Z">
        <w:r>
          <w:t>79</w:t>
        </w:r>
        <w:r>
          <w:fldChar w:fldCharType="end"/>
        </w:r>
      </w:ins>
    </w:p>
    <w:p w14:paraId="7FEA9BDD" w14:textId="6F3213A7" w:rsidR="008D4F00" w:rsidRDefault="008D4F00">
      <w:pPr>
        <w:pStyle w:val="TOC4"/>
        <w:rPr>
          <w:ins w:id="305" w:author="Wolfgang Granzow" w:date="2017-07-28T21:57:00Z"/>
          <w:rFonts w:asciiTheme="minorHAnsi" w:eastAsiaTheme="minorEastAsia" w:hAnsiTheme="minorHAnsi" w:cstheme="minorBidi"/>
          <w:sz w:val="22"/>
          <w:szCs w:val="22"/>
          <w:lang w:val="en-US"/>
        </w:rPr>
      </w:pPr>
      <w:ins w:id="306" w:author="Wolfgang Granzow" w:date="2017-07-28T21:57:00Z">
        <w:r>
          <w:t>8.3.2.2</w:t>
        </w:r>
        <w:r>
          <w:tab/>
          <w:t>Certificate-Based Remote Security Provisioning Framework</w:t>
        </w:r>
        <w:r>
          <w:tab/>
        </w:r>
        <w:r>
          <w:fldChar w:fldCharType="begin"/>
        </w:r>
        <w:r>
          <w:instrText xml:space="preserve"> PAGEREF _Toc489043000 \h </w:instrText>
        </w:r>
      </w:ins>
      <w:r>
        <w:fldChar w:fldCharType="separate"/>
      </w:r>
      <w:ins w:id="307" w:author="Wolfgang Granzow" w:date="2017-07-28T21:57:00Z">
        <w:r>
          <w:t>84</w:t>
        </w:r>
        <w:r>
          <w:fldChar w:fldCharType="end"/>
        </w:r>
      </w:ins>
    </w:p>
    <w:p w14:paraId="666A6551" w14:textId="3F59FDE5" w:rsidR="008D4F00" w:rsidRDefault="008D4F00">
      <w:pPr>
        <w:pStyle w:val="TOC4"/>
        <w:rPr>
          <w:ins w:id="308" w:author="Wolfgang Granzow" w:date="2017-07-28T21:57:00Z"/>
          <w:rFonts w:asciiTheme="minorHAnsi" w:eastAsiaTheme="minorEastAsia" w:hAnsiTheme="minorHAnsi" w:cstheme="minorBidi"/>
          <w:sz w:val="22"/>
          <w:szCs w:val="22"/>
          <w:lang w:val="en-US"/>
        </w:rPr>
      </w:pPr>
      <w:ins w:id="309" w:author="Wolfgang Granzow" w:date="2017-07-28T21:57:00Z">
        <w:r>
          <w:t>8.3.2.3</w:t>
        </w:r>
        <w:r>
          <w:tab/>
          <w:t>GBA-Based Remote Security Provisioning Framework</w:t>
        </w:r>
        <w:r>
          <w:tab/>
        </w:r>
        <w:r>
          <w:fldChar w:fldCharType="begin"/>
        </w:r>
        <w:r>
          <w:instrText xml:space="preserve"> PAGEREF _Toc489043001 \h </w:instrText>
        </w:r>
      </w:ins>
      <w:r>
        <w:fldChar w:fldCharType="separate"/>
      </w:r>
      <w:ins w:id="310" w:author="Wolfgang Granzow" w:date="2017-07-28T21:57:00Z">
        <w:r>
          <w:t>86</w:t>
        </w:r>
        <w:r>
          <w:fldChar w:fldCharType="end"/>
        </w:r>
      </w:ins>
    </w:p>
    <w:p w14:paraId="1ABDD455" w14:textId="120ABC08" w:rsidR="008D4F00" w:rsidRDefault="008D4F00">
      <w:pPr>
        <w:pStyle w:val="TOC3"/>
        <w:rPr>
          <w:ins w:id="311" w:author="Wolfgang Granzow" w:date="2017-07-28T21:57:00Z"/>
          <w:rFonts w:asciiTheme="minorHAnsi" w:eastAsiaTheme="minorEastAsia" w:hAnsiTheme="minorHAnsi" w:cstheme="minorBidi"/>
          <w:sz w:val="22"/>
          <w:szCs w:val="22"/>
          <w:lang w:val="en-US"/>
        </w:rPr>
      </w:pPr>
      <w:ins w:id="312" w:author="Wolfgang Granzow" w:date="2017-07-28T21:57:00Z">
        <w:r>
          <w:t>8.3.</w:t>
        </w:r>
        <w:r w:rsidRPr="00A02529">
          <w:rPr>
            <w:lang w:val="en-US"/>
          </w:rPr>
          <w:t>3</w:t>
        </w:r>
        <w:r>
          <w:tab/>
        </w:r>
        <w:r w:rsidRPr="00A02529">
          <w:rPr>
            <w:lang w:val="en-US"/>
          </w:rPr>
          <w:t>VOID</w:t>
        </w:r>
        <w:r>
          <w:tab/>
        </w:r>
        <w:r>
          <w:fldChar w:fldCharType="begin"/>
        </w:r>
        <w:r>
          <w:instrText xml:space="preserve"> PAGEREF _Toc489043002 \h </w:instrText>
        </w:r>
      </w:ins>
      <w:r>
        <w:fldChar w:fldCharType="separate"/>
      </w:r>
      <w:ins w:id="313" w:author="Wolfgang Granzow" w:date="2017-07-28T21:57:00Z">
        <w:r>
          <w:t>88</w:t>
        </w:r>
        <w:r>
          <w:fldChar w:fldCharType="end"/>
        </w:r>
      </w:ins>
    </w:p>
    <w:p w14:paraId="7F8776AD" w14:textId="3F61FA7A" w:rsidR="008D4F00" w:rsidRDefault="008D4F00">
      <w:pPr>
        <w:pStyle w:val="TOC3"/>
        <w:rPr>
          <w:ins w:id="314" w:author="Wolfgang Granzow" w:date="2017-07-28T21:57:00Z"/>
          <w:rFonts w:asciiTheme="minorHAnsi" w:eastAsiaTheme="minorEastAsia" w:hAnsiTheme="minorHAnsi" w:cstheme="minorBidi"/>
          <w:sz w:val="22"/>
          <w:szCs w:val="22"/>
          <w:lang w:val="en-US"/>
        </w:rPr>
      </w:pPr>
      <w:ins w:id="315" w:author="Wolfgang Granzow" w:date="2017-07-28T21:57:00Z">
        <w:r>
          <w:t>8.3.4</w:t>
        </w:r>
        <w:r>
          <w:tab/>
          <w:t>Enrolment Exchange</w:t>
        </w:r>
        <w:r>
          <w:tab/>
        </w:r>
        <w:r>
          <w:fldChar w:fldCharType="begin"/>
        </w:r>
        <w:r>
          <w:instrText xml:space="preserve"> PAGEREF _Toc489043003 \h </w:instrText>
        </w:r>
      </w:ins>
      <w:r>
        <w:fldChar w:fldCharType="separate"/>
      </w:r>
      <w:ins w:id="316" w:author="Wolfgang Granzow" w:date="2017-07-28T21:57:00Z">
        <w:r>
          <w:t>89</w:t>
        </w:r>
        <w:r>
          <w:fldChar w:fldCharType="end"/>
        </w:r>
      </w:ins>
    </w:p>
    <w:p w14:paraId="0AE0B4BA" w14:textId="0C6D004C" w:rsidR="008D4F00" w:rsidRDefault="008D4F00">
      <w:pPr>
        <w:pStyle w:val="TOC4"/>
        <w:rPr>
          <w:ins w:id="317" w:author="Wolfgang Granzow" w:date="2017-07-28T21:57:00Z"/>
          <w:rFonts w:asciiTheme="minorHAnsi" w:eastAsiaTheme="minorEastAsia" w:hAnsiTheme="minorHAnsi" w:cstheme="minorBidi"/>
          <w:sz w:val="22"/>
          <w:szCs w:val="22"/>
          <w:lang w:val="en-US"/>
        </w:rPr>
      </w:pPr>
      <w:ins w:id="318" w:author="Wolfgang Granzow" w:date="2017-07-28T21:57:00Z">
        <w:r w:rsidRPr="00A02529">
          <w:rPr>
            <w:lang w:val="en-US"/>
          </w:rPr>
          <w:t>8.3.4.1</w:t>
        </w:r>
        <w:r w:rsidRPr="00A02529">
          <w:rPr>
            <w:lang w:val="en-US"/>
          </w:rPr>
          <w:tab/>
          <w:t>Enrolment Exchange Procedures</w:t>
        </w:r>
        <w:r>
          <w:tab/>
        </w:r>
        <w:r>
          <w:fldChar w:fldCharType="begin"/>
        </w:r>
        <w:r>
          <w:instrText xml:space="preserve"> PAGEREF _Toc489043004 \h </w:instrText>
        </w:r>
      </w:ins>
      <w:r>
        <w:fldChar w:fldCharType="separate"/>
      </w:r>
      <w:ins w:id="319" w:author="Wolfgang Granzow" w:date="2017-07-28T21:57:00Z">
        <w:r>
          <w:t>89</w:t>
        </w:r>
        <w:r>
          <w:fldChar w:fldCharType="end"/>
        </w:r>
      </w:ins>
    </w:p>
    <w:p w14:paraId="6981EA02" w14:textId="52EDC145" w:rsidR="008D4F00" w:rsidRDefault="008D4F00">
      <w:pPr>
        <w:pStyle w:val="TOC4"/>
        <w:rPr>
          <w:ins w:id="320" w:author="Wolfgang Granzow" w:date="2017-07-28T21:57:00Z"/>
          <w:rFonts w:asciiTheme="minorHAnsi" w:eastAsiaTheme="minorEastAsia" w:hAnsiTheme="minorHAnsi" w:cstheme="minorBidi"/>
          <w:sz w:val="22"/>
          <w:szCs w:val="22"/>
          <w:lang w:val="en-US"/>
        </w:rPr>
      </w:pPr>
      <w:ins w:id="321" w:author="Wolfgang Granzow" w:date="2017-07-28T21:57:00Z">
        <w:r>
          <w:t>8.3.4.2</w:t>
        </w:r>
        <w:r>
          <w:tab/>
        </w:r>
        <w:r w:rsidRPr="00A02529">
          <w:rPr>
            <w:lang w:val="en-US"/>
          </w:rPr>
          <w:t>MEF Client Registration</w:t>
        </w:r>
        <w:r>
          <w:tab/>
        </w:r>
        <w:r>
          <w:fldChar w:fldCharType="begin"/>
        </w:r>
        <w:r>
          <w:instrText xml:space="preserve"> PAGEREF _Toc489043005 \h </w:instrText>
        </w:r>
      </w:ins>
      <w:r>
        <w:fldChar w:fldCharType="separate"/>
      </w:r>
      <w:ins w:id="322" w:author="Wolfgang Granzow" w:date="2017-07-28T21:57:00Z">
        <w:r>
          <w:t>89</w:t>
        </w:r>
        <w:r>
          <w:fldChar w:fldCharType="end"/>
        </w:r>
      </w:ins>
    </w:p>
    <w:p w14:paraId="37FB2F89" w14:textId="5AD7D99C" w:rsidR="008D4F00" w:rsidRDefault="008D4F00">
      <w:pPr>
        <w:pStyle w:val="TOC4"/>
        <w:rPr>
          <w:ins w:id="323" w:author="Wolfgang Granzow" w:date="2017-07-28T21:57:00Z"/>
          <w:rFonts w:asciiTheme="minorHAnsi" w:eastAsiaTheme="minorEastAsia" w:hAnsiTheme="minorHAnsi" w:cstheme="minorBidi"/>
          <w:sz w:val="22"/>
          <w:szCs w:val="22"/>
          <w:lang w:val="en-US"/>
        </w:rPr>
      </w:pPr>
      <w:ins w:id="324" w:author="Wolfgang Granzow" w:date="2017-07-28T21:57:00Z">
        <w:r>
          <w:t>8.3.4.</w:t>
        </w:r>
        <w:r w:rsidRPr="00A02529">
          <w:rPr>
            <w:lang w:val="en-US"/>
          </w:rPr>
          <w:t>3</w:t>
        </w:r>
        <w:r>
          <w:tab/>
        </w:r>
        <w:r w:rsidRPr="00A02529">
          <w:rPr>
            <w:lang w:val="en-US"/>
          </w:rPr>
          <w:t>Symmetric Key Provisioning</w:t>
        </w:r>
        <w:r>
          <w:tab/>
        </w:r>
        <w:r>
          <w:fldChar w:fldCharType="begin"/>
        </w:r>
        <w:r>
          <w:instrText xml:space="preserve"> PAGEREF _Toc489043006 \h </w:instrText>
        </w:r>
      </w:ins>
      <w:r>
        <w:fldChar w:fldCharType="separate"/>
      </w:r>
      <w:ins w:id="325" w:author="Wolfgang Granzow" w:date="2017-07-28T21:57:00Z">
        <w:r>
          <w:t>89</w:t>
        </w:r>
        <w:r>
          <w:fldChar w:fldCharType="end"/>
        </w:r>
      </w:ins>
    </w:p>
    <w:p w14:paraId="3A5B6852" w14:textId="71389494" w:rsidR="008D4F00" w:rsidRDefault="008D4F00">
      <w:pPr>
        <w:pStyle w:val="TOC4"/>
        <w:rPr>
          <w:ins w:id="326" w:author="Wolfgang Granzow" w:date="2017-07-28T21:57:00Z"/>
          <w:rFonts w:asciiTheme="minorHAnsi" w:eastAsiaTheme="minorEastAsia" w:hAnsiTheme="minorHAnsi" w:cstheme="minorBidi"/>
          <w:sz w:val="22"/>
          <w:szCs w:val="22"/>
          <w:lang w:val="en-US"/>
        </w:rPr>
      </w:pPr>
      <w:ins w:id="327" w:author="Wolfgang Granzow" w:date="2017-07-28T21:57:00Z">
        <w:r>
          <w:t>8.3.4.</w:t>
        </w:r>
        <w:r w:rsidRPr="00A02529">
          <w:rPr>
            <w:lang w:val="en-US"/>
          </w:rPr>
          <w:t>4</w:t>
        </w:r>
        <w:r>
          <w:tab/>
          <w:t xml:space="preserve">Certificate </w:t>
        </w:r>
        <w:r w:rsidRPr="00A02529">
          <w:rPr>
            <w:lang w:val="en-US"/>
          </w:rPr>
          <w:t>Provisioning</w:t>
        </w:r>
        <w:r>
          <w:tab/>
        </w:r>
        <w:r>
          <w:fldChar w:fldCharType="begin"/>
        </w:r>
        <w:r>
          <w:instrText xml:space="preserve"> PAGEREF _Toc489043007 \h </w:instrText>
        </w:r>
      </w:ins>
      <w:r>
        <w:fldChar w:fldCharType="separate"/>
      </w:r>
      <w:ins w:id="328" w:author="Wolfgang Granzow" w:date="2017-07-28T21:57:00Z">
        <w:r>
          <w:t>90</w:t>
        </w:r>
        <w:r>
          <w:fldChar w:fldCharType="end"/>
        </w:r>
      </w:ins>
    </w:p>
    <w:p w14:paraId="5FBDEB8D" w14:textId="1775EB87" w:rsidR="008D4F00" w:rsidRDefault="008D4F00">
      <w:pPr>
        <w:pStyle w:val="TOC4"/>
        <w:rPr>
          <w:ins w:id="329" w:author="Wolfgang Granzow" w:date="2017-07-28T21:57:00Z"/>
          <w:rFonts w:asciiTheme="minorHAnsi" w:eastAsiaTheme="minorEastAsia" w:hAnsiTheme="minorHAnsi" w:cstheme="minorBidi"/>
          <w:sz w:val="22"/>
          <w:szCs w:val="22"/>
          <w:lang w:val="en-US"/>
        </w:rPr>
      </w:pPr>
      <w:ins w:id="330" w:author="Wolfgang Granzow" w:date="2017-07-28T21:57:00Z">
        <w:r>
          <w:t>8.3.4.</w:t>
        </w:r>
        <w:r w:rsidRPr="00A02529">
          <w:rPr>
            <w:lang w:val="en-US"/>
          </w:rPr>
          <w:t>5</w:t>
        </w:r>
        <w:r>
          <w:tab/>
          <w:t>Device Configuration</w:t>
        </w:r>
        <w:r>
          <w:tab/>
        </w:r>
        <w:r>
          <w:fldChar w:fldCharType="begin"/>
        </w:r>
        <w:r>
          <w:instrText xml:space="preserve"> PAGEREF _Toc489043008 \h </w:instrText>
        </w:r>
      </w:ins>
      <w:r>
        <w:fldChar w:fldCharType="separate"/>
      </w:r>
      <w:ins w:id="331" w:author="Wolfgang Granzow" w:date="2017-07-28T21:57:00Z">
        <w:r>
          <w:t>90</w:t>
        </w:r>
        <w:r>
          <w:fldChar w:fldCharType="end"/>
        </w:r>
      </w:ins>
    </w:p>
    <w:p w14:paraId="1402714B" w14:textId="0F779D97" w:rsidR="008D4F00" w:rsidRDefault="008D4F00">
      <w:pPr>
        <w:pStyle w:val="TOC4"/>
        <w:rPr>
          <w:ins w:id="332" w:author="Wolfgang Granzow" w:date="2017-07-28T21:57:00Z"/>
          <w:rFonts w:asciiTheme="minorHAnsi" w:eastAsiaTheme="minorEastAsia" w:hAnsiTheme="minorHAnsi" w:cstheme="minorBidi"/>
          <w:sz w:val="22"/>
          <w:szCs w:val="22"/>
          <w:lang w:val="en-US"/>
        </w:rPr>
      </w:pPr>
      <w:ins w:id="333" w:author="Wolfgang Granzow" w:date="2017-07-28T21:57:00Z">
        <w:r>
          <w:t>8.3.4.</w:t>
        </w:r>
        <w:r w:rsidRPr="00A02529">
          <w:rPr>
            <w:lang w:val="en-US"/>
          </w:rPr>
          <w:t>6</w:t>
        </w:r>
        <w:r>
          <w:tab/>
        </w:r>
        <w:r w:rsidRPr="00A02529">
          <w:rPr>
            <w:lang w:val="en-US"/>
          </w:rPr>
          <w:t>MEF Client Command</w:t>
        </w:r>
        <w:r>
          <w:tab/>
        </w:r>
        <w:r>
          <w:fldChar w:fldCharType="begin"/>
        </w:r>
        <w:r>
          <w:instrText xml:space="preserve"> PAGEREF _Toc489043009 \h </w:instrText>
        </w:r>
      </w:ins>
      <w:r>
        <w:fldChar w:fldCharType="separate"/>
      </w:r>
      <w:ins w:id="334" w:author="Wolfgang Granzow" w:date="2017-07-28T21:57:00Z">
        <w:r>
          <w:t>90</w:t>
        </w:r>
        <w:r>
          <w:fldChar w:fldCharType="end"/>
        </w:r>
      </w:ins>
    </w:p>
    <w:p w14:paraId="3CC10165" w14:textId="0E92BC0E" w:rsidR="008D4F00" w:rsidRDefault="008D4F00">
      <w:pPr>
        <w:pStyle w:val="TOC3"/>
        <w:rPr>
          <w:ins w:id="335" w:author="Wolfgang Granzow" w:date="2017-07-28T21:57:00Z"/>
          <w:rFonts w:asciiTheme="minorHAnsi" w:eastAsiaTheme="minorEastAsia" w:hAnsiTheme="minorHAnsi" w:cstheme="minorBidi"/>
          <w:sz w:val="22"/>
          <w:szCs w:val="22"/>
          <w:lang w:val="en-US"/>
        </w:rPr>
      </w:pPr>
      <w:ins w:id="336" w:author="Wolfgang Granzow" w:date="2017-07-28T21:57:00Z">
        <w:r>
          <w:t>8.3.5</w:t>
        </w:r>
        <w:r>
          <w:tab/>
        </w:r>
        <w:r w:rsidRPr="00A02529">
          <w:rPr>
            <w:lang w:val="en-US"/>
          </w:rPr>
          <w:t>Symmetric Key Provisioning Details</w:t>
        </w:r>
        <w:r>
          <w:tab/>
        </w:r>
        <w:r>
          <w:fldChar w:fldCharType="begin"/>
        </w:r>
        <w:r>
          <w:instrText xml:space="preserve"> PAGEREF _Toc489043010 \h </w:instrText>
        </w:r>
      </w:ins>
      <w:r>
        <w:fldChar w:fldCharType="separate"/>
      </w:r>
      <w:ins w:id="337" w:author="Wolfgang Granzow" w:date="2017-07-28T21:57:00Z">
        <w:r>
          <w:t>92</w:t>
        </w:r>
        <w:r>
          <w:fldChar w:fldCharType="end"/>
        </w:r>
      </w:ins>
    </w:p>
    <w:p w14:paraId="535F4D8B" w14:textId="0D6F7886" w:rsidR="008D4F00" w:rsidRDefault="008D4F00">
      <w:pPr>
        <w:pStyle w:val="TOC4"/>
        <w:rPr>
          <w:ins w:id="338" w:author="Wolfgang Granzow" w:date="2017-07-28T21:57:00Z"/>
          <w:rFonts w:asciiTheme="minorHAnsi" w:eastAsiaTheme="minorEastAsia" w:hAnsiTheme="minorHAnsi" w:cstheme="minorBidi"/>
          <w:sz w:val="22"/>
          <w:szCs w:val="22"/>
          <w:lang w:val="en-US"/>
        </w:rPr>
      </w:pPr>
      <w:ins w:id="339" w:author="Wolfgang Granzow" w:date="2017-07-28T21:57:00Z">
        <w:r>
          <w:t>8.3.5.1</w:t>
        </w:r>
        <w:r>
          <w:tab/>
          <w:t>Introduction</w:t>
        </w:r>
        <w:r>
          <w:tab/>
        </w:r>
        <w:r>
          <w:fldChar w:fldCharType="begin"/>
        </w:r>
        <w:r>
          <w:instrText xml:space="preserve"> PAGEREF _Toc489043011 \h </w:instrText>
        </w:r>
      </w:ins>
      <w:r>
        <w:fldChar w:fldCharType="separate"/>
      </w:r>
      <w:ins w:id="340" w:author="Wolfgang Granzow" w:date="2017-07-28T21:57:00Z">
        <w:r>
          <w:t>92</w:t>
        </w:r>
        <w:r>
          <w:fldChar w:fldCharType="end"/>
        </w:r>
      </w:ins>
    </w:p>
    <w:p w14:paraId="0A2E9CC6" w14:textId="13904C21" w:rsidR="008D4F00" w:rsidRDefault="008D4F00">
      <w:pPr>
        <w:pStyle w:val="TOC4"/>
        <w:rPr>
          <w:ins w:id="341" w:author="Wolfgang Granzow" w:date="2017-07-28T21:57:00Z"/>
          <w:rFonts w:asciiTheme="minorHAnsi" w:eastAsiaTheme="minorEastAsia" w:hAnsiTheme="minorHAnsi" w:cstheme="minorBidi"/>
          <w:sz w:val="22"/>
          <w:szCs w:val="22"/>
          <w:lang w:val="en-US"/>
        </w:rPr>
      </w:pPr>
      <w:ins w:id="342" w:author="Wolfgang Granzow" w:date="2017-07-28T21:57:00Z">
        <w:r>
          <w:t>8.3.5.2</w:t>
        </w:r>
        <w:r>
          <w:tab/>
          <w:t>MEF Security Framework Processing and Information Flows</w:t>
        </w:r>
        <w:r>
          <w:tab/>
        </w:r>
        <w:r>
          <w:fldChar w:fldCharType="begin"/>
        </w:r>
        <w:r>
          <w:instrText xml:space="preserve"> PAGEREF _Toc489043012 \h </w:instrText>
        </w:r>
      </w:ins>
      <w:r>
        <w:fldChar w:fldCharType="separate"/>
      </w:r>
      <w:ins w:id="343" w:author="Wolfgang Granzow" w:date="2017-07-28T21:57:00Z">
        <w:r>
          <w:t>94</w:t>
        </w:r>
        <w:r>
          <w:fldChar w:fldCharType="end"/>
        </w:r>
      </w:ins>
    </w:p>
    <w:p w14:paraId="39411226" w14:textId="3973487B" w:rsidR="008D4F00" w:rsidRDefault="008D4F00">
      <w:pPr>
        <w:pStyle w:val="TOC5"/>
        <w:rPr>
          <w:ins w:id="344" w:author="Wolfgang Granzow" w:date="2017-07-28T21:57:00Z"/>
          <w:rFonts w:asciiTheme="minorHAnsi" w:eastAsiaTheme="minorEastAsia" w:hAnsiTheme="minorHAnsi" w:cstheme="minorBidi"/>
          <w:sz w:val="22"/>
          <w:szCs w:val="22"/>
          <w:lang w:val="en-US"/>
        </w:rPr>
      </w:pPr>
      <w:ins w:id="345" w:author="Wolfgang Granzow" w:date="2017-07-28T21:57:00Z">
        <w:r>
          <w:t>8.3.5.2.1</w:t>
        </w:r>
        <w:r>
          <w:tab/>
          <w:t>Introduction</w:t>
        </w:r>
        <w:r>
          <w:tab/>
        </w:r>
        <w:r>
          <w:fldChar w:fldCharType="begin"/>
        </w:r>
        <w:r>
          <w:instrText xml:space="preserve"> PAGEREF _Toc489043013 \h </w:instrText>
        </w:r>
      </w:ins>
      <w:r>
        <w:fldChar w:fldCharType="separate"/>
      </w:r>
      <w:ins w:id="346" w:author="Wolfgang Granzow" w:date="2017-07-28T21:57:00Z">
        <w:r>
          <w:t>94</w:t>
        </w:r>
        <w:r>
          <w:fldChar w:fldCharType="end"/>
        </w:r>
      </w:ins>
    </w:p>
    <w:p w14:paraId="10621AD1" w14:textId="18EA19E7" w:rsidR="008D4F00" w:rsidRDefault="008D4F00">
      <w:pPr>
        <w:pStyle w:val="TOC5"/>
        <w:rPr>
          <w:ins w:id="347" w:author="Wolfgang Granzow" w:date="2017-07-28T21:57:00Z"/>
          <w:rFonts w:asciiTheme="minorHAnsi" w:eastAsiaTheme="minorEastAsia" w:hAnsiTheme="minorHAnsi" w:cstheme="minorBidi"/>
          <w:sz w:val="22"/>
          <w:szCs w:val="22"/>
          <w:lang w:val="en-US"/>
        </w:rPr>
      </w:pPr>
      <w:ins w:id="348" w:author="Wolfgang Granzow" w:date="2017-07-28T21:57:00Z">
        <w:r>
          <w:t>8.3.5.2.2</w:t>
        </w:r>
        <w:r>
          <w:tab/>
          <w:t>MEF Handshake Procedure</w:t>
        </w:r>
        <w:r>
          <w:tab/>
        </w:r>
        <w:r>
          <w:fldChar w:fldCharType="begin"/>
        </w:r>
        <w:r>
          <w:instrText xml:space="preserve"> PAGEREF _Toc489043014 \h </w:instrText>
        </w:r>
      </w:ins>
      <w:r>
        <w:fldChar w:fldCharType="separate"/>
      </w:r>
      <w:ins w:id="349" w:author="Wolfgang Granzow" w:date="2017-07-28T21:57:00Z">
        <w:r>
          <w:t>94</w:t>
        </w:r>
        <w:r>
          <w:fldChar w:fldCharType="end"/>
        </w:r>
      </w:ins>
    </w:p>
    <w:p w14:paraId="1EAB83B1" w14:textId="1A67C331" w:rsidR="008D4F00" w:rsidRDefault="008D4F00">
      <w:pPr>
        <w:pStyle w:val="TOC5"/>
        <w:rPr>
          <w:ins w:id="350" w:author="Wolfgang Granzow" w:date="2017-07-28T21:57:00Z"/>
          <w:rFonts w:asciiTheme="minorHAnsi" w:eastAsiaTheme="minorEastAsia" w:hAnsiTheme="minorHAnsi" w:cstheme="minorBidi"/>
          <w:sz w:val="22"/>
          <w:szCs w:val="22"/>
          <w:lang w:val="en-US"/>
        </w:rPr>
      </w:pPr>
      <w:ins w:id="351" w:author="Wolfgang Granzow" w:date="2017-07-28T21:57:00Z">
        <w:r>
          <w:t>8.3.5.</w:t>
        </w:r>
        <w:r w:rsidRPr="00A02529">
          <w:rPr>
            <w:lang w:val="en-US"/>
          </w:rPr>
          <w:t>2.3</w:t>
        </w:r>
        <w:r>
          <w:tab/>
          <w:t>MEF Client</w:t>
        </w:r>
        <w:r w:rsidRPr="00A02529">
          <w:rPr>
            <w:lang w:val="en-US"/>
          </w:rPr>
          <w:t xml:space="preserve"> Registration</w:t>
        </w:r>
        <w:r>
          <w:t xml:space="preserve"> Procedure</w:t>
        </w:r>
        <w:r>
          <w:tab/>
        </w:r>
        <w:r>
          <w:fldChar w:fldCharType="begin"/>
        </w:r>
        <w:r>
          <w:instrText xml:space="preserve"> PAGEREF _Toc489043015 \h </w:instrText>
        </w:r>
      </w:ins>
      <w:r>
        <w:fldChar w:fldCharType="separate"/>
      </w:r>
      <w:ins w:id="352" w:author="Wolfgang Granzow" w:date="2017-07-28T21:57:00Z">
        <w:r>
          <w:t>94</w:t>
        </w:r>
        <w:r>
          <w:fldChar w:fldCharType="end"/>
        </w:r>
      </w:ins>
    </w:p>
    <w:p w14:paraId="34E7E6E2" w14:textId="51CA8CA7" w:rsidR="008D4F00" w:rsidRDefault="008D4F00">
      <w:pPr>
        <w:pStyle w:val="TOC5"/>
        <w:rPr>
          <w:ins w:id="353" w:author="Wolfgang Granzow" w:date="2017-07-28T21:57:00Z"/>
          <w:rFonts w:asciiTheme="minorHAnsi" w:eastAsiaTheme="minorEastAsia" w:hAnsiTheme="minorHAnsi" w:cstheme="minorBidi"/>
          <w:sz w:val="22"/>
          <w:szCs w:val="22"/>
          <w:lang w:val="en-US"/>
        </w:rPr>
      </w:pPr>
      <w:ins w:id="354" w:author="Wolfgang Granzow" w:date="2017-07-28T21:57:00Z">
        <w:r>
          <w:t>8.3.5.2.4</w:t>
        </w:r>
        <w:r>
          <w:tab/>
          <w:t xml:space="preserve">MEF Client </w:t>
        </w:r>
        <w:r w:rsidRPr="00A02529">
          <w:rPr>
            <w:lang w:val="en-US"/>
          </w:rPr>
          <w:t>Configuration Retrieval</w:t>
        </w:r>
        <w:r>
          <w:t xml:space="preserve"> Procedure</w:t>
        </w:r>
        <w:r>
          <w:tab/>
        </w:r>
        <w:r>
          <w:fldChar w:fldCharType="begin"/>
        </w:r>
        <w:r>
          <w:instrText xml:space="preserve"> PAGEREF _Toc489043016 \h </w:instrText>
        </w:r>
      </w:ins>
      <w:r>
        <w:fldChar w:fldCharType="separate"/>
      </w:r>
      <w:ins w:id="355" w:author="Wolfgang Granzow" w:date="2017-07-28T21:57:00Z">
        <w:r>
          <w:t>95</w:t>
        </w:r>
        <w:r>
          <w:fldChar w:fldCharType="end"/>
        </w:r>
      </w:ins>
    </w:p>
    <w:p w14:paraId="3F912DD0" w14:textId="3AC80310" w:rsidR="008D4F00" w:rsidRDefault="008D4F00">
      <w:pPr>
        <w:pStyle w:val="TOC5"/>
        <w:rPr>
          <w:ins w:id="356" w:author="Wolfgang Granzow" w:date="2017-07-28T21:57:00Z"/>
          <w:rFonts w:asciiTheme="minorHAnsi" w:eastAsiaTheme="minorEastAsia" w:hAnsiTheme="minorHAnsi" w:cstheme="minorBidi"/>
          <w:sz w:val="22"/>
          <w:szCs w:val="22"/>
          <w:lang w:val="en-US"/>
        </w:rPr>
      </w:pPr>
      <w:ins w:id="357" w:author="Wolfgang Granzow" w:date="2017-07-28T21:57:00Z">
        <w:r w:rsidRPr="00A02529">
          <w:rPr>
            <w:lang w:val="en-US"/>
          </w:rPr>
          <w:lastRenderedPageBreak/>
          <w:t>8.3.5.2.5</w:t>
        </w:r>
        <w:r>
          <w:tab/>
          <w:t>MEF Client Registration Update Procedure</w:t>
        </w:r>
        <w:r>
          <w:tab/>
        </w:r>
        <w:r>
          <w:fldChar w:fldCharType="begin"/>
        </w:r>
        <w:r>
          <w:instrText xml:space="preserve"> PAGEREF _Toc489043017 \h </w:instrText>
        </w:r>
      </w:ins>
      <w:r>
        <w:fldChar w:fldCharType="separate"/>
      </w:r>
      <w:ins w:id="358" w:author="Wolfgang Granzow" w:date="2017-07-28T21:57:00Z">
        <w:r>
          <w:t>96</w:t>
        </w:r>
        <w:r>
          <w:fldChar w:fldCharType="end"/>
        </w:r>
      </w:ins>
    </w:p>
    <w:p w14:paraId="3F9769DE" w14:textId="530C967F" w:rsidR="008D4F00" w:rsidRDefault="008D4F00">
      <w:pPr>
        <w:pStyle w:val="TOC5"/>
        <w:rPr>
          <w:ins w:id="359" w:author="Wolfgang Granzow" w:date="2017-07-28T21:57:00Z"/>
          <w:rFonts w:asciiTheme="minorHAnsi" w:eastAsiaTheme="minorEastAsia" w:hAnsiTheme="minorHAnsi" w:cstheme="minorBidi"/>
          <w:sz w:val="22"/>
          <w:szCs w:val="22"/>
          <w:lang w:val="en-US"/>
        </w:rPr>
      </w:pPr>
      <w:ins w:id="360" w:author="Wolfgang Granzow" w:date="2017-07-28T21:57:00Z">
        <w:r>
          <w:t>8.3.5.2.6</w:t>
        </w:r>
        <w:r>
          <w:tab/>
          <w:t>MEF Client De-</w:t>
        </w:r>
        <w:r w:rsidRPr="00A02529">
          <w:rPr>
            <w:lang w:val="en-US"/>
          </w:rPr>
          <w:t>Registration</w:t>
        </w:r>
        <w:r>
          <w:t xml:space="preserve"> Procedure</w:t>
        </w:r>
        <w:r>
          <w:tab/>
        </w:r>
        <w:r>
          <w:fldChar w:fldCharType="begin"/>
        </w:r>
        <w:r>
          <w:instrText xml:space="preserve"> PAGEREF _Toc489043018 \h </w:instrText>
        </w:r>
      </w:ins>
      <w:r>
        <w:fldChar w:fldCharType="separate"/>
      </w:r>
      <w:ins w:id="361" w:author="Wolfgang Granzow" w:date="2017-07-28T21:57:00Z">
        <w:r>
          <w:t>97</w:t>
        </w:r>
        <w:r>
          <w:fldChar w:fldCharType="end"/>
        </w:r>
      </w:ins>
    </w:p>
    <w:p w14:paraId="2EC5334E" w14:textId="3D0BE8A1" w:rsidR="008D4F00" w:rsidRDefault="008D4F00">
      <w:pPr>
        <w:pStyle w:val="TOC5"/>
        <w:rPr>
          <w:ins w:id="362" w:author="Wolfgang Granzow" w:date="2017-07-28T21:57:00Z"/>
          <w:rFonts w:asciiTheme="minorHAnsi" w:eastAsiaTheme="minorEastAsia" w:hAnsiTheme="minorHAnsi" w:cstheme="minorBidi"/>
          <w:sz w:val="22"/>
          <w:szCs w:val="22"/>
          <w:lang w:val="en-US"/>
        </w:rPr>
      </w:pPr>
      <w:ins w:id="363" w:author="Wolfgang Granzow" w:date="2017-07-28T21:57:00Z">
        <w:r>
          <w:t>8.3.5.2.7</w:t>
        </w:r>
        <w:r>
          <w:tab/>
          <w:t>MEF Key Registration Procedure</w:t>
        </w:r>
        <w:r>
          <w:tab/>
        </w:r>
        <w:r>
          <w:fldChar w:fldCharType="begin"/>
        </w:r>
        <w:r>
          <w:instrText xml:space="preserve"> PAGEREF _Toc489043019 \h </w:instrText>
        </w:r>
      </w:ins>
      <w:r>
        <w:fldChar w:fldCharType="separate"/>
      </w:r>
      <w:ins w:id="364" w:author="Wolfgang Granzow" w:date="2017-07-28T21:57:00Z">
        <w:r>
          <w:t>97</w:t>
        </w:r>
        <w:r>
          <w:fldChar w:fldCharType="end"/>
        </w:r>
      </w:ins>
    </w:p>
    <w:p w14:paraId="5E4E0004" w14:textId="23AD580C" w:rsidR="008D4F00" w:rsidRDefault="008D4F00">
      <w:pPr>
        <w:pStyle w:val="TOC5"/>
        <w:rPr>
          <w:ins w:id="365" w:author="Wolfgang Granzow" w:date="2017-07-28T21:57:00Z"/>
          <w:rFonts w:asciiTheme="minorHAnsi" w:eastAsiaTheme="minorEastAsia" w:hAnsiTheme="minorHAnsi" w:cstheme="minorBidi"/>
          <w:sz w:val="22"/>
          <w:szCs w:val="22"/>
          <w:lang w:val="en-US"/>
        </w:rPr>
      </w:pPr>
      <w:ins w:id="366" w:author="Wolfgang Granzow" w:date="2017-07-28T21:57:00Z">
        <w:r>
          <w:t>8.3.5.2.8</w:t>
        </w:r>
        <w:r>
          <w:tab/>
          <w:t>MEF Key Retrieval Procedure</w:t>
        </w:r>
        <w:r>
          <w:tab/>
        </w:r>
        <w:r>
          <w:fldChar w:fldCharType="begin"/>
        </w:r>
        <w:r>
          <w:instrText xml:space="preserve"> PAGEREF _Toc489043020 \h </w:instrText>
        </w:r>
      </w:ins>
      <w:r>
        <w:fldChar w:fldCharType="separate"/>
      </w:r>
      <w:ins w:id="367" w:author="Wolfgang Granzow" w:date="2017-07-28T21:57:00Z">
        <w:r>
          <w:t>99</w:t>
        </w:r>
        <w:r>
          <w:fldChar w:fldCharType="end"/>
        </w:r>
      </w:ins>
    </w:p>
    <w:p w14:paraId="71637AA2" w14:textId="1FD1CCF3" w:rsidR="008D4F00" w:rsidRDefault="008D4F00">
      <w:pPr>
        <w:pStyle w:val="TOC5"/>
        <w:rPr>
          <w:ins w:id="368" w:author="Wolfgang Granzow" w:date="2017-07-28T21:57:00Z"/>
          <w:rFonts w:asciiTheme="minorHAnsi" w:eastAsiaTheme="minorEastAsia" w:hAnsiTheme="minorHAnsi" w:cstheme="minorBidi"/>
          <w:sz w:val="22"/>
          <w:szCs w:val="22"/>
          <w:lang w:val="en-US"/>
        </w:rPr>
      </w:pPr>
      <w:ins w:id="369" w:author="Wolfgang Granzow" w:date="2017-07-28T21:57:00Z">
        <w:r>
          <w:t>8.3.5.2.9</w:t>
        </w:r>
        <w:r>
          <w:tab/>
          <w:t xml:space="preserve">MEF Key </w:t>
        </w:r>
        <w:r w:rsidRPr="00A02529">
          <w:rPr>
            <w:lang w:val="en-US"/>
          </w:rPr>
          <w:t>Registration Update</w:t>
        </w:r>
        <w:r>
          <w:t xml:space="preserve"> Procedure</w:t>
        </w:r>
        <w:r>
          <w:tab/>
        </w:r>
        <w:r>
          <w:fldChar w:fldCharType="begin"/>
        </w:r>
        <w:r>
          <w:instrText xml:space="preserve"> PAGEREF _Toc489043021 \h </w:instrText>
        </w:r>
      </w:ins>
      <w:r>
        <w:fldChar w:fldCharType="separate"/>
      </w:r>
      <w:ins w:id="370" w:author="Wolfgang Granzow" w:date="2017-07-28T21:57:00Z">
        <w:r>
          <w:t>100</w:t>
        </w:r>
        <w:r>
          <w:fldChar w:fldCharType="end"/>
        </w:r>
      </w:ins>
    </w:p>
    <w:p w14:paraId="1064893F" w14:textId="77541C98" w:rsidR="008D4F00" w:rsidRDefault="008D4F00">
      <w:pPr>
        <w:pStyle w:val="TOC5"/>
        <w:rPr>
          <w:ins w:id="371" w:author="Wolfgang Granzow" w:date="2017-07-28T21:57:00Z"/>
          <w:rFonts w:asciiTheme="minorHAnsi" w:eastAsiaTheme="minorEastAsia" w:hAnsiTheme="minorHAnsi" w:cstheme="minorBidi"/>
          <w:sz w:val="22"/>
          <w:szCs w:val="22"/>
          <w:lang w:val="en-US"/>
        </w:rPr>
      </w:pPr>
      <w:ins w:id="372" w:author="Wolfgang Granzow" w:date="2017-07-28T21:57:00Z">
        <w:r>
          <w:t>8.3.5.2.10</w:t>
        </w:r>
        <w:r>
          <w:tab/>
          <w:t xml:space="preserve">MEF Key </w:t>
        </w:r>
        <w:r w:rsidRPr="00A02529">
          <w:rPr>
            <w:lang w:val="en-US"/>
          </w:rPr>
          <w:t xml:space="preserve">De-Registration </w:t>
        </w:r>
        <w:r>
          <w:t>Procedure</w:t>
        </w:r>
        <w:r>
          <w:tab/>
        </w:r>
        <w:r>
          <w:fldChar w:fldCharType="begin"/>
        </w:r>
        <w:r>
          <w:instrText xml:space="preserve"> PAGEREF _Toc489043022 \h </w:instrText>
        </w:r>
      </w:ins>
      <w:r>
        <w:fldChar w:fldCharType="separate"/>
      </w:r>
      <w:ins w:id="373" w:author="Wolfgang Granzow" w:date="2017-07-28T21:57:00Z">
        <w:r>
          <w:t>101</w:t>
        </w:r>
        <w:r>
          <w:fldChar w:fldCharType="end"/>
        </w:r>
      </w:ins>
    </w:p>
    <w:p w14:paraId="7BF1FB0B" w14:textId="3B1BEEA1" w:rsidR="008D4F00" w:rsidRDefault="008D4F00">
      <w:pPr>
        <w:pStyle w:val="TOC4"/>
        <w:rPr>
          <w:ins w:id="374" w:author="Wolfgang Granzow" w:date="2017-07-28T21:57:00Z"/>
          <w:rFonts w:asciiTheme="minorHAnsi" w:eastAsiaTheme="minorEastAsia" w:hAnsiTheme="minorHAnsi" w:cstheme="minorBidi"/>
          <w:sz w:val="22"/>
          <w:szCs w:val="22"/>
          <w:lang w:val="en-US"/>
        </w:rPr>
      </w:pPr>
      <w:ins w:id="375" w:author="Wolfgang Granzow" w:date="2017-07-28T21:57:00Z">
        <w:r>
          <w:t>8.3.5.3</w:t>
        </w:r>
        <w:r>
          <w:tab/>
          <w:t>Mapping to Protocol in TS-0032</w:t>
        </w:r>
        <w:r>
          <w:tab/>
        </w:r>
        <w:r>
          <w:fldChar w:fldCharType="begin"/>
        </w:r>
        <w:r>
          <w:instrText xml:space="preserve"> PAGEREF _Toc489043023 \h </w:instrText>
        </w:r>
      </w:ins>
      <w:r>
        <w:fldChar w:fldCharType="separate"/>
      </w:r>
      <w:ins w:id="376" w:author="Wolfgang Granzow" w:date="2017-07-28T21:57:00Z">
        <w:r>
          <w:t>102</w:t>
        </w:r>
        <w:r>
          <w:fldChar w:fldCharType="end"/>
        </w:r>
      </w:ins>
    </w:p>
    <w:p w14:paraId="0D38C7F1" w14:textId="1903B4F1" w:rsidR="008D4F00" w:rsidRDefault="008D4F00">
      <w:pPr>
        <w:pStyle w:val="TOC3"/>
        <w:rPr>
          <w:ins w:id="377" w:author="Wolfgang Granzow" w:date="2017-07-28T21:57:00Z"/>
          <w:rFonts w:asciiTheme="minorHAnsi" w:eastAsiaTheme="minorEastAsia" w:hAnsiTheme="minorHAnsi" w:cstheme="minorBidi"/>
          <w:sz w:val="22"/>
          <w:szCs w:val="22"/>
          <w:lang w:val="en-US"/>
        </w:rPr>
      </w:pPr>
      <w:ins w:id="378" w:author="Wolfgang Granzow" w:date="2017-07-28T21:57:00Z">
        <w:r>
          <w:t>8.3.</w:t>
        </w:r>
        <w:r w:rsidRPr="00A02529">
          <w:rPr>
            <w:lang w:val="en-US"/>
          </w:rPr>
          <w:t>6</w:t>
        </w:r>
        <w:r>
          <w:tab/>
        </w:r>
        <w:r w:rsidRPr="00A02529">
          <w:rPr>
            <w:lang w:val="en-US"/>
          </w:rPr>
          <w:t>Certificate Provisioning Procedure Details</w:t>
        </w:r>
        <w:r>
          <w:tab/>
        </w:r>
        <w:r>
          <w:fldChar w:fldCharType="begin"/>
        </w:r>
        <w:r>
          <w:instrText xml:space="preserve"> PAGEREF _Toc489043024 \h </w:instrText>
        </w:r>
      </w:ins>
      <w:r>
        <w:fldChar w:fldCharType="separate"/>
      </w:r>
      <w:ins w:id="379" w:author="Wolfgang Granzow" w:date="2017-07-28T21:57:00Z">
        <w:r>
          <w:t>102</w:t>
        </w:r>
        <w:r>
          <w:fldChar w:fldCharType="end"/>
        </w:r>
      </w:ins>
    </w:p>
    <w:p w14:paraId="565B0E3D" w14:textId="7FFE17F5" w:rsidR="008D4F00" w:rsidRDefault="008D4F00">
      <w:pPr>
        <w:pStyle w:val="TOC4"/>
        <w:rPr>
          <w:ins w:id="380" w:author="Wolfgang Granzow" w:date="2017-07-28T21:57:00Z"/>
          <w:rFonts w:asciiTheme="minorHAnsi" w:eastAsiaTheme="minorEastAsia" w:hAnsiTheme="minorHAnsi" w:cstheme="minorBidi"/>
          <w:sz w:val="22"/>
          <w:szCs w:val="22"/>
          <w:lang w:val="en-US"/>
        </w:rPr>
      </w:pPr>
      <w:ins w:id="381" w:author="Wolfgang Granzow" w:date="2017-07-28T21:57:00Z">
        <w:r w:rsidRPr="00A02529">
          <w:rPr>
            <w:lang w:val="en-US"/>
          </w:rPr>
          <w:t>8.3.6.1</w:t>
        </w:r>
        <w:r w:rsidRPr="00A02529">
          <w:rPr>
            <w:lang w:val="en-US"/>
          </w:rPr>
          <w:tab/>
          <w:t>Introduction</w:t>
        </w:r>
        <w:r>
          <w:tab/>
        </w:r>
        <w:r>
          <w:fldChar w:fldCharType="begin"/>
        </w:r>
        <w:r>
          <w:instrText xml:space="preserve"> PAGEREF _Toc489043025 \h </w:instrText>
        </w:r>
      </w:ins>
      <w:r>
        <w:fldChar w:fldCharType="separate"/>
      </w:r>
      <w:ins w:id="382" w:author="Wolfgang Granzow" w:date="2017-07-28T21:57:00Z">
        <w:r>
          <w:t>102</w:t>
        </w:r>
        <w:r>
          <w:fldChar w:fldCharType="end"/>
        </w:r>
      </w:ins>
    </w:p>
    <w:p w14:paraId="7E3E2202" w14:textId="61751833" w:rsidR="008D4F00" w:rsidRDefault="008D4F00">
      <w:pPr>
        <w:pStyle w:val="TOC4"/>
        <w:rPr>
          <w:ins w:id="383" w:author="Wolfgang Granzow" w:date="2017-07-28T21:57:00Z"/>
          <w:rFonts w:asciiTheme="minorHAnsi" w:eastAsiaTheme="minorEastAsia" w:hAnsiTheme="minorHAnsi" w:cstheme="minorBidi"/>
          <w:sz w:val="22"/>
          <w:szCs w:val="22"/>
          <w:lang w:val="en-US"/>
        </w:rPr>
      </w:pPr>
      <w:ins w:id="384" w:author="Wolfgang Granzow" w:date="2017-07-28T21:57:00Z">
        <w:r w:rsidRPr="00A02529">
          <w:rPr>
            <w:lang w:val="en-US"/>
          </w:rPr>
          <w:t>8.3.6.2</w:t>
        </w:r>
        <w:r w:rsidRPr="00A02529">
          <w:rPr>
            <w:lang w:val="en-US"/>
          </w:rPr>
          <w:tab/>
          <w:t>Certificate Provisioning procedures using EST</w:t>
        </w:r>
        <w:r>
          <w:tab/>
        </w:r>
        <w:r>
          <w:fldChar w:fldCharType="begin"/>
        </w:r>
        <w:r>
          <w:instrText xml:space="preserve"> PAGEREF _Toc489043026 \h </w:instrText>
        </w:r>
      </w:ins>
      <w:r>
        <w:fldChar w:fldCharType="separate"/>
      </w:r>
      <w:ins w:id="385" w:author="Wolfgang Granzow" w:date="2017-07-28T21:57:00Z">
        <w:r>
          <w:t>103</w:t>
        </w:r>
        <w:r>
          <w:fldChar w:fldCharType="end"/>
        </w:r>
      </w:ins>
    </w:p>
    <w:p w14:paraId="30AB9D7D" w14:textId="19B1C7E0" w:rsidR="008D4F00" w:rsidRDefault="008D4F00">
      <w:pPr>
        <w:pStyle w:val="TOC5"/>
        <w:rPr>
          <w:ins w:id="386" w:author="Wolfgang Granzow" w:date="2017-07-28T21:57:00Z"/>
          <w:rFonts w:asciiTheme="minorHAnsi" w:eastAsiaTheme="minorEastAsia" w:hAnsiTheme="minorHAnsi" w:cstheme="minorBidi"/>
          <w:sz w:val="22"/>
          <w:szCs w:val="22"/>
          <w:lang w:val="en-US"/>
        </w:rPr>
      </w:pPr>
      <w:ins w:id="387" w:author="Wolfgang Granzow" w:date="2017-07-28T21:57:00Z">
        <w:r>
          <w:t>8.3.6.2.1</w:t>
        </w:r>
        <w:r>
          <w:tab/>
          <w:t>Introduction</w:t>
        </w:r>
        <w:r>
          <w:tab/>
        </w:r>
        <w:r>
          <w:fldChar w:fldCharType="begin"/>
        </w:r>
        <w:r>
          <w:instrText xml:space="preserve"> PAGEREF _Toc489043027 \h </w:instrText>
        </w:r>
      </w:ins>
      <w:r>
        <w:fldChar w:fldCharType="separate"/>
      </w:r>
      <w:ins w:id="388" w:author="Wolfgang Granzow" w:date="2017-07-28T21:57:00Z">
        <w:r>
          <w:t>103</w:t>
        </w:r>
        <w:r>
          <w:fldChar w:fldCharType="end"/>
        </w:r>
      </w:ins>
    </w:p>
    <w:p w14:paraId="42C59A81" w14:textId="02AA45F1" w:rsidR="008D4F00" w:rsidRDefault="008D4F00">
      <w:pPr>
        <w:pStyle w:val="TOC5"/>
        <w:rPr>
          <w:ins w:id="389" w:author="Wolfgang Granzow" w:date="2017-07-28T21:57:00Z"/>
          <w:rFonts w:asciiTheme="minorHAnsi" w:eastAsiaTheme="minorEastAsia" w:hAnsiTheme="minorHAnsi" w:cstheme="minorBidi"/>
          <w:sz w:val="22"/>
          <w:szCs w:val="22"/>
          <w:lang w:val="en-US"/>
        </w:rPr>
      </w:pPr>
      <w:ins w:id="390" w:author="Wolfgang Granzow" w:date="2017-07-28T21:57:00Z">
        <w:r>
          <w:t>8.3.6.2.2</w:t>
        </w:r>
        <w:r>
          <w:tab/>
          <w:t>Initial Certificate Provisioning procedure using EST</w:t>
        </w:r>
        <w:r>
          <w:tab/>
        </w:r>
        <w:r>
          <w:fldChar w:fldCharType="begin"/>
        </w:r>
        <w:r>
          <w:instrText xml:space="preserve"> PAGEREF _Toc489043028 \h </w:instrText>
        </w:r>
      </w:ins>
      <w:r>
        <w:fldChar w:fldCharType="separate"/>
      </w:r>
      <w:ins w:id="391" w:author="Wolfgang Granzow" w:date="2017-07-28T21:57:00Z">
        <w:r>
          <w:t>104</w:t>
        </w:r>
        <w:r>
          <w:fldChar w:fldCharType="end"/>
        </w:r>
      </w:ins>
    </w:p>
    <w:p w14:paraId="31C51564" w14:textId="1412C1C6" w:rsidR="008D4F00" w:rsidRDefault="008D4F00">
      <w:pPr>
        <w:pStyle w:val="TOC5"/>
        <w:rPr>
          <w:ins w:id="392" w:author="Wolfgang Granzow" w:date="2017-07-28T21:57:00Z"/>
          <w:rFonts w:asciiTheme="minorHAnsi" w:eastAsiaTheme="minorEastAsia" w:hAnsiTheme="minorHAnsi" w:cstheme="minorBidi"/>
          <w:sz w:val="22"/>
          <w:szCs w:val="22"/>
          <w:lang w:val="en-US"/>
        </w:rPr>
      </w:pPr>
      <w:ins w:id="393" w:author="Wolfgang Granzow" w:date="2017-07-28T21:57:00Z">
        <w:r>
          <w:t>8.3.6.2.</w:t>
        </w:r>
        <w:r w:rsidRPr="00A02529">
          <w:rPr>
            <w:lang w:val="en-US"/>
          </w:rPr>
          <w:t>3</w:t>
        </w:r>
        <w:r>
          <w:tab/>
          <w:t>Certificate Re-Provisioning procedure using EST</w:t>
        </w:r>
        <w:r>
          <w:tab/>
        </w:r>
        <w:r>
          <w:fldChar w:fldCharType="begin"/>
        </w:r>
        <w:r>
          <w:instrText xml:space="preserve"> PAGEREF _Toc489043029 \h </w:instrText>
        </w:r>
      </w:ins>
      <w:r>
        <w:fldChar w:fldCharType="separate"/>
      </w:r>
      <w:ins w:id="394" w:author="Wolfgang Granzow" w:date="2017-07-28T21:57:00Z">
        <w:r>
          <w:t>105</w:t>
        </w:r>
        <w:r>
          <w:fldChar w:fldCharType="end"/>
        </w:r>
      </w:ins>
    </w:p>
    <w:p w14:paraId="70D25E97" w14:textId="21957A2B" w:rsidR="008D4F00" w:rsidRDefault="008D4F00">
      <w:pPr>
        <w:pStyle w:val="TOC4"/>
        <w:rPr>
          <w:ins w:id="395" w:author="Wolfgang Granzow" w:date="2017-07-28T21:57:00Z"/>
          <w:rFonts w:asciiTheme="minorHAnsi" w:eastAsiaTheme="minorEastAsia" w:hAnsiTheme="minorHAnsi" w:cstheme="minorBidi"/>
          <w:sz w:val="22"/>
          <w:szCs w:val="22"/>
          <w:lang w:val="en-US"/>
        </w:rPr>
      </w:pPr>
      <w:ins w:id="396" w:author="Wolfgang Granzow" w:date="2017-07-28T21:57:00Z">
        <w:r w:rsidRPr="00A02529">
          <w:rPr>
            <w:rFonts w:eastAsia="Malgun Gothic"/>
            <w:lang w:val="en-US"/>
          </w:rPr>
          <w:t>8.3.6.3</w:t>
        </w:r>
        <w:r w:rsidRPr="00A02529">
          <w:rPr>
            <w:rFonts w:eastAsia="Malgun Gothic"/>
            <w:lang w:val="en-US"/>
          </w:rPr>
          <w:tab/>
          <w:t>Certificate Provisioning procedures using SCEP</w:t>
        </w:r>
        <w:r>
          <w:tab/>
        </w:r>
        <w:r>
          <w:fldChar w:fldCharType="begin"/>
        </w:r>
        <w:r>
          <w:instrText xml:space="preserve"> PAGEREF _Toc489043030 \h </w:instrText>
        </w:r>
      </w:ins>
      <w:r>
        <w:fldChar w:fldCharType="separate"/>
      </w:r>
      <w:ins w:id="397" w:author="Wolfgang Granzow" w:date="2017-07-28T21:57:00Z">
        <w:r>
          <w:t>106</w:t>
        </w:r>
        <w:r>
          <w:fldChar w:fldCharType="end"/>
        </w:r>
      </w:ins>
    </w:p>
    <w:p w14:paraId="5183A8B6" w14:textId="6D0F689B" w:rsidR="008D4F00" w:rsidRDefault="008D4F00">
      <w:pPr>
        <w:pStyle w:val="TOC5"/>
        <w:rPr>
          <w:ins w:id="398" w:author="Wolfgang Granzow" w:date="2017-07-28T21:57:00Z"/>
          <w:rFonts w:asciiTheme="minorHAnsi" w:eastAsiaTheme="minorEastAsia" w:hAnsiTheme="minorHAnsi" w:cstheme="minorBidi"/>
          <w:sz w:val="22"/>
          <w:szCs w:val="22"/>
          <w:lang w:val="en-US"/>
        </w:rPr>
      </w:pPr>
      <w:ins w:id="399" w:author="Wolfgang Granzow" w:date="2017-07-28T21:57:00Z">
        <w:r w:rsidRPr="00A02529">
          <w:rPr>
            <w:rFonts w:eastAsia="Malgun Gothic"/>
          </w:rPr>
          <w:t>8.3.6.3.1</w:t>
        </w:r>
        <w:r w:rsidRPr="00A02529">
          <w:rPr>
            <w:rFonts w:eastAsia="Malgun Gothic"/>
          </w:rPr>
          <w:tab/>
          <w:t>Introduction</w:t>
        </w:r>
        <w:r>
          <w:tab/>
        </w:r>
        <w:r>
          <w:fldChar w:fldCharType="begin"/>
        </w:r>
        <w:r>
          <w:instrText xml:space="preserve"> PAGEREF _Toc489043031 \h </w:instrText>
        </w:r>
      </w:ins>
      <w:r>
        <w:fldChar w:fldCharType="separate"/>
      </w:r>
      <w:ins w:id="400" w:author="Wolfgang Granzow" w:date="2017-07-28T21:57:00Z">
        <w:r>
          <w:t>106</w:t>
        </w:r>
        <w:r>
          <w:fldChar w:fldCharType="end"/>
        </w:r>
      </w:ins>
    </w:p>
    <w:p w14:paraId="42EC30A6" w14:textId="4ECD5AC3" w:rsidR="008D4F00" w:rsidRDefault="008D4F00">
      <w:pPr>
        <w:pStyle w:val="TOC5"/>
        <w:rPr>
          <w:ins w:id="401" w:author="Wolfgang Granzow" w:date="2017-07-28T21:57:00Z"/>
          <w:rFonts w:asciiTheme="minorHAnsi" w:eastAsiaTheme="minorEastAsia" w:hAnsiTheme="minorHAnsi" w:cstheme="minorBidi"/>
          <w:sz w:val="22"/>
          <w:szCs w:val="22"/>
          <w:lang w:val="en-US"/>
        </w:rPr>
      </w:pPr>
      <w:ins w:id="402" w:author="Wolfgang Granzow" w:date="2017-07-28T21:57:00Z">
        <w:r w:rsidRPr="00A02529">
          <w:rPr>
            <w:rFonts w:eastAsia="Malgun Gothic"/>
            <w:lang w:val="en-US"/>
          </w:rPr>
          <w:t>8.3.6.3.2</w:t>
        </w:r>
        <w:r w:rsidRPr="00A02529">
          <w:rPr>
            <w:rFonts w:eastAsia="Malgun Gothic"/>
            <w:lang w:val="en-US"/>
          </w:rPr>
          <w:tab/>
          <w:t xml:space="preserve">Details of </w:t>
        </w:r>
        <w:r w:rsidRPr="00A02529">
          <w:rPr>
            <w:rFonts w:eastAsia="Malgun Gothic"/>
          </w:rPr>
          <w:t>Certificate Provisioning procedures using SCEP</w:t>
        </w:r>
        <w:r>
          <w:tab/>
        </w:r>
        <w:r>
          <w:fldChar w:fldCharType="begin"/>
        </w:r>
        <w:r>
          <w:instrText xml:space="preserve"> PAGEREF _Toc489043032 \h </w:instrText>
        </w:r>
      </w:ins>
      <w:r>
        <w:fldChar w:fldCharType="separate"/>
      </w:r>
      <w:ins w:id="403" w:author="Wolfgang Granzow" w:date="2017-07-28T21:57:00Z">
        <w:r>
          <w:t>106</w:t>
        </w:r>
        <w:r>
          <w:fldChar w:fldCharType="end"/>
        </w:r>
      </w:ins>
    </w:p>
    <w:p w14:paraId="7A1324AC" w14:textId="6A5DA048" w:rsidR="008D4F00" w:rsidRDefault="008D4F00">
      <w:pPr>
        <w:pStyle w:val="TOC3"/>
        <w:rPr>
          <w:ins w:id="404" w:author="Wolfgang Granzow" w:date="2017-07-28T21:57:00Z"/>
          <w:rFonts w:asciiTheme="minorHAnsi" w:eastAsiaTheme="minorEastAsia" w:hAnsiTheme="minorHAnsi" w:cstheme="minorBidi"/>
          <w:sz w:val="22"/>
          <w:szCs w:val="22"/>
          <w:lang w:val="en-US"/>
        </w:rPr>
      </w:pPr>
      <w:ins w:id="405" w:author="Wolfgang Granzow" w:date="2017-07-28T21:57:00Z">
        <w:r>
          <w:t>8.3.</w:t>
        </w:r>
        <w:r w:rsidRPr="00A02529">
          <w:rPr>
            <w:lang w:val="en-US"/>
          </w:rPr>
          <w:t>7</w:t>
        </w:r>
        <w:r>
          <w:tab/>
        </w:r>
        <w:r w:rsidRPr="00A02529">
          <w:rPr>
            <w:lang w:val="en-US"/>
          </w:rPr>
          <w:t>MEF Client Configuration Details</w:t>
        </w:r>
        <w:r>
          <w:tab/>
        </w:r>
        <w:r>
          <w:fldChar w:fldCharType="begin"/>
        </w:r>
        <w:r>
          <w:instrText xml:space="preserve"> PAGEREF _Toc489043033 \h </w:instrText>
        </w:r>
      </w:ins>
      <w:r>
        <w:fldChar w:fldCharType="separate"/>
      </w:r>
      <w:ins w:id="406" w:author="Wolfgang Granzow" w:date="2017-07-28T21:57:00Z">
        <w:r>
          <w:t>107</w:t>
        </w:r>
        <w:r>
          <w:fldChar w:fldCharType="end"/>
        </w:r>
      </w:ins>
    </w:p>
    <w:p w14:paraId="4B72C88E" w14:textId="2718F9F7" w:rsidR="008D4F00" w:rsidRDefault="008D4F00">
      <w:pPr>
        <w:pStyle w:val="TOC4"/>
        <w:rPr>
          <w:ins w:id="407" w:author="Wolfgang Granzow" w:date="2017-07-28T21:57:00Z"/>
          <w:rFonts w:asciiTheme="minorHAnsi" w:eastAsiaTheme="minorEastAsia" w:hAnsiTheme="minorHAnsi" w:cstheme="minorBidi"/>
          <w:sz w:val="22"/>
          <w:szCs w:val="22"/>
          <w:lang w:val="en-US"/>
        </w:rPr>
      </w:pPr>
      <w:ins w:id="408" w:author="Wolfgang Granzow" w:date="2017-07-28T21:57:00Z">
        <w:r w:rsidRPr="00A02529">
          <w:rPr>
            <w:lang w:val="en-US"/>
          </w:rPr>
          <w:t>8.3.7.1</w:t>
        </w:r>
        <w:r w:rsidRPr="00A02529">
          <w:rPr>
            <w:lang w:val="en-US"/>
          </w:rPr>
          <w:tab/>
        </w:r>
        <w:r>
          <w:t>MEF Client</w:t>
        </w:r>
        <w:r w:rsidRPr="00A02529">
          <w:rPr>
            <w:lang w:val="en-US"/>
          </w:rPr>
          <w:t xml:space="preserve"> </w:t>
        </w:r>
        <w:r>
          <w:t>Credential Configuration Details</w:t>
        </w:r>
        <w:r>
          <w:tab/>
        </w:r>
        <w:r>
          <w:fldChar w:fldCharType="begin"/>
        </w:r>
        <w:r>
          <w:instrText xml:space="preserve"> PAGEREF _Toc489043034 \h </w:instrText>
        </w:r>
      </w:ins>
      <w:r>
        <w:fldChar w:fldCharType="separate"/>
      </w:r>
      <w:ins w:id="409" w:author="Wolfgang Granzow" w:date="2017-07-28T21:57:00Z">
        <w:r>
          <w:t>107</w:t>
        </w:r>
        <w:r>
          <w:fldChar w:fldCharType="end"/>
        </w:r>
      </w:ins>
    </w:p>
    <w:p w14:paraId="0D84C2FC" w14:textId="7E4F50C0" w:rsidR="008D4F00" w:rsidRDefault="008D4F00">
      <w:pPr>
        <w:pStyle w:val="TOC4"/>
        <w:rPr>
          <w:ins w:id="410" w:author="Wolfgang Granzow" w:date="2017-07-28T21:57:00Z"/>
          <w:rFonts w:asciiTheme="minorHAnsi" w:eastAsiaTheme="minorEastAsia" w:hAnsiTheme="minorHAnsi" w:cstheme="minorBidi"/>
          <w:sz w:val="22"/>
          <w:szCs w:val="22"/>
          <w:lang w:val="en-US"/>
        </w:rPr>
      </w:pPr>
      <w:ins w:id="411" w:author="Wolfgang Granzow" w:date="2017-07-28T21:57:00Z">
        <w:r w:rsidRPr="00A02529">
          <w:rPr>
            <w:rFonts w:eastAsia="Malgun Gothic"/>
            <w:lang w:val="en-US"/>
          </w:rPr>
          <w:t>8.3.7.2</w:t>
        </w:r>
        <w:r w:rsidRPr="00A02529">
          <w:rPr>
            <w:rFonts w:eastAsia="Malgun Gothic"/>
            <w:lang w:val="en-US"/>
          </w:rPr>
          <w:tab/>
          <w:t>MEF</w:t>
        </w:r>
        <w:r w:rsidRPr="00A02529">
          <w:rPr>
            <w:rFonts w:eastAsia="Malgun Gothic"/>
          </w:rPr>
          <w:t xml:space="preserve"> Client Registration Configuration Details</w:t>
        </w:r>
        <w:r>
          <w:tab/>
        </w:r>
        <w:r>
          <w:fldChar w:fldCharType="begin"/>
        </w:r>
        <w:r>
          <w:instrText xml:space="preserve"> PAGEREF _Toc489043035 \h </w:instrText>
        </w:r>
      </w:ins>
      <w:r>
        <w:fldChar w:fldCharType="separate"/>
      </w:r>
      <w:ins w:id="412" w:author="Wolfgang Granzow" w:date="2017-07-28T21:57:00Z">
        <w:r>
          <w:t>108</w:t>
        </w:r>
        <w:r>
          <w:fldChar w:fldCharType="end"/>
        </w:r>
      </w:ins>
    </w:p>
    <w:p w14:paraId="3938F764" w14:textId="3A0D12A9" w:rsidR="008D4F00" w:rsidRDefault="008D4F00">
      <w:pPr>
        <w:pStyle w:val="TOC4"/>
        <w:rPr>
          <w:ins w:id="413" w:author="Wolfgang Granzow" w:date="2017-07-28T21:57:00Z"/>
          <w:rFonts w:asciiTheme="minorHAnsi" w:eastAsiaTheme="minorEastAsia" w:hAnsiTheme="minorHAnsi" w:cstheme="minorBidi"/>
          <w:sz w:val="22"/>
          <w:szCs w:val="22"/>
          <w:lang w:val="en-US"/>
        </w:rPr>
      </w:pPr>
      <w:ins w:id="414" w:author="Wolfgang Granzow" w:date="2017-07-28T21:57:00Z">
        <w:r w:rsidRPr="00A02529">
          <w:rPr>
            <w:rFonts w:eastAsia="Malgun Gothic"/>
            <w:lang w:val="en-US"/>
          </w:rPr>
          <w:t>8.3.7.3</w:t>
        </w:r>
        <w:r w:rsidRPr="00A02529">
          <w:rPr>
            <w:rFonts w:eastAsia="Malgun Gothic"/>
            <w:lang w:val="en-US"/>
          </w:rPr>
          <w:tab/>
        </w:r>
        <w:r w:rsidRPr="00A02529">
          <w:rPr>
            <w:rFonts w:eastAsia="Malgun Gothic"/>
          </w:rPr>
          <w:t xml:space="preserve">MEF </w:t>
        </w:r>
        <w:r w:rsidRPr="00A02529">
          <w:rPr>
            <w:rFonts w:eastAsia="Malgun Gothic"/>
            <w:lang w:val="en-US"/>
          </w:rPr>
          <w:t>Key Registration</w:t>
        </w:r>
        <w:r w:rsidRPr="00A02529">
          <w:rPr>
            <w:rFonts w:eastAsia="Malgun Gothic"/>
          </w:rPr>
          <w:t xml:space="preserve"> Configuration Details</w:t>
        </w:r>
        <w:r>
          <w:tab/>
        </w:r>
        <w:r>
          <w:fldChar w:fldCharType="begin"/>
        </w:r>
        <w:r>
          <w:instrText xml:space="preserve"> PAGEREF _Toc489043036 \h </w:instrText>
        </w:r>
      </w:ins>
      <w:r>
        <w:fldChar w:fldCharType="separate"/>
      </w:r>
      <w:ins w:id="415" w:author="Wolfgang Granzow" w:date="2017-07-28T21:57:00Z">
        <w:r>
          <w:t>109</w:t>
        </w:r>
        <w:r>
          <w:fldChar w:fldCharType="end"/>
        </w:r>
      </w:ins>
    </w:p>
    <w:p w14:paraId="597799DC" w14:textId="1DBACBF4" w:rsidR="008D4F00" w:rsidRDefault="008D4F00">
      <w:pPr>
        <w:pStyle w:val="TOC3"/>
        <w:rPr>
          <w:ins w:id="416" w:author="Wolfgang Granzow" w:date="2017-07-28T21:57:00Z"/>
          <w:rFonts w:asciiTheme="minorHAnsi" w:eastAsiaTheme="minorEastAsia" w:hAnsiTheme="minorHAnsi" w:cstheme="minorBidi"/>
          <w:sz w:val="22"/>
          <w:szCs w:val="22"/>
          <w:lang w:val="en-US"/>
        </w:rPr>
      </w:pPr>
      <w:ins w:id="417" w:author="Wolfgang Granzow" w:date="2017-07-28T21:57:00Z">
        <w:r>
          <w:t>8.3.8</w:t>
        </w:r>
        <w:r>
          <w:tab/>
        </w:r>
        <w:r w:rsidRPr="00A02529">
          <w:rPr>
            <w:lang w:val="en-US"/>
          </w:rPr>
          <w:t xml:space="preserve">Profile for </w:t>
        </w:r>
        <w:r>
          <w:t>Device Configuration within an Enrolment Exchange</w:t>
        </w:r>
        <w:r>
          <w:tab/>
        </w:r>
        <w:r>
          <w:fldChar w:fldCharType="begin"/>
        </w:r>
        <w:r>
          <w:instrText xml:space="preserve"> PAGEREF _Toc489043037 \h </w:instrText>
        </w:r>
      </w:ins>
      <w:r>
        <w:fldChar w:fldCharType="separate"/>
      </w:r>
      <w:ins w:id="418" w:author="Wolfgang Granzow" w:date="2017-07-28T21:57:00Z">
        <w:r>
          <w:t>109</w:t>
        </w:r>
        <w:r>
          <w:fldChar w:fldCharType="end"/>
        </w:r>
      </w:ins>
    </w:p>
    <w:p w14:paraId="5C56614A" w14:textId="76D93938" w:rsidR="008D4F00" w:rsidRDefault="008D4F00">
      <w:pPr>
        <w:pStyle w:val="TOC3"/>
        <w:rPr>
          <w:ins w:id="419" w:author="Wolfgang Granzow" w:date="2017-07-28T21:57:00Z"/>
          <w:rFonts w:asciiTheme="minorHAnsi" w:eastAsiaTheme="minorEastAsia" w:hAnsiTheme="minorHAnsi" w:cstheme="minorBidi"/>
          <w:sz w:val="22"/>
          <w:szCs w:val="22"/>
          <w:lang w:val="en-US"/>
        </w:rPr>
      </w:pPr>
      <w:ins w:id="420" w:author="Wolfgang Granzow" w:date="2017-07-28T21:57:00Z">
        <w:r>
          <w:t>8.3.9</w:t>
        </w:r>
        <w:r>
          <w:tab/>
          <w:t>MEF Client Command Processing</w:t>
        </w:r>
        <w:r>
          <w:tab/>
        </w:r>
        <w:r>
          <w:fldChar w:fldCharType="begin"/>
        </w:r>
        <w:r>
          <w:instrText xml:space="preserve"> PAGEREF _Toc489043038 \h </w:instrText>
        </w:r>
      </w:ins>
      <w:r>
        <w:fldChar w:fldCharType="separate"/>
      </w:r>
      <w:ins w:id="421" w:author="Wolfgang Granzow" w:date="2017-07-28T21:57:00Z">
        <w:r>
          <w:t>110</w:t>
        </w:r>
        <w:r>
          <w:fldChar w:fldCharType="end"/>
        </w:r>
      </w:ins>
    </w:p>
    <w:p w14:paraId="78DF41F3" w14:textId="4866E59B" w:rsidR="008D4F00" w:rsidRDefault="008D4F00">
      <w:pPr>
        <w:pStyle w:val="TOC4"/>
        <w:rPr>
          <w:ins w:id="422" w:author="Wolfgang Granzow" w:date="2017-07-28T21:57:00Z"/>
          <w:rFonts w:asciiTheme="minorHAnsi" w:eastAsiaTheme="minorEastAsia" w:hAnsiTheme="minorHAnsi" w:cstheme="minorBidi"/>
          <w:sz w:val="22"/>
          <w:szCs w:val="22"/>
          <w:lang w:val="en-US"/>
        </w:rPr>
      </w:pPr>
      <w:ins w:id="423" w:author="Wolfgang Granzow" w:date="2017-07-28T21:57:00Z">
        <w:r>
          <w:t>8.3.9.1</w:t>
        </w:r>
        <w:r>
          <w:tab/>
          <w:t>Introduction</w:t>
        </w:r>
        <w:r>
          <w:tab/>
        </w:r>
        <w:r>
          <w:fldChar w:fldCharType="begin"/>
        </w:r>
        <w:r>
          <w:instrText xml:space="preserve"> PAGEREF _Toc489043039 \h </w:instrText>
        </w:r>
      </w:ins>
      <w:r>
        <w:fldChar w:fldCharType="separate"/>
      </w:r>
      <w:ins w:id="424" w:author="Wolfgang Granzow" w:date="2017-07-28T21:57:00Z">
        <w:r>
          <w:t>110</w:t>
        </w:r>
        <w:r>
          <w:fldChar w:fldCharType="end"/>
        </w:r>
      </w:ins>
    </w:p>
    <w:p w14:paraId="27F200F6" w14:textId="4B104E60" w:rsidR="008D4F00" w:rsidRDefault="008D4F00">
      <w:pPr>
        <w:pStyle w:val="TOC4"/>
        <w:rPr>
          <w:ins w:id="425" w:author="Wolfgang Granzow" w:date="2017-07-28T21:57:00Z"/>
          <w:rFonts w:asciiTheme="minorHAnsi" w:eastAsiaTheme="minorEastAsia" w:hAnsiTheme="minorHAnsi" w:cstheme="minorBidi"/>
          <w:sz w:val="22"/>
          <w:szCs w:val="22"/>
          <w:lang w:val="en-US"/>
        </w:rPr>
      </w:pPr>
      <w:ins w:id="426" w:author="Wolfgang Granzow" w:date="2017-07-28T21:57:00Z">
        <w:r>
          <w:t>8.3.9.2</w:t>
        </w:r>
        <w:r>
          <w:tab/>
          <w:t xml:space="preserve">MEF Client Command </w:t>
        </w:r>
        <w:r w:rsidRPr="00A02529">
          <w:rPr>
            <w:lang w:val="en-US"/>
          </w:rPr>
          <w:t xml:space="preserve">Retrieve </w:t>
        </w:r>
        <w:r>
          <w:t>Proce</w:t>
        </w:r>
        <w:r w:rsidRPr="00A02529">
          <w:rPr>
            <w:lang w:val="en-US"/>
          </w:rPr>
          <w:t>dure</w:t>
        </w:r>
        <w:r>
          <w:tab/>
        </w:r>
        <w:r>
          <w:fldChar w:fldCharType="begin"/>
        </w:r>
        <w:r>
          <w:instrText xml:space="preserve"> PAGEREF _Toc489043040 \h </w:instrText>
        </w:r>
      </w:ins>
      <w:r>
        <w:fldChar w:fldCharType="separate"/>
      </w:r>
      <w:ins w:id="427" w:author="Wolfgang Granzow" w:date="2017-07-28T21:57:00Z">
        <w:r>
          <w:t>110</w:t>
        </w:r>
        <w:r>
          <w:fldChar w:fldCharType="end"/>
        </w:r>
      </w:ins>
    </w:p>
    <w:p w14:paraId="0A1BB69C" w14:textId="1BA2A1B0" w:rsidR="008D4F00" w:rsidRDefault="008D4F00">
      <w:pPr>
        <w:pStyle w:val="TOC4"/>
        <w:rPr>
          <w:ins w:id="428" w:author="Wolfgang Granzow" w:date="2017-07-28T21:57:00Z"/>
          <w:rFonts w:asciiTheme="minorHAnsi" w:eastAsiaTheme="minorEastAsia" w:hAnsiTheme="minorHAnsi" w:cstheme="minorBidi"/>
          <w:sz w:val="22"/>
          <w:szCs w:val="22"/>
          <w:lang w:val="en-US"/>
        </w:rPr>
      </w:pPr>
      <w:ins w:id="429" w:author="Wolfgang Granzow" w:date="2017-07-28T21:57:00Z">
        <w:r>
          <w:t>8.3.9.</w:t>
        </w:r>
        <w:r w:rsidRPr="00A02529">
          <w:rPr>
            <w:lang w:val="en-US"/>
          </w:rPr>
          <w:t>3</w:t>
        </w:r>
        <w:r>
          <w:tab/>
          <w:t>MEF Client Command Update procedure</w:t>
        </w:r>
        <w:r>
          <w:tab/>
        </w:r>
        <w:r>
          <w:fldChar w:fldCharType="begin"/>
        </w:r>
        <w:r>
          <w:instrText xml:space="preserve"> PAGEREF _Toc489043041 \h </w:instrText>
        </w:r>
      </w:ins>
      <w:r>
        <w:fldChar w:fldCharType="separate"/>
      </w:r>
      <w:ins w:id="430" w:author="Wolfgang Granzow" w:date="2017-07-28T21:57:00Z">
        <w:r>
          <w:t>112</w:t>
        </w:r>
        <w:r>
          <w:fldChar w:fldCharType="end"/>
        </w:r>
      </w:ins>
    </w:p>
    <w:p w14:paraId="64393EF5" w14:textId="2845FDB0" w:rsidR="008D4F00" w:rsidRDefault="008D4F00">
      <w:pPr>
        <w:pStyle w:val="TOC4"/>
        <w:rPr>
          <w:ins w:id="431" w:author="Wolfgang Granzow" w:date="2017-07-28T21:57:00Z"/>
          <w:rFonts w:asciiTheme="minorHAnsi" w:eastAsiaTheme="minorEastAsia" w:hAnsiTheme="minorHAnsi" w:cstheme="minorBidi"/>
          <w:sz w:val="22"/>
          <w:szCs w:val="22"/>
          <w:lang w:val="en-US"/>
        </w:rPr>
      </w:pPr>
      <w:ins w:id="432" w:author="Wolfgang Granzow" w:date="2017-07-28T21:57:00Z">
        <w:r>
          <w:t>8.3.9.</w:t>
        </w:r>
        <w:r w:rsidRPr="00A02529">
          <w:rPr>
            <w:lang w:val="en-US"/>
          </w:rPr>
          <w:t>4</w:t>
        </w:r>
        <w:r w:rsidRPr="00A02529">
          <w:rPr>
            <w:lang w:val="en-US"/>
          </w:rPr>
          <w:tab/>
        </w:r>
        <w:r>
          <w:t>The cmdDescription element</w:t>
        </w:r>
        <w:r>
          <w:tab/>
        </w:r>
        <w:r>
          <w:fldChar w:fldCharType="begin"/>
        </w:r>
        <w:r>
          <w:instrText xml:space="preserve"> PAGEREF _Toc489043042 \h </w:instrText>
        </w:r>
      </w:ins>
      <w:r>
        <w:fldChar w:fldCharType="separate"/>
      </w:r>
      <w:ins w:id="433" w:author="Wolfgang Granzow" w:date="2017-07-28T21:57:00Z">
        <w:r>
          <w:t>113</w:t>
        </w:r>
        <w:r>
          <w:fldChar w:fldCharType="end"/>
        </w:r>
      </w:ins>
    </w:p>
    <w:p w14:paraId="0331375E" w14:textId="436C12F5" w:rsidR="008D4F00" w:rsidRDefault="008D4F00">
      <w:pPr>
        <w:pStyle w:val="TOC4"/>
        <w:rPr>
          <w:ins w:id="434" w:author="Wolfgang Granzow" w:date="2017-07-28T21:57:00Z"/>
          <w:rFonts w:asciiTheme="minorHAnsi" w:eastAsiaTheme="minorEastAsia" w:hAnsiTheme="minorHAnsi" w:cstheme="minorBidi"/>
          <w:sz w:val="22"/>
          <w:szCs w:val="22"/>
          <w:lang w:val="en-US"/>
        </w:rPr>
      </w:pPr>
      <w:ins w:id="435" w:author="Wolfgang Granzow" w:date="2017-07-28T21:57:00Z">
        <w:r>
          <w:t>8.3.9.5</w:t>
        </w:r>
        <w:r>
          <w:tab/>
          <w:t xml:space="preserve">The </w:t>
        </w:r>
        <w:r w:rsidRPr="00A02529">
          <w:rPr>
            <w:i/>
          </w:rPr>
          <w:t>cmdStatus</w:t>
        </w:r>
        <w:r w:rsidRPr="00A02529">
          <w:rPr>
            <w:i/>
            <w:lang w:val="en-US"/>
          </w:rPr>
          <w:t>Code</w:t>
        </w:r>
        <w:r>
          <w:t xml:space="preserve"> element</w:t>
        </w:r>
        <w:r>
          <w:tab/>
        </w:r>
        <w:r>
          <w:fldChar w:fldCharType="begin"/>
        </w:r>
        <w:r>
          <w:instrText xml:space="preserve"> PAGEREF _Toc489043043 \h </w:instrText>
        </w:r>
      </w:ins>
      <w:r>
        <w:fldChar w:fldCharType="separate"/>
      </w:r>
      <w:ins w:id="436" w:author="Wolfgang Granzow" w:date="2017-07-28T21:57:00Z">
        <w:r>
          <w:t>113</w:t>
        </w:r>
        <w:r>
          <w:fldChar w:fldCharType="end"/>
        </w:r>
      </w:ins>
    </w:p>
    <w:p w14:paraId="1225B604" w14:textId="4B3E0BA5" w:rsidR="008D4F00" w:rsidRDefault="008D4F00">
      <w:pPr>
        <w:pStyle w:val="TOC5"/>
        <w:rPr>
          <w:ins w:id="437" w:author="Wolfgang Granzow" w:date="2017-07-28T21:57:00Z"/>
          <w:rFonts w:asciiTheme="minorHAnsi" w:eastAsiaTheme="minorEastAsia" w:hAnsiTheme="minorHAnsi" w:cstheme="minorBidi"/>
          <w:sz w:val="22"/>
          <w:szCs w:val="22"/>
          <w:lang w:val="en-US"/>
        </w:rPr>
      </w:pPr>
      <w:ins w:id="438" w:author="Wolfgang Granzow" w:date="2017-07-28T21:57:00Z">
        <w:r>
          <w:t>8.3.9.5</w:t>
        </w:r>
        <w:r w:rsidRPr="00A02529">
          <w:rPr>
            <w:lang w:val="en-US"/>
          </w:rPr>
          <w:t>.1</w:t>
        </w:r>
        <w:r w:rsidRPr="00A02529">
          <w:rPr>
            <w:lang w:val="en-US"/>
          </w:rPr>
          <w:tab/>
          <w:t>Introduction</w:t>
        </w:r>
        <w:r>
          <w:tab/>
        </w:r>
        <w:r>
          <w:fldChar w:fldCharType="begin"/>
        </w:r>
        <w:r>
          <w:instrText xml:space="preserve"> PAGEREF _Toc489043044 \h </w:instrText>
        </w:r>
      </w:ins>
      <w:r>
        <w:fldChar w:fldCharType="separate"/>
      </w:r>
      <w:ins w:id="439" w:author="Wolfgang Granzow" w:date="2017-07-28T21:57:00Z">
        <w:r>
          <w:t>113</w:t>
        </w:r>
        <w:r>
          <w:fldChar w:fldCharType="end"/>
        </w:r>
      </w:ins>
    </w:p>
    <w:p w14:paraId="4BC47904" w14:textId="79274EB5" w:rsidR="008D4F00" w:rsidRDefault="008D4F00">
      <w:pPr>
        <w:pStyle w:val="TOC5"/>
        <w:rPr>
          <w:ins w:id="440" w:author="Wolfgang Granzow" w:date="2017-07-28T21:57:00Z"/>
          <w:rFonts w:asciiTheme="minorHAnsi" w:eastAsiaTheme="minorEastAsia" w:hAnsiTheme="minorHAnsi" w:cstheme="minorBidi"/>
          <w:sz w:val="22"/>
          <w:szCs w:val="22"/>
          <w:lang w:val="en-US"/>
        </w:rPr>
      </w:pPr>
      <w:ins w:id="441" w:author="Wolfgang Granzow" w:date="2017-07-28T21:57:00Z">
        <w:r>
          <w:t>8.3.9.5</w:t>
        </w:r>
        <w:r w:rsidRPr="00A02529">
          <w:rPr>
            <w:lang w:val="en-US"/>
          </w:rPr>
          <w:t>.2</w:t>
        </w:r>
        <w:r>
          <w:tab/>
        </w:r>
        <w:r w:rsidRPr="00A02529">
          <w:rPr>
            <w:i/>
            <w:lang w:val="en-US"/>
          </w:rPr>
          <w:t>cmdStatusCode</w:t>
        </w:r>
        <w:r w:rsidRPr="00A02529">
          <w:rPr>
            <w:lang w:val="en-US"/>
          </w:rPr>
          <w:t xml:space="preserve"> MEF_CLIENT_CMD_ISSUED</w:t>
        </w:r>
        <w:r>
          <w:tab/>
        </w:r>
        <w:r>
          <w:fldChar w:fldCharType="begin"/>
        </w:r>
        <w:r>
          <w:instrText xml:space="preserve"> PAGEREF _Toc489043045 \h </w:instrText>
        </w:r>
      </w:ins>
      <w:r>
        <w:fldChar w:fldCharType="separate"/>
      </w:r>
      <w:ins w:id="442" w:author="Wolfgang Granzow" w:date="2017-07-28T21:57:00Z">
        <w:r>
          <w:t>114</w:t>
        </w:r>
        <w:r>
          <w:fldChar w:fldCharType="end"/>
        </w:r>
      </w:ins>
    </w:p>
    <w:p w14:paraId="4B637CD2" w14:textId="25E6C454" w:rsidR="008D4F00" w:rsidRDefault="008D4F00">
      <w:pPr>
        <w:pStyle w:val="TOC5"/>
        <w:rPr>
          <w:ins w:id="443" w:author="Wolfgang Granzow" w:date="2017-07-28T21:57:00Z"/>
          <w:rFonts w:asciiTheme="minorHAnsi" w:eastAsiaTheme="minorEastAsia" w:hAnsiTheme="minorHAnsi" w:cstheme="minorBidi"/>
          <w:sz w:val="22"/>
          <w:szCs w:val="22"/>
          <w:lang w:val="en-US"/>
        </w:rPr>
      </w:pPr>
      <w:ins w:id="444" w:author="Wolfgang Granzow" w:date="2017-07-28T21:57:00Z">
        <w:r>
          <w:t>8.3.9.5</w:t>
        </w:r>
        <w:r w:rsidRPr="00A02529">
          <w:rPr>
            <w:lang w:val="en-US"/>
          </w:rPr>
          <w:t>.3</w:t>
        </w:r>
        <w:r w:rsidRPr="00A02529">
          <w:rPr>
            <w:lang w:val="en-US"/>
          </w:rPr>
          <w:tab/>
        </w:r>
        <w:r w:rsidRPr="00A02529">
          <w:rPr>
            <w:i/>
            <w:lang w:val="en-US"/>
          </w:rPr>
          <w:t>cmdStatusCode</w:t>
        </w:r>
        <w:r w:rsidRPr="00A02529">
          <w:rPr>
            <w:lang w:val="en-US"/>
          </w:rPr>
          <w:t xml:space="preserve"> MEF_CLIENT_CMD_REISSUED</w:t>
        </w:r>
        <w:r>
          <w:tab/>
        </w:r>
        <w:r>
          <w:fldChar w:fldCharType="begin"/>
        </w:r>
        <w:r>
          <w:instrText xml:space="preserve"> PAGEREF _Toc489043046 \h </w:instrText>
        </w:r>
      </w:ins>
      <w:r>
        <w:fldChar w:fldCharType="separate"/>
      </w:r>
      <w:ins w:id="445" w:author="Wolfgang Granzow" w:date="2017-07-28T21:57:00Z">
        <w:r>
          <w:t>114</w:t>
        </w:r>
        <w:r>
          <w:fldChar w:fldCharType="end"/>
        </w:r>
      </w:ins>
    </w:p>
    <w:p w14:paraId="42B8737C" w14:textId="3F9ABF2F" w:rsidR="008D4F00" w:rsidRDefault="008D4F00">
      <w:pPr>
        <w:pStyle w:val="TOC5"/>
        <w:rPr>
          <w:ins w:id="446" w:author="Wolfgang Granzow" w:date="2017-07-28T21:57:00Z"/>
          <w:rFonts w:asciiTheme="minorHAnsi" w:eastAsiaTheme="minorEastAsia" w:hAnsiTheme="minorHAnsi" w:cstheme="minorBidi"/>
          <w:sz w:val="22"/>
          <w:szCs w:val="22"/>
          <w:lang w:val="en-US"/>
        </w:rPr>
      </w:pPr>
      <w:ins w:id="447" w:author="Wolfgang Granzow" w:date="2017-07-28T21:57:00Z">
        <w:r>
          <w:t>8.3.9.5</w:t>
        </w:r>
        <w:r w:rsidRPr="00A02529">
          <w:rPr>
            <w:lang w:val="en-US"/>
          </w:rPr>
          <w:t>.4</w:t>
        </w:r>
        <w:r w:rsidRPr="00A02529">
          <w:rPr>
            <w:lang w:val="en-US"/>
          </w:rPr>
          <w:tab/>
        </w:r>
        <w:r w:rsidRPr="00A02529">
          <w:rPr>
            <w:i/>
          </w:rPr>
          <w:t>cmdStatus</w:t>
        </w:r>
        <w:r w:rsidRPr="00A02529">
          <w:rPr>
            <w:i/>
            <w:lang w:val="en-US"/>
          </w:rPr>
          <w:t>Code</w:t>
        </w:r>
        <w:r>
          <w:t xml:space="preserve"> </w:t>
        </w:r>
        <w:r w:rsidRPr="00A02529">
          <w:rPr>
            <w:lang w:val="en-US"/>
          </w:rPr>
          <w:t xml:space="preserve"> MEF_CLIENT_CMD_OK</w:t>
        </w:r>
        <w:r>
          <w:tab/>
        </w:r>
        <w:r>
          <w:fldChar w:fldCharType="begin"/>
        </w:r>
        <w:r>
          <w:instrText xml:space="preserve"> PAGEREF _Toc489043047 \h </w:instrText>
        </w:r>
      </w:ins>
      <w:r>
        <w:fldChar w:fldCharType="separate"/>
      </w:r>
      <w:ins w:id="448" w:author="Wolfgang Granzow" w:date="2017-07-28T21:57:00Z">
        <w:r>
          <w:t>114</w:t>
        </w:r>
        <w:r>
          <w:fldChar w:fldCharType="end"/>
        </w:r>
      </w:ins>
    </w:p>
    <w:p w14:paraId="393324CE" w14:textId="53447FD7" w:rsidR="008D4F00" w:rsidRDefault="008D4F00">
      <w:pPr>
        <w:pStyle w:val="TOC5"/>
        <w:rPr>
          <w:ins w:id="449" w:author="Wolfgang Granzow" w:date="2017-07-28T21:57:00Z"/>
          <w:rFonts w:asciiTheme="minorHAnsi" w:eastAsiaTheme="minorEastAsia" w:hAnsiTheme="minorHAnsi" w:cstheme="minorBidi"/>
          <w:sz w:val="22"/>
          <w:szCs w:val="22"/>
          <w:lang w:val="en-US"/>
        </w:rPr>
      </w:pPr>
      <w:ins w:id="450" w:author="Wolfgang Granzow" w:date="2017-07-28T21:57:00Z">
        <w:r>
          <w:t>8.3.9.5</w:t>
        </w:r>
        <w:r w:rsidRPr="00A02529">
          <w:rPr>
            <w:lang w:val="en-US"/>
          </w:rPr>
          <w:t>.5</w:t>
        </w:r>
        <w:r w:rsidRPr="00A02529">
          <w:rPr>
            <w:lang w:val="en-US"/>
          </w:rPr>
          <w:tab/>
        </w:r>
        <w:r w:rsidRPr="00A02529">
          <w:rPr>
            <w:i/>
          </w:rPr>
          <w:t>cmdStatus</w:t>
        </w:r>
        <w:r w:rsidRPr="00A02529">
          <w:rPr>
            <w:i/>
            <w:lang w:val="en-US"/>
          </w:rPr>
          <w:t>Code</w:t>
        </w:r>
        <w:r>
          <w:t xml:space="preserve"> MEF_CLIENT_CMD_ REPEATED_CMD_ID</w:t>
        </w:r>
        <w:r>
          <w:tab/>
        </w:r>
        <w:r>
          <w:fldChar w:fldCharType="begin"/>
        </w:r>
        <w:r>
          <w:instrText xml:space="preserve"> PAGEREF _Toc489043048 \h </w:instrText>
        </w:r>
      </w:ins>
      <w:r>
        <w:fldChar w:fldCharType="separate"/>
      </w:r>
      <w:ins w:id="451" w:author="Wolfgang Granzow" w:date="2017-07-28T21:57:00Z">
        <w:r>
          <w:t>114</w:t>
        </w:r>
        <w:r>
          <w:fldChar w:fldCharType="end"/>
        </w:r>
      </w:ins>
    </w:p>
    <w:p w14:paraId="7A17B49F" w14:textId="585CA717" w:rsidR="008D4F00" w:rsidRDefault="008D4F00">
      <w:pPr>
        <w:pStyle w:val="TOC5"/>
        <w:rPr>
          <w:ins w:id="452" w:author="Wolfgang Granzow" w:date="2017-07-28T21:57:00Z"/>
          <w:rFonts w:asciiTheme="minorHAnsi" w:eastAsiaTheme="minorEastAsia" w:hAnsiTheme="minorHAnsi" w:cstheme="minorBidi"/>
          <w:sz w:val="22"/>
          <w:szCs w:val="22"/>
          <w:lang w:val="en-US"/>
        </w:rPr>
      </w:pPr>
      <w:ins w:id="453" w:author="Wolfgang Granzow" w:date="2017-07-28T21:57:00Z">
        <w:r>
          <w:t>8.3.9.5</w:t>
        </w:r>
        <w:r w:rsidRPr="00A02529">
          <w:rPr>
            <w:lang w:val="en-US"/>
          </w:rPr>
          <w:t>.6</w:t>
        </w:r>
        <w:r w:rsidRPr="00A02529">
          <w:rPr>
            <w:lang w:val="en-US"/>
          </w:rPr>
          <w:tab/>
        </w:r>
        <w:r w:rsidRPr="00A02529">
          <w:rPr>
            <w:i/>
          </w:rPr>
          <w:t>cmdStatus</w:t>
        </w:r>
        <w:r w:rsidRPr="00A02529">
          <w:rPr>
            <w:i/>
            <w:lang w:val="en-US"/>
          </w:rPr>
          <w:t>Code</w:t>
        </w:r>
        <w:r>
          <w:t xml:space="preserve"> </w:t>
        </w:r>
        <w:r w:rsidRPr="00A02529">
          <w:rPr>
            <w:lang w:val="en-US"/>
          </w:rPr>
          <w:t>MEF_CLIENT_CMD_</w:t>
        </w:r>
        <w:r>
          <w:t>CLASS_NOT_SUPPORTED</w:t>
        </w:r>
        <w:r>
          <w:tab/>
        </w:r>
        <w:r>
          <w:fldChar w:fldCharType="begin"/>
        </w:r>
        <w:r>
          <w:instrText xml:space="preserve"> PAGEREF _Toc489043049 \h </w:instrText>
        </w:r>
      </w:ins>
      <w:r>
        <w:fldChar w:fldCharType="separate"/>
      </w:r>
      <w:ins w:id="454" w:author="Wolfgang Granzow" w:date="2017-07-28T21:57:00Z">
        <w:r>
          <w:t>115</w:t>
        </w:r>
        <w:r>
          <w:fldChar w:fldCharType="end"/>
        </w:r>
      </w:ins>
    </w:p>
    <w:p w14:paraId="7A792408" w14:textId="37ECFF1C" w:rsidR="008D4F00" w:rsidRDefault="008D4F00">
      <w:pPr>
        <w:pStyle w:val="TOC5"/>
        <w:rPr>
          <w:ins w:id="455" w:author="Wolfgang Granzow" w:date="2017-07-28T21:57:00Z"/>
          <w:rFonts w:asciiTheme="minorHAnsi" w:eastAsiaTheme="minorEastAsia" w:hAnsiTheme="minorHAnsi" w:cstheme="minorBidi"/>
          <w:sz w:val="22"/>
          <w:szCs w:val="22"/>
          <w:lang w:val="en-US"/>
        </w:rPr>
      </w:pPr>
      <w:ins w:id="456" w:author="Wolfgang Granzow" w:date="2017-07-28T21:57:00Z">
        <w:r>
          <w:t>8.3.9.5</w:t>
        </w:r>
        <w:r w:rsidRPr="00A02529">
          <w:rPr>
            <w:lang w:val="en-US"/>
          </w:rPr>
          <w:t>.7</w:t>
        </w:r>
        <w:r w:rsidRPr="00A02529">
          <w:rPr>
            <w:lang w:val="en-US"/>
          </w:rPr>
          <w:tab/>
        </w:r>
        <w:r w:rsidRPr="00A02529">
          <w:rPr>
            <w:i/>
          </w:rPr>
          <w:t>cmdStatus</w:t>
        </w:r>
        <w:r w:rsidRPr="00A02529">
          <w:rPr>
            <w:i/>
            <w:lang w:val="en-US"/>
          </w:rPr>
          <w:t>Code</w:t>
        </w:r>
        <w:r>
          <w:t xml:space="preserve"> </w:t>
        </w:r>
        <w:r w:rsidRPr="00A02529">
          <w:rPr>
            <w:lang w:val="en-US"/>
          </w:rPr>
          <w:t>MEF_CLIENT_CMD_</w:t>
        </w:r>
        <w:r>
          <w:t>BAD_ARGUMENTS</w:t>
        </w:r>
        <w:r>
          <w:tab/>
        </w:r>
        <w:r>
          <w:fldChar w:fldCharType="begin"/>
        </w:r>
        <w:r>
          <w:instrText xml:space="preserve"> PAGEREF _Toc489043050 \h </w:instrText>
        </w:r>
      </w:ins>
      <w:r>
        <w:fldChar w:fldCharType="separate"/>
      </w:r>
      <w:ins w:id="457" w:author="Wolfgang Granzow" w:date="2017-07-28T21:57:00Z">
        <w:r>
          <w:t>115</w:t>
        </w:r>
        <w:r>
          <w:fldChar w:fldCharType="end"/>
        </w:r>
      </w:ins>
    </w:p>
    <w:p w14:paraId="146832E2" w14:textId="5A31BA06" w:rsidR="008D4F00" w:rsidRDefault="008D4F00">
      <w:pPr>
        <w:pStyle w:val="TOC5"/>
        <w:rPr>
          <w:ins w:id="458" w:author="Wolfgang Granzow" w:date="2017-07-28T21:57:00Z"/>
          <w:rFonts w:asciiTheme="minorHAnsi" w:eastAsiaTheme="minorEastAsia" w:hAnsiTheme="minorHAnsi" w:cstheme="minorBidi"/>
          <w:sz w:val="22"/>
          <w:szCs w:val="22"/>
          <w:lang w:val="en-US"/>
        </w:rPr>
      </w:pPr>
      <w:ins w:id="459" w:author="Wolfgang Granzow" w:date="2017-07-28T21:57:00Z">
        <w:r>
          <w:t>8.3.9.5</w:t>
        </w:r>
        <w:r w:rsidRPr="00A02529">
          <w:rPr>
            <w:lang w:val="en-US"/>
          </w:rPr>
          <w:t>.8</w:t>
        </w:r>
        <w:r w:rsidRPr="00A02529">
          <w:rPr>
            <w:lang w:val="en-US"/>
          </w:rPr>
          <w:tab/>
        </w:r>
        <w:r w:rsidRPr="00A02529">
          <w:rPr>
            <w:i/>
          </w:rPr>
          <w:t>cmdStatus</w:t>
        </w:r>
        <w:r w:rsidRPr="00A02529">
          <w:rPr>
            <w:i/>
            <w:lang w:val="en-US"/>
          </w:rPr>
          <w:t>Code</w:t>
        </w:r>
        <w:r>
          <w:t xml:space="preserve"> </w:t>
        </w:r>
        <w:r w:rsidRPr="00A02529">
          <w:rPr>
            <w:lang w:val="en-US"/>
          </w:rPr>
          <w:t>MEF_CLIENT_CMD_</w:t>
        </w:r>
        <w:r>
          <w:t>UNACCEPTABLE_ARGUMENTS</w:t>
        </w:r>
        <w:r>
          <w:tab/>
        </w:r>
        <w:r>
          <w:fldChar w:fldCharType="begin"/>
        </w:r>
        <w:r>
          <w:instrText xml:space="preserve"> PAGEREF _Toc489043051 \h </w:instrText>
        </w:r>
      </w:ins>
      <w:r>
        <w:fldChar w:fldCharType="separate"/>
      </w:r>
      <w:ins w:id="460" w:author="Wolfgang Granzow" w:date="2017-07-28T21:57:00Z">
        <w:r>
          <w:t>115</w:t>
        </w:r>
        <w:r>
          <w:fldChar w:fldCharType="end"/>
        </w:r>
      </w:ins>
    </w:p>
    <w:p w14:paraId="7C74B1D5" w14:textId="7ABA0EC0" w:rsidR="008D4F00" w:rsidRDefault="008D4F00">
      <w:pPr>
        <w:pStyle w:val="TOC5"/>
        <w:rPr>
          <w:ins w:id="461" w:author="Wolfgang Granzow" w:date="2017-07-28T21:57:00Z"/>
          <w:rFonts w:asciiTheme="minorHAnsi" w:eastAsiaTheme="minorEastAsia" w:hAnsiTheme="minorHAnsi" w:cstheme="minorBidi"/>
          <w:sz w:val="22"/>
          <w:szCs w:val="22"/>
          <w:lang w:val="en-US"/>
        </w:rPr>
      </w:pPr>
      <w:ins w:id="462" w:author="Wolfgang Granzow" w:date="2017-07-28T21:57:00Z">
        <w:r>
          <w:t>8.3.9.5</w:t>
        </w:r>
        <w:r w:rsidRPr="00A02529">
          <w:rPr>
            <w:lang w:val="en-US"/>
          </w:rPr>
          <w:t>.9</w:t>
        </w:r>
        <w:r>
          <w:tab/>
        </w:r>
        <w:r w:rsidRPr="00A02529">
          <w:rPr>
            <w:i/>
          </w:rPr>
          <w:t>cmdStatus</w:t>
        </w:r>
        <w:r w:rsidRPr="00A02529">
          <w:rPr>
            <w:i/>
            <w:lang w:val="en-US"/>
          </w:rPr>
          <w:t>Code</w:t>
        </w:r>
        <w:r>
          <w:t xml:space="preserve"> </w:t>
        </w:r>
        <w:r w:rsidRPr="00A02529">
          <w:rPr>
            <w:lang w:val="en-US"/>
          </w:rPr>
          <w:t>MEF_CLIENT_CMD_</w:t>
        </w:r>
        <w:r>
          <w:t>CERT_PROV_SERVER_ERROR</w:t>
        </w:r>
        <w:r>
          <w:tab/>
        </w:r>
        <w:r>
          <w:fldChar w:fldCharType="begin"/>
        </w:r>
        <w:r>
          <w:instrText xml:space="preserve"> PAGEREF _Toc489043052 \h </w:instrText>
        </w:r>
      </w:ins>
      <w:r>
        <w:fldChar w:fldCharType="separate"/>
      </w:r>
      <w:ins w:id="463" w:author="Wolfgang Granzow" w:date="2017-07-28T21:57:00Z">
        <w:r>
          <w:t>115</w:t>
        </w:r>
        <w:r>
          <w:fldChar w:fldCharType="end"/>
        </w:r>
      </w:ins>
    </w:p>
    <w:p w14:paraId="23D73F40" w14:textId="270F3D17" w:rsidR="008D4F00" w:rsidRDefault="008D4F00">
      <w:pPr>
        <w:pStyle w:val="TOC5"/>
        <w:rPr>
          <w:ins w:id="464" w:author="Wolfgang Granzow" w:date="2017-07-28T21:57:00Z"/>
          <w:rFonts w:asciiTheme="minorHAnsi" w:eastAsiaTheme="minorEastAsia" w:hAnsiTheme="minorHAnsi" w:cstheme="minorBidi"/>
          <w:sz w:val="22"/>
          <w:szCs w:val="22"/>
          <w:lang w:val="en-US"/>
        </w:rPr>
      </w:pPr>
      <w:ins w:id="465" w:author="Wolfgang Granzow" w:date="2017-07-28T21:57:00Z">
        <w:r>
          <w:t>8.3.9.5</w:t>
        </w:r>
        <w:r w:rsidRPr="00A02529">
          <w:rPr>
            <w:lang w:val="en-US"/>
          </w:rPr>
          <w:t>.10</w:t>
        </w:r>
        <w:r>
          <w:tab/>
        </w:r>
        <w:r w:rsidRPr="00A02529">
          <w:rPr>
            <w:i/>
          </w:rPr>
          <w:t>cmdStatus</w:t>
        </w:r>
        <w:r w:rsidRPr="00A02529">
          <w:rPr>
            <w:i/>
            <w:lang w:val="en-US"/>
          </w:rPr>
          <w:t>Code</w:t>
        </w:r>
        <w:r>
          <w:t xml:space="preserve"> </w:t>
        </w:r>
        <w:r w:rsidRPr="00A02529">
          <w:rPr>
            <w:lang w:val="en-US"/>
          </w:rPr>
          <w:t>MEF_CLIENT_CMD_</w:t>
        </w:r>
        <w:r>
          <w:t>CERT_PROV_</w:t>
        </w:r>
        <w:r w:rsidRPr="00A02529">
          <w:rPr>
            <w:lang w:val="en-US"/>
          </w:rPr>
          <w:t>CLIENT</w:t>
        </w:r>
        <w:r>
          <w:t>_ERROR</w:t>
        </w:r>
        <w:r>
          <w:tab/>
        </w:r>
        <w:r>
          <w:fldChar w:fldCharType="begin"/>
        </w:r>
        <w:r>
          <w:instrText xml:space="preserve"> PAGEREF _Toc489043053 \h </w:instrText>
        </w:r>
      </w:ins>
      <w:r>
        <w:fldChar w:fldCharType="separate"/>
      </w:r>
      <w:ins w:id="466" w:author="Wolfgang Granzow" w:date="2017-07-28T21:57:00Z">
        <w:r>
          <w:t>115</w:t>
        </w:r>
        <w:r>
          <w:fldChar w:fldCharType="end"/>
        </w:r>
      </w:ins>
    </w:p>
    <w:p w14:paraId="13A2524B" w14:textId="2CAB6647" w:rsidR="008D4F00" w:rsidRDefault="008D4F00">
      <w:pPr>
        <w:pStyle w:val="TOC5"/>
        <w:rPr>
          <w:ins w:id="467" w:author="Wolfgang Granzow" w:date="2017-07-28T21:57:00Z"/>
          <w:rFonts w:asciiTheme="minorHAnsi" w:eastAsiaTheme="minorEastAsia" w:hAnsiTheme="minorHAnsi" w:cstheme="minorBidi"/>
          <w:sz w:val="22"/>
          <w:szCs w:val="22"/>
          <w:lang w:val="en-US"/>
        </w:rPr>
      </w:pPr>
      <w:ins w:id="468" w:author="Wolfgang Granzow" w:date="2017-07-28T21:57:00Z">
        <w:r>
          <w:t>8.3.9.5</w:t>
        </w:r>
        <w:r w:rsidRPr="00A02529">
          <w:rPr>
            <w:lang w:val="en-US"/>
          </w:rPr>
          <w:t>.11</w:t>
        </w:r>
        <w:r w:rsidRPr="00A02529">
          <w:rPr>
            <w:lang w:val="en-US"/>
          </w:rPr>
          <w:tab/>
        </w:r>
        <w:r w:rsidRPr="00A02529">
          <w:rPr>
            <w:i/>
          </w:rPr>
          <w:t>cmdStatus</w:t>
        </w:r>
        <w:r w:rsidRPr="00A02529">
          <w:rPr>
            <w:i/>
            <w:lang w:val="en-US"/>
          </w:rPr>
          <w:t>Code</w:t>
        </w:r>
        <w:r>
          <w:t xml:space="preserve"> </w:t>
        </w:r>
        <w:r w:rsidRPr="00A02529">
          <w:rPr>
            <w:lang w:val="en-US"/>
          </w:rPr>
          <w:t>MEF_CLIENT_CMD_</w:t>
        </w:r>
        <w:r>
          <w:t>DEV_CFG_SERVER_ERROR</w:t>
        </w:r>
        <w:r>
          <w:tab/>
        </w:r>
        <w:r>
          <w:fldChar w:fldCharType="begin"/>
        </w:r>
        <w:r>
          <w:instrText xml:space="preserve"> PAGEREF _Toc489043054 \h </w:instrText>
        </w:r>
      </w:ins>
      <w:r>
        <w:fldChar w:fldCharType="separate"/>
      </w:r>
      <w:ins w:id="469" w:author="Wolfgang Granzow" w:date="2017-07-28T21:57:00Z">
        <w:r>
          <w:t>115</w:t>
        </w:r>
        <w:r>
          <w:fldChar w:fldCharType="end"/>
        </w:r>
      </w:ins>
    </w:p>
    <w:p w14:paraId="553BCB21" w14:textId="036E9BCB" w:rsidR="008D4F00" w:rsidRDefault="008D4F00">
      <w:pPr>
        <w:pStyle w:val="TOC5"/>
        <w:rPr>
          <w:ins w:id="470" w:author="Wolfgang Granzow" w:date="2017-07-28T21:57:00Z"/>
          <w:rFonts w:asciiTheme="minorHAnsi" w:eastAsiaTheme="minorEastAsia" w:hAnsiTheme="minorHAnsi" w:cstheme="minorBidi"/>
          <w:sz w:val="22"/>
          <w:szCs w:val="22"/>
          <w:lang w:val="en-US"/>
        </w:rPr>
      </w:pPr>
      <w:ins w:id="471" w:author="Wolfgang Granzow" w:date="2017-07-28T21:57:00Z">
        <w:r>
          <w:t>8.3.9.5</w:t>
        </w:r>
        <w:r w:rsidRPr="00A02529">
          <w:rPr>
            <w:lang w:val="en-US"/>
          </w:rPr>
          <w:t>.12</w:t>
        </w:r>
        <w:r w:rsidRPr="00A02529">
          <w:rPr>
            <w:lang w:val="en-US"/>
          </w:rPr>
          <w:tab/>
        </w:r>
        <w:r w:rsidRPr="00A02529">
          <w:rPr>
            <w:i/>
          </w:rPr>
          <w:t>cmdStatus</w:t>
        </w:r>
        <w:r w:rsidRPr="00A02529">
          <w:rPr>
            <w:i/>
            <w:lang w:val="en-US"/>
          </w:rPr>
          <w:t>Code</w:t>
        </w:r>
        <w:r>
          <w:t xml:space="preserve"> </w:t>
        </w:r>
        <w:r w:rsidRPr="00A02529">
          <w:rPr>
            <w:lang w:val="en-US"/>
          </w:rPr>
          <w:t>MEF_CLIENT_CMD_</w:t>
        </w:r>
        <w:r>
          <w:t>DEV_CFG_CLIENT_ERROR</w:t>
        </w:r>
        <w:r>
          <w:tab/>
        </w:r>
        <w:r>
          <w:fldChar w:fldCharType="begin"/>
        </w:r>
        <w:r>
          <w:instrText xml:space="preserve"> PAGEREF _Toc489043055 \h </w:instrText>
        </w:r>
      </w:ins>
      <w:r>
        <w:fldChar w:fldCharType="separate"/>
      </w:r>
      <w:ins w:id="472" w:author="Wolfgang Granzow" w:date="2017-07-28T21:57:00Z">
        <w:r>
          <w:t>115</w:t>
        </w:r>
        <w:r>
          <w:fldChar w:fldCharType="end"/>
        </w:r>
      </w:ins>
    </w:p>
    <w:p w14:paraId="71ECA08E" w14:textId="2AB64D40" w:rsidR="008D4F00" w:rsidRDefault="008D4F00">
      <w:pPr>
        <w:pStyle w:val="TOC5"/>
        <w:rPr>
          <w:ins w:id="473" w:author="Wolfgang Granzow" w:date="2017-07-28T21:57:00Z"/>
          <w:rFonts w:asciiTheme="minorHAnsi" w:eastAsiaTheme="minorEastAsia" w:hAnsiTheme="minorHAnsi" w:cstheme="minorBidi"/>
          <w:sz w:val="22"/>
          <w:szCs w:val="22"/>
          <w:lang w:val="en-US"/>
        </w:rPr>
      </w:pPr>
      <w:ins w:id="474" w:author="Wolfgang Granzow" w:date="2017-07-28T21:57:00Z">
        <w:r>
          <w:t>8.3.9.5</w:t>
        </w:r>
        <w:r w:rsidRPr="00A02529">
          <w:rPr>
            <w:lang w:val="en-US"/>
          </w:rPr>
          <w:t>.13</w:t>
        </w:r>
        <w:r>
          <w:tab/>
        </w:r>
        <w:r w:rsidRPr="00A02529">
          <w:rPr>
            <w:i/>
          </w:rPr>
          <w:t>cmdStatus</w:t>
        </w:r>
        <w:r w:rsidRPr="00A02529">
          <w:rPr>
            <w:i/>
            <w:lang w:val="en-US"/>
          </w:rPr>
          <w:t>Code</w:t>
        </w:r>
        <w:r>
          <w:t xml:space="preserve"> </w:t>
        </w:r>
        <w:r w:rsidRPr="00A02529">
          <w:rPr>
            <w:lang w:val="en-US"/>
          </w:rPr>
          <w:t>MEF_CLIENT_CMD_</w:t>
        </w:r>
        <w:r>
          <w:t>MO_NODE_NOT_FOUND</w:t>
        </w:r>
        <w:r>
          <w:tab/>
        </w:r>
        <w:r>
          <w:fldChar w:fldCharType="begin"/>
        </w:r>
        <w:r>
          <w:instrText xml:space="preserve"> PAGEREF _Toc489043056 \h </w:instrText>
        </w:r>
      </w:ins>
      <w:r>
        <w:fldChar w:fldCharType="separate"/>
      </w:r>
      <w:ins w:id="475" w:author="Wolfgang Granzow" w:date="2017-07-28T21:57:00Z">
        <w:r>
          <w:t>115</w:t>
        </w:r>
        <w:r>
          <w:fldChar w:fldCharType="end"/>
        </w:r>
      </w:ins>
    </w:p>
    <w:p w14:paraId="1DD8532F" w14:textId="1EF921FF" w:rsidR="008D4F00" w:rsidRDefault="008D4F00">
      <w:pPr>
        <w:pStyle w:val="TOC5"/>
        <w:rPr>
          <w:ins w:id="476" w:author="Wolfgang Granzow" w:date="2017-07-28T21:57:00Z"/>
          <w:rFonts w:asciiTheme="minorHAnsi" w:eastAsiaTheme="minorEastAsia" w:hAnsiTheme="minorHAnsi" w:cstheme="minorBidi"/>
          <w:sz w:val="22"/>
          <w:szCs w:val="22"/>
          <w:lang w:val="en-US"/>
        </w:rPr>
      </w:pPr>
      <w:ins w:id="477" w:author="Wolfgang Granzow" w:date="2017-07-28T21:57:00Z">
        <w:r>
          <w:t>8.3.9.5</w:t>
        </w:r>
        <w:r w:rsidRPr="00A02529">
          <w:rPr>
            <w:lang w:val="en-US"/>
          </w:rPr>
          <w:t>.14</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TYPE_CONFLICT</w:t>
        </w:r>
        <w:r>
          <w:tab/>
        </w:r>
        <w:r>
          <w:fldChar w:fldCharType="begin"/>
        </w:r>
        <w:r>
          <w:instrText xml:space="preserve"> PAGEREF _Toc489043057 \h </w:instrText>
        </w:r>
      </w:ins>
      <w:r>
        <w:fldChar w:fldCharType="separate"/>
      </w:r>
      <w:ins w:id="478" w:author="Wolfgang Granzow" w:date="2017-07-28T21:57:00Z">
        <w:r>
          <w:t>115</w:t>
        </w:r>
        <w:r>
          <w:fldChar w:fldCharType="end"/>
        </w:r>
      </w:ins>
    </w:p>
    <w:p w14:paraId="0EFC059F" w14:textId="7333BD00" w:rsidR="008D4F00" w:rsidRDefault="008D4F00">
      <w:pPr>
        <w:pStyle w:val="TOC5"/>
        <w:rPr>
          <w:ins w:id="479" w:author="Wolfgang Granzow" w:date="2017-07-28T21:57:00Z"/>
          <w:rFonts w:asciiTheme="minorHAnsi" w:eastAsiaTheme="minorEastAsia" w:hAnsiTheme="minorHAnsi" w:cstheme="minorBidi"/>
          <w:sz w:val="22"/>
          <w:szCs w:val="22"/>
          <w:lang w:val="en-US"/>
        </w:rPr>
      </w:pPr>
      <w:ins w:id="480" w:author="Wolfgang Granzow" w:date="2017-07-28T21:57:00Z">
        <w:r>
          <w:t>8.3.9.5</w:t>
        </w:r>
        <w:r w:rsidRPr="00A02529">
          <w:rPr>
            <w:lang w:val="en-US"/>
          </w:rPr>
          <w:t>.15</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BAD</w:t>
        </w:r>
        <w:r>
          <w:t>_ARGS</w:t>
        </w:r>
        <w:r>
          <w:tab/>
        </w:r>
        <w:r>
          <w:fldChar w:fldCharType="begin"/>
        </w:r>
        <w:r>
          <w:instrText xml:space="preserve"> PAGEREF _Toc489043058 \h </w:instrText>
        </w:r>
      </w:ins>
      <w:r>
        <w:fldChar w:fldCharType="separate"/>
      </w:r>
      <w:ins w:id="481" w:author="Wolfgang Granzow" w:date="2017-07-28T21:57:00Z">
        <w:r>
          <w:t>115</w:t>
        </w:r>
        <w:r>
          <w:fldChar w:fldCharType="end"/>
        </w:r>
      </w:ins>
    </w:p>
    <w:p w14:paraId="75706C8A" w14:textId="3C596E20" w:rsidR="008D4F00" w:rsidRDefault="008D4F00">
      <w:pPr>
        <w:pStyle w:val="TOC5"/>
        <w:rPr>
          <w:ins w:id="482" w:author="Wolfgang Granzow" w:date="2017-07-28T21:57:00Z"/>
          <w:rFonts w:asciiTheme="minorHAnsi" w:eastAsiaTheme="minorEastAsia" w:hAnsiTheme="minorHAnsi" w:cstheme="minorBidi"/>
          <w:sz w:val="22"/>
          <w:szCs w:val="22"/>
          <w:lang w:val="en-US"/>
        </w:rPr>
      </w:pPr>
      <w:ins w:id="483" w:author="Wolfgang Granzow" w:date="2017-07-28T21:57:00Z">
        <w:r>
          <w:t>8.3.9.5</w:t>
        </w:r>
        <w:r w:rsidRPr="00A02529">
          <w:rPr>
            <w:lang w:val="en-US"/>
          </w:rPr>
          <w:t>.16</w:t>
        </w:r>
        <w:r>
          <w:tab/>
        </w:r>
        <w:r w:rsidRPr="00A02529">
          <w:rPr>
            <w:i/>
          </w:rPr>
          <w:t>cmdStatus</w:t>
        </w:r>
        <w:r w:rsidRPr="00A02529">
          <w:rPr>
            <w:i/>
            <w:lang w:val="en-US"/>
          </w:rPr>
          <w:t>Code</w:t>
        </w:r>
        <w:r>
          <w:t xml:space="preserve"> </w:t>
        </w:r>
        <w:r w:rsidRPr="00A02529">
          <w:rPr>
            <w:lang w:val="en-US"/>
          </w:rPr>
          <w:t>MEF_CLIENT_CMD_</w:t>
        </w:r>
        <w:r>
          <w:t>MO_NODE_UNACCEPTABLE_ARGS</w:t>
        </w:r>
        <w:r>
          <w:tab/>
        </w:r>
        <w:r>
          <w:fldChar w:fldCharType="begin"/>
        </w:r>
        <w:r>
          <w:instrText xml:space="preserve"> PAGEREF _Toc489043059 \h </w:instrText>
        </w:r>
      </w:ins>
      <w:r>
        <w:fldChar w:fldCharType="separate"/>
      </w:r>
      <w:ins w:id="484" w:author="Wolfgang Granzow" w:date="2017-07-28T21:57:00Z">
        <w:r>
          <w:t>115</w:t>
        </w:r>
        <w:r>
          <w:fldChar w:fldCharType="end"/>
        </w:r>
      </w:ins>
    </w:p>
    <w:p w14:paraId="7500EAC8" w14:textId="0BEA3D64" w:rsidR="008D4F00" w:rsidRDefault="008D4F00">
      <w:pPr>
        <w:pStyle w:val="TOC5"/>
        <w:rPr>
          <w:ins w:id="485" w:author="Wolfgang Granzow" w:date="2017-07-28T21:57:00Z"/>
          <w:rFonts w:asciiTheme="minorHAnsi" w:eastAsiaTheme="minorEastAsia" w:hAnsiTheme="minorHAnsi" w:cstheme="minorBidi"/>
          <w:sz w:val="22"/>
          <w:szCs w:val="22"/>
          <w:lang w:val="en-US"/>
        </w:rPr>
      </w:pPr>
      <w:ins w:id="486" w:author="Wolfgang Granzow" w:date="2017-07-28T21:57:00Z">
        <w:r>
          <w:t>8.3.9.5</w:t>
        </w:r>
        <w:r w:rsidRPr="00A02529">
          <w:rPr>
            <w:lang w:val="en-US"/>
          </w:rPr>
          <w:t>.17</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INCONSISTENT_CONFIG</w:t>
        </w:r>
        <w:r>
          <w:tab/>
        </w:r>
        <w:r>
          <w:fldChar w:fldCharType="begin"/>
        </w:r>
        <w:r>
          <w:instrText xml:space="preserve"> PAGEREF _Toc489043060 \h </w:instrText>
        </w:r>
      </w:ins>
      <w:r>
        <w:fldChar w:fldCharType="separate"/>
      </w:r>
      <w:ins w:id="487" w:author="Wolfgang Granzow" w:date="2017-07-28T21:57:00Z">
        <w:r>
          <w:t>116</w:t>
        </w:r>
        <w:r>
          <w:fldChar w:fldCharType="end"/>
        </w:r>
      </w:ins>
    </w:p>
    <w:p w14:paraId="3F3BF637" w14:textId="6172CC47" w:rsidR="008D4F00" w:rsidRDefault="008D4F00">
      <w:pPr>
        <w:pStyle w:val="TOC5"/>
        <w:rPr>
          <w:ins w:id="488" w:author="Wolfgang Granzow" w:date="2017-07-28T21:57:00Z"/>
          <w:rFonts w:asciiTheme="minorHAnsi" w:eastAsiaTheme="minorEastAsia" w:hAnsiTheme="minorHAnsi" w:cstheme="minorBidi"/>
          <w:sz w:val="22"/>
          <w:szCs w:val="22"/>
          <w:lang w:val="en-US"/>
        </w:rPr>
      </w:pPr>
      <w:ins w:id="489" w:author="Wolfgang Granzow" w:date="2017-07-28T21:57:00Z">
        <w:r>
          <w:t>8.3.9.5</w:t>
        </w:r>
        <w:r w:rsidRPr="00A02529">
          <w:rPr>
            <w:lang w:val="en-US"/>
          </w:rPr>
          <w:t>.18</w:t>
        </w:r>
        <w:r>
          <w:tab/>
        </w:r>
        <w:r w:rsidRPr="00A02529">
          <w:rPr>
            <w:i/>
          </w:rPr>
          <w:t>cmdStatus</w:t>
        </w:r>
        <w:r w:rsidRPr="00A02529">
          <w:rPr>
            <w:i/>
            <w:lang w:val="en-US"/>
          </w:rPr>
          <w:t>Code</w:t>
        </w:r>
        <w:r>
          <w:t xml:space="preserve"> </w:t>
        </w:r>
        <w:r w:rsidRPr="00A02529">
          <w:rPr>
            <w:lang w:val="en-US"/>
          </w:rPr>
          <w:t>MEF_CLIENT_CMD_</w:t>
        </w:r>
        <w:r>
          <w:t>MO_NODE_</w:t>
        </w:r>
        <w:r w:rsidRPr="00A02529">
          <w:rPr>
            <w:lang w:val="en-US"/>
          </w:rPr>
          <w:t>PROCESSING_FAILED</w:t>
        </w:r>
        <w:r>
          <w:tab/>
        </w:r>
        <w:r>
          <w:fldChar w:fldCharType="begin"/>
        </w:r>
        <w:r>
          <w:instrText xml:space="preserve"> PAGEREF _Toc489043061 \h </w:instrText>
        </w:r>
      </w:ins>
      <w:r>
        <w:fldChar w:fldCharType="separate"/>
      </w:r>
      <w:ins w:id="490" w:author="Wolfgang Granzow" w:date="2017-07-28T21:57:00Z">
        <w:r>
          <w:t>116</w:t>
        </w:r>
        <w:r>
          <w:fldChar w:fldCharType="end"/>
        </w:r>
      </w:ins>
    </w:p>
    <w:p w14:paraId="7A6163AF" w14:textId="5DD99050" w:rsidR="008D4F00" w:rsidRDefault="008D4F00">
      <w:pPr>
        <w:pStyle w:val="TOC4"/>
        <w:rPr>
          <w:ins w:id="491" w:author="Wolfgang Granzow" w:date="2017-07-28T21:57:00Z"/>
          <w:rFonts w:asciiTheme="minorHAnsi" w:eastAsiaTheme="minorEastAsia" w:hAnsiTheme="minorHAnsi" w:cstheme="minorBidi"/>
          <w:sz w:val="22"/>
          <w:szCs w:val="22"/>
          <w:lang w:val="en-US"/>
        </w:rPr>
      </w:pPr>
      <w:ins w:id="492" w:author="Wolfgang Granzow" w:date="2017-07-28T21:57:00Z">
        <w:r>
          <w:t>8.3.9.6</w:t>
        </w:r>
        <w:r>
          <w:tab/>
          <w:t>NO_MORE_COMMANDS MEF Client Command Class-specific Processes</w:t>
        </w:r>
        <w:r>
          <w:tab/>
        </w:r>
        <w:r>
          <w:fldChar w:fldCharType="begin"/>
        </w:r>
        <w:r>
          <w:instrText xml:space="preserve"> PAGEREF _Toc489043062 \h </w:instrText>
        </w:r>
      </w:ins>
      <w:r>
        <w:fldChar w:fldCharType="separate"/>
      </w:r>
      <w:ins w:id="493" w:author="Wolfgang Granzow" w:date="2017-07-28T21:57:00Z">
        <w:r>
          <w:t>116</w:t>
        </w:r>
        <w:r>
          <w:fldChar w:fldCharType="end"/>
        </w:r>
      </w:ins>
    </w:p>
    <w:p w14:paraId="053A2A43" w14:textId="5F7EE486" w:rsidR="008D4F00" w:rsidRDefault="008D4F00">
      <w:pPr>
        <w:pStyle w:val="TOC4"/>
        <w:rPr>
          <w:ins w:id="494" w:author="Wolfgang Granzow" w:date="2017-07-28T21:57:00Z"/>
          <w:rFonts w:asciiTheme="minorHAnsi" w:eastAsiaTheme="minorEastAsia" w:hAnsiTheme="minorHAnsi" w:cstheme="minorBidi"/>
          <w:sz w:val="22"/>
          <w:szCs w:val="22"/>
          <w:lang w:val="en-US"/>
        </w:rPr>
      </w:pPr>
      <w:ins w:id="495" w:author="Wolfgang Granzow" w:date="2017-07-28T21:57:00Z">
        <w:r>
          <w:t>8.3.9.</w:t>
        </w:r>
        <w:r w:rsidRPr="00A02529">
          <w:rPr>
            <w:lang w:val="en-US"/>
          </w:rPr>
          <w:t>7</w:t>
        </w:r>
        <w:r>
          <w:tab/>
          <w:t>CERT_PROV MEF Client Command</w:t>
        </w:r>
        <w:r w:rsidRPr="00A02529">
          <w:rPr>
            <w:lang w:val="en-US"/>
          </w:rPr>
          <w:t xml:space="preserve"> Clas</w:t>
        </w:r>
        <w:r>
          <w:t>s</w:t>
        </w:r>
        <w:r w:rsidRPr="00A02529">
          <w:rPr>
            <w:lang w:val="en-US"/>
          </w:rPr>
          <w:t>-specific Processes</w:t>
        </w:r>
        <w:r>
          <w:tab/>
        </w:r>
        <w:r>
          <w:fldChar w:fldCharType="begin"/>
        </w:r>
        <w:r>
          <w:instrText xml:space="preserve"> PAGEREF _Toc489043063 \h </w:instrText>
        </w:r>
      </w:ins>
      <w:r>
        <w:fldChar w:fldCharType="separate"/>
      </w:r>
      <w:ins w:id="496" w:author="Wolfgang Granzow" w:date="2017-07-28T21:57:00Z">
        <w:r>
          <w:t>116</w:t>
        </w:r>
        <w:r>
          <w:fldChar w:fldCharType="end"/>
        </w:r>
      </w:ins>
    </w:p>
    <w:p w14:paraId="2373FF38" w14:textId="2559C88B" w:rsidR="008D4F00" w:rsidRDefault="008D4F00">
      <w:pPr>
        <w:pStyle w:val="TOC4"/>
        <w:rPr>
          <w:ins w:id="497" w:author="Wolfgang Granzow" w:date="2017-07-28T21:57:00Z"/>
          <w:rFonts w:asciiTheme="minorHAnsi" w:eastAsiaTheme="minorEastAsia" w:hAnsiTheme="minorHAnsi" w:cstheme="minorBidi"/>
          <w:sz w:val="22"/>
          <w:szCs w:val="22"/>
          <w:lang w:val="en-US"/>
        </w:rPr>
      </w:pPr>
      <w:ins w:id="498" w:author="Wolfgang Granzow" w:date="2017-07-28T21:57:00Z">
        <w:r>
          <w:t>8.3.9.</w:t>
        </w:r>
        <w:r w:rsidRPr="00A02529">
          <w:rPr>
            <w:lang w:val="en-US"/>
          </w:rPr>
          <w:t>8</w:t>
        </w:r>
        <w:r>
          <w:tab/>
          <w:t>DEV_CFG MEF Client Command</w:t>
        </w:r>
        <w:r w:rsidRPr="00A02529">
          <w:rPr>
            <w:lang w:val="en-US"/>
          </w:rPr>
          <w:t xml:space="preserve"> Clas</w:t>
        </w:r>
        <w:r>
          <w:t>s</w:t>
        </w:r>
        <w:r w:rsidRPr="00A02529">
          <w:rPr>
            <w:lang w:val="en-US"/>
          </w:rPr>
          <w:t>-specific Processes</w:t>
        </w:r>
        <w:r>
          <w:tab/>
        </w:r>
        <w:r>
          <w:fldChar w:fldCharType="begin"/>
        </w:r>
        <w:r>
          <w:instrText xml:space="preserve"> PAGEREF _Toc489043064 \h </w:instrText>
        </w:r>
      </w:ins>
      <w:r>
        <w:fldChar w:fldCharType="separate"/>
      </w:r>
      <w:ins w:id="499" w:author="Wolfgang Granzow" w:date="2017-07-28T21:57:00Z">
        <w:r>
          <w:t>118</w:t>
        </w:r>
        <w:r>
          <w:fldChar w:fldCharType="end"/>
        </w:r>
      </w:ins>
    </w:p>
    <w:p w14:paraId="3412C7A2" w14:textId="358AB884" w:rsidR="008D4F00" w:rsidRDefault="008D4F00">
      <w:pPr>
        <w:pStyle w:val="TOC4"/>
        <w:rPr>
          <w:ins w:id="500" w:author="Wolfgang Granzow" w:date="2017-07-28T21:57:00Z"/>
          <w:rFonts w:asciiTheme="minorHAnsi" w:eastAsiaTheme="minorEastAsia" w:hAnsiTheme="minorHAnsi" w:cstheme="minorBidi"/>
          <w:sz w:val="22"/>
          <w:szCs w:val="22"/>
          <w:lang w:val="en-US"/>
        </w:rPr>
      </w:pPr>
      <w:ins w:id="501" w:author="Wolfgang Granzow" w:date="2017-07-28T21:57:00Z">
        <w:r>
          <w:t>8.3.9.</w:t>
        </w:r>
        <w:r w:rsidRPr="00A02529">
          <w:rPr>
            <w:lang w:val="en-US"/>
          </w:rPr>
          <w:t>9</w:t>
        </w:r>
        <w:r w:rsidRPr="00A02529">
          <w:rPr>
            <w:lang w:val="en-US"/>
          </w:rPr>
          <w:tab/>
          <w:t>MO</w:t>
        </w:r>
        <w:r>
          <w:t>_</w:t>
        </w:r>
        <w:r w:rsidRPr="00A02529">
          <w:rPr>
            <w:lang w:val="en-US"/>
          </w:rPr>
          <w:t>NODE MEF Client Command Clas</w:t>
        </w:r>
        <w:r>
          <w:t>s</w:t>
        </w:r>
        <w:r w:rsidRPr="00A02529">
          <w:rPr>
            <w:lang w:val="en-US"/>
          </w:rPr>
          <w:t>-specific Processes</w:t>
        </w:r>
        <w:r>
          <w:tab/>
        </w:r>
        <w:r>
          <w:fldChar w:fldCharType="begin"/>
        </w:r>
        <w:r>
          <w:instrText xml:space="preserve"> PAGEREF _Toc489043065 \h </w:instrText>
        </w:r>
      </w:ins>
      <w:r>
        <w:fldChar w:fldCharType="separate"/>
      </w:r>
      <w:ins w:id="502" w:author="Wolfgang Granzow" w:date="2017-07-28T21:57:00Z">
        <w:r>
          <w:t>119</w:t>
        </w:r>
        <w:r>
          <w:fldChar w:fldCharType="end"/>
        </w:r>
      </w:ins>
    </w:p>
    <w:p w14:paraId="4F8165D8" w14:textId="6ADF3D1B" w:rsidR="008D4F00" w:rsidRDefault="008D4F00">
      <w:pPr>
        <w:pStyle w:val="TOC5"/>
        <w:rPr>
          <w:ins w:id="503" w:author="Wolfgang Granzow" w:date="2017-07-28T21:57:00Z"/>
          <w:rFonts w:asciiTheme="minorHAnsi" w:eastAsiaTheme="minorEastAsia" w:hAnsiTheme="minorHAnsi" w:cstheme="minorBidi"/>
          <w:sz w:val="22"/>
          <w:szCs w:val="22"/>
          <w:lang w:val="en-US"/>
        </w:rPr>
      </w:pPr>
      <w:ins w:id="504" w:author="Wolfgang Granzow" w:date="2017-07-28T21:57:00Z">
        <w:r>
          <w:t>8.3.9.9.1</w:t>
        </w:r>
        <w:r>
          <w:tab/>
        </w:r>
        <w:r w:rsidRPr="00A02529">
          <w:rPr>
            <w:lang w:val="en-US"/>
          </w:rPr>
          <w:t>Generic MO</w:t>
        </w:r>
        <w:r>
          <w:t>_</w:t>
        </w:r>
        <w:r w:rsidRPr="00A02529">
          <w:rPr>
            <w:lang w:val="en-US"/>
          </w:rPr>
          <w:t>NODE Processes</w:t>
        </w:r>
        <w:r>
          <w:tab/>
        </w:r>
        <w:r>
          <w:fldChar w:fldCharType="begin"/>
        </w:r>
        <w:r>
          <w:instrText xml:space="preserve"> PAGEREF _Toc489043066 \h </w:instrText>
        </w:r>
      </w:ins>
      <w:r>
        <w:fldChar w:fldCharType="separate"/>
      </w:r>
      <w:ins w:id="505" w:author="Wolfgang Granzow" w:date="2017-07-28T21:57:00Z">
        <w:r>
          <w:t>119</w:t>
        </w:r>
        <w:r>
          <w:fldChar w:fldCharType="end"/>
        </w:r>
      </w:ins>
    </w:p>
    <w:p w14:paraId="322D0110" w14:textId="552D3223" w:rsidR="008D4F00" w:rsidRDefault="008D4F00">
      <w:pPr>
        <w:pStyle w:val="TOC5"/>
        <w:rPr>
          <w:ins w:id="506" w:author="Wolfgang Granzow" w:date="2017-07-28T21:57:00Z"/>
          <w:rFonts w:asciiTheme="minorHAnsi" w:eastAsiaTheme="minorEastAsia" w:hAnsiTheme="minorHAnsi" w:cstheme="minorBidi"/>
          <w:sz w:val="22"/>
          <w:szCs w:val="22"/>
          <w:lang w:val="en-US"/>
        </w:rPr>
      </w:pPr>
      <w:ins w:id="507" w:author="Wolfgang Granzow" w:date="2017-07-28T21:57:00Z">
        <w:r>
          <w:t>8.3.9.9.</w:t>
        </w:r>
        <w:r w:rsidRPr="00A02529">
          <w:rPr>
            <w:lang w:val="en-US"/>
          </w:rPr>
          <w:t>2</w:t>
        </w:r>
        <w:r>
          <w:tab/>
          <w:t>[</w:t>
        </w:r>
        <w:r w:rsidRPr="00A02529">
          <w:rPr>
            <w:i/>
          </w:rPr>
          <w:t>au</w:t>
        </w:r>
        <w:r w:rsidRPr="00A02529">
          <w:rPr>
            <w:i/>
            <w:lang w:val="en-US"/>
          </w:rPr>
          <w:t>t</w:t>
        </w:r>
        <w:r w:rsidRPr="00A02529">
          <w:rPr>
            <w:i/>
          </w:rPr>
          <w:t>henticationProfile</w:t>
        </w:r>
        <w:r>
          <w:t>]</w:t>
        </w:r>
        <w:r w:rsidRPr="00A02529">
          <w:rPr>
            <w:lang w:val="en-US"/>
          </w:rPr>
          <w:t>-specific Processes</w:t>
        </w:r>
        <w:r>
          <w:tab/>
        </w:r>
        <w:r>
          <w:fldChar w:fldCharType="begin"/>
        </w:r>
        <w:r>
          <w:instrText xml:space="preserve"> PAGEREF _Toc489043067 \h </w:instrText>
        </w:r>
      </w:ins>
      <w:r>
        <w:fldChar w:fldCharType="separate"/>
      </w:r>
      <w:ins w:id="508" w:author="Wolfgang Granzow" w:date="2017-07-28T21:57:00Z">
        <w:r>
          <w:t>120</w:t>
        </w:r>
        <w:r>
          <w:fldChar w:fldCharType="end"/>
        </w:r>
      </w:ins>
    </w:p>
    <w:p w14:paraId="038E8461" w14:textId="06E7E336" w:rsidR="008D4F00" w:rsidRDefault="008D4F00">
      <w:pPr>
        <w:pStyle w:val="TOC5"/>
        <w:rPr>
          <w:ins w:id="509" w:author="Wolfgang Granzow" w:date="2017-07-28T21:57:00Z"/>
          <w:rFonts w:asciiTheme="minorHAnsi" w:eastAsiaTheme="minorEastAsia" w:hAnsiTheme="minorHAnsi" w:cstheme="minorBidi"/>
          <w:sz w:val="22"/>
          <w:szCs w:val="22"/>
          <w:lang w:val="en-US"/>
        </w:rPr>
      </w:pPr>
      <w:ins w:id="510" w:author="Wolfgang Granzow" w:date="2017-07-28T21:57:00Z">
        <w:r>
          <w:t>8.3.9.9.</w:t>
        </w:r>
        <w:r w:rsidRPr="00A02529">
          <w:rPr>
            <w:lang w:val="en-US"/>
          </w:rPr>
          <w:t>3</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pre-provisioned symmetric key</w:t>
        </w:r>
        <w:r>
          <w:tab/>
        </w:r>
        <w:r>
          <w:fldChar w:fldCharType="begin"/>
        </w:r>
        <w:r>
          <w:instrText xml:space="preserve"> PAGEREF _Toc489043068 \h </w:instrText>
        </w:r>
      </w:ins>
      <w:r>
        <w:fldChar w:fldCharType="separate"/>
      </w:r>
      <w:ins w:id="511" w:author="Wolfgang Granzow" w:date="2017-07-28T21:57:00Z">
        <w:r>
          <w:t>122</w:t>
        </w:r>
        <w:r>
          <w:fldChar w:fldCharType="end"/>
        </w:r>
      </w:ins>
    </w:p>
    <w:p w14:paraId="0D792E3F" w14:textId="1F500EE7" w:rsidR="008D4F00" w:rsidRDefault="008D4F00">
      <w:pPr>
        <w:pStyle w:val="TOC5"/>
        <w:rPr>
          <w:ins w:id="512" w:author="Wolfgang Granzow" w:date="2017-07-28T21:57:00Z"/>
          <w:rFonts w:asciiTheme="minorHAnsi" w:eastAsiaTheme="minorEastAsia" w:hAnsiTheme="minorHAnsi" w:cstheme="minorBidi"/>
          <w:sz w:val="22"/>
          <w:szCs w:val="22"/>
          <w:lang w:val="en-US"/>
        </w:rPr>
      </w:pPr>
      <w:ins w:id="513" w:author="Wolfgang Granzow" w:date="2017-07-28T21:57:00Z">
        <w:r>
          <w:t>8.3.9.9.</w:t>
        </w:r>
        <w:r w:rsidRPr="00A02529">
          <w:rPr>
            <w:lang w:val="en-US"/>
          </w:rPr>
          <w:t>4</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MEF-established symmetric key</w:t>
        </w:r>
        <w:r>
          <w:tab/>
        </w:r>
        <w:r>
          <w:fldChar w:fldCharType="begin"/>
        </w:r>
        <w:r>
          <w:instrText xml:space="preserve"> PAGEREF _Toc489043069 \h </w:instrText>
        </w:r>
      </w:ins>
      <w:r>
        <w:fldChar w:fldCharType="separate"/>
      </w:r>
      <w:ins w:id="514" w:author="Wolfgang Granzow" w:date="2017-07-28T21:57:00Z">
        <w:r>
          <w:t>122</w:t>
        </w:r>
        <w:r>
          <w:fldChar w:fldCharType="end"/>
        </w:r>
      </w:ins>
    </w:p>
    <w:p w14:paraId="7CEFD26B" w14:textId="0DD418FD" w:rsidR="008D4F00" w:rsidRDefault="008D4F00">
      <w:pPr>
        <w:pStyle w:val="TOC5"/>
        <w:rPr>
          <w:ins w:id="515" w:author="Wolfgang Granzow" w:date="2017-07-28T21:57:00Z"/>
          <w:rFonts w:asciiTheme="minorHAnsi" w:eastAsiaTheme="minorEastAsia" w:hAnsiTheme="minorHAnsi" w:cstheme="minorBidi"/>
          <w:sz w:val="22"/>
          <w:szCs w:val="22"/>
          <w:lang w:val="en-US"/>
        </w:rPr>
      </w:pPr>
      <w:ins w:id="516" w:author="Wolfgang Granzow" w:date="2017-07-28T21:57:00Z">
        <w:r>
          <w:t>8.3.9.9.</w:t>
        </w:r>
        <w:r w:rsidRPr="00A02529">
          <w:rPr>
            <w:lang w:val="en-US"/>
          </w:rPr>
          <w:t>5</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MAF-established symmetric key</w:t>
        </w:r>
        <w:r>
          <w:tab/>
        </w:r>
        <w:r>
          <w:fldChar w:fldCharType="begin"/>
        </w:r>
        <w:r>
          <w:instrText xml:space="preserve"> PAGEREF _Toc489043070 \h </w:instrText>
        </w:r>
      </w:ins>
      <w:r>
        <w:fldChar w:fldCharType="separate"/>
      </w:r>
      <w:ins w:id="517" w:author="Wolfgang Granzow" w:date="2017-07-28T21:57:00Z">
        <w:r>
          <w:t>124</w:t>
        </w:r>
        <w:r>
          <w:fldChar w:fldCharType="end"/>
        </w:r>
      </w:ins>
    </w:p>
    <w:p w14:paraId="1768412B" w14:textId="2E3459A0" w:rsidR="008D4F00" w:rsidRDefault="008D4F00">
      <w:pPr>
        <w:pStyle w:val="TOC5"/>
        <w:rPr>
          <w:ins w:id="518" w:author="Wolfgang Granzow" w:date="2017-07-28T21:57:00Z"/>
          <w:rFonts w:asciiTheme="minorHAnsi" w:eastAsiaTheme="minorEastAsia" w:hAnsiTheme="minorHAnsi" w:cstheme="minorBidi"/>
          <w:sz w:val="22"/>
          <w:szCs w:val="22"/>
          <w:lang w:val="en-US"/>
        </w:rPr>
      </w:pPr>
      <w:ins w:id="519" w:author="Wolfgang Granzow" w:date="2017-07-28T21:57:00Z">
        <w:r>
          <w:t>8.3.9.9.</w:t>
        </w:r>
        <w:r w:rsidRPr="00A02529">
          <w:rPr>
            <w:lang w:val="en-US"/>
          </w:rPr>
          <w:t>6</w:t>
        </w:r>
        <w:r>
          <w:tab/>
        </w:r>
        <w:r w:rsidRPr="00A02529">
          <w:rPr>
            <w:lang w:val="en-US"/>
          </w:rPr>
          <w:t xml:space="preserve">Process </w:t>
        </w:r>
        <w:r>
          <w:t>[</w:t>
        </w:r>
        <w:r w:rsidRPr="00A02529">
          <w:rPr>
            <w:i/>
          </w:rPr>
          <w:t>au</w:t>
        </w:r>
        <w:r w:rsidRPr="00A02529">
          <w:rPr>
            <w:i/>
            <w:lang w:val="en-US"/>
          </w:rPr>
          <w:t>t</w:t>
        </w:r>
        <w:r w:rsidRPr="00A02529">
          <w:rPr>
            <w:i/>
          </w:rPr>
          <w:t>henticationProfile</w:t>
        </w:r>
        <w:r>
          <w:t>]</w:t>
        </w:r>
        <w:r w:rsidRPr="00A02529">
          <w:rPr>
            <w:lang w:val="en-US"/>
          </w:rPr>
          <w:t xml:space="preserve"> MO Node with Certificate</w:t>
        </w:r>
        <w:r>
          <w:tab/>
        </w:r>
        <w:r>
          <w:fldChar w:fldCharType="begin"/>
        </w:r>
        <w:r>
          <w:instrText xml:space="preserve"> PAGEREF _Toc489043071 \h </w:instrText>
        </w:r>
      </w:ins>
      <w:r>
        <w:fldChar w:fldCharType="separate"/>
      </w:r>
      <w:ins w:id="520" w:author="Wolfgang Granzow" w:date="2017-07-28T21:57:00Z">
        <w:r>
          <w:t>125</w:t>
        </w:r>
        <w:r>
          <w:fldChar w:fldCharType="end"/>
        </w:r>
      </w:ins>
    </w:p>
    <w:p w14:paraId="1598D07C" w14:textId="370683D7" w:rsidR="008D4F00" w:rsidRDefault="008D4F00">
      <w:pPr>
        <w:pStyle w:val="TOC5"/>
        <w:rPr>
          <w:ins w:id="521" w:author="Wolfgang Granzow" w:date="2017-07-28T21:57:00Z"/>
          <w:rFonts w:asciiTheme="minorHAnsi" w:eastAsiaTheme="minorEastAsia" w:hAnsiTheme="minorHAnsi" w:cstheme="minorBidi"/>
          <w:sz w:val="22"/>
          <w:szCs w:val="22"/>
          <w:lang w:val="en-US"/>
        </w:rPr>
      </w:pPr>
      <w:ins w:id="522" w:author="Wolfgang Granzow" w:date="2017-07-28T21:57:00Z">
        <w:r>
          <w:t>8.3.9.9.</w:t>
        </w:r>
        <w:r w:rsidRPr="00A02529">
          <w:rPr>
            <w:lang w:val="en-US"/>
          </w:rPr>
          <w:t>7</w:t>
        </w:r>
        <w:r>
          <w:tab/>
          <w:t>[</w:t>
        </w:r>
        <w:r w:rsidRPr="00A02529">
          <w:rPr>
            <w:i/>
            <w:lang w:val="en-US"/>
          </w:rPr>
          <w:t>trustAnchorCred</w:t>
        </w:r>
        <w:r>
          <w:t>]</w:t>
        </w:r>
        <w:r w:rsidRPr="00A02529">
          <w:rPr>
            <w:lang w:val="en-US"/>
          </w:rPr>
          <w:t>-specific Processes</w:t>
        </w:r>
        <w:r>
          <w:tab/>
        </w:r>
        <w:r>
          <w:fldChar w:fldCharType="begin"/>
        </w:r>
        <w:r>
          <w:instrText xml:space="preserve"> PAGEREF _Toc489043072 \h </w:instrText>
        </w:r>
      </w:ins>
      <w:r>
        <w:fldChar w:fldCharType="separate"/>
      </w:r>
      <w:ins w:id="523" w:author="Wolfgang Granzow" w:date="2017-07-28T21:57:00Z">
        <w:r>
          <w:t>125</w:t>
        </w:r>
        <w:r>
          <w:fldChar w:fldCharType="end"/>
        </w:r>
      </w:ins>
    </w:p>
    <w:p w14:paraId="2282F1ED" w14:textId="329CF9FD" w:rsidR="008D4F00" w:rsidRDefault="008D4F00">
      <w:pPr>
        <w:pStyle w:val="TOC5"/>
        <w:rPr>
          <w:ins w:id="524" w:author="Wolfgang Granzow" w:date="2017-07-28T21:57:00Z"/>
          <w:rFonts w:asciiTheme="minorHAnsi" w:eastAsiaTheme="minorEastAsia" w:hAnsiTheme="minorHAnsi" w:cstheme="minorBidi"/>
          <w:sz w:val="22"/>
          <w:szCs w:val="22"/>
          <w:lang w:val="en-US"/>
        </w:rPr>
      </w:pPr>
      <w:ins w:id="525" w:author="Wolfgang Granzow" w:date="2017-07-28T21:57:00Z">
        <w:r>
          <w:t>8.3.9.9.</w:t>
        </w:r>
        <w:r w:rsidRPr="00A02529">
          <w:rPr>
            <w:lang w:val="en-US"/>
          </w:rPr>
          <w:t>8</w:t>
        </w:r>
        <w:r>
          <w:tab/>
          <w:t>[</w:t>
        </w:r>
        <w:r w:rsidRPr="00A02529">
          <w:rPr>
            <w:i/>
            <w:lang w:val="en-US"/>
          </w:rPr>
          <w:t>MAFClientRegCfg</w:t>
        </w:r>
        <w:r>
          <w:t>]</w:t>
        </w:r>
        <w:r w:rsidRPr="00A02529">
          <w:rPr>
            <w:lang w:val="en-US"/>
          </w:rPr>
          <w:t>-specific Processes</w:t>
        </w:r>
        <w:r>
          <w:tab/>
        </w:r>
        <w:r>
          <w:fldChar w:fldCharType="begin"/>
        </w:r>
        <w:r>
          <w:instrText xml:space="preserve"> PAGEREF _Toc489043073 \h </w:instrText>
        </w:r>
      </w:ins>
      <w:r>
        <w:fldChar w:fldCharType="separate"/>
      </w:r>
      <w:ins w:id="526" w:author="Wolfgang Granzow" w:date="2017-07-28T21:57:00Z">
        <w:r>
          <w:t>126</w:t>
        </w:r>
        <w:r>
          <w:fldChar w:fldCharType="end"/>
        </w:r>
      </w:ins>
    </w:p>
    <w:p w14:paraId="1487D283" w14:textId="1ADB1821" w:rsidR="008D4F00" w:rsidRDefault="008D4F00">
      <w:pPr>
        <w:pStyle w:val="TOC2"/>
        <w:rPr>
          <w:ins w:id="527" w:author="Wolfgang Granzow" w:date="2017-07-28T21:57:00Z"/>
          <w:rFonts w:asciiTheme="minorHAnsi" w:eastAsiaTheme="minorEastAsia" w:hAnsiTheme="minorHAnsi" w:cstheme="minorBidi"/>
          <w:sz w:val="22"/>
          <w:szCs w:val="22"/>
          <w:lang w:val="en-US"/>
        </w:rPr>
      </w:pPr>
      <w:ins w:id="528" w:author="Wolfgang Granzow" w:date="2017-07-28T21:57:00Z">
        <w:r>
          <w:t>8.4</w:t>
        </w:r>
        <w:r>
          <w:tab/>
          <w:t>End-to-End Security of Primitives (ESPrim)</w:t>
        </w:r>
        <w:r>
          <w:tab/>
        </w:r>
        <w:r>
          <w:fldChar w:fldCharType="begin"/>
        </w:r>
        <w:r>
          <w:instrText xml:space="preserve"> PAGEREF _Toc489043074 \h </w:instrText>
        </w:r>
      </w:ins>
      <w:r>
        <w:fldChar w:fldCharType="separate"/>
      </w:r>
      <w:ins w:id="529" w:author="Wolfgang Granzow" w:date="2017-07-28T21:57:00Z">
        <w:r>
          <w:t>127</w:t>
        </w:r>
        <w:r>
          <w:fldChar w:fldCharType="end"/>
        </w:r>
      </w:ins>
    </w:p>
    <w:p w14:paraId="39A3B505" w14:textId="734F45A6" w:rsidR="008D4F00" w:rsidRDefault="008D4F00">
      <w:pPr>
        <w:pStyle w:val="TOC3"/>
        <w:rPr>
          <w:ins w:id="530" w:author="Wolfgang Granzow" w:date="2017-07-28T21:57:00Z"/>
          <w:rFonts w:asciiTheme="minorHAnsi" w:eastAsiaTheme="minorEastAsia" w:hAnsiTheme="minorHAnsi" w:cstheme="minorBidi"/>
          <w:sz w:val="22"/>
          <w:szCs w:val="22"/>
          <w:lang w:val="en-US"/>
        </w:rPr>
      </w:pPr>
      <w:ins w:id="531" w:author="Wolfgang Granzow" w:date="2017-07-28T21:57:00Z">
        <w:r>
          <w:t>8.4.1</w:t>
        </w:r>
        <w:r>
          <w:tab/>
          <w:t>Purpose of E2E Security of Primitives (ESPrim)</w:t>
        </w:r>
        <w:r>
          <w:tab/>
        </w:r>
        <w:r>
          <w:fldChar w:fldCharType="begin"/>
        </w:r>
        <w:r>
          <w:instrText xml:space="preserve"> PAGEREF _Toc489043075 \h </w:instrText>
        </w:r>
      </w:ins>
      <w:r>
        <w:fldChar w:fldCharType="separate"/>
      </w:r>
      <w:ins w:id="532" w:author="Wolfgang Granzow" w:date="2017-07-28T21:57:00Z">
        <w:r>
          <w:t>127</w:t>
        </w:r>
        <w:r>
          <w:fldChar w:fldCharType="end"/>
        </w:r>
      </w:ins>
    </w:p>
    <w:p w14:paraId="58645AF4" w14:textId="5D68315A" w:rsidR="008D4F00" w:rsidRDefault="008D4F00">
      <w:pPr>
        <w:pStyle w:val="TOC3"/>
        <w:rPr>
          <w:ins w:id="533" w:author="Wolfgang Granzow" w:date="2017-07-28T21:57:00Z"/>
          <w:rFonts w:asciiTheme="minorHAnsi" w:eastAsiaTheme="minorEastAsia" w:hAnsiTheme="minorHAnsi" w:cstheme="minorBidi"/>
          <w:sz w:val="22"/>
          <w:szCs w:val="22"/>
          <w:lang w:val="en-US"/>
        </w:rPr>
      </w:pPr>
      <w:ins w:id="534" w:author="Wolfgang Granzow" w:date="2017-07-28T21:57:00Z">
        <w:r>
          <w:t>8.4.2</w:t>
        </w:r>
        <w:r>
          <w:tab/>
          <w:t>End-to-End Security of Primitives (ESPrim) Architecture</w:t>
        </w:r>
        <w:r>
          <w:tab/>
        </w:r>
        <w:r>
          <w:fldChar w:fldCharType="begin"/>
        </w:r>
        <w:r>
          <w:instrText xml:space="preserve"> PAGEREF _Toc489043076 \h </w:instrText>
        </w:r>
      </w:ins>
      <w:r>
        <w:fldChar w:fldCharType="separate"/>
      </w:r>
      <w:ins w:id="535" w:author="Wolfgang Granzow" w:date="2017-07-28T21:57:00Z">
        <w:r>
          <w:t>127</w:t>
        </w:r>
        <w:r>
          <w:fldChar w:fldCharType="end"/>
        </w:r>
      </w:ins>
    </w:p>
    <w:p w14:paraId="1D023030" w14:textId="21C905CB" w:rsidR="008D4F00" w:rsidRDefault="008D4F00">
      <w:pPr>
        <w:pStyle w:val="TOC3"/>
        <w:rPr>
          <w:ins w:id="536" w:author="Wolfgang Granzow" w:date="2017-07-28T21:57:00Z"/>
          <w:rFonts w:asciiTheme="minorHAnsi" w:eastAsiaTheme="minorEastAsia" w:hAnsiTheme="minorHAnsi" w:cstheme="minorBidi"/>
          <w:sz w:val="22"/>
          <w:szCs w:val="22"/>
          <w:lang w:val="en-US"/>
        </w:rPr>
      </w:pPr>
      <w:ins w:id="537" w:author="Wolfgang Granzow" w:date="2017-07-28T21:57:00Z">
        <w:r w:rsidRPr="00A02529">
          <w:rPr>
            <w:lang w:val="en-US"/>
          </w:rPr>
          <w:t>8.4.3</w:t>
        </w:r>
        <w:r w:rsidRPr="00A02529">
          <w:rPr>
            <w:lang w:val="en-US"/>
          </w:rPr>
          <w:tab/>
        </w:r>
        <w:r>
          <w:t>End-to-End Security of Primitives (ESPrim)</w:t>
        </w:r>
        <w:r w:rsidRPr="00A02529">
          <w:rPr>
            <w:lang w:val="en-US"/>
          </w:rPr>
          <w:t xml:space="preserve"> Protocol Details</w:t>
        </w:r>
        <w:r>
          <w:tab/>
        </w:r>
        <w:r>
          <w:fldChar w:fldCharType="begin"/>
        </w:r>
        <w:r>
          <w:instrText xml:space="preserve"> PAGEREF _Toc489043077 \h </w:instrText>
        </w:r>
      </w:ins>
      <w:r>
        <w:fldChar w:fldCharType="separate"/>
      </w:r>
      <w:ins w:id="538" w:author="Wolfgang Granzow" w:date="2017-07-28T21:57:00Z">
        <w:r>
          <w:t>135</w:t>
        </w:r>
        <w:r>
          <w:fldChar w:fldCharType="end"/>
        </w:r>
      </w:ins>
    </w:p>
    <w:p w14:paraId="77FF6A57" w14:textId="2724FA8E" w:rsidR="008D4F00" w:rsidRDefault="008D4F00">
      <w:pPr>
        <w:pStyle w:val="TOC4"/>
        <w:rPr>
          <w:ins w:id="539" w:author="Wolfgang Granzow" w:date="2017-07-28T21:57:00Z"/>
          <w:rFonts w:asciiTheme="minorHAnsi" w:eastAsiaTheme="minorEastAsia" w:hAnsiTheme="minorHAnsi" w:cstheme="minorBidi"/>
          <w:sz w:val="22"/>
          <w:szCs w:val="22"/>
          <w:lang w:val="en-US"/>
        </w:rPr>
      </w:pPr>
      <w:ins w:id="540" w:author="Wolfgang Granzow" w:date="2017-07-28T21:57:00Z">
        <w:r w:rsidRPr="00A02529">
          <w:rPr>
            <w:lang w:val="en-US"/>
          </w:rPr>
          <w:t>8.4.3.1</w:t>
        </w:r>
        <w:r w:rsidRPr="00A02529">
          <w:rPr>
            <w:lang w:val="en-US"/>
          </w:rPr>
          <w:tab/>
        </w:r>
        <w:r>
          <w:t>End-to-End Security of Primitives (ESPrim)</w:t>
        </w:r>
        <w:r w:rsidRPr="00A02529">
          <w:rPr>
            <w:lang w:val="en-US"/>
          </w:rPr>
          <w:t xml:space="preserve"> Parameter Definitions</w:t>
        </w:r>
        <w:r>
          <w:tab/>
        </w:r>
        <w:r>
          <w:fldChar w:fldCharType="begin"/>
        </w:r>
        <w:r>
          <w:instrText xml:space="preserve"> PAGEREF _Toc489043078 \h </w:instrText>
        </w:r>
      </w:ins>
      <w:r>
        <w:fldChar w:fldCharType="separate"/>
      </w:r>
      <w:ins w:id="541" w:author="Wolfgang Granzow" w:date="2017-07-28T21:57:00Z">
        <w:r>
          <w:t>135</w:t>
        </w:r>
        <w:r>
          <w:fldChar w:fldCharType="end"/>
        </w:r>
      </w:ins>
    </w:p>
    <w:p w14:paraId="1C9F81B2" w14:textId="1ECF44BC" w:rsidR="008D4F00" w:rsidRDefault="008D4F00">
      <w:pPr>
        <w:pStyle w:val="TOC5"/>
        <w:rPr>
          <w:ins w:id="542" w:author="Wolfgang Granzow" w:date="2017-07-28T21:57:00Z"/>
          <w:rFonts w:asciiTheme="minorHAnsi" w:eastAsiaTheme="minorEastAsia" w:hAnsiTheme="minorHAnsi" w:cstheme="minorBidi"/>
          <w:sz w:val="22"/>
          <w:szCs w:val="22"/>
          <w:lang w:val="en-US"/>
        </w:rPr>
      </w:pPr>
      <w:ins w:id="543" w:author="Wolfgang Granzow" w:date="2017-07-28T21:57:00Z">
        <w:r w:rsidRPr="00A02529">
          <w:rPr>
            <w:lang w:val="en-US"/>
          </w:rPr>
          <w:lastRenderedPageBreak/>
          <w:t>8.4.3.1.1</w:t>
        </w:r>
        <w:r>
          <w:tab/>
        </w:r>
        <w:r w:rsidRPr="00A02529">
          <w:rPr>
            <w:lang w:val="en-US"/>
          </w:rPr>
          <w:t>originatorESPrimRandObject</w:t>
        </w:r>
        <w:r>
          <w:t xml:space="preserve"> </w:t>
        </w:r>
        <w:r w:rsidRPr="00A02529">
          <w:rPr>
            <w:lang w:val="en-US"/>
          </w:rPr>
          <w:t>parameter definition</w:t>
        </w:r>
        <w:r>
          <w:tab/>
        </w:r>
        <w:r>
          <w:fldChar w:fldCharType="begin"/>
        </w:r>
        <w:r>
          <w:instrText xml:space="preserve"> PAGEREF _Toc489043079 \h </w:instrText>
        </w:r>
      </w:ins>
      <w:r>
        <w:fldChar w:fldCharType="separate"/>
      </w:r>
      <w:ins w:id="544" w:author="Wolfgang Granzow" w:date="2017-07-28T21:57:00Z">
        <w:r>
          <w:t>135</w:t>
        </w:r>
        <w:r>
          <w:fldChar w:fldCharType="end"/>
        </w:r>
      </w:ins>
    </w:p>
    <w:p w14:paraId="2E3F4755" w14:textId="1BC6CBB6" w:rsidR="008D4F00" w:rsidRDefault="008D4F00">
      <w:pPr>
        <w:pStyle w:val="TOC5"/>
        <w:rPr>
          <w:ins w:id="545" w:author="Wolfgang Granzow" w:date="2017-07-28T21:57:00Z"/>
          <w:rFonts w:asciiTheme="minorHAnsi" w:eastAsiaTheme="minorEastAsia" w:hAnsiTheme="minorHAnsi" w:cstheme="minorBidi"/>
          <w:sz w:val="22"/>
          <w:szCs w:val="22"/>
          <w:lang w:val="en-US"/>
        </w:rPr>
      </w:pPr>
      <w:ins w:id="546" w:author="Wolfgang Granzow" w:date="2017-07-28T21:57:00Z">
        <w:r w:rsidRPr="00A02529">
          <w:rPr>
            <w:lang w:val="en-US"/>
          </w:rPr>
          <w:t>8.4.3.1.2</w:t>
        </w:r>
        <w:r>
          <w:tab/>
        </w:r>
        <w:r w:rsidRPr="00A02529">
          <w:rPr>
            <w:lang w:val="en-US"/>
          </w:rPr>
          <w:t>receiverESPrimRandObject</w:t>
        </w:r>
        <w:r>
          <w:t xml:space="preserve"> </w:t>
        </w:r>
        <w:r w:rsidRPr="00A02529">
          <w:rPr>
            <w:lang w:val="en-US"/>
          </w:rPr>
          <w:t>parameter definition</w:t>
        </w:r>
        <w:r>
          <w:tab/>
        </w:r>
        <w:r>
          <w:fldChar w:fldCharType="begin"/>
        </w:r>
        <w:r>
          <w:instrText xml:space="preserve"> PAGEREF _Toc489043080 \h </w:instrText>
        </w:r>
      </w:ins>
      <w:r>
        <w:fldChar w:fldCharType="separate"/>
      </w:r>
      <w:ins w:id="547" w:author="Wolfgang Granzow" w:date="2017-07-28T21:57:00Z">
        <w:r>
          <w:t>135</w:t>
        </w:r>
        <w:r>
          <w:fldChar w:fldCharType="end"/>
        </w:r>
      </w:ins>
    </w:p>
    <w:p w14:paraId="4CA04E29" w14:textId="7BB5AF20" w:rsidR="008D4F00" w:rsidRDefault="008D4F00">
      <w:pPr>
        <w:pStyle w:val="TOC5"/>
        <w:rPr>
          <w:ins w:id="548" w:author="Wolfgang Granzow" w:date="2017-07-28T21:57:00Z"/>
          <w:rFonts w:asciiTheme="minorHAnsi" w:eastAsiaTheme="minorEastAsia" w:hAnsiTheme="minorHAnsi" w:cstheme="minorBidi"/>
          <w:sz w:val="22"/>
          <w:szCs w:val="22"/>
          <w:lang w:val="en-US"/>
        </w:rPr>
      </w:pPr>
      <w:ins w:id="549" w:author="Wolfgang Granzow" w:date="2017-07-28T21:57:00Z">
        <w:r w:rsidRPr="00A02529">
          <w:rPr>
            <w:lang w:val="en-US"/>
          </w:rPr>
          <w:t>8.4.3</w:t>
        </w:r>
        <w:r>
          <w:t>.1.3</w:t>
        </w:r>
        <w:r>
          <w:tab/>
        </w:r>
        <w:r w:rsidRPr="00A02529">
          <w:rPr>
            <w:i/>
          </w:rPr>
          <w:t xml:space="preserve">e2eSecInfo </w:t>
        </w:r>
        <w:r>
          <w:t>resource attribute definition</w:t>
        </w:r>
        <w:r>
          <w:tab/>
        </w:r>
        <w:r>
          <w:fldChar w:fldCharType="begin"/>
        </w:r>
        <w:r>
          <w:instrText xml:space="preserve"> PAGEREF _Toc489043081 \h </w:instrText>
        </w:r>
      </w:ins>
      <w:r>
        <w:fldChar w:fldCharType="separate"/>
      </w:r>
      <w:ins w:id="550" w:author="Wolfgang Granzow" w:date="2017-07-28T21:57:00Z">
        <w:r>
          <w:t>136</w:t>
        </w:r>
        <w:r>
          <w:fldChar w:fldCharType="end"/>
        </w:r>
      </w:ins>
    </w:p>
    <w:p w14:paraId="3CE36345" w14:textId="64A08F21" w:rsidR="008D4F00" w:rsidRDefault="008D4F00">
      <w:pPr>
        <w:pStyle w:val="TOC4"/>
        <w:rPr>
          <w:ins w:id="551" w:author="Wolfgang Granzow" w:date="2017-07-28T21:57:00Z"/>
          <w:rFonts w:asciiTheme="minorHAnsi" w:eastAsiaTheme="minorEastAsia" w:hAnsiTheme="minorHAnsi" w:cstheme="minorBidi"/>
          <w:sz w:val="22"/>
          <w:szCs w:val="22"/>
          <w:lang w:val="en-US"/>
        </w:rPr>
      </w:pPr>
      <w:ins w:id="552" w:author="Wolfgang Granzow" w:date="2017-07-28T21:57:00Z">
        <w:r w:rsidRPr="00A02529">
          <w:rPr>
            <w:lang w:val="en-US"/>
          </w:rPr>
          <w:t>8.4.3.2</w:t>
        </w:r>
        <w:r w:rsidRPr="00A02529">
          <w:rPr>
            <w:lang w:val="en-US"/>
          </w:rPr>
          <w:tab/>
          <w:t>ESPrim Object formatting and processing using the JWE Compact Serialization</w:t>
        </w:r>
        <w:r>
          <w:tab/>
        </w:r>
        <w:r>
          <w:fldChar w:fldCharType="begin"/>
        </w:r>
        <w:r>
          <w:instrText xml:space="preserve"> PAGEREF _Toc489043082 \h </w:instrText>
        </w:r>
      </w:ins>
      <w:r>
        <w:fldChar w:fldCharType="separate"/>
      </w:r>
      <w:ins w:id="553" w:author="Wolfgang Granzow" w:date="2017-07-28T21:57:00Z">
        <w:r>
          <w:t>136</w:t>
        </w:r>
        <w:r>
          <w:fldChar w:fldCharType="end"/>
        </w:r>
      </w:ins>
    </w:p>
    <w:p w14:paraId="7A6428E0" w14:textId="1FA969FC" w:rsidR="008D4F00" w:rsidRDefault="008D4F00">
      <w:pPr>
        <w:pStyle w:val="TOC2"/>
        <w:rPr>
          <w:ins w:id="554" w:author="Wolfgang Granzow" w:date="2017-07-28T21:57:00Z"/>
          <w:rFonts w:asciiTheme="minorHAnsi" w:eastAsiaTheme="minorEastAsia" w:hAnsiTheme="minorHAnsi" w:cstheme="minorBidi"/>
          <w:sz w:val="22"/>
          <w:szCs w:val="22"/>
          <w:lang w:val="en-US"/>
        </w:rPr>
      </w:pPr>
      <w:ins w:id="555" w:author="Wolfgang Granzow" w:date="2017-07-28T21:57:00Z">
        <w:r>
          <w:t>8.5</w:t>
        </w:r>
        <w:r>
          <w:tab/>
          <w:t>End-to-End Security of Data (ESData)</w:t>
        </w:r>
        <w:r>
          <w:tab/>
        </w:r>
        <w:r>
          <w:fldChar w:fldCharType="begin"/>
        </w:r>
        <w:r>
          <w:instrText xml:space="preserve"> PAGEREF _Toc489043083 \h </w:instrText>
        </w:r>
      </w:ins>
      <w:r>
        <w:fldChar w:fldCharType="separate"/>
      </w:r>
      <w:ins w:id="556" w:author="Wolfgang Granzow" w:date="2017-07-28T21:57:00Z">
        <w:r>
          <w:t>138</w:t>
        </w:r>
        <w:r>
          <w:fldChar w:fldCharType="end"/>
        </w:r>
      </w:ins>
    </w:p>
    <w:p w14:paraId="6F811F45" w14:textId="3D15BDD5" w:rsidR="008D4F00" w:rsidRDefault="008D4F00">
      <w:pPr>
        <w:pStyle w:val="TOC3"/>
        <w:rPr>
          <w:ins w:id="557" w:author="Wolfgang Granzow" w:date="2017-07-28T21:57:00Z"/>
          <w:rFonts w:asciiTheme="minorHAnsi" w:eastAsiaTheme="minorEastAsia" w:hAnsiTheme="minorHAnsi" w:cstheme="minorBidi"/>
          <w:sz w:val="22"/>
          <w:szCs w:val="22"/>
          <w:lang w:val="en-US"/>
        </w:rPr>
      </w:pPr>
      <w:ins w:id="558" w:author="Wolfgang Granzow" w:date="2017-07-28T21:57:00Z">
        <w:r>
          <w:t>8.5.1</w:t>
        </w:r>
        <w:r>
          <w:tab/>
          <w:t>Purpose of ESData</w:t>
        </w:r>
        <w:r>
          <w:tab/>
        </w:r>
        <w:r>
          <w:fldChar w:fldCharType="begin"/>
        </w:r>
        <w:r>
          <w:instrText xml:space="preserve"> PAGEREF _Toc489043084 \h </w:instrText>
        </w:r>
      </w:ins>
      <w:r>
        <w:fldChar w:fldCharType="separate"/>
      </w:r>
      <w:ins w:id="559" w:author="Wolfgang Granzow" w:date="2017-07-28T21:57:00Z">
        <w:r>
          <w:t>138</w:t>
        </w:r>
        <w:r>
          <w:fldChar w:fldCharType="end"/>
        </w:r>
      </w:ins>
    </w:p>
    <w:p w14:paraId="47998AAF" w14:textId="4B0B44F7" w:rsidR="008D4F00" w:rsidRDefault="008D4F00">
      <w:pPr>
        <w:pStyle w:val="TOC3"/>
        <w:rPr>
          <w:ins w:id="560" w:author="Wolfgang Granzow" w:date="2017-07-28T21:57:00Z"/>
          <w:rFonts w:asciiTheme="minorHAnsi" w:eastAsiaTheme="minorEastAsia" w:hAnsiTheme="minorHAnsi" w:cstheme="minorBidi"/>
          <w:sz w:val="22"/>
          <w:szCs w:val="22"/>
          <w:lang w:val="en-US"/>
        </w:rPr>
      </w:pPr>
      <w:ins w:id="561" w:author="Wolfgang Granzow" w:date="2017-07-28T21:57:00Z">
        <w:r>
          <w:t>8.5.2</w:t>
        </w:r>
        <w:r>
          <w:tab/>
          <w:t>ESData Architecture</w:t>
        </w:r>
        <w:r>
          <w:tab/>
        </w:r>
        <w:r>
          <w:fldChar w:fldCharType="begin"/>
        </w:r>
        <w:r>
          <w:instrText xml:space="preserve"> PAGEREF _Toc489043085 \h </w:instrText>
        </w:r>
      </w:ins>
      <w:r>
        <w:fldChar w:fldCharType="separate"/>
      </w:r>
      <w:ins w:id="562" w:author="Wolfgang Granzow" w:date="2017-07-28T21:57:00Z">
        <w:r>
          <w:t>139</w:t>
        </w:r>
        <w:r>
          <w:fldChar w:fldCharType="end"/>
        </w:r>
      </w:ins>
    </w:p>
    <w:p w14:paraId="686A35B6" w14:textId="26047C17" w:rsidR="008D4F00" w:rsidRDefault="008D4F00">
      <w:pPr>
        <w:pStyle w:val="TOC4"/>
        <w:rPr>
          <w:ins w:id="563" w:author="Wolfgang Granzow" w:date="2017-07-28T21:57:00Z"/>
          <w:rFonts w:asciiTheme="minorHAnsi" w:eastAsiaTheme="minorEastAsia" w:hAnsiTheme="minorHAnsi" w:cstheme="minorBidi"/>
          <w:sz w:val="22"/>
          <w:szCs w:val="22"/>
          <w:lang w:val="en-US"/>
        </w:rPr>
      </w:pPr>
      <w:ins w:id="564" w:author="Wolfgang Granzow" w:date="2017-07-28T21:57:00Z">
        <w:r>
          <w:t>8.5.2.1</w:t>
        </w:r>
        <w:r>
          <w:tab/>
          <w:t>List of ESData Security Classes and ESData Protection Options</w:t>
        </w:r>
        <w:r>
          <w:tab/>
        </w:r>
        <w:r>
          <w:fldChar w:fldCharType="begin"/>
        </w:r>
        <w:r>
          <w:instrText xml:space="preserve"> PAGEREF _Toc489043086 \h </w:instrText>
        </w:r>
      </w:ins>
      <w:r>
        <w:fldChar w:fldCharType="separate"/>
      </w:r>
      <w:ins w:id="565" w:author="Wolfgang Granzow" w:date="2017-07-28T21:57:00Z">
        <w:r>
          <w:t>139</w:t>
        </w:r>
        <w:r>
          <w:fldChar w:fldCharType="end"/>
        </w:r>
      </w:ins>
    </w:p>
    <w:p w14:paraId="4D9B74A9" w14:textId="6A9510F6" w:rsidR="008D4F00" w:rsidRDefault="008D4F00">
      <w:pPr>
        <w:pStyle w:val="TOC4"/>
        <w:rPr>
          <w:ins w:id="566" w:author="Wolfgang Granzow" w:date="2017-07-28T21:57:00Z"/>
          <w:rFonts w:asciiTheme="minorHAnsi" w:eastAsiaTheme="minorEastAsia" w:hAnsiTheme="minorHAnsi" w:cstheme="minorBidi"/>
          <w:sz w:val="22"/>
          <w:szCs w:val="22"/>
          <w:lang w:val="en-US"/>
        </w:rPr>
      </w:pPr>
      <w:ins w:id="567" w:author="Wolfgang Granzow" w:date="2017-07-28T21:57:00Z">
        <w:r>
          <w:t>8.5.2.2</w:t>
        </w:r>
        <w:r>
          <w:tab/>
          <w:t>Encryption-Only ESData Security Class</w:t>
        </w:r>
        <w:r>
          <w:tab/>
        </w:r>
        <w:r>
          <w:fldChar w:fldCharType="begin"/>
        </w:r>
        <w:r>
          <w:instrText xml:space="preserve"> PAGEREF _Toc489043087 \h </w:instrText>
        </w:r>
      </w:ins>
      <w:r>
        <w:fldChar w:fldCharType="separate"/>
      </w:r>
      <w:ins w:id="568" w:author="Wolfgang Granzow" w:date="2017-07-28T21:57:00Z">
        <w:r>
          <w:t>140</w:t>
        </w:r>
        <w:r>
          <w:fldChar w:fldCharType="end"/>
        </w:r>
      </w:ins>
    </w:p>
    <w:p w14:paraId="5FD766A9" w14:textId="65ED9FC0" w:rsidR="008D4F00" w:rsidRDefault="008D4F00">
      <w:pPr>
        <w:pStyle w:val="TOC5"/>
        <w:rPr>
          <w:ins w:id="569" w:author="Wolfgang Granzow" w:date="2017-07-28T21:57:00Z"/>
          <w:rFonts w:asciiTheme="minorHAnsi" w:eastAsiaTheme="minorEastAsia" w:hAnsiTheme="minorHAnsi" w:cstheme="minorBidi"/>
          <w:sz w:val="22"/>
          <w:szCs w:val="22"/>
          <w:lang w:val="en-US"/>
        </w:rPr>
      </w:pPr>
      <w:ins w:id="570" w:author="Wolfgang Granzow" w:date="2017-07-28T21:57:00Z">
        <w:r>
          <w:t>8.5.2.2.1</w:t>
        </w:r>
        <w:r>
          <w:tab/>
          <w:t>Encryption-Only ESData Security Class Overview</w:t>
        </w:r>
        <w:r>
          <w:tab/>
        </w:r>
        <w:r>
          <w:fldChar w:fldCharType="begin"/>
        </w:r>
        <w:r>
          <w:instrText xml:space="preserve"> PAGEREF _Toc489043088 \h </w:instrText>
        </w:r>
      </w:ins>
      <w:r>
        <w:fldChar w:fldCharType="separate"/>
      </w:r>
      <w:ins w:id="571" w:author="Wolfgang Granzow" w:date="2017-07-28T21:57:00Z">
        <w:r>
          <w:t>140</w:t>
        </w:r>
        <w:r>
          <w:fldChar w:fldCharType="end"/>
        </w:r>
      </w:ins>
    </w:p>
    <w:p w14:paraId="658A577B" w14:textId="79BE9915" w:rsidR="008D4F00" w:rsidRDefault="008D4F00">
      <w:pPr>
        <w:pStyle w:val="TOC5"/>
        <w:rPr>
          <w:ins w:id="572" w:author="Wolfgang Granzow" w:date="2017-07-28T21:57:00Z"/>
          <w:rFonts w:asciiTheme="minorHAnsi" w:eastAsiaTheme="minorEastAsia" w:hAnsiTheme="minorHAnsi" w:cstheme="minorBidi"/>
          <w:sz w:val="22"/>
          <w:szCs w:val="22"/>
          <w:lang w:val="en-US"/>
        </w:rPr>
      </w:pPr>
      <w:ins w:id="573" w:author="Wolfgang Granzow" w:date="2017-07-28T21:57:00Z">
        <w:r>
          <w:t>8.5.2.2.2</w:t>
        </w:r>
        <w:r>
          <w:tab/>
          <w:t xml:space="preserve">Encryption using Provisioned Symmetric </w:t>
        </w:r>
        <w:r w:rsidRPr="00A02529">
          <w:rPr>
            <w:rFonts w:eastAsia="Arial Unicode MS" w:cs="Arial"/>
          </w:rPr>
          <w:t xml:space="preserve">ESData </w:t>
        </w:r>
        <w:r>
          <w:t>Key</w:t>
        </w:r>
        <w:r>
          <w:tab/>
        </w:r>
        <w:r>
          <w:fldChar w:fldCharType="begin"/>
        </w:r>
        <w:r>
          <w:instrText xml:space="preserve"> PAGEREF _Toc489043089 \h </w:instrText>
        </w:r>
      </w:ins>
      <w:r>
        <w:fldChar w:fldCharType="separate"/>
      </w:r>
      <w:ins w:id="574" w:author="Wolfgang Granzow" w:date="2017-07-28T21:57:00Z">
        <w:r>
          <w:t>141</w:t>
        </w:r>
        <w:r>
          <w:fldChar w:fldCharType="end"/>
        </w:r>
      </w:ins>
    </w:p>
    <w:p w14:paraId="074AEDB7" w14:textId="45F6B522" w:rsidR="008D4F00" w:rsidRDefault="008D4F00">
      <w:pPr>
        <w:pStyle w:val="TOC5"/>
        <w:rPr>
          <w:ins w:id="575" w:author="Wolfgang Granzow" w:date="2017-07-28T21:57:00Z"/>
          <w:rFonts w:asciiTheme="minorHAnsi" w:eastAsiaTheme="minorEastAsia" w:hAnsiTheme="minorHAnsi" w:cstheme="minorBidi"/>
          <w:sz w:val="22"/>
          <w:szCs w:val="22"/>
          <w:lang w:val="en-US"/>
        </w:rPr>
      </w:pPr>
      <w:ins w:id="576" w:author="Wolfgang Granzow" w:date="2017-07-28T21:57:00Z">
        <w:r>
          <w:t>8.5.2.2.3</w:t>
        </w:r>
        <w:r>
          <w:tab/>
          <w:t>Encryption using Trust Enabling Function</w:t>
        </w:r>
        <w:r>
          <w:tab/>
        </w:r>
        <w:r>
          <w:fldChar w:fldCharType="begin"/>
        </w:r>
        <w:r>
          <w:instrText xml:space="preserve"> PAGEREF _Toc489043090 \h </w:instrText>
        </w:r>
      </w:ins>
      <w:r>
        <w:fldChar w:fldCharType="separate"/>
      </w:r>
      <w:ins w:id="577" w:author="Wolfgang Granzow" w:date="2017-07-28T21:57:00Z">
        <w:r>
          <w:t>141</w:t>
        </w:r>
        <w:r>
          <w:fldChar w:fldCharType="end"/>
        </w:r>
      </w:ins>
    </w:p>
    <w:p w14:paraId="608E4BC3" w14:textId="641BCD18" w:rsidR="008D4F00" w:rsidRDefault="008D4F00">
      <w:pPr>
        <w:pStyle w:val="TOC5"/>
        <w:rPr>
          <w:ins w:id="578" w:author="Wolfgang Granzow" w:date="2017-07-28T21:57:00Z"/>
          <w:rFonts w:asciiTheme="minorHAnsi" w:eastAsiaTheme="minorEastAsia" w:hAnsiTheme="minorHAnsi" w:cstheme="minorBidi"/>
          <w:sz w:val="22"/>
          <w:szCs w:val="22"/>
          <w:lang w:val="en-US"/>
        </w:rPr>
      </w:pPr>
      <w:ins w:id="579" w:author="Wolfgang Granzow" w:date="2017-07-28T21:57:00Z">
        <w:r>
          <w:t>8.5.2.2.4</w:t>
        </w:r>
        <w:r>
          <w:tab/>
          <w:t>Encryption using Target End-Point Certificates</w:t>
        </w:r>
        <w:r>
          <w:tab/>
        </w:r>
        <w:r>
          <w:fldChar w:fldCharType="begin"/>
        </w:r>
        <w:r>
          <w:instrText xml:space="preserve"> PAGEREF _Toc489043091 \h </w:instrText>
        </w:r>
      </w:ins>
      <w:r>
        <w:fldChar w:fldCharType="separate"/>
      </w:r>
      <w:ins w:id="580" w:author="Wolfgang Granzow" w:date="2017-07-28T21:57:00Z">
        <w:r>
          <w:t>142</w:t>
        </w:r>
        <w:r>
          <w:fldChar w:fldCharType="end"/>
        </w:r>
      </w:ins>
    </w:p>
    <w:p w14:paraId="4DFD6037" w14:textId="73E6A6DD" w:rsidR="008D4F00" w:rsidRDefault="008D4F00">
      <w:pPr>
        <w:pStyle w:val="TOC4"/>
        <w:rPr>
          <w:ins w:id="581" w:author="Wolfgang Granzow" w:date="2017-07-28T21:57:00Z"/>
          <w:rFonts w:asciiTheme="minorHAnsi" w:eastAsiaTheme="minorEastAsia" w:hAnsiTheme="minorHAnsi" w:cstheme="minorBidi"/>
          <w:sz w:val="22"/>
          <w:szCs w:val="22"/>
          <w:lang w:val="en-US"/>
        </w:rPr>
      </w:pPr>
      <w:ins w:id="582" w:author="Wolfgang Granzow" w:date="2017-07-28T21:57:00Z">
        <w:r>
          <w:t>8.5.2.3</w:t>
        </w:r>
        <w:r>
          <w:tab/>
          <w:t>Signature-Only ESData Security Class</w:t>
        </w:r>
        <w:r>
          <w:tab/>
        </w:r>
        <w:r>
          <w:fldChar w:fldCharType="begin"/>
        </w:r>
        <w:r>
          <w:instrText xml:space="preserve"> PAGEREF _Toc489043092 \h </w:instrText>
        </w:r>
      </w:ins>
      <w:r>
        <w:fldChar w:fldCharType="separate"/>
      </w:r>
      <w:ins w:id="583" w:author="Wolfgang Granzow" w:date="2017-07-28T21:57:00Z">
        <w:r>
          <w:t>142</w:t>
        </w:r>
        <w:r>
          <w:fldChar w:fldCharType="end"/>
        </w:r>
      </w:ins>
    </w:p>
    <w:p w14:paraId="0C60F8CC" w14:textId="3D662534" w:rsidR="008D4F00" w:rsidRDefault="008D4F00">
      <w:pPr>
        <w:pStyle w:val="TOC5"/>
        <w:rPr>
          <w:ins w:id="584" w:author="Wolfgang Granzow" w:date="2017-07-28T21:57:00Z"/>
          <w:rFonts w:asciiTheme="minorHAnsi" w:eastAsiaTheme="minorEastAsia" w:hAnsiTheme="minorHAnsi" w:cstheme="minorBidi"/>
          <w:sz w:val="22"/>
          <w:szCs w:val="22"/>
          <w:lang w:val="en-US"/>
        </w:rPr>
      </w:pPr>
      <w:ins w:id="585" w:author="Wolfgang Granzow" w:date="2017-07-28T21:57:00Z">
        <w:r>
          <w:t>8.5.2.3.1</w:t>
        </w:r>
        <w:r>
          <w:tab/>
          <w:t>Signature-Only ESData Security Class Overview</w:t>
        </w:r>
        <w:r>
          <w:tab/>
        </w:r>
        <w:r>
          <w:fldChar w:fldCharType="begin"/>
        </w:r>
        <w:r>
          <w:instrText xml:space="preserve"> PAGEREF _Toc489043093 \h </w:instrText>
        </w:r>
      </w:ins>
      <w:r>
        <w:fldChar w:fldCharType="separate"/>
      </w:r>
      <w:ins w:id="586" w:author="Wolfgang Granzow" w:date="2017-07-28T21:57:00Z">
        <w:r>
          <w:t>142</w:t>
        </w:r>
        <w:r>
          <w:fldChar w:fldCharType="end"/>
        </w:r>
      </w:ins>
    </w:p>
    <w:p w14:paraId="7F356347" w14:textId="50924EA2" w:rsidR="008D4F00" w:rsidRDefault="008D4F00">
      <w:pPr>
        <w:pStyle w:val="TOC5"/>
        <w:rPr>
          <w:ins w:id="587" w:author="Wolfgang Granzow" w:date="2017-07-28T21:57:00Z"/>
          <w:rFonts w:asciiTheme="minorHAnsi" w:eastAsiaTheme="minorEastAsia" w:hAnsiTheme="minorHAnsi" w:cstheme="minorBidi"/>
          <w:sz w:val="22"/>
          <w:szCs w:val="22"/>
          <w:lang w:val="en-US"/>
        </w:rPr>
      </w:pPr>
      <w:ins w:id="588" w:author="Wolfgang Granzow" w:date="2017-07-28T21:57:00Z">
        <w:r>
          <w:t>8.5.2.3.2</w:t>
        </w:r>
        <w:r>
          <w:tab/>
        </w:r>
        <w:r w:rsidRPr="00A02529">
          <w:rPr>
            <w:rFonts w:eastAsia="Arial Unicode MS" w:cs="Arial"/>
          </w:rPr>
          <w:t>Digital Signature using Source End-Point Certificate</w:t>
        </w:r>
        <w:r>
          <w:tab/>
        </w:r>
        <w:r>
          <w:fldChar w:fldCharType="begin"/>
        </w:r>
        <w:r>
          <w:instrText xml:space="preserve"> PAGEREF _Toc489043094 \h </w:instrText>
        </w:r>
      </w:ins>
      <w:r>
        <w:fldChar w:fldCharType="separate"/>
      </w:r>
      <w:ins w:id="589" w:author="Wolfgang Granzow" w:date="2017-07-28T21:57:00Z">
        <w:r>
          <w:t>144</w:t>
        </w:r>
        <w:r>
          <w:fldChar w:fldCharType="end"/>
        </w:r>
      </w:ins>
    </w:p>
    <w:p w14:paraId="3E2E8B56" w14:textId="78A3447B" w:rsidR="008D4F00" w:rsidRDefault="008D4F00">
      <w:pPr>
        <w:pStyle w:val="TOC4"/>
        <w:rPr>
          <w:ins w:id="590" w:author="Wolfgang Granzow" w:date="2017-07-28T21:57:00Z"/>
          <w:rFonts w:asciiTheme="minorHAnsi" w:eastAsiaTheme="minorEastAsia" w:hAnsiTheme="minorHAnsi" w:cstheme="minorBidi"/>
          <w:sz w:val="22"/>
          <w:szCs w:val="22"/>
          <w:lang w:val="en-US"/>
        </w:rPr>
      </w:pPr>
      <w:ins w:id="591" w:author="Wolfgang Granzow" w:date="2017-07-28T21:57:00Z">
        <w:r>
          <w:t>8.5.2.4</w:t>
        </w:r>
        <w:r>
          <w:tab/>
          <w:t>Nested Sign-then-Encrypt</w:t>
        </w:r>
        <w:r>
          <w:tab/>
        </w:r>
        <w:r>
          <w:fldChar w:fldCharType="begin"/>
        </w:r>
        <w:r>
          <w:instrText xml:space="preserve"> PAGEREF _Toc489043095 \h </w:instrText>
        </w:r>
      </w:ins>
      <w:r>
        <w:fldChar w:fldCharType="separate"/>
      </w:r>
      <w:ins w:id="592" w:author="Wolfgang Granzow" w:date="2017-07-28T21:57:00Z">
        <w:r>
          <w:t>144</w:t>
        </w:r>
        <w:r>
          <w:fldChar w:fldCharType="end"/>
        </w:r>
      </w:ins>
    </w:p>
    <w:p w14:paraId="1AA4357D" w14:textId="1B2526E7" w:rsidR="008D4F00" w:rsidRDefault="008D4F00">
      <w:pPr>
        <w:pStyle w:val="TOC3"/>
        <w:rPr>
          <w:ins w:id="593" w:author="Wolfgang Granzow" w:date="2017-07-28T21:57:00Z"/>
          <w:rFonts w:asciiTheme="minorHAnsi" w:eastAsiaTheme="minorEastAsia" w:hAnsiTheme="minorHAnsi" w:cstheme="minorBidi"/>
          <w:sz w:val="22"/>
          <w:szCs w:val="22"/>
          <w:lang w:val="en-US"/>
        </w:rPr>
      </w:pPr>
      <w:ins w:id="594" w:author="Wolfgang Granzow" w:date="2017-07-28T21:57:00Z">
        <w:r w:rsidRPr="00A02529">
          <w:rPr>
            <w:lang w:val="en-US"/>
          </w:rPr>
          <w:t>8.5.3</w:t>
        </w:r>
        <w:r w:rsidRPr="00A02529">
          <w:rPr>
            <w:lang w:val="en-US"/>
          </w:rPr>
          <w:tab/>
        </w:r>
        <w:r>
          <w:t xml:space="preserve">End-to-End Security of </w:t>
        </w:r>
        <w:r w:rsidRPr="00A02529">
          <w:rPr>
            <w:lang w:val="en-US"/>
          </w:rPr>
          <w:t>Data</w:t>
        </w:r>
        <w:r>
          <w:t xml:space="preserve"> (ES</w:t>
        </w:r>
        <w:r w:rsidRPr="00A02529">
          <w:rPr>
            <w:lang w:val="en-US"/>
          </w:rPr>
          <w:t>Data</w:t>
        </w:r>
        <w:r>
          <w:t>)</w:t>
        </w:r>
        <w:r w:rsidRPr="00A02529">
          <w:rPr>
            <w:lang w:val="en-US"/>
          </w:rPr>
          <w:t xml:space="preserve"> Protocol Details</w:t>
        </w:r>
        <w:r>
          <w:tab/>
        </w:r>
        <w:r>
          <w:fldChar w:fldCharType="begin"/>
        </w:r>
        <w:r>
          <w:instrText xml:space="preserve"> PAGEREF _Toc489043096 \h </w:instrText>
        </w:r>
      </w:ins>
      <w:r>
        <w:fldChar w:fldCharType="separate"/>
      </w:r>
      <w:ins w:id="595" w:author="Wolfgang Granzow" w:date="2017-07-28T21:57:00Z">
        <w:r>
          <w:t>145</w:t>
        </w:r>
        <w:r>
          <w:fldChar w:fldCharType="end"/>
        </w:r>
      </w:ins>
    </w:p>
    <w:p w14:paraId="28A4CEAF" w14:textId="2BCBC1D6" w:rsidR="008D4F00" w:rsidRDefault="008D4F00">
      <w:pPr>
        <w:pStyle w:val="TOC4"/>
        <w:rPr>
          <w:ins w:id="596" w:author="Wolfgang Granzow" w:date="2017-07-28T21:57:00Z"/>
          <w:rFonts w:asciiTheme="minorHAnsi" w:eastAsiaTheme="minorEastAsia" w:hAnsiTheme="minorHAnsi" w:cstheme="minorBidi"/>
          <w:sz w:val="22"/>
          <w:szCs w:val="22"/>
          <w:lang w:val="en-US"/>
        </w:rPr>
      </w:pPr>
      <w:ins w:id="597" w:author="Wolfgang Granzow" w:date="2017-07-28T21:57:00Z">
        <w:r w:rsidRPr="00A02529">
          <w:rPr>
            <w:lang w:val="en-US"/>
          </w:rPr>
          <w:t>8.5.3.1</w:t>
        </w:r>
        <w:r w:rsidRPr="00A02529">
          <w:rPr>
            <w:lang w:val="en-US"/>
          </w:rPr>
          <w:tab/>
          <w:t>Introduction</w:t>
        </w:r>
        <w:r>
          <w:tab/>
        </w:r>
        <w:r>
          <w:fldChar w:fldCharType="begin"/>
        </w:r>
        <w:r>
          <w:instrText xml:space="preserve"> PAGEREF _Toc489043097 \h </w:instrText>
        </w:r>
      </w:ins>
      <w:r>
        <w:fldChar w:fldCharType="separate"/>
      </w:r>
      <w:ins w:id="598" w:author="Wolfgang Granzow" w:date="2017-07-28T21:57:00Z">
        <w:r>
          <w:t>145</w:t>
        </w:r>
        <w:r>
          <w:fldChar w:fldCharType="end"/>
        </w:r>
      </w:ins>
    </w:p>
    <w:p w14:paraId="5599D3FC" w14:textId="3A425A15" w:rsidR="008D4F00" w:rsidRDefault="008D4F00">
      <w:pPr>
        <w:pStyle w:val="TOC4"/>
        <w:rPr>
          <w:ins w:id="599" w:author="Wolfgang Granzow" w:date="2017-07-28T21:57:00Z"/>
          <w:rFonts w:asciiTheme="minorHAnsi" w:eastAsiaTheme="minorEastAsia" w:hAnsiTheme="minorHAnsi" w:cstheme="minorBidi"/>
          <w:sz w:val="22"/>
          <w:szCs w:val="22"/>
          <w:lang w:val="en-US"/>
        </w:rPr>
      </w:pPr>
      <w:ins w:id="600" w:author="Wolfgang Granzow" w:date="2017-07-28T21:57:00Z">
        <w:r w:rsidRPr="00A02529">
          <w:rPr>
            <w:lang w:val="en-US"/>
          </w:rPr>
          <w:t>8.5.3.2</w:t>
        </w:r>
        <w:r w:rsidRPr="00A02529">
          <w:rPr>
            <w:lang w:val="en-US"/>
          </w:rPr>
          <w:tab/>
          <w:t>Encryption-Only ESData Security Class Protocol Details</w:t>
        </w:r>
        <w:r>
          <w:tab/>
        </w:r>
        <w:r>
          <w:fldChar w:fldCharType="begin"/>
        </w:r>
        <w:r>
          <w:instrText xml:space="preserve"> PAGEREF _Toc489043098 \h </w:instrText>
        </w:r>
      </w:ins>
      <w:r>
        <w:fldChar w:fldCharType="separate"/>
      </w:r>
      <w:ins w:id="601" w:author="Wolfgang Granzow" w:date="2017-07-28T21:57:00Z">
        <w:r>
          <w:t>145</w:t>
        </w:r>
        <w:r>
          <w:fldChar w:fldCharType="end"/>
        </w:r>
      </w:ins>
    </w:p>
    <w:p w14:paraId="09663E2C" w14:textId="7156CB37" w:rsidR="008D4F00" w:rsidRDefault="008D4F00">
      <w:pPr>
        <w:pStyle w:val="TOC4"/>
        <w:rPr>
          <w:ins w:id="602" w:author="Wolfgang Granzow" w:date="2017-07-28T21:57:00Z"/>
          <w:rFonts w:asciiTheme="minorHAnsi" w:eastAsiaTheme="minorEastAsia" w:hAnsiTheme="minorHAnsi" w:cstheme="minorBidi"/>
          <w:sz w:val="22"/>
          <w:szCs w:val="22"/>
          <w:lang w:val="en-US"/>
        </w:rPr>
      </w:pPr>
      <w:ins w:id="603" w:author="Wolfgang Granzow" w:date="2017-07-28T21:57:00Z">
        <w:r w:rsidRPr="00A02529">
          <w:rPr>
            <w:lang w:val="en-US"/>
          </w:rPr>
          <w:t>8.5.3.3</w:t>
        </w:r>
        <w:r w:rsidRPr="00A02529">
          <w:rPr>
            <w:lang w:val="en-US"/>
          </w:rPr>
          <w:tab/>
          <w:t>Signature-Only ESData Security Class Protocol Details</w:t>
        </w:r>
        <w:r>
          <w:tab/>
        </w:r>
        <w:r>
          <w:fldChar w:fldCharType="begin"/>
        </w:r>
        <w:r>
          <w:instrText xml:space="preserve"> PAGEREF _Toc489043099 \h </w:instrText>
        </w:r>
      </w:ins>
      <w:r>
        <w:fldChar w:fldCharType="separate"/>
      </w:r>
      <w:ins w:id="604" w:author="Wolfgang Granzow" w:date="2017-07-28T21:57:00Z">
        <w:r>
          <w:t>147</w:t>
        </w:r>
        <w:r>
          <w:fldChar w:fldCharType="end"/>
        </w:r>
      </w:ins>
    </w:p>
    <w:p w14:paraId="326BC65F" w14:textId="65247859" w:rsidR="008D4F00" w:rsidRDefault="008D4F00">
      <w:pPr>
        <w:pStyle w:val="TOC4"/>
        <w:rPr>
          <w:ins w:id="605" w:author="Wolfgang Granzow" w:date="2017-07-28T21:57:00Z"/>
          <w:rFonts w:asciiTheme="minorHAnsi" w:eastAsiaTheme="minorEastAsia" w:hAnsiTheme="minorHAnsi" w:cstheme="minorBidi"/>
          <w:sz w:val="22"/>
          <w:szCs w:val="22"/>
          <w:lang w:val="en-US"/>
        </w:rPr>
      </w:pPr>
      <w:ins w:id="606" w:author="Wolfgang Granzow" w:date="2017-07-28T21:57:00Z">
        <w:r w:rsidRPr="00A02529">
          <w:rPr>
            <w:lang w:val="en-US"/>
          </w:rPr>
          <w:t>8.5.3.4</w:t>
        </w:r>
        <w:r w:rsidRPr="00A02529">
          <w:rPr>
            <w:lang w:val="en-US"/>
          </w:rPr>
          <w:tab/>
          <w:t>Nested-Sign-then-Encrypt ESData Security Class Protocol Details</w:t>
        </w:r>
        <w:r>
          <w:tab/>
        </w:r>
        <w:r>
          <w:fldChar w:fldCharType="begin"/>
        </w:r>
        <w:r>
          <w:instrText xml:space="preserve"> PAGEREF _Toc489043100 \h </w:instrText>
        </w:r>
      </w:ins>
      <w:r>
        <w:fldChar w:fldCharType="separate"/>
      </w:r>
      <w:ins w:id="607" w:author="Wolfgang Granzow" w:date="2017-07-28T21:57:00Z">
        <w:r>
          <w:t>148</w:t>
        </w:r>
        <w:r>
          <w:fldChar w:fldCharType="end"/>
        </w:r>
      </w:ins>
    </w:p>
    <w:p w14:paraId="6BA600AD" w14:textId="441CCF47" w:rsidR="008D4F00" w:rsidRDefault="008D4F00">
      <w:pPr>
        <w:pStyle w:val="TOC2"/>
        <w:rPr>
          <w:ins w:id="608" w:author="Wolfgang Granzow" w:date="2017-07-28T21:57:00Z"/>
          <w:rFonts w:asciiTheme="minorHAnsi" w:eastAsiaTheme="minorEastAsia" w:hAnsiTheme="minorHAnsi" w:cstheme="minorBidi"/>
          <w:sz w:val="22"/>
          <w:szCs w:val="22"/>
          <w:lang w:val="en-US"/>
        </w:rPr>
      </w:pPr>
      <w:ins w:id="609" w:author="Wolfgang Granzow" w:date="2017-07-28T21:57:00Z">
        <w:r>
          <w:t>8.6</w:t>
        </w:r>
        <w:r>
          <w:tab/>
          <w:t>Remote Security Frameworks for End-to-End Security</w:t>
        </w:r>
        <w:r>
          <w:tab/>
        </w:r>
        <w:r>
          <w:fldChar w:fldCharType="begin"/>
        </w:r>
        <w:r>
          <w:instrText xml:space="preserve"> PAGEREF _Toc489043101 \h </w:instrText>
        </w:r>
      </w:ins>
      <w:r>
        <w:fldChar w:fldCharType="separate"/>
      </w:r>
      <w:ins w:id="610" w:author="Wolfgang Granzow" w:date="2017-07-28T21:57:00Z">
        <w:r>
          <w:t>148</w:t>
        </w:r>
        <w:r>
          <w:fldChar w:fldCharType="end"/>
        </w:r>
      </w:ins>
    </w:p>
    <w:p w14:paraId="5A74E8B4" w14:textId="19636C3C" w:rsidR="008D4F00" w:rsidRDefault="008D4F00">
      <w:pPr>
        <w:pStyle w:val="TOC3"/>
        <w:rPr>
          <w:ins w:id="611" w:author="Wolfgang Granzow" w:date="2017-07-28T21:57:00Z"/>
          <w:rFonts w:asciiTheme="minorHAnsi" w:eastAsiaTheme="minorEastAsia" w:hAnsiTheme="minorHAnsi" w:cstheme="minorBidi"/>
          <w:sz w:val="22"/>
          <w:szCs w:val="22"/>
          <w:lang w:val="en-US"/>
        </w:rPr>
      </w:pPr>
      <w:ins w:id="612" w:author="Wolfgang Granzow" w:date="2017-07-28T21:57:00Z">
        <w:r w:rsidRPr="00A02529">
          <w:rPr>
            <w:rFonts w:eastAsia="SimSun"/>
          </w:rPr>
          <w:t>8.6.1</w:t>
        </w:r>
        <w:r>
          <w:tab/>
        </w:r>
        <w:r w:rsidRPr="00A02529">
          <w:rPr>
            <w:rFonts w:eastAsia="SimSun"/>
          </w:rPr>
          <w:t>Overview on Remote Provisioning and Registration of Credentials for End-to-End Security</w:t>
        </w:r>
        <w:r>
          <w:tab/>
        </w:r>
        <w:r>
          <w:fldChar w:fldCharType="begin"/>
        </w:r>
        <w:r>
          <w:instrText xml:space="preserve"> PAGEREF _Toc489043102 \h </w:instrText>
        </w:r>
      </w:ins>
      <w:r>
        <w:fldChar w:fldCharType="separate"/>
      </w:r>
      <w:ins w:id="613" w:author="Wolfgang Granzow" w:date="2017-07-28T21:57:00Z">
        <w:r>
          <w:t>148</w:t>
        </w:r>
        <w:r>
          <w:fldChar w:fldCharType="end"/>
        </w:r>
      </w:ins>
    </w:p>
    <w:p w14:paraId="521024F8" w14:textId="5232B0A8" w:rsidR="008D4F00" w:rsidRDefault="008D4F00">
      <w:pPr>
        <w:pStyle w:val="TOC4"/>
        <w:rPr>
          <w:ins w:id="614" w:author="Wolfgang Granzow" w:date="2017-07-28T21:57:00Z"/>
          <w:rFonts w:asciiTheme="minorHAnsi" w:eastAsiaTheme="minorEastAsia" w:hAnsiTheme="minorHAnsi" w:cstheme="minorBidi"/>
          <w:sz w:val="22"/>
          <w:szCs w:val="22"/>
          <w:lang w:val="en-US"/>
        </w:rPr>
      </w:pPr>
      <w:ins w:id="615" w:author="Wolfgang Granzow" w:date="2017-07-28T21:57:00Z">
        <w:r w:rsidRPr="00A02529">
          <w:rPr>
            <w:rFonts w:eastAsia="SimSun"/>
          </w:rPr>
          <w:t>8.6.1.1</w:t>
        </w:r>
        <w:r w:rsidRPr="00A02529">
          <w:rPr>
            <w:rFonts w:eastAsia="SimSun"/>
          </w:rPr>
          <w:tab/>
          <w:t>Introduction</w:t>
        </w:r>
        <w:r>
          <w:tab/>
        </w:r>
        <w:r>
          <w:fldChar w:fldCharType="begin"/>
        </w:r>
        <w:r>
          <w:instrText xml:space="preserve"> PAGEREF _Toc489043103 \h </w:instrText>
        </w:r>
      </w:ins>
      <w:r>
        <w:fldChar w:fldCharType="separate"/>
      </w:r>
      <w:ins w:id="616" w:author="Wolfgang Granzow" w:date="2017-07-28T21:57:00Z">
        <w:r>
          <w:t>148</w:t>
        </w:r>
        <w:r>
          <w:fldChar w:fldCharType="end"/>
        </w:r>
      </w:ins>
    </w:p>
    <w:p w14:paraId="5067274B" w14:textId="0EEA2911" w:rsidR="008D4F00" w:rsidRDefault="008D4F00">
      <w:pPr>
        <w:pStyle w:val="TOC4"/>
        <w:rPr>
          <w:ins w:id="617" w:author="Wolfgang Granzow" w:date="2017-07-28T21:57:00Z"/>
          <w:rFonts w:asciiTheme="minorHAnsi" w:eastAsiaTheme="minorEastAsia" w:hAnsiTheme="minorHAnsi" w:cstheme="minorBidi"/>
          <w:sz w:val="22"/>
          <w:szCs w:val="22"/>
          <w:lang w:val="en-US"/>
        </w:rPr>
      </w:pPr>
      <w:ins w:id="618" w:author="Wolfgang Granzow" w:date="2017-07-28T21:57:00Z">
        <w:r w:rsidRPr="00A02529">
          <w:rPr>
            <w:rFonts w:eastAsia="SimSun"/>
          </w:rPr>
          <w:t>8.6.1.2</w:t>
        </w:r>
        <w:r w:rsidRPr="00A02529">
          <w:rPr>
            <w:rFonts w:eastAsia="SimSun"/>
          </w:rPr>
          <w:tab/>
          <w:t>Overall Description of Registration and Remote Provisioning for End-to-End Security</w:t>
        </w:r>
        <w:r>
          <w:tab/>
        </w:r>
        <w:r>
          <w:fldChar w:fldCharType="begin"/>
        </w:r>
        <w:r>
          <w:instrText xml:space="preserve"> PAGEREF _Toc489043104 \h </w:instrText>
        </w:r>
      </w:ins>
      <w:r>
        <w:fldChar w:fldCharType="separate"/>
      </w:r>
      <w:ins w:id="619" w:author="Wolfgang Granzow" w:date="2017-07-28T21:57:00Z">
        <w:r>
          <w:t>148</w:t>
        </w:r>
        <w:r>
          <w:fldChar w:fldCharType="end"/>
        </w:r>
      </w:ins>
    </w:p>
    <w:p w14:paraId="205B42FD" w14:textId="38B81DDA" w:rsidR="008D4F00" w:rsidRDefault="008D4F00">
      <w:pPr>
        <w:pStyle w:val="TOC3"/>
        <w:rPr>
          <w:ins w:id="620" w:author="Wolfgang Granzow" w:date="2017-07-28T21:57:00Z"/>
          <w:rFonts w:asciiTheme="minorHAnsi" w:eastAsiaTheme="minorEastAsia" w:hAnsiTheme="minorHAnsi" w:cstheme="minorBidi"/>
          <w:sz w:val="22"/>
          <w:szCs w:val="22"/>
          <w:lang w:val="en-US"/>
        </w:rPr>
      </w:pPr>
      <w:ins w:id="621" w:author="Wolfgang Granzow" w:date="2017-07-28T21:57:00Z">
        <w:r w:rsidRPr="00A02529">
          <w:rPr>
            <w:rFonts w:eastAsia="SimSun"/>
          </w:rPr>
          <w:t>8.6</w:t>
        </w:r>
        <w:r w:rsidRPr="00A02529">
          <w:rPr>
            <w:rFonts w:eastAsia="SimSun"/>
            <w:lang w:eastAsia="zh-CN"/>
          </w:rPr>
          <w:t>.2</w:t>
        </w:r>
        <w:r w:rsidRPr="00A02529">
          <w:rPr>
            <w:rFonts w:eastAsia="SimSun"/>
            <w:lang w:eastAsia="zh-CN"/>
          </w:rPr>
          <w:tab/>
        </w:r>
        <w:r w:rsidRPr="00A02529">
          <w:rPr>
            <w:rFonts w:eastAsia="SimSun"/>
          </w:rPr>
          <w:t>Remote Security Provisioning Process for End</w:t>
        </w:r>
        <w:r w:rsidRPr="00A02529">
          <w:rPr>
            <w:rFonts w:eastAsia="SimSun"/>
          </w:rPr>
          <w:noBreakHyphen/>
          <w:t>to</w:t>
        </w:r>
        <w:r w:rsidRPr="00A02529">
          <w:rPr>
            <w:rFonts w:eastAsia="SimSun"/>
          </w:rPr>
          <w:noBreakHyphen/>
          <w:t>End Security Credentials</w:t>
        </w:r>
        <w:r>
          <w:tab/>
        </w:r>
        <w:r>
          <w:fldChar w:fldCharType="begin"/>
        </w:r>
        <w:r>
          <w:instrText xml:space="preserve"> PAGEREF _Toc489043105 \h </w:instrText>
        </w:r>
      </w:ins>
      <w:r>
        <w:fldChar w:fldCharType="separate"/>
      </w:r>
      <w:ins w:id="622" w:author="Wolfgang Granzow" w:date="2017-07-28T21:57:00Z">
        <w:r>
          <w:t>150</w:t>
        </w:r>
        <w:r>
          <w:fldChar w:fldCharType="end"/>
        </w:r>
      </w:ins>
    </w:p>
    <w:p w14:paraId="6825961C" w14:textId="628D5C30" w:rsidR="008D4F00" w:rsidRDefault="008D4F00">
      <w:pPr>
        <w:pStyle w:val="TOC3"/>
        <w:rPr>
          <w:ins w:id="623" w:author="Wolfgang Granzow" w:date="2017-07-28T21:57:00Z"/>
          <w:rFonts w:asciiTheme="minorHAnsi" w:eastAsiaTheme="minorEastAsia" w:hAnsiTheme="minorHAnsi" w:cstheme="minorBidi"/>
          <w:sz w:val="22"/>
          <w:szCs w:val="22"/>
          <w:lang w:val="en-US"/>
        </w:rPr>
      </w:pPr>
      <w:ins w:id="624" w:author="Wolfgang Granzow" w:date="2017-07-28T21:57:00Z">
        <w:r w:rsidRPr="00A02529">
          <w:rPr>
            <w:rFonts w:eastAsia="SimSun"/>
          </w:rPr>
          <w:t>8.6</w:t>
        </w:r>
        <w:r w:rsidRPr="00A02529">
          <w:rPr>
            <w:rFonts w:eastAsia="SimSun"/>
            <w:lang w:eastAsia="zh-CN"/>
          </w:rPr>
          <w:t>.3</w:t>
        </w:r>
        <w:r w:rsidRPr="00A02529">
          <w:rPr>
            <w:rFonts w:eastAsia="SimSun"/>
            <w:lang w:eastAsia="zh-CN"/>
          </w:rPr>
          <w:tab/>
        </w:r>
        <w:r w:rsidRPr="00A02529">
          <w:rPr>
            <w:rFonts w:eastAsia="SimSun"/>
          </w:rPr>
          <w:t>Detailed Description on Source-Generated End-to-End Credentials</w:t>
        </w:r>
        <w:r>
          <w:tab/>
        </w:r>
        <w:r>
          <w:fldChar w:fldCharType="begin"/>
        </w:r>
        <w:r>
          <w:instrText xml:space="preserve"> PAGEREF _Toc489043106 \h </w:instrText>
        </w:r>
      </w:ins>
      <w:r>
        <w:fldChar w:fldCharType="separate"/>
      </w:r>
      <w:ins w:id="625" w:author="Wolfgang Granzow" w:date="2017-07-28T21:57:00Z">
        <w:r>
          <w:t>153</w:t>
        </w:r>
        <w:r>
          <w:fldChar w:fldCharType="end"/>
        </w:r>
      </w:ins>
    </w:p>
    <w:p w14:paraId="04FCA4D7" w14:textId="48AF03D4" w:rsidR="008D4F00" w:rsidRDefault="008D4F00">
      <w:pPr>
        <w:pStyle w:val="TOC2"/>
        <w:rPr>
          <w:ins w:id="626" w:author="Wolfgang Granzow" w:date="2017-07-28T21:57:00Z"/>
          <w:rFonts w:asciiTheme="minorHAnsi" w:eastAsiaTheme="minorEastAsia" w:hAnsiTheme="minorHAnsi" w:cstheme="minorBidi"/>
          <w:sz w:val="22"/>
          <w:szCs w:val="22"/>
          <w:lang w:val="en-US"/>
        </w:rPr>
      </w:pPr>
      <w:ins w:id="627" w:author="Wolfgang Granzow" w:date="2017-07-28T21:57:00Z">
        <w:r>
          <w:t>8.7</w:t>
        </w:r>
        <w:r>
          <w:tab/>
          <w:t>End-to-End Certificate</w:t>
        </w:r>
        <w:r w:rsidRPr="00A02529">
          <w:rPr>
            <w:lang w:val="en-US"/>
          </w:rPr>
          <w:t>-based</w:t>
        </w:r>
        <w:r>
          <w:t xml:space="preserve"> Key Establishment (ESCertKE)</w:t>
        </w:r>
        <w:r>
          <w:tab/>
        </w:r>
        <w:r>
          <w:fldChar w:fldCharType="begin"/>
        </w:r>
        <w:r>
          <w:instrText xml:space="preserve"> PAGEREF _Toc489043107 \h </w:instrText>
        </w:r>
      </w:ins>
      <w:r>
        <w:fldChar w:fldCharType="separate"/>
      </w:r>
      <w:ins w:id="628" w:author="Wolfgang Granzow" w:date="2017-07-28T21:57:00Z">
        <w:r>
          <w:t>155</w:t>
        </w:r>
        <w:r>
          <w:fldChar w:fldCharType="end"/>
        </w:r>
      </w:ins>
    </w:p>
    <w:p w14:paraId="6B4C7876" w14:textId="35BF19CA" w:rsidR="008D4F00" w:rsidRDefault="008D4F00">
      <w:pPr>
        <w:pStyle w:val="TOC3"/>
        <w:rPr>
          <w:ins w:id="629" w:author="Wolfgang Granzow" w:date="2017-07-28T21:57:00Z"/>
          <w:rFonts w:asciiTheme="minorHAnsi" w:eastAsiaTheme="minorEastAsia" w:hAnsiTheme="minorHAnsi" w:cstheme="minorBidi"/>
          <w:sz w:val="22"/>
          <w:szCs w:val="22"/>
          <w:lang w:val="en-US"/>
        </w:rPr>
      </w:pPr>
      <w:ins w:id="630" w:author="Wolfgang Granzow" w:date="2017-07-28T21:57:00Z">
        <w:r>
          <w:t>8.7.1</w:t>
        </w:r>
        <w:r>
          <w:tab/>
          <w:t>Purpose of ESCertKE</w:t>
        </w:r>
        <w:r>
          <w:tab/>
        </w:r>
        <w:r>
          <w:fldChar w:fldCharType="begin"/>
        </w:r>
        <w:r>
          <w:instrText xml:space="preserve"> PAGEREF _Toc489043108 \h </w:instrText>
        </w:r>
      </w:ins>
      <w:r>
        <w:fldChar w:fldCharType="separate"/>
      </w:r>
      <w:ins w:id="631" w:author="Wolfgang Granzow" w:date="2017-07-28T21:57:00Z">
        <w:r>
          <w:t>155</w:t>
        </w:r>
        <w:r>
          <w:fldChar w:fldCharType="end"/>
        </w:r>
      </w:ins>
    </w:p>
    <w:p w14:paraId="6FB63516" w14:textId="07F3B680" w:rsidR="008D4F00" w:rsidRDefault="008D4F00">
      <w:pPr>
        <w:pStyle w:val="TOC3"/>
        <w:rPr>
          <w:ins w:id="632" w:author="Wolfgang Granzow" w:date="2017-07-28T21:57:00Z"/>
          <w:rFonts w:asciiTheme="minorHAnsi" w:eastAsiaTheme="minorEastAsia" w:hAnsiTheme="minorHAnsi" w:cstheme="minorBidi"/>
          <w:sz w:val="22"/>
          <w:szCs w:val="22"/>
          <w:lang w:val="en-US"/>
        </w:rPr>
      </w:pPr>
      <w:ins w:id="633" w:author="Wolfgang Granzow" w:date="2017-07-28T21:57:00Z">
        <w:r>
          <w:t>8.7.2</w:t>
        </w:r>
        <w:r>
          <w:tab/>
          <w:t>ESCertKE Architecture</w:t>
        </w:r>
        <w:r>
          <w:tab/>
        </w:r>
        <w:r>
          <w:fldChar w:fldCharType="begin"/>
        </w:r>
        <w:r>
          <w:instrText xml:space="preserve"> PAGEREF _Toc489043109 \h </w:instrText>
        </w:r>
      </w:ins>
      <w:r>
        <w:fldChar w:fldCharType="separate"/>
      </w:r>
      <w:ins w:id="634" w:author="Wolfgang Granzow" w:date="2017-07-28T21:57:00Z">
        <w:r>
          <w:t>155</w:t>
        </w:r>
        <w:r>
          <w:fldChar w:fldCharType="end"/>
        </w:r>
      </w:ins>
    </w:p>
    <w:p w14:paraId="3C1F6E53" w14:textId="680D9FEF" w:rsidR="008D4F00" w:rsidRDefault="008D4F00">
      <w:pPr>
        <w:pStyle w:val="TOC4"/>
        <w:rPr>
          <w:ins w:id="635" w:author="Wolfgang Granzow" w:date="2017-07-28T21:57:00Z"/>
          <w:rFonts w:asciiTheme="minorHAnsi" w:eastAsiaTheme="minorEastAsia" w:hAnsiTheme="minorHAnsi" w:cstheme="minorBidi"/>
          <w:sz w:val="22"/>
          <w:szCs w:val="22"/>
          <w:lang w:val="en-US"/>
        </w:rPr>
      </w:pPr>
      <w:ins w:id="636" w:author="Wolfgang Granzow" w:date="2017-07-28T21:57:00Z">
        <w:r>
          <w:t>8.7.2.1</w:t>
        </w:r>
        <w:r>
          <w:tab/>
          <w:t>ESCertKE Reference Model</w:t>
        </w:r>
        <w:r>
          <w:tab/>
        </w:r>
        <w:r>
          <w:fldChar w:fldCharType="begin"/>
        </w:r>
        <w:r>
          <w:instrText xml:space="preserve"> PAGEREF _Toc489043110 \h </w:instrText>
        </w:r>
      </w:ins>
      <w:r>
        <w:fldChar w:fldCharType="separate"/>
      </w:r>
      <w:ins w:id="637" w:author="Wolfgang Granzow" w:date="2017-07-28T21:57:00Z">
        <w:r>
          <w:t>155</w:t>
        </w:r>
        <w:r>
          <w:fldChar w:fldCharType="end"/>
        </w:r>
      </w:ins>
    </w:p>
    <w:p w14:paraId="1CD83E32" w14:textId="2052E125" w:rsidR="008D4F00" w:rsidRDefault="008D4F00">
      <w:pPr>
        <w:pStyle w:val="TOC4"/>
        <w:rPr>
          <w:ins w:id="638" w:author="Wolfgang Granzow" w:date="2017-07-28T21:57:00Z"/>
          <w:rFonts w:asciiTheme="minorHAnsi" w:eastAsiaTheme="minorEastAsia" w:hAnsiTheme="minorHAnsi" w:cstheme="minorBidi"/>
          <w:sz w:val="22"/>
          <w:szCs w:val="22"/>
          <w:lang w:val="en-US"/>
        </w:rPr>
      </w:pPr>
      <w:ins w:id="639" w:author="Wolfgang Granzow" w:date="2017-07-28T21:57:00Z">
        <w:r>
          <w:t>8.7.2.2</w:t>
        </w:r>
        <w:r>
          <w:tab/>
          <w:t>ESCertKE Procedure Message Flow</w:t>
        </w:r>
        <w:r>
          <w:tab/>
        </w:r>
        <w:r>
          <w:fldChar w:fldCharType="begin"/>
        </w:r>
        <w:r>
          <w:instrText xml:space="preserve"> PAGEREF _Toc489043111 \h </w:instrText>
        </w:r>
      </w:ins>
      <w:r>
        <w:fldChar w:fldCharType="separate"/>
      </w:r>
      <w:ins w:id="640" w:author="Wolfgang Granzow" w:date="2017-07-28T21:57:00Z">
        <w:r>
          <w:t>155</w:t>
        </w:r>
        <w:r>
          <w:fldChar w:fldCharType="end"/>
        </w:r>
      </w:ins>
    </w:p>
    <w:p w14:paraId="2ED6C80D" w14:textId="3CDEC140" w:rsidR="008D4F00" w:rsidRDefault="008D4F00">
      <w:pPr>
        <w:pStyle w:val="TOC2"/>
        <w:rPr>
          <w:ins w:id="641" w:author="Wolfgang Granzow" w:date="2017-07-28T21:57:00Z"/>
          <w:rFonts w:asciiTheme="minorHAnsi" w:eastAsiaTheme="minorEastAsia" w:hAnsiTheme="minorHAnsi" w:cstheme="minorBidi"/>
          <w:sz w:val="22"/>
          <w:szCs w:val="22"/>
          <w:lang w:val="en-US"/>
        </w:rPr>
      </w:pPr>
      <w:ins w:id="642" w:author="Wolfgang Granzow" w:date="2017-07-28T21:57:00Z">
        <w:r w:rsidRPr="00A02529">
          <w:rPr>
            <w:lang w:val="en-US"/>
          </w:rPr>
          <w:t>8.8</w:t>
        </w:r>
        <w:r>
          <w:tab/>
        </w:r>
        <w:r w:rsidRPr="00A02529">
          <w:rPr>
            <w:lang w:val="en-US"/>
          </w:rPr>
          <w:t>MAF</w:t>
        </w:r>
        <w:r>
          <w:t xml:space="preserve"> </w:t>
        </w:r>
        <w:r w:rsidRPr="00A02529">
          <w:rPr>
            <w:lang w:val="en-US"/>
          </w:rPr>
          <w:t>Security Framework Details</w:t>
        </w:r>
        <w:r>
          <w:tab/>
        </w:r>
        <w:r>
          <w:fldChar w:fldCharType="begin"/>
        </w:r>
        <w:r>
          <w:instrText xml:space="preserve"> PAGEREF _Toc489043112 \h </w:instrText>
        </w:r>
      </w:ins>
      <w:r>
        <w:fldChar w:fldCharType="separate"/>
      </w:r>
      <w:ins w:id="643" w:author="Wolfgang Granzow" w:date="2017-07-28T21:57:00Z">
        <w:r>
          <w:t>158</w:t>
        </w:r>
        <w:r>
          <w:fldChar w:fldCharType="end"/>
        </w:r>
      </w:ins>
    </w:p>
    <w:p w14:paraId="00C563EF" w14:textId="0A6DC42F" w:rsidR="008D4F00" w:rsidRDefault="008D4F00">
      <w:pPr>
        <w:pStyle w:val="TOC3"/>
        <w:rPr>
          <w:ins w:id="644" w:author="Wolfgang Granzow" w:date="2017-07-28T21:57:00Z"/>
          <w:rFonts w:asciiTheme="minorHAnsi" w:eastAsiaTheme="minorEastAsia" w:hAnsiTheme="minorHAnsi" w:cstheme="minorBidi"/>
          <w:sz w:val="22"/>
          <w:szCs w:val="22"/>
          <w:lang w:val="en-US"/>
        </w:rPr>
      </w:pPr>
      <w:ins w:id="645" w:author="Wolfgang Granzow" w:date="2017-07-28T21:57:00Z">
        <w:r w:rsidRPr="00A02529">
          <w:rPr>
            <w:lang w:val="en-US"/>
          </w:rPr>
          <w:t>8.8.1</w:t>
        </w:r>
        <w:r w:rsidRPr="00A02529">
          <w:rPr>
            <w:lang w:val="en-US"/>
          </w:rPr>
          <w:tab/>
          <w:t>Introduction to the MAF Security Framework</w:t>
        </w:r>
        <w:r>
          <w:t xml:space="preserve"> </w:t>
        </w:r>
        <w:r w:rsidRPr="00A02529">
          <w:rPr>
            <w:lang w:val="en-US"/>
          </w:rPr>
          <w:t>Details</w:t>
        </w:r>
        <w:r>
          <w:tab/>
        </w:r>
        <w:r>
          <w:fldChar w:fldCharType="begin"/>
        </w:r>
        <w:r>
          <w:instrText xml:space="preserve"> PAGEREF _Toc489043113 \h </w:instrText>
        </w:r>
      </w:ins>
      <w:r>
        <w:fldChar w:fldCharType="separate"/>
      </w:r>
      <w:ins w:id="646" w:author="Wolfgang Granzow" w:date="2017-07-28T21:57:00Z">
        <w:r>
          <w:t>158</w:t>
        </w:r>
        <w:r>
          <w:fldChar w:fldCharType="end"/>
        </w:r>
      </w:ins>
    </w:p>
    <w:p w14:paraId="2F9766B2" w14:textId="27A51EC7" w:rsidR="008D4F00" w:rsidRDefault="008D4F00">
      <w:pPr>
        <w:pStyle w:val="TOC3"/>
        <w:rPr>
          <w:ins w:id="647" w:author="Wolfgang Granzow" w:date="2017-07-28T21:57:00Z"/>
          <w:rFonts w:asciiTheme="minorHAnsi" w:eastAsiaTheme="minorEastAsia" w:hAnsiTheme="minorHAnsi" w:cstheme="minorBidi"/>
          <w:sz w:val="22"/>
          <w:szCs w:val="22"/>
          <w:lang w:val="en-US"/>
        </w:rPr>
      </w:pPr>
      <w:ins w:id="648" w:author="Wolfgang Granzow" w:date="2017-07-28T21:57:00Z">
        <w:r>
          <w:t>8.8.2</w:t>
        </w:r>
        <w:r>
          <w:tab/>
          <w:t xml:space="preserve">MAF Security Framework </w:t>
        </w:r>
        <w:r w:rsidRPr="00A02529">
          <w:rPr>
            <w:lang w:val="en-US"/>
          </w:rPr>
          <w:t>Processing and Information Flows</w:t>
        </w:r>
        <w:r>
          <w:tab/>
        </w:r>
        <w:r>
          <w:fldChar w:fldCharType="begin"/>
        </w:r>
        <w:r>
          <w:instrText xml:space="preserve"> PAGEREF _Toc489043114 \h </w:instrText>
        </w:r>
      </w:ins>
      <w:r>
        <w:fldChar w:fldCharType="separate"/>
      </w:r>
      <w:ins w:id="649" w:author="Wolfgang Granzow" w:date="2017-07-28T21:57:00Z">
        <w:r>
          <w:t>160</w:t>
        </w:r>
        <w:r>
          <w:fldChar w:fldCharType="end"/>
        </w:r>
      </w:ins>
    </w:p>
    <w:p w14:paraId="5E4B8E35" w14:textId="5E49FF88" w:rsidR="008D4F00" w:rsidRDefault="008D4F00">
      <w:pPr>
        <w:pStyle w:val="TOC4"/>
        <w:rPr>
          <w:ins w:id="650" w:author="Wolfgang Granzow" w:date="2017-07-28T21:57:00Z"/>
          <w:rFonts w:asciiTheme="minorHAnsi" w:eastAsiaTheme="minorEastAsia" w:hAnsiTheme="minorHAnsi" w:cstheme="minorBidi"/>
          <w:sz w:val="22"/>
          <w:szCs w:val="22"/>
          <w:lang w:val="en-US"/>
        </w:rPr>
      </w:pPr>
      <w:ins w:id="651" w:author="Wolfgang Granzow" w:date="2017-07-28T21:57:00Z">
        <w:r>
          <w:t>8.8.2.1</w:t>
        </w:r>
        <w:r>
          <w:tab/>
          <w:t>Introduction</w:t>
        </w:r>
        <w:r>
          <w:tab/>
        </w:r>
        <w:r>
          <w:fldChar w:fldCharType="begin"/>
        </w:r>
        <w:r>
          <w:instrText xml:space="preserve"> PAGEREF _Toc489043115 \h </w:instrText>
        </w:r>
      </w:ins>
      <w:r>
        <w:fldChar w:fldCharType="separate"/>
      </w:r>
      <w:ins w:id="652" w:author="Wolfgang Granzow" w:date="2017-07-28T21:57:00Z">
        <w:r>
          <w:t>160</w:t>
        </w:r>
        <w:r>
          <w:fldChar w:fldCharType="end"/>
        </w:r>
      </w:ins>
    </w:p>
    <w:p w14:paraId="139B80E7" w14:textId="4E900E24" w:rsidR="008D4F00" w:rsidRDefault="008D4F00">
      <w:pPr>
        <w:pStyle w:val="TOC4"/>
        <w:rPr>
          <w:ins w:id="653" w:author="Wolfgang Granzow" w:date="2017-07-28T21:57:00Z"/>
          <w:rFonts w:asciiTheme="minorHAnsi" w:eastAsiaTheme="minorEastAsia" w:hAnsiTheme="minorHAnsi" w:cstheme="minorBidi"/>
          <w:sz w:val="22"/>
          <w:szCs w:val="22"/>
          <w:lang w:val="en-US"/>
        </w:rPr>
      </w:pPr>
      <w:ins w:id="654" w:author="Wolfgang Granzow" w:date="2017-07-28T21:57:00Z">
        <w:r>
          <w:t>8.8.2.2</w:t>
        </w:r>
        <w:r>
          <w:tab/>
          <w:t>MAF Handshake Procedure</w:t>
        </w:r>
        <w:r>
          <w:tab/>
        </w:r>
        <w:r>
          <w:fldChar w:fldCharType="begin"/>
        </w:r>
        <w:r>
          <w:instrText xml:space="preserve"> PAGEREF _Toc489043116 \h </w:instrText>
        </w:r>
      </w:ins>
      <w:r>
        <w:fldChar w:fldCharType="separate"/>
      </w:r>
      <w:ins w:id="655" w:author="Wolfgang Granzow" w:date="2017-07-28T21:57:00Z">
        <w:r>
          <w:t>160</w:t>
        </w:r>
        <w:r>
          <w:fldChar w:fldCharType="end"/>
        </w:r>
      </w:ins>
    </w:p>
    <w:p w14:paraId="4FACE074" w14:textId="45644D53" w:rsidR="008D4F00" w:rsidRDefault="008D4F00">
      <w:pPr>
        <w:pStyle w:val="TOC4"/>
        <w:rPr>
          <w:ins w:id="656" w:author="Wolfgang Granzow" w:date="2017-07-28T21:57:00Z"/>
          <w:rFonts w:asciiTheme="minorHAnsi" w:eastAsiaTheme="minorEastAsia" w:hAnsiTheme="minorHAnsi" w:cstheme="minorBidi"/>
          <w:sz w:val="22"/>
          <w:szCs w:val="22"/>
          <w:lang w:val="en-US"/>
        </w:rPr>
      </w:pPr>
      <w:ins w:id="657" w:author="Wolfgang Granzow" w:date="2017-07-28T21:57:00Z">
        <w:r>
          <w:t>8.8.</w:t>
        </w:r>
        <w:r w:rsidRPr="00A02529">
          <w:rPr>
            <w:lang w:val="en-US"/>
          </w:rPr>
          <w:t>2.3</w:t>
        </w:r>
        <w:r>
          <w:tab/>
          <w:t>MAF Client</w:t>
        </w:r>
        <w:r w:rsidRPr="00A02529">
          <w:rPr>
            <w:lang w:val="en-US"/>
          </w:rPr>
          <w:t xml:space="preserve"> Registration</w:t>
        </w:r>
        <w:r>
          <w:t xml:space="preserve"> Procedure</w:t>
        </w:r>
        <w:r>
          <w:tab/>
        </w:r>
        <w:r>
          <w:fldChar w:fldCharType="begin"/>
        </w:r>
        <w:r>
          <w:instrText xml:space="preserve"> PAGEREF _Toc489043117 \h </w:instrText>
        </w:r>
      </w:ins>
      <w:r>
        <w:fldChar w:fldCharType="separate"/>
      </w:r>
      <w:ins w:id="658" w:author="Wolfgang Granzow" w:date="2017-07-28T21:57:00Z">
        <w:r>
          <w:t>161</w:t>
        </w:r>
        <w:r>
          <w:fldChar w:fldCharType="end"/>
        </w:r>
      </w:ins>
    </w:p>
    <w:p w14:paraId="362BA75F" w14:textId="2ACF77F2" w:rsidR="008D4F00" w:rsidRDefault="008D4F00">
      <w:pPr>
        <w:pStyle w:val="TOC4"/>
        <w:rPr>
          <w:ins w:id="659" w:author="Wolfgang Granzow" w:date="2017-07-28T21:57:00Z"/>
          <w:rFonts w:asciiTheme="minorHAnsi" w:eastAsiaTheme="minorEastAsia" w:hAnsiTheme="minorHAnsi" w:cstheme="minorBidi"/>
          <w:sz w:val="22"/>
          <w:szCs w:val="22"/>
          <w:lang w:val="en-US"/>
        </w:rPr>
      </w:pPr>
      <w:ins w:id="660" w:author="Wolfgang Granzow" w:date="2017-07-28T21:57:00Z">
        <w:r>
          <w:t>8.8.2.4</w:t>
        </w:r>
        <w:r>
          <w:tab/>
          <w:t xml:space="preserve">MAF Client </w:t>
        </w:r>
        <w:r w:rsidRPr="00A02529">
          <w:rPr>
            <w:lang w:val="en-US"/>
          </w:rPr>
          <w:t>Configuration Retrieval</w:t>
        </w:r>
        <w:r>
          <w:t xml:space="preserve"> Procedure</w:t>
        </w:r>
        <w:r>
          <w:tab/>
        </w:r>
        <w:r>
          <w:fldChar w:fldCharType="begin"/>
        </w:r>
        <w:r>
          <w:instrText xml:space="preserve"> PAGEREF _Toc489043118 \h </w:instrText>
        </w:r>
      </w:ins>
      <w:r>
        <w:fldChar w:fldCharType="separate"/>
      </w:r>
      <w:ins w:id="661" w:author="Wolfgang Granzow" w:date="2017-07-28T21:57:00Z">
        <w:r>
          <w:t>162</w:t>
        </w:r>
        <w:r>
          <w:fldChar w:fldCharType="end"/>
        </w:r>
      </w:ins>
    </w:p>
    <w:p w14:paraId="43C0AA33" w14:textId="571D968E" w:rsidR="008D4F00" w:rsidRDefault="008D4F00">
      <w:pPr>
        <w:pStyle w:val="TOC4"/>
        <w:rPr>
          <w:ins w:id="662" w:author="Wolfgang Granzow" w:date="2017-07-28T21:57:00Z"/>
          <w:rFonts w:asciiTheme="minorHAnsi" w:eastAsiaTheme="minorEastAsia" w:hAnsiTheme="minorHAnsi" w:cstheme="minorBidi"/>
          <w:sz w:val="22"/>
          <w:szCs w:val="22"/>
          <w:lang w:val="en-US"/>
        </w:rPr>
      </w:pPr>
      <w:ins w:id="663" w:author="Wolfgang Granzow" w:date="2017-07-28T21:57:00Z">
        <w:r w:rsidRPr="00A02529">
          <w:rPr>
            <w:lang w:val="en-US"/>
          </w:rPr>
          <w:t>8.8.2.5</w:t>
        </w:r>
        <w:r>
          <w:tab/>
          <w:t>MAF Client Registration Update Procedure</w:t>
        </w:r>
        <w:r>
          <w:tab/>
        </w:r>
        <w:r>
          <w:fldChar w:fldCharType="begin"/>
        </w:r>
        <w:r>
          <w:instrText xml:space="preserve"> PAGEREF _Toc489043119 \h </w:instrText>
        </w:r>
      </w:ins>
      <w:r>
        <w:fldChar w:fldCharType="separate"/>
      </w:r>
      <w:ins w:id="664" w:author="Wolfgang Granzow" w:date="2017-07-28T21:57:00Z">
        <w:r>
          <w:t>163</w:t>
        </w:r>
        <w:r>
          <w:fldChar w:fldCharType="end"/>
        </w:r>
      </w:ins>
    </w:p>
    <w:p w14:paraId="514E3354" w14:textId="5BEEBF33" w:rsidR="008D4F00" w:rsidRDefault="008D4F00">
      <w:pPr>
        <w:pStyle w:val="TOC4"/>
        <w:rPr>
          <w:ins w:id="665" w:author="Wolfgang Granzow" w:date="2017-07-28T21:57:00Z"/>
          <w:rFonts w:asciiTheme="minorHAnsi" w:eastAsiaTheme="minorEastAsia" w:hAnsiTheme="minorHAnsi" w:cstheme="minorBidi"/>
          <w:sz w:val="22"/>
          <w:szCs w:val="22"/>
          <w:lang w:val="en-US"/>
        </w:rPr>
      </w:pPr>
      <w:ins w:id="666" w:author="Wolfgang Granzow" w:date="2017-07-28T21:57:00Z">
        <w:r>
          <w:t>8.8.2.6</w:t>
        </w:r>
        <w:r>
          <w:tab/>
          <w:t>MAF Client De-</w:t>
        </w:r>
        <w:r w:rsidRPr="00A02529">
          <w:rPr>
            <w:lang w:val="en-US"/>
          </w:rPr>
          <w:t>Registration</w:t>
        </w:r>
        <w:r>
          <w:t xml:space="preserve"> Procedure</w:t>
        </w:r>
        <w:r>
          <w:tab/>
        </w:r>
        <w:r>
          <w:fldChar w:fldCharType="begin"/>
        </w:r>
        <w:r>
          <w:instrText xml:space="preserve"> PAGEREF _Toc489043120 \h </w:instrText>
        </w:r>
      </w:ins>
      <w:r>
        <w:fldChar w:fldCharType="separate"/>
      </w:r>
      <w:ins w:id="667" w:author="Wolfgang Granzow" w:date="2017-07-28T21:57:00Z">
        <w:r>
          <w:t>164</w:t>
        </w:r>
        <w:r>
          <w:fldChar w:fldCharType="end"/>
        </w:r>
      </w:ins>
    </w:p>
    <w:p w14:paraId="4013FE53" w14:textId="3FA0F874" w:rsidR="008D4F00" w:rsidRDefault="008D4F00">
      <w:pPr>
        <w:pStyle w:val="TOC4"/>
        <w:rPr>
          <w:ins w:id="668" w:author="Wolfgang Granzow" w:date="2017-07-28T21:57:00Z"/>
          <w:rFonts w:asciiTheme="minorHAnsi" w:eastAsiaTheme="minorEastAsia" w:hAnsiTheme="minorHAnsi" w:cstheme="minorBidi"/>
          <w:sz w:val="22"/>
          <w:szCs w:val="22"/>
          <w:lang w:val="en-US"/>
        </w:rPr>
      </w:pPr>
      <w:ins w:id="669" w:author="Wolfgang Granzow" w:date="2017-07-28T21:57:00Z">
        <w:r>
          <w:t>8.8.2.7</w:t>
        </w:r>
        <w:r>
          <w:tab/>
          <w:t>MAF Key Registration Procedure</w:t>
        </w:r>
        <w:r>
          <w:tab/>
        </w:r>
        <w:r>
          <w:fldChar w:fldCharType="begin"/>
        </w:r>
        <w:r>
          <w:instrText xml:space="preserve"> PAGEREF _Toc489043121 \h </w:instrText>
        </w:r>
      </w:ins>
      <w:r>
        <w:fldChar w:fldCharType="separate"/>
      </w:r>
      <w:ins w:id="670" w:author="Wolfgang Granzow" w:date="2017-07-28T21:57:00Z">
        <w:r>
          <w:t>164</w:t>
        </w:r>
        <w:r>
          <w:fldChar w:fldCharType="end"/>
        </w:r>
      </w:ins>
    </w:p>
    <w:p w14:paraId="5A1083B4" w14:textId="19CF6593" w:rsidR="008D4F00" w:rsidRDefault="008D4F00">
      <w:pPr>
        <w:pStyle w:val="TOC4"/>
        <w:rPr>
          <w:ins w:id="671" w:author="Wolfgang Granzow" w:date="2017-07-28T21:57:00Z"/>
          <w:rFonts w:asciiTheme="minorHAnsi" w:eastAsiaTheme="minorEastAsia" w:hAnsiTheme="minorHAnsi" w:cstheme="minorBidi"/>
          <w:sz w:val="22"/>
          <w:szCs w:val="22"/>
          <w:lang w:val="en-US"/>
        </w:rPr>
      </w:pPr>
      <w:ins w:id="672" w:author="Wolfgang Granzow" w:date="2017-07-28T21:57:00Z">
        <w:r>
          <w:t>8.8.2.8</w:t>
        </w:r>
        <w:r>
          <w:tab/>
          <w:t>MAF Key Retrieval Procedure</w:t>
        </w:r>
        <w:r>
          <w:tab/>
        </w:r>
        <w:r>
          <w:fldChar w:fldCharType="begin"/>
        </w:r>
        <w:r>
          <w:instrText xml:space="preserve"> PAGEREF _Toc489043122 \h </w:instrText>
        </w:r>
      </w:ins>
      <w:r>
        <w:fldChar w:fldCharType="separate"/>
      </w:r>
      <w:ins w:id="673" w:author="Wolfgang Granzow" w:date="2017-07-28T21:57:00Z">
        <w:r>
          <w:t>166</w:t>
        </w:r>
        <w:r>
          <w:fldChar w:fldCharType="end"/>
        </w:r>
      </w:ins>
    </w:p>
    <w:p w14:paraId="46996A28" w14:textId="2111089C" w:rsidR="008D4F00" w:rsidRDefault="008D4F00">
      <w:pPr>
        <w:pStyle w:val="TOC4"/>
        <w:rPr>
          <w:ins w:id="674" w:author="Wolfgang Granzow" w:date="2017-07-28T21:57:00Z"/>
          <w:rFonts w:asciiTheme="minorHAnsi" w:eastAsiaTheme="minorEastAsia" w:hAnsiTheme="minorHAnsi" w:cstheme="minorBidi"/>
          <w:sz w:val="22"/>
          <w:szCs w:val="22"/>
          <w:lang w:val="en-US"/>
        </w:rPr>
      </w:pPr>
      <w:ins w:id="675" w:author="Wolfgang Granzow" w:date="2017-07-28T21:57:00Z">
        <w:r>
          <w:t>8.8.2.9</w:t>
        </w:r>
        <w:r>
          <w:tab/>
          <w:t xml:space="preserve">MAF Key </w:t>
        </w:r>
        <w:r w:rsidRPr="00A02529">
          <w:rPr>
            <w:lang w:val="en-US"/>
          </w:rPr>
          <w:t>Registration Update</w:t>
        </w:r>
        <w:r>
          <w:t xml:space="preserve"> Procedure</w:t>
        </w:r>
        <w:r>
          <w:tab/>
        </w:r>
        <w:r>
          <w:fldChar w:fldCharType="begin"/>
        </w:r>
        <w:r>
          <w:instrText xml:space="preserve"> PAGEREF _Toc489043123 \h </w:instrText>
        </w:r>
      </w:ins>
      <w:r>
        <w:fldChar w:fldCharType="separate"/>
      </w:r>
      <w:ins w:id="676" w:author="Wolfgang Granzow" w:date="2017-07-28T21:57:00Z">
        <w:r>
          <w:t>167</w:t>
        </w:r>
        <w:r>
          <w:fldChar w:fldCharType="end"/>
        </w:r>
      </w:ins>
    </w:p>
    <w:p w14:paraId="068A4B3D" w14:textId="2AD75F13" w:rsidR="008D4F00" w:rsidRDefault="008D4F00">
      <w:pPr>
        <w:pStyle w:val="TOC4"/>
        <w:rPr>
          <w:ins w:id="677" w:author="Wolfgang Granzow" w:date="2017-07-28T21:57:00Z"/>
          <w:rFonts w:asciiTheme="minorHAnsi" w:eastAsiaTheme="minorEastAsia" w:hAnsiTheme="minorHAnsi" w:cstheme="minorBidi"/>
          <w:sz w:val="22"/>
          <w:szCs w:val="22"/>
          <w:lang w:val="en-US"/>
        </w:rPr>
      </w:pPr>
      <w:ins w:id="678" w:author="Wolfgang Granzow" w:date="2017-07-28T21:57:00Z">
        <w:r>
          <w:t>8.8.2.10</w:t>
        </w:r>
        <w:r>
          <w:tab/>
          <w:t xml:space="preserve">MAF Key </w:t>
        </w:r>
        <w:r w:rsidRPr="00A02529">
          <w:rPr>
            <w:lang w:val="en-US"/>
          </w:rPr>
          <w:t xml:space="preserve">De-Registration </w:t>
        </w:r>
        <w:r>
          <w:t>Procedure</w:t>
        </w:r>
        <w:r>
          <w:tab/>
        </w:r>
        <w:r>
          <w:fldChar w:fldCharType="begin"/>
        </w:r>
        <w:r>
          <w:instrText xml:space="preserve"> PAGEREF _Toc489043124 \h </w:instrText>
        </w:r>
      </w:ins>
      <w:r>
        <w:fldChar w:fldCharType="separate"/>
      </w:r>
      <w:ins w:id="679" w:author="Wolfgang Granzow" w:date="2017-07-28T21:57:00Z">
        <w:r>
          <w:t>168</w:t>
        </w:r>
        <w:r>
          <w:fldChar w:fldCharType="end"/>
        </w:r>
      </w:ins>
    </w:p>
    <w:p w14:paraId="02751A50" w14:textId="72E6F3B5" w:rsidR="008D4F00" w:rsidRDefault="008D4F00">
      <w:pPr>
        <w:pStyle w:val="TOC3"/>
        <w:rPr>
          <w:ins w:id="680" w:author="Wolfgang Granzow" w:date="2017-07-28T21:57:00Z"/>
          <w:rFonts w:asciiTheme="minorHAnsi" w:eastAsiaTheme="minorEastAsia" w:hAnsiTheme="minorHAnsi" w:cstheme="minorBidi"/>
          <w:sz w:val="22"/>
          <w:szCs w:val="22"/>
          <w:lang w:val="en-US"/>
        </w:rPr>
      </w:pPr>
      <w:ins w:id="681" w:author="Wolfgang Granzow" w:date="2017-07-28T21:57:00Z">
        <w:r>
          <w:t>8.8.</w:t>
        </w:r>
        <w:r w:rsidRPr="00A02529">
          <w:rPr>
            <w:lang w:val="en-US"/>
          </w:rPr>
          <w:t>3</w:t>
        </w:r>
        <w:r>
          <w:tab/>
        </w:r>
        <w:r w:rsidRPr="00A02529">
          <w:rPr>
            <w:lang w:val="en-US"/>
          </w:rPr>
          <w:t>MAF Client Configuration Details</w:t>
        </w:r>
        <w:r>
          <w:tab/>
        </w:r>
        <w:r>
          <w:fldChar w:fldCharType="begin"/>
        </w:r>
        <w:r>
          <w:instrText xml:space="preserve"> PAGEREF _Toc489043125 \h </w:instrText>
        </w:r>
      </w:ins>
      <w:r>
        <w:fldChar w:fldCharType="separate"/>
      </w:r>
      <w:ins w:id="682" w:author="Wolfgang Granzow" w:date="2017-07-28T21:57:00Z">
        <w:r>
          <w:t>169</w:t>
        </w:r>
        <w:r>
          <w:fldChar w:fldCharType="end"/>
        </w:r>
      </w:ins>
    </w:p>
    <w:p w14:paraId="617F168C" w14:textId="5AC4D068" w:rsidR="008D4F00" w:rsidRDefault="008D4F00">
      <w:pPr>
        <w:pStyle w:val="TOC4"/>
        <w:rPr>
          <w:ins w:id="683" w:author="Wolfgang Granzow" w:date="2017-07-28T21:57:00Z"/>
          <w:rFonts w:asciiTheme="minorHAnsi" w:eastAsiaTheme="minorEastAsia" w:hAnsiTheme="minorHAnsi" w:cstheme="minorBidi"/>
          <w:sz w:val="22"/>
          <w:szCs w:val="22"/>
          <w:lang w:val="en-US"/>
        </w:rPr>
      </w:pPr>
      <w:ins w:id="684" w:author="Wolfgang Granzow" w:date="2017-07-28T21:57:00Z">
        <w:r w:rsidRPr="00A02529">
          <w:rPr>
            <w:lang w:val="en-US"/>
          </w:rPr>
          <w:t>8.8.3.1</w:t>
        </w:r>
        <w:r w:rsidRPr="00A02529">
          <w:rPr>
            <w:lang w:val="en-US"/>
          </w:rPr>
          <w:tab/>
        </w:r>
        <w:r>
          <w:t>MAF Client</w:t>
        </w:r>
        <w:r w:rsidRPr="00A02529">
          <w:rPr>
            <w:lang w:val="en-US"/>
          </w:rPr>
          <w:t xml:space="preserve"> </w:t>
        </w:r>
        <w:r>
          <w:t>Credential Configuration Details</w:t>
        </w:r>
        <w:r>
          <w:tab/>
        </w:r>
        <w:r>
          <w:fldChar w:fldCharType="begin"/>
        </w:r>
        <w:r>
          <w:instrText xml:space="preserve"> PAGEREF _Toc489043126 \h </w:instrText>
        </w:r>
      </w:ins>
      <w:r>
        <w:fldChar w:fldCharType="separate"/>
      </w:r>
      <w:ins w:id="685" w:author="Wolfgang Granzow" w:date="2017-07-28T21:57:00Z">
        <w:r>
          <w:t>169</w:t>
        </w:r>
        <w:r>
          <w:fldChar w:fldCharType="end"/>
        </w:r>
      </w:ins>
    </w:p>
    <w:p w14:paraId="6390EE7F" w14:textId="020C180A" w:rsidR="008D4F00" w:rsidRDefault="008D4F00">
      <w:pPr>
        <w:pStyle w:val="TOC4"/>
        <w:rPr>
          <w:ins w:id="686" w:author="Wolfgang Granzow" w:date="2017-07-28T21:57:00Z"/>
          <w:rFonts w:asciiTheme="minorHAnsi" w:eastAsiaTheme="minorEastAsia" w:hAnsiTheme="minorHAnsi" w:cstheme="minorBidi"/>
          <w:sz w:val="22"/>
          <w:szCs w:val="22"/>
          <w:lang w:val="en-US"/>
        </w:rPr>
      </w:pPr>
      <w:ins w:id="687" w:author="Wolfgang Granzow" w:date="2017-07-28T21:57:00Z">
        <w:r w:rsidRPr="00A02529">
          <w:rPr>
            <w:lang w:val="en-US"/>
          </w:rPr>
          <w:t>8.8.3.2</w:t>
        </w:r>
        <w:r w:rsidRPr="00A02529">
          <w:rPr>
            <w:lang w:val="en-US"/>
          </w:rPr>
          <w:tab/>
        </w:r>
        <w:r>
          <w:t>MAF Client Registration Configuration Details</w:t>
        </w:r>
        <w:r>
          <w:tab/>
        </w:r>
        <w:r>
          <w:fldChar w:fldCharType="begin"/>
        </w:r>
        <w:r>
          <w:instrText xml:space="preserve"> PAGEREF _Toc489043127 \h </w:instrText>
        </w:r>
      </w:ins>
      <w:r>
        <w:fldChar w:fldCharType="separate"/>
      </w:r>
      <w:ins w:id="688" w:author="Wolfgang Granzow" w:date="2017-07-28T21:57:00Z">
        <w:r>
          <w:t>169</w:t>
        </w:r>
        <w:r>
          <w:fldChar w:fldCharType="end"/>
        </w:r>
      </w:ins>
    </w:p>
    <w:p w14:paraId="4A1A75B9" w14:textId="421FEB42" w:rsidR="008D4F00" w:rsidRDefault="008D4F00">
      <w:pPr>
        <w:pStyle w:val="TOC4"/>
        <w:rPr>
          <w:ins w:id="689" w:author="Wolfgang Granzow" w:date="2017-07-28T21:57:00Z"/>
          <w:rFonts w:asciiTheme="minorHAnsi" w:eastAsiaTheme="minorEastAsia" w:hAnsiTheme="minorHAnsi" w:cstheme="minorBidi"/>
          <w:sz w:val="22"/>
          <w:szCs w:val="22"/>
          <w:lang w:val="en-US"/>
        </w:rPr>
      </w:pPr>
      <w:ins w:id="690" w:author="Wolfgang Granzow" w:date="2017-07-28T21:57:00Z">
        <w:r w:rsidRPr="00A02529">
          <w:rPr>
            <w:lang w:val="en-US"/>
          </w:rPr>
          <w:t>8.8.3.3</w:t>
        </w:r>
        <w:r w:rsidRPr="00A02529">
          <w:rPr>
            <w:lang w:val="en-US"/>
          </w:rPr>
          <w:tab/>
        </w:r>
        <w:r>
          <w:t xml:space="preserve">MAF </w:t>
        </w:r>
        <w:r w:rsidRPr="00A02529">
          <w:rPr>
            <w:lang w:val="en-US"/>
          </w:rPr>
          <w:t>Key Registration</w:t>
        </w:r>
        <w:r>
          <w:t xml:space="preserve"> Configuration Details</w:t>
        </w:r>
        <w:r>
          <w:tab/>
        </w:r>
        <w:r>
          <w:fldChar w:fldCharType="begin"/>
        </w:r>
        <w:r>
          <w:instrText xml:space="preserve"> PAGEREF _Toc489043128 \h </w:instrText>
        </w:r>
      </w:ins>
      <w:r>
        <w:fldChar w:fldCharType="separate"/>
      </w:r>
      <w:ins w:id="691" w:author="Wolfgang Granzow" w:date="2017-07-28T21:57:00Z">
        <w:r>
          <w:t>170</w:t>
        </w:r>
        <w:r>
          <w:fldChar w:fldCharType="end"/>
        </w:r>
      </w:ins>
    </w:p>
    <w:p w14:paraId="74231026" w14:textId="60C487F7" w:rsidR="008D4F00" w:rsidRDefault="008D4F00">
      <w:pPr>
        <w:pStyle w:val="TOC1"/>
        <w:rPr>
          <w:ins w:id="692" w:author="Wolfgang Granzow" w:date="2017-07-28T21:57:00Z"/>
          <w:rFonts w:asciiTheme="minorHAnsi" w:eastAsiaTheme="minorEastAsia" w:hAnsiTheme="minorHAnsi" w:cstheme="minorBidi"/>
          <w:szCs w:val="22"/>
          <w:lang w:val="en-US"/>
        </w:rPr>
      </w:pPr>
      <w:ins w:id="693" w:author="Wolfgang Granzow" w:date="2017-07-28T21:57:00Z">
        <w:r>
          <w:t>9</w:t>
        </w:r>
        <w:r>
          <w:tab/>
          <w:t>Security Framework Procedures and Parameters</w:t>
        </w:r>
        <w:r>
          <w:tab/>
        </w:r>
        <w:r>
          <w:fldChar w:fldCharType="begin"/>
        </w:r>
        <w:r>
          <w:instrText xml:space="preserve"> PAGEREF _Toc489043129 \h </w:instrText>
        </w:r>
      </w:ins>
      <w:r>
        <w:fldChar w:fldCharType="separate"/>
      </w:r>
      <w:ins w:id="694" w:author="Wolfgang Granzow" w:date="2017-07-28T21:57:00Z">
        <w:r>
          <w:t>171</w:t>
        </w:r>
        <w:r>
          <w:fldChar w:fldCharType="end"/>
        </w:r>
      </w:ins>
    </w:p>
    <w:p w14:paraId="002F68C3" w14:textId="01C9AA8C" w:rsidR="008D4F00" w:rsidRDefault="008D4F00">
      <w:pPr>
        <w:pStyle w:val="TOC2"/>
        <w:rPr>
          <w:ins w:id="695" w:author="Wolfgang Granzow" w:date="2017-07-28T21:57:00Z"/>
          <w:rFonts w:asciiTheme="minorHAnsi" w:eastAsiaTheme="minorEastAsia" w:hAnsiTheme="minorHAnsi" w:cstheme="minorBidi"/>
          <w:sz w:val="22"/>
          <w:szCs w:val="22"/>
          <w:lang w:val="en-US"/>
        </w:rPr>
      </w:pPr>
      <w:ins w:id="696" w:author="Wolfgang Granzow" w:date="2017-07-28T21:57:00Z">
        <w:r>
          <w:t>9.0</w:t>
        </w:r>
        <w:r>
          <w:tab/>
          <w:t>Introduction</w:t>
        </w:r>
        <w:r>
          <w:tab/>
        </w:r>
        <w:r>
          <w:fldChar w:fldCharType="begin"/>
        </w:r>
        <w:r>
          <w:instrText xml:space="preserve"> PAGEREF _Toc489043130 \h </w:instrText>
        </w:r>
      </w:ins>
      <w:r>
        <w:fldChar w:fldCharType="separate"/>
      </w:r>
      <w:ins w:id="697" w:author="Wolfgang Granzow" w:date="2017-07-28T21:57:00Z">
        <w:r>
          <w:t>171</w:t>
        </w:r>
        <w:r>
          <w:fldChar w:fldCharType="end"/>
        </w:r>
      </w:ins>
    </w:p>
    <w:p w14:paraId="35D2A422" w14:textId="5F20BCF3" w:rsidR="008D4F00" w:rsidRDefault="008D4F00">
      <w:pPr>
        <w:pStyle w:val="TOC2"/>
        <w:rPr>
          <w:ins w:id="698" w:author="Wolfgang Granzow" w:date="2017-07-28T21:57:00Z"/>
          <w:rFonts w:asciiTheme="minorHAnsi" w:eastAsiaTheme="minorEastAsia" w:hAnsiTheme="minorHAnsi" w:cstheme="minorBidi"/>
          <w:sz w:val="22"/>
          <w:szCs w:val="22"/>
          <w:lang w:val="en-US"/>
        </w:rPr>
      </w:pPr>
      <w:ins w:id="699" w:author="Wolfgang Granzow" w:date="2017-07-28T21:57:00Z">
        <w:r>
          <w:t>9.1</w:t>
        </w:r>
        <w:r>
          <w:tab/>
          <w:t>Security Association Establishment Framework Procedures and Parameters</w:t>
        </w:r>
        <w:r>
          <w:tab/>
        </w:r>
        <w:r>
          <w:fldChar w:fldCharType="begin"/>
        </w:r>
        <w:r>
          <w:instrText xml:space="preserve"> PAGEREF _Toc489043131 \h </w:instrText>
        </w:r>
      </w:ins>
      <w:r>
        <w:fldChar w:fldCharType="separate"/>
      </w:r>
      <w:ins w:id="700" w:author="Wolfgang Granzow" w:date="2017-07-28T21:57:00Z">
        <w:r>
          <w:t>171</w:t>
        </w:r>
        <w:r>
          <w:fldChar w:fldCharType="end"/>
        </w:r>
      </w:ins>
    </w:p>
    <w:p w14:paraId="6CEF7508" w14:textId="08ECB65B" w:rsidR="008D4F00" w:rsidRDefault="008D4F00">
      <w:pPr>
        <w:pStyle w:val="TOC3"/>
        <w:rPr>
          <w:ins w:id="701" w:author="Wolfgang Granzow" w:date="2017-07-28T21:57:00Z"/>
          <w:rFonts w:asciiTheme="minorHAnsi" w:eastAsiaTheme="minorEastAsia" w:hAnsiTheme="minorHAnsi" w:cstheme="minorBidi"/>
          <w:sz w:val="22"/>
          <w:szCs w:val="22"/>
          <w:lang w:val="en-US"/>
        </w:rPr>
      </w:pPr>
      <w:ins w:id="702" w:author="Wolfgang Granzow" w:date="2017-07-28T21:57:00Z">
        <w:r>
          <w:t>9.1.1</w:t>
        </w:r>
        <w:r>
          <w:tab/>
          <w:t>Credential Configuration Parameters</w:t>
        </w:r>
        <w:r>
          <w:tab/>
        </w:r>
        <w:r>
          <w:fldChar w:fldCharType="begin"/>
        </w:r>
        <w:r>
          <w:instrText xml:space="preserve"> PAGEREF _Toc489043132 \h </w:instrText>
        </w:r>
      </w:ins>
      <w:r>
        <w:fldChar w:fldCharType="separate"/>
      </w:r>
      <w:ins w:id="703" w:author="Wolfgang Granzow" w:date="2017-07-28T21:57:00Z">
        <w:r>
          <w:t>171</w:t>
        </w:r>
        <w:r>
          <w:fldChar w:fldCharType="end"/>
        </w:r>
      </w:ins>
    </w:p>
    <w:p w14:paraId="3969A37A" w14:textId="10EB6027" w:rsidR="008D4F00" w:rsidRDefault="008D4F00">
      <w:pPr>
        <w:pStyle w:val="TOC4"/>
        <w:rPr>
          <w:ins w:id="704" w:author="Wolfgang Granzow" w:date="2017-07-28T21:57:00Z"/>
          <w:rFonts w:asciiTheme="minorHAnsi" w:eastAsiaTheme="minorEastAsia" w:hAnsiTheme="minorHAnsi" w:cstheme="minorBidi"/>
          <w:sz w:val="22"/>
          <w:szCs w:val="22"/>
          <w:lang w:val="en-US"/>
        </w:rPr>
      </w:pPr>
      <w:ins w:id="705" w:author="Wolfgang Granzow" w:date="2017-07-28T21:57:00Z">
        <w:r>
          <w:t>9.1.1.0</w:t>
        </w:r>
        <w:r>
          <w:tab/>
          <w:t>Introduction</w:t>
        </w:r>
        <w:r>
          <w:tab/>
        </w:r>
        <w:r>
          <w:fldChar w:fldCharType="begin"/>
        </w:r>
        <w:r>
          <w:instrText xml:space="preserve"> PAGEREF _Toc489043133 \h </w:instrText>
        </w:r>
      </w:ins>
      <w:r>
        <w:fldChar w:fldCharType="separate"/>
      </w:r>
      <w:ins w:id="706" w:author="Wolfgang Granzow" w:date="2017-07-28T21:57:00Z">
        <w:r>
          <w:t>171</w:t>
        </w:r>
        <w:r>
          <w:fldChar w:fldCharType="end"/>
        </w:r>
      </w:ins>
    </w:p>
    <w:p w14:paraId="24B144A2" w14:textId="360765DB" w:rsidR="008D4F00" w:rsidRDefault="008D4F00">
      <w:pPr>
        <w:pStyle w:val="TOC4"/>
        <w:rPr>
          <w:ins w:id="707" w:author="Wolfgang Granzow" w:date="2017-07-28T21:57:00Z"/>
          <w:rFonts w:asciiTheme="minorHAnsi" w:eastAsiaTheme="minorEastAsia" w:hAnsiTheme="minorHAnsi" w:cstheme="minorBidi"/>
          <w:sz w:val="22"/>
          <w:szCs w:val="22"/>
          <w:lang w:val="en-US"/>
        </w:rPr>
      </w:pPr>
      <w:ins w:id="708" w:author="Wolfgang Granzow" w:date="2017-07-28T21:57:00Z">
        <w:r>
          <w:t>9.1.1.1</w:t>
        </w:r>
        <w:r>
          <w:tab/>
          <w:t>Credential Configuration of Entity A and Entity B</w:t>
        </w:r>
        <w:r>
          <w:tab/>
        </w:r>
        <w:r>
          <w:fldChar w:fldCharType="begin"/>
        </w:r>
        <w:r>
          <w:instrText xml:space="preserve"> PAGEREF _Toc489043134 \h </w:instrText>
        </w:r>
      </w:ins>
      <w:r>
        <w:fldChar w:fldCharType="separate"/>
      </w:r>
      <w:ins w:id="709" w:author="Wolfgang Granzow" w:date="2017-07-28T21:57:00Z">
        <w:r>
          <w:t>171</w:t>
        </w:r>
        <w:r>
          <w:fldChar w:fldCharType="end"/>
        </w:r>
      </w:ins>
    </w:p>
    <w:p w14:paraId="3FA2AF01" w14:textId="59484B06" w:rsidR="008D4F00" w:rsidRDefault="008D4F00">
      <w:pPr>
        <w:pStyle w:val="TOC4"/>
        <w:rPr>
          <w:ins w:id="710" w:author="Wolfgang Granzow" w:date="2017-07-28T21:57:00Z"/>
          <w:rFonts w:asciiTheme="minorHAnsi" w:eastAsiaTheme="minorEastAsia" w:hAnsiTheme="minorHAnsi" w:cstheme="minorBidi"/>
          <w:sz w:val="22"/>
          <w:szCs w:val="22"/>
          <w:lang w:val="en-US"/>
        </w:rPr>
      </w:pPr>
      <w:ins w:id="711" w:author="Wolfgang Granzow" w:date="2017-07-28T21:57:00Z">
        <w:r>
          <w:t>9.1.1.2</w:t>
        </w:r>
        <w:r>
          <w:tab/>
          <w:t>Credential Configuration of M2M Authentication Functions</w:t>
        </w:r>
        <w:r>
          <w:tab/>
        </w:r>
        <w:r>
          <w:fldChar w:fldCharType="begin"/>
        </w:r>
        <w:r>
          <w:instrText xml:space="preserve"> PAGEREF _Toc489043135 \h </w:instrText>
        </w:r>
      </w:ins>
      <w:r>
        <w:fldChar w:fldCharType="separate"/>
      </w:r>
      <w:ins w:id="712" w:author="Wolfgang Granzow" w:date="2017-07-28T21:57:00Z">
        <w:r>
          <w:t>172</w:t>
        </w:r>
        <w:r>
          <w:fldChar w:fldCharType="end"/>
        </w:r>
      </w:ins>
    </w:p>
    <w:p w14:paraId="5F207D06" w14:textId="544739F5" w:rsidR="008D4F00" w:rsidRDefault="008D4F00">
      <w:pPr>
        <w:pStyle w:val="TOC3"/>
        <w:rPr>
          <w:ins w:id="713" w:author="Wolfgang Granzow" w:date="2017-07-28T21:57:00Z"/>
          <w:rFonts w:asciiTheme="minorHAnsi" w:eastAsiaTheme="minorEastAsia" w:hAnsiTheme="minorHAnsi" w:cstheme="minorBidi"/>
          <w:sz w:val="22"/>
          <w:szCs w:val="22"/>
          <w:lang w:val="en-US"/>
        </w:rPr>
      </w:pPr>
      <w:ins w:id="714" w:author="Wolfgang Granzow" w:date="2017-07-28T21:57:00Z">
        <w:r>
          <w:t>9.1.2</w:t>
        </w:r>
        <w:r>
          <w:tab/>
          <w:t>Association Configuration Procedures and Parameters</w:t>
        </w:r>
        <w:r>
          <w:tab/>
        </w:r>
        <w:r>
          <w:fldChar w:fldCharType="begin"/>
        </w:r>
        <w:r>
          <w:instrText xml:space="preserve"> PAGEREF _Toc489043136 \h </w:instrText>
        </w:r>
      </w:ins>
      <w:r>
        <w:fldChar w:fldCharType="separate"/>
      </w:r>
      <w:ins w:id="715" w:author="Wolfgang Granzow" w:date="2017-07-28T21:57:00Z">
        <w:r>
          <w:t>172</w:t>
        </w:r>
        <w:r>
          <w:fldChar w:fldCharType="end"/>
        </w:r>
      </w:ins>
    </w:p>
    <w:p w14:paraId="7C6929D7" w14:textId="10E28434" w:rsidR="008D4F00" w:rsidRDefault="008D4F00">
      <w:pPr>
        <w:pStyle w:val="TOC4"/>
        <w:rPr>
          <w:ins w:id="716" w:author="Wolfgang Granzow" w:date="2017-07-28T21:57:00Z"/>
          <w:rFonts w:asciiTheme="minorHAnsi" w:eastAsiaTheme="minorEastAsia" w:hAnsiTheme="minorHAnsi" w:cstheme="minorBidi"/>
          <w:sz w:val="22"/>
          <w:szCs w:val="22"/>
          <w:lang w:val="en-US"/>
        </w:rPr>
      </w:pPr>
      <w:ins w:id="717" w:author="Wolfgang Granzow" w:date="2017-07-28T21:57:00Z">
        <w:r>
          <w:t>9.1.2.0</w:t>
        </w:r>
        <w:r>
          <w:tab/>
          <w:t>Introduction</w:t>
        </w:r>
        <w:r>
          <w:tab/>
        </w:r>
        <w:r>
          <w:fldChar w:fldCharType="begin"/>
        </w:r>
        <w:r>
          <w:instrText xml:space="preserve"> PAGEREF _Toc489043137 \h </w:instrText>
        </w:r>
      </w:ins>
      <w:r>
        <w:fldChar w:fldCharType="separate"/>
      </w:r>
      <w:ins w:id="718" w:author="Wolfgang Granzow" w:date="2017-07-28T21:57:00Z">
        <w:r>
          <w:t>172</w:t>
        </w:r>
        <w:r>
          <w:fldChar w:fldCharType="end"/>
        </w:r>
      </w:ins>
    </w:p>
    <w:p w14:paraId="69771510" w14:textId="5FB5B550" w:rsidR="008D4F00" w:rsidRDefault="008D4F00">
      <w:pPr>
        <w:pStyle w:val="TOC4"/>
        <w:rPr>
          <w:ins w:id="719" w:author="Wolfgang Granzow" w:date="2017-07-28T21:57:00Z"/>
          <w:rFonts w:asciiTheme="minorHAnsi" w:eastAsiaTheme="minorEastAsia" w:hAnsiTheme="minorHAnsi" w:cstheme="minorBidi"/>
          <w:sz w:val="22"/>
          <w:szCs w:val="22"/>
          <w:lang w:val="en-US"/>
        </w:rPr>
      </w:pPr>
      <w:ins w:id="720" w:author="Wolfgang Granzow" w:date="2017-07-28T21:57:00Z">
        <w:r>
          <w:t>9.1.2.1</w:t>
        </w:r>
        <w:r>
          <w:tab/>
          <w:t>Association Configuration of Entity A and Entity B</w:t>
        </w:r>
        <w:r>
          <w:tab/>
        </w:r>
        <w:r>
          <w:fldChar w:fldCharType="begin"/>
        </w:r>
        <w:r>
          <w:instrText xml:space="preserve"> PAGEREF _Toc489043138 \h </w:instrText>
        </w:r>
      </w:ins>
      <w:r>
        <w:fldChar w:fldCharType="separate"/>
      </w:r>
      <w:ins w:id="721" w:author="Wolfgang Granzow" w:date="2017-07-28T21:57:00Z">
        <w:r>
          <w:t>172</w:t>
        </w:r>
        <w:r>
          <w:fldChar w:fldCharType="end"/>
        </w:r>
      </w:ins>
    </w:p>
    <w:p w14:paraId="186FFFAD" w14:textId="0E57EA37" w:rsidR="008D4F00" w:rsidRDefault="008D4F00">
      <w:pPr>
        <w:pStyle w:val="TOC5"/>
        <w:rPr>
          <w:ins w:id="722" w:author="Wolfgang Granzow" w:date="2017-07-28T21:57:00Z"/>
          <w:rFonts w:asciiTheme="minorHAnsi" w:eastAsiaTheme="minorEastAsia" w:hAnsiTheme="minorHAnsi" w:cstheme="minorBidi"/>
          <w:sz w:val="22"/>
          <w:szCs w:val="22"/>
          <w:lang w:val="en-US"/>
        </w:rPr>
      </w:pPr>
      <w:ins w:id="723" w:author="Wolfgang Granzow" w:date="2017-07-28T21:57:00Z">
        <w:r>
          <w:t xml:space="preserve">9.1.2.1.1 </w:t>
        </w:r>
        <w:r>
          <w:tab/>
          <w:t>Association Configuration of Entity A</w:t>
        </w:r>
        <w:r>
          <w:tab/>
        </w:r>
        <w:r>
          <w:fldChar w:fldCharType="begin"/>
        </w:r>
        <w:r>
          <w:instrText xml:space="preserve"> PAGEREF _Toc489043139 \h </w:instrText>
        </w:r>
      </w:ins>
      <w:r>
        <w:fldChar w:fldCharType="separate"/>
      </w:r>
      <w:ins w:id="724" w:author="Wolfgang Granzow" w:date="2017-07-28T21:57:00Z">
        <w:r>
          <w:t>172</w:t>
        </w:r>
        <w:r>
          <w:fldChar w:fldCharType="end"/>
        </w:r>
      </w:ins>
    </w:p>
    <w:p w14:paraId="1BB042CD" w14:textId="4512EF6F" w:rsidR="008D4F00" w:rsidRDefault="008D4F00">
      <w:pPr>
        <w:pStyle w:val="TOC5"/>
        <w:rPr>
          <w:ins w:id="725" w:author="Wolfgang Granzow" w:date="2017-07-28T21:57:00Z"/>
          <w:rFonts w:asciiTheme="minorHAnsi" w:eastAsiaTheme="minorEastAsia" w:hAnsiTheme="minorHAnsi" w:cstheme="minorBidi"/>
          <w:sz w:val="22"/>
          <w:szCs w:val="22"/>
          <w:lang w:val="en-US"/>
        </w:rPr>
      </w:pPr>
      <w:ins w:id="726" w:author="Wolfgang Granzow" w:date="2017-07-28T21:57:00Z">
        <w:r>
          <w:lastRenderedPageBreak/>
          <w:t>9.1.2.1.2</w:t>
        </w:r>
        <w:r>
          <w:tab/>
          <w:t>Association Configuration of Entity B</w:t>
        </w:r>
        <w:r>
          <w:tab/>
        </w:r>
        <w:r>
          <w:fldChar w:fldCharType="begin"/>
        </w:r>
        <w:r>
          <w:instrText xml:space="preserve"> PAGEREF _Toc489043140 \h </w:instrText>
        </w:r>
      </w:ins>
      <w:r>
        <w:fldChar w:fldCharType="separate"/>
      </w:r>
      <w:ins w:id="727" w:author="Wolfgang Granzow" w:date="2017-07-28T21:57:00Z">
        <w:r>
          <w:t>173</w:t>
        </w:r>
        <w:r>
          <w:fldChar w:fldCharType="end"/>
        </w:r>
      </w:ins>
    </w:p>
    <w:p w14:paraId="53FF79BB" w14:textId="555B4F40" w:rsidR="008D4F00" w:rsidRDefault="008D4F00">
      <w:pPr>
        <w:pStyle w:val="TOC4"/>
        <w:rPr>
          <w:ins w:id="728" w:author="Wolfgang Granzow" w:date="2017-07-28T21:57:00Z"/>
          <w:rFonts w:asciiTheme="minorHAnsi" w:eastAsiaTheme="minorEastAsia" w:hAnsiTheme="minorHAnsi" w:cstheme="minorBidi"/>
          <w:sz w:val="22"/>
          <w:szCs w:val="22"/>
          <w:lang w:val="en-US"/>
        </w:rPr>
      </w:pPr>
      <w:ins w:id="729" w:author="Wolfgang Granzow" w:date="2017-07-28T21:57:00Z">
        <w:r>
          <w:t>9.1.2.2</w:t>
        </w:r>
        <w:r>
          <w:tab/>
          <w:t>Association Configuration of M2M Authentication Functions</w:t>
        </w:r>
        <w:r>
          <w:tab/>
        </w:r>
        <w:r>
          <w:fldChar w:fldCharType="begin"/>
        </w:r>
        <w:r>
          <w:instrText xml:space="preserve"> PAGEREF _Toc489043141 \h </w:instrText>
        </w:r>
      </w:ins>
      <w:r>
        <w:fldChar w:fldCharType="separate"/>
      </w:r>
      <w:ins w:id="730" w:author="Wolfgang Granzow" w:date="2017-07-28T21:57:00Z">
        <w:r>
          <w:t>173</w:t>
        </w:r>
        <w:r>
          <w:fldChar w:fldCharType="end"/>
        </w:r>
      </w:ins>
    </w:p>
    <w:p w14:paraId="0AEDCAD0" w14:textId="402D2742" w:rsidR="008D4F00" w:rsidRDefault="008D4F00">
      <w:pPr>
        <w:pStyle w:val="TOC2"/>
        <w:rPr>
          <w:ins w:id="731" w:author="Wolfgang Granzow" w:date="2017-07-28T21:57:00Z"/>
          <w:rFonts w:asciiTheme="minorHAnsi" w:eastAsiaTheme="minorEastAsia" w:hAnsiTheme="minorHAnsi" w:cstheme="minorBidi"/>
          <w:sz w:val="22"/>
          <w:szCs w:val="22"/>
          <w:lang w:val="en-US"/>
        </w:rPr>
      </w:pPr>
      <w:ins w:id="732" w:author="Wolfgang Granzow" w:date="2017-07-28T21:57:00Z">
        <w:r>
          <w:t>9.2</w:t>
        </w:r>
        <w:r>
          <w:tab/>
          <w:t>Remote Security Provisioning Framework Procedures and Parameters</w:t>
        </w:r>
        <w:r>
          <w:tab/>
        </w:r>
        <w:r>
          <w:fldChar w:fldCharType="begin"/>
        </w:r>
        <w:r>
          <w:instrText xml:space="preserve"> PAGEREF _Toc489043142 \h </w:instrText>
        </w:r>
      </w:ins>
      <w:r>
        <w:fldChar w:fldCharType="separate"/>
      </w:r>
      <w:ins w:id="733" w:author="Wolfgang Granzow" w:date="2017-07-28T21:57:00Z">
        <w:r>
          <w:t>174</w:t>
        </w:r>
        <w:r>
          <w:fldChar w:fldCharType="end"/>
        </w:r>
      </w:ins>
    </w:p>
    <w:p w14:paraId="5F8A32CD" w14:textId="3F28BF91" w:rsidR="008D4F00" w:rsidRDefault="008D4F00">
      <w:pPr>
        <w:pStyle w:val="TOC3"/>
        <w:rPr>
          <w:ins w:id="734" w:author="Wolfgang Granzow" w:date="2017-07-28T21:57:00Z"/>
          <w:rFonts w:asciiTheme="minorHAnsi" w:eastAsiaTheme="minorEastAsia" w:hAnsiTheme="minorHAnsi" w:cstheme="minorBidi"/>
          <w:sz w:val="22"/>
          <w:szCs w:val="22"/>
          <w:lang w:val="en-US"/>
        </w:rPr>
      </w:pPr>
      <w:ins w:id="735" w:author="Wolfgang Granzow" w:date="2017-07-28T21:57:00Z">
        <w:r>
          <w:t>9.2.1</w:t>
        </w:r>
        <w:r>
          <w:tab/>
          <w:t>Bootstrap Credential Configuration Procedures and Parameters</w:t>
        </w:r>
        <w:r>
          <w:tab/>
        </w:r>
        <w:r>
          <w:fldChar w:fldCharType="begin"/>
        </w:r>
        <w:r>
          <w:instrText xml:space="preserve"> PAGEREF _Toc489043143 \h </w:instrText>
        </w:r>
      </w:ins>
      <w:r>
        <w:fldChar w:fldCharType="separate"/>
      </w:r>
      <w:ins w:id="736" w:author="Wolfgang Granzow" w:date="2017-07-28T21:57:00Z">
        <w:r>
          <w:t>174</w:t>
        </w:r>
        <w:r>
          <w:fldChar w:fldCharType="end"/>
        </w:r>
      </w:ins>
    </w:p>
    <w:p w14:paraId="53CBC6E0" w14:textId="29BFBA70" w:rsidR="008D4F00" w:rsidRDefault="008D4F00">
      <w:pPr>
        <w:pStyle w:val="TOC4"/>
        <w:rPr>
          <w:ins w:id="737" w:author="Wolfgang Granzow" w:date="2017-07-28T21:57:00Z"/>
          <w:rFonts w:asciiTheme="minorHAnsi" w:eastAsiaTheme="minorEastAsia" w:hAnsiTheme="minorHAnsi" w:cstheme="minorBidi"/>
          <w:sz w:val="22"/>
          <w:szCs w:val="22"/>
          <w:lang w:val="en-US"/>
        </w:rPr>
      </w:pPr>
      <w:ins w:id="738" w:author="Wolfgang Granzow" w:date="2017-07-28T21:57:00Z">
        <w:r>
          <w:t>9.2.1.0</w:t>
        </w:r>
        <w:r>
          <w:tab/>
          <w:t>Introduction</w:t>
        </w:r>
        <w:r>
          <w:tab/>
        </w:r>
        <w:r>
          <w:fldChar w:fldCharType="begin"/>
        </w:r>
        <w:r>
          <w:instrText xml:space="preserve"> PAGEREF _Toc489043144 \h </w:instrText>
        </w:r>
      </w:ins>
      <w:r>
        <w:fldChar w:fldCharType="separate"/>
      </w:r>
      <w:ins w:id="739" w:author="Wolfgang Granzow" w:date="2017-07-28T21:57:00Z">
        <w:r>
          <w:t>174</w:t>
        </w:r>
        <w:r>
          <w:fldChar w:fldCharType="end"/>
        </w:r>
      </w:ins>
    </w:p>
    <w:p w14:paraId="4B996880" w14:textId="1E59476C" w:rsidR="008D4F00" w:rsidRDefault="008D4F00">
      <w:pPr>
        <w:pStyle w:val="TOC4"/>
        <w:rPr>
          <w:ins w:id="740" w:author="Wolfgang Granzow" w:date="2017-07-28T21:57:00Z"/>
          <w:rFonts w:asciiTheme="minorHAnsi" w:eastAsiaTheme="minorEastAsia" w:hAnsiTheme="minorHAnsi" w:cstheme="minorBidi"/>
          <w:sz w:val="22"/>
          <w:szCs w:val="22"/>
          <w:lang w:val="en-US"/>
        </w:rPr>
      </w:pPr>
      <w:ins w:id="741" w:author="Wolfgang Granzow" w:date="2017-07-28T21:57:00Z">
        <w:r>
          <w:t>9.2.1.1</w:t>
        </w:r>
        <w:r>
          <w:tab/>
          <w:t>Bootstrap Credential Configuration of Enrolee</w:t>
        </w:r>
        <w:r>
          <w:tab/>
        </w:r>
        <w:r>
          <w:fldChar w:fldCharType="begin"/>
        </w:r>
        <w:r>
          <w:instrText xml:space="preserve"> PAGEREF _Toc489043145 \h </w:instrText>
        </w:r>
      </w:ins>
      <w:r>
        <w:fldChar w:fldCharType="separate"/>
      </w:r>
      <w:ins w:id="742" w:author="Wolfgang Granzow" w:date="2017-07-28T21:57:00Z">
        <w:r>
          <w:t>174</w:t>
        </w:r>
        <w:r>
          <w:fldChar w:fldCharType="end"/>
        </w:r>
      </w:ins>
    </w:p>
    <w:p w14:paraId="574ACA45" w14:textId="6D3CD36D" w:rsidR="008D4F00" w:rsidRDefault="008D4F00">
      <w:pPr>
        <w:pStyle w:val="TOC4"/>
        <w:rPr>
          <w:ins w:id="743" w:author="Wolfgang Granzow" w:date="2017-07-28T21:57:00Z"/>
          <w:rFonts w:asciiTheme="minorHAnsi" w:eastAsiaTheme="minorEastAsia" w:hAnsiTheme="minorHAnsi" w:cstheme="minorBidi"/>
          <w:sz w:val="22"/>
          <w:szCs w:val="22"/>
          <w:lang w:val="en-US"/>
        </w:rPr>
      </w:pPr>
      <w:ins w:id="744" w:author="Wolfgang Granzow" w:date="2017-07-28T21:57:00Z">
        <w:r>
          <w:t>9.2.1.2</w:t>
        </w:r>
        <w:r>
          <w:tab/>
          <w:t>Bootstrap Credential Configuration of M2M Enrolment Functions</w:t>
        </w:r>
        <w:r>
          <w:tab/>
        </w:r>
        <w:r>
          <w:fldChar w:fldCharType="begin"/>
        </w:r>
        <w:r>
          <w:instrText xml:space="preserve"> PAGEREF _Toc489043146 \h </w:instrText>
        </w:r>
      </w:ins>
      <w:r>
        <w:fldChar w:fldCharType="separate"/>
      </w:r>
      <w:ins w:id="745" w:author="Wolfgang Granzow" w:date="2017-07-28T21:57:00Z">
        <w:r>
          <w:t>175</w:t>
        </w:r>
        <w:r>
          <w:fldChar w:fldCharType="end"/>
        </w:r>
      </w:ins>
    </w:p>
    <w:p w14:paraId="6B3E95C0" w14:textId="1A9726D2" w:rsidR="008D4F00" w:rsidRDefault="008D4F00">
      <w:pPr>
        <w:pStyle w:val="TOC3"/>
        <w:rPr>
          <w:ins w:id="746" w:author="Wolfgang Granzow" w:date="2017-07-28T21:57:00Z"/>
          <w:rFonts w:asciiTheme="minorHAnsi" w:eastAsiaTheme="minorEastAsia" w:hAnsiTheme="minorHAnsi" w:cstheme="minorBidi"/>
          <w:sz w:val="22"/>
          <w:szCs w:val="22"/>
          <w:lang w:val="en-US"/>
        </w:rPr>
      </w:pPr>
      <w:ins w:id="747" w:author="Wolfgang Granzow" w:date="2017-07-28T21:57:00Z">
        <w:r>
          <w:t>9.2.2</w:t>
        </w:r>
        <w:r>
          <w:tab/>
          <w:t>Bootstrap Instruction Configuration Procedures and Parameters</w:t>
        </w:r>
        <w:r>
          <w:tab/>
        </w:r>
        <w:r>
          <w:fldChar w:fldCharType="begin"/>
        </w:r>
        <w:r>
          <w:instrText xml:space="preserve"> PAGEREF _Toc489043147 \h </w:instrText>
        </w:r>
      </w:ins>
      <w:r>
        <w:fldChar w:fldCharType="separate"/>
      </w:r>
      <w:ins w:id="748" w:author="Wolfgang Granzow" w:date="2017-07-28T21:57:00Z">
        <w:r>
          <w:t>175</w:t>
        </w:r>
        <w:r>
          <w:fldChar w:fldCharType="end"/>
        </w:r>
      </w:ins>
    </w:p>
    <w:p w14:paraId="5B03DB0A" w14:textId="135E4B60" w:rsidR="008D4F00" w:rsidRDefault="008D4F00">
      <w:pPr>
        <w:pStyle w:val="TOC4"/>
        <w:rPr>
          <w:ins w:id="749" w:author="Wolfgang Granzow" w:date="2017-07-28T21:57:00Z"/>
          <w:rFonts w:asciiTheme="minorHAnsi" w:eastAsiaTheme="minorEastAsia" w:hAnsiTheme="minorHAnsi" w:cstheme="minorBidi"/>
          <w:sz w:val="22"/>
          <w:szCs w:val="22"/>
          <w:lang w:val="en-US"/>
        </w:rPr>
      </w:pPr>
      <w:ins w:id="750" w:author="Wolfgang Granzow" w:date="2017-07-28T21:57:00Z">
        <w:r>
          <w:t>9.2.2.0</w:t>
        </w:r>
        <w:r>
          <w:tab/>
          <w:t>Introduction</w:t>
        </w:r>
        <w:r>
          <w:tab/>
        </w:r>
        <w:r>
          <w:fldChar w:fldCharType="begin"/>
        </w:r>
        <w:r>
          <w:instrText xml:space="preserve"> PAGEREF _Toc489043148 \h </w:instrText>
        </w:r>
      </w:ins>
      <w:r>
        <w:fldChar w:fldCharType="separate"/>
      </w:r>
      <w:ins w:id="751" w:author="Wolfgang Granzow" w:date="2017-07-28T21:57:00Z">
        <w:r>
          <w:t>175</w:t>
        </w:r>
        <w:r>
          <w:fldChar w:fldCharType="end"/>
        </w:r>
      </w:ins>
    </w:p>
    <w:p w14:paraId="3DF6E4E0" w14:textId="706D3B78" w:rsidR="008D4F00" w:rsidRDefault="008D4F00">
      <w:pPr>
        <w:pStyle w:val="TOC4"/>
        <w:rPr>
          <w:ins w:id="752" w:author="Wolfgang Granzow" w:date="2017-07-28T21:57:00Z"/>
          <w:rFonts w:asciiTheme="minorHAnsi" w:eastAsiaTheme="minorEastAsia" w:hAnsiTheme="minorHAnsi" w:cstheme="minorBidi"/>
          <w:sz w:val="22"/>
          <w:szCs w:val="22"/>
          <w:lang w:val="en-US"/>
        </w:rPr>
      </w:pPr>
      <w:ins w:id="753" w:author="Wolfgang Granzow" w:date="2017-07-28T21:57:00Z">
        <w:r>
          <w:t>9.2.2.1</w:t>
        </w:r>
        <w:r>
          <w:tab/>
          <w:t>Bootstrap Instruction Configuration of Enrolees</w:t>
        </w:r>
        <w:r>
          <w:tab/>
        </w:r>
        <w:r>
          <w:fldChar w:fldCharType="begin"/>
        </w:r>
        <w:r>
          <w:instrText xml:space="preserve"> PAGEREF _Toc489043149 \h </w:instrText>
        </w:r>
      </w:ins>
      <w:r>
        <w:fldChar w:fldCharType="separate"/>
      </w:r>
      <w:ins w:id="754" w:author="Wolfgang Granzow" w:date="2017-07-28T21:57:00Z">
        <w:r>
          <w:t>175</w:t>
        </w:r>
        <w:r>
          <w:fldChar w:fldCharType="end"/>
        </w:r>
      </w:ins>
    </w:p>
    <w:p w14:paraId="43B741D6" w14:textId="3C988A7B" w:rsidR="008D4F00" w:rsidRDefault="008D4F00">
      <w:pPr>
        <w:pStyle w:val="TOC4"/>
        <w:rPr>
          <w:ins w:id="755" w:author="Wolfgang Granzow" w:date="2017-07-28T21:57:00Z"/>
          <w:rFonts w:asciiTheme="minorHAnsi" w:eastAsiaTheme="minorEastAsia" w:hAnsiTheme="minorHAnsi" w:cstheme="minorBidi"/>
          <w:sz w:val="22"/>
          <w:szCs w:val="22"/>
          <w:lang w:val="en-US"/>
        </w:rPr>
      </w:pPr>
      <w:ins w:id="756" w:author="Wolfgang Granzow" w:date="2017-07-28T21:57:00Z">
        <w:r>
          <w:t>9.2.2.2</w:t>
        </w:r>
        <w:r>
          <w:tab/>
          <w:t>Void</w:t>
        </w:r>
        <w:r>
          <w:tab/>
        </w:r>
        <w:r>
          <w:fldChar w:fldCharType="begin"/>
        </w:r>
        <w:r>
          <w:instrText xml:space="preserve"> PAGEREF _Toc489043150 \h </w:instrText>
        </w:r>
      </w:ins>
      <w:r>
        <w:fldChar w:fldCharType="separate"/>
      </w:r>
      <w:ins w:id="757" w:author="Wolfgang Granzow" w:date="2017-07-28T21:57:00Z">
        <w:r>
          <w:t>176</w:t>
        </w:r>
        <w:r>
          <w:fldChar w:fldCharType="end"/>
        </w:r>
      </w:ins>
    </w:p>
    <w:p w14:paraId="68658E20" w14:textId="10FE5AA5" w:rsidR="008D4F00" w:rsidRDefault="008D4F00">
      <w:pPr>
        <w:pStyle w:val="TOC4"/>
        <w:rPr>
          <w:ins w:id="758" w:author="Wolfgang Granzow" w:date="2017-07-28T21:57:00Z"/>
          <w:rFonts w:asciiTheme="minorHAnsi" w:eastAsiaTheme="minorEastAsia" w:hAnsiTheme="minorHAnsi" w:cstheme="minorBidi"/>
          <w:sz w:val="22"/>
          <w:szCs w:val="22"/>
          <w:lang w:val="en-US"/>
        </w:rPr>
      </w:pPr>
      <w:ins w:id="759" w:author="Wolfgang Granzow" w:date="2017-07-28T21:57:00Z">
        <w:r>
          <w:t>9.2.2.3</w:t>
        </w:r>
        <w:r>
          <w:tab/>
          <w:t>Bootstrap Instruction Configuration of M2M Enrolment Functions</w:t>
        </w:r>
        <w:r>
          <w:tab/>
        </w:r>
        <w:r>
          <w:fldChar w:fldCharType="begin"/>
        </w:r>
        <w:r>
          <w:instrText xml:space="preserve"> PAGEREF _Toc489043151 \h </w:instrText>
        </w:r>
      </w:ins>
      <w:r>
        <w:fldChar w:fldCharType="separate"/>
      </w:r>
      <w:ins w:id="760" w:author="Wolfgang Granzow" w:date="2017-07-28T21:57:00Z">
        <w:r>
          <w:t>176</w:t>
        </w:r>
        <w:r>
          <w:fldChar w:fldCharType="end"/>
        </w:r>
      </w:ins>
    </w:p>
    <w:p w14:paraId="1B0A443C" w14:textId="2594D8A7" w:rsidR="008D4F00" w:rsidRDefault="008D4F00">
      <w:pPr>
        <w:pStyle w:val="TOC4"/>
        <w:rPr>
          <w:ins w:id="761" w:author="Wolfgang Granzow" w:date="2017-07-28T21:57:00Z"/>
          <w:rFonts w:asciiTheme="minorHAnsi" w:eastAsiaTheme="minorEastAsia" w:hAnsiTheme="minorHAnsi" w:cstheme="minorBidi"/>
          <w:sz w:val="22"/>
          <w:szCs w:val="22"/>
          <w:lang w:val="en-US"/>
        </w:rPr>
      </w:pPr>
      <w:ins w:id="762" w:author="Wolfgang Granzow" w:date="2017-07-28T21:57:00Z">
        <w:r>
          <w:t>9.2.2.4</w:t>
        </w:r>
        <w:r>
          <w:tab/>
          <w:t>Bootstrap Instruction Configuration of UNSP Authentication Server</w:t>
        </w:r>
        <w:r>
          <w:tab/>
        </w:r>
        <w:r>
          <w:fldChar w:fldCharType="begin"/>
        </w:r>
        <w:r>
          <w:instrText xml:space="preserve"> PAGEREF _Toc489043152 \h </w:instrText>
        </w:r>
      </w:ins>
      <w:r>
        <w:fldChar w:fldCharType="separate"/>
      </w:r>
      <w:ins w:id="763" w:author="Wolfgang Granzow" w:date="2017-07-28T21:57:00Z">
        <w:r>
          <w:t>177</w:t>
        </w:r>
        <w:r>
          <w:fldChar w:fldCharType="end"/>
        </w:r>
      </w:ins>
    </w:p>
    <w:p w14:paraId="73E866C5" w14:textId="04B110B6" w:rsidR="008D4F00" w:rsidRDefault="008D4F00">
      <w:pPr>
        <w:pStyle w:val="TOC3"/>
        <w:rPr>
          <w:ins w:id="764" w:author="Wolfgang Granzow" w:date="2017-07-28T21:57:00Z"/>
          <w:rFonts w:asciiTheme="minorHAnsi" w:eastAsiaTheme="minorEastAsia" w:hAnsiTheme="minorHAnsi" w:cstheme="minorBidi"/>
          <w:sz w:val="22"/>
          <w:szCs w:val="22"/>
          <w:lang w:val="en-US"/>
        </w:rPr>
      </w:pPr>
      <w:ins w:id="765" w:author="Wolfgang Granzow" w:date="2017-07-28T21:57:00Z">
        <w:r>
          <w:t>9.2.3</w:t>
        </w:r>
        <w:r>
          <w:tab/>
          <w:t>End-to-End Credential Configuration Procedures and Parameters</w:t>
        </w:r>
        <w:r>
          <w:tab/>
        </w:r>
        <w:r>
          <w:fldChar w:fldCharType="begin"/>
        </w:r>
        <w:r>
          <w:instrText xml:space="preserve"> PAGEREF _Toc489043153 \h </w:instrText>
        </w:r>
      </w:ins>
      <w:r>
        <w:fldChar w:fldCharType="separate"/>
      </w:r>
      <w:ins w:id="766" w:author="Wolfgang Granzow" w:date="2017-07-28T21:57:00Z">
        <w:r>
          <w:t>177</w:t>
        </w:r>
        <w:r>
          <w:fldChar w:fldCharType="end"/>
        </w:r>
      </w:ins>
    </w:p>
    <w:p w14:paraId="35BB7D84" w14:textId="01F81313" w:rsidR="008D4F00" w:rsidRDefault="008D4F00">
      <w:pPr>
        <w:pStyle w:val="TOC4"/>
        <w:rPr>
          <w:ins w:id="767" w:author="Wolfgang Granzow" w:date="2017-07-28T21:57:00Z"/>
          <w:rFonts w:asciiTheme="minorHAnsi" w:eastAsiaTheme="minorEastAsia" w:hAnsiTheme="minorHAnsi" w:cstheme="minorBidi"/>
          <w:sz w:val="22"/>
          <w:szCs w:val="22"/>
          <w:lang w:val="en-US"/>
        </w:rPr>
      </w:pPr>
      <w:ins w:id="768" w:author="Wolfgang Granzow" w:date="2017-07-28T21:57:00Z">
        <w:r>
          <w:t>9.2.3.0</w:t>
        </w:r>
        <w:r>
          <w:tab/>
          <w:t>Introduction</w:t>
        </w:r>
        <w:r>
          <w:tab/>
        </w:r>
        <w:r>
          <w:fldChar w:fldCharType="begin"/>
        </w:r>
        <w:r>
          <w:instrText xml:space="preserve"> PAGEREF _Toc489043154 \h </w:instrText>
        </w:r>
      </w:ins>
      <w:r>
        <w:fldChar w:fldCharType="separate"/>
      </w:r>
      <w:ins w:id="769" w:author="Wolfgang Granzow" w:date="2017-07-28T21:57:00Z">
        <w:r>
          <w:t>177</w:t>
        </w:r>
        <w:r>
          <w:fldChar w:fldCharType="end"/>
        </w:r>
      </w:ins>
    </w:p>
    <w:p w14:paraId="74CB04CC" w14:textId="3A58684B" w:rsidR="008D4F00" w:rsidRDefault="008D4F00">
      <w:pPr>
        <w:pStyle w:val="TOC4"/>
        <w:rPr>
          <w:ins w:id="770" w:author="Wolfgang Granzow" w:date="2017-07-28T21:57:00Z"/>
          <w:rFonts w:asciiTheme="minorHAnsi" w:eastAsiaTheme="minorEastAsia" w:hAnsiTheme="minorHAnsi" w:cstheme="minorBidi"/>
          <w:sz w:val="22"/>
          <w:szCs w:val="22"/>
          <w:lang w:val="en-US"/>
        </w:rPr>
      </w:pPr>
      <w:ins w:id="771" w:author="Wolfgang Granzow" w:date="2017-07-28T21:57:00Z">
        <w:r>
          <w:t>9.2.3.1</w:t>
        </w:r>
        <w:r>
          <w:tab/>
          <w:t>End-to-End Credential Configuration of Source ESF End-Points and Target ESF End-Points</w:t>
        </w:r>
        <w:r>
          <w:tab/>
        </w:r>
        <w:r>
          <w:fldChar w:fldCharType="begin"/>
        </w:r>
        <w:r>
          <w:instrText xml:space="preserve"> PAGEREF _Toc489043155 \h </w:instrText>
        </w:r>
      </w:ins>
      <w:r>
        <w:fldChar w:fldCharType="separate"/>
      </w:r>
      <w:ins w:id="772" w:author="Wolfgang Granzow" w:date="2017-07-28T21:57:00Z">
        <w:r>
          <w:t>178</w:t>
        </w:r>
        <w:r>
          <w:fldChar w:fldCharType="end"/>
        </w:r>
      </w:ins>
    </w:p>
    <w:p w14:paraId="2B83E9C4" w14:textId="2E79D2BC" w:rsidR="008D4F00" w:rsidRDefault="008D4F00">
      <w:pPr>
        <w:pStyle w:val="TOC4"/>
        <w:rPr>
          <w:ins w:id="773" w:author="Wolfgang Granzow" w:date="2017-07-28T21:57:00Z"/>
          <w:rFonts w:asciiTheme="minorHAnsi" w:eastAsiaTheme="minorEastAsia" w:hAnsiTheme="minorHAnsi" w:cstheme="minorBidi"/>
          <w:sz w:val="22"/>
          <w:szCs w:val="22"/>
          <w:lang w:val="en-US"/>
        </w:rPr>
      </w:pPr>
      <w:ins w:id="774" w:author="Wolfgang Granzow" w:date="2017-07-28T21:57:00Z">
        <w:r>
          <w:t>9.2.3.2</w:t>
        </w:r>
        <w:r>
          <w:tab/>
          <w:t>End-to-End Credential Configuration at the M2M Trust Enabling Functions</w:t>
        </w:r>
        <w:r>
          <w:tab/>
        </w:r>
        <w:r>
          <w:fldChar w:fldCharType="begin"/>
        </w:r>
        <w:r>
          <w:instrText xml:space="preserve"> PAGEREF _Toc489043156 \h </w:instrText>
        </w:r>
      </w:ins>
      <w:r>
        <w:fldChar w:fldCharType="separate"/>
      </w:r>
      <w:ins w:id="775" w:author="Wolfgang Granzow" w:date="2017-07-28T21:57:00Z">
        <w:r>
          <w:t>178</w:t>
        </w:r>
        <w:r>
          <w:fldChar w:fldCharType="end"/>
        </w:r>
      </w:ins>
    </w:p>
    <w:p w14:paraId="7EABCE27" w14:textId="45227F24" w:rsidR="008D4F00" w:rsidRDefault="008D4F00">
      <w:pPr>
        <w:pStyle w:val="TOC4"/>
        <w:rPr>
          <w:ins w:id="776" w:author="Wolfgang Granzow" w:date="2017-07-28T21:57:00Z"/>
          <w:rFonts w:asciiTheme="minorHAnsi" w:eastAsiaTheme="minorEastAsia" w:hAnsiTheme="minorHAnsi" w:cstheme="minorBidi"/>
          <w:sz w:val="22"/>
          <w:szCs w:val="22"/>
          <w:lang w:val="en-US"/>
        </w:rPr>
      </w:pPr>
      <w:ins w:id="777" w:author="Wolfgang Granzow" w:date="2017-07-28T21:57:00Z">
        <w:r>
          <w:t>9.2.3.3</w:t>
        </w:r>
        <w:r>
          <w:tab/>
          <w:t>Configuration parameters for enabling End-to-End Security at Source ESF End-Points and Target ESF End-Points</w:t>
        </w:r>
        <w:r>
          <w:tab/>
        </w:r>
        <w:r>
          <w:fldChar w:fldCharType="begin"/>
        </w:r>
        <w:r>
          <w:instrText xml:space="preserve"> PAGEREF _Toc489043157 \h </w:instrText>
        </w:r>
      </w:ins>
      <w:r>
        <w:fldChar w:fldCharType="separate"/>
      </w:r>
      <w:ins w:id="778" w:author="Wolfgang Granzow" w:date="2017-07-28T21:57:00Z">
        <w:r>
          <w:t>179</w:t>
        </w:r>
        <w:r>
          <w:fldChar w:fldCharType="end"/>
        </w:r>
      </w:ins>
    </w:p>
    <w:p w14:paraId="2010B916" w14:textId="6CB91750" w:rsidR="008D4F00" w:rsidRDefault="008D4F00">
      <w:pPr>
        <w:pStyle w:val="TOC1"/>
        <w:rPr>
          <w:ins w:id="779" w:author="Wolfgang Granzow" w:date="2017-07-28T21:57:00Z"/>
          <w:rFonts w:asciiTheme="minorHAnsi" w:eastAsiaTheme="minorEastAsia" w:hAnsiTheme="minorHAnsi" w:cstheme="minorBidi"/>
          <w:szCs w:val="22"/>
          <w:lang w:val="en-US"/>
        </w:rPr>
      </w:pPr>
      <w:ins w:id="780" w:author="Wolfgang Granzow" w:date="2017-07-28T21:57:00Z">
        <w:r>
          <w:t>10</w:t>
        </w:r>
        <w:r>
          <w:tab/>
          <w:t>Protocol and Algorithm Details</w:t>
        </w:r>
        <w:r>
          <w:tab/>
        </w:r>
        <w:r>
          <w:fldChar w:fldCharType="begin"/>
        </w:r>
        <w:r>
          <w:instrText xml:space="preserve"> PAGEREF _Toc489043158 \h </w:instrText>
        </w:r>
      </w:ins>
      <w:r>
        <w:fldChar w:fldCharType="separate"/>
      </w:r>
      <w:ins w:id="781" w:author="Wolfgang Granzow" w:date="2017-07-28T21:57:00Z">
        <w:r>
          <w:t>180</w:t>
        </w:r>
        <w:r>
          <w:fldChar w:fldCharType="end"/>
        </w:r>
      </w:ins>
    </w:p>
    <w:p w14:paraId="3C9951D7" w14:textId="233A52E9" w:rsidR="008D4F00" w:rsidRDefault="008D4F00">
      <w:pPr>
        <w:pStyle w:val="TOC2"/>
        <w:rPr>
          <w:ins w:id="782" w:author="Wolfgang Granzow" w:date="2017-07-28T21:57:00Z"/>
          <w:rFonts w:asciiTheme="minorHAnsi" w:eastAsiaTheme="minorEastAsia" w:hAnsiTheme="minorHAnsi" w:cstheme="minorBidi"/>
          <w:sz w:val="22"/>
          <w:szCs w:val="22"/>
          <w:lang w:val="en-US"/>
        </w:rPr>
      </w:pPr>
      <w:ins w:id="783" w:author="Wolfgang Granzow" w:date="2017-07-28T21:57:00Z">
        <w:r>
          <w:t>10.1</w:t>
        </w:r>
        <w:r>
          <w:tab/>
          <w:t>Certificate-Based Security Framework Details</w:t>
        </w:r>
        <w:r>
          <w:tab/>
        </w:r>
        <w:r>
          <w:fldChar w:fldCharType="begin"/>
        </w:r>
        <w:r>
          <w:instrText xml:space="preserve"> PAGEREF _Toc489043159 \h </w:instrText>
        </w:r>
      </w:ins>
      <w:r>
        <w:fldChar w:fldCharType="separate"/>
      </w:r>
      <w:ins w:id="784" w:author="Wolfgang Granzow" w:date="2017-07-28T21:57:00Z">
        <w:r>
          <w:t>180</w:t>
        </w:r>
        <w:r>
          <w:fldChar w:fldCharType="end"/>
        </w:r>
      </w:ins>
    </w:p>
    <w:p w14:paraId="60E57E91" w14:textId="050A6A61" w:rsidR="008D4F00" w:rsidRDefault="008D4F00">
      <w:pPr>
        <w:pStyle w:val="TOC3"/>
        <w:rPr>
          <w:ins w:id="785" w:author="Wolfgang Granzow" w:date="2017-07-28T21:57:00Z"/>
          <w:rFonts w:asciiTheme="minorHAnsi" w:eastAsiaTheme="minorEastAsia" w:hAnsiTheme="minorHAnsi" w:cstheme="minorBidi"/>
          <w:sz w:val="22"/>
          <w:szCs w:val="22"/>
          <w:lang w:val="en-US"/>
        </w:rPr>
      </w:pPr>
      <w:ins w:id="786" w:author="Wolfgang Granzow" w:date="2017-07-28T21:57:00Z">
        <w:r>
          <w:t>10.1.1</w:t>
        </w:r>
        <w:r>
          <w:tab/>
          <w:t>Certificate Profiles</w:t>
        </w:r>
        <w:r>
          <w:tab/>
        </w:r>
        <w:r>
          <w:fldChar w:fldCharType="begin"/>
        </w:r>
        <w:r>
          <w:instrText xml:space="preserve"> PAGEREF _Toc489043160 \h </w:instrText>
        </w:r>
      </w:ins>
      <w:r>
        <w:fldChar w:fldCharType="separate"/>
      </w:r>
      <w:ins w:id="787" w:author="Wolfgang Granzow" w:date="2017-07-28T21:57:00Z">
        <w:r>
          <w:t>180</w:t>
        </w:r>
        <w:r>
          <w:fldChar w:fldCharType="end"/>
        </w:r>
      </w:ins>
    </w:p>
    <w:p w14:paraId="5F357C3B" w14:textId="282E0D53" w:rsidR="008D4F00" w:rsidRDefault="008D4F00">
      <w:pPr>
        <w:pStyle w:val="TOC4"/>
        <w:rPr>
          <w:ins w:id="788" w:author="Wolfgang Granzow" w:date="2017-07-28T21:57:00Z"/>
          <w:rFonts w:asciiTheme="minorHAnsi" w:eastAsiaTheme="minorEastAsia" w:hAnsiTheme="minorHAnsi" w:cstheme="minorBidi"/>
          <w:sz w:val="22"/>
          <w:szCs w:val="22"/>
          <w:lang w:val="en-US"/>
        </w:rPr>
      </w:pPr>
      <w:ins w:id="789" w:author="Wolfgang Granzow" w:date="2017-07-28T21:57:00Z">
        <w:r>
          <w:t>10.1.1.0</w:t>
        </w:r>
        <w:r>
          <w:tab/>
          <w:t>General</w:t>
        </w:r>
        <w:r>
          <w:tab/>
        </w:r>
        <w:r>
          <w:fldChar w:fldCharType="begin"/>
        </w:r>
        <w:r>
          <w:instrText xml:space="preserve"> PAGEREF _Toc489043161 \h </w:instrText>
        </w:r>
      </w:ins>
      <w:r>
        <w:fldChar w:fldCharType="separate"/>
      </w:r>
      <w:ins w:id="790" w:author="Wolfgang Granzow" w:date="2017-07-28T21:57:00Z">
        <w:r>
          <w:t>180</w:t>
        </w:r>
        <w:r>
          <w:fldChar w:fldCharType="end"/>
        </w:r>
      </w:ins>
    </w:p>
    <w:p w14:paraId="21EBD16E" w14:textId="2800150A" w:rsidR="008D4F00" w:rsidRDefault="008D4F00">
      <w:pPr>
        <w:pStyle w:val="TOC4"/>
        <w:rPr>
          <w:ins w:id="791" w:author="Wolfgang Granzow" w:date="2017-07-28T21:57:00Z"/>
          <w:rFonts w:asciiTheme="minorHAnsi" w:eastAsiaTheme="minorEastAsia" w:hAnsiTheme="minorHAnsi" w:cstheme="minorBidi"/>
          <w:sz w:val="22"/>
          <w:szCs w:val="22"/>
          <w:lang w:val="en-US"/>
        </w:rPr>
      </w:pPr>
      <w:ins w:id="792" w:author="Wolfgang Granzow" w:date="2017-07-28T21:57:00Z">
        <w:r>
          <w:t>10.1.1.1</w:t>
        </w:r>
        <w:r>
          <w:tab/>
          <w:t>Common Certificate Details</w:t>
        </w:r>
        <w:r>
          <w:tab/>
        </w:r>
        <w:r>
          <w:fldChar w:fldCharType="begin"/>
        </w:r>
        <w:r>
          <w:instrText xml:space="preserve"> PAGEREF _Toc489043162 \h </w:instrText>
        </w:r>
      </w:ins>
      <w:r>
        <w:fldChar w:fldCharType="separate"/>
      </w:r>
      <w:ins w:id="793" w:author="Wolfgang Granzow" w:date="2017-07-28T21:57:00Z">
        <w:r>
          <w:t>180</w:t>
        </w:r>
        <w:r>
          <w:fldChar w:fldCharType="end"/>
        </w:r>
      </w:ins>
    </w:p>
    <w:p w14:paraId="6ECE354F" w14:textId="54D2B97E" w:rsidR="008D4F00" w:rsidRDefault="008D4F00">
      <w:pPr>
        <w:pStyle w:val="TOC4"/>
        <w:rPr>
          <w:ins w:id="794" w:author="Wolfgang Granzow" w:date="2017-07-28T21:57:00Z"/>
          <w:rFonts w:asciiTheme="minorHAnsi" w:eastAsiaTheme="minorEastAsia" w:hAnsiTheme="minorHAnsi" w:cstheme="minorBidi"/>
          <w:sz w:val="22"/>
          <w:szCs w:val="22"/>
          <w:lang w:val="en-US"/>
        </w:rPr>
      </w:pPr>
      <w:ins w:id="795" w:author="Wolfgang Granzow" w:date="2017-07-28T21:57:00Z">
        <w:r>
          <w:t>10.1.1.2</w:t>
        </w:r>
        <w:r>
          <w:tab/>
          <w:t>Raw Public Key Certificate Profile</w:t>
        </w:r>
        <w:r>
          <w:tab/>
        </w:r>
        <w:r>
          <w:fldChar w:fldCharType="begin"/>
        </w:r>
        <w:r>
          <w:instrText xml:space="preserve"> PAGEREF _Toc489043163 \h </w:instrText>
        </w:r>
      </w:ins>
      <w:r>
        <w:fldChar w:fldCharType="separate"/>
      </w:r>
      <w:ins w:id="796" w:author="Wolfgang Granzow" w:date="2017-07-28T21:57:00Z">
        <w:r>
          <w:t>180</w:t>
        </w:r>
        <w:r>
          <w:fldChar w:fldCharType="end"/>
        </w:r>
      </w:ins>
    </w:p>
    <w:p w14:paraId="77E01B6C" w14:textId="2ED08539" w:rsidR="008D4F00" w:rsidRDefault="008D4F00">
      <w:pPr>
        <w:pStyle w:val="TOC4"/>
        <w:rPr>
          <w:ins w:id="797" w:author="Wolfgang Granzow" w:date="2017-07-28T21:57:00Z"/>
          <w:rFonts w:asciiTheme="minorHAnsi" w:eastAsiaTheme="minorEastAsia" w:hAnsiTheme="minorHAnsi" w:cstheme="minorBidi"/>
          <w:sz w:val="22"/>
          <w:szCs w:val="22"/>
          <w:lang w:val="en-US"/>
        </w:rPr>
      </w:pPr>
      <w:ins w:id="798" w:author="Wolfgang Granzow" w:date="2017-07-28T21:57:00Z">
        <w:r>
          <w:t>10.1.1.3</w:t>
        </w:r>
        <w:r>
          <w:tab/>
          <w:t>Details Common to Certificates with Certificate Chains</w:t>
        </w:r>
        <w:r>
          <w:tab/>
        </w:r>
        <w:r>
          <w:fldChar w:fldCharType="begin"/>
        </w:r>
        <w:r>
          <w:instrText xml:space="preserve"> PAGEREF _Toc489043164 \h </w:instrText>
        </w:r>
      </w:ins>
      <w:r>
        <w:fldChar w:fldCharType="separate"/>
      </w:r>
      <w:ins w:id="799" w:author="Wolfgang Granzow" w:date="2017-07-28T21:57:00Z">
        <w:r>
          <w:t>180</w:t>
        </w:r>
        <w:r>
          <w:fldChar w:fldCharType="end"/>
        </w:r>
      </w:ins>
    </w:p>
    <w:p w14:paraId="6B88E4A9" w14:textId="65870B21" w:rsidR="008D4F00" w:rsidRDefault="008D4F00">
      <w:pPr>
        <w:pStyle w:val="TOC4"/>
        <w:rPr>
          <w:ins w:id="800" w:author="Wolfgang Granzow" w:date="2017-07-28T21:57:00Z"/>
          <w:rFonts w:asciiTheme="minorHAnsi" w:eastAsiaTheme="minorEastAsia" w:hAnsiTheme="minorHAnsi" w:cstheme="minorBidi"/>
          <w:sz w:val="22"/>
          <w:szCs w:val="22"/>
          <w:lang w:val="en-US"/>
        </w:rPr>
      </w:pPr>
      <w:ins w:id="801" w:author="Wolfgang Granzow" w:date="2017-07-28T21:57:00Z">
        <w:r>
          <w:t>10.1.1.4</w:t>
        </w:r>
        <w:r>
          <w:tab/>
          <w:t>Profile for Device Certificates and their Certificate Chains</w:t>
        </w:r>
        <w:r>
          <w:tab/>
        </w:r>
        <w:r>
          <w:fldChar w:fldCharType="begin"/>
        </w:r>
        <w:r>
          <w:instrText xml:space="preserve"> PAGEREF _Toc489043165 \h </w:instrText>
        </w:r>
      </w:ins>
      <w:r>
        <w:fldChar w:fldCharType="separate"/>
      </w:r>
      <w:ins w:id="802" w:author="Wolfgang Granzow" w:date="2017-07-28T21:57:00Z">
        <w:r>
          <w:t>180</w:t>
        </w:r>
        <w:r>
          <w:fldChar w:fldCharType="end"/>
        </w:r>
      </w:ins>
    </w:p>
    <w:p w14:paraId="7DB90CEB" w14:textId="6CB88100" w:rsidR="008D4F00" w:rsidRDefault="008D4F00">
      <w:pPr>
        <w:pStyle w:val="TOC5"/>
        <w:rPr>
          <w:ins w:id="803" w:author="Wolfgang Granzow" w:date="2017-07-28T21:57:00Z"/>
          <w:rFonts w:asciiTheme="minorHAnsi" w:eastAsiaTheme="minorEastAsia" w:hAnsiTheme="minorHAnsi" w:cstheme="minorBidi"/>
          <w:sz w:val="22"/>
          <w:szCs w:val="22"/>
          <w:lang w:val="en-US"/>
        </w:rPr>
      </w:pPr>
      <w:ins w:id="804" w:author="Wolfgang Granzow" w:date="2017-07-28T21:57:00Z">
        <w:r>
          <w:t>10.1.1.4.1</w:t>
        </w:r>
        <w:r>
          <w:tab/>
          <w:t>Profile for Device Certificates</w:t>
        </w:r>
        <w:r>
          <w:tab/>
        </w:r>
        <w:r>
          <w:fldChar w:fldCharType="begin"/>
        </w:r>
        <w:r>
          <w:instrText xml:space="preserve"> PAGEREF _Toc489043166 \h </w:instrText>
        </w:r>
      </w:ins>
      <w:r>
        <w:fldChar w:fldCharType="separate"/>
      </w:r>
      <w:ins w:id="805" w:author="Wolfgang Granzow" w:date="2017-07-28T21:57:00Z">
        <w:r>
          <w:t>180</w:t>
        </w:r>
        <w:r>
          <w:fldChar w:fldCharType="end"/>
        </w:r>
      </w:ins>
    </w:p>
    <w:p w14:paraId="3F31985F" w14:textId="431487F6" w:rsidR="008D4F00" w:rsidRDefault="008D4F00">
      <w:pPr>
        <w:pStyle w:val="TOC5"/>
        <w:rPr>
          <w:ins w:id="806" w:author="Wolfgang Granzow" w:date="2017-07-28T21:57:00Z"/>
          <w:rFonts w:asciiTheme="minorHAnsi" w:eastAsiaTheme="minorEastAsia" w:hAnsiTheme="minorHAnsi" w:cstheme="minorBidi"/>
          <w:sz w:val="22"/>
          <w:szCs w:val="22"/>
          <w:lang w:val="en-US"/>
        </w:rPr>
      </w:pPr>
      <w:ins w:id="807" w:author="Wolfgang Granzow" w:date="2017-07-28T21:57:00Z">
        <w:r>
          <w:t>10.1.1.4.2</w:t>
        </w:r>
        <w:r>
          <w:tab/>
          <w:t>Profile for Certificate Authority Certificates for Device Certificates</w:t>
        </w:r>
        <w:r>
          <w:tab/>
        </w:r>
        <w:r>
          <w:fldChar w:fldCharType="begin"/>
        </w:r>
        <w:r>
          <w:instrText xml:space="preserve"> PAGEREF _Toc489043167 \h </w:instrText>
        </w:r>
      </w:ins>
      <w:r>
        <w:fldChar w:fldCharType="separate"/>
      </w:r>
      <w:ins w:id="808" w:author="Wolfgang Granzow" w:date="2017-07-28T21:57:00Z">
        <w:r>
          <w:t>181</w:t>
        </w:r>
        <w:r>
          <w:fldChar w:fldCharType="end"/>
        </w:r>
      </w:ins>
    </w:p>
    <w:p w14:paraId="6CAF37DF" w14:textId="7CD9F2D6" w:rsidR="008D4F00" w:rsidRDefault="008D4F00">
      <w:pPr>
        <w:pStyle w:val="TOC4"/>
        <w:rPr>
          <w:ins w:id="809" w:author="Wolfgang Granzow" w:date="2017-07-28T21:57:00Z"/>
          <w:rFonts w:asciiTheme="minorHAnsi" w:eastAsiaTheme="minorEastAsia" w:hAnsiTheme="minorHAnsi" w:cstheme="minorBidi"/>
          <w:sz w:val="22"/>
          <w:szCs w:val="22"/>
          <w:lang w:val="en-US"/>
        </w:rPr>
      </w:pPr>
      <w:ins w:id="810" w:author="Wolfgang Granzow" w:date="2017-07-28T21:57:00Z">
        <w:r>
          <w:t>10.1.1.5</w:t>
        </w:r>
        <w:r>
          <w:tab/>
          <w:t>Profile for AE-ID Certificates and their Certificate Chains</w:t>
        </w:r>
        <w:r>
          <w:tab/>
        </w:r>
        <w:r>
          <w:fldChar w:fldCharType="begin"/>
        </w:r>
        <w:r>
          <w:instrText xml:space="preserve"> PAGEREF _Toc489043168 \h </w:instrText>
        </w:r>
      </w:ins>
      <w:r>
        <w:fldChar w:fldCharType="separate"/>
      </w:r>
      <w:ins w:id="811" w:author="Wolfgang Granzow" w:date="2017-07-28T21:57:00Z">
        <w:r>
          <w:t>181</w:t>
        </w:r>
        <w:r>
          <w:fldChar w:fldCharType="end"/>
        </w:r>
      </w:ins>
    </w:p>
    <w:p w14:paraId="18FF4B2B" w14:textId="56F34980" w:rsidR="008D4F00" w:rsidRDefault="008D4F00">
      <w:pPr>
        <w:pStyle w:val="TOC4"/>
        <w:rPr>
          <w:ins w:id="812" w:author="Wolfgang Granzow" w:date="2017-07-28T21:57:00Z"/>
          <w:rFonts w:asciiTheme="minorHAnsi" w:eastAsiaTheme="minorEastAsia" w:hAnsiTheme="minorHAnsi" w:cstheme="minorBidi"/>
          <w:sz w:val="22"/>
          <w:szCs w:val="22"/>
          <w:lang w:val="en-US"/>
        </w:rPr>
      </w:pPr>
      <w:ins w:id="813" w:author="Wolfgang Granzow" w:date="2017-07-28T21:57:00Z">
        <w:r>
          <w:t>10.1.1.6</w:t>
        </w:r>
        <w:r>
          <w:tab/>
          <w:t>Profile for FQDN Certificates and their Certificate Chains</w:t>
        </w:r>
        <w:r>
          <w:tab/>
        </w:r>
        <w:r>
          <w:fldChar w:fldCharType="begin"/>
        </w:r>
        <w:r>
          <w:instrText xml:space="preserve"> PAGEREF _Toc489043169 \h </w:instrText>
        </w:r>
      </w:ins>
      <w:r>
        <w:fldChar w:fldCharType="separate"/>
      </w:r>
      <w:ins w:id="814" w:author="Wolfgang Granzow" w:date="2017-07-28T21:57:00Z">
        <w:r>
          <w:t>181</w:t>
        </w:r>
        <w:r>
          <w:fldChar w:fldCharType="end"/>
        </w:r>
      </w:ins>
    </w:p>
    <w:p w14:paraId="14F36C7E" w14:textId="43E494E9" w:rsidR="008D4F00" w:rsidRDefault="008D4F00">
      <w:pPr>
        <w:pStyle w:val="TOC4"/>
        <w:rPr>
          <w:ins w:id="815" w:author="Wolfgang Granzow" w:date="2017-07-28T21:57:00Z"/>
          <w:rFonts w:asciiTheme="minorHAnsi" w:eastAsiaTheme="minorEastAsia" w:hAnsiTheme="minorHAnsi" w:cstheme="minorBidi"/>
          <w:sz w:val="22"/>
          <w:szCs w:val="22"/>
          <w:lang w:val="en-US"/>
        </w:rPr>
      </w:pPr>
      <w:ins w:id="816" w:author="Wolfgang Granzow" w:date="2017-07-28T21:57:00Z">
        <w:r>
          <w:t>10.1.1.7</w:t>
        </w:r>
        <w:r>
          <w:tab/>
          <w:t>Profile for CSE-ID Certificates and their Certificate Chains</w:t>
        </w:r>
        <w:r>
          <w:tab/>
        </w:r>
        <w:r>
          <w:fldChar w:fldCharType="begin"/>
        </w:r>
        <w:r>
          <w:instrText xml:space="preserve"> PAGEREF _Toc489043170 \h </w:instrText>
        </w:r>
      </w:ins>
      <w:r>
        <w:fldChar w:fldCharType="separate"/>
      </w:r>
      <w:ins w:id="817" w:author="Wolfgang Granzow" w:date="2017-07-28T21:57:00Z">
        <w:r>
          <w:t>181</w:t>
        </w:r>
        <w:r>
          <w:fldChar w:fldCharType="end"/>
        </w:r>
      </w:ins>
    </w:p>
    <w:p w14:paraId="5995D645" w14:textId="2105B7C8" w:rsidR="008D4F00" w:rsidRDefault="008D4F00">
      <w:pPr>
        <w:pStyle w:val="TOC4"/>
        <w:rPr>
          <w:ins w:id="818" w:author="Wolfgang Granzow" w:date="2017-07-28T21:57:00Z"/>
          <w:rFonts w:asciiTheme="minorHAnsi" w:eastAsiaTheme="minorEastAsia" w:hAnsiTheme="minorHAnsi" w:cstheme="minorBidi"/>
          <w:sz w:val="22"/>
          <w:szCs w:val="22"/>
          <w:lang w:val="en-US"/>
        </w:rPr>
      </w:pPr>
      <w:ins w:id="819" w:author="Wolfgang Granzow" w:date="2017-07-28T21:57:00Z">
        <w:r>
          <w:t>10.1.1.</w:t>
        </w:r>
        <w:r w:rsidRPr="00A02529">
          <w:rPr>
            <w:lang w:val="en-US"/>
          </w:rPr>
          <w:t>8</w:t>
        </w:r>
        <w:r>
          <w:tab/>
          <w:t xml:space="preserve">Profile for </w:t>
        </w:r>
        <w:r w:rsidRPr="00A02529">
          <w:rPr>
            <w:lang w:val="en-US"/>
          </w:rPr>
          <w:t>Node</w:t>
        </w:r>
        <w:r>
          <w:t>-ID Certificates and their Certificate Chains</w:t>
        </w:r>
        <w:r>
          <w:tab/>
        </w:r>
        <w:r>
          <w:fldChar w:fldCharType="begin"/>
        </w:r>
        <w:r>
          <w:instrText xml:space="preserve"> PAGEREF _Toc489043171 \h </w:instrText>
        </w:r>
      </w:ins>
      <w:r>
        <w:fldChar w:fldCharType="separate"/>
      </w:r>
      <w:ins w:id="820" w:author="Wolfgang Granzow" w:date="2017-07-28T21:57:00Z">
        <w:r>
          <w:t>182</w:t>
        </w:r>
        <w:r>
          <w:fldChar w:fldCharType="end"/>
        </w:r>
      </w:ins>
    </w:p>
    <w:p w14:paraId="6449ED41" w14:textId="5F2A5768" w:rsidR="008D4F00" w:rsidRDefault="008D4F00">
      <w:pPr>
        <w:pStyle w:val="TOC3"/>
        <w:rPr>
          <w:ins w:id="821" w:author="Wolfgang Granzow" w:date="2017-07-28T21:57:00Z"/>
          <w:rFonts w:asciiTheme="minorHAnsi" w:eastAsiaTheme="minorEastAsia" w:hAnsiTheme="minorHAnsi" w:cstheme="minorBidi"/>
          <w:sz w:val="22"/>
          <w:szCs w:val="22"/>
          <w:lang w:val="en-US"/>
        </w:rPr>
      </w:pPr>
      <w:ins w:id="822" w:author="Wolfgang Granzow" w:date="2017-07-28T21:57:00Z">
        <w:r>
          <w:t>10.1.2</w:t>
        </w:r>
        <w:r>
          <w:tab/>
          <w:t>Public Key Identifiers</w:t>
        </w:r>
        <w:r>
          <w:tab/>
        </w:r>
        <w:r>
          <w:fldChar w:fldCharType="begin"/>
        </w:r>
        <w:r>
          <w:instrText xml:space="preserve"> PAGEREF _Toc489043172 \h </w:instrText>
        </w:r>
      </w:ins>
      <w:r>
        <w:fldChar w:fldCharType="separate"/>
      </w:r>
      <w:ins w:id="823" w:author="Wolfgang Granzow" w:date="2017-07-28T21:57:00Z">
        <w:r>
          <w:t>182</w:t>
        </w:r>
        <w:r>
          <w:fldChar w:fldCharType="end"/>
        </w:r>
      </w:ins>
    </w:p>
    <w:p w14:paraId="031FCECD" w14:textId="464B54CE" w:rsidR="008D4F00" w:rsidRDefault="008D4F00">
      <w:pPr>
        <w:pStyle w:val="TOC3"/>
        <w:rPr>
          <w:ins w:id="824" w:author="Wolfgang Granzow" w:date="2017-07-28T21:57:00Z"/>
          <w:rFonts w:asciiTheme="minorHAnsi" w:eastAsiaTheme="minorEastAsia" w:hAnsiTheme="minorHAnsi" w:cstheme="minorBidi"/>
          <w:sz w:val="22"/>
          <w:szCs w:val="22"/>
          <w:lang w:val="en-US"/>
        </w:rPr>
      </w:pPr>
      <w:ins w:id="825" w:author="Wolfgang Granzow" w:date="2017-07-28T21:57:00Z">
        <w:r>
          <w:t>10.1.3</w:t>
        </w:r>
        <w:r>
          <w:tab/>
          <w:t>Support Requirements for each Public Key Certificate Flavour</w:t>
        </w:r>
        <w:r>
          <w:tab/>
        </w:r>
        <w:r>
          <w:fldChar w:fldCharType="begin"/>
        </w:r>
        <w:r>
          <w:instrText xml:space="preserve"> PAGEREF _Toc489043173 \h </w:instrText>
        </w:r>
      </w:ins>
      <w:r>
        <w:fldChar w:fldCharType="separate"/>
      </w:r>
      <w:ins w:id="826" w:author="Wolfgang Granzow" w:date="2017-07-28T21:57:00Z">
        <w:r>
          <w:t>182</w:t>
        </w:r>
        <w:r>
          <w:fldChar w:fldCharType="end"/>
        </w:r>
      </w:ins>
    </w:p>
    <w:p w14:paraId="764D4F6F" w14:textId="05E53A01" w:rsidR="008D4F00" w:rsidRDefault="008D4F00">
      <w:pPr>
        <w:pStyle w:val="TOC3"/>
        <w:rPr>
          <w:ins w:id="827" w:author="Wolfgang Granzow" w:date="2017-07-28T21:57:00Z"/>
          <w:rFonts w:asciiTheme="minorHAnsi" w:eastAsiaTheme="minorEastAsia" w:hAnsiTheme="minorHAnsi" w:cstheme="minorBidi"/>
          <w:sz w:val="22"/>
          <w:szCs w:val="22"/>
          <w:lang w:val="en-US"/>
        </w:rPr>
      </w:pPr>
      <w:ins w:id="828" w:author="Wolfgang Granzow" w:date="2017-07-28T21:57:00Z">
        <w:r>
          <w:t>10.1.4</w:t>
        </w:r>
        <w:r w:rsidRPr="00A02529">
          <w:rPr>
            <w:lang w:val="en-US"/>
          </w:rPr>
          <w:tab/>
          <w:t>Certificate Signing Request Profile</w:t>
        </w:r>
        <w:r>
          <w:tab/>
        </w:r>
        <w:r>
          <w:fldChar w:fldCharType="begin"/>
        </w:r>
        <w:r>
          <w:instrText xml:space="preserve"> PAGEREF _Toc489043174 \h </w:instrText>
        </w:r>
      </w:ins>
      <w:r>
        <w:fldChar w:fldCharType="separate"/>
      </w:r>
      <w:ins w:id="829" w:author="Wolfgang Granzow" w:date="2017-07-28T21:57:00Z">
        <w:r>
          <w:t>183</w:t>
        </w:r>
        <w:r>
          <w:fldChar w:fldCharType="end"/>
        </w:r>
      </w:ins>
    </w:p>
    <w:p w14:paraId="0EED41AD" w14:textId="5842B021" w:rsidR="008D4F00" w:rsidRDefault="008D4F00">
      <w:pPr>
        <w:pStyle w:val="TOC2"/>
        <w:rPr>
          <w:ins w:id="830" w:author="Wolfgang Granzow" w:date="2017-07-28T21:57:00Z"/>
          <w:rFonts w:asciiTheme="minorHAnsi" w:eastAsiaTheme="minorEastAsia" w:hAnsiTheme="minorHAnsi" w:cstheme="minorBidi"/>
          <w:sz w:val="22"/>
          <w:szCs w:val="22"/>
          <w:lang w:val="en-US"/>
        </w:rPr>
      </w:pPr>
      <w:ins w:id="831" w:author="Wolfgang Granzow" w:date="2017-07-28T21:57:00Z">
        <w:r>
          <w:t>10.2</w:t>
        </w:r>
        <w:r>
          <w:tab/>
          <w:t>TLS and DTLS Details</w:t>
        </w:r>
        <w:r>
          <w:tab/>
        </w:r>
        <w:r>
          <w:fldChar w:fldCharType="begin"/>
        </w:r>
        <w:r>
          <w:instrText xml:space="preserve"> PAGEREF _Toc489043175 \h </w:instrText>
        </w:r>
      </w:ins>
      <w:r>
        <w:fldChar w:fldCharType="separate"/>
      </w:r>
      <w:ins w:id="832" w:author="Wolfgang Granzow" w:date="2017-07-28T21:57:00Z">
        <w:r>
          <w:t>183</w:t>
        </w:r>
        <w:r>
          <w:fldChar w:fldCharType="end"/>
        </w:r>
      </w:ins>
    </w:p>
    <w:p w14:paraId="3EFD4711" w14:textId="26D0755D" w:rsidR="008D4F00" w:rsidRDefault="008D4F00">
      <w:pPr>
        <w:pStyle w:val="TOC3"/>
        <w:rPr>
          <w:ins w:id="833" w:author="Wolfgang Granzow" w:date="2017-07-28T21:57:00Z"/>
          <w:rFonts w:asciiTheme="minorHAnsi" w:eastAsiaTheme="minorEastAsia" w:hAnsiTheme="minorHAnsi" w:cstheme="minorBidi"/>
          <w:sz w:val="22"/>
          <w:szCs w:val="22"/>
          <w:lang w:val="en-US"/>
        </w:rPr>
      </w:pPr>
      <w:ins w:id="834" w:author="Wolfgang Granzow" w:date="2017-07-28T21:57:00Z">
        <w:r>
          <w:t>10.2.1</w:t>
        </w:r>
        <w:r>
          <w:tab/>
          <w:t>TLS and DTLS Versions</w:t>
        </w:r>
        <w:r>
          <w:tab/>
        </w:r>
        <w:r>
          <w:fldChar w:fldCharType="begin"/>
        </w:r>
        <w:r>
          <w:instrText xml:space="preserve"> PAGEREF _Toc489043176 \h </w:instrText>
        </w:r>
      </w:ins>
      <w:r>
        <w:fldChar w:fldCharType="separate"/>
      </w:r>
      <w:ins w:id="835" w:author="Wolfgang Granzow" w:date="2017-07-28T21:57:00Z">
        <w:r>
          <w:t>183</w:t>
        </w:r>
        <w:r>
          <w:fldChar w:fldCharType="end"/>
        </w:r>
      </w:ins>
    </w:p>
    <w:p w14:paraId="159C1A04" w14:textId="3928607D" w:rsidR="008D4F00" w:rsidRDefault="008D4F00">
      <w:pPr>
        <w:pStyle w:val="TOC3"/>
        <w:rPr>
          <w:ins w:id="836" w:author="Wolfgang Granzow" w:date="2017-07-28T21:57:00Z"/>
          <w:rFonts w:asciiTheme="minorHAnsi" w:eastAsiaTheme="minorEastAsia" w:hAnsiTheme="minorHAnsi" w:cstheme="minorBidi"/>
          <w:sz w:val="22"/>
          <w:szCs w:val="22"/>
          <w:lang w:val="en-US"/>
        </w:rPr>
      </w:pPr>
      <w:ins w:id="837" w:author="Wolfgang Granzow" w:date="2017-07-28T21:57:00Z">
        <w:r>
          <w:t>10.2.2</w:t>
        </w:r>
        <w:r>
          <w:tab/>
          <w:t>TLS and DTLS Ciphersuites for TLS-PSK-Based Security Frameworks</w:t>
        </w:r>
        <w:r>
          <w:tab/>
        </w:r>
        <w:r>
          <w:fldChar w:fldCharType="begin"/>
        </w:r>
        <w:r>
          <w:instrText xml:space="preserve"> PAGEREF _Toc489043177 \h </w:instrText>
        </w:r>
      </w:ins>
      <w:r>
        <w:fldChar w:fldCharType="separate"/>
      </w:r>
      <w:ins w:id="838" w:author="Wolfgang Granzow" w:date="2017-07-28T21:57:00Z">
        <w:r>
          <w:t>183</w:t>
        </w:r>
        <w:r>
          <w:fldChar w:fldCharType="end"/>
        </w:r>
      </w:ins>
    </w:p>
    <w:p w14:paraId="209EBFD5" w14:textId="5822A314" w:rsidR="008D4F00" w:rsidRDefault="008D4F00">
      <w:pPr>
        <w:pStyle w:val="TOC3"/>
        <w:rPr>
          <w:ins w:id="839" w:author="Wolfgang Granzow" w:date="2017-07-28T21:57:00Z"/>
          <w:rFonts w:asciiTheme="minorHAnsi" w:eastAsiaTheme="minorEastAsia" w:hAnsiTheme="minorHAnsi" w:cstheme="minorBidi"/>
          <w:sz w:val="22"/>
          <w:szCs w:val="22"/>
          <w:lang w:val="en-US"/>
        </w:rPr>
      </w:pPr>
      <w:ins w:id="840" w:author="Wolfgang Granzow" w:date="2017-07-28T21:57:00Z">
        <w:r>
          <w:t>10.2.3</w:t>
        </w:r>
        <w:r>
          <w:tab/>
          <w:t>TLS and DTLS Ciphersuites for Certificate-Based Security Frameworks</w:t>
        </w:r>
        <w:r>
          <w:tab/>
        </w:r>
        <w:r>
          <w:fldChar w:fldCharType="begin"/>
        </w:r>
        <w:r>
          <w:instrText xml:space="preserve"> PAGEREF _Toc489043178 \h </w:instrText>
        </w:r>
      </w:ins>
      <w:r>
        <w:fldChar w:fldCharType="separate"/>
      </w:r>
      <w:ins w:id="841" w:author="Wolfgang Granzow" w:date="2017-07-28T21:57:00Z">
        <w:r>
          <w:t>184</w:t>
        </w:r>
        <w:r>
          <w:fldChar w:fldCharType="end"/>
        </w:r>
      </w:ins>
    </w:p>
    <w:p w14:paraId="05320096" w14:textId="0C8ABA97" w:rsidR="008D4F00" w:rsidRDefault="008D4F00">
      <w:pPr>
        <w:pStyle w:val="TOC2"/>
        <w:rPr>
          <w:ins w:id="842" w:author="Wolfgang Granzow" w:date="2017-07-28T21:57:00Z"/>
          <w:rFonts w:asciiTheme="minorHAnsi" w:eastAsiaTheme="minorEastAsia" w:hAnsiTheme="minorHAnsi" w:cstheme="minorBidi"/>
          <w:sz w:val="22"/>
          <w:szCs w:val="22"/>
          <w:lang w:val="en-US"/>
        </w:rPr>
      </w:pPr>
      <w:ins w:id="843" w:author="Wolfgang Granzow" w:date="2017-07-28T21:57:00Z">
        <w:r>
          <w:t>10.3</w:t>
        </w:r>
        <w:r>
          <w:tab/>
          <w:t>Key Export and Key Derivation Details</w:t>
        </w:r>
        <w:r>
          <w:tab/>
        </w:r>
        <w:r>
          <w:fldChar w:fldCharType="begin"/>
        </w:r>
        <w:r>
          <w:instrText xml:space="preserve"> PAGEREF _Toc489043179 \h </w:instrText>
        </w:r>
      </w:ins>
      <w:r>
        <w:fldChar w:fldCharType="separate"/>
      </w:r>
      <w:ins w:id="844" w:author="Wolfgang Granzow" w:date="2017-07-28T21:57:00Z">
        <w:r>
          <w:t>184</w:t>
        </w:r>
        <w:r>
          <w:fldChar w:fldCharType="end"/>
        </w:r>
      </w:ins>
    </w:p>
    <w:p w14:paraId="6A4D226D" w14:textId="753FB111" w:rsidR="008D4F00" w:rsidRDefault="008D4F00">
      <w:pPr>
        <w:pStyle w:val="TOC3"/>
        <w:rPr>
          <w:ins w:id="845" w:author="Wolfgang Granzow" w:date="2017-07-28T21:57:00Z"/>
          <w:rFonts w:asciiTheme="minorHAnsi" w:eastAsiaTheme="minorEastAsia" w:hAnsiTheme="minorHAnsi" w:cstheme="minorBidi"/>
          <w:sz w:val="22"/>
          <w:szCs w:val="22"/>
          <w:lang w:val="en-US"/>
        </w:rPr>
      </w:pPr>
      <w:ins w:id="846" w:author="Wolfgang Granzow" w:date="2017-07-28T21:57:00Z">
        <w:r>
          <w:t>10.3.1</w:t>
        </w:r>
        <w:r>
          <w:tab/>
          <w:t>TLS Key Export Details</w:t>
        </w:r>
        <w:r>
          <w:tab/>
        </w:r>
        <w:r>
          <w:fldChar w:fldCharType="begin"/>
        </w:r>
        <w:r>
          <w:instrText xml:space="preserve"> PAGEREF _Toc489043180 \h </w:instrText>
        </w:r>
      </w:ins>
      <w:r>
        <w:fldChar w:fldCharType="separate"/>
      </w:r>
      <w:ins w:id="847" w:author="Wolfgang Granzow" w:date="2017-07-28T21:57:00Z">
        <w:r>
          <w:t>184</w:t>
        </w:r>
        <w:r>
          <w:fldChar w:fldCharType="end"/>
        </w:r>
      </w:ins>
    </w:p>
    <w:p w14:paraId="2C2EA8AF" w14:textId="6C04861C" w:rsidR="008D4F00" w:rsidRDefault="008D4F00">
      <w:pPr>
        <w:pStyle w:val="TOC3"/>
        <w:rPr>
          <w:ins w:id="848" w:author="Wolfgang Granzow" w:date="2017-07-28T21:57:00Z"/>
          <w:rFonts w:asciiTheme="minorHAnsi" w:eastAsiaTheme="minorEastAsia" w:hAnsiTheme="minorHAnsi" w:cstheme="minorBidi"/>
          <w:sz w:val="22"/>
          <w:szCs w:val="22"/>
          <w:lang w:val="en-US"/>
        </w:rPr>
      </w:pPr>
      <w:ins w:id="849" w:author="Wolfgang Granzow" w:date="2017-07-28T21:57:00Z">
        <w:r>
          <w:t>10.3.2</w:t>
        </w:r>
        <w:r>
          <w:tab/>
          <w:t>Derivation of Master Credential from Enrolment Key</w:t>
        </w:r>
        <w:r>
          <w:tab/>
        </w:r>
        <w:r>
          <w:fldChar w:fldCharType="begin"/>
        </w:r>
        <w:r>
          <w:instrText xml:space="preserve"> PAGEREF _Toc489043181 \h </w:instrText>
        </w:r>
      </w:ins>
      <w:r>
        <w:fldChar w:fldCharType="separate"/>
      </w:r>
      <w:ins w:id="850" w:author="Wolfgang Granzow" w:date="2017-07-28T21:57:00Z">
        <w:r>
          <w:t>185</w:t>
        </w:r>
        <w:r>
          <w:fldChar w:fldCharType="end"/>
        </w:r>
      </w:ins>
    </w:p>
    <w:p w14:paraId="150A096F" w14:textId="7ED1FF2B" w:rsidR="008D4F00" w:rsidRDefault="008D4F00">
      <w:pPr>
        <w:pStyle w:val="TOC3"/>
        <w:rPr>
          <w:ins w:id="851" w:author="Wolfgang Granzow" w:date="2017-07-28T21:57:00Z"/>
          <w:rFonts w:asciiTheme="minorHAnsi" w:eastAsiaTheme="minorEastAsia" w:hAnsiTheme="minorHAnsi" w:cstheme="minorBidi"/>
          <w:sz w:val="22"/>
          <w:szCs w:val="22"/>
          <w:lang w:val="en-US"/>
        </w:rPr>
      </w:pPr>
      <w:ins w:id="852" w:author="Wolfgang Granzow" w:date="2017-07-28T21:57:00Z">
        <w:r>
          <w:t>10.3.3</w:t>
        </w:r>
        <w:r>
          <w:tab/>
          <w:t>Derivation of Provisioned Secure Connection Key from Enrolment Key</w:t>
        </w:r>
        <w:r>
          <w:tab/>
        </w:r>
        <w:r>
          <w:fldChar w:fldCharType="begin"/>
        </w:r>
        <w:r>
          <w:instrText xml:space="preserve"> PAGEREF _Toc489043182 \h </w:instrText>
        </w:r>
      </w:ins>
      <w:r>
        <w:fldChar w:fldCharType="separate"/>
      </w:r>
      <w:ins w:id="853" w:author="Wolfgang Granzow" w:date="2017-07-28T21:57:00Z">
        <w:r>
          <w:t>185</w:t>
        </w:r>
        <w:r>
          <w:fldChar w:fldCharType="end"/>
        </w:r>
      </w:ins>
    </w:p>
    <w:p w14:paraId="3D18A238" w14:textId="3708ABB1" w:rsidR="008D4F00" w:rsidRDefault="008D4F00">
      <w:pPr>
        <w:pStyle w:val="TOC3"/>
        <w:rPr>
          <w:ins w:id="854" w:author="Wolfgang Granzow" w:date="2017-07-28T21:57:00Z"/>
          <w:rFonts w:asciiTheme="minorHAnsi" w:eastAsiaTheme="minorEastAsia" w:hAnsiTheme="minorHAnsi" w:cstheme="minorBidi"/>
          <w:sz w:val="22"/>
          <w:szCs w:val="22"/>
          <w:lang w:val="en-US"/>
        </w:rPr>
      </w:pPr>
      <w:ins w:id="855" w:author="Wolfgang Granzow" w:date="2017-07-28T21:57:00Z">
        <w:r>
          <w:t>10.3.4</w:t>
        </w:r>
        <w:r>
          <w:tab/>
          <w:t>Generating KeID</w:t>
        </w:r>
        <w:r>
          <w:tab/>
        </w:r>
        <w:r>
          <w:fldChar w:fldCharType="begin"/>
        </w:r>
        <w:r>
          <w:instrText xml:space="preserve"> PAGEREF _Toc489043183 \h </w:instrText>
        </w:r>
      </w:ins>
      <w:r>
        <w:fldChar w:fldCharType="separate"/>
      </w:r>
      <w:ins w:id="856" w:author="Wolfgang Granzow" w:date="2017-07-28T21:57:00Z">
        <w:r>
          <w:t>185</w:t>
        </w:r>
        <w:r>
          <w:fldChar w:fldCharType="end"/>
        </w:r>
      </w:ins>
    </w:p>
    <w:p w14:paraId="75140F57" w14:textId="14237683" w:rsidR="008D4F00" w:rsidRDefault="008D4F00">
      <w:pPr>
        <w:pStyle w:val="TOC3"/>
        <w:rPr>
          <w:ins w:id="857" w:author="Wolfgang Granzow" w:date="2017-07-28T21:57:00Z"/>
          <w:rFonts w:asciiTheme="minorHAnsi" w:eastAsiaTheme="minorEastAsia" w:hAnsiTheme="minorHAnsi" w:cstheme="minorBidi"/>
          <w:sz w:val="22"/>
          <w:szCs w:val="22"/>
          <w:lang w:val="en-US"/>
        </w:rPr>
      </w:pPr>
      <w:ins w:id="858" w:author="Wolfgang Granzow" w:date="2017-07-28T21:57:00Z">
        <w:r>
          <w:t>10.3.5</w:t>
        </w:r>
        <w:r>
          <w:tab/>
          <w:t>Generating Key Identifier for the MAF Security Framework</w:t>
        </w:r>
        <w:r>
          <w:tab/>
        </w:r>
        <w:r>
          <w:fldChar w:fldCharType="begin"/>
        </w:r>
        <w:r>
          <w:instrText xml:space="preserve"> PAGEREF _Toc489043184 \h </w:instrText>
        </w:r>
      </w:ins>
      <w:r>
        <w:fldChar w:fldCharType="separate"/>
      </w:r>
      <w:ins w:id="859" w:author="Wolfgang Granzow" w:date="2017-07-28T21:57:00Z">
        <w:r>
          <w:t>186</w:t>
        </w:r>
        <w:r>
          <w:fldChar w:fldCharType="end"/>
        </w:r>
      </w:ins>
    </w:p>
    <w:p w14:paraId="1D9D6402" w14:textId="14D59AF2" w:rsidR="008D4F00" w:rsidRDefault="008D4F00">
      <w:pPr>
        <w:pStyle w:val="TOC3"/>
        <w:rPr>
          <w:ins w:id="860" w:author="Wolfgang Granzow" w:date="2017-07-28T21:57:00Z"/>
          <w:rFonts w:asciiTheme="minorHAnsi" w:eastAsiaTheme="minorEastAsia" w:hAnsiTheme="minorHAnsi" w:cstheme="minorBidi"/>
          <w:sz w:val="22"/>
          <w:szCs w:val="22"/>
          <w:lang w:val="en-US"/>
        </w:rPr>
      </w:pPr>
      <w:ins w:id="861" w:author="Wolfgang Granzow" w:date="2017-07-28T21:57:00Z">
        <w:r>
          <w:t>10.3.6</w:t>
        </w:r>
        <w:r>
          <w:tab/>
          <w:t>Derivation of End-to-End Master Key from Provisioned Secure Connection Key</w:t>
        </w:r>
        <w:r>
          <w:tab/>
        </w:r>
        <w:r>
          <w:fldChar w:fldCharType="begin"/>
        </w:r>
        <w:r>
          <w:instrText xml:space="preserve"> PAGEREF _Toc489043185 \h </w:instrText>
        </w:r>
      </w:ins>
      <w:r>
        <w:fldChar w:fldCharType="separate"/>
      </w:r>
      <w:ins w:id="862" w:author="Wolfgang Granzow" w:date="2017-07-28T21:57:00Z">
        <w:r>
          <w:t>186</w:t>
        </w:r>
        <w:r>
          <w:fldChar w:fldCharType="end"/>
        </w:r>
      </w:ins>
    </w:p>
    <w:p w14:paraId="3A126DAE" w14:textId="6CA38EEF" w:rsidR="008D4F00" w:rsidRDefault="008D4F00">
      <w:pPr>
        <w:pStyle w:val="TOC4"/>
        <w:rPr>
          <w:ins w:id="863" w:author="Wolfgang Granzow" w:date="2017-07-28T21:57:00Z"/>
          <w:rFonts w:asciiTheme="minorHAnsi" w:eastAsiaTheme="minorEastAsia" w:hAnsiTheme="minorHAnsi" w:cstheme="minorBidi"/>
          <w:sz w:val="22"/>
          <w:szCs w:val="22"/>
          <w:lang w:val="en-US"/>
        </w:rPr>
      </w:pPr>
      <w:ins w:id="864" w:author="Wolfgang Granzow" w:date="2017-07-28T21:57:00Z">
        <w:r>
          <w:t>10.3.6.1</w:t>
        </w:r>
        <w:r>
          <w:tab/>
          <w:t>Introduction</w:t>
        </w:r>
        <w:r>
          <w:tab/>
        </w:r>
        <w:r>
          <w:fldChar w:fldCharType="begin"/>
        </w:r>
        <w:r>
          <w:instrText xml:space="preserve"> PAGEREF _Toc489043186 \h </w:instrText>
        </w:r>
      </w:ins>
      <w:r>
        <w:fldChar w:fldCharType="separate"/>
      </w:r>
      <w:ins w:id="865" w:author="Wolfgang Granzow" w:date="2017-07-28T21:57:00Z">
        <w:r>
          <w:t>186</w:t>
        </w:r>
        <w:r>
          <w:fldChar w:fldCharType="end"/>
        </w:r>
      </w:ins>
    </w:p>
    <w:p w14:paraId="70067497" w14:textId="375607EC" w:rsidR="008D4F00" w:rsidRDefault="008D4F00">
      <w:pPr>
        <w:pStyle w:val="TOC4"/>
        <w:rPr>
          <w:ins w:id="866" w:author="Wolfgang Granzow" w:date="2017-07-28T21:57:00Z"/>
          <w:rFonts w:asciiTheme="minorHAnsi" w:eastAsiaTheme="minorEastAsia" w:hAnsiTheme="minorHAnsi" w:cstheme="minorBidi"/>
          <w:sz w:val="22"/>
          <w:szCs w:val="22"/>
          <w:lang w:val="en-US"/>
        </w:rPr>
      </w:pPr>
      <w:ins w:id="867" w:author="Wolfgang Granzow" w:date="2017-07-28T21:57:00Z">
        <w:r>
          <w:t>10.3.6.2</w:t>
        </w:r>
        <w:r>
          <w:tab/>
          <w:t>Key Extraction and Expansion of End-to-End Master Key</w:t>
        </w:r>
        <w:r>
          <w:tab/>
        </w:r>
        <w:r>
          <w:fldChar w:fldCharType="begin"/>
        </w:r>
        <w:r>
          <w:instrText xml:space="preserve"> PAGEREF _Toc489043187 \h </w:instrText>
        </w:r>
      </w:ins>
      <w:r>
        <w:fldChar w:fldCharType="separate"/>
      </w:r>
      <w:ins w:id="868" w:author="Wolfgang Granzow" w:date="2017-07-28T21:57:00Z">
        <w:r>
          <w:t>186</w:t>
        </w:r>
        <w:r>
          <w:fldChar w:fldCharType="end"/>
        </w:r>
      </w:ins>
    </w:p>
    <w:p w14:paraId="42B3B087" w14:textId="20E346B2" w:rsidR="008D4F00" w:rsidRDefault="008D4F00">
      <w:pPr>
        <w:pStyle w:val="TOC3"/>
        <w:rPr>
          <w:ins w:id="869" w:author="Wolfgang Granzow" w:date="2017-07-28T21:57:00Z"/>
          <w:rFonts w:asciiTheme="minorHAnsi" w:eastAsiaTheme="minorEastAsia" w:hAnsiTheme="minorHAnsi" w:cstheme="minorBidi"/>
          <w:sz w:val="22"/>
          <w:szCs w:val="22"/>
          <w:lang w:val="en-US"/>
        </w:rPr>
      </w:pPr>
      <w:ins w:id="870" w:author="Wolfgang Granzow" w:date="2017-07-28T21:57:00Z">
        <w:r>
          <w:t>10.</w:t>
        </w:r>
        <w:r w:rsidRPr="00A02529">
          <w:rPr>
            <w:lang w:val="en-US"/>
          </w:rPr>
          <w:t>3</w:t>
        </w:r>
        <w:r>
          <w:t>.</w:t>
        </w:r>
        <w:r w:rsidRPr="00A02529">
          <w:rPr>
            <w:lang w:val="en-US"/>
          </w:rPr>
          <w:t>7</w:t>
        </w:r>
        <w:r w:rsidRPr="00A02529">
          <w:rPr>
            <w:lang w:val="en-US"/>
          </w:rPr>
          <w:tab/>
        </w:r>
        <w:r>
          <w:t xml:space="preserve">Derivation of </w:t>
        </w:r>
        <w:r w:rsidRPr="00A02529">
          <w:rPr>
            <w:lang w:val="en-US"/>
          </w:rPr>
          <w:t>Usage-Constrained Symmetric</w:t>
        </w:r>
        <w:r>
          <w:t xml:space="preserve"> Key</w:t>
        </w:r>
        <w:r w:rsidRPr="00A02529">
          <w:rPr>
            <w:lang w:val="en-US"/>
          </w:rPr>
          <w:t>s</w:t>
        </w:r>
        <w:r>
          <w:t xml:space="preserve"> from Enrolment Key</w:t>
        </w:r>
        <w:r>
          <w:tab/>
        </w:r>
        <w:r>
          <w:fldChar w:fldCharType="begin"/>
        </w:r>
        <w:r>
          <w:instrText xml:space="preserve"> PAGEREF _Toc489043188 \h </w:instrText>
        </w:r>
      </w:ins>
      <w:r>
        <w:fldChar w:fldCharType="separate"/>
      </w:r>
      <w:ins w:id="871" w:author="Wolfgang Granzow" w:date="2017-07-28T21:57:00Z">
        <w:r>
          <w:t>187</w:t>
        </w:r>
        <w:r>
          <w:fldChar w:fldCharType="end"/>
        </w:r>
      </w:ins>
    </w:p>
    <w:p w14:paraId="028805A3" w14:textId="28759124" w:rsidR="008D4F00" w:rsidRDefault="008D4F00">
      <w:pPr>
        <w:pStyle w:val="TOC3"/>
        <w:rPr>
          <w:ins w:id="872" w:author="Wolfgang Granzow" w:date="2017-07-28T21:57:00Z"/>
          <w:rFonts w:asciiTheme="minorHAnsi" w:eastAsiaTheme="minorEastAsia" w:hAnsiTheme="minorHAnsi" w:cstheme="minorBidi"/>
          <w:sz w:val="22"/>
          <w:szCs w:val="22"/>
          <w:lang w:val="en-US"/>
        </w:rPr>
      </w:pPr>
      <w:ins w:id="873" w:author="Wolfgang Granzow" w:date="2017-07-28T21:57:00Z">
        <w:r>
          <w:t>10.3.8</w:t>
        </w:r>
        <w:r>
          <w:tab/>
          <w:t xml:space="preserve">sessionESPrimKey </w:t>
        </w:r>
        <w:r w:rsidRPr="00A02529">
          <w:rPr>
            <w:lang w:val="en-US"/>
          </w:rPr>
          <w:t>Derivation</w:t>
        </w:r>
        <w:r>
          <w:t xml:space="preserve"> Algorithms</w:t>
        </w:r>
        <w:r>
          <w:tab/>
        </w:r>
        <w:r>
          <w:fldChar w:fldCharType="begin"/>
        </w:r>
        <w:r>
          <w:instrText xml:space="preserve"> PAGEREF _Toc489043189 \h </w:instrText>
        </w:r>
      </w:ins>
      <w:r>
        <w:fldChar w:fldCharType="separate"/>
      </w:r>
      <w:ins w:id="874" w:author="Wolfgang Granzow" w:date="2017-07-28T21:57:00Z">
        <w:r>
          <w:t>187</w:t>
        </w:r>
        <w:r>
          <w:fldChar w:fldCharType="end"/>
        </w:r>
      </w:ins>
    </w:p>
    <w:p w14:paraId="374CE27B" w14:textId="4C50F843" w:rsidR="008D4F00" w:rsidRDefault="008D4F00">
      <w:pPr>
        <w:pStyle w:val="TOC4"/>
        <w:rPr>
          <w:ins w:id="875" w:author="Wolfgang Granzow" w:date="2017-07-28T21:57:00Z"/>
          <w:rFonts w:asciiTheme="minorHAnsi" w:eastAsiaTheme="minorEastAsia" w:hAnsiTheme="minorHAnsi" w:cstheme="minorBidi"/>
          <w:sz w:val="22"/>
          <w:szCs w:val="22"/>
          <w:lang w:val="en-US"/>
        </w:rPr>
      </w:pPr>
      <w:ins w:id="876" w:author="Wolfgang Granzow" w:date="2017-07-28T21:57:00Z">
        <w:r>
          <w:t>10.3.8.1</w:t>
        </w:r>
        <w:r>
          <w:tab/>
          <w:t>Introduction</w:t>
        </w:r>
        <w:r>
          <w:tab/>
        </w:r>
        <w:r>
          <w:fldChar w:fldCharType="begin"/>
        </w:r>
        <w:r>
          <w:instrText xml:space="preserve"> PAGEREF _Toc489043190 \h </w:instrText>
        </w:r>
      </w:ins>
      <w:r>
        <w:fldChar w:fldCharType="separate"/>
      </w:r>
      <w:ins w:id="877" w:author="Wolfgang Granzow" w:date="2017-07-28T21:57:00Z">
        <w:r>
          <w:t>187</w:t>
        </w:r>
        <w:r>
          <w:fldChar w:fldCharType="end"/>
        </w:r>
      </w:ins>
    </w:p>
    <w:p w14:paraId="1B995F3B" w14:textId="4D47DA50" w:rsidR="008D4F00" w:rsidRDefault="008D4F00">
      <w:pPr>
        <w:pStyle w:val="TOC4"/>
        <w:rPr>
          <w:ins w:id="878" w:author="Wolfgang Granzow" w:date="2017-07-28T21:57:00Z"/>
          <w:rFonts w:asciiTheme="minorHAnsi" w:eastAsiaTheme="minorEastAsia" w:hAnsiTheme="minorHAnsi" w:cstheme="minorBidi"/>
          <w:sz w:val="22"/>
          <w:szCs w:val="22"/>
          <w:lang w:val="en-US"/>
        </w:rPr>
      </w:pPr>
      <w:ins w:id="879" w:author="Wolfgang Granzow" w:date="2017-07-28T21:57:00Z">
        <w:r>
          <w:t>10.3.8.</w:t>
        </w:r>
        <w:r w:rsidRPr="00A02529">
          <w:rPr>
            <w:lang w:val="en-US"/>
          </w:rPr>
          <w:t>2</w:t>
        </w:r>
        <w:r>
          <w:tab/>
          <w:t xml:space="preserve">HMAC-SHA256 sessionESPrimKey </w:t>
        </w:r>
        <w:r w:rsidRPr="00A02529">
          <w:rPr>
            <w:lang w:val="en-US"/>
          </w:rPr>
          <w:t>Derivation</w:t>
        </w:r>
        <w:r>
          <w:t xml:space="preserve"> Algorithm</w:t>
        </w:r>
        <w:r>
          <w:tab/>
        </w:r>
        <w:r>
          <w:fldChar w:fldCharType="begin"/>
        </w:r>
        <w:r>
          <w:instrText xml:space="preserve"> PAGEREF _Toc489043191 \h </w:instrText>
        </w:r>
      </w:ins>
      <w:r>
        <w:fldChar w:fldCharType="separate"/>
      </w:r>
      <w:ins w:id="880" w:author="Wolfgang Granzow" w:date="2017-07-28T21:57:00Z">
        <w:r>
          <w:t>188</w:t>
        </w:r>
        <w:r>
          <w:fldChar w:fldCharType="end"/>
        </w:r>
      </w:ins>
    </w:p>
    <w:p w14:paraId="65E71D0B" w14:textId="75E63CD5" w:rsidR="008D4F00" w:rsidRDefault="008D4F00">
      <w:pPr>
        <w:pStyle w:val="TOC2"/>
        <w:rPr>
          <w:ins w:id="881" w:author="Wolfgang Granzow" w:date="2017-07-28T21:57:00Z"/>
          <w:rFonts w:asciiTheme="minorHAnsi" w:eastAsiaTheme="minorEastAsia" w:hAnsiTheme="minorHAnsi" w:cstheme="minorBidi"/>
          <w:sz w:val="22"/>
          <w:szCs w:val="22"/>
          <w:lang w:val="en-US"/>
        </w:rPr>
      </w:pPr>
      <w:ins w:id="882" w:author="Wolfgang Granzow" w:date="2017-07-28T21:57:00Z">
        <w:r>
          <w:t>10.4</w:t>
        </w:r>
        <w:r>
          <w:tab/>
          <w:t>Credential-ID Details</w:t>
        </w:r>
        <w:r>
          <w:tab/>
        </w:r>
        <w:r>
          <w:fldChar w:fldCharType="begin"/>
        </w:r>
        <w:r>
          <w:instrText xml:space="preserve"> PAGEREF _Toc489043192 \h </w:instrText>
        </w:r>
      </w:ins>
      <w:r>
        <w:fldChar w:fldCharType="separate"/>
      </w:r>
      <w:ins w:id="883" w:author="Wolfgang Granzow" w:date="2017-07-28T21:57:00Z">
        <w:r>
          <w:t>188</w:t>
        </w:r>
        <w:r>
          <w:fldChar w:fldCharType="end"/>
        </w:r>
      </w:ins>
    </w:p>
    <w:p w14:paraId="6E521B31" w14:textId="1FB5CEDD" w:rsidR="008D4F00" w:rsidRDefault="008D4F00">
      <w:pPr>
        <w:pStyle w:val="TOC2"/>
        <w:rPr>
          <w:ins w:id="884" w:author="Wolfgang Granzow" w:date="2017-07-28T21:57:00Z"/>
          <w:rFonts w:asciiTheme="minorHAnsi" w:eastAsiaTheme="minorEastAsia" w:hAnsiTheme="minorHAnsi" w:cstheme="minorBidi"/>
          <w:sz w:val="22"/>
          <w:szCs w:val="22"/>
          <w:lang w:val="en-US"/>
        </w:rPr>
      </w:pPr>
      <w:ins w:id="885" w:author="Wolfgang Granzow" w:date="2017-07-28T21:57:00Z">
        <w:r>
          <w:t>10.5</w:t>
        </w:r>
        <w:r>
          <w:tab/>
          <w:t>KpsaID</w:t>
        </w:r>
        <w:r>
          <w:tab/>
        </w:r>
        <w:r>
          <w:fldChar w:fldCharType="begin"/>
        </w:r>
        <w:r>
          <w:instrText xml:space="preserve"> PAGEREF _Toc489043193 \h </w:instrText>
        </w:r>
      </w:ins>
      <w:r>
        <w:fldChar w:fldCharType="separate"/>
      </w:r>
      <w:ins w:id="886" w:author="Wolfgang Granzow" w:date="2017-07-28T21:57:00Z">
        <w:r>
          <w:t>188</w:t>
        </w:r>
        <w:r>
          <w:fldChar w:fldCharType="end"/>
        </w:r>
      </w:ins>
    </w:p>
    <w:p w14:paraId="5EEA0BBA" w14:textId="23A881BE" w:rsidR="008D4F00" w:rsidRDefault="008D4F00">
      <w:pPr>
        <w:pStyle w:val="TOC2"/>
        <w:rPr>
          <w:ins w:id="887" w:author="Wolfgang Granzow" w:date="2017-07-28T21:57:00Z"/>
          <w:rFonts w:asciiTheme="minorHAnsi" w:eastAsiaTheme="minorEastAsia" w:hAnsiTheme="minorHAnsi" w:cstheme="minorBidi"/>
          <w:sz w:val="22"/>
          <w:szCs w:val="22"/>
          <w:lang w:val="en-US"/>
        </w:rPr>
      </w:pPr>
      <w:ins w:id="888" w:author="Wolfgang Granzow" w:date="2017-07-28T21:57:00Z">
        <w:r>
          <w:t>10.6</w:t>
        </w:r>
        <w:r>
          <w:tab/>
          <w:t>KmID Format</w:t>
        </w:r>
        <w:r>
          <w:tab/>
        </w:r>
        <w:r>
          <w:fldChar w:fldCharType="begin"/>
        </w:r>
        <w:r>
          <w:instrText xml:space="preserve"> PAGEREF _Toc489043194 \h </w:instrText>
        </w:r>
      </w:ins>
      <w:r>
        <w:fldChar w:fldCharType="separate"/>
      </w:r>
      <w:ins w:id="889" w:author="Wolfgang Granzow" w:date="2017-07-28T21:57:00Z">
        <w:r>
          <w:t>188</w:t>
        </w:r>
        <w:r>
          <w:fldChar w:fldCharType="end"/>
        </w:r>
      </w:ins>
    </w:p>
    <w:p w14:paraId="53D0D22F" w14:textId="785C3213" w:rsidR="008D4F00" w:rsidRDefault="008D4F00">
      <w:pPr>
        <w:pStyle w:val="TOC2"/>
        <w:rPr>
          <w:ins w:id="890" w:author="Wolfgang Granzow" w:date="2017-07-28T21:57:00Z"/>
          <w:rFonts w:asciiTheme="minorHAnsi" w:eastAsiaTheme="minorEastAsia" w:hAnsiTheme="minorHAnsi" w:cstheme="minorBidi"/>
          <w:sz w:val="22"/>
          <w:szCs w:val="22"/>
          <w:lang w:val="en-US"/>
        </w:rPr>
      </w:pPr>
      <w:ins w:id="891" w:author="Wolfgang Granzow" w:date="2017-07-28T21:57:00Z">
        <w:r>
          <w:t>10.7</w:t>
        </w:r>
        <w:r>
          <w:tab/>
          <w:t>Enrolment Expiry</w:t>
        </w:r>
        <w:r>
          <w:tab/>
        </w:r>
        <w:r>
          <w:fldChar w:fldCharType="begin"/>
        </w:r>
        <w:r>
          <w:instrText xml:space="preserve"> PAGEREF _Toc489043195 \h </w:instrText>
        </w:r>
      </w:ins>
      <w:r>
        <w:fldChar w:fldCharType="separate"/>
      </w:r>
      <w:ins w:id="892" w:author="Wolfgang Granzow" w:date="2017-07-28T21:57:00Z">
        <w:r>
          <w:t>188</w:t>
        </w:r>
        <w:r>
          <w:fldChar w:fldCharType="end"/>
        </w:r>
      </w:ins>
    </w:p>
    <w:p w14:paraId="0D1C3955" w14:textId="57D31D69" w:rsidR="008D4F00" w:rsidRDefault="008D4F00">
      <w:pPr>
        <w:pStyle w:val="TOC1"/>
        <w:rPr>
          <w:ins w:id="893" w:author="Wolfgang Granzow" w:date="2017-07-28T21:57:00Z"/>
          <w:rFonts w:asciiTheme="minorHAnsi" w:eastAsiaTheme="minorEastAsia" w:hAnsiTheme="minorHAnsi" w:cstheme="minorBidi"/>
          <w:szCs w:val="22"/>
          <w:lang w:val="en-US"/>
        </w:rPr>
      </w:pPr>
      <w:ins w:id="894" w:author="Wolfgang Granzow" w:date="2017-07-28T21:57:00Z">
        <w:r w:rsidRPr="00A02529">
          <w:rPr>
            <w:rFonts w:eastAsia="Yu Mincho"/>
          </w:rPr>
          <w:t>11</w:t>
        </w:r>
        <w:r w:rsidRPr="00A02529">
          <w:rPr>
            <w:rFonts w:eastAsia="Yu Mincho"/>
          </w:rPr>
          <w:tab/>
          <w:t>Privacy Protection Architecture using Privacy Policy Manager</w:t>
        </w:r>
        <w:r w:rsidRPr="00A02529">
          <w:rPr>
            <w:rFonts w:eastAsia="Yu Mincho" w:hint="eastAsia"/>
          </w:rPr>
          <w:t>（</w:t>
        </w:r>
        <w:r w:rsidRPr="00A02529">
          <w:rPr>
            <w:rFonts w:eastAsia="Yu Mincho"/>
          </w:rPr>
          <w:t>PPM)</w:t>
        </w:r>
        <w:r>
          <w:tab/>
        </w:r>
        <w:r>
          <w:fldChar w:fldCharType="begin"/>
        </w:r>
        <w:r>
          <w:instrText xml:space="preserve"> PAGEREF _Toc489043196 \h </w:instrText>
        </w:r>
      </w:ins>
      <w:r>
        <w:fldChar w:fldCharType="separate"/>
      </w:r>
      <w:ins w:id="895" w:author="Wolfgang Granzow" w:date="2017-07-28T21:57:00Z">
        <w:r>
          <w:t>189</w:t>
        </w:r>
        <w:r>
          <w:fldChar w:fldCharType="end"/>
        </w:r>
      </w:ins>
    </w:p>
    <w:p w14:paraId="0ED026B5" w14:textId="001A6F0D" w:rsidR="008D4F00" w:rsidRDefault="008D4F00">
      <w:pPr>
        <w:pStyle w:val="TOC2"/>
        <w:rPr>
          <w:ins w:id="896" w:author="Wolfgang Granzow" w:date="2017-07-28T21:57:00Z"/>
          <w:rFonts w:asciiTheme="minorHAnsi" w:eastAsiaTheme="minorEastAsia" w:hAnsiTheme="minorHAnsi" w:cstheme="minorBidi"/>
          <w:sz w:val="22"/>
          <w:szCs w:val="22"/>
          <w:lang w:val="en-US"/>
        </w:rPr>
      </w:pPr>
      <w:ins w:id="897" w:author="Wolfgang Granzow" w:date="2017-07-28T21:57:00Z">
        <w:r w:rsidRPr="00A02529">
          <w:rPr>
            <w:rFonts w:eastAsia="Yu Mincho"/>
          </w:rPr>
          <w:t>11.1</w:t>
        </w:r>
        <w:r w:rsidRPr="00A02529">
          <w:rPr>
            <w:rFonts w:eastAsia="Yu Mincho"/>
          </w:rPr>
          <w:tab/>
        </w:r>
        <w:r w:rsidRPr="00A02529">
          <w:rPr>
            <w:rFonts w:eastAsia="Yu Mincho"/>
            <w:lang w:eastAsia="zh-CN"/>
          </w:rPr>
          <w:t>Introduction</w:t>
        </w:r>
        <w:r>
          <w:tab/>
        </w:r>
        <w:r>
          <w:fldChar w:fldCharType="begin"/>
        </w:r>
        <w:r>
          <w:instrText xml:space="preserve"> PAGEREF _Toc489043197 \h </w:instrText>
        </w:r>
      </w:ins>
      <w:r>
        <w:fldChar w:fldCharType="separate"/>
      </w:r>
      <w:ins w:id="898" w:author="Wolfgang Granzow" w:date="2017-07-28T21:57:00Z">
        <w:r>
          <w:t>189</w:t>
        </w:r>
        <w:r>
          <w:fldChar w:fldCharType="end"/>
        </w:r>
      </w:ins>
    </w:p>
    <w:p w14:paraId="6269A367" w14:textId="433359CE" w:rsidR="008D4F00" w:rsidRDefault="008D4F00">
      <w:pPr>
        <w:pStyle w:val="TOC2"/>
        <w:rPr>
          <w:ins w:id="899" w:author="Wolfgang Granzow" w:date="2017-07-28T21:57:00Z"/>
          <w:rFonts w:asciiTheme="minorHAnsi" w:eastAsiaTheme="minorEastAsia" w:hAnsiTheme="minorHAnsi" w:cstheme="minorBidi"/>
          <w:sz w:val="22"/>
          <w:szCs w:val="22"/>
          <w:lang w:val="en-US"/>
        </w:rPr>
      </w:pPr>
      <w:ins w:id="900" w:author="Wolfgang Granzow" w:date="2017-07-28T21:57:00Z">
        <w:r w:rsidRPr="00A02529">
          <w:rPr>
            <w:rFonts w:eastAsia="Yu Mincho"/>
          </w:rPr>
          <w:t>11.2</w:t>
        </w:r>
        <w:r w:rsidRPr="00A02529">
          <w:rPr>
            <w:rFonts w:eastAsia="Yu Mincho"/>
          </w:rPr>
          <w:tab/>
        </w:r>
        <w:r w:rsidRPr="00A02529">
          <w:rPr>
            <w:rFonts w:eastAsia="Yu Mincho"/>
            <w:lang w:eastAsia="zh-CN"/>
          </w:rPr>
          <w:t>Relationship between components of PPM and oneM2M</w:t>
        </w:r>
        <w:r>
          <w:tab/>
        </w:r>
        <w:r>
          <w:fldChar w:fldCharType="begin"/>
        </w:r>
        <w:r>
          <w:instrText xml:space="preserve"> PAGEREF _Toc489043198 \h </w:instrText>
        </w:r>
      </w:ins>
      <w:r>
        <w:fldChar w:fldCharType="separate"/>
      </w:r>
      <w:ins w:id="901" w:author="Wolfgang Granzow" w:date="2017-07-28T21:57:00Z">
        <w:r>
          <w:t>189</w:t>
        </w:r>
        <w:r>
          <w:fldChar w:fldCharType="end"/>
        </w:r>
      </w:ins>
    </w:p>
    <w:p w14:paraId="09AE825C" w14:textId="47C3593E" w:rsidR="008D4F00" w:rsidRDefault="008D4F00">
      <w:pPr>
        <w:pStyle w:val="TOC2"/>
        <w:rPr>
          <w:ins w:id="902" w:author="Wolfgang Granzow" w:date="2017-07-28T21:57:00Z"/>
          <w:rFonts w:asciiTheme="minorHAnsi" w:eastAsiaTheme="minorEastAsia" w:hAnsiTheme="minorHAnsi" w:cstheme="minorBidi"/>
          <w:sz w:val="22"/>
          <w:szCs w:val="22"/>
          <w:lang w:val="en-US"/>
        </w:rPr>
      </w:pPr>
      <w:ins w:id="903" w:author="Wolfgang Granzow" w:date="2017-07-28T21:57:00Z">
        <w:r w:rsidRPr="00A02529">
          <w:rPr>
            <w:rFonts w:eastAsia="Yu Mincho"/>
          </w:rPr>
          <w:lastRenderedPageBreak/>
          <w:t>11.3</w:t>
        </w:r>
        <w:r w:rsidRPr="00A02529">
          <w:rPr>
            <w:rFonts w:eastAsia="Yu Mincho"/>
          </w:rPr>
          <w:tab/>
        </w:r>
        <w:r w:rsidRPr="00A02529">
          <w:rPr>
            <w:rFonts w:eastAsia="Yu Mincho"/>
            <w:lang w:eastAsia="zh-CN"/>
          </w:rPr>
          <w:t>Privacy Policy Management in oneM2M Architecture</w:t>
        </w:r>
        <w:r>
          <w:tab/>
        </w:r>
        <w:r>
          <w:fldChar w:fldCharType="begin"/>
        </w:r>
        <w:r>
          <w:instrText xml:space="preserve"> PAGEREF _Toc489043199 \h </w:instrText>
        </w:r>
      </w:ins>
      <w:r>
        <w:fldChar w:fldCharType="separate"/>
      </w:r>
      <w:ins w:id="904" w:author="Wolfgang Granzow" w:date="2017-07-28T21:57:00Z">
        <w:r>
          <w:t>190</w:t>
        </w:r>
        <w:r>
          <w:fldChar w:fldCharType="end"/>
        </w:r>
      </w:ins>
    </w:p>
    <w:p w14:paraId="06CBB208" w14:textId="7794E9BA" w:rsidR="008D4F00" w:rsidRDefault="008D4F00">
      <w:pPr>
        <w:pStyle w:val="TOC3"/>
        <w:rPr>
          <w:ins w:id="905" w:author="Wolfgang Granzow" w:date="2017-07-28T21:57:00Z"/>
          <w:rFonts w:asciiTheme="minorHAnsi" w:eastAsiaTheme="minorEastAsia" w:hAnsiTheme="minorHAnsi" w:cstheme="minorBidi"/>
          <w:sz w:val="22"/>
          <w:szCs w:val="22"/>
          <w:lang w:val="en-US"/>
        </w:rPr>
      </w:pPr>
      <w:ins w:id="906" w:author="Wolfgang Granzow" w:date="2017-07-28T21:57:00Z">
        <w:r w:rsidRPr="00A02529">
          <w:rPr>
            <w:rFonts w:eastAsia="Yu Mincho"/>
            <w:lang w:eastAsia="zh-CN"/>
          </w:rPr>
          <w:t>11.3.1</w:t>
        </w:r>
        <w:r w:rsidRPr="00A02529">
          <w:rPr>
            <w:rFonts w:eastAsia="Yu Mincho"/>
            <w:lang w:eastAsia="zh-CN"/>
          </w:rPr>
          <w:tab/>
          <w:t>Introduction</w:t>
        </w:r>
        <w:r>
          <w:tab/>
        </w:r>
        <w:r>
          <w:fldChar w:fldCharType="begin"/>
        </w:r>
        <w:r>
          <w:instrText xml:space="preserve"> PAGEREF _Toc489043200 \h </w:instrText>
        </w:r>
      </w:ins>
      <w:r>
        <w:fldChar w:fldCharType="separate"/>
      </w:r>
      <w:ins w:id="907" w:author="Wolfgang Granzow" w:date="2017-07-28T21:57:00Z">
        <w:r>
          <w:t>190</w:t>
        </w:r>
        <w:r>
          <w:fldChar w:fldCharType="end"/>
        </w:r>
      </w:ins>
    </w:p>
    <w:p w14:paraId="4F798FA2" w14:textId="7F743E4B" w:rsidR="008D4F00" w:rsidRDefault="008D4F00">
      <w:pPr>
        <w:pStyle w:val="TOC3"/>
        <w:rPr>
          <w:ins w:id="908" w:author="Wolfgang Granzow" w:date="2017-07-28T21:57:00Z"/>
          <w:rFonts w:asciiTheme="minorHAnsi" w:eastAsiaTheme="minorEastAsia" w:hAnsiTheme="minorHAnsi" w:cstheme="minorBidi"/>
          <w:sz w:val="22"/>
          <w:szCs w:val="22"/>
          <w:lang w:val="en-US"/>
        </w:rPr>
      </w:pPr>
      <w:ins w:id="909" w:author="Wolfgang Granzow" w:date="2017-07-28T21:57:00Z">
        <w:r w:rsidRPr="00A02529">
          <w:rPr>
            <w:rFonts w:eastAsia="Yu Mincho"/>
            <w:lang w:eastAsia="zh-CN"/>
          </w:rPr>
          <w:t>11.3.2</w:t>
        </w:r>
        <w:r w:rsidRPr="00A02529">
          <w:rPr>
            <w:rFonts w:eastAsia="Yu Mincho"/>
            <w:lang w:eastAsia="zh-CN"/>
          </w:rPr>
          <w:tab/>
          <w:t>Involved Entities</w:t>
        </w:r>
        <w:r>
          <w:tab/>
        </w:r>
        <w:r>
          <w:fldChar w:fldCharType="begin"/>
        </w:r>
        <w:r>
          <w:instrText xml:space="preserve"> PAGEREF _Toc489043201 \h </w:instrText>
        </w:r>
      </w:ins>
      <w:r>
        <w:fldChar w:fldCharType="separate"/>
      </w:r>
      <w:ins w:id="910" w:author="Wolfgang Granzow" w:date="2017-07-28T21:57:00Z">
        <w:r>
          <w:t>190</w:t>
        </w:r>
        <w:r>
          <w:fldChar w:fldCharType="end"/>
        </w:r>
      </w:ins>
    </w:p>
    <w:p w14:paraId="05881292" w14:textId="360BA879" w:rsidR="008D4F00" w:rsidRDefault="008D4F00">
      <w:pPr>
        <w:pStyle w:val="TOC3"/>
        <w:rPr>
          <w:ins w:id="911" w:author="Wolfgang Granzow" w:date="2017-07-28T21:57:00Z"/>
          <w:rFonts w:asciiTheme="minorHAnsi" w:eastAsiaTheme="minorEastAsia" w:hAnsiTheme="minorHAnsi" w:cstheme="minorBidi"/>
          <w:sz w:val="22"/>
          <w:szCs w:val="22"/>
          <w:lang w:val="en-US"/>
        </w:rPr>
      </w:pPr>
      <w:ins w:id="912" w:author="Wolfgang Granzow" w:date="2017-07-28T21:57:00Z">
        <w:r w:rsidRPr="00A02529">
          <w:rPr>
            <w:rFonts w:eastAsia="Yu Mincho"/>
            <w:lang w:eastAsia="zh-CN"/>
          </w:rPr>
          <w:t>11.3.3</w:t>
        </w:r>
        <w:r w:rsidRPr="00A02529">
          <w:rPr>
            <w:rFonts w:eastAsia="Yu Mincho"/>
            <w:lang w:eastAsia="zh-CN"/>
          </w:rPr>
          <w:tab/>
          <w:t>Management Flow in PPM Architecture</w:t>
        </w:r>
        <w:r>
          <w:tab/>
        </w:r>
        <w:r>
          <w:fldChar w:fldCharType="begin"/>
        </w:r>
        <w:r>
          <w:instrText xml:space="preserve"> PAGEREF _Toc489043202 \h </w:instrText>
        </w:r>
      </w:ins>
      <w:r>
        <w:fldChar w:fldCharType="separate"/>
      </w:r>
      <w:ins w:id="913" w:author="Wolfgang Granzow" w:date="2017-07-28T21:57:00Z">
        <w:r>
          <w:t>191</w:t>
        </w:r>
        <w:r>
          <w:fldChar w:fldCharType="end"/>
        </w:r>
      </w:ins>
    </w:p>
    <w:p w14:paraId="503D20E9" w14:textId="1D486C34" w:rsidR="008D4F00" w:rsidRDefault="008D4F00">
      <w:pPr>
        <w:pStyle w:val="TOC4"/>
        <w:rPr>
          <w:ins w:id="914" w:author="Wolfgang Granzow" w:date="2017-07-28T21:57:00Z"/>
          <w:rFonts w:asciiTheme="minorHAnsi" w:eastAsiaTheme="minorEastAsia" w:hAnsiTheme="minorHAnsi" w:cstheme="minorBidi"/>
          <w:sz w:val="22"/>
          <w:szCs w:val="22"/>
          <w:lang w:val="en-US"/>
        </w:rPr>
      </w:pPr>
      <w:ins w:id="915" w:author="Wolfgang Granzow" w:date="2017-07-28T21:57:00Z">
        <w:r w:rsidRPr="00A02529">
          <w:rPr>
            <w:rFonts w:eastAsia="Yu Mincho"/>
            <w:lang w:eastAsia="zh-CN"/>
          </w:rPr>
          <w:t>11.3.3.0</w:t>
        </w:r>
        <w:r w:rsidRPr="00A02529">
          <w:rPr>
            <w:rFonts w:eastAsia="Yu Mincho"/>
            <w:lang w:eastAsia="zh-CN"/>
          </w:rPr>
          <w:tab/>
          <w:t>Introduction</w:t>
        </w:r>
        <w:r>
          <w:tab/>
        </w:r>
        <w:r>
          <w:fldChar w:fldCharType="begin"/>
        </w:r>
        <w:r>
          <w:instrText xml:space="preserve"> PAGEREF _Toc489043203 \h </w:instrText>
        </w:r>
      </w:ins>
      <w:r>
        <w:fldChar w:fldCharType="separate"/>
      </w:r>
      <w:ins w:id="916" w:author="Wolfgang Granzow" w:date="2017-07-28T21:57:00Z">
        <w:r>
          <w:t>191</w:t>
        </w:r>
        <w:r>
          <w:fldChar w:fldCharType="end"/>
        </w:r>
      </w:ins>
    </w:p>
    <w:p w14:paraId="54247B7C" w14:textId="6158C475" w:rsidR="008D4F00" w:rsidRDefault="008D4F00">
      <w:pPr>
        <w:pStyle w:val="TOC4"/>
        <w:rPr>
          <w:ins w:id="917" w:author="Wolfgang Granzow" w:date="2017-07-28T21:57:00Z"/>
          <w:rFonts w:asciiTheme="minorHAnsi" w:eastAsiaTheme="minorEastAsia" w:hAnsiTheme="minorHAnsi" w:cstheme="minorBidi"/>
          <w:sz w:val="22"/>
          <w:szCs w:val="22"/>
          <w:lang w:val="en-US"/>
        </w:rPr>
      </w:pPr>
      <w:ins w:id="918" w:author="Wolfgang Granzow" w:date="2017-07-28T21:57:00Z">
        <w:r w:rsidRPr="00A02529">
          <w:rPr>
            <w:rFonts w:eastAsia="Yu Mincho"/>
            <w:lang w:eastAsia="zh-CN"/>
          </w:rPr>
          <w:t>11.3.3.1</w:t>
        </w:r>
        <w:r w:rsidRPr="00A02529">
          <w:rPr>
            <w:rFonts w:eastAsia="Yu Mincho"/>
            <w:lang w:eastAsia="zh-CN"/>
          </w:rPr>
          <w:tab/>
          <w:t>Joining an IN-CSE</w:t>
        </w:r>
        <w:r>
          <w:tab/>
        </w:r>
        <w:r>
          <w:fldChar w:fldCharType="begin"/>
        </w:r>
        <w:r>
          <w:instrText xml:space="preserve"> PAGEREF _Toc489043204 \h </w:instrText>
        </w:r>
      </w:ins>
      <w:r>
        <w:fldChar w:fldCharType="separate"/>
      </w:r>
      <w:ins w:id="919" w:author="Wolfgang Granzow" w:date="2017-07-28T21:57:00Z">
        <w:r>
          <w:t>191</w:t>
        </w:r>
        <w:r>
          <w:fldChar w:fldCharType="end"/>
        </w:r>
      </w:ins>
    </w:p>
    <w:p w14:paraId="16A23305" w14:textId="178D0EB8" w:rsidR="008D4F00" w:rsidRDefault="008D4F00">
      <w:pPr>
        <w:pStyle w:val="TOC4"/>
        <w:rPr>
          <w:ins w:id="920" w:author="Wolfgang Granzow" w:date="2017-07-28T21:57:00Z"/>
          <w:rFonts w:asciiTheme="minorHAnsi" w:eastAsiaTheme="minorEastAsia" w:hAnsiTheme="minorHAnsi" w:cstheme="minorBidi"/>
          <w:sz w:val="22"/>
          <w:szCs w:val="22"/>
          <w:lang w:val="en-US"/>
        </w:rPr>
      </w:pPr>
      <w:ins w:id="921" w:author="Wolfgang Granzow" w:date="2017-07-28T21:57:00Z">
        <w:r w:rsidRPr="00A02529">
          <w:rPr>
            <w:rFonts w:eastAsia="Yu Mincho"/>
            <w:lang w:eastAsia="zh-CN"/>
          </w:rPr>
          <w:t>11.3.3.2</w:t>
        </w:r>
        <w:r w:rsidRPr="00A02529">
          <w:rPr>
            <w:rFonts w:eastAsia="Yu Mincho"/>
            <w:lang w:eastAsia="zh-CN"/>
          </w:rPr>
          <w:tab/>
          <w:t>Subscription to a service by IN-AE</w:t>
        </w:r>
        <w:r>
          <w:tab/>
        </w:r>
        <w:r>
          <w:fldChar w:fldCharType="begin"/>
        </w:r>
        <w:r>
          <w:instrText xml:space="preserve"> PAGEREF _Toc489043205 \h </w:instrText>
        </w:r>
      </w:ins>
      <w:r>
        <w:fldChar w:fldCharType="separate"/>
      </w:r>
      <w:ins w:id="922" w:author="Wolfgang Granzow" w:date="2017-07-28T21:57:00Z">
        <w:r>
          <w:t>192</w:t>
        </w:r>
        <w:r>
          <w:fldChar w:fldCharType="end"/>
        </w:r>
      </w:ins>
    </w:p>
    <w:p w14:paraId="678BFAAA" w14:textId="74D897E2" w:rsidR="008D4F00" w:rsidRDefault="008D4F00">
      <w:pPr>
        <w:pStyle w:val="TOC4"/>
        <w:rPr>
          <w:ins w:id="923" w:author="Wolfgang Granzow" w:date="2017-07-28T21:57:00Z"/>
          <w:rFonts w:asciiTheme="minorHAnsi" w:eastAsiaTheme="minorEastAsia" w:hAnsiTheme="minorHAnsi" w:cstheme="minorBidi"/>
          <w:sz w:val="22"/>
          <w:szCs w:val="22"/>
          <w:lang w:val="en-US"/>
        </w:rPr>
      </w:pPr>
      <w:ins w:id="924" w:author="Wolfgang Granzow" w:date="2017-07-28T21:57:00Z">
        <w:r w:rsidRPr="00A02529">
          <w:rPr>
            <w:rFonts w:eastAsia="Yu Mincho"/>
            <w:lang w:eastAsia="zh-CN"/>
          </w:rPr>
          <w:t>11.3.3.3</w:t>
        </w:r>
        <w:r w:rsidRPr="00A02529">
          <w:rPr>
            <w:rFonts w:eastAsia="Yu Mincho"/>
            <w:lang w:eastAsia="zh-CN"/>
          </w:rPr>
          <w:tab/>
          <w:t>Request for personal data to the IN-CSE</w:t>
        </w:r>
        <w:r>
          <w:tab/>
        </w:r>
        <w:r>
          <w:fldChar w:fldCharType="begin"/>
        </w:r>
        <w:r>
          <w:instrText xml:space="preserve"> PAGEREF _Toc489043206 \h </w:instrText>
        </w:r>
      </w:ins>
      <w:r>
        <w:fldChar w:fldCharType="separate"/>
      </w:r>
      <w:ins w:id="925" w:author="Wolfgang Granzow" w:date="2017-07-28T21:57:00Z">
        <w:r>
          <w:t>193</w:t>
        </w:r>
        <w:r>
          <w:fldChar w:fldCharType="end"/>
        </w:r>
      </w:ins>
    </w:p>
    <w:p w14:paraId="001C4047" w14:textId="4AB6D330" w:rsidR="008D4F00" w:rsidRDefault="008D4F00">
      <w:pPr>
        <w:pStyle w:val="TOC2"/>
        <w:rPr>
          <w:ins w:id="926" w:author="Wolfgang Granzow" w:date="2017-07-28T21:57:00Z"/>
          <w:rFonts w:asciiTheme="minorHAnsi" w:eastAsiaTheme="minorEastAsia" w:hAnsiTheme="minorHAnsi" w:cstheme="minorBidi"/>
          <w:sz w:val="22"/>
          <w:szCs w:val="22"/>
          <w:lang w:val="en-US"/>
        </w:rPr>
      </w:pPr>
      <w:ins w:id="927" w:author="Wolfgang Granzow" w:date="2017-07-28T21:57:00Z">
        <w:r w:rsidRPr="00A02529">
          <w:rPr>
            <w:rFonts w:eastAsia="Yu Mincho"/>
          </w:rPr>
          <w:t>11.4</w:t>
        </w:r>
        <w:r w:rsidRPr="00A02529">
          <w:rPr>
            <w:rFonts w:eastAsia="Yu Mincho"/>
          </w:rPr>
          <w:tab/>
          <w:t>Privacy Policy Manager Implementation Models</w:t>
        </w:r>
        <w:r>
          <w:tab/>
        </w:r>
        <w:r>
          <w:fldChar w:fldCharType="begin"/>
        </w:r>
        <w:r>
          <w:instrText xml:space="preserve"> PAGEREF _Toc489043207 \h </w:instrText>
        </w:r>
      </w:ins>
      <w:r>
        <w:fldChar w:fldCharType="separate"/>
      </w:r>
      <w:ins w:id="928" w:author="Wolfgang Granzow" w:date="2017-07-28T21:57:00Z">
        <w:r>
          <w:t>195</w:t>
        </w:r>
        <w:r>
          <w:fldChar w:fldCharType="end"/>
        </w:r>
      </w:ins>
    </w:p>
    <w:p w14:paraId="56DA8236" w14:textId="1E235EF9" w:rsidR="008D4F00" w:rsidRDefault="008D4F00">
      <w:pPr>
        <w:pStyle w:val="TOC3"/>
        <w:rPr>
          <w:ins w:id="929" w:author="Wolfgang Granzow" w:date="2017-07-28T21:57:00Z"/>
          <w:rFonts w:asciiTheme="minorHAnsi" w:eastAsiaTheme="minorEastAsia" w:hAnsiTheme="minorHAnsi" w:cstheme="minorBidi"/>
          <w:sz w:val="22"/>
          <w:szCs w:val="22"/>
          <w:lang w:val="en-US"/>
        </w:rPr>
      </w:pPr>
      <w:ins w:id="930" w:author="Wolfgang Granzow" w:date="2017-07-28T21:57:00Z">
        <w:r w:rsidRPr="00A02529">
          <w:rPr>
            <w:rFonts w:eastAsia="Yu Mincho"/>
          </w:rPr>
          <w:t>11.4.1</w:t>
        </w:r>
        <w:r w:rsidRPr="00A02529">
          <w:rPr>
            <w:rFonts w:eastAsia="Yu Mincho"/>
          </w:rPr>
          <w:tab/>
          <w:t>Using Terms and Conditions Mark-up Language</w:t>
        </w:r>
        <w:r>
          <w:tab/>
        </w:r>
        <w:r>
          <w:fldChar w:fldCharType="begin"/>
        </w:r>
        <w:r>
          <w:instrText xml:space="preserve"> PAGEREF _Toc489043208 \h </w:instrText>
        </w:r>
      </w:ins>
      <w:r>
        <w:fldChar w:fldCharType="separate"/>
      </w:r>
      <w:ins w:id="931" w:author="Wolfgang Granzow" w:date="2017-07-28T21:57:00Z">
        <w:r>
          <w:t>195</w:t>
        </w:r>
        <w:r>
          <w:fldChar w:fldCharType="end"/>
        </w:r>
      </w:ins>
    </w:p>
    <w:p w14:paraId="17C24815" w14:textId="228C9417" w:rsidR="008D4F00" w:rsidRDefault="008D4F00">
      <w:pPr>
        <w:pStyle w:val="TOC4"/>
        <w:rPr>
          <w:ins w:id="932" w:author="Wolfgang Granzow" w:date="2017-07-28T21:57:00Z"/>
          <w:rFonts w:asciiTheme="minorHAnsi" w:eastAsiaTheme="minorEastAsia" w:hAnsiTheme="minorHAnsi" w:cstheme="minorBidi"/>
          <w:sz w:val="22"/>
          <w:szCs w:val="22"/>
          <w:lang w:val="en-US"/>
        </w:rPr>
      </w:pPr>
      <w:ins w:id="933" w:author="Wolfgang Granzow" w:date="2017-07-28T21:57:00Z">
        <w:r w:rsidRPr="00A02529">
          <w:rPr>
            <w:rFonts w:eastAsia="Yu Mincho"/>
          </w:rPr>
          <w:t>11.4.1.0</w:t>
        </w:r>
        <w:r w:rsidRPr="00A02529">
          <w:rPr>
            <w:rFonts w:eastAsia="Yu Mincho"/>
          </w:rPr>
          <w:tab/>
          <w:t>Introduction</w:t>
        </w:r>
        <w:r>
          <w:tab/>
        </w:r>
        <w:r>
          <w:fldChar w:fldCharType="begin"/>
        </w:r>
        <w:r>
          <w:instrText xml:space="preserve"> PAGEREF _Toc489043209 \h </w:instrText>
        </w:r>
      </w:ins>
      <w:r>
        <w:fldChar w:fldCharType="separate"/>
      </w:r>
      <w:ins w:id="934" w:author="Wolfgang Granzow" w:date="2017-07-28T21:57:00Z">
        <w:r>
          <w:t>195</w:t>
        </w:r>
        <w:r>
          <w:fldChar w:fldCharType="end"/>
        </w:r>
      </w:ins>
    </w:p>
    <w:p w14:paraId="1354162A" w14:textId="466C56E4" w:rsidR="008D4F00" w:rsidRDefault="008D4F00">
      <w:pPr>
        <w:pStyle w:val="TOC4"/>
        <w:rPr>
          <w:ins w:id="935" w:author="Wolfgang Granzow" w:date="2017-07-28T21:57:00Z"/>
          <w:rFonts w:asciiTheme="minorHAnsi" w:eastAsiaTheme="minorEastAsia" w:hAnsiTheme="minorHAnsi" w:cstheme="minorBidi"/>
          <w:sz w:val="22"/>
          <w:szCs w:val="22"/>
          <w:lang w:val="en-US"/>
        </w:rPr>
      </w:pPr>
      <w:ins w:id="936" w:author="Wolfgang Granzow" w:date="2017-07-28T21:57:00Z">
        <w:r w:rsidRPr="00A02529">
          <w:rPr>
            <w:rFonts w:eastAsia="Yu Mincho"/>
          </w:rPr>
          <w:t>11.4.1.1</w:t>
        </w:r>
        <w:r w:rsidRPr="00A02529">
          <w:rPr>
            <w:rFonts w:eastAsia="Yu Mincho"/>
          </w:rPr>
          <w:tab/>
          <w:t>Registration of Application Service Provider Privacy Policy</w:t>
        </w:r>
        <w:r>
          <w:tab/>
        </w:r>
        <w:r>
          <w:fldChar w:fldCharType="begin"/>
        </w:r>
        <w:r>
          <w:instrText xml:space="preserve"> PAGEREF _Toc489043210 \h </w:instrText>
        </w:r>
      </w:ins>
      <w:r>
        <w:fldChar w:fldCharType="separate"/>
      </w:r>
      <w:ins w:id="937" w:author="Wolfgang Granzow" w:date="2017-07-28T21:57:00Z">
        <w:r>
          <w:t>196</w:t>
        </w:r>
        <w:r>
          <w:fldChar w:fldCharType="end"/>
        </w:r>
      </w:ins>
    </w:p>
    <w:p w14:paraId="1BE2F624" w14:textId="2D7062ED" w:rsidR="008D4F00" w:rsidRDefault="008D4F00">
      <w:pPr>
        <w:pStyle w:val="TOC4"/>
        <w:rPr>
          <w:ins w:id="938" w:author="Wolfgang Granzow" w:date="2017-07-28T21:57:00Z"/>
          <w:rFonts w:asciiTheme="minorHAnsi" w:eastAsiaTheme="minorEastAsia" w:hAnsiTheme="minorHAnsi" w:cstheme="minorBidi"/>
          <w:sz w:val="22"/>
          <w:szCs w:val="22"/>
          <w:lang w:val="en-US"/>
        </w:rPr>
      </w:pPr>
      <w:ins w:id="939" w:author="Wolfgang Granzow" w:date="2017-07-28T21:57:00Z">
        <w:r w:rsidRPr="00A02529">
          <w:rPr>
            <w:rFonts w:eastAsia="Yu Mincho"/>
          </w:rPr>
          <w:t>11.4.1.2</w:t>
        </w:r>
        <w:r w:rsidRPr="00A02529">
          <w:rPr>
            <w:rFonts w:eastAsia="Yu Mincho"/>
          </w:rPr>
          <w:tab/>
          <w:t>Registration of End User Privacy Preferences</w:t>
        </w:r>
        <w:r>
          <w:tab/>
        </w:r>
        <w:r>
          <w:fldChar w:fldCharType="begin"/>
        </w:r>
        <w:r>
          <w:instrText xml:space="preserve"> PAGEREF _Toc489043211 \h </w:instrText>
        </w:r>
      </w:ins>
      <w:r>
        <w:fldChar w:fldCharType="separate"/>
      </w:r>
      <w:ins w:id="940" w:author="Wolfgang Granzow" w:date="2017-07-28T21:57:00Z">
        <w:r>
          <w:t>197</w:t>
        </w:r>
        <w:r>
          <w:fldChar w:fldCharType="end"/>
        </w:r>
      </w:ins>
    </w:p>
    <w:p w14:paraId="6D099559" w14:textId="187DF52A" w:rsidR="008D4F00" w:rsidRDefault="008D4F00">
      <w:pPr>
        <w:pStyle w:val="TOC4"/>
        <w:rPr>
          <w:ins w:id="941" w:author="Wolfgang Granzow" w:date="2017-07-28T21:57:00Z"/>
          <w:rFonts w:asciiTheme="minorHAnsi" w:eastAsiaTheme="minorEastAsia" w:hAnsiTheme="minorHAnsi" w:cstheme="minorBidi"/>
          <w:sz w:val="22"/>
          <w:szCs w:val="22"/>
          <w:lang w:val="en-US"/>
        </w:rPr>
      </w:pPr>
      <w:ins w:id="942" w:author="Wolfgang Granzow" w:date="2017-07-28T21:57:00Z">
        <w:r w:rsidRPr="00A02529">
          <w:rPr>
            <w:rFonts w:eastAsia="Yu Mincho"/>
          </w:rPr>
          <w:t>11.4.1.3</w:t>
        </w:r>
        <w:r w:rsidRPr="00A02529">
          <w:rPr>
            <w:rFonts w:eastAsia="Yu Mincho"/>
          </w:rPr>
          <w:tab/>
          <w:t>Creating a customized Privacy Policy for each end user</w:t>
        </w:r>
        <w:r>
          <w:tab/>
        </w:r>
        <w:r>
          <w:fldChar w:fldCharType="begin"/>
        </w:r>
        <w:r>
          <w:instrText xml:space="preserve"> PAGEREF _Toc489043212 \h </w:instrText>
        </w:r>
      </w:ins>
      <w:r>
        <w:fldChar w:fldCharType="separate"/>
      </w:r>
      <w:ins w:id="943" w:author="Wolfgang Granzow" w:date="2017-07-28T21:57:00Z">
        <w:r>
          <w:t>197</w:t>
        </w:r>
        <w:r>
          <w:fldChar w:fldCharType="end"/>
        </w:r>
      </w:ins>
    </w:p>
    <w:p w14:paraId="23B3621B" w14:textId="655C1EBE" w:rsidR="008D4F00" w:rsidRDefault="008D4F00">
      <w:pPr>
        <w:pStyle w:val="TOC1"/>
        <w:rPr>
          <w:ins w:id="944" w:author="Wolfgang Granzow" w:date="2017-07-28T21:57:00Z"/>
          <w:rFonts w:asciiTheme="minorHAnsi" w:eastAsiaTheme="minorEastAsia" w:hAnsiTheme="minorHAnsi" w:cstheme="minorBidi"/>
          <w:szCs w:val="22"/>
          <w:lang w:val="en-US"/>
        </w:rPr>
      </w:pPr>
      <w:ins w:id="945" w:author="Wolfgang Granzow" w:date="2017-07-28T21:57:00Z">
        <w:r w:rsidRPr="00A02529">
          <w:rPr>
            <w:rFonts w:eastAsia="Malgun Gothic"/>
            <w:lang w:val="en-US"/>
          </w:rPr>
          <w:t>12.</w:t>
        </w:r>
        <w:r w:rsidRPr="00A02529">
          <w:rPr>
            <w:rFonts w:eastAsia="Malgun Gothic"/>
            <w:lang w:val="en-US"/>
          </w:rPr>
          <w:tab/>
          <w:t xml:space="preserve">Security-Specific oneM2M </w:t>
        </w:r>
        <w:r w:rsidRPr="00A02529">
          <w:rPr>
            <w:rFonts w:eastAsia="Malgun Gothic"/>
          </w:rPr>
          <w:t>Data Type Definitions</w:t>
        </w:r>
        <w:r>
          <w:tab/>
        </w:r>
        <w:r>
          <w:fldChar w:fldCharType="begin"/>
        </w:r>
        <w:r>
          <w:instrText xml:space="preserve"> PAGEREF _Toc489043213 \h </w:instrText>
        </w:r>
      </w:ins>
      <w:r>
        <w:fldChar w:fldCharType="separate"/>
      </w:r>
      <w:ins w:id="946" w:author="Wolfgang Granzow" w:date="2017-07-28T21:57:00Z">
        <w:r>
          <w:t>198</w:t>
        </w:r>
        <w:r>
          <w:fldChar w:fldCharType="end"/>
        </w:r>
      </w:ins>
    </w:p>
    <w:p w14:paraId="33C77981" w14:textId="4B60969D" w:rsidR="008D4F00" w:rsidRDefault="008D4F00">
      <w:pPr>
        <w:pStyle w:val="TOC2"/>
        <w:rPr>
          <w:ins w:id="947" w:author="Wolfgang Granzow" w:date="2017-07-28T21:57:00Z"/>
          <w:rFonts w:asciiTheme="minorHAnsi" w:eastAsiaTheme="minorEastAsia" w:hAnsiTheme="minorHAnsi" w:cstheme="minorBidi"/>
          <w:sz w:val="22"/>
          <w:szCs w:val="22"/>
          <w:lang w:val="en-US"/>
        </w:rPr>
      </w:pPr>
      <w:ins w:id="948" w:author="Wolfgang Granzow" w:date="2017-07-28T21:57:00Z">
        <w:r w:rsidRPr="00A02529">
          <w:rPr>
            <w:rFonts w:eastAsia="Malgun Gothic"/>
          </w:rPr>
          <w:t>12.1</w:t>
        </w:r>
        <w:r w:rsidRPr="00A02529">
          <w:rPr>
            <w:rFonts w:eastAsia="Malgun Gothic"/>
          </w:rPr>
          <w:tab/>
          <w:t>Introduction</w:t>
        </w:r>
        <w:r>
          <w:tab/>
        </w:r>
        <w:r>
          <w:fldChar w:fldCharType="begin"/>
        </w:r>
        <w:r>
          <w:instrText xml:space="preserve"> PAGEREF _Toc489043214 \h </w:instrText>
        </w:r>
      </w:ins>
      <w:r>
        <w:fldChar w:fldCharType="separate"/>
      </w:r>
      <w:ins w:id="949" w:author="Wolfgang Granzow" w:date="2017-07-28T21:57:00Z">
        <w:r>
          <w:t>198</w:t>
        </w:r>
        <w:r>
          <w:fldChar w:fldCharType="end"/>
        </w:r>
      </w:ins>
    </w:p>
    <w:p w14:paraId="068D1F96" w14:textId="4F2DD5BA" w:rsidR="008D4F00" w:rsidRDefault="008D4F00">
      <w:pPr>
        <w:pStyle w:val="TOC2"/>
        <w:rPr>
          <w:ins w:id="950" w:author="Wolfgang Granzow" w:date="2017-07-28T21:57:00Z"/>
          <w:rFonts w:asciiTheme="minorHAnsi" w:eastAsiaTheme="minorEastAsia" w:hAnsiTheme="minorHAnsi" w:cstheme="minorBidi"/>
          <w:sz w:val="22"/>
          <w:szCs w:val="22"/>
          <w:lang w:val="en-US"/>
        </w:rPr>
      </w:pPr>
      <w:ins w:id="951" w:author="Wolfgang Granzow" w:date="2017-07-28T21:57:00Z">
        <w:r w:rsidRPr="00A02529">
          <w:rPr>
            <w:rFonts w:eastAsia="Malgun Gothic"/>
          </w:rPr>
          <w:t>12.</w:t>
        </w:r>
        <w:r w:rsidRPr="00A02529">
          <w:rPr>
            <w:rFonts w:eastAsia="Malgun Gothic"/>
            <w:lang w:val="en-US"/>
          </w:rPr>
          <w:t>2</w:t>
        </w:r>
        <w:r w:rsidRPr="00A02529">
          <w:rPr>
            <w:rFonts w:eastAsia="Malgun Gothic"/>
            <w:lang w:val="en-US"/>
          </w:rPr>
          <w:tab/>
          <w:t xml:space="preserve">Simple Security-Specific oneM2M </w:t>
        </w:r>
        <w:r w:rsidRPr="00A02529">
          <w:rPr>
            <w:rFonts w:eastAsia="Malgun Gothic"/>
          </w:rPr>
          <w:t>Data Type</w:t>
        </w:r>
        <w:r w:rsidRPr="00A02529">
          <w:rPr>
            <w:rFonts w:eastAsia="Malgun Gothic"/>
            <w:lang w:val="en-US"/>
          </w:rPr>
          <w:t>s</w:t>
        </w:r>
        <w:r>
          <w:tab/>
        </w:r>
        <w:r>
          <w:fldChar w:fldCharType="begin"/>
        </w:r>
        <w:r>
          <w:instrText xml:space="preserve"> PAGEREF _Toc489043215 \h </w:instrText>
        </w:r>
      </w:ins>
      <w:r>
        <w:fldChar w:fldCharType="separate"/>
      </w:r>
      <w:ins w:id="952" w:author="Wolfgang Granzow" w:date="2017-07-28T21:57:00Z">
        <w:r>
          <w:t>198</w:t>
        </w:r>
        <w:r>
          <w:fldChar w:fldCharType="end"/>
        </w:r>
      </w:ins>
    </w:p>
    <w:p w14:paraId="6F01692C" w14:textId="1A5FB821" w:rsidR="008D4F00" w:rsidRDefault="008D4F00">
      <w:pPr>
        <w:pStyle w:val="TOC2"/>
        <w:rPr>
          <w:ins w:id="953" w:author="Wolfgang Granzow" w:date="2017-07-28T21:57:00Z"/>
          <w:rFonts w:asciiTheme="minorHAnsi" w:eastAsiaTheme="minorEastAsia" w:hAnsiTheme="minorHAnsi" w:cstheme="minorBidi"/>
          <w:sz w:val="22"/>
          <w:szCs w:val="22"/>
          <w:lang w:val="en-US"/>
        </w:rPr>
      </w:pPr>
      <w:ins w:id="954" w:author="Wolfgang Granzow" w:date="2017-07-28T21:57:00Z">
        <w:r w:rsidRPr="00A02529">
          <w:rPr>
            <w:rFonts w:eastAsia="Malgun Gothic"/>
          </w:rPr>
          <w:t>12.</w:t>
        </w:r>
        <w:r w:rsidRPr="00A02529">
          <w:rPr>
            <w:rFonts w:eastAsia="Malgun Gothic"/>
            <w:lang w:val="en-US"/>
          </w:rPr>
          <w:t>3</w:t>
        </w:r>
        <w:r w:rsidRPr="00A02529">
          <w:rPr>
            <w:rFonts w:eastAsia="Malgun Gothic"/>
          </w:rPr>
          <w:tab/>
        </w:r>
        <w:r w:rsidRPr="00A02529">
          <w:rPr>
            <w:rFonts w:eastAsia="Malgun Gothic"/>
            <w:lang w:val="en-US"/>
          </w:rPr>
          <w:t xml:space="preserve">Enumerated Security-Specific oneM2M </w:t>
        </w:r>
        <w:r w:rsidRPr="00A02529">
          <w:rPr>
            <w:rFonts w:eastAsia="Malgun Gothic"/>
          </w:rPr>
          <w:t>Data Type</w:t>
        </w:r>
        <w:r w:rsidRPr="00A02529">
          <w:rPr>
            <w:rFonts w:eastAsia="Malgun Gothic"/>
            <w:lang w:val="en-US"/>
          </w:rPr>
          <w:t>s</w:t>
        </w:r>
        <w:r>
          <w:tab/>
        </w:r>
        <w:r>
          <w:fldChar w:fldCharType="begin"/>
        </w:r>
        <w:r>
          <w:instrText xml:space="preserve"> PAGEREF _Toc489043216 \h </w:instrText>
        </w:r>
      </w:ins>
      <w:r>
        <w:fldChar w:fldCharType="separate"/>
      </w:r>
      <w:ins w:id="955" w:author="Wolfgang Granzow" w:date="2017-07-28T21:57:00Z">
        <w:r>
          <w:t>198</w:t>
        </w:r>
        <w:r>
          <w:fldChar w:fldCharType="end"/>
        </w:r>
      </w:ins>
    </w:p>
    <w:p w14:paraId="242CB938" w14:textId="5659063E" w:rsidR="008D4F00" w:rsidRDefault="008D4F00">
      <w:pPr>
        <w:pStyle w:val="TOC3"/>
        <w:rPr>
          <w:ins w:id="956" w:author="Wolfgang Granzow" w:date="2017-07-28T21:57:00Z"/>
          <w:rFonts w:asciiTheme="minorHAnsi" w:eastAsiaTheme="minorEastAsia" w:hAnsiTheme="minorHAnsi" w:cstheme="minorBidi"/>
          <w:sz w:val="22"/>
          <w:szCs w:val="22"/>
          <w:lang w:val="en-US"/>
        </w:rPr>
      </w:pPr>
      <w:ins w:id="957" w:author="Wolfgang Granzow" w:date="2017-07-28T21:57:00Z">
        <w:r w:rsidRPr="00A02529">
          <w:rPr>
            <w:rFonts w:eastAsia="Malgun Gothic"/>
          </w:rPr>
          <w:t>12.3.1</w:t>
        </w:r>
        <w:r w:rsidRPr="00A02529">
          <w:rPr>
            <w:rFonts w:eastAsia="Malgun Gothic"/>
          </w:rPr>
          <w:tab/>
        </w:r>
        <w:r w:rsidRPr="00A02529">
          <w:rPr>
            <w:rFonts w:eastAsia="Malgun Gothic"/>
            <w:lang w:val="en-US"/>
          </w:rPr>
          <w:t>Introduction</w:t>
        </w:r>
        <w:r>
          <w:tab/>
        </w:r>
        <w:r>
          <w:fldChar w:fldCharType="begin"/>
        </w:r>
        <w:r>
          <w:instrText xml:space="preserve"> PAGEREF _Toc489043217 \h </w:instrText>
        </w:r>
      </w:ins>
      <w:r>
        <w:fldChar w:fldCharType="separate"/>
      </w:r>
      <w:ins w:id="958" w:author="Wolfgang Granzow" w:date="2017-07-28T21:57:00Z">
        <w:r>
          <w:t>198</w:t>
        </w:r>
        <w:r>
          <w:fldChar w:fldCharType="end"/>
        </w:r>
      </w:ins>
    </w:p>
    <w:p w14:paraId="62CA531D" w14:textId="528F178A" w:rsidR="008D4F00" w:rsidRDefault="008D4F00">
      <w:pPr>
        <w:pStyle w:val="TOC3"/>
        <w:rPr>
          <w:ins w:id="959" w:author="Wolfgang Granzow" w:date="2017-07-28T21:57:00Z"/>
          <w:rFonts w:asciiTheme="minorHAnsi" w:eastAsiaTheme="minorEastAsia" w:hAnsiTheme="minorHAnsi" w:cstheme="minorBidi"/>
          <w:sz w:val="22"/>
          <w:szCs w:val="22"/>
          <w:lang w:val="en-US"/>
        </w:rPr>
      </w:pPr>
      <w:ins w:id="960" w:author="Wolfgang Granzow" w:date="2017-07-28T21:57:00Z">
        <w:r w:rsidRPr="00A02529">
          <w:rPr>
            <w:rFonts w:eastAsia="Malgun Gothic"/>
          </w:rPr>
          <w:t>12.3.</w:t>
        </w:r>
        <w:r w:rsidRPr="00A02529">
          <w:rPr>
            <w:rFonts w:eastAsia="Malgun Gothic"/>
            <w:lang w:val="en-US"/>
          </w:rPr>
          <w:t>2</w:t>
        </w:r>
        <w:r w:rsidRPr="00A02529">
          <w:rPr>
            <w:rFonts w:eastAsia="Malgun Gothic"/>
          </w:rPr>
          <w:tab/>
        </w:r>
        <w:r w:rsidRPr="00A02529">
          <w:rPr>
            <w:rFonts w:eastAsia="Malgun Gothic"/>
            <w:lang w:val="en-US"/>
          </w:rPr>
          <w:t>Enumeration type definitions</w:t>
        </w:r>
        <w:r>
          <w:tab/>
        </w:r>
        <w:r>
          <w:fldChar w:fldCharType="begin"/>
        </w:r>
        <w:r>
          <w:instrText xml:space="preserve"> PAGEREF _Toc489043218 \h </w:instrText>
        </w:r>
      </w:ins>
      <w:r>
        <w:fldChar w:fldCharType="separate"/>
      </w:r>
      <w:ins w:id="961" w:author="Wolfgang Granzow" w:date="2017-07-28T21:57:00Z">
        <w:r>
          <w:t>198</w:t>
        </w:r>
        <w:r>
          <w:fldChar w:fldCharType="end"/>
        </w:r>
      </w:ins>
    </w:p>
    <w:p w14:paraId="06E35B1A" w14:textId="780BC38A" w:rsidR="008D4F00" w:rsidRDefault="008D4F00">
      <w:pPr>
        <w:pStyle w:val="TOC4"/>
        <w:rPr>
          <w:ins w:id="962" w:author="Wolfgang Granzow" w:date="2017-07-28T21:57:00Z"/>
          <w:rFonts w:asciiTheme="minorHAnsi" w:eastAsiaTheme="minorEastAsia" w:hAnsiTheme="minorHAnsi" w:cstheme="minorBidi"/>
          <w:sz w:val="22"/>
          <w:szCs w:val="22"/>
          <w:lang w:val="en-US"/>
        </w:rPr>
      </w:pPr>
      <w:ins w:id="963" w:author="Wolfgang Granzow" w:date="2017-07-28T21:57:00Z">
        <w:r w:rsidRPr="00A02529">
          <w:rPr>
            <w:rFonts w:eastAsia="Malgun Gothic"/>
          </w:rPr>
          <w:t>12.3.2.1</w:t>
        </w:r>
        <w:r w:rsidRPr="00A02529">
          <w:rPr>
            <w:rFonts w:eastAsia="Malgun Gothic"/>
          </w:rPr>
          <w:tab/>
          <w:t>sec:</w:t>
        </w:r>
        <w:r w:rsidRPr="00A02529">
          <w:rPr>
            <w:rFonts w:eastAsia="Malgun Gothic"/>
            <w:lang w:val="en-US"/>
          </w:rPr>
          <w:t>credIDTypeID</w:t>
        </w:r>
        <w:r>
          <w:tab/>
        </w:r>
        <w:r>
          <w:fldChar w:fldCharType="begin"/>
        </w:r>
        <w:r>
          <w:instrText xml:space="preserve"> PAGEREF _Toc489043219 \h </w:instrText>
        </w:r>
      </w:ins>
      <w:r>
        <w:fldChar w:fldCharType="separate"/>
      </w:r>
      <w:ins w:id="964" w:author="Wolfgang Granzow" w:date="2017-07-28T21:57:00Z">
        <w:r>
          <w:t>198</w:t>
        </w:r>
        <w:r>
          <w:fldChar w:fldCharType="end"/>
        </w:r>
      </w:ins>
    </w:p>
    <w:p w14:paraId="5B2AA692" w14:textId="2C43AAF2" w:rsidR="008D4F00" w:rsidRDefault="008D4F00">
      <w:pPr>
        <w:pStyle w:val="TOC4"/>
        <w:rPr>
          <w:ins w:id="965" w:author="Wolfgang Granzow" w:date="2017-07-28T21:57:00Z"/>
          <w:rFonts w:asciiTheme="minorHAnsi" w:eastAsiaTheme="minorEastAsia" w:hAnsiTheme="minorHAnsi" w:cstheme="minorBidi"/>
          <w:sz w:val="22"/>
          <w:szCs w:val="22"/>
          <w:lang w:val="en-US"/>
        </w:rPr>
      </w:pPr>
      <w:ins w:id="966" w:author="Wolfgang Granzow" w:date="2017-07-28T21:57:00Z">
        <w:r w:rsidRPr="00A02529">
          <w:rPr>
            <w:rFonts w:eastAsia="Malgun Gothic"/>
          </w:rPr>
          <w:t>12.3.2.2</w:t>
        </w:r>
        <w:r w:rsidRPr="00A02529">
          <w:rPr>
            <w:rFonts w:eastAsia="Malgun Gothic"/>
          </w:rPr>
          <w:tab/>
          <w:t>sec:</w:t>
        </w:r>
        <w:r w:rsidRPr="00A02529">
          <w:rPr>
            <w:rFonts w:eastAsia="Malgun Gothic"/>
            <w:lang w:val="en-US"/>
          </w:rPr>
          <w:t>devMgmtID</w:t>
        </w:r>
        <w:r>
          <w:tab/>
        </w:r>
        <w:r>
          <w:fldChar w:fldCharType="begin"/>
        </w:r>
        <w:r>
          <w:instrText xml:space="preserve"> PAGEREF _Toc489043220 \h </w:instrText>
        </w:r>
      </w:ins>
      <w:r>
        <w:fldChar w:fldCharType="separate"/>
      </w:r>
      <w:ins w:id="967" w:author="Wolfgang Granzow" w:date="2017-07-28T21:57:00Z">
        <w:r>
          <w:t>199</w:t>
        </w:r>
        <w:r>
          <w:fldChar w:fldCharType="end"/>
        </w:r>
      </w:ins>
    </w:p>
    <w:p w14:paraId="0E451CBD" w14:textId="079C49E5" w:rsidR="008D4F00" w:rsidRDefault="008D4F00">
      <w:pPr>
        <w:pStyle w:val="TOC4"/>
        <w:rPr>
          <w:ins w:id="968" w:author="Wolfgang Granzow" w:date="2017-07-28T21:57:00Z"/>
          <w:rFonts w:asciiTheme="minorHAnsi" w:eastAsiaTheme="minorEastAsia" w:hAnsiTheme="minorHAnsi" w:cstheme="minorBidi"/>
          <w:sz w:val="22"/>
          <w:szCs w:val="22"/>
          <w:lang w:val="en-US"/>
        </w:rPr>
      </w:pPr>
      <w:ins w:id="969" w:author="Wolfgang Granzow" w:date="2017-07-28T21:57:00Z">
        <w:r>
          <w:t>12.3.2.</w:t>
        </w:r>
        <w:r w:rsidRPr="00A02529">
          <w:rPr>
            <w:lang w:val="en-US"/>
          </w:rPr>
          <w:t>3</w:t>
        </w:r>
        <w:r>
          <w:tab/>
          <w:t>sec:</w:t>
        </w:r>
        <w:r w:rsidRPr="00A02529">
          <w:rPr>
            <w:lang w:val="en-US"/>
          </w:rPr>
          <w:t>cmdClassID</w:t>
        </w:r>
        <w:r>
          <w:tab/>
        </w:r>
        <w:r>
          <w:fldChar w:fldCharType="begin"/>
        </w:r>
        <w:r>
          <w:instrText xml:space="preserve"> PAGEREF _Toc489043221 \h </w:instrText>
        </w:r>
      </w:ins>
      <w:r>
        <w:fldChar w:fldCharType="separate"/>
      </w:r>
      <w:ins w:id="970" w:author="Wolfgang Granzow" w:date="2017-07-28T21:57:00Z">
        <w:r>
          <w:t>199</w:t>
        </w:r>
        <w:r>
          <w:fldChar w:fldCharType="end"/>
        </w:r>
      </w:ins>
    </w:p>
    <w:p w14:paraId="0C6C2F24" w14:textId="42A66581" w:rsidR="008D4F00" w:rsidRDefault="008D4F00">
      <w:pPr>
        <w:pStyle w:val="TOC4"/>
        <w:rPr>
          <w:ins w:id="971" w:author="Wolfgang Granzow" w:date="2017-07-28T21:57:00Z"/>
          <w:rFonts w:asciiTheme="minorHAnsi" w:eastAsiaTheme="minorEastAsia" w:hAnsiTheme="minorHAnsi" w:cstheme="minorBidi"/>
          <w:sz w:val="22"/>
          <w:szCs w:val="22"/>
          <w:lang w:val="en-US"/>
        </w:rPr>
      </w:pPr>
      <w:ins w:id="972" w:author="Wolfgang Granzow" w:date="2017-07-28T21:57:00Z">
        <w:r>
          <w:t>12.3.2.</w:t>
        </w:r>
        <w:r w:rsidRPr="00A02529">
          <w:rPr>
            <w:lang w:val="en-US"/>
          </w:rPr>
          <w:t>4</w:t>
        </w:r>
        <w:r>
          <w:tab/>
          <w:t>sec:</w:t>
        </w:r>
        <w:r w:rsidRPr="00A02529">
          <w:rPr>
            <w:lang w:val="en-US"/>
          </w:rPr>
          <w:t>cmdStatusCode</w:t>
        </w:r>
        <w:r>
          <w:tab/>
        </w:r>
        <w:r>
          <w:fldChar w:fldCharType="begin"/>
        </w:r>
        <w:r>
          <w:instrText xml:space="preserve"> PAGEREF _Toc489043222 \h </w:instrText>
        </w:r>
      </w:ins>
      <w:r>
        <w:fldChar w:fldCharType="separate"/>
      </w:r>
      <w:ins w:id="973" w:author="Wolfgang Granzow" w:date="2017-07-28T21:57:00Z">
        <w:r>
          <w:t>200</w:t>
        </w:r>
        <w:r>
          <w:fldChar w:fldCharType="end"/>
        </w:r>
      </w:ins>
    </w:p>
    <w:p w14:paraId="2D593F90" w14:textId="4A021408" w:rsidR="008D4F00" w:rsidRDefault="008D4F00">
      <w:pPr>
        <w:pStyle w:val="TOC4"/>
        <w:rPr>
          <w:ins w:id="974" w:author="Wolfgang Granzow" w:date="2017-07-28T21:57:00Z"/>
          <w:rFonts w:asciiTheme="minorHAnsi" w:eastAsiaTheme="minorEastAsia" w:hAnsiTheme="minorHAnsi" w:cstheme="minorBidi"/>
          <w:sz w:val="22"/>
          <w:szCs w:val="22"/>
          <w:lang w:val="en-US"/>
        </w:rPr>
      </w:pPr>
      <w:ins w:id="975" w:author="Wolfgang Granzow" w:date="2017-07-28T21:57:00Z">
        <w:r>
          <w:t>12.3.2.</w:t>
        </w:r>
        <w:r w:rsidRPr="00A02529">
          <w:rPr>
            <w:lang w:val="en-US"/>
          </w:rPr>
          <w:t>5</w:t>
        </w:r>
        <w:r>
          <w:tab/>
          <w:t>sec:</w:t>
        </w:r>
        <w:r w:rsidRPr="00A02529">
          <w:rPr>
            <w:lang w:val="en-US"/>
          </w:rPr>
          <w:t>certProvProtocolID</w:t>
        </w:r>
        <w:r>
          <w:tab/>
        </w:r>
        <w:r>
          <w:fldChar w:fldCharType="begin"/>
        </w:r>
        <w:r>
          <w:instrText xml:space="preserve"> PAGEREF _Toc489043223 \h </w:instrText>
        </w:r>
      </w:ins>
      <w:r>
        <w:fldChar w:fldCharType="separate"/>
      </w:r>
      <w:ins w:id="976" w:author="Wolfgang Granzow" w:date="2017-07-28T21:57:00Z">
        <w:r>
          <w:t>200</w:t>
        </w:r>
        <w:r>
          <w:fldChar w:fldCharType="end"/>
        </w:r>
      </w:ins>
    </w:p>
    <w:p w14:paraId="53E835BA" w14:textId="6FB0D2EE" w:rsidR="008D4F00" w:rsidRDefault="008D4F00">
      <w:pPr>
        <w:pStyle w:val="TOC4"/>
        <w:rPr>
          <w:ins w:id="977" w:author="Wolfgang Granzow" w:date="2017-07-28T21:57:00Z"/>
          <w:rFonts w:asciiTheme="minorHAnsi" w:eastAsiaTheme="minorEastAsia" w:hAnsiTheme="minorHAnsi" w:cstheme="minorBidi"/>
          <w:sz w:val="22"/>
          <w:szCs w:val="22"/>
          <w:lang w:val="en-US"/>
        </w:rPr>
      </w:pPr>
      <w:ins w:id="978" w:author="Wolfgang Granzow" w:date="2017-07-28T21:57:00Z">
        <w:r>
          <w:t>12.3.2.</w:t>
        </w:r>
        <w:r w:rsidRPr="00A02529">
          <w:rPr>
            <w:lang w:val="en-US"/>
          </w:rPr>
          <w:t>6</w:t>
        </w:r>
        <w:r>
          <w:tab/>
          <w:t>sec:</w:t>
        </w:r>
        <w:r w:rsidRPr="00A02529">
          <w:rPr>
            <w:lang w:val="en-US"/>
          </w:rPr>
          <w:t>certSubjectType</w:t>
        </w:r>
        <w:r>
          <w:tab/>
        </w:r>
        <w:r>
          <w:fldChar w:fldCharType="begin"/>
        </w:r>
        <w:r>
          <w:instrText xml:space="preserve"> PAGEREF _Toc489043224 \h </w:instrText>
        </w:r>
      </w:ins>
      <w:r>
        <w:fldChar w:fldCharType="separate"/>
      </w:r>
      <w:ins w:id="979" w:author="Wolfgang Granzow" w:date="2017-07-28T21:57:00Z">
        <w:r>
          <w:t>200</w:t>
        </w:r>
        <w:r>
          <w:fldChar w:fldCharType="end"/>
        </w:r>
      </w:ins>
    </w:p>
    <w:p w14:paraId="0E62062D" w14:textId="5E071C94" w:rsidR="008D4F00" w:rsidRDefault="008D4F00">
      <w:pPr>
        <w:pStyle w:val="TOC4"/>
        <w:rPr>
          <w:ins w:id="980" w:author="Wolfgang Granzow" w:date="2017-07-28T21:57:00Z"/>
          <w:rFonts w:asciiTheme="minorHAnsi" w:eastAsiaTheme="minorEastAsia" w:hAnsiTheme="minorHAnsi" w:cstheme="minorBidi"/>
          <w:sz w:val="22"/>
          <w:szCs w:val="22"/>
          <w:lang w:val="en-US"/>
        </w:rPr>
      </w:pPr>
      <w:ins w:id="981" w:author="Wolfgang Granzow" w:date="2017-07-28T21:57:00Z">
        <w:r>
          <w:t>12.3.2.</w:t>
        </w:r>
        <w:r w:rsidRPr="00A02529">
          <w:rPr>
            <w:lang w:val="en-US"/>
          </w:rPr>
          <w:t>7</w:t>
        </w:r>
        <w:r>
          <w:tab/>
          <w:t>sec:</w:t>
        </w:r>
        <w:r w:rsidRPr="00A02529">
          <w:rPr>
            <w:lang w:val="en-US"/>
          </w:rPr>
          <w:t>objectTypeID</w:t>
        </w:r>
        <w:r>
          <w:tab/>
        </w:r>
        <w:r>
          <w:fldChar w:fldCharType="begin"/>
        </w:r>
        <w:r>
          <w:instrText xml:space="preserve"> PAGEREF _Toc489043225 \h </w:instrText>
        </w:r>
      </w:ins>
      <w:r>
        <w:fldChar w:fldCharType="separate"/>
      </w:r>
      <w:ins w:id="982" w:author="Wolfgang Granzow" w:date="2017-07-28T21:57:00Z">
        <w:r>
          <w:t>201</w:t>
        </w:r>
        <w:r>
          <w:fldChar w:fldCharType="end"/>
        </w:r>
      </w:ins>
    </w:p>
    <w:p w14:paraId="6193AB83" w14:textId="33D9B982" w:rsidR="008D4F00" w:rsidRDefault="008D4F00">
      <w:pPr>
        <w:pStyle w:val="TOC2"/>
        <w:rPr>
          <w:ins w:id="983" w:author="Wolfgang Granzow" w:date="2017-07-28T21:57:00Z"/>
          <w:rFonts w:asciiTheme="minorHAnsi" w:eastAsiaTheme="minorEastAsia" w:hAnsiTheme="minorHAnsi" w:cstheme="minorBidi"/>
          <w:sz w:val="22"/>
          <w:szCs w:val="22"/>
          <w:lang w:val="en-US"/>
        </w:rPr>
      </w:pPr>
      <w:ins w:id="984" w:author="Wolfgang Granzow" w:date="2017-07-28T21:57:00Z">
        <w:r w:rsidRPr="00A02529">
          <w:rPr>
            <w:rFonts w:eastAsia="Malgun Gothic"/>
          </w:rPr>
          <w:t>12.</w:t>
        </w:r>
        <w:r w:rsidRPr="00A02529">
          <w:rPr>
            <w:rFonts w:eastAsia="Malgun Gothic"/>
            <w:lang w:val="en-US"/>
          </w:rPr>
          <w:t>4</w:t>
        </w:r>
        <w:r w:rsidRPr="00A02529">
          <w:rPr>
            <w:rFonts w:eastAsia="Malgun Gothic"/>
          </w:rPr>
          <w:tab/>
          <w:t>Complex Security-Specific oneM2M Data Types</w:t>
        </w:r>
        <w:r>
          <w:tab/>
        </w:r>
        <w:r>
          <w:fldChar w:fldCharType="begin"/>
        </w:r>
        <w:r>
          <w:instrText xml:space="preserve"> PAGEREF _Toc489043226 \h </w:instrText>
        </w:r>
      </w:ins>
      <w:r>
        <w:fldChar w:fldCharType="separate"/>
      </w:r>
      <w:ins w:id="985" w:author="Wolfgang Granzow" w:date="2017-07-28T21:57:00Z">
        <w:r>
          <w:t>201</w:t>
        </w:r>
        <w:r>
          <w:fldChar w:fldCharType="end"/>
        </w:r>
      </w:ins>
    </w:p>
    <w:p w14:paraId="79279F25" w14:textId="1D9628C9" w:rsidR="008D4F00" w:rsidRDefault="008D4F00">
      <w:pPr>
        <w:pStyle w:val="TOC3"/>
        <w:rPr>
          <w:ins w:id="986" w:author="Wolfgang Granzow" w:date="2017-07-28T21:57:00Z"/>
          <w:rFonts w:asciiTheme="minorHAnsi" w:eastAsiaTheme="minorEastAsia" w:hAnsiTheme="minorHAnsi" w:cstheme="minorBidi"/>
          <w:sz w:val="22"/>
          <w:szCs w:val="22"/>
          <w:lang w:val="en-US"/>
        </w:rPr>
      </w:pPr>
      <w:ins w:id="987" w:author="Wolfgang Granzow" w:date="2017-07-28T21:57:00Z">
        <w:r w:rsidRPr="00A02529">
          <w:rPr>
            <w:rFonts w:eastAsia="Malgun Gothic"/>
          </w:rPr>
          <w:t>12.</w:t>
        </w:r>
        <w:r w:rsidRPr="00A02529">
          <w:rPr>
            <w:rFonts w:eastAsia="Malgun Gothic"/>
            <w:lang w:val="en-US"/>
          </w:rPr>
          <w:t>4</w:t>
        </w:r>
        <w:r w:rsidRPr="00A02529">
          <w:rPr>
            <w:rFonts w:eastAsia="Malgun Gothic"/>
          </w:rPr>
          <w:t>.1</w:t>
        </w:r>
        <w:r w:rsidRPr="00A02529">
          <w:rPr>
            <w:rFonts w:eastAsia="Malgun Gothic"/>
          </w:rPr>
          <w:tab/>
        </w:r>
        <w:r w:rsidRPr="00A02529">
          <w:rPr>
            <w:rFonts w:eastAsia="Malgun Gothic"/>
            <w:lang w:val="en-US"/>
          </w:rPr>
          <w:t>MAF and MEF client configuration data</w:t>
        </w:r>
        <w:r>
          <w:tab/>
        </w:r>
        <w:r>
          <w:fldChar w:fldCharType="begin"/>
        </w:r>
        <w:r>
          <w:instrText xml:space="preserve"> PAGEREF _Toc489043227 \h </w:instrText>
        </w:r>
      </w:ins>
      <w:r>
        <w:fldChar w:fldCharType="separate"/>
      </w:r>
      <w:ins w:id="988" w:author="Wolfgang Granzow" w:date="2017-07-28T21:57:00Z">
        <w:r>
          <w:t>201</w:t>
        </w:r>
        <w:r>
          <w:fldChar w:fldCharType="end"/>
        </w:r>
      </w:ins>
    </w:p>
    <w:p w14:paraId="0011577D" w14:textId="107D4E5F" w:rsidR="008D4F00" w:rsidRDefault="008D4F00">
      <w:pPr>
        <w:pStyle w:val="TOC3"/>
        <w:rPr>
          <w:ins w:id="989" w:author="Wolfgang Granzow" w:date="2017-07-28T21:57:00Z"/>
          <w:rFonts w:asciiTheme="minorHAnsi" w:eastAsiaTheme="minorEastAsia" w:hAnsiTheme="minorHAnsi" w:cstheme="minorBidi"/>
          <w:sz w:val="22"/>
          <w:szCs w:val="22"/>
          <w:lang w:val="en-US"/>
        </w:rPr>
      </w:pPr>
      <w:ins w:id="990" w:author="Wolfgang Granzow" w:date="2017-07-28T21:57:00Z">
        <w:r w:rsidRPr="00A02529">
          <w:rPr>
            <w:rFonts w:eastAsia="Malgun Gothic"/>
          </w:rPr>
          <w:t>12.</w:t>
        </w:r>
        <w:r w:rsidRPr="00A02529">
          <w:rPr>
            <w:rFonts w:eastAsia="Malgun Gothic"/>
            <w:lang w:val="en-US"/>
          </w:rPr>
          <w:t>4.2</w:t>
        </w:r>
        <w:r w:rsidRPr="00A02529">
          <w:rPr>
            <w:rFonts w:eastAsia="Malgun Gothic"/>
          </w:rPr>
          <w:tab/>
          <w:t>sec:</w:t>
        </w:r>
        <w:r w:rsidRPr="00A02529">
          <w:rPr>
            <w:rFonts w:eastAsia="Malgun Gothic"/>
            <w:lang w:val="en-US"/>
          </w:rPr>
          <w:t>c</w:t>
        </w:r>
        <w:r w:rsidRPr="00A02529">
          <w:rPr>
            <w:rFonts w:eastAsia="Malgun Gothic"/>
          </w:rPr>
          <w:t>lientRegCfg</w:t>
        </w:r>
        <w:r>
          <w:tab/>
        </w:r>
        <w:r>
          <w:fldChar w:fldCharType="begin"/>
        </w:r>
        <w:r>
          <w:instrText xml:space="preserve"> PAGEREF _Toc489043228 \h </w:instrText>
        </w:r>
      </w:ins>
      <w:r>
        <w:fldChar w:fldCharType="separate"/>
      </w:r>
      <w:ins w:id="991" w:author="Wolfgang Granzow" w:date="2017-07-28T21:57:00Z">
        <w:r>
          <w:t>201</w:t>
        </w:r>
        <w:r>
          <w:fldChar w:fldCharType="end"/>
        </w:r>
      </w:ins>
    </w:p>
    <w:p w14:paraId="3456126E" w14:textId="12AA884F" w:rsidR="008D4F00" w:rsidRDefault="008D4F00">
      <w:pPr>
        <w:pStyle w:val="TOC3"/>
        <w:rPr>
          <w:ins w:id="992" w:author="Wolfgang Granzow" w:date="2017-07-28T21:57:00Z"/>
          <w:rFonts w:asciiTheme="minorHAnsi" w:eastAsiaTheme="minorEastAsia" w:hAnsiTheme="minorHAnsi" w:cstheme="minorBidi"/>
          <w:sz w:val="22"/>
          <w:szCs w:val="22"/>
          <w:lang w:val="en-US"/>
        </w:rPr>
      </w:pPr>
      <w:ins w:id="993" w:author="Wolfgang Granzow" w:date="2017-07-28T21:57:00Z">
        <w:r w:rsidRPr="00A02529">
          <w:rPr>
            <w:rFonts w:eastAsia="Malgun Gothic"/>
          </w:rPr>
          <w:t>12.</w:t>
        </w:r>
        <w:r w:rsidRPr="00A02529">
          <w:rPr>
            <w:rFonts w:eastAsia="Malgun Gothic"/>
            <w:lang w:val="en-US"/>
          </w:rPr>
          <w:t>4</w:t>
        </w:r>
        <w:r w:rsidRPr="00A02529">
          <w:rPr>
            <w:rFonts w:eastAsia="Malgun Gothic"/>
          </w:rPr>
          <w:t>.</w:t>
        </w:r>
        <w:r w:rsidRPr="00A02529">
          <w:rPr>
            <w:rFonts w:eastAsia="Malgun Gothic"/>
            <w:lang w:val="en-US"/>
          </w:rPr>
          <w:t>3</w:t>
        </w:r>
        <w:r w:rsidRPr="00A02529">
          <w:rPr>
            <w:rFonts w:eastAsia="Malgun Gothic"/>
          </w:rPr>
          <w:tab/>
          <w:t>sec:</w:t>
        </w:r>
        <w:r w:rsidRPr="00A02529">
          <w:rPr>
            <w:rFonts w:eastAsia="Malgun Gothic"/>
            <w:lang w:val="en-US"/>
          </w:rPr>
          <w:t>k</w:t>
        </w:r>
        <w:r w:rsidRPr="00A02529">
          <w:rPr>
            <w:rFonts w:eastAsia="Malgun Gothic"/>
          </w:rPr>
          <w:t>eyRegCfg</w:t>
        </w:r>
        <w:r>
          <w:tab/>
        </w:r>
        <w:r>
          <w:fldChar w:fldCharType="begin"/>
        </w:r>
        <w:r>
          <w:instrText xml:space="preserve"> PAGEREF _Toc489043229 \h </w:instrText>
        </w:r>
      </w:ins>
      <w:r>
        <w:fldChar w:fldCharType="separate"/>
      </w:r>
      <w:ins w:id="994" w:author="Wolfgang Granzow" w:date="2017-07-28T21:57:00Z">
        <w:r>
          <w:t>202</w:t>
        </w:r>
        <w:r>
          <w:fldChar w:fldCharType="end"/>
        </w:r>
      </w:ins>
    </w:p>
    <w:p w14:paraId="650DCC65" w14:textId="679B4013" w:rsidR="008D4F00" w:rsidRDefault="008D4F00">
      <w:pPr>
        <w:pStyle w:val="TOC3"/>
        <w:rPr>
          <w:ins w:id="995" w:author="Wolfgang Granzow" w:date="2017-07-28T21:57:00Z"/>
          <w:rFonts w:asciiTheme="minorHAnsi" w:eastAsiaTheme="minorEastAsia" w:hAnsiTheme="minorHAnsi" w:cstheme="minorBidi"/>
          <w:sz w:val="22"/>
          <w:szCs w:val="22"/>
          <w:lang w:val="en-US"/>
        </w:rPr>
      </w:pPr>
      <w:ins w:id="996" w:author="Wolfgang Granzow" w:date="2017-07-28T21:57:00Z">
        <w:r>
          <w:t>12.</w:t>
        </w:r>
        <w:r w:rsidRPr="00A02529">
          <w:rPr>
            <w:lang w:val="en-US"/>
          </w:rPr>
          <w:t>4.4</w:t>
        </w:r>
        <w:r>
          <w:tab/>
          <w:t>sec:</w:t>
        </w:r>
        <w:r w:rsidRPr="00A02529">
          <w:rPr>
            <w:lang w:val="en-US"/>
          </w:rPr>
          <w:t>cmdDescription</w:t>
        </w:r>
        <w:r>
          <w:tab/>
        </w:r>
        <w:r>
          <w:fldChar w:fldCharType="begin"/>
        </w:r>
        <w:r>
          <w:instrText xml:space="preserve"> PAGEREF _Toc489043230 \h </w:instrText>
        </w:r>
      </w:ins>
      <w:r>
        <w:fldChar w:fldCharType="separate"/>
      </w:r>
      <w:ins w:id="997" w:author="Wolfgang Granzow" w:date="2017-07-28T21:57:00Z">
        <w:r>
          <w:t>202</w:t>
        </w:r>
        <w:r>
          <w:fldChar w:fldCharType="end"/>
        </w:r>
      </w:ins>
    </w:p>
    <w:p w14:paraId="5D671C46" w14:textId="0A536552" w:rsidR="008D4F00" w:rsidRDefault="008D4F00">
      <w:pPr>
        <w:pStyle w:val="TOC3"/>
        <w:rPr>
          <w:ins w:id="998" w:author="Wolfgang Granzow" w:date="2017-07-28T21:57:00Z"/>
          <w:rFonts w:asciiTheme="minorHAnsi" w:eastAsiaTheme="minorEastAsia" w:hAnsiTheme="minorHAnsi" w:cstheme="minorBidi"/>
          <w:sz w:val="22"/>
          <w:szCs w:val="22"/>
          <w:lang w:val="en-US"/>
        </w:rPr>
      </w:pPr>
      <w:ins w:id="999" w:author="Wolfgang Granzow" w:date="2017-07-28T21:57:00Z">
        <w:r>
          <w:t>12.</w:t>
        </w:r>
        <w:r w:rsidRPr="00A02529">
          <w:rPr>
            <w:lang w:val="en-US"/>
          </w:rPr>
          <w:t>4.5</w:t>
        </w:r>
        <w:r>
          <w:tab/>
          <w:t>sec:</w:t>
        </w:r>
        <w:r w:rsidRPr="00A02529">
          <w:rPr>
            <w:lang w:val="en-US"/>
          </w:rPr>
          <w:t>cmdArgs</w:t>
        </w:r>
        <w:r>
          <w:tab/>
        </w:r>
        <w:r>
          <w:fldChar w:fldCharType="begin"/>
        </w:r>
        <w:r>
          <w:instrText xml:space="preserve"> PAGEREF _Toc489043231 \h </w:instrText>
        </w:r>
      </w:ins>
      <w:r>
        <w:fldChar w:fldCharType="separate"/>
      </w:r>
      <w:ins w:id="1000" w:author="Wolfgang Granzow" w:date="2017-07-28T21:57:00Z">
        <w:r>
          <w:t>202</w:t>
        </w:r>
        <w:r>
          <w:fldChar w:fldCharType="end"/>
        </w:r>
      </w:ins>
    </w:p>
    <w:p w14:paraId="57B4A49C" w14:textId="23F3715C" w:rsidR="008D4F00" w:rsidRDefault="008D4F00">
      <w:pPr>
        <w:pStyle w:val="TOC3"/>
        <w:rPr>
          <w:ins w:id="1001" w:author="Wolfgang Granzow" w:date="2017-07-28T21:57:00Z"/>
          <w:rFonts w:asciiTheme="minorHAnsi" w:eastAsiaTheme="minorEastAsia" w:hAnsiTheme="minorHAnsi" w:cstheme="minorBidi"/>
          <w:sz w:val="22"/>
          <w:szCs w:val="22"/>
          <w:lang w:val="en-US"/>
        </w:rPr>
      </w:pPr>
      <w:ins w:id="1002" w:author="Wolfgang Granzow" w:date="2017-07-28T21:57:00Z">
        <w:r>
          <w:t>12.</w:t>
        </w:r>
        <w:r w:rsidRPr="00A02529">
          <w:rPr>
            <w:lang w:val="en-US"/>
          </w:rPr>
          <w:t>4.6</w:t>
        </w:r>
        <w:r>
          <w:tab/>
          <w:t>sec:n</w:t>
        </w:r>
        <w:r w:rsidRPr="00A02529">
          <w:rPr>
            <w:lang w:val="en-US"/>
          </w:rPr>
          <w:t>oMoreCmdArgs</w:t>
        </w:r>
        <w:r>
          <w:tab/>
        </w:r>
        <w:r>
          <w:fldChar w:fldCharType="begin"/>
        </w:r>
        <w:r>
          <w:instrText xml:space="preserve"> PAGEREF _Toc489043232 \h </w:instrText>
        </w:r>
      </w:ins>
      <w:r>
        <w:fldChar w:fldCharType="separate"/>
      </w:r>
      <w:ins w:id="1003" w:author="Wolfgang Granzow" w:date="2017-07-28T21:57:00Z">
        <w:r>
          <w:t>203</w:t>
        </w:r>
        <w:r>
          <w:fldChar w:fldCharType="end"/>
        </w:r>
      </w:ins>
    </w:p>
    <w:p w14:paraId="481BE630" w14:textId="1EEA9CE5" w:rsidR="008D4F00" w:rsidRDefault="008D4F00">
      <w:pPr>
        <w:pStyle w:val="TOC3"/>
        <w:rPr>
          <w:ins w:id="1004" w:author="Wolfgang Granzow" w:date="2017-07-28T21:57:00Z"/>
          <w:rFonts w:asciiTheme="minorHAnsi" w:eastAsiaTheme="minorEastAsia" w:hAnsiTheme="minorHAnsi" w:cstheme="minorBidi"/>
          <w:sz w:val="22"/>
          <w:szCs w:val="22"/>
          <w:lang w:val="en-US"/>
        </w:rPr>
      </w:pPr>
      <w:ins w:id="1005" w:author="Wolfgang Granzow" w:date="2017-07-28T21:57:00Z">
        <w:r>
          <w:t>12.</w:t>
        </w:r>
        <w:r w:rsidRPr="00A02529">
          <w:rPr>
            <w:lang w:val="en-US"/>
          </w:rPr>
          <w:t>4.7</w:t>
        </w:r>
        <w:r>
          <w:tab/>
          <w:t>sec:</w:t>
        </w:r>
        <w:r w:rsidRPr="00A02529">
          <w:rPr>
            <w:lang w:val="en-US"/>
          </w:rPr>
          <w:t>certProvCmdArgs</w:t>
        </w:r>
        <w:r>
          <w:tab/>
        </w:r>
        <w:r>
          <w:fldChar w:fldCharType="begin"/>
        </w:r>
        <w:r>
          <w:instrText xml:space="preserve"> PAGEREF _Toc489043233 \h </w:instrText>
        </w:r>
      </w:ins>
      <w:r>
        <w:fldChar w:fldCharType="separate"/>
      </w:r>
      <w:ins w:id="1006" w:author="Wolfgang Granzow" w:date="2017-07-28T21:57:00Z">
        <w:r>
          <w:t>203</w:t>
        </w:r>
        <w:r>
          <w:fldChar w:fldCharType="end"/>
        </w:r>
      </w:ins>
    </w:p>
    <w:p w14:paraId="715AA064" w14:textId="0926C337" w:rsidR="008D4F00" w:rsidRDefault="008D4F00">
      <w:pPr>
        <w:pStyle w:val="TOC3"/>
        <w:rPr>
          <w:ins w:id="1007" w:author="Wolfgang Granzow" w:date="2017-07-28T21:57:00Z"/>
          <w:rFonts w:asciiTheme="minorHAnsi" w:eastAsiaTheme="minorEastAsia" w:hAnsiTheme="minorHAnsi" w:cstheme="minorBidi"/>
          <w:sz w:val="22"/>
          <w:szCs w:val="22"/>
          <w:lang w:val="en-US"/>
        </w:rPr>
      </w:pPr>
      <w:ins w:id="1008" w:author="Wolfgang Granzow" w:date="2017-07-28T21:57:00Z">
        <w:r>
          <w:t>12.</w:t>
        </w:r>
        <w:r w:rsidRPr="00A02529">
          <w:rPr>
            <w:lang w:val="en-US"/>
          </w:rPr>
          <w:t>4.8</w:t>
        </w:r>
        <w:r>
          <w:tab/>
          <w:t>sec:devCfgCmdArgs</w:t>
        </w:r>
        <w:r>
          <w:tab/>
        </w:r>
        <w:r>
          <w:fldChar w:fldCharType="begin"/>
        </w:r>
        <w:r>
          <w:instrText xml:space="preserve"> PAGEREF _Toc489043234 \h </w:instrText>
        </w:r>
      </w:ins>
      <w:r>
        <w:fldChar w:fldCharType="separate"/>
      </w:r>
      <w:ins w:id="1009" w:author="Wolfgang Granzow" w:date="2017-07-28T21:57:00Z">
        <w:r>
          <w:t>203</w:t>
        </w:r>
        <w:r>
          <w:fldChar w:fldCharType="end"/>
        </w:r>
      </w:ins>
    </w:p>
    <w:p w14:paraId="3CC81E2E" w14:textId="04692203" w:rsidR="008D4F00" w:rsidRDefault="008D4F00">
      <w:pPr>
        <w:pStyle w:val="TOC3"/>
        <w:rPr>
          <w:ins w:id="1010" w:author="Wolfgang Granzow" w:date="2017-07-28T21:57:00Z"/>
          <w:rFonts w:asciiTheme="minorHAnsi" w:eastAsiaTheme="minorEastAsia" w:hAnsiTheme="minorHAnsi" w:cstheme="minorBidi"/>
          <w:sz w:val="22"/>
          <w:szCs w:val="22"/>
          <w:lang w:val="en-US"/>
        </w:rPr>
      </w:pPr>
      <w:ins w:id="1011" w:author="Wolfgang Granzow" w:date="2017-07-28T21:57:00Z">
        <w:r>
          <w:t>12.</w:t>
        </w:r>
        <w:r w:rsidRPr="00A02529">
          <w:rPr>
            <w:lang w:val="en-US"/>
          </w:rPr>
          <w:t>4.9</w:t>
        </w:r>
        <w:r>
          <w:tab/>
          <w:t>sec:</w:t>
        </w:r>
        <w:r w:rsidRPr="00A02529">
          <w:rPr>
            <w:lang w:val="en-US"/>
          </w:rPr>
          <w:t>MONode</w:t>
        </w:r>
        <w:r>
          <w:t>CmdArgs</w:t>
        </w:r>
        <w:r>
          <w:tab/>
        </w:r>
        <w:r>
          <w:fldChar w:fldCharType="begin"/>
        </w:r>
        <w:r>
          <w:instrText xml:space="preserve"> PAGEREF _Toc489043235 \h </w:instrText>
        </w:r>
      </w:ins>
      <w:r>
        <w:fldChar w:fldCharType="separate"/>
      </w:r>
      <w:ins w:id="1012" w:author="Wolfgang Granzow" w:date="2017-07-28T21:57:00Z">
        <w:r>
          <w:t>203</w:t>
        </w:r>
        <w:r>
          <w:fldChar w:fldCharType="end"/>
        </w:r>
      </w:ins>
    </w:p>
    <w:p w14:paraId="643A9C4E" w14:textId="015DB800" w:rsidR="008D4F00" w:rsidRDefault="008D4F00">
      <w:pPr>
        <w:pStyle w:val="TOC3"/>
        <w:rPr>
          <w:ins w:id="1013" w:author="Wolfgang Granzow" w:date="2017-07-28T21:57:00Z"/>
          <w:rFonts w:asciiTheme="minorHAnsi" w:eastAsiaTheme="minorEastAsia" w:hAnsiTheme="minorHAnsi" w:cstheme="minorBidi"/>
          <w:sz w:val="22"/>
          <w:szCs w:val="22"/>
          <w:lang w:val="en-US"/>
        </w:rPr>
      </w:pPr>
      <w:ins w:id="1014" w:author="Wolfgang Granzow" w:date="2017-07-28T21:57:00Z">
        <w:r>
          <w:t>12.</w:t>
        </w:r>
        <w:r w:rsidRPr="00A02529">
          <w:rPr>
            <w:lang w:val="en-US"/>
          </w:rPr>
          <w:t>4.10</w:t>
        </w:r>
        <w:r>
          <w:tab/>
          <w:t>sec:authProfileMONodeArgs</w:t>
        </w:r>
        <w:r>
          <w:tab/>
        </w:r>
        <w:r>
          <w:fldChar w:fldCharType="begin"/>
        </w:r>
        <w:r>
          <w:instrText xml:space="preserve"> PAGEREF _Toc489043236 \h </w:instrText>
        </w:r>
      </w:ins>
      <w:r>
        <w:fldChar w:fldCharType="separate"/>
      </w:r>
      <w:ins w:id="1015" w:author="Wolfgang Granzow" w:date="2017-07-28T21:57:00Z">
        <w:r>
          <w:t>203</w:t>
        </w:r>
        <w:r>
          <w:fldChar w:fldCharType="end"/>
        </w:r>
      </w:ins>
    </w:p>
    <w:p w14:paraId="378B551F" w14:textId="539F7D82" w:rsidR="008D4F00" w:rsidRDefault="008D4F00">
      <w:pPr>
        <w:pStyle w:val="TOC8"/>
        <w:rPr>
          <w:ins w:id="1016" w:author="Wolfgang Granzow" w:date="2017-07-28T21:57:00Z"/>
          <w:rFonts w:asciiTheme="minorHAnsi" w:eastAsiaTheme="minorEastAsia" w:hAnsiTheme="minorHAnsi" w:cstheme="minorBidi"/>
          <w:b w:val="0"/>
          <w:szCs w:val="22"/>
          <w:lang w:val="en-US"/>
        </w:rPr>
      </w:pPr>
      <w:ins w:id="1017" w:author="Wolfgang Granzow" w:date="2017-07-28T21:57:00Z">
        <w:r>
          <w:t>Annex A (informative): Mapping of 3GPP GBA terminology</w:t>
        </w:r>
        <w:r>
          <w:tab/>
        </w:r>
        <w:r>
          <w:fldChar w:fldCharType="begin"/>
        </w:r>
        <w:r>
          <w:instrText xml:space="preserve"> PAGEREF _Toc489043237 \h </w:instrText>
        </w:r>
      </w:ins>
      <w:r>
        <w:fldChar w:fldCharType="separate"/>
      </w:r>
      <w:ins w:id="1018" w:author="Wolfgang Granzow" w:date="2017-07-28T21:57:00Z">
        <w:r>
          <w:t>204</w:t>
        </w:r>
        <w:r>
          <w:fldChar w:fldCharType="end"/>
        </w:r>
      </w:ins>
    </w:p>
    <w:p w14:paraId="774D589B" w14:textId="5EBD03B3" w:rsidR="008D4F00" w:rsidRDefault="008D4F00">
      <w:pPr>
        <w:pStyle w:val="TOC8"/>
        <w:rPr>
          <w:ins w:id="1019" w:author="Wolfgang Granzow" w:date="2017-07-28T21:57:00Z"/>
          <w:rFonts w:asciiTheme="minorHAnsi" w:eastAsiaTheme="minorEastAsia" w:hAnsiTheme="minorHAnsi" w:cstheme="minorBidi"/>
          <w:b w:val="0"/>
          <w:szCs w:val="22"/>
          <w:lang w:val="en-US"/>
        </w:rPr>
      </w:pPr>
      <w:ins w:id="1020" w:author="Wolfgang Granzow" w:date="2017-07-28T21:57:00Z">
        <w:r>
          <w:t>Annex B (informative): General Mutual Authentication Mechanism</w:t>
        </w:r>
        <w:r>
          <w:tab/>
        </w:r>
        <w:r>
          <w:fldChar w:fldCharType="begin"/>
        </w:r>
        <w:r>
          <w:instrText xml:space="preserve"> PAGEREF _Toc489043238 \h </w:instrText>
        </w:r>
      </w:ins>
      <w:r>
        <w:fldChar w:fldCharType="separate"/>
      </w:r>
      <w:ins w:id="1021" w:author="Wolfgang Granzow" w:date="2017-07-28T21:57:00Z">
        <w:r>
          <w:t>205</w:t>
        </w:r>
        <w:r>
          <w:fldChar w:fldCharType="end"/>
        </w:r>
      </w:ins>
    </w:p>
    <w:p w14:paraId="6D4D240C" w14:textId="5695615F" w:rsidR="008D4F00" w:rsidRDefault="008D4F00">
      <w:pPr>
        <w:pStyle w:val="TOC1"/>
        <w:rPr>
          <w:ins w:id="1022" w:author="Wolfgang Granzow" w:date="2017-07-28T21:57:00Z"/>
          <w:rFonts w:asciiTheme="minorHAnsi" w:eastAsiaTheme="minorEastAsia" w:hAnsiTheme="minorHAnsi" w:cstheme="minorBidi"/>
          <w:szCs w:val="22"/>
          <w:lang w:val="en-US"/>
        </w:rPr>
      </w:pPr>
      <w:ins w:id="1023" w:author="Wolfgang Granzow" w:date="2017-07-28T21:57:00Z">
        <w:r>
          <w:t>B.0</w:t>
        </w:r>
        <w:r>
          <w:tab/>
          <w:t>Introduction</w:t>
        </w:r>
        <w:r>
          <w:tab/>
        </w:r>
        <w:r>
          <w:fldChar w:fldCharType="begin"/>
        </w:r>
        <w:r>
          <w:instrText xml:space="preserve"> PAGEREF _Toc489043239 \h </w:instrText>
        </w:r>
      </w:ins>
      <w:r>
        <w:fldChar w:fldCharType="separate"/>
      </w:r>
      <w:ins w:id="1024" w:author="Wolfgang Granzow" w:date="2017-07-28T21:57:00Z">
        <w:r>
          <w:t>205</w:t>
        </w:r>
        <w:r>
          <w:fldChar w:fldCharType="end"/>
        </w:r>
      </w:ins>
    </w:p>
    <w:p w14:paraId="436CD65F" w14:textId="07884571" w:rsidR="008D4F00" w:rsidRDefault="008D4F00">
      <w:pPr>
        <w:pStyle w:val="TOC1"/>
        <w:rPr>
          <w:ins w:id="1025" w:author="Wolfgang Granzow" w:date="2017-07-28T21:57:00Z"/>
          <w:rFonts w:asciiTheme="minorHAnsi" w:eastAsiaTheme="minorEastAsia" w:hAnsiTheme="minorHAnsi" w:cstheme="minorBidi"/>
          <w:szCs w:val="22"/>
          <w:lang w:val="en-US"/>
        </w:rPr>
      </w:pPr>
      <w:ins w:id="1026" w:author="Wolfgang Granzow" w:date="2017-07-28T21:57:00Z">
        <w:r>
          <w:t>B.1</w:t>
        </w:r>
        <w:r>
          <w:tab/>
          <w:t>Group Authentication</w:t>
        </w:r>
        <w:r>
          <w:tab/>
        </w:r>
        <w:r>
          <w:fldChar w:fldCharType="begin"/>
        </w:r>
        <w:r>
          <w:instrText xml:space="preserve"> PAGEREF _Toc489043240 \h </w:instrText>
        </w:r>
      </w:ins>
      <w:r>
        <w:fldChar w:fldCharType="separate"/>
      </w:r>
      <w:ins w:id="1027" w:author="Wolfgang Granzow" w:date="2017-07-28T21:57:00Z">
        <w:r>
          <w:t>206</w:t>
        </w:r>
        <w:r>
          <w:fldChar w:fldCharType="end"/>
        </w:r>
      </w:ins>
    </w:p>
    <w:p w14:paraId="4168D7A6" w14:textId="3284A845" w:rsidR="008D4F00" w:rsidRDefault="008D4F00">
      <w:pPr>
        <w:pStyle w:val="TOC8"/>
        <w:rPr>
          <w:ins w:id="1028" w:author="Wolfgang Granzow" w:date="2017-07-28T21:57:00Z"/>
          <w:rFonts w:asciiTheme="minorHAnsi" w:eastAsiaTheme="minorEastAsia" w:hAnsiTheme="minorHAnsi" w:cstheme="minorBidi"/>
          <w:b w:val="0"/>
          <w:szCs w:val="22"/>
          <w:lang w:val="en-US"/>
        </w:rPr>
      </w:pPr>
      <w:ins w:id="1029" w:author="Wolfgang Granzow" w:date="2017-07-28T21:57:00Z">
        <w:r>
          <w:t>Annex C (normative): Security protocols associated to specific SE technologies</w:t>
        </w:r>
        <w:r>
          <w:tab/>
        </w:r>
        <w:r>
          <w:fldChar w:fldCharType="begin"/>
        </w:r>
        <w:r>
          <w:instrText xml:space="preserve"> PAGEREF _Toc489043241 \h </w:instrText>
        </w:r>
      </w:ins>
      <w:r>
        <w:fldChar w:fldCharType="separate"/>
      </w:r>
      <w:ins w:id="1030" w:author="Wolfgang Granzow" w:date="2017-07-28T21:57:00Z">
        <w:r>
          <w:t>207</w:t>
        </w:r>
        <w:r>
          <w:fldChar w:fldCharType="end"/>
        </w:r>
      </w:ins>
    </w:p>
    <w:p w14:paraId="6E25CCAD" w14:textId="41CB5F02" w:rsidR="008D4F00" w:rsidRDefault="008D4F00">
      <w:pPr>
        <w:pStyle w:val="TOC1"/>
        <w:rPr>
          <w:ins w:id="1031" w:author="Wolfgang Granzow" w:date="2017-07-28T21:57:00Z"/>
          <w:rFonts w:asciiTheme="minorHAnsi" w:eastAsiaTheme="minorEastAsia" w:hAnsiTheme="minorHAnsi" w:cstheme="minorBidi"/>
          <w:szCs w:val="22"/>
          <w:lang w:val="en-US"/>
        </w:rPr>
      </w:pPr>
      <w:ins w:id="1032" w:author="Wolfgang Granzow" w:date="2017-07-28T21:57:00Z">
        <w:r>
          <w:t>C.0</w:t>
        </w:r>
        <w:r>
          <w:tab/>
          <w:t>Introduction</w:t>
        </w:r>
        <w:r>
          <w:tab/>
        </w:r>
        <w:r>
          <w:fldChar w:fldCharType="begin"/>
        </w:r>
        <w:r>
          <w:instrText xml:space="preserve"> PAGEREF _Toc489043242 \h </w:instrText>
        </w:r>
      </w:ins>
      <w:r>
        <w:fldChar w:fldCharType="separate"/>
      </w:r>
      <w:ins w:id="1033" w:author="Wolfgang Granzow" w:date="2017-07-28T21:57:00Z">
        <w:r>
          <w:t>207</w:t>
        </w:r>
        <w:r>
          <w:fldChar w:fldCharType="end"/>
        </w:r>
      </w:ins>
    </w:p>
    <w:p w14:paraId="3B29ECBA" w14:textId="46987B97" w:rsidR="008D4F00" w:rsidRDefault="008D4F00">
      <w:pPr>
        <w:pStyle w:val="TOC1"/>
        <w:rPr>
          <w:ins w:id="1034" w:author="Wolfgang Granzow" w:date="2017-07-28T21:57:00Z"/>
          <w:rFonts w:asciiTheme="minorHAnsi" w:eastAsiaTheme="minorEastAsia" w:hAnsiTheme="minorHAnsi" w:cstheme="minorBidi"/>
          <w:szCs w:val="22"/>
          <w:lang w:val="en-US"/>
        </w:rPr>
      </w:pPr>
      <w:ins w:id="1035" w:author="Wolfgang Granzow" w:date="2017-07-28T21:57:00Z">
        <w:r>
          <w:t>C.1</w:t>
        </w:r>
        <w:r>
          <w:tab/>
          <w:t>UICC</w:t>
        </w:r>
        <w:r>
          <w:tab/>
        </w:r>
        <w:r>
          <w:fldChar w:fldCharType="begin"/>
        </w:r>
        <w:r>
          <w:instrText xml:space="preserve"> PAGEREF _Toc489043243 \h </w:instrText>
        </w:r>
      </w:ins>
      <w:r>
        <w:fldChar w:fldCharType="separate"/>
      </w:r>
      <w:ins w:id="1036" w:author="Wolfgang Granzow" w:date="2017-07-28T21:57:00Z">
        <w:r>
          <w:t>207</w:t>
        </w:r>
        <w:r>
          <w:fldChar w:fldCharType="end"/>
        </w:r>
      </w:ins>
    </w:p>
    <w:p w14:paraId="526B7A5B" w14:textId="2721E0F8" w:rsidR="008D4F00" w:rsidRDefault="008D4F00">
      <w:pPr>
        <w:pStyle w:val="TOC1"/>
        <w:rPr>
          <w:ins w:id="1037" w:author="Wolfgang Granzow" w:date="2017-07-28T21:57:00Z"/>
          <w:rFonts w:asciiTheme="minorHAnsi" w:eastAsiaTheme="minorEastAsia" w:hAnsiTheme="minorHAnsi" w:cstheme="minorBidi"/>
          <w:szCs w:val="22"/>
          <w:lang w:val="en-US"/>
        </w:rPr>
      </w:pPr>
      <w:ins w:id="1038" w:author="Wolfgang Granzow" w:date="2017-07-28T21:57:00Z">
        <w:r>
          <w:t>C.2</w:t>
        </w:r>
        <w:r>
          <w:tab/>
          <w:t>Other secure element and embedded secure element with ISO 7816 interface</w:t>
        </w:r>
        <w:r>
          <w:tab/>
        </w:r>
        <w:r>
          <w:fldChar w:fldCharType="begin"/>
        </w:r>
        <w:r>
          <w:instrText xml:space="preserve"> PAGEREF _Toc489043244 \h </w:instrText>
        </w:r>
      </w:ins>
      <w:r>
        <w:fldChar w:fldCharType="separate"/>
      </w:r>
      <w:ins w:id="1039" w:author="Wolfgang Granzow" w:date="2017-07-28T21:57:00Z">
        <w:r>
          <w:t>207</w:t>
        </w:r>
        <w:r>
          <w:fldChar w:fldCharType="end"/>
        </w:r>
      </w:ins>
    </w:p>
    <w:p w14:paraId="0041C649" w14:textId="49112468" w:rsidR="008D4F00" w:rsidRDefault="008D4F00">
      <w:pPr>
        <w:pStyle w:val="TOC1"/>
        <w:rPr>
          <w:ins w:id="1040" w:author="Wolfgang Granzow" w:date="2017-07-28T21:57:00Z"/>
          <w:rFonts w:asciiTheme="minorHAnsi" w:eastAsiaTheme="minorEastAsia" w:hAnsiTheme="minorHAnsi" w:cstheme="minorBidi"/>
          <w:szCs w:val="22"/>
          <w:lang w:val="en-US"/>
        </w:rPr>
      </w:pPr>
      <w:ins w:id="1041" w:author="Wolfgang Granzow" w:date="2017-07-28T21:57:00Z">
        <w:r>
          <w:t>C.3</w:t>
        </w:r>
        <w:r>
          <w:tab/>
          <w:t>Trusted Execution Environment</w:t>
        </w:r>
        <w:r>
          <w:tab/>
        </w:r>
        <w:r>
          <w:fldChar w:fldCharType="begin"/>
        </w:r>
        <w:r>
          <w:instrText xml:space="preserve"> PAGEREF _Toc489043245 \h </w:instrText>
        </w:r>
      </w:ins>
      <w:r>
        <w:fldChar w:fldCharType="separate"/>
      </w:r>
      <w:ins w:id="1042" w:author="Wolfgang Granzow" w:date="2017-07-28T21:57:00Z">
        <w:r>
          <w:t>207</w:t>
        </w:r>
        <w:r>
          <w:fldChar w:fldCharType="end"/>
        </w:r>
      </w:ins>
    </w:p>
    <w:p w14:paraId="76608E19" w14:textId="1EB71B71" w:rsidR="008D4F00" w:rsidRDefault="008D4F00">
      <w:pPr>
        <w:pStyle w:val="TOC1"/>
        <w:rPr>
          <w:ins w:id="1043" w:author="Wolfgang Granzow" w:date="2017-07-28T21:57:00Z"/>
          <w:rFonts w:asciiTheme="minorHAnsi" w:eastAsiaTheme="minorEastAsia" w:hAnsiTheme="minorHAnsi" w:cstheme="minorBidi"/>
          <w:szCs w:val="22"/>
          <w:lang w:val="en-US"/>
        </w:rPr>
      </w:pPr>
      <w:ins w:id="1044" w:author="Wolfgang Granzow" w:date="2017-07-28T21:57:00Z">
        <w:r>
          <w:t>C.4</w:t>
        </w:r>
        <w:r>
          <w:tab/>
          <w:t>SE to CSE binding</w:t>
        </w:r>
        <w:r>
          <w:tab/>
        </w:r>
        <w:r>
          <w:fldChar w:fldCharType="begin"/>
        </w:r>
        <w:r>
          <w:instrText xml:space="preserve"> PAGEREF _Toc489043246 \h </w:instrText>
        </w:r>
      </w:ins>
      <w:r>
        <w:fldChar w:fldCharType="separate"/>
      </w:r>
      <w:ins w:id="1045" w:author="Wolfgang Granzow" w:date="2017-07-28T21:57:00Z">
        <w:r>
          <w:t>207</w:t>
        </w:r>
        <w:r>
          <w:fldChar w:fldCharType="end"/>
        </w:r>
      </w:ins>
    </w:p>
    <w:p w14:paraId="71383C08" w14:textId="22549883" w:rsidR="008D4F00" w:rsidRDefault="008D4F00">
      <w:pPr>
        <w:pStyle w:val="TOC8"/>
        <w:rPr>
          <w:ins w:id="1046" w:author="Wolfgang Granzow" w:date="2017-07-28T21:57:00Z"/>
          <w:rFonts w:asciiTheme="minorHAnsi" w:eastAsiaTheme="minorEastAsia" w:hAnsiTheme="minorHAnsi" w:cstheme="minorBidi"/>
          <w:b w:val="0"/>
          <w:szCs w:val="22"/>
          <w:lang w:val="en-US"/>
        </w:rPr>
      </w:pPr>
      <w:ins w:id="1047" w:author="Wolfgang Granzow" w:date="2017-07-28T21:57:00Z">
        <w:r>
          <w:t xml:space="preserve">Annex D (normative): </w:t>
        </w:r>
        <w:r w:rsidRPr="00A02529">
          <w:rPr>
            <w:rFonts w:cs="Arial"/>
          </w:rPr>
          <w:t xml:space="preserve">UICC security framework to support oneM2M </w:t>
        </w:r>
        <w:r>
          <w:t>Services</w:t>
        </w:r>
        <w:r>
          <w:tab/>
        </w:r>
        <w:r>
          <w:fldChar w:fldCharType="begin"/>
        </w:r>
        <w:r>
          <w:instrText xml:space="preserve"> PAGEREF _Toc489043247 \h </w:instrText>
        </w:r>
      </w:ins>
      <w:r>
        <w:fldChar w:fldCharType="separate"/>
      </w:r>
      <w:ins w:id="1048" w:author="Wolfgang Granzow" w:date="2017-07-28T21:57:00Z">
        <w:r>
          <w:t>208</w:t>
        </w:r>
        <w:r>
          <w:fldChar w:fldCharType="end"/>
        </w:r>
      </w:ins>
    </w:p>
    <w:p w14:paraId="1563FD2A" w14:textId="12FC4ABF" w:rsidR="008D4F00" w:rsidRDefault="008D4F00">
      <w:pPr>
        <w:pStyle w:val="TOC1"/>
        <w:rPr>
          <w:ins w:id="1049" w:author="Wolfgang Granzow" w:date="2017-07-28T21:57:00Z"/>
          <w:rFonts w:asciiTheme="minorHAnsi" w:eastAsiaTheme="minorEastAsia" w:hAnsiTheme="minorHAnsi" w:cstheme="minorBidi"/>
          <w:szCs w:val="22"/>
          <w:lang w:val="en-US"/>
        </w:rPr>
      </w:pPr>
      <w:ins w:id="1050" w:author="Wolfgang Granzow" w:date="2017-07-28T21:57:00Z">
        <w:r>
          <w:t>D.0</w:t>
        </w:r>
        <w:r>
          <w:tab/>
          <w:t>Introduction</w:t>
        </w:r>
        <w:r>
          <w:tab/>
        </w:r>
        <w:r>
          <w:fldChar w:fldCharType="begin"/>
        </w:r>
        <w:r>
          <w:instrText xml:space="preserve"> PAGEREF _Toc489043248 \h </w:instrText>
        </w:r>
      </w:ins>
      <w:r>
        <w:fldChar w:fldCharType="separate"/>
      </w:r>
      <w:ins w:id="1051" w:author="Wolfgang Granzow" w:date="2017-07-28T21:57:00Z">
        <w:r>
          <w:t>208</w:t>
        </w:r>
        <w:r>
          <w:fldChar w:fldCharType="end"/>
        </w:r>
      </w:ins>
    </w:p>
    <w:p w14:paraId="37F3EA48" w14:textId="1B057AEC" w:rsidR="008D4F00" w:rsidRDefault="008D4F00">
      <w:pPr>
        <w:pStyle w:val="TOC1"/>
        <w:rPr>
          <w:ins w:id="1052" w:author="Wolfgang Granzow" w:date="2017-07-28T21:57:00Z"/>
          <w:rFonts w:asciiTheme="minorHAnsi" w:eastAsiaTheme="minorEastAsia" w:hAnsiTheme="minorHAnsi" w:cstheme="minorBidi"/>
          <w:szCs w:val="22"/>
          <w:lang w:val="en-US"/>
        </w:rPr>
      </w:pPr>
      <w:ins w:id="1053" w:author="Wolfgang Granzow" w:date="2017-07-28T21:57:00Z">
        <w:r>
          <w:t>D.1</w:t>
        </w:r>
        <w:r>
          <w:tab/>
          <w:t>Access Network UICC-based oneM2M Service Framework</w:t>
        </w:r>
        <w:r>
          <w:tab/>
        </w:r>
        <w:r>
          <w:fldChar w:fldCharType="begin"/>
        </w:r>
        <w:r>
          <w:instrText xml:space="preserve"> PAGEREF _Toc489043249 \h </w:instrText>
        </w:r>
      </w:ins>
      <w:r>
        <w:fldChar w:fldCharType="separate"/>
      </w:r>
      <w:ins w:id="1054" w:author="Wolfgang Granzow" w:date="2017-07-28T21:57:00Z">
        <w:r>
          <w:t>209</w:t>
        </w:r>
        <w:r>
          <w:fldChar w:fldCharType="end"/>
        </w:r>
      </w:ins>
    </w:p>
    <w:p w14:paraId="236FA493" w14:textId="58FE7EC7" w:rsidR="008D4F00" w:rsidRDefault="008D4F00">
      <w:pPr>
        <w:pStyle w:val="TOC2"/>
        <w:rPr>
          <w:ins w:id="1055" w:author="Wolfgang Granzow" w:date="2017-07-28T21:57:00Z"/>
          <w:rFonts w:asciiTheme="minorHAnsi" w:eastAsiaTheme="minorEastAsia" w:hAnsiTheme="minorHAnsi" w:cstheme="minorBidi"/>
          <w:sz w:val="22"/>
          <w:szCs w:val="22"/>
          <w:lang w:val="en-US"/>
        </w:rPr>
      </w:pPr>
      <w:ins w:id="1056" w:author="Wolfgang Granzow" w:date="2017-07-28T21:57:00Z">
        <w:r>
          <w:t>D.1.1</w:t>
        </w:r>
        <w:r>
          <w:tab/>
          <w:t>Access Network UICC-based oneM2M Service Framework characteristics</w:t>
        </w:r>
        <w:r>
          <w:tab/>
        </w:r>
        <w:r>
          <w:fldChar w:fldCharType="begin"/>
        </w:r>
        <w:r>
          <w:instrText xml:space="preserve"> PAGEREF _Toc489043250 \h </w:instrText>
        </w:r>
      </w:ins>
      <w:r>
        <w:fldChar w:fldCharType="separate"/>
      </w:r>
      <w:ins w:id="1057" w:author="Wolfgang Granzow" w:date="2017-07-28T21:57:00Z">
        <w:r>
          <w:t>209</w:t>
        </w:r>
        <w:r>
          <w:fldChar w:fldCharType="end"/>
        </w:r>
      </w:ins>
    </w:p>
    <w:p w14:paraId="0D095BC5" w14:textId="76C64706" w:rsidR="008D4F00" w:rsidRDefault="008D4F00">
      <w:pPr>
        <w:pStyle w:val="TOC2"/>
        <w:rPr>
          <w:ins w:id="1058" w:author="Wolfgang Granzow" w:date="2017-07-28T21:57:00Z"/>
          <w:rFonts w:asciiTheme="minorHAnsi" w:eastAsiaTheme="minorEastAsia" w:hAnsiTheme="minorHAnsi" w:cstheme="minorBidi"/>
          <w:sz w:val="22"/>
          <w:szCs w:val="22"/>
          <w:lang w:val="en-US"/>
        </w:rPr>
      </w:pPr>
      <w:ins w:id="1059" w:author="Wolfgang Granzow" w:date="2017-07-28T21:57:00Z">
        <w:r>
          <w:lastRenderedPageBreak/>
          <w:t>D.1.2</w:t>
        </w:r>
        <w:r>
          <w:tab/>
          <w:t>M2M Service Framework discovery for Access Network UICC</w:t>
        </w:r>
        <w:r>
          <w:tab/>
        </w:r>
        <w:r>
          <w:fldChar w:fldCharType="begin"/>
        </w:r>
        <w:r>
          <w:instrText xml:space="preserve"> PAGEREF _Toc489043251 \h </w:instrText>
        </w:r>
      </w:ins>
      <w:r>
        <w:fldChar w:fldCharType="separate"/>
      </w:r>
      <w:ins w:id="1060" w:author="Wolfgang Granzow" w:date="2017-07-28T21:57:00Z">
        <w:r>
          <w:t>209</w:t>
        </w:r>
        <w:r>
          <w:fldChar w:fldCharType="end"/>
        </w:r>
      </w:ins>
    </w:p>
    <w:p w14:paraId="3B12492B" w14:textId="05C038EA" w:rsidR="008D4F00" w:rsidRDefault="008D4F00">
      <w:pPr>
        <w:pStyle w:val="TOC2"/>
        <w:rPr>
          <w:ins w:id="1061" w:author="Wolfgang Granzow" w:date="2017-07-28T21:57:00Z"/>
          <w:rFonts w:asciiTheme="minorHAnsi" w:eastAsiaTheme="minorEastAsia" w:hAnsiTheme="minorHAnsi" w:cstheme="minorBidi"/>
          <w:sz w:val="22"/>
          <w:szCs w:val="22"/>
          <w:lang w:val="en-US"/>
        </w:rPr>
      </w:pPr>
      <w:ins w:id="1062" w:author="Wolfgang Granzow" w:date="2017-07-28T21:57:00Z">
        <w:r>
          <w:t>D.1.3</w:t>
        </w:r>
        <w:r>
          <w:tab/>
          <w:t>Content of files at the DF</w:t>
        </w:r>
        <w:r w:rsidRPr="00A02529">
          <w:rPr>
            <w:vertAlign w:val="subscript"/>
          </w:rPr>
          <w:t>1M2M</w:t>
        </w:r>
        <w:r>
          <w:t xml:space="preserve"> level</w:t>
        </w:r>
        <w:r>
          <w:tab/>
        </w:r>
        <w:r>
          <w:fldChar w:fldCharType="begin"/>
        </w:r>
        <w:r>
          <w:instrText xml:space="preserve"> PAGEREF _Toc489043252 \h </w:instrText>
        </w:r>
      </w:ins>
      <w:r>
        <w:fldChar w:fldCharType="separate"/>
      </w:r>
      <w:ins w:id="1063" w:author="Wolfgang Granzow" w:date="2017-07-28T21:57:00Z">
        <w:r>
          <w:t>210</w:t>
        </w:r>
        <w:r>
          <w:fldChar w:fldCharType="end"/>
        </w:r>
      </w:ins>
    </w:p>
    <w:p w14:paraId="478DBDBA" w14:textId="22E7764A" w:rsidR="008D4F00" w:rsidRDefault="008D4F00">
      <w:pPr>
        <w:pStyle w:val="TOC3"/>
        <w:rPr>
          <w:ins w:id="1064" w:author="Wolfgang Granzow" w:date="2017-07-28T21:57:00Z"/>
          <w:rFonts w:asciiTheme="minorHAnsi" w:eastAsiaTheme="minorEastAsia" w:hAnsiTheme="minorHAnsi" w:cstheme="minorBidi"/>
          <w:sz w:val="22"/>
          <w:szCs w:val="22"/>
          <w:lang w:val="en-US"/>
        </w:rPr>
      </w:pPr>
      <w:ins w:id="1065" w:author="Wolfgang Granzow" w:date="2017-07-28T21:57:00Z">
        <w:r>
          <w:t>D.1.3.0</w:t>
        </w:r>
        <w:r>
          <w:tab/>
          <w:t>Introduction</w:t>
        </w:r>
        <w:r>
          <w:tab/>
        </w:r>
        <w:r>
          <w:fldChar w:fldCharType="begin"/>
        </w:r>
        <w:r>
          <w:instrText xml:space="preserve"> PAGEREF _Toc489043253 \h </w:instrText>
        </w:r>
      </w:ins>
      <w:r>
        <w:fldChar w:fldCharType="separate"/>
      </w:r>
      <w:ins w:id="1066" w:author="Wolfgang Granzow" w:date="2017-07-28T21:57:00Z">
        <w:r>
          <w:t>210</w:t>
        </w:r>
        <w:r>
          <w:fldChar w:fldCharType="end"/>
        </w:r>
      </w:ins>
    </w:p>
    <w:p w14:paraId="23B470DF" w14:textId="428BE462" w:rsidR="008D4F00" w:rsidRDefault="008D4F00">
      <w:pPr>
        <w:pStyle w:val="TOC3"/>
        <w:rPr>
          <w:ins w:id="1067" w:author="Wolfgang Granzow" w:date="2017-07-28T21:57:00Z"/>
          <w:rFonts w:asciiTheme="minorHAnsi" w:eastAsiaTheme="minorEastAsia" w:hAnsiTheme="minorHAnsi" w:cstheme="minorBidi"/>
          <w:sz w:val="22"/>
          <w:szCs w:val="22"/>
          <w:lang w:val="en-US"/>
        </w:rPr>
      </w:pPr>
      <w:ins w:id="1068" w:author="Wolfgang Granzow" w:date="2017-07-28T21:57:00Z">
        <w:r>
          <w:t>D.1.3.1</w:t>
        </w:r>
        <w:r>
          <w:tab/>
          <w:t>EF</w:t>
        </w:r>
        <w:r w:rsidRPr="00A02529">
          <w:rPr>
            <w:vertAlign w:val="subscript"/>
          </w:rPr>
          <w:t>1M2MST</w:t>
        </w:r>
        <w:r>
          <w:t xml:space="preserve"> (oneM2M Service Table)</w:t>
        </w:r>
        <w:r>
          <w:tab/>
        </w:r>
        <w:r>
          <w:fldChar w:fldCharType="begin"/>
        </w:r>
        <w:r>
          <w:instrText xml:space="preserve"> PAGEREF _Toc489043254 \h </w:instrText>
        </w:r>
      </w:ins>
      <w:r>
        <w:fldChar w:fldCharType="separate"/>
      </w:r>
      <w:ins w:id="1069" w:author="Wolfgang Granzow" w:date="2017-07-28T21:57:00Z">
        <w:r>
          <w:t>210</w:t>
        </w:r>
        <w:r>
          <w:fldChar w:fldCharType="end"/>
        </w:r>
      </w:ins>
    </w:p>
    <w:p w14:paraId="5C5AEEDB" w14:textId="103FD2E4" w:rsidR="008D4F00" w:rsidRDefault="008D4F00">
      <w:pPr>
        <w:pStyle w:val="TOC3"/>
        <w:rPr>
          <w:ins w:id="1070" w:author="Wolfgang Granzow" w:date="2017-07-28T21:57:00Z"/>
          <w:rFonts w:asciiTheme="minorHAnsi" w:eastAsiaTheme="minorEastAsia" w:hAnsiTheme="minorHAnsi" w:cstheme="minorBidi"/>
          <w:sz w:val="22"/>
          <w:szCs w:val="22"/>
          <w:lang w:val="en-US"/>
        </w:rPr>
      </w:pPr>
      <w:ins w:id="1071" w:author="Wolfgang Granzow" w:date="2017-07-28T21:57:00Z">
        <w:r>
          <w:t>D.1.3.2</w:t>
        </w:r>
        <w:r>
          <w:tab/>
          <w:t>EF</w:t>
        </w:r>
        <w:r w:rsidRPr="00A02529">
          <w:rPr>
            <w:vertAlign w:val="subscript"/>
          </w:rPr>
          <w:t>1M2MSID</w:t>
        </w:r>
        <w:r>
          <w:t xml:space="preserve"> (oneM2M Subscription Identifier)</w:t>
        </w:r>
        <w:r>
          <w:tab/>
        </w:r>
        <w:r>
          <w:fldChar w:fldCharType="begin"/>
        </w:r>
        <w:r>
          <w:instrText xml:space="preserve"> PAGEREF _Toc489043255 \h </w:instrText>
        </w:r>
      </w:ins>
      <w:r>
        <w:fldChar w:fldCharType="separate"/>
      </w:r>
      <w:ins w:id="1072" w:author="Wolfgang Granzow" w:date="2017-07-28T21:57:00Z">
        <w:r>
          <w:t>212</w:t>
        </w:r>
        <w:r>
          <w:fldChar w:fldCharType="end"/>
        </w:r>
      </w:ins>
    </w:p>
    <w:p w14:paraId="278A2B37" w14:textId="51C7838C" w:rsidR="008D4F00" w:rsidRDefault="008D4F00">
      <w:pPr>
        <w:pStyle w:val="TOC3"/>
        <w:rPr>
          <w:ins w:id="1073" w:author="Wolfgang Granzow" w:date="2017-07-28T21:57:00Z"/>
          <w:rFonts w:asciiTheme="minorHAnsi" w:eastAsiaTheme="minorEastAsia" w:hAnsiTheme="minorHAnsi" w:cstheme="minorBidi"/>
          <w:sz w:val="22"/>
          <w:szCs w:val="22"/>
          <w:lang w:val="en-US"/>
        </w:rPr>
      </w:pPr>
      <w:ins w:id="1074" w:author="Wolfgang Granzow" w:date="2017-07-28T21:57:00Z">
        <w:r>
          <w:t>D.1.3.3</w:t>
        </w:r>
        <w:r>
          <w:tab/>
          <w:t>EF</w:t>
        </w:r>
        <w:r w:rsidRPr="00A02529">
          <w:rPr>
            <w:vertAlign w:val="subscript"/>
          </w:rPr>
          <w:t xml:space="preserve">1M2MSPID </w:t>
        </w:r>
        <w:r>
          <w:t>(oneM2M Service Provider Identifier)</w:t>
        </w:r>
        <w:r>
          <w:tab/>
        </w:r>
        <w:r>
          <w:fldChar w:fldCharType="begin"/>
        </w:r>
        <w:r>
          <w:instrText xml:space="preserve"> PAGEREF _Toc489043256 \h </w:instrText>
        </w:r>
      </w:ins>
      <w:r>
        <w:fldChar w:fldCharType="separate"/>
      </w:r>
      <w:ins w:id="1075" w:author="Wolfgang Granzow" w:date="2017-07-28T21:57:00Z">
        <w:r>
          <w:t>212</w:t>
        </w:r>
        <w:r>
          <w:fldChar w:fldCharType="end"/>
        </w:r>
      </w:ins>
    </w:p>
    <w:p w14:paraId="7AA8A6C8" w14:textId="7AE078E4" w:rsidR="008D4F00" w:rsidRDefault="008D4F00">
      <w:pPr>
        <w:pStyle w:val="TOC3"/>
        <w:rPr>
          <w:ins w:id="1076" w:author="Wolfgang Granzow" w:date="2017-07-28T21:57:00Z"/>
          <w:rFonts w:asciiTheme="minorHAnsi" w:eastAsiaTheme="minorEastAsia" w:hAnsiTheme="minorHAnsi" w:cstheme="minorBidi"/>
          <w:sz w:val="22"/>
          <w:szCs w:val="22"/>
          <w:lang w:val="en-US"/>
        </w:rPr>
      </w:pPr>
      <w:ins w:id="1077" w:author="Wolfgang Granzow" w:date="2017-07-28T21:57:00Z">
        <w:r>
          <w:t>D.1.3.4</w:t>
        </w:r>
        <w:r>
          <w:tab/>
          <w:t>EF</w:t>
        </w:r>
        <w:r w:rsidRPr="00A02529">
          <w:rPr>
            <w:vertAlign w:val="subscript"/>
          </w:rPr>
          <w:t>M2MNID</w:t>
        </w:r>
        <w:r>
          <w:t xml:space="preserve"> (M2M Node Identifier)</w:t>
        </w:r>
        <w:r>
          <w:tab/>
        </w:r>
        <w:r>
          <w:fldChar w:fldCharType="begin"/>
        </w:r>
        <w:r>
          <w:instrText xml:space="preserve"> PAGEREF _Toc489043257 \h </w:instrText>
        </w:r>
      </w:ins>
      <w:r>
        <w:fldChar w:fldCharType="separate"/>
      </w:r>
      <w:ins w:id="1078" w:author="Wolfgang Granzow" w:date="2017-07-28T21:57:00Z">
        <w:r>
          <w:t>213</w:t>
        </w:r>
        <w:r>
          <w:fldChar w:fldCharType="end"/>
        </w:r>
      </w:ins>
    </w:p>
    <w:p w14:paraId="331343A3" w14:textId="40C6B430" w:rsidR="008D4F00" w:rsidRDefault="008D4F00">
      <w:pPr>
        <w:pStyle w:val="TOC3"/>
        <w:rPr>
          <w:ins w:id="1079" w:author="Wolfgang Granzow" w:date="2017-07-28T21:57:00Z"/>
          <w:rFonts w:asciiTheme="minorHAnsi" w:eastAsiaTheme="minorEastAsia" w:hAnsiTheme="minorHAnsi" w:cstheme="minorBidi"/>
          <w:sz w:val="22"/>
          <w:szCs w:val="22"/>
          <w:lang w:val="en-US"/>
        </w:rPr>
      </w:pPr>
      <w:ins w:id="1080" w:author="Wolfgang Granzow" w:date="2017-07-28T21:57:00Z">
        <w:r>
          <w:t>D.1.3.5</w:t>
        </w:r>
        <w:r>
          <w:tab/>
          <w:t>EF</w:t>
        </w:r>
        <w:r w:rsidRPr="00A02529">
          <w:rPr>
            <w:vertAlign w:val="subscript"/>
          </w:rPr>
          <w:t>CSEID</w:t>
        </w:r>
        <w:r>
          <w:t xml:space="preserve"> (local CSE Identifier)</w:t>
        </w:r>
        <w:r>
          <w:tab/>
        </w:r>
        <w:r>
          <w:fldChar w:fldCharType="begin"/>
        </w:r>
        <w:r>
          <w:instrText xml:space="preserve"> PAGEREF _Toc489043258 \h </w:instrText>
        </w:r>
      </w:ins>
      <w:r>
        <w:fldChar w:fldCharType="separate"/>
      </w:r>
      <w:ins w:id="1081" w:author="Wolfgang Granzow" w:date="2017-07-28T21:57:00Z">
        <w:r>
          <w:t>213</w:t>
        </w:r>
        <w:r>
          <w:fldChar w:fldCharType="end"/>
        </w:r>
      </w:ins>
    </w:p>
    <w:p w14:paraId="05169D29" w14:textId="16392118" w:rsidR="008D4F00" w:rsidRDefault="008D4F00">
      <w:pPr>
        <w:pStyle w:val="TOC3"/>
        <w:rPr>
          <w:ins w:id="1082" w:author="Wolfgang Granzow" w:date="2017-07-28T21:57:00Z"/>
          <w:rFonts w:asciiTheme="minorHAnsi" w:eastAsiaTheme="minorEastAsia" w:hAnsiTheme="minorHAnsi" w:cstheme="minorBidi"/>
          <w:sz w:val="22"/>
          <w:szCs w:val="22"/>
          <w:lang w:val="en-US"/>
        </w:rPr>
      </w:pPr>
      <w:ins w:id="1083" w:author="Wolfgang Granzow" w:date="2017-07-28T21:57:00Z">
        <w:r>
          <w:t>D.1.3.6</w:t>
        </w:r>
        <w:r>
          <w:tab/>
          <w:t>EF</w:t>
        </w:r>
        <w:r w:rsidRPr="00A02529">
          <w:rPr>
            <w:vertAlign w:val="subscript"/>
          </w:rPr>
          <w:t>M2MAE-ID</w:t>
        </w:r>
        <w:r>
          <w:t xml:space="preserve"> (M2M Application Identifiers list)</w:t>
        </w:r>
        <w:r>
          <w:tab/>
        </w:r>
        <w:r>
          <w:fldChar w:fldCharType="begin"/>
        </w:r>
        <w:r>
          <w:instrText xml:space="preserve"> PAGEREF _Toc489043259 \h </w:instrText>
        </w:r>
      </w:ins>
      <w:r>
        <w:fldChar w:fldCharType="separate"/>
      </w:r>
      <w:ins w:id="1084" w:author="Wolfgang Granzow" w:date="2017-07-28T21:57:00Z">
        <w:r>
          <w:t>213</w:t>
        </w:r>
        <w:r>
          <w:fldChar w:fldCharType="end"/>
        </w:r>
      </w:ins>
    </w:p>
    <w:p w14:paraId="4F97D24F" w14:textId="17B3C66E" w:rsidR="008D4F00" w:rsidRDefault="008D4F00">
      <w:pPr>
        <w:pStyle w:val="TOC3"/>
        <w:rPr>
          <w:ins w:id="1085" w:author="Wolfgang Granzow" w:date="2017-07-28T21:57:00Z"/>
          <w:rFonts w:asciiTheme="minorHAnsi" w:eastAsiaTheme="minorEastAsia" w:hAnsiTheme="minorHAnsi" w:cstheme="minorBidi"/>
          <w:sz w:val="22"/>
          <w:szCs w:val="22"/>
          <w:lang w:val="en-US"/>
        </w:rPr>
      </w:pPr>
      <w:ins w:id="1086" w:author="Wolfgang Granzow" w:date="2017-07-28T21:57:00Z">
        <w:r>
          <w:t>D.1.3.7</w:t>
        </w:r>
        <w:r>
          <w:tab/>
          <w:t>EF</w:t>
        </w:r>
        <w:r w:rsidRPr="00A02529">
          <w:rPr>
            <w:vertAlign w:val="subscript"/>
          </w:rPr>
          <w:t>INCSEIDS</w:t>
        </w:r>
        <w:r>
          <w:t xml:space="preserve"> (M2M IN-CSE IDs list)</w:t>
        </w:r>
        <w:r>
          <w:tab/>
        </w:r>
        <w:r>
          <w:fldChar w:fldCharType="begin"/>
        </w:r>
        <w:r>
          <w:instrText xml:space="preserve"> PAGEREF _Toc489043260 \h </w:instrText>
        </w:r>
      </w:ins>
      <w:r>
        <w:fldChar w:fldCharType="separate"/>
      </w:r>
      <w:ins w:id="1087" w:author="Wolfgang Granzow" w:date="2017-07-28T21:57:00Z">
        <w:r>
          <w:t>214</w:t>
        </w:r>
        <w:r>
          <w:fldChar w:fldCharType="end"/>
        </w:r>
      </w:ins>
    </w:p>
    <w:p w14:paraId="0E6C052E" w14:textId="10D33940" w:rsidR="008D4F00" w:rsidRDefault="008D4F00">
      <w:pPr>
        <w:pStyle w:val="TOC3"/>
        <w:rPr>
          <w:ins w:id="1088" w:author="Wolfgang Granzow" w:date="2017-07-28T21:57:00Z"/>
          <w:rFonts w:asciiTheme="minorHAnsi" w:eastAsiaTheme="minorEastAsia" w:hAnsiTheme="minorHAnsi" w:cstheme="minorBidi"/>
          <w:sz w:val="22"/>
          <w:szCs w:val="22"/>
          <w:lang w:val="en-US"/>
        </w:rPr>
      </w:pPr>
      <w:ins w:id="1089" w:author="Wolfgang Granzow" w:date="2017-07-28T21:57:00Z">
        <w:r>
          <w:t>D.1.3.8</w:t>
        </w:r>
        <w:r>
          <w:tab/>
          <w:t>EF</w:t>
        </w:r>
        <w:r w:rsidRPr="00A02529">
          <w:rPr>
            <w:vertAlign w:val="subscript"/>
          </w:rPr>
          <w:t>MAFFQDN</w:t>
        </w:r>
        <w:r>
          <w:t xml:space="preserve"> (MAF-FQDN)</w:t>
        </w:r>
        <w:r>
          <w:tab/>
        </w:r>
        <w:r>
          <w:fldChar w:fldCharType="begin"/>
        </w:r>
        <w:r>
          <w:instrText xml:space="preserve"> PAGEREF _Toc489043261 \h </w:instrText>
        </w:r>
      </w:ins>
      <w:r>
        <w:fldChar w:fldCharType="separate"/>
      </w:r>
      <w:ins w:id="1090" w:author="Wolfgang Granzow" w:date="2017-07-28T21:57:00Z">
        <w:r>
          <w:t>214</w:t>
        </w:r>
        <w:r>
          <w:fldChar w:fldCharType="end"/>
        </w:r>
      </w:ins>
    </w:p>
    <w:p w14:paraId="610F7F70" w14:textId="189BB00F" w:rsidR="008D4F00" w:rsidRDefault="008D4F00">
      <w:pPr>
        <w:pStyle w:val="TOC3"/>
        <w:rPr>
          <w:ins w:id="1091" w:author="Wolfgang Granzow" w:date="2017-07-28T21:57:00Z"/>
          <w:rFonts w:asciiTheme="minorHAnsi" w:eastAsiaTheme="minorEastAsia" w:hAnsiTheme="minorHAnsi" w:cstheme="minorBidi"/>
          <w:sz w:val="22"/>
          <w:szCs w:val="22"/>
          <w:lang w:val="en-US"/>
        </w:rPr>
      </w:pPr>
      <w:ins w:id="1092" w:author="Wolfgang Granzow" w:date="2017-07-28T21:57:00Z">
        <w:r>
          <w:t>D.1.3.9</w:t>
        </w:r>
        <w:r>
          <w:tab/>
          <w:t>EF</w:t>
        </w:r>
        <w:r w:rsidRPr="00A02529">
          <w:rPr>
            <w:vertAlign w:val="subscript"/>
          </w:rPr>
          <w:t>MEFID</w:t>
        </w:r>
        <w:r>
          <w:t xml:space="preserve"> (M2M Enrolment Function Identifier)</w:t>
        </w:r>
        <w:r>
          <w:tab/>
        </w:r>
        <w:r>
          <w:fldChar w:fldCharType="begin"/>
        </w:r>
        <w:r>
          <w:instrText xml:space="preserve"> PAGEREF _Toc489043262 \h </w:instrText>
        </w:r>
      </w:ins>
      <w:r>
        <w:fldChar w:fldCharType="separate"/>
      </w:r>
      <w:ins w:id="1093" w:author="Wolfgang Granzow" w:date="2017-07-28T21:57:00Z">
        <w:r>
          <w:t>215</w:t>
        </w:r>
        <w:r>
          <w:fldChar w:fldCharType="end"/>
        </w:r>
      </w:ins>
    </w:p>
    <w:p w14:paraId="2A98E1B4" w14:textId="5F939164" w:rsidR="008D4F00" w:rsidRDefault="008D4F00">
      <w:pPr>
        <w:pStyle w:val="TOC1"/>
        <w:rPr>
          <w:ins w:id="1094" w:author="Wolfgang Granzow" w:date="2017-07-28T21:57:00Z"/>
          <w:rFonts w:asciiTheme="minorHAnsi" w:eastAsiaTheme="minorEastAsia" w:hAnsiTheme="minorHAnsi" w:cstheme="minorBidi"/>
          <w:szCs w:val="22"/>
          <w:lang w:val="en-US"/>
        </w:rPr>
      </w:pPr>
      <w:ins w:id="1095" w:author="Wolfgang Granzow" w:date="2017-07-28T21:57:00Z">
        <w:r>
          <w:t>D.2</w:t>
        </w:r>
        <w:r>
          <w:tab/>
          <w:t>oneM2M Service Module application for symmetric credentials on UICC (1M2MSM)</w:t>
        </w:r>
        <w:r>
          <w:tab/>
        </w:r>
        <w:r>
          <w:fldChar w:fldCharType="begin"/>
        </w:r>
        <w:r>
          <w:instrText xml:space="preserve"> PAGEREF _Toc489043263 \h </w:instrText>
        </w:r>
      </w:ins>
      <w:r>
        <w:fldChar w:fldCharType="separate"/>
      </w:r>
      <w:ins w:id="1096" w:author="Wolfgang Granzow" w:date="2017-07-28T21:57:00Z">
        <w:r>
          <w:t>216</w:t>
        </w:r>
        <w:r>
          <w:fldChar w:fldCharType="end"/>
        </w:r>
      </w:ins>
    </w:p>
    <w:p w14:paraId="46176D17" w14:textId="49B950C7" w:rsidR="008D4F00" w:rsidRDefault="008D4F00">
      <w:pPr>
        <w:pStyle w:val="TOC2"/>
        <w:rPr>
          <w:ins w:id="1097" w:author="Wolfgang Granzow" w:date="2017-07-28T21:57:00Z"/>
          <w:rFonts w:asciiTheme="minorHAnsi" w:eastAsiaTheme="minorEastAsia" w:hAnsiTheme="minorHAnsi" w:cstheme="minorBidi"/>
          <w:sz w:val="22"/>
          <w:szCs w:val="22"/>
          <w:lang w:val="en-US"/>
        </w:rPr>
      </w:pPr>
      <w:ins w:id="1098" w:author="Wolfgang Granzow" w:date="2017-07-28T21:57:00Z">
        <w:r>
          <w:t>D.2.0</w:t>
        </w:r>
        <w:r>
          <w:tab/>
          <w:t>Introduction</w:t>
        </w:r>
        <w:r>
          <w:tab/>
        </w:r>
        <w:r>
          <w:fldChar w:fldCharType="begin"/>
        </w:r>
        <w:r>
          <w:instrText xml:space="preserve"> PAGEREF _Toc489043264 \h </w:instrText>
        </w:r>
      </w:ins>
      <w:r>
        <w:fldChar w:fldCharType="separate"/>
      </w:r>
      <w:ins w:id="1099" w:author="Wolfgang Granzow" w:date="2017-07-28T21:57:00Z">
        <w:r>
          <w:t>216</w:t>
        </w:r>
        <w:r>
          <w:fldChar w:fldCharType="end"/>
        </w:r>
      </w:ins>
    </w:p>
    <w:p w14:paraId="0BC0D5C3" w14:textId="42A66939" w:rsidR="008D4F00" w:rsidRDefault="008D4F00">
      <w:pPr>
        <w:pStyle w:val="TOC2"/>
        <w:rPr>
          <w:ins w:id="1100" w:author="Wolfgang Granzow" w:date="2017-07-28T21:57:00Z"/>
          <w:rFonts w:asciiTheme="minorHAnsi" w:eastAsiaTheme="minorEastAsia" w:hAnsiTheme="minorHAnsi" w:cstheme="minorBidi"/>
          <w:sz w:val="22"/>
          <w:szCs w:val="22"/>
          <w:lang w:val="en-US"/>
        </w:rPr>
      </w:pPr>
      <w:ins w:id="1101" w:author="Wolfgang Granzow" w:date="2017-07-28T21:57:00Z">
        <w:r>
          <w:t>D.2.1</w:t>
        </w:r>
        <w:r>
          <w:tab/>
          <w:t>oneM2M Service Module application file structure</w:t>
        </w:r>
        <w:r>
          <w:tab/>
        </w:r>
        <w:r>
          <w:fldChar w:fldCharType="begin"/>
        </w:r>
        <w:r>
          <w:instrText xml:space="preserve"> PAGEREF _Toc489043265 \h </w:instrText>
        </w:r>
      </w:ins>
      <w:r>
        <w:fldChar w:fldCharType="separate"/>
      </w:r>
      <w:ins w:id="1102" w:author="Wolfgang Granzow" w:date="2017-07-28T21:57:00Z">
        <w:r>
          <w:t>216</w:t>
        </w:r>
        <w:r>
          <w:fldChar w:fldCharType="end"/>
        </w:r>
      </w:ins>
    </w:p>
    <w:p w14:paraId="7FD55B79" w14:textId="0384CD09" w:rsidR="008D4F00" w:rsidRDefault="008D4F00">
      <w:pPr>
        <w:pStyle w:val="TOC3"/>
        <w:rPr>
          <w:ins w:id="1103" w:author="Wolfgang Granzow" w:date="2017-07-28T21:57:00Z"/>
          <w:rFonts w:asciiTheme="minorHAnsi" w:eastAsiaTheme="minorEastAsia" w:hAnsiTheme="minorHAnsi" w:cstheme="minorBidi"/>
          <w:sz w:val="22"/>
          <w:szCs w:val="22"/>
          <w:lang w:val="en-US"/>
        </w:rPr>
      </w:pPr>
      <w:ins w:id="1104" w:author="Wolfgang Granzow" w:date="2017-07-28T21:57:00Z">
        <w:r>
          <w:t>D.2.1.1</w:t>
        </w:r>
        <w:r>
          <w:tab/>
          <w:t>Content of UICC files at the Master File (MF) level</w:t>
        </w:r>
        <w:r>
          <w:tab/>
        </w:r>
        <w:r>
          <w:fldChar w:fldCharType="begin"/>
        </w:r>
        <w:r>
          <w:instrText xml:space="preserve"> PAGEREF _Toc489043266 \h </w:instrText>
        </w:r>
      </w:ins>
      <w:r>
        <w:fldChar w:fldCharType="separate"/>
      </w:r>
      <w:ins w:id="1105" w:author="Wolfgang Granzow" w:date="2017-07-28T21:57:00Z">
        <w:r>
          <w:t>216</w:t>
        </w:r>
        <w:r>
          <w:fldChar w:fldCharType="end"/>
        </w:r>
      </w:ins>
    </w:p>
    <w:p w14:paraId="372335A8" w14:textId="4884EFF5" w:rsidR="008D4F00" w:rsidRDefault="008D4F00">
      <w:pPr>
        <w:pStyle w:val="TOC3"/>
        <w:rPr>
          <w:ins w:id="1106" w:author="Wolfgang Granzow" w:date="2017-07-28T21:57:00Z"/>
          <w:rFonts w:asciiTheme="minorHAnsi" w:eastAsiaTheme="minorEastAsia" w:hAnsiTheme="minorHAnsi" w:cstheme="minorBidi"/>
          <w:sz w:val="22"/>
          <w:szCs w:val="22"/>
          <w:lang w:val="en-US"/>
        </w:rPr>
      </w:pPr>
      <w:ins w:id="1107" w:author="Wolfgang Granzow" w:date="2017-07-28T21:57:00Z">
        <w:r>
          <w:t>D.2.1.2</w:t>
        </w:r>
        <w:r>
          <w:tab/>
          <w:t>Content of files at the 1M2MSM ADF (Application DF) level</w:t>
        </w:r>
        <w:r>
          <w:tab/>
        </w:r>
        <w:r>
          <w:fldChar w:fldCharType="begin"/>
        </w:r>
        <w:r>
          <w:instrText xml:space="preserve"> PAGEREF _Toc489043267 \h </w:instrText>
        </w:r>
      </w:ins>
      <w:r>
        <w:fldChar w:fldCharType="separate"/>
      </w:r>
      <w:ins w:id="1108" w:author="Wolfgang Granzow" w:date="2017-07-28T21:57:00Z">
        <w:r>
          <w:t>216</w:t>
        </w:r>
        <w:r>
          <w:fldChar w:fldCharType="end"/>
        </w:r>
      </w:ins>
    </w:p>
    <w:p w14:paraId="5CCE3BE1" w14:textId="3324AE0F" w:rsidR="008D4F00" w:rsidRDefault="008D4F00">
      <w:pPr>
        <w:pStyle w:val="TOC2"/>
        <w:rPr>
          <w:ins w:id="1109" w:author="Wolfgang Granzow" w:date="2017-07-28T21:57:00Z"/>
          <w:rFonts w:asciiTheme="minorHAnsi" w:eastAsiaTheme="minorEastAsia" w:hAnsiTheme="minorHAnsi" w:cstheme="minorBidi"/>
          <w:sz w:val="22"/>
          <w:szCs w:val="22"/>
          <w:lang w:val="en-US"/>
        </w:rPr>
      </w:pPr>
      <w:ins w:id="1110" w:author="Wolfgang Granzow" w:date="2017-07-28T21:57:00Z">
        <w:r>
          <w:t>D.2.2</w:t>
        </w:r>
        <w:r>
          <w:tab/>
          <w:t>oneM2M Subscription related procedures for M2M Service</w:t>
        </w:r>
        <w:r>
          <w:tab/>
        </w:r>
        <w:r>
          <w:fldChar w:fldCharType="begin"/>
        </w:r>
        <w:r>
          <w:instrText xml:space="preserve"> PAGEREF _Toc489043268 \h </w:instrText>
        </w:r>
      </w:ins>
      <w:r>
        <w:fldChar w:fldCharType="separate"/>
      </w:r>
      <w:ins w:id="1111" w:author="Wolfgang Granzow" w:date="2017-07-28T21:57:00Z">
        <w:r>
          <w:t>217</w:t>
        </w:r>
        <w:r>
          <w:fldChar w:fldCharType="end"/>
        </w:r>
      </w:ins>
    </w:p>
    <w:p w14:paraId="6EDC1C60" w14:textId="110D51CF" w:rsidR="008D4F00" w:rsidRDefault="008D4F00">
      <w:pPr>
        <w:pStyle w:val="TOC3"/>
        <w:rPr>
          <w:ins w:id="1112" w:author="Wolfgang Granzow" w:date="2017-07-28T21:57:00Z"/>
          <w:rFonts w:asciiTheme="minorHAnsi" w:eastAsiaTheme="minorEastAsia" w:hAnsiTheme="minorHAnsi" w:cstheme="minorBidi"/>
          <w:sz w:val="22"/>
          <w:szCs w:val="22"/>
          <w:lang w:val="en-US"/>
        </w:rPr>
      </w:pPr>
      <w:ins w:id="1113" w:author="Wolfgang Granzow" w:date="2017-07-28T21:57:00Z">
        <w:r>
          <w:t>D.2.2.0</w:t>
        </w:r>
        <w:r>
          <w:tab/>
          <w:t>Introduction</w:t>
        </w:r>
        <w:r>
          <w:tab/>
        </w:r>
        <w:r>
          <w:fldChar w:fldCharType="begin"/>
        </w:r>
        <w:r>
          <w:instrText xml:space="preserve"> PAGEREF _Toc489043269 \h </w:instrText>
        </w:r>
      </w:ins>
      <w:r>
        <w:fldChar w:fldCharType="separate"/>
      </w:r>
      <w:ins w:id="1114" w:author="Wolfgang Granzow" w:date="2017-07-28T21:57:00Z">
        <w:r>
          <w:t>217</w:t>
        </w:r>
        <w:r>
          <w:fldChar w:fldCharType="end"/>
        </w:r>
      </w:ins>
    </w:p>
    <w:p w14:paraId="0D396F76" w14:textId="52F346E2" w:rsidR="008D4F00" w:rsidRDefault="008D4F00">
      <w:pPr>
        <w:pStyle w:val="TOC3"/>
        <w:rPr>
          <w:ins w:id="1115" w:author="Wolfgang Granzow" w:date="2017-07-28T21:57:00Z"/>
          <w:rFonts w:asciiTheme="minorHAnsi" w:eastAsiaTheme="minorEastAsia" w:hAnsiTheme="minorHAnsi" w:cstheme="minorBidi"/>
          <w:sz w:val="22"/>
          <w:szCs w:val="22"/>
          <w:lang w:val="en-US"/>
        </w:rPr>
      </w:pPr>
      <w:ins w:id="1116" w:author="Wolfgang Granzow" w:date="2017-07-28T21:57:00Z">
        <w:r>
          <w:t>D.2.2.1</w:t>
        </w:r>
        <w:r>
          <w:tab/>
          <w:t>Initialization - 1M2MSM Application selection</w:t>
        </w:r>
        <w:r>
          <w:tab/>
        </w:r>
        <w:r>
          <w:fldChar w:fldCharType="begin"/>
        </w:r>
        <w:r>
          <w:instrText xml:space="preserve"> PAGEREF _Toc489043270 \h </w:instrText>
        </w:r>
      </w:ins>
      <w:r>
        <w:fldChar w:fldCharType="separate"/>
      </w:r>
      <w:ins w:id="1117" w:author="Wolfgang Granzow" w:date="2017-07-28T21:57:00Z">
        <w:r>
          <w:t>217</w:t>
        </w:r>
        <w:r>
          <w:fldChar w:fldCharType="end"/>
        </w:r>
      </w:ins>
    </w:p>
    <w:p w14:paraId="6F75BA96" w14:textId="3D447BEA" w:rsidR="008D4F00" w:rsidRDefault="008D4F00">
      <w:pPr>
        <w:pStyle w:val="TOC3"/>
        <w:rPr>
          <w:ins w:id="1118" w:author="Wolfgang Granzow" w:date="2017-07-28T21:57:00Z"/>
          <w:rFonts w:asciiTheme="minorHAnsi" w:eastAsiaTheme="minorEastAsia" w:hAnsiTheme="minorHAnsi" w:cstheme="minorBidi"/>
          <w:sz w:val="22"/>
          <w:szCs w:val="22"/>
          <w:lang w:val="en-US"/>
        </w:rPr>
      </w:pPr>
      <w:ins w:id="1119" w:author="Wolfgang Granzow" w:date="2017-07-28T21:57:00Z">
        <w:r>
          <w:t>D.2.2.2</w:t>
        </w:r>
        <w:r>
          <w:tab/>
          <w:t>1M2MSM session termination</w:t>
        </w:r>
        <w:r>
          <w:tab/>
        </w:r>
        <w:r>
          <w:fldChar w:fldCharType="begin"/>
        </w:r>
        <w:r>
          <w:instrText xml:space="preserve"> PAGEREF _Toc489043271 \h </w:instrText>
        </w:r>
      </w:ins>
      <w:r>
        <w:fldChar w:fldCharType="separate"/>
      </w:r>
      <w:ins w:id="1120" w:author="Wolfgang Granzow" w:date="2017-07-28T21:57:00Z">
        <w:r>
          <w:t>217</w:t>
        </w:r>
        <w:r>
          <w:fldChar w:fldCharType="end"/>
        </w:r>
      </w:ins>
    </w:p>
    <w:p w14:paraId="1283F997" w14:textId="093FBF46" w:rsidR="008D4F00" w:rsidRDefault="008D4F00">
      <w:pPr>
        <w:pStyle w:val="TOC3"/>
        <w:rPr>
          <w:ins w:id="1121" w:author="Wolfgang Granzow" w:date="2017-07-28T21:57:00Z"/>
          <w:rFonts w:asciiTheme="minorHAnsi" w:eastAsiaTheme="minorEastAsia" w:hAnsiTheme="minorHAnsi" w:cstheme="minorBidi"/>
          <w:sz w:val="22"/>
          <w:szCs w:val="22"/>
          <w:lang w:val="en-US"/>
        </w:rPr>
      </w:pPr>
      <w:ins w:id="1122" w:author="Wolfgang Granzow" w:date="2017-07-28T21:57:00Z">
        <w:r>
          <w:t>D.2.2.3</w:t>
        </w:r>
        <w:r>
          <w:tab/>
          <w:t>oneM2M Service discovery procedure</w:t>
        </w:r>
        <w:r>
          <w:tab/>
        </w:r>
        <w:r>
          <w:fldChar w:fldCharType="begin"/>
        </w:r>
        <w:r>
          <w:instrText xml:space="preserve"> PAGEREF _Toc489043272 \h </w:instrText>
        </w:r>
      </w:ins>
      <w:r>
        <w:fldChar w:fldCharType="separate"/>
      </w:r>
      <w:ins w:id="1123" w:author="Wolfgang Granzow" w:date="2017-07-28T21:57:00Z">
        <w:r>
          <w:t>217</w:t>
        </w:r>
        <w:r>
          <w:fldChar w:fldCharType="end"/>
        </w:r>
      </w:ins>
    </w:p>
    <w:p w14:paraId="6C0ADB50" w14:textId="1D76D312" w:rsidR="008D4F00" w:rsidRDefault="008D4F00">
      <w:pPr>
        <w:pStyle w:val="TOC3"/>
        <w:rPr>
          <w:ins w:id="1124" w:author="Wolfgang Granzow" w:date="2017-07-28T21:57:00Z"/>
          <w:rFonts w:asciiTheme="minorHAnsi" w:eastAsiaTheme="minorEastAsia" w:hAnsiTheme="minorHAnsi" w:cstheme="minorBidi"/>
          <w:sz w:val="22"/>
          <w:szCs w:val="22"/>
          <w:lang w:val="en-US"/>
        </w:rPr>
      </w:pPr>
      <w:ins w:id="1125" w:author="Wolfgang Granzow" w:date="2017-07-28T21:57:00Z">
        <w:r>
          <w:t>D.2.2.4</w:t>
        </w:r>
        <w:r>
          <w:tab/>
          <w:t>oneM2M Service provisioning procedures</w:t>
        </w:r>
        <w:r>
          <w:tab/>
        </w:r>
        <w:r>
          <w:fldChar w:fldCharType="begin"/>
        </w:r>
        <w:r>
          <w:instrText xml:space="preserve"> PAGEREF _Toc489043273 \h </w:instrText>
        </w:r>
      </w:ins>
      <w:r>
        <w:fldChar w:fldCharType="separate"/>
      </w:r>
      <w:ins w:id="1126" w:author="Wolfgang Granzow" w:date="2017-07-28T21:57:00Z">
        <w:r>
          <w:t>217</w:t>
        </w:r>
        <w:r>
          <w:fldChar w:fldCharType="end"/>
        </w:r>
      </w:ins>
    </w:p>
    <w:p w14:paraId="778C7482" w14:textId="70BB2536" w:rsidR="008D4F00" w:rsidRDefault="008D4F00">
      <w:pPr>
        <w:pStyle w:val="TOC3"/>
        <w:rPr>
          <w:ins w:id="1127" w:author="Wolfgang Granzow" w:date="2017-07-28T21:57:00Z"/>
          <w:rFonts w:asciiTheme="minorHAnsi" w:eastAsiaTheme="minorEastAsia" w:hAnsiTheme="minorHAnsi" w:cstheme="minorBidi"/>
          <w:sz w:val="22"/>
          <w:szCs w:val="22"/>
          <w:lang w:val="en-US"/>
        </w:rPr>
      </w:pPr>
      <w:ins w:id="1128" w:author="Wolfgang Granzow" w:date="2017-07-28T21:57:00Z">
        <w:r>
          <w:t>D.2.2.5</w:t>
        </w:r>
        <w:r>
          <w:tab/>
          <w:t>oneM2M Application Identifiers provisioning procedure</w:t>
        </w:r>
        <w:r>
          <w:tab/>
        </w:r>
        <w:r>
          <w:fldChar w:fldCharType="begin"/>
        </w:r>
        <w:r>
          <w:instrText xml:space="preserve"> PAGEREF _Toc489043274 \h </w:instrText>
        </w:r>
      </w:ins>
      <w:r>
        <w:fldChar w:fldCharType="separate"/>
      </w:r>
      <w:ins w:id="1129" w:author="Wolfgang Granzow" w:date="2017-07-28T21:57:00Z">
        <w:r>
          <w:t>218</w:t>
        </w:r>
        <w:r>
          <w:fldChar w:fldCharType="end"/>
        </w:r>
      </w:ins>
    </w:p>
    <w:p w14:paraId="625EA785" w14:textId="73955B13" w:rsidR="008D4F00" w:rsidRDefault="008D4F00">
      <w:pPr>
        <w:pStyle w:val="TOC3"/>
        <w:rPr>
          <w:ins w:id="1130" w:author="Wolfgang Granzow" w:date="2017-07-28T21:57:00Z"/>
          <w:rFonts w:asciiTheme="minorHAnsi" w:eastAsiaTheme="minorEastAsia" w:hAnsiTheme="minorHAnsi" w:cstheme="minorBidi"/>
          <w:sz w:val="22"/>
          <w:szCs w:val="22"/>
          <w:lang w:val="en-US"/>
        </w:rPr>
      </w:pPr>
      <w:ins w:id="1131" w:author="Wolfgang Granzow" w:date="2017-07-28T21:57:00Z">
        <w:r>
          <w:t>D.2.2.6</w:t>
        </w:r>
        <w:r>
          <w:tab/>
          <w:t>oneM2M Secure provisioning related procedures</w:t>
        </w:r>
        <w:r>
          <w:tab/>
        </w:r>
        <w:r>
          <w:fldChar w:fldCharType="begin"/>
        </w:r>
        <w:r>
          <w:instrText xml:space="preserve"> PAGEREF _Toc489043275 \h </w:instrText>
        </w:r>
      </w:ins>
      <w:r>
        <w:fldChar w:fldCharType="separate"/>
      </w:r>
      <w:ins w:id="1132" w:author="Wolfgang Granzow" w:date="2017-07-28T21:57:00Z">
        <w:r>
          <w:t>218</w:t>
        </w:r>
        <w:r>
          <w:fldChar w:fldCharType="end"/>
        </w:r>
      </w:ins>
    </w:p>
    <w:p w14:paraId="644D82BD" w14:textId="1391C089" w:rsidR="008D4F00" w:rsidRDefault="008D4F00">
      <w:pPr>
        <w:pStyle w:val="TOC3"/>
        <w:rPr>
          <w:ins w:id="1133" w:author="Wolfgang Granzow" w:date="2017-07-28T21:57:00Z"/>
          <w:rFonts w:asciiTheme="minorHAnsi" w:eastAsiaTheme="minorEastAsia" w:hAnsiTheme="minorHAnsi" w:cstheme="minorBidi"/>
          <w:sz w:val="22"/>
          <w:szCs w:val="22"/>
          <w:lang w:val="en-US"/>
        </w:rPr>
      </w:pPr>
      <w:ins w:id="1134" w:author="Wolfgang Granzow" w:date="2017-07-28T21:57:00Z">
        <w:r>
          <w:t>D.2.2.7</w:t>
        </w:r>
        <w:r>
          <w:tab/>
          <w:t>oneM2M Security Association related procedures</w:t>
        </w:r>
        <w:r>
          <w:tab/>
        </w:r>
        <w:r>
          <w:fldChar w:fldCharType="begin"/>
        </w:r>
        <w:r>
          <w:instrText xml:space="preserve"> PAGEREF _Toc489043276 \h </w:instrText>
        </w:r>
      </w:ins>
      <w:r>
        <w:fldChar w:fldCharType="separate"/>
      </w:r>
      <w:ins w:id="1135" w:author="Wolfgang Granzow" w:date="2017-07-28T21:57:00Z">
        <w:r>
          <w:t>218</w:t>
        </w:r>
        <w:r>
          <w:fldChar w:fldCharType="end"/>
        </w:r>
      </w:ins>
    </w:p>
    <w:p w14:paraId="0C9D7C4F" w14:textId="70A0CD49" w:rsidR="008D4F00" w:rsidRDefault="008D4F00">
      <w:pPr>
        <w:pStyle w:val="TOC8"/>
        <w:rPr>
          <w:ins w:id="1136" w:author="Wolfgang Granzow" w:date="2017-07-28T21:57:00Z"/>
          <w:rFonts w:asciiTheme="minorHAnsi" w:eastAsiaTheme="minorEastAsia" w:hAnsiTheme="minorHAnsi" w:cstheme="minorBidi"/>
          <w:b w:val="0"/>
          <w:szCs w:val="22"/>
          <w:lang w:val="en-US"/>
        </w:rPr>
      </w:pPr>
      <w:ins w:id="1137" w:author="Wolfgang Granzow" w:date="2017-07-28T21:57:00Z">
        <w:r>
          <w:t>Annex E (informative): Precisions for the UICC framework to support M2M Services</w:t>
        </w:r>
        <w:r>
          <w:tab/>
        </w:r>
        <w:r>
          <w:fldChar w:fldCharType="begin"/>
        </w:r>
        <w:r>
          <w:instrText xml:space="preserve"> PAGEREF _Toc489043277 \h </w:instrText>
        </w:r>
      </w:ins>
      <w:r>
        <w:fldChar w:fldCharType="separate"/>
      </w:r>
      <w:ins w:id="1138" w:author="Wolfgang Granzow" w:date="2017-07-28T21:57:00Z">
        <w:r>
          <w:t>219</w:t>
        </w:r>
        <w:r>
          <w:fldChar w:fldCharType="end"/>
        </w:r>
      </w:ins>
    </w:p>
    <w:p w14:paraId="10B6888B" w14:textId="0D220BC3" w:rsidR="008D4F00" w:rsidRDefault="008D4F00">
      <w:pPr>
        <w:pStyle w:val="TOC1"/>
        <w:rPr>
          <w:ins w:id="1139" w:author="Wolfgang Granzow" w:date="2017-07-28T21:57:00Z"/>
          <w:rFonts w:asciiTheme="minorHAnsi" w:eastAsiaTheme="minorEastAsia" w:hAnsiTheme="minorHAnsi" w:cstheme="minorBidi"/>
          <w:szCs w:val="22"/>
          <w:lang w:val="en-US"/>
        </w:rPr>
      </w:pPr>
      <w:ins w:id="1140" w:author="Wolfgang Granzow" w:date="2017-07-28T21:57:00Z">
        <w:r>
          <w:t>E.0</w:t>
        </w:r>
        <w:r>
          <w:tab/>
          <w:t>Introduction</w:t>
        </w:r>
        <w:r>
          <w:tab/>
        </w:r>
        <w:r>
          <w:fldChar w:fldCharType="begin"/>
        </w:r>
        <w:r>
          <w:instrText xml:space="preserve"> PAGEREF _Toc489043278 \h </w:instrText>
        </w:r>
      </w:ins>
      <w:r>
        <w:fldChar w:fldCharType="separate"/>
      </w:r>
      <w:ins w:id="1141" w:author="Wolfgang Granzow" w:date="2017-07-28T21:57:00Z">
        <w:r>
          <w:t>219</w:t>
        </w:r>
        <w:r>
          <w:fldChar w:fldCharType="end"/>
        </w:r>
      </w:ins>
    </w:p>
    <w:p w14:paraId="45A0E58F" w14:textId="210EDDA2" w:rsidR="008D4F00" w:rsidRDefault="008D4F00">
      <w:pPr>
        <w:pStyle w:val="TOC1"/>
        <w:rPr>
          <w:ins w:id="1142" w:author="Wolfgang Granzow" w:date="2017-07-28T21:57:00Z"/>
          <w:rFonts w:asciiTheme="minorHAnsi" w:eastAsiaTheme="minorEastAsia" w:hAnsiTheme="minorHAnsi" w:cstheme="minorBidi"/>
          <w:szCs w:val="22"/>
          <w:lang w:val="en-US"/>
        </w:rPr>
      </w:pPr>
      <w:ins w:id="1143" w:author="Wolfgang Granzow" w:date="2017-07-28T21:57:00Z">
        <w:r>
          <w:t>E.1</w:t>
        </w:r>
        <w:r>
          <w:tab/>
          <w:t>Suggested content of the EFs at pre-personalization</w:t>
        </w:r>
        <w:r>
          <w:tab/>
        </w:r>
        <w:r>
          <w:fldChar w:fldCharType="begin"/>
        </w:r>
        <w:r>
          <w:instrText xml:space="preserve"> PAGEREF _Toc489043279 \h </w:instrText>
        </w:r>
      </w:ins>
      <w:r>
        <w:fldChar w:fldCharType="separate"/>
      </w:r>
      <w:ins w:id="1144" w:author="Wolfgang Granzow" w:date="2017-07-28T21:57:00Z">
        <w:r>
          <w:t>219</w:t>
        </w:r>
        <w:r>
          <w:fldChar w:fldCharType="end"/>
        </w:r>
      </w:ins>
    </w:p>
    <w:p w14:paraId="4893671B" w14:textId="7F6B168F" w:rsidR="008D4F00" w:rsidRDefault="008D4F00">
      <w:pPr>
        <w:pStyle w:val="TOC1"/>
        <w:rPr>
          <w:ins w:id="1145" w:author="Wolfgang Granzow" w:date="2017-07-28T21:57:00Z"/>
          <w:rFonts w:asciiTheme="minorHAnsi" w:eastAsiaTheme="minorEastAsia" w:hAnsiTheme="minorHAnsi" w:cstheme="minorBidi"/>
          <w:szCs w:val="22"/>
          <w:lang w:val="en-US"/>
        </w:rPr>
      </w:pPr>
      <w:ins w:id="1146" w:author="Wolfgang Granzow" w:date="2017-07-28T21:57:00Z">
        <w:r>
          <w:t>E.2</w:t>
        </w:r>
        <w:r>
          <w:tab/>
          <w:t>EF changes via Data Download or CAT applications</w:t>
        </w:r>
        <w:r>
          <w:tab/>
        </w:r>
        <w:r>
          <w:fldChar w:fldCharType="begin"/>
        </w:r>
        <w:r>
          <w:instrText xml:space="preserve"> PAGEREF _Toc489043280 \h </w:instrText>
        </w:r>
      </w:ins>
      <w:r>
        <w:fldChar w:fldCharType="separate"/>
      </w:r>
      <w:ins w:id="1147" w:author="Wolfgang Granzow" w:date="2017-07-28T21:57:00Z">
        <w:r>
          <w:t>219</w:t>
        </w:r>
        <w:r>
          <w:fldChar w:fldCharType="end"/>
        </w:r>
      </w:ins>
    </w:p>
    <w:p w14:paraId="59E74D93" w14:textId="2C8F50FB" w:rsidR="008D4F00" w:rsidRDefault="008D4F00">
      <w:pPr>
        <w:pStyle w:val="TOC1"/>
        <w:rPr>
          <w:ins w:id="1148" w:author="Wolfgang Granzow" w:date="2017-07-28T21:57:00Z"/>
          <w:rFonts w:asciiTheme="minorHAnsi" w:eastAsiaTheme="minorEastAsia" w:hAnsiTheme="minorHAnsi" w:cstheme="minorBidi"/>
          <w:szCs w:val="22"/>
          <w:lang w:val="en-US"/>
        </w:rPr>
      </w:pPr>
      <w:ins w:id="1149" w:author="Wolfgang Granzow" w:date="2017-07-28T21:57:00Z">
        <w:r>
          <w:t>E.3</w:t>
        </w:r>
        <w:r>
          <w:tab/>
          <w:t>List of SFI values at the ADF</w:t>
        </w:r>
        <w:r w:rsidRPr="00A02529">
          <w:rPr>
            <w:vertAlign w:val="subscript"/>
          </w:rPr>
          <w:t>M2MSM</w:t>
        </w:r>
        <w:r>
          <w:t xml:space="preserve"> or DF</w:t>
        </w:r>
        <w:r w:rsidRPr="00A02529">
          <w:rPr>
            <w:vertAlign w:val="subscript"/>
          </w:rPr>
          <w:t>M2M</w:t>
        </w:r>
        <w:r>
          <w:t xml:space="preserve"> level</w:t>
        </w:r>
        <w:r>
          <w:tab/>
        </w:r>
        <w:r>
          <w:fldChar w:fldCharType="begin"/>
        </w:r>
        <w:r>
          <w:instrText xml:space="preserve"> PAGEREF _Toc489043281 \h </w:instrText>
        </w:r>
      </w:ins>
      <w:r>
        <w:fldChar w:fldCharType="separate"/>
      </w:r>
      <w:ins w:id="1150" w:author="Wolfgang Granzow" w:date="2017-07-28T21:57:00Z">
        <w:r>
          <w:t>220</w:t>
        </w:r>
        <w:r>
          <w:fldChar w:fldCharType="end"/>
        </w:r>
      </w:ins>
    </w:p>
    <w:p w14:paraId="1997E748" w14:textId="42BF62AD" w:rsidR="008D4F00" w:rsidRDefault="008D4F00">
      <w:pPr>
        <w:pStyle w:val="TOC1"/>
        <w:rPr>
          <w:ins w:id="1151" w:author="Wolfgang Granzow" w:date="2017-07-28T21:57:00Z"/>
          <w:rFonts w:asciiTheme="minorHAnsi" w:eastAsiaTheme="minorEastAsia" w:hAnsiTheme="minorHAnsi" w:cstheme="minorBidi"/>
          <w:szCs w:val="22"/>
          <w:lang w:val="en-US"/>
        </w:rPr>
      </w:pPr>
      <w:ins w:id="1152" w:author="Wolfgang Granzow" w:date="2017-07-28T21:57:00Z">
        <w:r>
          <w:t>E.4</w:t>
        </w:r>
        <w:r>
          <w:tab/>
          <w:t>UICC related tags defined in annex J</w:t>
        </w:r>
        <w:r>
          <w:tab/>
        </w:r>
        <w:r>
          <w:fldChar w:fldCharType="begin"/>
        </w:r>
        <w:r>
          <w:instrText xml:space="preserve"> PAGEREF _Toc489043282 \h </w:instrText>
        </w:r>
      </w:ins>
      <w:r>
        <w:fldChar w:fldCharType="separate"/>
      </w:r>
      <w:ins w:id="1153" w:author="Wolfgang Granzow" w:date="2017-07-28T21:57:00Z">
        <w:r>
          <w:t>220</w:t>
        </w:r>
        <w:r>
          <w:fldChar w:fldCharType="end"/>
        </w:r>
      </w:ins>
    </w:p>
    <w:p w14:paraId="739077B1" w14:textId="6246705F" w:rsidR="008D4F00" w:rsidRDefault="008D4F00">
      <w:pPr>
        <w:pStyle w:val="TOC8"/>
        <w:rPr>
          <w:ins w:id="1154" w:author="Wolfgang Granzow" w:date="2017-07-28T21:57:00Z"/>
          <w:rFonts w:asciiTheme="minorHAnsi" w:eastAsiaTheme="minorEastAsia" w:hAnsiTheme="minorHAnsi" w:cstheme="minorBidi"/>
          <w:b w:val="0"/>
          <w:szCs w:val="22"/>
          <w:lang w:val="en-US"/>
        </w:rPr>
      </w:pPr>
      <w:ins w:id="1155" w:author="Wolfgang Granzow" w:date="2017-07-28T21:57:00Z">
        <w:r>
          <w:t>Annex F (normative): Acquisition of Location Information for Location based Access Control</w:t>
        </w:r>
        <w:r>
          <w:tab/>
        </w:r>
        <w:r>
          <w:fldChar w:fldCharType="begin"/>
        </w:r>
        <w:r>
          <w:instrText xml:space="preserve"> PAGEREF _Toc489043283 \h </w:instrText>
        </w:r>
      </w:ins>
      <w:r>
        <w:fldChar w:fldCharType="separate"/>
      </w:r>
      <w:ins w:id="1156" w:author="Wolfgang Granzow" w:date="2017-07-28T21:57:00Z">
        <w:r>
          <w:t>221</w:t>
        </w:r>
        <w:r>
          <w:fldChar w:fldCharType="end"/>
        </w:r>
      </w:ins>
    </w:p>
    <w:p w14:paraId="084CA688" w14:textId="3F509511" w:rsidR="008D4F00" w:rsidRDefault="008D4F00">
      <w:pPr>
        <w:pStyle w:val="TOC1"/>
        <w:rPr>
          <w:ins w:id="1157" w:author="Wolfgang Granzow" w:date="2017-07-28T21:57:00Z"/>
          <w:rFonts w:asciiTheme="minorHAnsi" w:eastAsiaTheme="minorEastAsia" w:hAnsiTheme="minorHAnsi" w:cstheme="minorBidi"/>
          <w:szCs w:val="22"/>
          <w:lang w:val="en-US"/>
        </w:rPr>
      </w:pPr>
      <w:ins w:id="1158" w:author="Wolfgang Granzow" w:date="2017-07-28T21:57:00Z">
        <w:r>
          <w:t>F.0</w:t>
        </w:r>
        <w:r>
          <w:tab/>
          <w:t>Introduction</w:t>
        </w:r>
        <w:r>
          <w:tab/>
        </w:r>
        <w:r>
          <w:fldChar w:fldCharType="begin"/>
        </w:r>
        <w:r>
          <w:instrText xml:space="preserve"> PAGEREF _Toc489043284 \h </w:instrText>
        </w:r>
      </w:ins>
      <w:r>
        <w:fldChar w:fldCharType="separate"/>
      </w:r>
      <w:ins w:id="1159" w:author="Wolfgang Granzow" w:date="2017-07-28T21:57:00Z">
        <w:r>
          <w:t>221</w:t>
        </w:r>
        <w:r>
          <w:fldChar w:fldCharType="end"/>
        </w:r>
      </w:ins>
    </w:p>
    <w:p w14:paraId="7F9D722A" w14:textId="678A4D89" w:rsidR="008D4F00" w:rsidRDefault="008D4F00">
      <w:pPr>
        <w:pStyle w:val="TOC1"/>
        <w:rPr>
          <w:ins w:id="1160" w:author="Wolfgang Granzow" w:date="2017-07-28T21:57:00Z"/>
          <w:rFonts w:asciiTheme="minorHAnsi" w:eastAsiaTheme="minorEastAsia" w:hAnsiTheme="minorHAnsi" w:cstheme="minorBidi"/>
          <w:szCs w:val="22"/>
          <w:lang w:val="en-US"/>
        </w:rPr>
      </w:pPr>
      <w:ins w:id="1161" w:author="Wolfgang Granzow" w:date="2017-07-28T21:57:00Z">
        <w:r>
          <w:t>F.1</w:t>
        </w:r>
        <w:r>
          <w:tab/>
          <w:t>Description of Region</w:t>
        </w:r>
        <w:r>
          <w:tab/>
        </w:r>
        <w:r>
          <w:fldChar w:fldCharType="begin"/>
        </w:r>
        <w:r>
          <w:instrText xml:space="preserve"> PAGEREF _Toc489043285 \h </w:instrText>
        </w:r>
      </w:ins>
      <w:r>
        <w:fldChar w:fldCharType="separate"/>
      </w:r>
      <w:ins w:id="1162" w:author="Wolfgang Granzow" w:date="2017-07-28T21:57:00Z">
        <w:r>
          <w:t>221</w:t>
        </w:r>
        <w:r>
          <w:fldChar w:fldCharType="end"/>
        </w:r>
      </w:ins>
    </w:p>
    <w:p w14:paraId="5631AF64" w14:textId="62E50CFB" w:rsidR="008D4F00" w:rsidRDefault="008D4F00">
      <w:pPr>
        <w:pStyle w:val="TOC2"/>
        <w:rPr>
          <w:ins w:id="1163" w:author="Wolfgang Granzow" w:date="2017-07-28T21:57:00Z"/>
          <w:rFonts w:asciiTheme="minorHAnsi" w:eastAsiaTheme="minorEastAsia" w:hAnsiTheme="minorHAnsi" w:cstheme="minorBidi"/>
          <w:sz w:val="22"/>
          <w:szCs w:val="22"/>
          <w:lang w:val="en-US"/>
        </w:rPr>
      </w:pPr>
      <w:ins w:id="1164" w:author="Wolfgang Granzow" w:date="2017-07-28T21:57:00Z">
        <w:r>
          <w:t>F.1.1</w:t>
        </w:r>
        <w:r>
          <w:tab/>
          <w:t>Circular Description</w:t>
        </w:r>
        <w:r>
          <w:tab/>
        </w:r>
        <w:r>
          <w:fldChar w:fldCharType="begin"/>
        </w:r>
        <w:r>
          <w:instrText xml:space="preserve"> PAGEREF _Toc489043286 \h </w:instrText>
        </w:r>
      </w:ins>
      <w:r>
        <w:fldChar w:fldCharType="separate"/>
      </w:r>
      <w:ins w:id="1165" w:author="Wolfgang Granzow" w:date="2017-07-28T21:57:00Z">
        <w:r>
          <w:t>221</w:t>
        </w:r>
        <w:r>
          <w:fldChar w:fldCharType="end"/>
        </w:r>
      </w:ins>
    </w:p>
    <w:p w14:paraId="4B226C2A" w14:textId="33412397" w:rsidR="008D4F00" w:rsidRDefault="008D4F00">
      <w:pPr>
        <w:pStyle w:val="TOC2"/>
        <w:rPr>
          <w:ins w:id="1166" w:author="Wolfgang Granzow" w:date="2017-07-28T21:57:00Z"/>
          <w:rFonts w:asciiTheme="minorHAnsi" w:eastAsiaTheme="minorEastAsia" w:hAnsiTheme="minorHAnsi" w:cstheme="minorBidi"/>
          <w:sz w:val="22"/>
          <w:szCs w:val="22"/>
          <w:lang w:val="en-US"/>
        </w:rPr>
      </w:pPr>
      <w:ins w:id="1167" w:author="Wolfgang Granzow" w:date="2017-07-28T21:57:00Z">
        <w:r>
          <w:t>F.1.2</w:t>
        </w:r>
        <w:r>
          <w:tab/>
          <w:t>Country Description</w:t>
        </w:r>
        <w:r>
          <w:tab/>
        </w:r>
        <w:r>
          <w:fldChar w:fldCharType="begin"/>
        </w:r>
        <w:r>
          <w:instrText xml:space="preserve"> PAGEREF _Toc489043287 \h </w:instrText>
        </w:r>
      </w:ins>
      <w:r>
        <w:fldChar w:fldCharType="separate"/>
      </w:r>
      <w:ins w:id="1168" w:author="Wolfgang Granzow" w:date="2017-07-28T21:57:00Z">
        <w:r>
          <w:t>221</w:t>
        </w:r>
        <w:r>
          <w:fldChar w:fldCharType="end"/>
        </w:r>
      </w:ins>
    </w:p>
    <w:p w14:paraId="029C6320" w14:textId="1E3F7393" w:rsidR="008D4F00" w:rsidRDefault="008D4F00">
      <w:pPr>
        <w:pStyle w:val="TOC1"/>
        <w:rPr>
          <w:ins w:id="1169" w:author="Wolfgang Granzow" w:date="2017-07-28T21:57:00Z"/>
          <w:rFonts w:asciiTheme="minorHAnsi" w:eastAsiaTheme="minorEastAsia" w:hAnsiTheme="minorHAnsi" w:cstheme="minorBidi"/>
          <w:szCs w:val="22"/>
          <w:lang w:val="en-US"/>
        </w:rPr>
      </w:pPr>
      <w:ins w:id="1170" w:author="Wolfgang Granzow" w:date="2017-07-28T21:57:00Z">
        <w:r>
          <w:t>F.2</w:t>
        </w:r>
        <w:r>
          <w:tab/>
          <w:t>Acquisition of Location Information</w:t>
        </w:r>
        <w:r>
          <w:tab/>
        </w:r>
        <w:r>
          <w:fldChar w:fldCharType="begin"/>
        </w:r>
        <w:r>
          <w:instrText xml:space="preserve"> PAGEREF _Toc489043288 \h </w:instrText>
        </w:r>
      </w:ins>
      <w:r>
        <w:fldChar w:fldCharType="separate"/>
      </w:r>
      <w:ins w:id="1171" w:author="Wolfgang Granzow" w:date="2017-07-28T21:57:00Z">
        <w:r>
          <w:t>221</w:t>
        </w:r>
        <w:r>
          <w:fldChar w:fldCharType="end"/>
        </w:r>
      </w:ins>
    </w:p>
    <w:p w14:paraId="44936A43" w14:textId="1C7AFE43" w:rsidR="008D4F00" w:rsidRDefault="008D4F00">
      <w:pPr>
        <w:pStyle w:val="TOC2"/>
        <w:rPr>
          <w:ins w:id="1172" w:author="Wolfgang Granzow" w:date="2017-07-28T21:57:00Z"/>
          <w:rFonts w:asciiTheme="minorHAnsi" w:eastAsiaTheme="minorEastAsia" w:hAnsiTheme="minorHAnsi" w:cstheme="minorBidi"/>
          <w:sz w:val="22"/>
          <w:szCs w:val="22"/>
          <w:lang w:val="en-US"/>
        </w:rPr>
      </w:pPr>
      <w:ins w:id="1173" w:author="Wolfgang Granzow" w:date="2017-07-28T21:57:00Z">
        <w:r>
          <w:t>F.2.0</w:t>
        </w:r>
        <w:r>
          <w:tab/>
          <w:t>Introduction</w:t>
        </w:r>
        <w:r>
          <w:tab/>
        </w:r>
        <w:r>
          <w:fldChar w:fldCharType="begin"/>
        </w:r>
        <w:r>
          <w:instrText xml:space="preserve"> PAGEREF _Toc489043289 \h </w:instrText>
        </w:r>
      </w:ins>
      <w:r>
        <w:fldChar w:fldCharType="separate"/>
      </w:r>
      <w:ins w:id="1174" w:author="Wolfgang Granzow" w:date="2017-07-28T21:57:00Z">
        <w:r>
          <w:t>221</w:t>
        </w:r>
        <w:r>
          <w:fldChar w:fldCharType="end"/>
        </w:r>
      </w:ins>
    </w:p>
    <w:p w14:paraId="6660698D" w14:textId="441644BE" w:rsidR="008D4F00" w:rsidRDefault="008D4F00">
      <w:pPr>
        <w:pStyle w:val="TOC2"/>
        <w:rPr>
          <w:ins w:id="1175" w:author="Wolfgang Granzow" w:date="2017-07-28T21:57:00Z"/>
          <w:rFonts w:asciiTheme="minorHAnsi" w:eastAsiaTheme="minorEastAsia" w:hAnsiTheme="minorHAnsi" w:cstheme="minorBidi"/>
          <w:sz w:val="22"/>
          <w:szCs w:val="22"/>
          <w:lang w:val="en-US"/>
        </w:rPr>
      </w:pPr>
      <w:ins w:id="1176" w:author="Wolfgang Granzow" w:date="2017-07-28T21:57:00Z">
        <w:r>
          <w:t>F.2.1</w:t>
        </w:r>
        <w:r>
          <w:tab/>
          <w:t>Circular Description</w:t>
        </w:r>
        <w:r>
          <w:tab/>
        </w:r>
        <w:r>
          <w:fldChar w:fldCharType="begin"/>
        </w:r>
        <w:r>
          <w:instrText xml:space="preserve"> PAGEREF _Toc489043290 \h </w:instrText>
        </w:r>
      </w:ins>
      <w:r>
        <w:fldChar w:fldCharType="separate"/>
      </w:r>
      <w:ins w:id="1177" w:author="Wolfgang Granzow" w:date="2017-07-28T21:57:00Z">
        <w:r>
          <w:t>222</w:t>
        </w:r>
        <w:r>
          <w:fldChar w:fldCharType="end"/>
        </w:r>
      </w:ins>
    </w:p>
    <w:p w14:paraId="1BBE3592" w14:textId="7B71D5EB" w:rsidR="008D4F00" w:rsidRDefault="008D4F00">
      <w:pPr>
        <w:pStyle w:val="TOC2"/>
        <w:rPr>
          <w:ins w:id="1178" w:author="Wolfgang Granzow" w:date="2017-07-28T21:57:00Z"/>
          <w:rFonts w:asciiTheme="minorHAnsi" w:eastAsiaTheme="minorEastAsia" w:hAnsiTheme="minorHAnsi" w:cstheme="minorBidi"/>
          <w:sz w:val="22"/>
          <w:szCs w:val="22"/>
          <w:lang w:val="en-US"/>
        </w:rPr>
      </w:pPr>
      <w:ins w:id="1179" w:author="Wolfgang Granzow" w:date="2017-07-28T21:57:00Z">
        <w:r>
          <w:t>F.2.2</w:t>
        </w:r>
        <w:r>
          <w:tab/>
          <w:t>Country Description</w:t>
        </w:r>
        <w:r>
          <w:tab/>
        </w:r>
        <w:r>
          <w:fldChar w:fldCharType="begin"/>
        </w:r>
        <w:r>
          <w:instrText xml:space="preserve"> PAGEREF _Toc489043291 \h </w:instrText>
        </w:r>
      </w:ins>
      <w:r>
        <w:fldChar w:fldCharType="separate"/>
      </w:r>
      <w:ins w:id="1180" w:author="Wolfgang Granzow" w:date="2017-07-28T21:57:00Z">
        <w:r>
          <w:t>223</w:t>
        </w:r>
        <w:r>
          <w:fldChar w:fldCharType="end"/>
        </w:r>
      </w:ins>
    </w:p>
    <w:p w14:paraId="6B19D25E" w14:textId="4CF7F8A4" w:rsidR="008D4F00" w:rsidRDefault="008D4F00">
      <w:pPr>
        <w:pStyle w:val="TOC8"/>
        <w:rPr>
          <w:ins w:id="1181" w:author="Wolfgang Granzow" w:date="2017-07-28T21:57:00Z"/>
          <w:rFonts w:asciiTheme="minorHAnsi" w:eastAsiaTheme="minorEastAsia" w:hAnsiTheme="minorHAnsi" w:cstheme="minorBidi"/>
          <w:b w:val="0"/>
          <w:szCs w:val="22"/>
          <w:lang w:val="en-US"/>
        </w:rPr>
      </w:pPr>
      <w:ins w:id="1182" w:author="Wolfgang Granzow" w:date="2017-07-28T21:57:00Z">
        <w:r>
          <w:t>Annex G (informative): Access Control Decision Request</w:t>
        </w:r>
        <w:r>
          <w:tab/>
        </w:r>
        <w:r>
          <w:fldChar w:fldCharType="begin"/>
        </w:r>
        <w:r>
          <w:instrText xml:space="preserve"> PAGEREF _Toc489043292 \h </w:instrText>
        </w:r>
      </w:ins>
      <w:r>
        <w:fldChar w:fldCharType="separate"/>
      </w:r>
      <w:ins w:id="1183" w:author="Wolfgang Granzow" w:date="2017-07-28T21:57:00Z">
        <w:r>
          <w:t>224</w:t>
        </w:r>
        <w:r>
          <w:fldChar w:fldCharType="end"/>
        </w:r>
      </w:ins>
    </w:p>
    <w:p w14:paraId="58A8400E" w14:textId="76FA37EB" w:rsidR="008D4F00" w:rsidRDefault="008D4F00">
      <w:pPr>
        <w:pStyle w:val="TOC8"/>
        <w:rPr>
          <w:ins w:id="1184" w:author="Wolfgang Granzow" w:date="2017-07-28T21:57:00Z"/>
          <w:rFonts w:asciiTheme="minorHAnsi" w:eastAsiaTheme="minorEastAsia" w:hAnsiTheme="minorHAnsi" w:cstheme="minorBidi"/>
          <w:b w:val="0"/>
          <w:szCs w:val="22"/>
          <w:lang w:val="en-US"/>
        </w:rPr>
      </w:pPr>
      <w:ins w:id="1185" w:author="Wolfgang Granzow" w:date="2017-07-28T21:57:00Z">
        <w:r>
          <w:t>Annex H (informative): Implementation Guidance and index of solutions</w:t>
        </w:r>
        <w:r>
          <w:tab/>
        </w:r>
        <w:r>
          <w:fldChar w:fldCharType="begin"/>
        </w:r>
        <w:r>
          <w:instrText xml:space="preserve"> PAGEREF _Toc489043293 \h </w:instrText>
        </w:r>
      </w:ins>
      <w:r>
        <w:fldChar w:fldCharType="separate"/>
      </w:r>
      <w:ins w:id="1186" w:author="Wolfgang Granzow" w:date="2017-07-28T21:57:00Z">
        <w:r>
          <w:t>225</w:t>
        </w:r>
        <w:r>
          <w:fldChar w:fldCharType="end"/>
        </w:r>
      </w:ins>
    </w:p>
    <w:p w14:paraId="49AE461B" w14:textId="0B953B36" w:rsidR="008D4F00" w:rsidRDefault="008D4F00">
      <w:pPr>
        <w:pStyle w:val="TOC8"/>
        <w:rPr>
          <w:ins w:id="1187" w:author="Wolfgang Granzow" w:date="2017-07-28T21:57:00Z"/>
          <w:rFonts w:asciiTheme="minorHAnsi" w:eastAsiaTheme="minorEastAsia" w:hAnsiTheme="minorHAnsi" w:cstheme="minorBidi"/>
          <w:b w:val="0"/>
          <w:szCs w:val="22"/>
          <w:lang w:val="en-US"/>
        </w:rPr>
      </w:pPr>
      <w:ins w:id="1188" w:author="Wolfgang Granzow" w:date="2017-07-28T21:57:00Z">
        <w:r>
          <w:t>Annex I (informative): Bibliography</w:t>
        </w:r>
        <w:r>
          <w:tab/>
        </w:r>
        <w:r>
          <w:fldChar w:fldCharType="begin"/>
        </w:r>
        <w:r>
          <w:instrText xml:space="preserve"> PAGEREF _Toc489043294 \h </w:instrText>
        </w:r>
      </w:ins>
      <w:r>
        <w:fldChar w:fldCharType="separate"/>
      </w:r>
      <w:ins w:id="1189" w:author="Wolfgang Granzow" w:date="2017-07-28T21:57:00Z">
        <w:r>
          <w:t>226</w:t>
        </w:r>
        <w:r>
          <w:fldChar w:fldCharType="end"/>
        </w:r>
      </w:ins>
    </w:p>
    <w:p w14:paraId="3DC45EAA" w14:textId="6ABD8F27" w:rsidR="008D4F00" w:rsidRDefault="008D4F00">
      <w:pPr>
        <w:pStyle w:val="TOC8"/>
        <w:rPr>
          <w:ins w:id="1190" w:author="Wolfgang Granzow" w:date="2017-07-28T21:57:00Z"/>
          <w:rFonts w:asciiTheme="minorHAnsi" w:eastAsiaTheme="minorEastAsia" w:hAnsiTheme="minorHAnsi" w:cstheme="minorBidi"/>
          <w:b w:val="0"/>
          <w:szCs w:val="22"/>
          <w:lang w:val="en-US"/>
        </w:rPr>
      </w:pPr>
      <w:ins w:id="1191" w:author="Wolfgang Granzow" w:date="2017-07-28T21:57:00Z">
        <w:r w:rsidRPr="00A02529">
          <w:rPr>
            <w:rFonts w:eastAsia="Yu Mincho"/>
          </w:rPr>
          <w:t>Annex J (normative): List of Privacy Attributes</w:t>
        </w:r>
        <w:r>
          <w:tab/>
        </w:r>
        <w:r>
          <w:fldChar w:fldCharType="begin"/>
        </w:r>
        <w:r>
          <w:instrText xml:space="preserve"> PAGEREF _Toc489043295 \h </w:instrText>
        </w:r>
      </w:ins>
      <w:r>
        <w:fldChar w:fldCharType="separate"/>
      </w:r>
      <w:ins w:id="1192" w:author="Wolfgang Granzow" w:date="2017-07-28T21:57:00Z">
        <w:r>
          <w:t>227</w:t>
        </w:r>
        <w:r>
          <w:fldChar w:fldCharType="end"/>
        </w:r>
      </w:ins>
    </w:p>
    <w:p w14:paraId="317065F8" w14:textId="3A6F5309" w:rsidR="008D4F00" w:rsidRDefault="008D4F00">
      <w:pPr>
        <w:pStyle w:val="TOC8"/>
        <w:rPr>
          <w:ins w:id="1193" w:author="Wolfgang Granzow" w:date="2017-07-28T21:57:00Z"/>
          <w:rFonts w:asciiTheme="minorHAnsi" w:eastAsiaTheme="minorEastAsia" w:hAnsiTheme="minorHAnsi" w:cstheme="minorBidi"/>
          <w:b w:val="0"/>
          <w:szCs w:val="22"/>
          <w:lang w:val="en-US"/>
        </w:rPr>
      </w:pPr>
      <w:ins w:id="1194" w:author="Wolfgang Granzow" w:date="2017-07-28T21:57:00Z">
        <w:r w:rsidRPr="00A02529">
          <w:rPr>
            <w:rFonts w:eastAsia="Yu Mincho"/>
          </w:rPr>
          <w:t>Annex K (informative): Terms and Conditions Mark-up Language implementation</w:t>
        </w:r>
        <w:r w:rsidRPr="00A02529">
          <w:rPr>
            <w:rFonts w:eastAsia="Calibri"/>
          </w:rPr>
          <w:t xml:space="preserve"> rules</w:t>
        </w:r>
        <w:r>
          <w:tab/>
        </w:r>
        <w:r>
          <w:fldChar w:fldCharType="begin"/>
        </w:r>
        <w:r>
          <w:instrText xml:space="preserve"> PAGEREF _Toc489043296 \h </w:instrText>
        </w:r>
      </w:ins>
      <w:r>
        <w:fldChar w:fldCharType="separate"/>
      </w:r>
      <w:ins w:id="1195" w:author="Wolfgang Granzow" w:date="2017-07-28T21:57:00Z">
        <w:r>
          <w:t>236</w:t>
        </w:r>
        <w:r>
          <w:fldChar w:fldCharType="end"/>
        </w:r>
      </w:ins>
    </w:p>
    <w:p w14:paraId="40049623" w14:textId="107837B4" w:rsidR="008D4F00" w:rsidRDefault="008D4F00">
      <w:pPr>
        <w:pStyle w:val="TOC8"/>
        <w:rPr>
          <w:ins w:id="1196" w:author="Wolfgang Granzow" w:date="2017-07-28T21:57:00Z"/>
          <w:rFonts w:asciiTheme="minorHAnsi" w:eastAsiaTheme="minorEastAsia" w:hAnsiTheme="minorHAnsi" w:cstheme="minorBidi"/>
          <w:b w:val="0"/>
          <w:szCs w:val="22"/>
          <w:lang w:val="en-US"/>
        </w:rPr>
      </w:pPr>
      <w:ins w:id="1197" w:author="Wolfgang Granzow" w:date="2017-07-28T21:57:00Z">
        <w:r w:rsidRPr="00A02529">
          <w:rPr>
            <w:rFonts w:eastAsia="Yu Mincho"/>
          </w:rPr>
          <w:t>Annex L (informative): Example SCEP implementation</w:t>
        </w:r>
        <w:r>
          <w:tab/>
        </w:r>
        <w:r>
          <w:fldChar w:fldCharType="begin"/>
        </w:r>
        <w:r>
          <w:instrText xml:space="preserve"> PAGEREF _Toc489043297 \h </w:instrText>
        </w:r>
      </w:ins>
      <w:r>
        <w:fldChar w:fldCharType="separate"/>
      </w:r>
      <w:ins w:id="1198" w:author="Wolfgang Granzow" w:date="2017-07-28T21:57:00Z">
        <w:r>
          <w:t>238</w:t>
        </w:r>
        <w:r>
          <w:fldChar w:fldCharType="end"/>
        </w:r>
      </w:ins>
    </w:p>
    <w:p w14:paraId="0B009BA7" w14:textId="1CFE2570" w:rsidR="008D4F00" w:rsidRDefault="008D4F00">
      <w:pPr>
        <w:pStyle w:val="TOC1"/>
        <w:rPr>
          <w:ins w:id="1199" w:author="Wolfgang Granzow" w:date="2017-07-28T21:57:00Z"/>
          <w:rFonts w:asciiTheme="minorHAnsi" w:eastAsiaTheme="minorEastAsia" w:hAnsiTheme="minorHAnsi" w:cstheme="minorBidi"/>
          <w:szCs w:val="22"/>
          <w:lang w:val="en-US"/>
        </w:rPr>
      </w:pPr>
      <w:ins w:id="1200" w:author="Wolfgang Granzow" w:date="2017-07-28T21:57:00Z">
        <w:r w:rsidRPr="00A02529">
          <w:rPr>
            <w:lang w:val="en-US"/>
          </w:rPr>
          <w:t>L.1</w:t>
        </w:r>
        <w:r w:rsidRPr="00A02529">
          <w:rPr>
            <w:lang w:val="en-US"/>
          </w:rPr>
          <w:tab/>
          <w:t>Introduction</w:t>
        </w:r>
        <w:r>
          <w:tab/>
        </w:r>
        <w:r>
          <w:fldChar w:fldCharType="begin"/>
        </w:r>
        <w:r>
          <w:instrText xml:space="preserve"> PAGEREF _Toc489043298 \h </w:instrText>
        </w:r>
      </w:ins>
      <w:r>
        <w:fldChar w:fldCharType="separate"/>
      </w:r>
      <w:ins w:id="1201" w:author="Wolfgang Granzow" w:date="2017-07-28T21:57:00Z">
        <w:r>
          <w:t>238</w:t>
        </w:r>
        <w:r>
          <w:fldChar w:fldCharType="end"/>
        </w:r>
      </w:ins>
    </w:p>
    <w:p w14:paraId="31600E77" w14:textId="1255097F" w:rsidR="008D4F00" w:rsidRDefault="008D4F00">
      <w:pPr>
        <w:pStyle w:val="TOC1"/>
        <w:rPr>
          <w:ins w:id="1202" w:author="Wolfgang Granzow" w:date="2017-07-28T21:57:00Z"/>
          <w:rFonts w:asciiTheme="minorHAnsi" w:eastAsiaTheme="minorEastAsia" w:hAnsiTheme="minorHAnsi" w:cstheme="minorBidi"/>
          <w:szCs w:val="22"/>
          <w:lang w:val="en-US"/>
        </w:rPr>
      </w:pPr>
      <w:ins w:id="1203" w:author="Wolfgang Granzow" w:date="2017-07-28T21:57:00Z">
        <w:r w:rsidRPr="00A02529">
          <w:rPr>
            <w:lang w:val="en-US"/>
          </w:rPr>
          <w:lastRenderedPageBreak/>
          <w:t>L.2</w:t>
        </w:r>
        <w:r w:rsidRPr="00A02529">
          <w:rPr>
            <w:lang w:val="en-US"/>
          </w:rPr>
          <w:tab/>
        </w:r>
        <w:r>
          <w:t>Certificate Provisioning procedures using SCEP</w:t>
        </w:r>
        <w:r>
          <w:tab/>
        </w:r>
        <w:r>
          <w:fldChar w:fldCharType="begin"/>
        </w:r>
        <w:r>
          <w:instrText xml:space="preserve"> PAGEREF _Toc489043299 \h </w:instrText>
        </w:r>
      </w:ins>
      <w:r>
        <w:fldChar w:fldCharType="separate"/>
      </w:r>
      <w:ins w:id="1204" w:author="Wolfgang Granzow" w:date="2017-07-28T21:57:00Z">
        <w:r>
          <w:t>238</w:t>
        </w:r>
        <w:r>
          <w:fldChar w:fldCharType="end"/>
        </w:r>
      </w:ins>
    </w:p>
    <w:p w14:paraId="4D17B8EE" w14:textId="14D72B4E" w:rsidR="008D4F00" w:rsidRDefault="008D4F00">
      <w:pPr>
        <w:pStyle w:val="TOC1"/>
        <w:rPr>
          <w:ins w:id="1205" w:author="Wolfgang Granzow" w:date="2017-07-28T21:57:00Z"/>
          <w:rFonts w:asciiTheme="minorHAnsi" w:eastAsiaTheme="minorEastAsia" w:hAnsiTheme="minorHAnsi" w:cstheme="minorBidi"/>
          <w:szCs w:val="22"/>
          <w:lang w:val="en-US"/>
        </w:rPr>
      </w:pPr>
      <w:ins w:id="1206" w:author="Wolfgang Granzow" w:date="2017-07-28T21:57:00Z">
        <w:r>
          <w:t>History</w:t>
        </w:r>
        <w:r>
          <w:tab/>
        </w:r>
        <w:r>
          <w:fldChar w:fldCharType="begin"/>
        </w:r>
        <w:r>
          <w:instrText xml:space="preserve"> PAGEREF _Toc489043300 \h </w:instrText>
        </w:r>
      </w:ins>
      <w:r>
        <w:fldChar w:fldCharType="separate"/>
      </w:r>
      <w:ins w:id="1207" w:author="Wolfgang Granzow" w:date="2017-07-28T21:57:00Z">
        <w:r>
          <w:t>242</w:t>
        </w:r>
        <w:r>
          <w:fldChar w:fldCharType="end"/>
        </w:r>
      </w:ins>
    </w:p>
    <w:p w14:paraId="0B5DF822" w14:textId="19CB3101" w:rsidR="00441924" w:rsidDel="005320C5" w:rsidRDefault="00441924">
      <w:pPr>
        <w:pStyle w:val="TOC1"/>
        <w:rPr>
          <w:del w:id="1208" w:author="Wolfgang Granzow" w:date="2017-07-28T21:39:00Z"/>
          <w:rFonts w:asciiTheme="minorHAnsi" w:eastAsiaTheme="minorEastAsia" w:hAnsiTheme="minorHAnsi" w:cstheme="minorBidi"/>
          <w:szCs w:val="22"/>
          <w:lang w:val="en-US"/>
        </w:rPr>
      </w:pPr>
      <w:del w:id="1209" w:author="Wolfgang Granzow" w:date="2017-07-28T21:39:00Z">
        <w:r w:rsidDel="005320C5">
          <w:delText>1</w:delText>
        </w:r>
        <w:r w:rsidDel="005320C5">
          <w:tab/>
          <w:delText>Scope</w:delText>
        </w:r>
        <w:r w:rsidDel="005320C5">
          <w:tab/>
          <w:delText>10</w:delText>
        </w:r>
      </w:del>
    </w:p>
    <w:p w14:paraId="2F04E387" w14:textId="6BCC3E0A" w:rsidR="00441924" w:rsidDel="005320C5" w:rsidRDefault="00441924">
      <w:pPr>
        <w:pStyle w:val="TOC1"/>
        <w:rPr>
          <w:del w:id="1210" w:author="Wolfgang Granzow" w:date="2017-07-28T21:39:00Z"/>
          <w:rFonts w:asciiTheme="minorHAnsi" w:eastAsiaTheme="minorEastAsia" w:hAnsiTheme="minorHAnsi" w:cstheme="minorBidi"/>
          <w:szCs w:val="22"/>
          <w:lang w:val="en-US"/>
        </w:rPr>
      </w:pPr>
      <w:del w:id="1211" w:author="Wolfgang Granzow" w:date="2017-07-28T21:39:00Z">
        <w:r w:rsidDel="005320C5">
          <w:delText>2</w:delText>
        </w:r>
        <w:r w:rsidDel="005320C5">
          <w:tab/>
          <w:delText>References</w:delText>
        </w:r>
        <w:r w:rsidDel="005320C5">
          <w:tab/>
          <w:delText>10</w:delText>
        </w:r>
      </w:del>
    </w:p>
    <w:p w14:paraId="69998E34" w14:textId="1EB624A3" w:rsidR="00441924" w:rsidDel="005320C5" w:rsidRDefault="00441924">
      <w:pPr>
        <w:pStyle w:val="TOC2"/>
        <w:rPr>
          <w:del w:id="1212" w:author="Wolfgang Granzow" w:date="2017-07-28T21:39:00Z"/>
          <w:rFonts w:asciiTheme="minorHAnsi" w:eastAsiaTheme="minorEastAsia" w:hAnsiTheme="minorHAnsi" w:cstheme="minorBidi"/>
          <w:sz w:val="22"/>
          <w:szCs w:val="22"/>
          <w:lang w:val="en-US"/>
        </w:rPr>
      </w:pPr>
      <w:del w:id="1213" w:author="Wolfgang Granzow" w:date="2017-07-28T21:39:00Z">
        <w:r w:rsidDel="005320C5">
          <w:delText>2.1</w:delText>
        </w:r>
        <w:r w:rsidDel="005320C5">
          <w:tab/>
          <w:delText>Normative references</w:delText>
        </w:r>
        <w:r w:rsidDel="005320C5">
          <w:tab/>
          <w:delText>10</w:delText>
        </w:r>
      </w:del>
    </w:p>
    <w:p w14:paraId="42F14AC4" w14:textId="604961E4" w:rsidR="00441924" w:rsidDel="005320C5" w:rsidRDefault="00441924">
      <w:pPr>
        <w:pStyle w:val="TOC2"/>
        <w:rPr>
          <w:del w:id="1214" w:author="Wolfgang Granzow" w:date="2017-07-28T21:39:00Z"/>
          <w:rFonts w:asciiTheme="minorHAnsi" w:eastAsiaTheme="minorEastAsia" w:hAnsiTheme="minorHAnsi" w:cstheme="minorBidi"/>
          <w:sz w:val="22"/>
          <w:szCs w:val="22"/>
          <w:lang w:val="en-US"/>
        </w:rPr>
      </w:pPr>
      <w:del w:id="1215" w:author="Wolfgang Granzow" w:date="2017-07-28T21:39:00Z">
        <w:r w:rsidDel="005320C5">
          <w:delText>2.2</w:delText>
        </w:r>
        <w:r w:rsidDel="005320C5">
          <w:tab/>
          <w:delText>Informative references</w:delText>
        </w:r>
        <w:r w:rsidDel="005320C5">
          <w:tab/>
          <w:delText>12</w:delText>
        </w:r>
      </w:del>
    </w:p>
    <w:p w14:paraId="3DCE0DEE" w14:textId="7B7FABA5" w:rsidR="00441924" w:rsidDel="005320C5" w:rsidRDefault="00441924">
      <w:pPr>
        <w:pStyle w:val="TOC1"/>
        <w:rPr>
          <w:del w:id="1216" w:author="Wolfgang Granzow" w:date="2017-07-28T21:39:00Z"/>
          <w:rFonts w:asciiTheme="minorHAnsi" w:eastAsiaTheme="minorEastAsia" w:hAnsiTheme="minorHAnsi" w:cstheme="minorBidi"/>
          <w:szCs w:val="22"/>
          <w:lang w:val="en-US"/>
        </w:rPr>
      </w:pPr>
      <w:del w:id="1217" w:author="Wolfgang Granzow" w:date="2017-07-28T21:39:00Z">
        <w:r w:rsidDel="005320C5">
          <w:delText>3</w:delText>
        </w:r>
        <w:r w:rsidDel="005320C5">
          <w:tab/>
          <w:delText>Definitions, symbols and abbreviations</w:delText>
        </w:r>
        <w:r w:rsidDel="005320C5">
          <w:tab/>
          <w:delText>13</w:delText>
        </w:r>
      </w:del>
    </w:p>
    <w:p w14:paraId="24F93D4D" w14:textId="5DA25A5E" w:rsidR="00441924" w:rsidDel="005320C5" w:rsidRDefault="00441924">
      <w:pPr>
        <w:pStyle w:val="TOC2"/>
        <w:rPr>
          <w:del w:id="1218" w:author="Wolfgang Granzow" w:date="2017-07-28T21:39:00Z"/>
          <w:rFonts w:asciiTheme="minorHAnsi" w:eastAsiaTheme="minorEastAsia" w:hAnsiTheme="minorHAnsi" w:cstheme="minorBidi"/>
          <w:sz w:val="22"/>
          <w:szCs w:val="22"/>
          <w:lang w:val="en-US"/>
        </w:rPr>
      </w:pPr>
      <w:del w:id="1219" w:author="Wolfgang Granzow" w:date="2017-07-28T21:39:00Z">
        <w:r w:rsidDel="005320C5">
          <w:delText>3.1</w:delText>
        </w:r>
        <w:r w:rsidDel="005320C5">
          <w:tab/>
          <w:delText>Definitions</w:delText>
        </w:r>
        <w:r w:rsidDel="005320C5">
          <w:tab/>
          <w:delText>13</w:delText>
        </w:r>
      </w:del>
    </w:p>
    <w:p w14:paraId="08B184A6" w14:textId="54E51667" w:rsidR="00441924" w:rsidDel="005320C5" w:rsidRDefault="00441924">
      <w:pPr>
        <w:pStyle w:val="TOC2"/>
        <w:rPr>
          <w:del w:id="1220" w:author="Wolfgang Granzow" w:date="2017-07-28T21:39:00Z"/>
          <w:rFonts w:asciiTheme="minorHAnsi" w:eastAsiaTheme="minorEastAsia" w:hAnsiTheme="minorHAnsi" w:cstheme="minorBidi"/>
          <w:sz w:val="22"/>
          <w:szCs w:val="22"/>
          <w:lang w:val="en-US"/>
        </w:rPr>
      </w:pPr>
      <w:del w:id="1221" w:author="Wolfgang Granzow" w:date="2017-07-28T21:39:00Z">
        <w:r w:rsidDel="005320C5">
          <w:delText>3.2</w:delText>
        </w:r>
        <w:r w:rsidDel="005320C5">
          <w:tab/>
          <w:delText>Symbols</w:delText>
        </w:r>
        <w:r w:rsidDel="005320C5">
          <w:tab/>
          <w:delText>18</w:delText>
        </w:r>
      </w:del>
    </w:p>
    <w:p w14:paraId="1D3A8755" w14:textId="154E1EA6" w:rsidR="00441924" w:rsidDel="005320C5" w:rsidRDefault="00441924">
      <w:pPr>
        <w:pStyle w:val="TOC2"/>
        <w:rPr>
          <w:del w:id="1222" w:author="Wolfgang Granzow" w:date="2017-07-28T21:39:00Z"/>
          <w:rFonts w:asciiTheme="minorHAnsi" w:eastAsiaTheme="minorEastAsia" w:hAnsiTheme="minorHAnsi" w:cstheme="minorBidi"/>
          <w:sz w:val="22"/>
          <w:szCs w:val="22"/>
          <w:lang w:val="en-US"/>
        </w:rPr>
      </w:pPr>
      <w:del w:id="1223" w:author="Wolfgang Granzow" w:date="2017-07-28T21:39:00Z">
        <w:r w:rsidDel="005320C5">
          <w:delText>3.3</w:delText>
        </w:r>
        <w:r w:rsidDel="005320C5">
          <w:tab/>
          <w:delText>Abbreviations</w:delText>
        </w:r>
        <w:r w:rsidDel="005320C5">
          <w:tab/>
          <w:delText>18</w:delText>
        </w:r>
      </w:del>
    </w:p>
    <w:p w14:paraId="6966961A" w14:textId="5AF54991" w:rsidR="00441924" w:rsidDel="005320C5" w:rsidRDefault="00441924">
      <w:pPr>
        <w:pStyle w:val="TOC1"/>
        <w:rPr>
          <w:del w:id="1224" w:author="Wolfgang Granzow" w:date="2017-07-28T21:39:00Z"/>
          <w:rFonts w:asciiTheme="minorHAnsi" w:eastAsiaTheme="minorEastAsia" w:hAnsiTheme="minorHAnsi" w:cstheme="minorBidi"/>
          <w:szCs w:val="22"/>
          <w:lang w:val="en-US"/>
        </w:rPr>
      </w:pPr>
      <w:del w:id="1225" w:author="Wolfgang Granzow" w:date="2017-07-28T21:39:00Z">
        <w:r w:rsidDel="005320C5">
          <w:delText>4</w:delText>
        </w:r>
        <w:r w:rsidDel="005320C5">
          <w:tab/>
          <w:delText>Conventions</w:delText>
        </w:r>
        <w:r w:rsidDel="005320C5">
          <w:tab/>
          <w:delText>20</w:delText>
        </w:r>
      </w:del>
    </w:p>
    <w:p w14:paraId="1F995590" w14:textId="77F30498" w:rsidR="00441924" w:rsidDel="005320C5" w:rsidRDefault="00441924">
      <w:pPr>
        <w:pStyle w:val="TOC1"/>
        <w:rPr>
          <w:del w:id="1226" w:author="Wolfgang Granzow" w:date="2017-07-28T21:39:00Z"/>
          <w:rFonts w:asciiTheme="minorHAnsi" w:eastAsiaTheme="minorEastAsia" w:hAnsiTheme="minorHAnsi" w:cstheme="minorBidi"/>
          <w:szCs w:val="22"/>
          <w:lang w:val="en-US"/>
        </w:rPr>
      </w:pPr>
      <w:del w:id="1227" w:author="Wolfgang Granzow" w:date="2017-07-28T21:39:00Z">
        <w:r w:rsidDel="005320C5">
          <w:delText>5</w:delText>
        </w:r>
        <w:r w:rsidDel="005320C5">
          <w:tab/>
          <w:delText>Security Architecture</w:delText>
        </w:r>
        <w:r w:rsidDel="005320C5">
          <w:tab/>
          <w:delText>20</w:delText>
        </w:r>
      </w:del>
    </w:p>
    <w:p w14:paraId="5874414A" w14:textId="7AB9EBB9" w:rsidR="00441924" w:rsidDel="005320C5" w:rsidRDefault="00441924">
      <w:pPr>
        <w:pStyle w:val="TOC2"/>
        <w:rPr>
          <w:del w:id="1228" w:author="Wolfgang Granzow" w:date="2017-07-28T21:39:00Z"/>
          <w:rFonts w:asciiTheme="minorHAnsi" w:eastAsiaTheme="minorEastAsia" w:hAnsiTheme="minorHAnsi" w:cstheme="minorBidi"/>
          <w:sz w:val="22"/>
          <w:szCs w:val="22"/>
          <w:lang w:val="en-US"/>
        </w:rPr>
      </w:pPr>
      <w:del w:id="1229" w:author="Wolfgang Granzow" w:date="2017-07-28T21:39:00Z">
        <w:r w:rsidDel="005320C5">
          <w:delText>5.1</w:delText>
        </w:r>
        <w:r w:rsidDel="005320C5">
          <w:tab/>
          <w:delText>Overview</w:delText>
        </w:r>
        <w:r w:rsidDel="005320C5">
          <w:tab/>
          <w:delText>20</w:delText>
        </w:r>
      </w:del>
    </w:p>
    <w:p w14:paraId="7EF994C3" w14:textId="789B7BD9" w:rsidR="00441924" w:rsidDel="005320C5" w:rsidRDefault="00441924">
      <w:pPr>
        <w:pStyle w:val="TOC3"/>
        <w:rPr>
          <w:del w:id="1230" w:author="Wolfgang Granzow" w:date="2017-07-28T21:39:00Z"/>
          <w:rFonts w:asciiTheme="minorHAnsi" w:eastAsiaTheme="minorEastAsia" w:hAnsiTheme="minorHAnsi" w:cstheme="minorBidi"/>
          <w:sz w:val="22"/>
          <w:szCs w:val="22"/>
          <w:lang w:val="en-US"/>
        </w:rPr>
      </w:pPr>
      <w:del w:id="1231" w:author="Wolfgang Granzow" w:date="2017-07-28T21:39:00Z">
        <w:r w:rsidRPr="00925ABD" w:rsidDel="005320C5">
          <w:rPr>
            <w:rFonts w:eastAsia="SimSun"/>
            <w:lang w:eastAsia="zh-CN"/>
          </w:rPr>
          <w:delText>5.1.0</w:delText>
        </w:r>
        <w:r w:rsidRPr="00925ABD" w:rsidDel="005320C5">
          <w:rPr>
            <w:rFonts w:eastAsia="SimSun"/>
            <w:lang w:eastAsia="zh-CN"/>
          </w:rPr>
          <w:tab/>
          <w:delText>Introduction</w:delText>
        </w:r>
        <w:r w:rsidDel="005320C5">
          <w:tab/>
          <w:delText>20</w:delText>
        </w:r>
      </w:del>
    </w:p>
    <w:p w14:paraId="47CCF7B9" w14:textId="0DAB6639" w:rsidR="00441924" w:rsidDel="005320C5" w:rsidRDefault="00441924">
      <w:pPr>
        <w:pStyle w:val="TOC3"/>
        <w:rPr>
          <w:del w:id="1232" w:author="Wolfgang Granzow" w:date="2017-07-28T21:39:00Z"/>
          <w:rFonts w:asciiTheme="minorHAnsi" w:eastAsiaTheme="minorEastAsia" w:hAnsiTheme="minorHAnsi" w:cstheme="minorBidi"/>
          <w:sz w:val="22"/>
          <w:szCs w:val="22"/>
          <w:lang w:val="en-US"/>
        </w:rPr>
      </w:pPr>
      <w:del w:id="1233" w:author="Wolfgang Granzow" w:date="2017-07-28T21:39:00Z">
        <w:r w:rsidRPr="00925ABD" w:rsidDel="005320C5">
          <w:rPr>
            <w:rFonts w:eastAsia="SimSun"/>
            <w:lang w:eastAsia="zh-CN"/>
          </w:rPr>
          <w:delText>5</w:delText>
        </w:r>
        <w:r w:rsidRPr="00925ABD" w:rsidDel="005320C5">
          <w:rPr>
            <w:rFonts w:eastAsia="SimSun"/>
          </w:rPr>
          <w:delText>.1.1</w:delText>
        </w:r>
        <w:r w:rsidRPr="00925ABD" w:rsidDel="005320C5">
          <w:rPr>
            <w:rFonts w:eastAsia="SimSun"/>
          </w:rPr>
          <w:tab/>
        </w:r>
        <w:r w:rsidRPr="00925ABD" w:rsidDel="005320C5">
          <w:rPr>
            <w:rFonts w:eastAsia="SimSun"/>
            <w:lang w:eastAsia="zh-CN"/>
          </w:rPr>
          <w:delText>Identification and Authentication</w:delText>
        </w:r>
        <w:r w:rsidDel="005320C5">
          <w:tab/>
          <w:delText>22</w:delText>
        </w:r>
      </w:del>
    </w:p>
    <w:p w14:paraId="1D4849DA" w14:textId="5267B0A2" w:rsidR="00441924" w:rsidDel="005320C5" w:rsidRDefault="00441924">
      <w:pPr>
        <w:pStyle w:val="TOC3"/>
        <w:rPr>
          <w:del w:id="1234" w:author="Wolfgang Granzow" w:date="2017-07-28T21:39:00Z"/>
          <w:rFonts w:asciiTheme="minorHAnsi" w:eastAsiaTheme="minorEastAsia" w:hAnsiTheme="minorHAnsi" w:cstheme="minorBidi"/>
          <w:sz w:val="22"/>
          <w:szCs w:val="22"/>
          <w:lang w:val="en-US"/>
        </w:rPr>
      </w:pPr>
      <w:del w:id="1235" w:author="Wolfgang Granzow" w:date="2017-07-28T21:39:00Z">
        <w:r w:rsidRPr="00925ABD" w:rsidDel="005320C5">
          <w:rPr>
            <w:rFonts w:eastAsia="SimSun"/>
            <w:lang w:eastAsia="zh-CN"/>
          </w:rPr>
          <w:delText>5</w:delText>
        </w:r>
        <w:r w:rsidRPr="00925ABD" w:rsidDel="005320C5">
          <w:rPr>
            <w:rFonts w:eastAsia="SimSun"/>
          </w:rPr>
          <w:delText>.1.</w:delText>
        </w:r>
        <w:r w:rsidRPr="00925ABD" w:rsidDel="005320C5">
          <w:rPr>
            <w:rFonts w:eastAsia="SimSun"/>
            <w:lang w:eastAsia="zh-CN"/>
          </w:rPr>
          <w:delText>2</w:delText>
        </w:r>
        <w:r w:rsidRPr="00925ABD" w:rsidDel="005320C5">
          <w:rPr>
            <w:rFonts w:eastAsia="SimSun"/>
          </w:rPr>
          <w:tab/>
        </w:r>
        <w:r w:rsidRPr="00925ABD" w:rsidDel="005320C5">
          <w:rPr>
            <w:rFonts w:eastAsia="SimSun"/>
            <w:lang w:eastAsia="zh-CN"/>
          </w:rPr>
          <w:delText>Authorization</w:delText>
        </w:r>
        <w:r w:rsidDel="005320C5">
          <w:tab/>
          <w:delText>22</w:delText>
        </w:r>
      </w:del>
    </w:p>
    <w:p w14:paraId="7945FB45" w14:textId="74D2ADE4" w:rsidR="00441924" w:rsidDel="005320C5" w:rsidRDefault="00441924">
      <w:pPr>
        <w:pStyle w:val="TOC3"/>
        <w:rPr>
          <w:del w:id="1236" w:author="Wolfgang Granzow" w:date="2017-07-28T21:39:00Z"/>
          <w:rFonts w:asciiTheme="minorHAnsi" w:eastAsiaTheme="minorEastAsia" w:hAnsiTheme="minorHAnsi" w:cstheme="minorBidi"/>
          <w:sz w:val="22"/>
          <w:szCs w:val="22"/>
          <w:lang w:val="en-US"/>
        </w:rPr>
      </w:pPr>
      <w:del w:id="1237" w:author="Wolfgang Granzow" w:date="2017-07-28T21:39:00Z">
        <w:r w:rsidRPr="00925ABD" w:rsidDel="005320C5">
          <w:rPr>
            <w:rFonts w:eastAsia="SimSun"/>
            <w:lang w:eastAsia="zh-CN"/>
          </w:rPr>
          <w:delText>5</w:delText>
        </w:r>
        <w:r w:rsidRPr="00925ABD" w:rsidDel="005320C5">
          <w:rPr>
            <w:rFonts w:eastAsia="SimSun"/>
          </w:rPr>
          <w:delText>.1.</w:delText>
        </w:r>
        <w:r w:rsidRPr="00925ABD" w:rsidDel="005320C5">
          <w:rPr>
            <w:rFonts w:eastAsia="SimSun"/>
            <w:lang w:eastAsia="zh-CN"/>
          </w:rPr>
          <w:delText>3</w:delText>
        </w:r>
        <w:r w:rsidRPr="00925ABD" w:rsidDel="005320C5">
          <w:rPr>
            <w:rFonts w:eastAsia="SimSun"/>
          </w:rPr>
          <w:tab/>
        </w:r>
        <w:r w:rsidRPr="00925ABD" w:rsidDel="005320C5">
          <w:rPr>
            <w:rFonts w:eastAsia="SimSun"/>
            <w:lang w:eastAsia="zh-CN"/>
          </w:rPr>
          <w:delText>Identity Management</w:delText>
        </w:r>
        <w:r w:rsidDel="005320C5">
          <w:tab/>
          <w:delText>22</w:delText>
        </w:r>
      </w:del>
    </w:p>
    <w:p w14:paraId="0CC5866C" w14:textId="3E0F9320" w:rsidR="00441924" w:rsidDel="005320C5" w:rsidRDefault="00441924">
      <w:pPr>
        <w:pStyle w:val="TOC2"/>
        <w:rPr>
          <w:del w:id="1238" w:author="Wolfgang Granzow" w:date="2017-07-28T21:39:00Z"/>
          <w:rFonts w:asciiTheme="minorHAnsi" w:eastAsiaTheme="minorEastAsia" w:hAnsiTheme="minorHAnsi" w:cstheme="minorBidi"/>
          <w:sz w:val="22"/>
          <w:szCs w:val="22"/>
          <w:lang w:val="en-US"/>
        </w:rPr>
      </w:pPr>
      <w:del w:id="1239" w:author="Wolfgang Granzow" w:date="2017-07-28T21:39:00Z">
        <w:r w:rsidDel="005320C5">
          <w:delText>5.2</w:delText>
        </w:r>
        <w:r w:rsidDel="005320C5">
          <w:tab/>
          <w:delText>Security Layers</w:delText>
        </w:r>
        <w:r w:rsidDel="005320C5">
          <w:tab/>
          <w:delText>22</w:delText>
        </w:r>
      </w:del>
    </w:p>
    <w:p w14:paraId="10C2968F" w14:textId="3B61A294" w:rsidR="00441924" w:rsidDel="005320C5" w:rsidRDefault="00441924">
      <w:pPr>
        <w:pStyle w:val="TOC3"/>
        <w:rPr>
          <w:del w:id="1240" w:author="Wolfgang Granzow" w:date="2017-07-28T21:39:00Z"/>
          <w:rFonts w:asciiTheme="minorHAnsi" w:eastAsiaTheme="minorEastAsia" w:hAnsiTheme="minorHAnsi" w:cstheme="minorBidi"/>
          <w:sz w:val="22"/>
          <w:szCs w:val="22"/>
          <w:lang w:val="en-US"/>
        </w:rPr>
      </w:pPr>
      <w:del w:id="1241" w:author="Wolfgang Granzow" w:date="2017-07-28T21:39:00Z">
        <w:r w:rsidDel="005320C5">
          <w:delText>5.2.1</w:delText>
        </w:r>
        <w:r w:rsidDel="005320C5">
          <w:tab/>
          <w:delText>Security Service Layer</w:delText>
        </w:r>
        <w:r w:rsidDel="005320C5">
          <w:tab/>
          <w:delText>22</w:delText>
        </w:r>
      </w:del>
    </w:p>
    <w:p w14:paraId="14169DB4" w14:textId="6ACE4AC9" w:rsidR="00441924" w:rsidDel="005320C5" w:rsidRDefault="00441924">
      <w:pPr>
        <w:pStyle w:val="TOC3"/>
        <w:rPr>
          <w:del w:id="1242" w:author="Wolfgang Granzow" w:date="2017-07-28T21:39:00Z"/>
          <w:rFonts w:asciiTheme="minorHAnsi" w:eastAsiaTheme="minorEastAsia" w:hAnsiTheme="minorHAnsi" w:cstheme="minorBidi"/>
          <w:sz w:val="22"/>
          <w:szCs w:val="22"/>
          <w:lang w:val="en-US"/>
        </w:rPr>
      </w:pPr>
      <w:del w:id="1243" w:author="Wolfgang Granzow" w:date="2017-07-28T21:39:00Z">
        <w:r w:rsidDel="005320C5">
          <w:delText>5.2.2</w:delText>
        </w:r>
        <w:r w:rsidDel="005320C5">
          <w:tab/>
          <w:delText>Secure Environment Abstraction Layer</w:delText>
        </w:r>
        <w:r w:rsidDel="005320C5">
          <w:tab/>
          <w:delText>23</w:delText>
        </w:r>
      </w:del>
    </w:p>
    <w:p w14:paraId="42ACCD3F" w14:textId="4D7F6951" w:rsidR="00441924" w:rsidDel="005320C5" w:rsidRDefault="00441924">
      <w:pPr>
        <w:pStyle w:val="TOC2"/>
        <w:rPr>
          <w:del w:id="1244" w:author="Wolfgang Granzow" w:date="2017-07-28T21:39:00Z"/>
          <w:rFonts w:asciiTheme="minorHAnsi" w:eastAsiaTheme="minorEastAsia" w:hAnsiTheme="minorHAnsi" w:cstheme="minorBidi"/>
          <w:sz w:val="22"/>
          <w:szCs w:val="22"/>
          <w:lang w:val="en-US"/>
        </w:rPr>
      </w:pPr>
      <w:del w:id="1245" w:author="Wolfgang Granzow" w:date="2017-07-28T21:39:00Z">
        <w:r w:rsidDel="005320C5">
          <w:delText>5.3</w:delText>
        </w:r>
        <w:r w:rsidDel="005320C5">
          <w:tab/>
          <w:delText>Integration within overall oneM2M architecture</w:delText>
        </w:r>
        <w:r w:rsidDel="005320C5">
          <w:tab/>
          <w:delText>23</w:delText>
        </w:r>
      </w:del>
    </w:p>
    <w:p w14:paraId="7A4AAEF8" w14:textId="069E2AD1" w:rsidR="00441924" w:rsidDel="005320C5" w:rsidRDefault="00441924">
      <w:pPr>
        <w:pStyle w:val="TOC1"/>
        <w:rPr>
          <w:del w:id="1246" w:author="Wolfgang Granzow" w:date="2017-07-28T21:39:00Z"/>
          <w:rFonts w:asciiTheme="minorHAnsi" w:eastAsiaTheme="minorEastAsia" w:hAnsiTheme="minorHAnsi" w:cstheme="minorBidi"/>
          <w:szCs w:val="22"/>
          <w:lang w:val="en-US"/>
        </w:rPr>
      </w:pPr>
      <w:del w:id="1247" w:author="Wolfgang Granzow" w:date="2017-07-28T21:39:00Z">
        <w:r w:rsidDel="005320C5">
          <w:delText>6</w:delText>
        </w:r>
        <w:r w:rsidDel="005320C5">
          <w:tab/>
          <w:delText>Security Services and Interactions</w:delText>
        </w:r>
        <w:r w:rsidDel="005320C5">
          <w:tab/>
          <w:delText>24</w:delText>
        </w:r>
      </w:del>
    </w:p>
    <w:p w14:paraId="1E274C11" w14:textId="43A8AAA5" w:rsidR="00441924" w:rsidDel="005320C5" w:rsidRDefault="00441924">
      <w:pPr>
        <w:pStyle w:val="TOC2"/>
        <w:rPr>
          <w:del w:id="1248" w:author="Wolfgang Granzow" w:date="2017-07-28T21:39:00Z"/>
          <w:rFonts w:asciiTheme="minorHAnsi" w:eastAsiaTheme="minorEastAsia" w:hAnsiTheme="minorHAnsi" w:cstheme="minorBidi"/>
          <w:sz w:val="22"/>
          <w:szCs w:val="22"/>
          <w:lang w:val="en-US"/>
        </w:rPr>
      </w:pPr>
      <w:del w:id="1249" w:author="Wolfgang Granzow" w:date="2017-07-28T21:39:00Z">
        <w:r w:rsidDel="005320C5">
          <w:delText>6.1</w:delText>
        </w:r>
        <w:r w:rsidDel="005320C5">
          <w:tab/>
          <w:delText>Security Integration in oneM2M flow of events</w:delText>
        </w:r>
        <w:r w:rsidDel="005320C5">
          <w:tab/>
          <w:delText>24</w:delText>
        </w:r>
      </w:del>
    </w:p>
    <w:p w14:paraId="649DF846" w14:textId="12C36FA1" w:rsidR="00441924" w:rsidDel="005320C5" w:rsidRDefault="00441924">
      <w:pPr>
        <w:pStyle w:val="TOC3"/>
        <w:rPr>
          <w:del w:id="1250" w:author="Wolfgang Granzow" w:date="2017-07-28T21:39:00Z"/>
          <w:rFonts w:asciiTheme="minorHAnsi" w:eastAsiaTheme="minorEastAsia" w:hAnsiTheme="minorHAnsi" w:cstheme="minorBidi"/>
          <w:sz w:val="22"/>
          <w:szCs w:val="22"/>
          <w:lang w:val="en-US"/>
        </w:rPr>
      </w:pPr>
      <w:del w:id="1251" w:author="Wolfgang Granzow" w:date="2017-07-28T21:39:00Z">
        <w:r w:rsidDel="005320C5">
          <w:delText>6.1.1</w:delText>
        </w:r>
        <w:r w:rsidDel="005320C5">
          <w:tab/>
          <w:delText>Interactions between layers</w:delText>
        </w:r>
        <w:r w:rsidDel="005320C5">
          <w:tab/>
          <w:delText>24</w:delText>
        </w:r>
      </w:del>
    </w:p>
    <w:p w14:paraId="1B4A75F1" w14:textId="4D86D9F1" w:rsidR="00441924" w:rsidDel="005320C5" w:rsidRDefault="00441924">
      <w:pPr>
        <w:pStyle w:val="TOC3"/>
        <w:rPr>
          <w:del w:id="1252" w:author="Wolfgang Granzow" w:date="2017-07-28T21:39:00Z"/>
          <w:rFonts w:asciiTheme="minorHAnsi" w:eastAsiaTheme="minorEastAsia" w:hAnsiTheme="minorHAnsi" w:cstheme="minorBidi"/>
          <w:sz w:val="22"/>
          <w:szCs w:val="22"/>
          <w:lang w:val="en-US"/>
        </w:rPr>
      </w:pPr>
      <w:del w:id="1253" w:author="Wolfgang Granzow" w:date="2017-07-28T21:39:00Z">
        <w:r w:rsidDel="005320C5">
          <w:delText>6.1.2</w:delText>
        </w:r>
        <w:r w:rsidDel="005320C5">
          <w:tab/>
          <w:delText>High level sequence of events</w:delText>
        </w:r>
        <w:r w:rsidDel="005320C5">
          <w:tab/>
          <w:delText>24</w:delText>
        </w:r>
      </w:del>
    </w:p>
    <w:p w14:paraId="129B503B" w14:textId="27CA72A5" w:rsidR="00441924" w:rsidDel="005320C5" w:rsidRDefault="00441924">
      <w:pPr>
        <w:pStyle w:val="TOC4"/>
        <w:rPr>
          <w:del w:id="1254" w:author="Wolfgang Granzow" w:date="2017-07-28T21:39:00Z"/>
          <w:rFonts w:asciiTheme="minorHAnsi" w:eastAsiaTheme="minorEastAsia" w:hAnsiTheme="minorHAnsi" w:cstheme="minorBidi"/>
          <w:sz w:val="22"/>
          <w:szCs w:val="22"/>
          <w:lang w:val="en-US"/>
        </w:rPr>
      </w:pPr>
      <w:del w:id="1255" w:author="Wolfgang Granzow" w:date="2017-07-28T21:39:00Z">
        <w:r w:rsidDel="005320C5">
          <w:delText>6.1.2.1</w:delText>
        </w:r>
        <w:r w:rsidDel="005320C5">
          <w:tab/>
          <w:delText>Enrolment phase</w:delText>
        </w:r>
        <w:r w:rsidDel="005320C5">
          <w:tab/>
          <w:delText>24</w:delText>
        </w:r>
      </w:del>
    </w:p>
    <w:p w14:paraId="6B61AB51" w14:textId="032A2AAD" w:rsidR="00441924" w:rsidDel="005320C5" w:rsidRDefault="00441924">
      <w:pPr>
        <w:pStyle w:val="TOC4"/>
        <w:rPr>
          <w:del w:id="1256" w:author="Wolfgang Granzow" w:date="2017-07-28T21:39:00Z"/>
          <w:rFonts w:asciiTheme="minorHAnsi" w:eastAsiaTheme="minorEastAsia" w:hAnsiTheme="minorHAnsi" w:cstheme="minorBidi"/>
          <w:sz w:val="22"/>
          <w:szCs w:val="22"/>
          <w:lang w:val="en-US"/>
        </w:rPr>
      </w:pPr>
      <w:del w:id="1257" w:author="Wolfgang Granzow" w:date="2017-07-28T21:39:00Z">
        <w:r w:rsidDel="005320C5">
          <w:delText>6.1.2.2</w:delText>
        </w:r>
        <w:r w:rsidDel="005320C5">
          <w:tab/>
          <w:delText>Operational phase</w:delText>
        </w:r>
        <w:r w:rsidDel="005320C5">
          <w:tab/>
          <w:delText>25</w:delText>
        </w:r>
      </w:del>
    </w:p>
    <w:p w14:paraId="1CF631FF" w14:textId="523E9937" w:rsidR="00441924" w:rsidDel="005320C5" w:rsidRDefault="00441924">
      <w:pPr>
        <w:pStyle w:val="TOC5"/>
        <w:rPr>
          <w:del w:id="1258" w:author="Wolfgang Granzow" w:date="2017-07-28T21:39:00Z"/>
          <w:rFonts w:asciiTheme="minorHAnsi" w:eastAsiaTheme="minorEastAsia" w:hAnsiTheme="minorHAnsi" w:cstheme="minorBidi"/>
          <w:sz w:val="22"/>
          <w:szCs w:val="22"/>
          <w:lang w:val="en-US"/>
        </w:rPr>
      </w:pPr>
      <w:del w:id="1259" w:author="Wolfgang Granzow" w:date="2017-07-28T21:39:00Z">
        <w:r w:rsidDel="005320C5">
          <w:delText>6.1.2.2.1</w:delText>
        </w:r>
        <w:r w:rsidDel="005320C5">
          <w:tab/>
          <w:delText>M2M Service Access</w:delText>
        </w:r>
        <w:r w:rsidDel="005320C5">
          <w:tab/>
          <w:delText>25</w:delText>
        </w:r>
      </w:del>
    </w:p>
    <w:p w14:paraId="2BE8C8F2" w14:textId="1E641CC1" w:rsidR="00441924" w:rsidDel="005320C5" w:rsidRDefault="00441924">
      <w:pPr>
        <w:pStyle w:val="TOC5"/>
        <w:rPr>
          <w:del w:id="1260" w:author="Wolfgang Granzow" w:date="2017-07-28T21:39:00Z"/>
          <w:rFonts w:asciiTheme="minorHAnsi" w:eastAsiaTheme="minorEastAsia" w:hAnsiTheme="minorHAnsi" w:cstheme="minorBidi"/>
          <w:sz w:val="22"/>
          <w:szCs w:val="22"/>
          <w:lang w:val="en-US"/>
        </w:rPr>
      </w:pPr>
      <w:del w:id="1261" w:author="Wolfgang Granzow" w:date="2017-07-28T21:39:00Z">
        <w:r w:rsidDel="005320C5">
          <w:delText>6.1.2.2.2</w:delText>
        </w:r>
        <w:r w:rsidDel="005320C5">
          <w:tab/>
          <w:delText>Authorization to access M2M resources</w:delText>
        </w:r>
        <w:r w:rsidDel="005320C5">
          <w:tab/>
          <w:delText>26</w:delText>
        </w:r>
      </w:del>
    </w:p>
    <w:p w14:paraId="1C71C66E" w14:textId="0EA00A4C" w:rsidR="00441924" w:rsidDel="005320C5" w:rsidRDefault="00441924">
      <w:pPr>
        <w:pStyle w:val="TOC2"/>
        <w:rPr>
          <w:del w:id="1262" w:author="Wolfgang Granzow" w:date="2017-07-28T21:39:00Z"/>
          <w:rFonts w:asciiTheme="minorHAnsi" w:eastAsiaTheme="minorEastAsia" w:hAnsiTheme="minorHAnsi" w:cstheme="minorBidi"/>
          <w:sz w:val="22"/>
          <w:szCs w:val="22"/>
          <w:lang w:val="en-US"/>
        </w:rPr>
      </w:pPr>
      <w:del w:id="1263" w:author="Wolfgang Granzow" w:date="2017-07-28T21:39:00Z">
        <w:r w:rsidDel="005320C5">
          <w:delText>6.2</w:delText>
        </w:r>
        <w:r w:rsidDel="005320C5">
          <w:tab/>
          <w:delText>Security Service Layer</w:delText>
        </w:r>
        <w:r w:rsidDel="005320C5">
          <w:tab/>
          <w:delText>26</w:delText>
        </w:r>
      </w:del>
    </w:p>
    <w:p w14:paraId="53D62D9F" w14:textId="740EF9BD" w:rsidR="00441924" w:rsidDel="005320C5" w:rsidRDefault="00441924">
      <w:pPr>
        <w:pStyle w:val="TOC3"/>
        <w:rPr>
          <w:del w:id="1264" w:author="Wolfgang Granzow" w:date="2017-07-28T21:39:00Z"/>
          <w:rFonts w:asciiTheme="minorHAnsi" w:eastAsiaTheme="minorEastAsia" w:hAnsiTheme="minorHAnsi" w:cstheme="minorBidi"/>
          <w:sz w:val="22"/>
          <w:szCs w:val="22"/>
          <w:lang w:val="en-US"/>
        </w:rPr>
      </w:pPr>
      <w:del w:id="1265" w:author="Wolfgang Granzow" w:date="2017-07-28T21:39:00Z">
        <w:r w:rsidDel="005320C5">
          <w:delText>6.2.1</w:delText>
        </w:r>
        <w:r w:rsidDel="005320C5">
          <w:tab/>
          <w:delText>Access Management</w:delText>
        </w:r>
        <w:r w:rsidDel="005320C5">
          <w:tab/>
          <w:delText>26</w:delText>
        </w:r>
      </w:del>
    </w:p>
    <w:p w14:paraId="5AA1076C" w14:textId="4CE98F04" w:rsidR="00441924" w:rsidDel="005320C5" w:rsidRDefault="00441924">
      <w:pPr>
        <w:pStyle w:val="TOC4"/>
        <w:rPr>
          <w:del w:id="1266" w:author="Wolfgang Granzow" w:date="2017-07-28T21:39:00Z"/>
          <w:rFonts w:asciiTheme="minorHAnsi" w:eastAsiaTheme="minorEastAsia" w:hAnsiTheme="minorHAnsi" w:cstheme="minorBidi"/>
          <w:sz w:val="22"/>
          <w:szCs w:val="22"/>
          <w:lang w:val="en-US"/>
        </w:rPr>
      </w:pPr>
      <w:del w:id="1267" w:author="Wolfgang Granzow" w:date="2017-07-28T21:39:00Z">
        <w:r w:rsidDel="005320C5">
          <w:delText>6.2.1.1</w:delText>
        </w:r>
        <w:r w:rsidDel="005320C5">
          <w:tab/>
          <w:delText>Authentication</w:delText>
        </w:r>
        <w:r w:rsidDel="005320C5">
          <w:tab/>
          <w:delText>26</w:delText>
        </w:r>
      </w:del>
    </w:p>
    <w:p w14:paraId="6EA6B231" w14:textId="089C273C" w:rsidR="00441924" w:rsidDel="005320C5" w:rsidRDefault="00441924">
      <w:pPr>
        <w:pStyle w:val="TOC3"/>
        <w:rPr>
          <w:del w:id="1268" w:author="Wolfgang Granzow" w:date="2017-07-28T21:39:00Z"/>
          <w:rFonts w:asciiTheme="minorHAnsi" w:eastAsiaTheme="minorEastAsia" w:hAnsiTheme="minorHAnsi" w:cstheme="minorBidi"/>
          <w:sz w:val="22"/>
          <w:szCs w:val="22"/>
          <w:lang w:val="en-US"/>
        </w:rPr>
      </w:pPr>
      <w:del w:id="1269" w:author="Wolfgang Granzow" w:date="2017-07-28T21:39:00Z">
        <w:r w:rsidDel="005320C5">
          <w:delText>6.2.2</w:delText>
        </w:r>
        <w:r w:rsidDel="005320C5">
          <w:tab/>
          <w:delText>Authorization Architecture</w:delText>
        </w:r>
        <w:r w:rsidDel="005320C5">
          <w:tab/>
          <w:delText>27</w:delText>
        </w:r>
      </w:del>
    </w:p>
    <w:p w14:paraId="0C0EFA97" w14:textId="0545667A" w:rsidR="00441924" w:rsidDel="005320C5" w:rsidRDefault="00441924">
      <w:pPr>
        <w:pStyle w:val="TOC3"/>
        <w:rPr>
          <w:del w:id="1270" w:author="Wolfgang Granzow" w:date="2017-07-28T21:39:00Z"/>
          <w:rFonts w:asciiTheme="minorHAnsi" w:eastAsiaTheme="minorEastAsia" w:hAnsiTheme="minorHAnsi" w:cstheme="minorBidi"/>
          <w:sz w:val="22"/>
          <w:szCs w:val="22"/>
          <w:lang w:val="en-US"/>
        </w:rPr>
      </w:pPr>
      <w:del w:id="1271" w:author="Wolfgang Granzow" w:date="2017-07-28T21:39:00Z">
        <w:r w:rsidDel="005320C5">
          <w:delText>6.2.3</w:delText>
        </w:r>
        <w:r w:rsidDel="005320C5">
          <w:tab/>
          <w:delText>Security Administration</w:delText>
        </w:r>
        <w:r w:rsidDel="005320C5">
          <w:tab/>
          <w:delText>29</w:delText>
        </w:r>
      </w:del>
    </w:p>
    <w:p w14:paraId="35B01ED7" w14:textId="35A41286" w:rsidR="00441924" w:rsidDel="005320C5" w:rsidRDefault="00441924">
      <w:pPr>
        <w:pStyle w:val="TOC4"/>
        <w:rPr>
          <w:del w:id="1272" w:author="Wolfgang Granzow" w:date="2017-07-28T21:39:00Z"/>
          <w:rFonts w:asciiTheme="minorHAnsi" w:eastAsiaTheme="minorEastAsia" w:hAnsiTheme="minorHAnsi" w:cstheme="minorBidi"/>
          <w:sz w:val="22"/>
          <w:szCs w:val="22"/>
          <w:lang w:val="en-US"/>
        </w:rPr>
      </w:pPr>
      <w:del w:id="1273" w:author="Wolfgang Granzow" w:date="2017-07-28T21:39:00Z">
        <w:r w:rsidDel="005320C5">
          <w:delText>6.2.3.0</w:delText>
        </w:r>
        <w:r w:rsidDel="005320C5">
          <w:tab/>
          <w:delText>Introduction</w:delText>
        </w:r>
        <w:r w:rsidDel="005320C5">
          <w:tab/>
          <w:delText>29</w:delText>
        </w:r>
      </w:del>
    </w:p>
    <w:p w14:paraId="409BE97C" w14:textId="4DDFF652" w:rsidR="00441924" w:rsidDel="005320C5" w:rsidRDefault="00441924">
      <w:pPr>
        <w:pStyle w:val="TOC4"/>
        <w:rPr>
          <w:del w:id="1274" w:author="Wolfgang Granzow" w:date="2017-07-28T21:39:00Z"/>
          <w:rFonts w:asciiTheme="minorHAnsi" w:eastAsiaTheme="minorEastAsia" w:hAnsiTheme="minorHAnsi" w:cstheme="minorBidi"/>
          <w:sz w:val="22"/>
          <w:szCs w:val="22"/>
          <w:lang w:val="en-US"/>
        </w:rPr>
      </w:pPr>
      <w:del w:id="1275" w:author="Wolfgang Granzow" w:date="2017-07-28T21:39:00Z">
        <w:r w:rsidDel="005320C5">
          <w:delText>6.2.3.1</w:delText>
        </w:r>
        <w:r w:rsidDel="005320C5">
          <w:tab/>
          <w:delText>Security Pre-Provisioning of SE</w:delText>
        </w:r>
        <w:r w:rsidDel="005320C5">
          <w:tab/>
          <w:delText>29</w:delText>
        </w:r>
      </w:del>
    </w:p>
    <w:p w14:paraId="3859098C" w14:textId="60583776" w:rsidR="00441924" w:rsidDel="005320C5" w:rsidRDefault="00441924">
      <w:pPr>
        <w:pStyle w:val="TOC4"/>
        <w:rPr>
          <w:del w:id="1276" w:author="Wolfgang Granzow" w:date="2017-07-28T21:39:00Z"/>
          <w:rFonts w:asciiTheme="minorHAnsi" w:eastAsiaTheme="minorEastAsia" w:hAnsiTheme="minorHAnsi" w:cstheme="minorBidi"/>
          <w:sz w:val="22"/>
          <w:szCs w:val="22"/>
          <w:lang w:val="en-US"/>
        </w:rPr>
      </w:pPr>
      <w:del w:id="1277" w:author="Wolfgang Granzow" w:date="2017-07-28T21:39:00Z">
        <w:r w:rsidDel="005320C5">
          <w:delText>6.2.3.2</w:delText>
        </w:r>
        <w:r w:rsidDel="005320C5">
          <w:tab/>
          <w:delText>Remote security administration of SE</w:delText>
        </w:r>
        <w:r w:rsidDel="005320C5">
          <w:tab/>
          <w:delText>29</w:delText>
        </w:r>
      </w:del>
    </w:p>
    <w:p w14:paraId="4AD00EFC" w14:textId="6171EC25" w:rsidR="00441924" w:rsidDel="005320C5" w:rsidRDefault="00441924">
      <w:pPr>
        <w:pStyle w:val="TOC3"/>
        <w:rPr>
          <w:del w:id="1278" w:author="Wolfgang Granzow" w:date="2017-07-28T21:39:00Z"/>
          <w:rFonts w:asciiTheme="minorHAnsi" w:eastAsiaTheme="minorEastAsia" w:hAnsiTheme="minorHAnsi" w:cstheme="minorBidi"/>
          <w:sz w:val="22"/>
          <w:szCs w:val="22"/>
          <w:lang w:val="en-US"/>
        </w:rPr>
      </w:pPr>
      <w:del w:id="1279" w:author="Wolfgang Granzow" w:date="2017-07-28T21:39:00Z">
        <w:r w:rsidDel="005320C5">
          <w:delText>6.2.4</w:delText>
        </w:r>
        <w:r w:rsidDel="005320C5">
          <w:tab/>
          <w:delText>Identity Protection</w:delText>
        </w:r>
        <w:r w:rsidDel="005320C5">
          <w:tab/>
          <w:delText>29</w:delText>
        </w:r>
      </w:del>
    </w:p>
    <w:p w14:paraId="2ADBAC32" w14:textId="39D2DB5D" w:rsidR="00441924" w:rsidDel="005320C5" w:rsidRDefault="00441924">
      <w:pPr>
        <w:pStyle w:val="TOC3"/>
        <w:rPr>
          <w:del w:id="1280" w:author="Wolfgang Granzow" w:date="2017-07-28T21:39:00Z"/>
          <w:rFonts w:asciiTheme="minorHAnsi" w:eastAsiaTheme="minorEastAsia" w:hAnsiTheme="minorHAnsi" w:cstheme="minorBidi"/>
          <w:sz w:val="22"/>
          <w:szCs w:val="22"/>
          <w:lang w:val="en-US"/>
        </w:rPr>
      </w:pPr>
      <w:del w:id="1281" w:author="Wolfgang Granzow" w:date="2017-07-28T21:39:00Z">
        <w:r w:rsidDel="005320C5">
          <w:delText>6.2.5</w:delText>
        </w:r>
        <w:r w:rsidDel="005320C5">
          <w:tab/>
          <w:delText>Sensitive Data Handling</w:delText>
        </w:r>
        <w:r w:rsidDel="005320C5">
          <w:tab/>
          <w:delText>29</w:delText>
        </w:r>
      </w:del>
    </w:p>
    <w:p w14:paraId="4869BB0D" w14:textId="62329391" w:rsidR="00441924" w:rsidDel="005320C5" w:rsidRDefault="00441924">
      <w:pPr>
        <w:pStyle w:val="TOC4"/>
        <w:rPr>
          <w:del w:id="1282" w:author="Wolfgang Granzow" w:date="2017-07-28T21:39:00Z"/>
          <w:rFonts w:asciiTheme="minorHAnsi" w:eastAsiaTheme="minorEastAsia" w:hAnsiTheme="minorHAnsi" w:cstheme="minorBidi"/>
          <w:sz w:val="22"/>
          <w:szCs w:val="22"/>
          <w:lang w:val="en-US"/>
        </w:rPr>
      </w:pPr>
      <w:del w:id="1283" w:author="Wolfgang Granzow" w:date="2017-07-28T21:39:00Z">
        <w:r w:rsidDel="005320C5">
          <w:delText>6.2.5.0</w:delText>
        </w:r>
        <w:r w:rsidDel="005320C5">
          <w:tab/>
          <w:delText>Introduction</w:delText>
        </w:r>
        <w:r w:rsidDel="005320C5">
          <w:tab/>
          <w:delText>29</w:delText>
        </w:r>
      </w:del>
    </w:p>
    <w:p w14:paraId="1B39C71A" w14:textId="67F863E6" w:rsidR="00441924" w:rsidDel="005320C5" w:rsidRDefault="00441924">
      <w:pPr>
        <w:pStyle w:val="TOC4"/>
        <w:rPr>
          <w:del w:id="1284" w:author="Wolfgang Granzow" w:date="2017-07-28T21:39:00Z"/>
          <w:rFonts w:asciiTheme="minorHAnsi" w:eastAsiaTheme="minorEastAsia" w:hAnsiTheme="minorHAnsi" w:cstheme="minorBidi"/>
          <w:sz w:val="22"/>
          <w:szCs w:val="22"/>
          <w:lang w:val="en-US"/>
        </w:rPr>
      </w:pPr>
      <w:del w:id="1285" w:author="Wolfgang Granzow" w:date="2017-07-28T21:39:00Z">
        <w:r w:rsidDel="005320C5">
          <w:delText>6.2.5.1</w:delText>
        </w:r>
        <w:r w:rsidDel="005320C5">
          <w:tab/>
          <w:delText>Sensitive Functions</w:delText>
        </w:r>
        <w:r w:rsidDel="005320C5">
          <w:tab/>
          <w:delText>30</w:delText>
        </w:r>
      </w:del>
    </w:p>
    <w:p w14:paraId="12980112" w14:textId="5C7E63D4" w:rsidR="00441924" w:rsidDel="005320C5" w:rsidRDefault="00441924">
      <w:pPr>
        <w:pStyle w:val="TOC4"/>
        <w:rPr>
          <w:del w:id="1286" w:author="Wolfgang Granzow" w:date="2017-07-28T21:39:00Z"/>
          <w:rFonts w:asciiTheme="minorHAnsi" w:eastAsiaTheme="minorEastAsia" w:hAnsiTheme="minorHAnsi" w:cstheme="minorBidi"/>
          <w:sz w:val="22"/>
          <w:szCs w:val="22"/>
          <w:lang w:val="en-US"/>
        </w:rPr>
      </w:pPr>
      <w:del w:id="1287" w:author="Wolfgang Granzow" w:date="2017-07-28T21:39:00Z">
        <w:r w:rsidDel="005320C5">
          <w:delText>6.2.5.2</w:delText>
        </w:r>
        <w:r w:rsidDel="005320C5">
          <w:tab/>
          <w:delText>Secure Storage</w:delText>
        </w:r>
        <w:r w:rsidDel="005320C5">
          <w:tab/>
          <w:delText>30</w:delText>
        </w:r>
      </w:del>
    </w:p>
    <w:p w14:paraId="6C6DD419" w14:textId="4EB65561" w:rsidR="00441924" w:rsidDel="005320C5" w:rsidRDefault="00441924">
      <w:pPr>
        <w:pStyle w:val="TOC3"/>
        <w:rPr>
          <w:del w:id="1288" w:author="Wolfgang Granzow" w:date="2017-07-28T21:39:00Z"/>
          <w:rFonts w:asciiTheme="minorHAnsi" w:eastAsiaTheme="minorEastAsia" w:hAnsiTheme="minorHAnsi" w:cstheme="minorBidi"/>
          <w:sz w:val="22"/>
          <w:szCs w:val="22"/>
          <w:lang w:val="en-US"/>
        </w:rPr>
      </w:pPr>
      <w:del w:id="1289" w:author="Wolfgang Granzow" w:date="2017-07-28T21:39:00Z">
        <w:r w:rsidDel="005320C5">
          <w:delText>6.2.6</w:delText>
        </w:r>
        <w:r w:rsidDel="005320C5">
          <w:tab/>
          <w:delText>Trust Enabling security functions</w:delText>
        </w:r>
        <w:r w:rsidDel="005320C5">
          <w:tab/>
          <w:delText>30</w:delText>
        </w:r>
      </w:del>
    </w:p>
    <w:p w14:paraId="4C6EA4A3" w14:textId="62B5B2DF" w:rsidR="00441924" w:rsidDel="005320C5" w:rsidRDefault="00441924">
      <w:pPr>
        <w:pStyle w:val="TOC2"/>
        <w:rPr>
          <w:del w:id="1290" w:author="Wolfgang Granzow" w:date="2017-07-28T21:39:00Z"/>
          <w:rFonts w:asciiTheme="minorHAnsi" w:eastAsiaTheme="minorEastAsia" w:hAnsiTheme="minorHAnsi" w:cstheme="minorBidi"/>
          <w:sz w:val="22"/>
          <w:szCs w:val="22"/>
          <w:lang w:val="en-US"/>
        </w:rPr>
      </w:pPr>
      <w:del w:id="1291" w:author="Wolfgang Granzow" w:date="2017-07-28T21:39:00Z">
        <w:r w:rsidDel="005320C5">
          <w:delText>6.3</w:delText>
        </w:r>
        <w:r w:rsidDel="005320C5">
          <w:tab/>
          <w:delText>Secure Environment Abstraction Layer Components</w:delText>
        </w:r>
        <w:r w:rsidDel="005320C5">
          <w:tab/>
          <w:delText>31</w:delText>
        </w:r>
      </w:del>
    </w:p>
    <w:p w14:paraId="4BAEEE3C" w14:textId="3748AD6C" w:rsidR="00441924" w:rsidDel="005320C5" w:rsidRDefault="00441924">
      <w:pPr>
        <w:pStyle w:val="TOC3"/>
        <w:rPr>
          <w:del w:id="1292" w:author="Wolfgang Granzow" w:date="2017-07-28T21:39:00Z"/>
          <w:rFonts w:asciiTheme="minorHAnsi" w:eastAsiaTheme="minorEastAsia" w:hAnsiTheme="minorHAnsi" w:cstheme="minorBidi"/>
          <w:sz w:val="22"/>
          <w:szCs w:val="22"/>
          <w:lang w:val="en-US"/>
        </w:rPr>
      </w:pPr>
      <w:del w:id="1293" w:author="Wolfgang Granzow" w:date="2017-07-28T21:39:00Z">
        <w:r w:rsidDel="005320C5">
          <w:delText>6.3.1</w:delText>
        </w:r>
        <w:r w:rsidDel="005320C5">
          <w:tab/>
          <w:delText>Secure Environment</w:delText>
        </w:r>
        <w:r w:rsidDel="005320C5">
          <w:tab/>
          <w:delText>31</w:delText>
        </w:r>
      </w:del>
    </w:p>
    <w:p w14:paraId="10F658A7" w14:textId="692B4569" w:rsidR="00441924" w:rsidDel="005320C5" w:rsidRDefault="00441924">
      <w:pPr>
        <w:pStyle w:val="TOC3"/>
        <w:rPr>
          <w:del w:id="1294" w:author="Wolfgang Granzow" w:date="2017-07-28T21:39:00Z"/>
          <w:rFonts w:asciiTheme="minorHAnsi" w:eastAsiaTheme="minorEastAsia" w:hAnsiTheme="minorHAnsi" w:cstheme="minorBidi"/>
          <w:sz w:val="22"/>
          <w:szCs w:val="22"/>
          <w:lang w:val="en-US"/>
        </w:rPr>
      </w:pPr>
      <w:del w:id="1295" w:author="Wolfgang Granzow" w:date="2017-07-28T21:39:00Z">
        <w:r w:rsidDel="005320C5">
          <w:delText>6.3.2</w:delText>
        </w:r>
        <w:r w:rsidDel="005320C5">
          <w:tab/>
          <w:delText>SE Plug-in</w:delText>
        </w:r>
        <w:r w:rsidDel="005320C5">
          <w:tab/>
          <w:delText>31</w:delText>
        </w:r>
      </w:del>
    </w:p>
    <w:p w14:paraId="55B3C4E0" w14:textId="39120B7A" w:rsidR="00441924" w:rsidDel="005320C5" w:rsidRDefault="00441924">
      <w:pPr>
        <w:pStyle w:val="TOC3"/>
        <w:rPr>
          <w:del w:id="1296" w:author="Wolfgang Granzow" w:date="2017-07-28T21:39:00Z"/>
          <w:rFonts w:asciiTheme="minorHAnsi" w:eastAsiaTheme="minorEastAsia" w:hAnsiTheme="minorHAnsi" w:cstheme="minorBidi"/>
          <w:sz w:val="22"/>
          <w:szCs w:val="22"/>
          <w:lang w:val="en-US"/>
        </w:rPr>
      </w:pPr>
      <w:del w:id="1297" w:author="Wolfgang Granzow" w:date="2017-07-28T21:39:00Z">
        <w:r w:rsidDel="005320C5">
          <w:delText>6.3.3</w:delText>
        </w:r>
        <w:r w:rsidDel="005320C5">
          <w:tab/>
          <w:delText>Secure Environment Abstraction</w:delText>
        </w:r>
        <w:r w:rsidDel="005320C5">
          <w:tab/>
          <w:delText>31</w:delText>
        </w:r>
      </w:del>
    </w:p>
    <w:p w14:paraId="6C94A6C8" w14:textId="490733A4" w:rsidR="00441924" w:rsidDel="005320C5" w:rsidRDefault="00441924">
      <w:pPr>
        <w:pStyle w:val="TOC1"/>
        <w:rPr>
          <w:del w:id="1298" w:author="Wolfgang Granzow" w:date="2017-07-28T21:39:00Z"/>
          <w:rFonts w:asciiTheme="minorHAnsi" w:eastAsiaTheme="minorEastAsia" w:hAnsiTheme="minorHAnsi" w:cstheme="minorBidi"/>
          <w:szCs w:val="22"/>
          <w:lang w:val="en-US"/>
        </w:rPr>
      </w:pPr>
      <w:del w:id="1299" w:author="Wolfgang Granzow" w:date="2017-07-28T21:39:00Z">
        <w:r w:rsidRPr="00925ABD" w:rsidDel="005320C5">
          <w:rPr>
            <w:rFonts w:eastAsia="Malgun Gothic"/>
          </w:rPr>
          <w:delText>7</w:delText>
        </w:r>
        <w:r w:rsidRPr="00925ABD" w:rsidDel="005320C5">
          <w:rPr>
            <w:rFonts w:eastAsia="Malgun Gothic"/>
          </w:rPr>
          <w:tab/>
          <w:delText>Authorization</w:delText>
        </w:r>
        <w:r w:rsidDel="005320C5">
          <w:tab/>
          <w:delText>32</w:delText>
        </w:r>
      </w:del>
    </w:p>
    <w:p w14:paraId="1DCF2598" w14:textId="2DF8E70B" w:rsidR="00441924" w:rsidDel="005320C5" w:rsidRDefault="00441924">
      <w:pPr>
        <w:pStyle w:val="TOC2"/>
        <w:rPr>
          <w:del w:id="1300" w:author="Wolfgang Granzow" w:date="2017-07-28T21:39:00Z"/>
          <w:rFonts w:asciiTheme="minorHAnsi" w:eastAsiaTheme="minorEastAsia" w:hAnsiTheme="minorHAnsi" w:cstheme="minorBidi"/>
          <w:sz w:val="22"/>
          <w:szCs w:val="22"/>
          <w:lang w:val="en-US"/>
        </w:rPr>
      </w:pPr>
      <w:del w:id="1301" w:author="Wolfgang Granzow" w:date="2017-07-28T21:39:00Z">
        <w:r w:rsidRPr="00925ABD" w:rsidDel="005320C5">
          <w:rPr>
            <w:rFonts w:eastAsia="Malgun Gothic"/>
          </w:rPr>
          <w:delText>7.1</w:delText>
        </w:r>
        <w:r w:rsidRPr="00925ABD" w:rsidDel="005320C5">
          <w:rPr>
            <w:rFonts w:eastAsia="Malgun Gothic"/>
          </w:rPr>
          <w:tab/>
          <w:delText>Access Control Mechanism</w:delText>
        </w:r>
        <w:r w:rsidDel="005320C5">
          <w:tab/>
          <w:delText>32</w:delText>
        </w:r>
      </w:del>
    </w:p>
    <w:p w14:paraId="2EE1F117" w14:textId="0B2C201C" w:rsidR="00441924" w:rsidDel="005320C5" w:rsidRDefault="00441924">
      <w:pPr>
        <w:pStyle w:val="TOC3"/>
        <w:rPr>
          <w:del w:id="1302" w:author="Wolfgang Granzow" w:date="2017-07-28T21:39:00Z"/>
          <w:rFonts w:asciiTheme="minorHAnsi" w:eastAsiaTheme="minorEastAsia" w:hAnsiTheme="minorHAnsi" w:cstheme="minorBidi"/>
          <w:sz w:val="22"/>
          <w:szCs w:val="22"/>
          <w:lang w:val="en-US"/>
        </w:rPr>
      </w:pPr>
      <w:del w:id="1303" w:author="Wolfgang Granzow" w:date="2017-07-28T21:39:00Z">
        <w:r w:rsidRPr="00925ABD" w:rsidDel="005320C5">
          <w:rPr>
            <w:rFonts w:eastAsia="Malgun Gothic"/>
          </w:rPr>
          <w:delText>7.1.1</w:delText>
        </w:r>
        <w:r w:rsidRPr="00925ABD" w:rsidDel="005320C5">
          <w:rPr>
            <w:rFonts w:eastAsia="Malgun Gothic"/>
          </w:rPr>
          <w:tab/>
          <w:delText>General Description</w:delText>
        </w:r>
        <w:r w:rsidDel="005320C5">
          <w:tab/>
          <w:delText>32</w:delText>
        </w:r>
      </w:del>
    </w:p>
    <w:p w14:paraId="2CEAD407" w14:textId="1B62FD3D" w:rsidR="00441924" w:rsidDel="005320C5" w:rsidRDefault="00441924">
      <w:pPr>
        <w:pStyle w:val="TOC3"/>
        <w:rPr>
          <w:del w:id="1304" w:author="Wolfgang Granzow" w:date="2017-07-28T21:39:00Z"/>
          <w:rFonts w:asciiTheme="minorHAnsi" w:eastAsiaTheme="minorEastAsia" w:hAnsiTheme="minorHAnsi" w:cstheme="minorBidi"/>
          <w:sz w:val="22"/>
          <w:szCs w:val="22"/>
          <w:lang w:val="en-US"/>
        </w:rPr>
      </w:pPr>
      <w:del w:id="1305" w:author="Wolfgang Granzow" w:date="2017-07-28T21:39:00Z">
        <w:r w:rsidRPr="00925ABD" w:rsidDel="005320C5">
          <w:rPr>
            <w:rFonts w:eastAsia="Malgun Gothic"/>
          </w:rPr>
          <w:delText>7.1.2</w:delText>
        </w:r>
        <w:r w:rsidRPr="00925ABD" w:rsidDel="005320C5">
          <w:rPr>
            <w:rFonts w:eastAsia="Malgun Gothic"/>
          </w:rPr>
          <w:tab/>
          <w:delText>Parameters of the Request message</w:delText>
        </w:r>
        <w:r w:rsidDel="005320C5">
          <w:tab/>
          <w:delText>33</w:delText>
        </w:r>
      </w:del>
    </w:p>
    <w:p w14:paraId="47D4CDC2" w14:textId="0E141600" w:rsidR="00441924" w:rsidDel="005320C5" w:rsidRDefault="00441924">
      <w:pPr>
        <w:pStyle w:val="TOC3"/>
        <w:rPr>
          <w:del w:id="1306" w:author="Wolfgang Granzow" w:date="2017-07-28T21:39:00Z"/>
          <w:rFonts w:asciiTheme="minorHAnsi" w:eastAsiaTheme="minorEastAsia" w:hAnsiTheme="minorHAnsi" w:cstheme="minorBidi"/>
          <w:sz w:val="22"/>
          <w:szCs w:val="22"/>
          <w:lang w:val="en-US"/>
        </w:rPr>
      </w:pPr>
      <w:del w:id="1307" w:author="Wolfgang Granzow" w:date="2017-07-28T21:39:00Z">
        <w:r w:rsidRPr="00925ABD" w:rsidDel="005320C5">
          <w:rPr>
            <w:rFonts w:eastAsia="Malgun Gothic"/>
          </w:rPr>
          <w:delText>7.1.3</w:delText>
        </w:r>
        <w:r w:rsidRPr="00925ABD" w:rsidDel="005320C5">
          <w:rPr>
            <w:rFonts w:eastAsia="Malgun Gothic"/>
          </w:rPr>
          <w:tab/>
          <w:delText xml:space="preserve">Format of </w:delText>
        </w:r>
        <w:r w:rsidRPr="00925ABD" w:rsidDel="005320C5">
          <w:rPr>
            <w:rFonts w:eastAsia="Malgun Gothic"/>
            <w:i/>
          </w:rPr>
          <w:delText>privileges</w:delText>
        </w:r>
        <w:r w:rsidRPr="00925ABD" w:rsidDel="005320C5">
          <w:rPr>
            <w:rFonts w:eastAsia="Malgun Gothic"/>
          </w:rPr>
          <w:delText xml:space="preserve"> and </w:delText>
        </w:r>
        <w:r w:rsidRPr="00925ABD" w:rsidDel="005320C5">
          <w:rPr>
            <w:rFonts w:eastAsia="Malgun Gothic"/>
            <w:i/>
          </w:rPr>
          <w:delText>selfPrivileges</w:delText>
        </w:r>
        <w:r w:rsidRPr="00925ABD" w:rsidDel="005320C5">
          <w:rPr>
            <w:rFonts w:eastAsia="Malgun Gothic"/>
          </w:rPr>
          <w:delText xml:space="preserve"> Attributes</w:delText>
        </w:r>
        <w:r w:rsidDel="005320C5">
          <w:tab/>
          <w:delText>34</w:delText>
        </w:r>
      </w:del>
    </w:p>
    <w:p w14:paraId="49E674AD" w14:textId="0FF9FECE" w:rsidR="00441924" w:rsidDel="005320C5" w:rsidRDefault="00441924">
      <w:pPr>
        <w:pStyle w:val="TOC3"/>
        <w:rPr>
          <w:del w:id="1308" w:author="Wolfgang Granzow" w:date="2017-07-28T21:39:00Z"/>
          <w:rFonts w:asciiTheme="minorHAnsi" w:eastAsiaTheme="minorEastAsia" w:hAnsiTheme="minorHAnsi" w:cstheme="minorBidi"/>
          <w:sz w:val="22"/>
          <w:szCs w:val="22"/>
          <w:lang w:val="en-US"/>
        </w:rPr>
      </w:pPr>
      <w:del w:id="1309" w:author="Wolfgang Granzow" w:date="2017-07-28T21:39:00Z">
        <w:r w:rsidRPr="00925ABD" w:rsidDel="005320C5">
          <w:rPr>
            <w:rFonts w:eastAsia="Malgun Gothic"/>
          </w:rPr>
          <w:delText>7.1.4</w:delText>
        </w:r>
        <w:r w:rsidRPr="00925ABD" w:rsidDel="005320C5">
          <w:rPr>
            <w:rFonts w:eastAsia="Malgun Gothic"/>
          </w:rPr>
          <w:tab/>
          <w:delText>Access Control Decision</w:delText>
        </w:r>
        <w:r w:rsidDel="005320C5">
          <w:tab/>
          <w:delText>37</w:delText>
        </w:r>
      </w:del>
    </w:p>
    <w:p w14:paraId="2916EB96" w14:textId="542EC71B" w:rsidR="00441924" w:rsidDel="005320C5" w:rsidRDefault="00441924">
      <w:pPr>
        <w:pStyle w:val="TOC3"/>
        <w:rPr>
          <w:del w:id="1310" w:author="Wolfgang Granzow" w:date="2017-07-28T21:39:00Z"/>
          <w:rFonts w:asciiTheme="minorHAnsi" w:eastAsiaTheme="minorEastAsia" w:hAnsiTheme="minorHAnsi" w:cstheme="minorBidi"/>
          <w:sz w:val="22"/>
          <w:szCs w:val="22"/>
          <w:lang w:val="en-US"/>
        </w:rPr>
      </w:pPr>
      <w:del w:id="1311" w:author="Wolfgang Granzow" w:date="2017-07-28T21:39:00Z">
        <w:r w:rsidRPr="00925ABD" w:rsidDel="005320C5">
          <w:rPr>
            <w:rFonts w:eastAsia="Malgun Gothic"/>
          </w:rPr>
          <w:delText>7.1.5</w:delText>
        </w:r>
        <w:r w:rsidRPr="00925ABD" w:rsidDel="005320C5">
          <w:rPr>
            <w:rFonts w:eastAsia="Malgun Gothic"/>
          </w:rPr>
          <w:tab/>
          <w:delText>Description of the Access Decision Algorithm</w:delText>
        </w:r>
        <w:r w:rsidDel="005320C5">
          <w:tab/>
          <w:delText>37</w:delText>
        </w:r>
      </w:del>
    </w:p>
    <w:p w14:paraId="6F58B20E" w14:textId="5B5EDE19" w:rsidR="00441924" w:rsidDel="005320C5" w:rsidRDefault="00441924">
      <w:pPr>
        <w:pStyle w:val="TOC2"/>
        <w:rPr>
          <w:del w:id="1312" w:author="Wolfgang Granzow" w:date="2017-07-28T21:39:00Z"/>
          <w:rFonts w:asciiTheme="minorHAnsi" w:eastAsiaTheme="minorEastAsia" w:hAnsiTheme="minorHAnsi" w:cstheme="minorBidi"/>
          <w:sz w:val="22"/>
          <w:szCs w:val="22"/>
          <w:lang w:val="en-US"/>
        </w:rPr>
      </w:pPr>
      <w:del w:id="1313" w:author="Wolfgang Granzow" w:date="2017-07-28T21:39:00Z">
        <w:r w:rsidDel="005320C5">
          <w:delText>7.2</w:delText>
        </w:r>
        <w:r w:rsidDel="005320C5">
          <w:tab/>
          <w:delText>AE Impersonation Prevention</w:delText>
        </w:r>
        <w:r w:rsidDel="005320C5">
          <w:tab/>
          <w:delText>40</w:delText>
        </w:r>
      </w:del>
    </w:p>
    <w:p w14:paraId="38B3B7C0" w14:textId="0F8969E1" w:rsidR="00441924" w:rsidDel="005320C5" w:rsidRDefault="00441924">
      <w:pPr>
        <w:pStyle w:val="TOC3"/>
        <w:rPr>
          <w:del w:id="1314" w:author="Wolfgang Granzow" w:date="2017-07-28T21:39:00Z"/>
          <w:rFonts w:asciiTheme="minorHAnsi" w:eastAsiaTheme="minorEastAsia" w:hAnsiTheme="minorHAnsi" w:cstheme="minorBidi"/>
          <w:sz w:val="22"/>
          <w:szCs w:val="22"/>
          <w:lang w:val="en-US"/>
        </w:rPr>
      </w:pPr>
      <w:del w:id="1315" w:author="Wolfgang Granzow" w:date="2017-07-28T21:39:00Z">
        <w:r w:rsidRPr="00925ABD" w:rsidDel="005320C5">
          <w:rPr>
            <w:lang w:val="en-US"/>
          </w:rPr>
          <w:delText>7.2.1</w:delText>
        </w:r>
        <w:r w:rsidRPr="00925ABD" w:rsidDel="005320C5">
          <w:rPr>
            <w:lang w:val="en-US"/>
          </w:rPr>
          <w:tab/>
          <w:delText>Registrar verification of AE-ID</w:delText>
        </w:r>
        <w:r w:rsidDel="005320C5">
          <w:tab/>
          <w:delText>40</w:delText>
        </w:r>
      </w:del>
    </w:p>
    <w:p w14:paraId="619D138B" w14:textId="5D29BD21" w:rsidR="00441924" w:rsidDel="005320C5" w:rsidRDefault="00441924">
      <w:pPr>
        <w:pStyle w:val="TOC3"/>
        <w:rPr>
          <w:del w:id="1316" w:author="Wolfgang Granzow" w:date="2017-07-28T21:39:00Z"/>
          <w:rFonts w:asciiTheme="minorHAnsi" w:eastAsiaTheme="minorEastAsia" w:hAnsiTheme="minorHAnsi" w:cstheme="minorBidi"/>
          <w:sz w:val="22"/>
          <w:szCs w:val="22"/>
          <w:lang w:val="en-US"/>
        </w:rPr>
      </w:pPr>
      <w:del w:id="1317" w:author="Wolfgang Granzow" w:date="2017-07-28T21:39:00Z">
        <w:r w:rsidRPr="00925ABD" w:rsidDel="005320C5">
          <w:rPr>
            <w:lang w:val="en-US"/>
          </w:rPr>
          <w:delText>7.2.2</w:delText>
        </w:r>
        <w:r w:rsidRPr="00925ABD" w:rsidDel="005320C5">
          <w:rPr>
            <w:lang w:val="en-US"/>
          </w:rPr>
          <w:tab/>
          <w:delText>Verification Using End-to-End Security of Primitives (ESPrim)</w:delText>
        </w:r>
        <w:r w:rsidDel="005320C5">
          <w:tab/>
          <w:delText>41</w:delText>
        </w:r>
      </w:del>
    </w:p>
    <w:p w14:paraId="6203B0AF" w14:textId="142E375B" w:rsidR="00441924" w:rsidDel="005320C5" w:rsidRDefault="00441924">
      <w:pPr>
        <w:pStyle w:val="TOC2"/>
        <w:rPr>
          <w:del w:id="1318" w:author="Wolfgang Granzow" w:date="2017-07-28T21:39:00Z"/>
          <w:rFonts w:asciiTheme="minorHAnsi" w:eastAsiaTheme="minorEastAsia" w:hAnsiTheme="minorHAnsi" w:cstheme="minorBidi"/>
          <w:sz w:val="22"/>
          <w:szCs w:val="22"/>
          <w:lang w:val="en-US"/>
        </w:rPr>
      </w:pPr>
      <w:del w:id="1319" w:author="Wolfgang Granzow" w:date="2017-07-28T21:39:00Z">
        <w:r w:rsidDel="005320C5">
          <w:delText>7.3</w:delText>
        </w:r>
        <w:r w:rsidDel="005320C5">
          <w:tab/>
          <w:delText>Dynamic Authorization</w:delText>
        </w:r>
        <w:r w:rsidDel="005320C5">
          <w:tab/>
          <w:delText>42</w:delText>
        </w:r>
      </w:del>
    </w:p>
    <w:p w14:paraId="429E06B6" w14:textId="376D6095" w:rsidR="00441924" w:rsidDel="005320C5" w:rsidRDefault="00441924">
      <w:pPr>
        <w:pStyle w:val="TOC3"/>
        <w:rPr>
          <w:del w:id="1320" w:author="Wolfgang Granzow" w:date="2017-07-28T21:39:00Z"/>
          <w:rFonts w:asciiTheme="minorHAnsi" w:eastAsiaTheme="minorEastAsia" w:hAnsiTheme="minorHAnsi" w:cstheme="minorBidi"/>
          <w:sz w:val="22"/>
          <w:szCs w:val="22"/>
          <w:lang w:val="en-US"/>
        </w:rPr>
      </w:pPr>
      <w:del w:id="1321" w:author="Wolfgang Granzow" w:date="2017-07-28T21:39:00Z">
        <w:r w:rsidDel="005320C5">
          <w:delText>7.3.1</w:delText>
        </w:r>
        <w:r w:rsidDel="005320C5">
          <w:tab/>
          <w:delText>Purpose of the Dynamic Authorization</w:delText>
        </w:r>
        <w:r w:rsidDel="005320C5">
          <w:tab/>
          <w:delText>42</w:delText>
        </w:r>
      </w:del>
    </w:p>
    <w:p w14:paraId="4374457D" w14:textId="144885E7" w:rsidR="00441924" w:rsidDel="005320C5" w:rsidRDefault="00441924">
      <w:pPr>
        <w:pStyle w:val="TOC3"/>
        <w:rPr>
          <w:del w:id="1322" w:author="Wolfgang Granzow" w:date="2017-07-28T21:39:00Z"/>
          <w:rFonts w:asciiTheme="minorHAnsi" w:eastAsiaTheme="minorEastAsia" w:hAnsiTheme="minorHAnsi" w:cstheme="minorBidi"/>
          <w:sz w:val="22"/>
          <w:szCs w:val="22"/>
          <w:lang w:val="en-US"/>
        </w:rPr>
      </w:pPr>
      <w:del w:id="1323" w:author="Wolfgang Granzow" w:date="2017-07-28T21:39:00Z">
        <w:r w:rsidDel="005320C5">
          <w:delText>7.3.2</w:delText>
        </w:r>
        <w:r w:rsidDel="005320C5">
          <w:tab/>
          <w:delText>Dynamic Authorization Stage 2 Details</w:delText>
        </w:r>
        <w:r w:rsidDel="005320C5">
          <w:tab/>
          <w:delText>43</w:delText>
        </w:r>
      </w:del>
    </w:p>
    <w:p w14:paraId="5E9AB04A" w14:textId="60EE7FEC" w:rsidR="00441924" w:rsidDel="005320C5" w:rsidRDefault="00441924">
      <w:pPr>
        <w:pStyle w:val="TOC4"/>
        <w:rPr>
          <w:del w:id="1324" w:author="Wolfgang Granzow" w:date="2017-07-28T21:39:00Z"/>
          <w:rFonts w:asciiTheme="minorHAnsi" w:eastAsiaTheme="minorEastAsia" w:hAnsiTheme="minorHAnsi" w:cstheme="minorBidi"/>
          <w:sz w:val="22"/>
          <w:szCs w:val="22"/>
          <w:lang w:val="en-US"/>
        </w:rPr>
      </w:pPr>
      <w:del w:id="1325" w:author="Wolfgang Granzow" w:date="2017-07-28T21:39:00Z">
        <w:r w:rsidDel="005320C5">
          <w:delText>7.3.2.1</w:delText>
        </w:r>
        <w:r w:rsidDel="005320C5">
          <w:tab/>
          <w:delText>Dynamic Authorization Reference Model</w:delText>
        </w:r>
        <w:r w:rsidDel="005320C5">
          <w:tab/>
          <w:delText>43</w:delText>
        </w:r>
      </w:del>
    </w:p>
    <w:p w14:paraId="6F69E597" w14:textId="02FD0CF2" w:rsidR="00441924" w:rsidDel="005320C5" w:rsidRDefault="00441924">
      <w:pPr>
        <w:pStyle w:val="TOC4"/>
        <w:rPr>
          <w:del w:id="1326" w:author="Wolfgang Granzow" w:date="2017-07-28T21:39:00Z"/>
          <w:rFonts w:asciiTheme="minorHAnsi" w:eastAsiaTheme="minorEastAsia" w:hAnsiTheme="minorHAnsi" w:cstheme="minorBidi"/>
          <w:sz w:val="22"/>
          <w:szCs w:val="22"/>
          <w:lang w:val="en-US"/>
        </w:rPr>
      </w:pPr>
      <w:del w:id="1327" w:author="Wolfgang Granzow" w:date="2017-07-28T21:39:00Z">
        <w:r w:rsidDel="005320C5">
          <w:delText>7.3.2.2</w:delText>
        </w:r>
        <w:r w:rsidDel="005320C5">
          <w:tab/>
          <w:delText>Direct Dynamic Authorization</w:delText>
        </w:r>
        <w:r w:rsidDel="005320C5">
          <w:tab/>
          <w:delText>45</w:delText>
        </w:r>
      </w:del>
    </w:p>
    <w:p w14:paraId="4C99C279" w14:textId="6C440B09" w:rsidR="00441924" w:rsidDel="005320C5" w:rsidRDefault="00441924">
      <w:pPr>
        <w:pStyle w:val="TOC4"/>
        <w:rPr>
          <w:del w:id="1328" w:author="Wolfgang Granzow" w:date="2017-07-28T21:39:00Z"/>
          <w:rFonts w:asciiTheme="minorHAnsi" w:eastAsiaTheme="minorEastAsia" w:hAnsiTheme="minorHAnsi" w:cstheme="minorBidi"/>
          <w:sz w:val="22"/>
          <w:szCs w:val="22"/>
          <w:lang w:val="en-US"/>
        </w:rPr>
      </w:pPr>
      <w:del w:id="1329" w:author="Wolfgang Granzow" w:date="2017-07-28T21:39:00Z">
        <w:r w:rsidDel="005320C5">
          <w:delText>7.3.2.3</w:delText>
        </w:r>
        <w:r w:rsidDel="005320C5">
          <w:tab/>
          <w:delText>Indirect Dynamic Authorization</w:delText>
        </w:r>
        <w:r w:rsidDel="005320C5">
          <w:tab/>
          <w:delText>47</w:delText>
        </w:r>
      </w:del>
    </w:p>
    <w:p w14:paraId="41C67619" w14:textId="02A9627F" w:rsidR="00441924" w:rsidDel="005320C5" w:rsidRDefault="00441924">
      <w:pPr>
        <w:pStyle w:val="TOC4"/>
        <w:rPr>
          <w:del w:id="1330" w:author="Wolfgang Granzow" w:date="2017-07-28T21:39:00Z"/>
          <w:rFonts w:asciiTheme="minorHAnsi" w:eastAsiaTheme="minorEastAsia" w:hAnsiTheme="minorHAnsi" w:cstheme="minorBidi"/>
          <w:sz w:val="22"/>
          <w:szCs w:val="22"/>
          <w:lang w:val="en-US"/>
        </w:rPr>
      </w:pPr>
      <w:del w:id="1331" w:author="Wolfgang Granzow" w:date="2017-07-28T21:39:00Z">
        <w:r w:rsidRPr="00925ABD" w:rsidDel="005320C5">
          <w:rPr>
            <w:rFonts w:eastAsia="SimSun"/>
            <w:lang w:eastAsia="zh-CN"/>
          </w:rPr>
          <w:delText>7</w:delText>
        </w:r>
        <w:r w:rsidRPr="00925ABD" w:rsidDel="005320C5">
          <w:rPr>
            <w:rFonts w:eastAsia="SimSun"/>
          </w:rPr>
          <w:delText>.</w:delText>
        </w:r>
        <w:r w:rsidRPr="00925ABD" w:rsidDel="005320C5">
          <w:rPr>
            <w:rFonts w:eastAsia="SimSun"/>
            <w:lang w:eastAsia="zh-CN"/>
          </w:rPr>
          <w:delText>3</w:delText>
        </w:r>
        <w:r w:rsidRPr="00925ABD" w:rsidDel="005320C5">
          <w:rPr>
            <w:rFonts w:eastAsia="SimSun"/>
          </w:rPr>
          <w:delText>.</w:delText>
        </w:r>
        <w:r w:rsidRPr="00925ABD" w:rsidDel="005320C5">
          <w:rPr>
            <w:rFonts w:eastAsia="SimSun"/>
            <w:lang w:eastAsia="zh-CN"/>
          </w:rPr>
          <w:delText>2</w:delText>
        </w:r>
        <w:r w:rsidRPr="00925ABD" w:rsidDel="005320C5">
          <w:rPr>
            <w:rFonts w:eastAsia="SimSun"/>
          </w:rPr>
          <w:delText>.4</w:delText>
        </w:r>
        <w:r w:rsidRPr="00925ABD" w:rsidDel="005320C5">
          <w:rPr>
            <w:rFonts w:eastAsia="SimSun"/>
          </w:rPr>
          <w:tab/>
        </w:r>
        <w:r w:rsidRPr="00925ABD" w:rsidDel="005320C5">
          <w:rPr>
            <w:rFonts w:eastAsia="SimSun"/>
            <w:lang w:eastAsia="zh-CN"/>
          </w:rPr>
          <w:delText>Token Structure</w:delText>
        </w:r>
        <w:r w:rsidDel="005320C5">
          <w:tab/>
          <w:delText>50</w:delText>
        </w:r>
      </w:del>
    </w:p>
    <w:p w14:paraId="75AD6443" w14:textId="69BD3A60" w:rsidR="00441924" w:rsidDel="005320C5" w:rsidRDefault="00441924">
      <w:pPr>
        <w:pStyle w:val="TOC4"/>
        <w:rPr>
          <w:del w:id="1332" w:author="Wolfgang Granzow" w:date="2017-07-28T21:39:00Z"/>
          <w:rFonts w:asciiTheme="minorHAnsi" w:eastAsiaTheme="minorEastAsia" w:hAnsiTheme="minorHAnsi" w:cstheme="minorBidi"/>
          <w:sz w:val="22"/>
          <w:szCs w:val="22"/>
          <w:lang w:val="en-US"/>
        </w:rPr>
      </w:pPr>
      <w:del w:id="1333" w:author="Wolfgang Granzow" w:date="2017-07-28T21:39:00Z">
        <w:r w:rsidDel="005320C5">
          <w:rPr>
            <w:lang w:eastAsia="zh-CN"/>
          </w:rPr>
          <w:delText>7</w:delText>
        </w:r>
        <w:r w:rsidDel="005320C5">
          <w:delText>.</w:delText>
        </w:r>
        <w:r w:rsidRPr="00925ABD" w:rsidDel="005320C5">
          <w:rPr>
            <w:lang w:val="en-US" w:eastAsia="zh-CN"/>
          </w:rPr>
          <w:delText>3</w:delText>
        </w:r>
        <w:r w:rsidDel="005320C5">
          <w:delText>.</w:delText>
        </w:r>
        <w:r w:rsidRPr="00925ABD" w:rsidDel="005320C5">
          <w:rPr>
            <w:lang w:val="en-US" w:eastAsia="zh-CN"/>
          </w:rPr>
          <w:delText>2</w:delText>
        </w:r>
        <w:r w:rsidDel="005320C5">
          <w:delText>.</w:delText>
        </w:r>
        <w:r w:rsidRPr="00925ABD" w:rsidDel="005320C5">
          <w:rPr>
            <w:lang w:val="en-US" w:eastAsia="zh-CN"/>
          </w:rPr>
          <w:delText>5</w:delText>
        </w:r>
        <w:r w:rsidDel="005320C5">
          <w:tab/>
        </w:r>
        <w:r w:rsidDel="005320C5">
          <w:rPr>
            <w:lang w:eastAsia="zh-CN"/>
          </w:rPr>
          <w:delText>Token Evaluation</w:delText>
        </w:r>
        <w:r w:rsidDel="005320C5">
          <w:tab/>
          <w:delText>51</w:delText>
        </w:r>
      </w:del>
    </w:p>
    <w:p w14:paraId="17EC4D9C" w14:textId="6186D971" w:rsidR="00441924" w:rsidDel="005320C5" w:rsidRDefault="00441924">
      <w:pPr>
        <w:pStyle w:val="TOC4"/>
        <w:rPr>
          <w:del w:id="1334" w:author="Wolfgang Granzow" w:date="2017-07-28T21:39:00Z"/>
          <w:rFonts w:asciiTheme="minorHAnsi" w:eastAsiaTheme="minorEastAsia" w:hAnsiTheme="minorHAnsi" w:cstheme="minorBidi"/>
          <w:sz w:val="22"/>
          <w:szCs w:val="22"/>
          <w:lang w:val="en-US"/>
        </w:rPr>
      </w:pPr>
      <w:del w:id="1335" w:author="Wolfgang Granzow" w:date="2017-07-28T21:39:00Z">
        <w:r w:rsidRPr="00F40BCE" w:rsidDel="005320C5">
          <w:rPr>
            <w:lang w:val="en-US"/>
          </w:rPr>
          <w:delText>7.3.2.6</w:delText>
        </w:r>
        <w:r w:rsidRPr="00F40BCE" w:rsidDel="005320C5">
          <w:rPr>
            <w:lang w:val="en-US"/>
          </w:rPr>
          <w:tab/>
        </w:r>
        <w:r w:rsidRPr="00F40BCE" w:rsidDel="005320C5">
          <w:rPr>
            <w:lang w:val="en-US" w:eastAsia="ja-JP"/>
          </w:rPr>
          <w:delText>oneM2M JSON Web Tokens (JWTs)</w:delText>
        </w:r>
        <w:r w:rsidDel="005320C5">
          <w:tab/>
          <w:delText>51</w:delText>
        </w:r>
      </w:del>
    </w:p>
    <w:p w14:paraId="5F6A2978" w14:textId="594E08D7" w:rsidR="00441924" w:rsidDel="005320C5" w:rsidRDefault="00441924">
      <w:pPr>
        <w:pStyle w:val="TOC5"/>
        <w:rPr>
          <w:del w:id="1336" w:author="Wolfgang Granzow" w:date="2017-07-28T21:39:00Z"/>
          <w:rFonts w:asciiTheme="minorHAnsi" w:eastAsiaTheme="minorEastAsia" w:hAnsiTheme="minorHAnsi" w:cstheme="minorBidi"/>
          <w:sz w:val="22"/>
          <w:szCs w:val="22"/>
          <w:lang w:val="en-US"/>
        </w:rPr>
      </w:pPr>
      <w:del w:id="1337" w:author="Wolfgang Granzow" w:date="2017-07-28T21:39:00Z">
        <w:r w:rsidRPr="00925ABD" w:rsidDel="005320C5">
          <w:rPr>
            <w:lang w:val="en-US"/>
          </w:rPr>
          <w:delText>7.3.2.6</w:delText>
        </w:r>
        <w:r w:rsidDel="005320C5">
          <w:delText>.1</w:delText>
        </w:r>
        <w:r w:rsidDel="005320C5">
          <w:tab/>
          <w:delText xml:space="preserve">Introduction to </w:delText>
        </w:r>
        <w:r w:rsidDel="005320C5">
          <w:rPr>
            <w:lang w:eastAsia="ja-JP"/>
          </w:rPr>
          <w:delText>oneM2M JWTs</w:delText>
        </w:r>
        <w:r w:rsidDel="005320C5">
          <w:tab/>
          <w:delText>51</w:delText>
        </w:r>
      </w:del>
    </w:p>
    <w:p w14:paraId="06C5CB98" w14:textId="32D5EDD8" w:rsidR="00441924" w:rsidDel="005320C5" w:rsidRDefault="00441924">
      <w:pPr>
        <w:pStyle w:val="TOC5"/>
        <w:rPr>
          <w:del w:id="1338" w:author="Wolfgang Granzow" w:date="2017-07-28T21:39:00Z"/>
          <w:rFonts w:asciiTheme="minorHAnsi" w:eastAsiaTheme="minorEastAsia" w:hAnsiTheme="minorHAnsi" w:cstheme="minorBidi"/>
          <w:sz w:val="22"/>
          <w:szCs w:val="22"/>
          <w:lang w:val="en-US"/>
        </w:rPr>
      </w:pPr>
      <w:del w:id="1339" w:author="Wolfgang Granzow" w:date="2017-07-28T21:39:00Z">
        <w:r w:rsidRPr="00925ABD" w:rsidDel="005320C5">
          <w:rPr>
            <w:lang w:val="en-US"/>
          </w:rPr>
          <w:delText>7.3.2.6</w:delText>
        </w:r>
        <w:r w:rsidDel="005320C5">
          <w:delText>.</w:delText>
        </w:r>
        <w:r w:rsidRPr="00925ABD" w:rsidDel="005320C5">
          <w:rPr>
            <w:lang w:val="en-US"/>
          </w:rPr>
          <w:delText>2</w:delText>
        </w:r>
        <w:r w:rsidDel="005320C5">
          <w:tab/>
          <w:delText>oneM2M JWT Profile</w:delText>
        </w:r>
        <w:r w:rsidDel="005320C5">
          <w:tab/>
          <w:delText>51</w:delText>
        </w:r>
      </w:del>
    </w:p>
    <w:p w14:paraId="6D204861" w14:textId="35BC2DFD" w:rsidR="00441924" w:rsidDel="005320C5" w:rsidRDefault="00441924">
      <w:pPr>
        <w:pStyle w:val="TOC5"/>
        <w:rPr>
          <w:del w:id="1340" w:author="Wolfgang Granzow" w:date="2017-07-28T21:39:00Z"/>
          <w:rFonts w:asciiTheme="minorHAnsi" w:eastAsiaTheme="minorEastAsia" w:hAnsiTheme="minorHAnsi" w:cstheme="minorBidi"/>
          <w:sz w:val="22"/>
          <w:szCs w:val="22"/>
          <w:lang w:val="en-US"/>
        </w:rPr>
      </w:pPr>
      <w:del w:id="1341" w:author="Wolfgang Granzow" w:date="2017-07-28T21:39:00Z">
        <w:r w:rsidRPr="00925ABD" w:rsidDel="005320C5">
          <w:rPr>
            <w:lang w:val="en-US"/>
          </w:rPr>
          <w:delText>7.3.2.6</w:delText>
        </w:r>
        <w:r w:rsidDel="005320C5">
          <w:delText>.</w:delText>
        </w:r>
        <w:r w:rsidRPr="00925ABD" w:rsidDel="005320C5">
          <w:rPr>
            <w:lang w:val="en-US"/>
          </w:rPr>
          <w:delText>3</w:delText>
        </w:r>
        <w:r w:rsidDel="005320C5">
          <w:tab/>
          <w:delText xml:space="preserve">oneM2M JWT </w:delText>
        </w:r>
        <w:r w:rsidRPr="00925ABD" w:rsidDel="005320C5">
          <w:rPr>
            <w:lang w:val="en-US"/>
          </w:rPr>
          <w:delText>Procedures</w:delText>
        </w:r>
        <w:r w:rsidDel="005320C5">
          <w:tab/>
          <w:delText>53</w:delText>
        </w:r>
      </w:del>
    </w:p>
    <w:p w14:paraId="0A8599FE" w14:textId="6AF5DA79" w:rsidR="00441924" w:rsidDel="005320C5" w:rsidRDefault="00441924">
      <w:pPr>
        <w:pStyle w:val="TOC2"/>
        <w:rPr>
          <w:del w:id="1342" w:author="Wolfgang Granzow" w:date="2017-07-28T21:39:00Z"/>
          <w:rFonts w:asciiTheme="minorHAnsi" w:eastAsiaTheme="minorEastAsia" w:hAnsiTheme="minorHAnsi" w:cstheme="minorBidi"/>
          <w:sz w:val="22"/>
          <w:szCs w:val="22"/>
          <w:lang w:val="en-US"/>
        </w:rPr>
      </w:pPr>
      <w:del w:id="1343" w:author="Wolfgang Granzow" w:date="2017-07-28T21:39:00Z">
        <w:r w:rsidRPr="00925ABD" w:rsidDel="005320C5">
          <w:rPr>
            <w:rFonts w:eastAsia="SimSun"/>
          </w:rPr>
          <w:delText>7.</w:delText>
        </w:r>
        <w:r w:rsidRPr="00925ABD" w:rsidDel="005320C5">
          <w:rPr>
            <w:rFonts w:eastAsia="SimSun"/>
            <w:lang w:eastAsia="zh-CN"/>
          </w:rPr>
          <w:delText>4</w:delText>
        </w:r>
        <w:r w:rsidRPr="00925ABD" w:rsidDel="005320C5">
          <w:rPr>
            <w:rFonts w:eastAsia="SimSun"/>
          </w:rPr>
          <w:tab/>
          <w:delText>Role Based Access Control</w:delText>
        </w:r>
        <w:r w:rsidDel="005320C5">
          <w:tab/>
          <w:delText>53</w:delText>
        </w:r>
      </w:del>
    </w:p>
    <w:p w14:paraId="4271565A" w14:textId="5A40F68F" w:rsidR="00441924" w:rsidDel="005320C5" w:rsidRDefault="00441924">
      <w:pPr>
        <w:pStyle w:val="TOC3"/>
        <w:rPr>
          <w:del w:id="1344" w:author="Wolfgang Granzow" w:date="2017-07-28T21:39:00Z"/>
          <w:rFonts w:asciiTheme="minorHAnsi" w:eastAsiaTheme="minorEastAsia" w:hAnsiTheme="minorHAnsi" w:cstheme="minorBidi"/>
          <w:sz w:val="22"/>
          <w:szCs w:val="22"/>
          <w:lang w:val="en-US"/>
        </w:rPr>
      </w:pPr>
      <w:del w:id="1345" w:author="Wolfgang Granzow" w:date="2017-07-28T21:39:00Z">
        <w:r w:rsidRPr="00925ABD" w:rsidDel="005320C5">
          <w:rPr>
            <w:rFonts w:eastAsia="SimSun"/>
          </w:rPr>
          <w:delText>7.4.1</w:delText>
        </w:r>
        <w:r w:rsidRPr="00925ABD" w:rsidDel="005320C5">
          <w:rPr>
            <w:rFonts w:eastAsia="SimSun"/>
          </w:rPr>
          <w:tab/>
        </w:r>
        <w:r w:rsidRPr="00925ABD" w:rsidDel="005320C5">
          <w:rPr>
            <w:rFonts w:eastAsia="SimSun"/>
            <w:lang w:eastAsia="zh-CN"/>
          </w:rPr>
          <w:delText>Role Based Access Control Architecture</w:delText>
        </w:r>
        <w:r w:rsidDel="005320C5">
          <w:tab/>
          <w:delText>53</w:delText>
        </w:r>
      </w:del>
    </w:p>
    <w:p w14:paraId="110A9390" w14:textId="128CF3CD" w:rsidR="00441924" w:rsidDel="005320C5" w:rsidRDefault="00441924">
      <w:pPr>
        <w:pStyle w:val="TOC3"/>
        <w:rPr>
          <w:del w:id="1346" w:author="Wolfgang Granzow" w:date="2017-07-28T21:39:00Z"/>
          <w:rFonts w:asciiTheme="minorHAnsi" w:eastAsiaTheme="minorEastAsia" w:hAnsiTheme="minorHAnsi" w:cstheme="minorBidi"/>
          <w:sz w:val="22"/>
          <w:szCs w:val="22"/>
          <w:lang w:val="en-US"/>
        </w:rPr>
      </w:pPr>
      <w:del w:id="1347" w:author="Wolfgang Granzow" w:date="2017-07-28T21:39:00Z">
        <w:r w:rsidRPr="00925ABD" w:rsidDel="005320C5">
          <w:rPr>
            <w:rFonts w:eastAsia="SimSun"/>
          </w:rPr>
          <w:delText>7.4.</w:delText>
        </w:r>
        <w:r w:rsidRPr="00925ABD" w:rsidDel="005320C5">
          <w:rPr>
            <w:rFonts w:eastAsia="SimSun"/>
            <w:lang w:eastAsia="zh-CN"/>
          </w:rPr>
          <w:delText>2</w:delText>
        </w:r>
        <w:r w:rsidRPr="00925ABD" w:rsidDel="005320C5">
          <w:rPr>
            <w:rFonts w:eastAsia="SimSun"/>
          </w:rPr>
          <w:tab/>
          <w:delText>Role Issuing Procedure</w:delText>
        </w:r>
        <w:r w:rsidDel="005320C5">
          <w:tab/>
          <w:delText>55</w:delText>
        </w:r>
      </w:del>
    </w:p>
    <w:p w14:paraId="5DCBBF1F" w14:textId="6E3BBC3A" w:rsidR="00441924" w:rsidDel="005320C5" w:rsidRDefault="00441924">
      <w:pPr>
        <w:pStyle w:val="TOC4"/>
        <w:rPr>
          <w:del w:id="1348" w:author="Wolfgang Granzow" w:date="2017-07-28T21:39:00Z"/>
          <w:rFonts w:asciiTheme="minorHAnsi" w:eastAsiaTheme="minorEastAsia" w:hAnsiTheme="minorHAnsi" w:cstheme="minorBidi"/>
          <w:sz w:val="22"/>
          <w:szCs w:val="22"/>
          <w:lang w:val="en-US"/>
        </w:rPr>
      </w:pPr>
      <w:del w:id="1349" w:author="Wolfgang Granzow" w:date="2017-07-28T21:39:00Z">
        <w:r w:rsidDel="005320C5">
          <w:rPr>
            <w:lang w:eastAsia="zh-CN"/>
          </w:rPr>
          <w:delText>7</w:delText>
        </w:r>
        <w:r w:rsidDel="005320C5">
          <w:delText>.</w:delText>
        </w:r>
        <w:r w:rsidDel="005320C5">
          <w:rPr>
            <w:lang w:eastAsia="zh-CN"/>
          </w:rPr>
          <w:delText>4</w:delText>
        </w:r>
        <w:r w:rsidDel="005320C5">
          <w:delText>.2.</w:delText>
        </w:r>
        <w:r w:rsidDel="005320C5">
          <w:rPr>
            <w:lang w:eastAsia="zh-CN"/>
          </w:rPr>
          <w:delText>1</w:delText>
        </w:r>
        <w:r w:rsidDel="005320C5">
          <w:tab/>
          <w:delText>Introduction</w:delText>
        </w:r>
        <w:r w:rsidDel="005320C5">
          <w:tab/>
          <w:delText>55</w:delText>
        </w:r>
      </w:del>
    </w:p>
    <w:p w14:paraId="6C6FF0DC" w14:textId="2E1D3939" w:rsidR="00441924" w:rsidDel="005320C5" w:rsidRDefault="00441924">
      <w:pPr>
        <w:pStyle w:val="TOC4"/>
        <w:rPr>
          <w:del w:id="1350" w:author="Wolfgang Granzow" w:date="2017-07-28T21:39:00Z"/>
          <w:rFonts w:asciiTheme="minorHAnsi" w:eastAsiaTheme="minorEastAsia" w:hAnsiTheme="minorHAnsi" w:cstheme="minorBidi"/>
          <w:sz w:val="22"/>
          <w:szCs w:val="22"/>
          <w:lang w:val="en-US"/>
        </w:rPr>
      </w:pPr>
      <w:del w:id="1351" w:author="Wolfgang Granzow" w:date="2017-07-28T21:39:00Z">
        <w:r w:rsidDel="005320C5">
          <w:rPr>
            <w:lang w:eastAsia="zh-CN"/>
          </w:rPr>
          <w:delText>7</w:delText>
        </w:r>
        <w:r w:rsidDel="005320C5">
          <w:delText>.</w:delText>
        </w:r>
        <w:r w:rsidDel="005320C5">
          <w:rPr>
            <w:lang w:eastAsia="zh-CN"/>
          </w:rPr>
          <w:delText>4</w:delText>
        </w:r>
        <w:r w:rsidDel="005320C5">
          <w:delText>.2.</w:delText>
        </w:r>
        <w:r w:rsidDel="005320C5">
          <w:rPr>
            <w:lang w:eastAsia="zh-CN"/>
          </w:rPr>
          <w:delText>2</w:delText>
        </w:r>
        <w:r w:rsidDel="005320C5">
          <w:tab/>
        </w:r>
        <w:r w:rsidDel="005320C5">
          <w:rPr>
            <w:lang w:eastAsia="zh-CN"/>
          </w:rPr>
          <w:delText>Role Assignment Procedure</w:delText>
        </w:r>
        <w:r w:rsidDel="005320C5">
          <w:tab/>
          <w:delText>55</w:delText>
        </w:r>
      </w:del>
    </w:p>
    <w:p w14:paraId="1D7817A4" w14:textId="7253DFA7" w:rsidR="00441924" w:rsidDel="005320C5" w:rsidRDefault="00441924">
      <w:pPr>
        <w:pStyle w:val="TOC4"/>
        <w:rPr>
          <w:del w:id="1352" w:author="Wolfgang Granzow" w:date="2017-07-28T21:39:00Z"/>
          <w:rFonts w:asciiTheme="minorHAnsi" w:eastAsiaTheme="minorEastAsia" w:hAnsiTheme="minorHAnsi" w:cstheme="minorBidi"/>
          <w:sz w:val="22"/>
          <w:szCs w:val="22"/>
          <w:lang w:val="en-US"/>
        </w:rPr>
      </w:pPr>
      <w:del w:id="1353" w:author="Wolfgang Granzow" w:date="2017-07-28T21:39:00Z">
        <w:r w:rsidDel="005320C5">
          <w:rPr>
            <w:lang w:eastAsia="zh-CN"/>
          </w:rPr>
          <w:delText>7</w:delText>
        </w:r>
        <w:r w:rsidDel="005320C5">
          <w:delText>.</w:delText>
        </w:r>
        <w:r w:rsidDel="005320C5">
          <w:rPr>
            <w:lang w:eastAsia="zh-CN"/>
          </w:rPr>
          <w:delText>4</w:delText>
        </w:r>
        <w:r w:rsidDel="005320C5">
          <w:delText>.2.</w:delText>
        </w:r>
        <w:r w:rsidDel="005320C5">
          <w:rPr>
            <w:lang w:eastAsia="zh-CN"/>
          </w:rPr>
          <w:delText>3</w:delText>
        </w:r>
        <w:r w:rsidDel="005320C5">
          <w:tab/>
        </w:r>
        <w:r w:rsidDel="005320C5">
          <w:rPr>
            <w:lang w:eastAsia="zh-CN"/>
          </w:rPr>
          <w:delText>Issuing Token Associated with Role</w:delText>
        </w:r>
        <w:r w:rsidDel="005320C5">
          <w:tab/>
          <w:delText>56</w:delText>
        </w:r>
      </w:del>
    </w:p>
    <w:p w14:paraId="232FC1D3" w14:textId="1B73B104" w:rsidR="00441924" w:rsidDel="005320C5" w:rsidRDefault="00441924">
      <w:pPr>
        <w:pStyle w:val="TOC3"/>
        <w:rPr>
          <w:del w:id="1354" w:author="Wolfgang Granzow" w:date="2017-07-28T21:39:00Z"/>
          <w:rFonts w:asciiTheme="minorHAnsi" w:eastAsiaTheme="minorEastAsia" w:hAnsiTheme="minorHAnsi" w:cstheme="minorBidi"/>
          <w:sz w:val="22"/>
          <w:szCs w:val="22"/>
          <w:lang w:val="en-US"/>
        </w:rPr>
      </w:pPr>
      <w:del w:id="1355" w:author="Wolfgang Granzow" w:date="2017-07-28T21:39:00Z">
        <w:r w:rsidRPr="00925ABD" w:rsidDel="005320C5">
          <w:rPr>
            <w:rFonts w:eastAsia="SimSun"/>
          </w:rPr>
          <w:delText>7.4.</w:delText>
        </w:r>
        <w:r w:rsidRPr="00925ABD" w:rsidDel="005320C5">
          <w:rPr>
            <w:rFonts w:eastAsia="SimSun"/>
            <w:lang w:eastAsia="zh-CN"/>
          </w:rPr>
          <w:delText>3</w:delText>
        </w:r>
        <w:r w:rsidRPr="00925ABD" w:rsidDel="005320C5">
          <w:rPr>
            <w:rFonts w:eastAsia="SimSun"/>
          </w:rPr>
          <w:tab/>
          <w:delText>Role Based Access Control Procedure</w:delText>
        </w:r>
        <w:r w:rsidDel="005320C5">
          <w:tab/>
          <w:delText>57</w:delText>
        </w:r>
      </w:del>
    </w:p>
    <w:p w14:paraId="7A2B8DEC" w14:textId="70EB03C2" w:rsidR="00441924" w:rsidDel="005320C5" w:rsidRDefault="00441924">
      <w:pPr>
        <w:pStyle w:val="TOC1"/>
        <w:rPr>
          <w:del w:id="1356" w:author="Wolfgang Granzow" w:date="2017-07-28T21:39:00Z"/>
          <w:rFonts w:asciiTheme="minorHAnsi" w:eastAsiaTheme="minorEastAsia" w:hAnsiTheme="minorHAnsi" w:cstheme="minorBidi"/>
          <w:szCs w:val="22"/>
          <w:lang w:val="en-US"/>
        </w:rPr>
      </w:pPr>
      <w:del w:id="1357" w:author="Wolfgang Granzow" w:date="2017-07-28T21:39:00Z">
        <w:r w:rsidDel="005320C5">
          <w:delText>8</w:delText>
        </w:r>
        <w:r w:rsidDel="005320C5">
          <w:tab/>
          <w:delText>Security Frameworks</w:delText>
        </w:r>
        <w:r w:rsidDel="005320C5">
          <w:tab/>
          <w:delText>58</w:delText>
        </w:r>
      </w:del>
    </w:p>
    <w:p w14:paraId="73F08181" w14:textId="0A1B3A67" w:rsidR="00441924" w:rsidDel="005320C5" w:rsidRDefault="00441924">
      <w:pPr>
        <w:pStyle w:val="TOC2"/>
        <w:rPr>
          <w:del w:id="1358" w:author="Wolfgang Granzow" w:date="2017-07-28T21:39:00Z"/>
          <w:rFonts w:asciiTheme="minorHAnsi" w:eastAsiaTheme="minorEastAsia" w:hAnsiTheme="minorHAnsi" w:cstheme="minorBidi"/>
          <w:sz w:val="22"/>
          <w:szCs w:val="22"/>
          <w:lang w:val="en-US"/>
        </w:rPr>
      </w:pPr>
      <w:del w:id="1359" w:author="Wolfgang Granzow" w:date="2017-07-28T21:39:00Z">
        <w:r w:rsidDel="005320C5">
          <w:delText>8.1</w:delText>
        </w:r>
        <w:r w:rsidDel="005320C5">
          <w:tab/>
          <w:delText>General Introductions to the Security Frameworks</w:delText>
        </w:r>
        <w:r w:rsidDel="005320C5">
          <w:tab/>
          <w:delText>58</w:delText>
        </w:r>
      </w:del>
    </w:p>
    <w:p w14:paraId="6CA52BEB" w14:textId="34977602" w:rsidR="00441924" w:rsidDel="005320C5" w:rsidRDefault="00441924">
      <w:pPr>
        <w:pStyle w:val="TOC3"/>
        <w:rPr>
          <w:del w:id="1360" w:author="Wolfgang Granzow" w:date="2017-07-28T21:39:00Z"/>
          <w:rFonts w:asciiTheme="minorHAnsi" w:eastAsiaTheme="minorEastAsia" w:hAnsiTheme="minorHAnsi" w:cstheme="minorBidi"/>
          <w:sz w:val="22"/>
          <w:szCs w:val="22"/>
          <w:lang w:val="en-US"/>
        </w:rPr>
      </w:pPr>
      <w:del w:id="1361" w:author="Wolfgang Granzow" w:date="2017-07-28T21:39:00Z">
        <w:r w:rsidDel="005320C5">
          <w:delText>8.1.0</w:delText>
        </w:r>
        <w:r w:rsidDel="005320C5">
          <w:tab/>
          <w:delText>General</w:delText>
        </w:r>
        <w:r w:rsidDel="005320C5">
          <w:tab/>
          <w:delText>58</w:delText>
        </w:r>
      </w:del>
    </w:p>
    <w:p w14:paraId="1792D288" w14:textId="76FA1EDA" w:rsidR="00441924" w:rsidDel="005320C5" w:rsidRDefault="00441924">
      <w:pPr>
        <w:pStyle w:val="TOC3"/>
        <w:rPr>
          <w:del w:id="1362" w:author="Wolfgang Granzow" w:date="2017-07-28T21:39:00Z"/>
          <w:rFonts w:asciiTheme="minorHAnsi" w:eastAsiaTheme="minorEastAsia" w:hAnsiTheme="minorHAnsi" w:cstheme="minorBidi"/>
          <w:sz w:val="22"/>
          <w:szCs w:val="22"/>
          <w:lang w:val="en-US"/>
        </w:rPr>
      </w:pPr>
      <w:del w:id="1363" w:author="Wolfgang Granzow" w:date="2017-07-28T21:39:00Z">
        <w:r w:rsidDel="005320C5">
          <w:delText>8.1.1</w:delText>
        </w:r>
        <w:r w:rsidDel="005320C5">
          <w:tab/>
          <w:delText>General Introduction to the Symmetric Key Security Framework</w:delText>
        </w:r>
        <w:r w:rsidRPr="00925ABD" w:rsidDel="005320C5">
          <w:rPr>
            <w:lang w:val="en-US"/>
          </w:rPr>
          <w:delText>s</w:delText>
        </w:r>
        <w:r w:rsidDel="005320C5">
          <w:tab/>
          <w:delText>58</w:delText>
        </w:r>
      </w:del>
    </w:p>
    <w:p w14:paraId="76A35E21" w14:textId="5C1A9317" w:rsidR="00441924" w:rsidDel="005320C5" w:rsidRDefault="00441924">
      <w:pPr>
        <w:pStyle w:val="TOC3"/>
        <w:rPr>
          <w:del w:id="1364" w:author="Wolfgang Granzow" w:date="2017-07-28T21:39:00Z"/>
          <w:rFonts w:asciiTheme="minorHAnsi" w:eastAsiaTheme="minorEastAsia" w:hAnsiTheme="minorHAnsi" w:cstheme="minorBidi"/>
          <w:sz w:val="22"/>
          <w:szCs w:val="22"/>
          <w:lang w:val="en-US"/>
        </w:rPr>
      </w:pPr>
      <w:del w:id="1365" w:author="Wolfgang Granzow" w:date="2017-07-28T21:39:00Z">
        <w:r w:rsidDel="005320C5">
          <w:delText>8.1.2</w:delText>
        </w:r>
        <w:r w:rsidDel="005320C5">
          <w:tab/>
          <w:delText>General Introduction to the Certificate-Based Security Framework</w:delText>
        </w:r>
        <w:r w:rsidRPr="00925ABD" w:rsidDel="005320C5">
          <w:rPr>
            <w:lang w:val="en-US"/>
          </w:rPr>
          <w:delText>s</w:delText>
        </w:r>
        <w:r w:rsidDel="005320C5">
          <w:tab/>
          <w:delText>58</w:delText>
        </w:r>
      </w:del>
    </w:p>
    <w:p w14:paraId="745F1710" w14:textId="2B307A7D" w:rsidR="00441924" w:rsidDel="005320C5" w:rsidRDefault="00441924">
      <w:pPr>
        <w:pStyle w:val="TOC4"/>
        <w:rPr>
          <w:del w:id="1366" w:author="Wolfgang Granzow" w:date="2017-07-28T21:39:00Z"/>
          <w:rFonts w:asciiTheme="minorHAnsi" w:eastAsiaTheme="minorEastAsia" w:hAnsiTheme="minorHAnsi" w:cstheme="minorBidi"/>
          <w:sz w:val="22"/>
          <w:szCs w:val="22"/>
          <w:lang w:val="en-US"/>
        </w:rPr>
      </w:pPr>
      <w:del w:id="1367" w:author="Wolfgang Granzow" w:date="2017-07-28T21:39:00Z">
        <w:r w:rsidDel="005320C5">
          <w:delText>8.1.2.0</w:delText>
        </w:r>
        <w:r w:rsidDel="005320C5">
          <w:tab/>
          <w:delText>Introduction</w:delText>
        </w:r>
        <w:r w:rsidDel="005320C5">
          <w:tab/>
          <w:delText>58</w:delText>
        </w:r>
      </w:del>
    </w:p>
    <w:p w14:paraId="7F04C369" w14:textId="6FD6948D" w:rsidR="00441924" w:rsidDel="005320C5" w:rsidRDefault="00441924">
      <w:pPr>
        <w:pStyle w:val="TOC4"/>
        <w:rPr>
          <w:del w:id="1368" w:author="Wolfgang Granzow" w:date="2017-07-28T21:39:00Z"/>
          <w:rFonts w:asciiTheme="minorHAnsi" w:eastAsiaTheme="minorEastAsia" w:hAnsiTheme="minorHAnsi" w:cstheme="minorBidi"/>
          <w:sz w:val="22"/>
          <w:szCs w:val="22"/>
          <w:lang w:val="en-US"/>
        </w:rPr>
      </w:pPr>
      <w:del w:id="1369" w:author="Wolfgang Granzow" w:date="2017-07-28T21:39:00Z">
        <w:r w:rsidDel="005320C5">
          <w:delText>8.1.2.1</w:delText>
        </w:r>
        <w:r w:rsidDel="005320C5">
          <w:tab/>
          <w:delText>Public Key Certificate Flavours</w:delText>
        </w:r>
        <w:r w:rsidDel="005320C5">
          <w:tab/>
          <w:delText>58</w:delText>
        </w:r>
      </w:del>
    </w:p>
    <w:p w14:paraId="74C9840F" w14:textId="5152CDE6" w:rsidR="00441924" w:rsidDel="005320C5" w:rsidRDefault="00441924">
      <w:pPr>
        <w:pStyle w:val="TOC4"/>
        <w:rPr>
          <w:del w:id="1370" w:author="Wolfgang Granzow" w:date="2017-07-28T21:39:00Z"/>
          <w:rFonts w:asciiTheme="minorHAnsi" w:eastAsiaTheme="minorEastAsia" w:hAnsiTheme="minorHAnsi" w:cstheme="minorBidi"/>
          <w:sz w:val="22"/>
          <w:szCs w:val="22"/>
          <w:lang w:val="en-US"/>
        </w:rPr>
      </w:pPr>
      <w:del w:id="1371" w:author="Wolfgang Granzow" w:date="2017-07-28T21:39:00Z">
        <w:r w:rsidDel="005320C5">
          <w:delText>8.1.2.2</w:delText>
        </w:r>
        <w:r w:rsidDel="005320C5">
          <w:tab/>
          <w:delText>Certification Path Validation and Certificate Status Verification</w:delText>
        </w:r>
        <w:r w:rsidDel="005320C5">
          <w:tab/>
          <w:delText>59</w:delText>
        </w:r>
      </w:del>
    </w:p>
    <w:p w14:paraId="71DC2975" w14:textId="20F2A6E4" w:rsidR="00441924" w:rsidDel="005320C5" w:rsidRDefault="00441924">
      <w:pPr>
        <w:pStyle w:val="TOC4"/>
        <w:rPr>
          <w:del w:id="1372" w:author="Wolfgang Granzow" w:date="2017-07-28T21:39:00Z"/>
          <w:rFonts w:asciiTheme="minorHAnsi" w:eastAsiaTheme="minorEastAsia" w:hAnsiTheme="minorHAnsi" w:cstheme="minorBidi"/>
          <w:sz w:val="22"/>
          <w:szCs w:val="22"/>
          <w:lang w:val="en-US"/>
        </w:rPr>
      </w:pPr>
      <w:del w:id="1373" w:author="Wolfgang Granzow" w:date="2017-07-28T21:39:00Z">
        <w:r w:rsidDel="005320C5">
          <w:delText>8.1.2.3</w:delText>
        </w:r>
        <w:r w:rsidDel="005320C5">
          <w:tab/>
          <w:delText>Credential Configuration for Certificate-Based Security Framework</w:delText>
        </w:r>
        <w:r w:rsidDel="005320C5">
          <w:tab/>
          <w:delText>60</w:delText>
        </w:r>
      </w:del>
    </w:p>
    <w:p w14:paraId="262F7101" w14:textId="3EAC2AE5" w:rsidR="00441924" w:rsidDel="005320C5" w:rsidRDefault="00441924">
      <w:pPr>
        <w:pStyle w:val="TOC4"/>
        <w:rPr>
          <w:del w:id="1374" w:author="Wolfgang Granzow" w:date="2017-07-28T21:39:00Z"/>
          <w:rFonts w:asciiTheme="minorHAnsi" w:eastAsiaTheme="minorEastAsia" w:hAnsiTheme="minorHAnsi" w:cstheme="minorBidi"/>
          <w:sz w:val="22"/>
          <w:szCs w:val="22"/>
          <w:lang w:val="en-US"/>
        </w:rPr>
      </w:pPr>
      <w:del w:id="1375" w:author="Wolfgang Granzow" w:date="2017-07-28T21:39:00Z">
        <w:r w:rsidDel="005320C5">
          <w:delText>8.1.2.4</w:delText>
        </w:r>
        <w:r w:rsidDel="005320C5">
          <w:tab/>
          <w:delText>Information Needed for Certificate Authentication of another Entity</w:delText>
        </w:r>
        <w:r w:rsidDel="005320C5">
          <w:tab/>
          <w:delText>60</w:delText>
        </w:r>
      </w:del>
    </w:p>
    <w:p w14:paraId="050F04D0" w14:textId="2B5F29B3" w:rsidR="00441924" w:rsidDel="005320C5" w:rsidRDefault="00441924">
      <w:pPr>
        <w:pStyle w:val="TOC4"/>
        <w:rPr>
          <w:del w:id="1376" w:author="Wolfgang Granzow" w:date="2017-07-28T21:39:00Z"/>
          <w:rFonts w:asciiTheme="minorHAnsi" w:eastAsiaTheme="minorEastAsia" w:hAnsiTheme="minorHAnsi" w:cstheme="minorBidi"/>
          <w:sz w:val="22"/>
          <w:szCs w:val="22"/>
          <w:lang w:val="en-US"/>
        </w:rPr>
      </w:pPr>
      <w:del w:id="1377" w:author="Wolfgang Granzow" w:date="2017-07-28T21:39:00Z">
        <w:r w:rsidDel="005320C5">
          <w:delText>8.1.2.5</w:delText>
        </w:r>
        <w:r w:rsidDel="005320C5">
          <w:tab/>
          <w:delText>Certificate Verification</w:delText>
        </w:r>
        <w:r w:rsidDel="005320C5">
          <w:tab/>
          <w:delText>61</w:delText>
        </w:r>
      </w:del>
    </w:p>
    <w:p w14:paraId="2C38640C" w14:textId="46CC32FD" w:rsidR="00441924" w:rsidDel="005320C5" w:rsidRDefault="00441924">
      <w:pPr>
        <w:pStyle w:val="TOC3"/>
        <w:rPr>
          <w:del w:id="1378" w:author="Wolfgang Granzow" w:date="2017-07-28T21:39:00Z"/>
          <w:rFonts w:asciiTheme="minorHAnsi" w:eastAsiaTheme="minorEastAsia" w:hAnsiTheme="minorHAnsi" w:cstheme="minorBidi"/>
          <w:sz w:val="22"/>
          <w:szCs w:val="22"/>
          <w:lang w:val="en-US"/>
        </w:rPr>
      </w:pPr>
      <w:del w:id="1379" w:author="Wolfgang Granzow" w:date="2017-07-28T21:39:00Z">
        <w:r w:rsidDel="005320C5">
          <w:delText>8.1.3</w:delText>
        </w:r>
        <w:r w:rsidDel="005320C5">
          <w:tab/>
          <w:delText>General Introduction to the GBA (Generic Bootstrapping Architecture) Framework</w:delText>
        </w:r>
        <w:r w:rsidDel="005320C5">
          <w:tab/>
          <w:delText>62</w:delText>
        </w:r>
      </w:del>
    </w:p>
    <w:p w14:paraId="0A62FAF4" w14:textId="54A1A24F" w:rsidR="00441924" w:rsidDel="005320C5" w:rsidRDefault="00441924">
      <w:pPr>
        <w:pStyle w:val="TOC2"/>
        <w:rPr>
          <w:del w:id="1380" w:author="Wolfgang Granzow" w:date="2017-07-28T21:39:00Z"/>
          <w:rFonts w:asciiTheme="minorHAnsi" w:eastAsiaTheme="minorEastAsia" w:hAnsiTheme="minorHAnsi" w:cstheme="minorBidi"/>
          <w:sz w:val="22"/>
          <w:szCs w:val="22"/>
          <w:lang w:val="en-US"/>
        </w:rPr>
      </w:pPr>
      <w:del w:id="1381" w:author="Wolfgang Granzow" w:date="2017-07-28T21:39:00Z">
        <w:r w:rsidDel="005320C5">
          <w:delText>8.2</w:delText>
        </w:r>
        <w:r w:rsidDel="005320C5">
          <w:tab/>
          <w:delText>Security Association Establishment Frameworks</w:delText>
        </w:r>
        <w:r w:rsidDel="005320C5">
          <w:tab/>
          <w:delText>63</w:delText>
        </w:r>
      </w:del>
    </w:p>
    <w:p w14:paraId="124206E9" w14:textId="3604253F" w:rsidR="00441924" w:rsidDel="005320C5" w:rsidRDefault="00441924">
      <w:pPr>
        <w:pStyle w:val="TOC3"/>
        <w:rPr>
          <w:del w:id="1382" w:author="Wolfgang Granzow" w:date="2017-07-28T21:39:00Z"/>
          <w:rFonts w:asciiTheme="minorHAnsi" w:eastAsiaTheme="minorEastAsia" w:hAnsiTheme="minorHAnsi" w:cstheme="minorBidi"/>
          <w:sz w:val="22"/>
          <w:szCs w:val="22"/>
          <w:lang w:val="en-US"/>
        </w:rPr>
      </w:pPr>
      <w:del w:id="1383" w:author="Wolfgang Granzow" w:date="2017-07-28T21:39:00Z">
        <w:r w:rsidDel="005320C5">
          <w:delText>8.2.1</w:delText>
        </w:r>
        <w:r w:rsidDel="005320C5">
          <w:tab/>
          <w:delText>Overview on Security Association Establishment Frameworks</w:delText>
        </w:r>
        <w:r w:rsidDel="005320C5">
          <w:tab/>
          <w:delText>63</w:delText>
        </w:r>
      </w:del>
    </w:p>
    <w:p w14:paraId="0A0FC8D4" w14:textId="4F46DAA3" w:rsidR="00441924" w:rsidDel="005320C5" w:rsidRDefault="00441924">
      <w:pPr>
        <w:pStyle w:val="TOC3"/>
        <w:rPr>
          <w:del w:id="1384" w:author="Wolfgang Granzow" w:date="2017-07-28T21:39:00Z"/>
          <w:rFonts w:asciiTheme="minorHAnsi" w:eastAsiaTheme="minorEastAsia" w:hAnsiTheme="minorHAnsi" w:cstheme="minorBidi"/>
          <w:sz w:val="22"/>
          <w:szCs w:val="22"/>
          <w:lang w:val="en-US"/>
        </w:rPr>
      </w:pPr>
      <w:del w:id="1385" w:author="Wolfgang Granzow" w:date="2017-07-28T21:39:00Z">
        <w:r w:rsidDel="005320C5">
          <w:delText>8.2.2</w:delText>
        </w:r>
        <w:r w:rsidDel="005320C5">
          <w:tab/>
          <w:delText>Detailed Security Association Establishment Frameworks</w:delText>
        </w:r>
        <w:r w:rsidDel="005320C5">
          <w:tab/>
          <w:delText>67</w:delText>
        </w:r>
      </w:del>
    </w:p>
    <w:p w14:paraId="1A9818A0" w14:textId="0D837371" w:rsidR="00441924" w:rsidDel="005320C5" w:rsidRDefault="00441924">
      <w:pPr>
        <w:pStyle w:val="TOC4"/>
        <w:rPr>
          <w:del w:id="1386" w:author="Wolfgang Granzow" w:date="2017-07-28T21:39:00Z"/>
          <w:rFonts w:asciiTheme="minorHAnsi" w:eastAsiaTheme="minorEastAsia" w:hAnsiTheme="minorHAnsi" w:cstheme="minorBidi"/>
          <w:sz w:val="22"/>
          <w:szCs w:val="22"/>
          <w:lang w:val="en-US"/>
        </w:rPr>
      </w:pPr>
      <w:del w:id="1387" w:author="Wolfgang Granzow" w:date="2017-07-28T21:39:00Z">
        <w:r w:rsidDel="005320C5">
          <w:delText>8.2.2.1</w:delText>
        </w:r>
        <w:r w:rsidDel="005320C5">
          <w:tab/>
          <w:delText>Provisioned Symmetric Key Security Association Establishment Frameworks</w:delText>
        </w:r>
        <w:r w:rsidDel="005320C5">
          <w:tab/>
          <w:delText>67</w:delText>
        </w:r>
      </w:del>
    </w:p>
    <w:p w14:paraId="57F58106" w14:textId="771F4ED8" w:rsidR="00441924" w:rsidDel="005320C5" w:rsidRDefault="00441924">
      <w:pPr>
        <w:pStyle w:val="TOC4"/>
        <w:rPr>
          <w:del w:id="1388" w:author="Wolfgang Granzow" w:date="2017-07-28T21:39:00Z"/>
          <w:rFonts w:asciiTheme="minorHAnsi" w:eastAsiaTheme="minorEastAsia" w:hAnsiTheme="minorHAnsi" w:cstheme="minorBidi"/>
          <w:sz w:val="22"/>
          <w:szCs w:val="22"/>
          <w:lang w:val="en-US"/>
        </w:rPr>
      </w:pPr>
      <w:del w:id="1389" w:author="Wolfgang Granzow" w:date="2017-07-28T21:39:00Z">
        <w:r w:rsidDel="005320C5">
          <w:delText>8.2.2.2</w:delText>
        </w:r>
        <w:r w:rsidDel="005320C5">
          <w:tab/>
          <w:delText>Certificate-Based Security Association Establishment Frameworks</w:delText>
        </w:r>
        <w:r w:rsidDel="005320C5">
          <w:tab/>
          <w:delText>68</w:delText>
        </w:r>
      </w:del>
    </w:p>
    <w:p w14:paraId="0063A74A" w14:textId="282974B0" w:rsidR="00441924" w:rsidDel="005320C5" w:rsidRDefault="00441924">
      <w:pPr>
        <w:pStyle w:val="TOC4"/>
        <w:rPr>
          <w:del w:id="1390" w:author="Wolfgang Granzow" w:date="2017-07-28T21:39:00Z"/>
          <w:rFonts w:asciiTheme="minorHAnsi" w:eastAsiaTheme="minorEastAsia" w:hAnsiTheme="minorHAnsi" w:cstheme="minorBidi"/>
          <w:sz w:val="22"/>
          <w:szCs w:val="22"/>
          <w:lang w:val="en-US"/>
        </w:rPr>
      </w:pPr>
      <w:del w:id="1391" w:author="Wolfgang Granzow" w:date="2017-07-28T21:39:00Z">
        <w:r w:rsidDel="005320C5">
          <w:delText>8.2.2.3</w:delText>
        </w:r>
        <w:r w:rsidDel="005320C5">
          <w:tab/>
          <w:delText>MAF-Based Symmetric Key Security Association Establishment Frameworks</w:delText>
        </w:r>
        <w:r w:rsidDel="005320C5">
          <w:tab/>
          <w:delText>70</w:delText>
        </w:r>
      </w:del>
    </w:p>
    <w:p w14:paraId="0A1568C6" w14:textId="395930E5" w:rsidR="00441924" w:rsidDel="005320C5" w:rsidRDefault="00441924">
      <w:pPr>
        <w:pStyle w:val="TOC2"/>
        <w:rPr>
          <w:del w:id="1392" w:author="Wolfgang Granzow" w:date="2017-07-28T21:39:00Z"/>
          <w:rFonts w:asciiTheme="minorHAnsi" w:eastAsiaTheme="minorEastAsia" w:hAnsiTheme="minorHAnsi" w:cstheme="minorBidi"/>
          <w:sz w:val="22"/>
          <w:szCs w:val="22"/>
          <w:lang w:val="en-US"/>
        </w:rPr>
      </w:pPr>
      <w:del w:id="1393" w:author="Wolfgang Granzow" w:date="2017-07-28T21:39:00Z">
        <w:r w:rsidDel="005320C5">
          <w:delText>8.3</w:delText>
        </w:r>
        <w:r w:rsidDel="005320C5">
          <w:tab/>
          <w:delText>Remote Security Provisioning Frameworks</w:delText>
        </w:r>
        <w:r w:rsidDel="005320C5">
          <w:tab/>
          <w:delText>73</w:delText>
        </w:r>
      </w:del>
    </w:p>
    <w:p w14:paraId="726131D2" w14:textId="0C5A37CB" w:rsidR="00441924" w:rsidDel="005320C5" w:rsidRDefault="00441924">
      <w:pPr>
        <w:pStyle w:val="TOC3"/>
        <w:rPr>
          <w:del w:id="1394" w:author="Wolfgang Granzow" w:date="2017-07-28T21:39:00Z"/>
          <w:rFonts w:asciiTheme="minorHAnsi" w:eastAsiaTheme="minorEastAsia" w:hAnsiTheme="minorHAnsi" w:cstheme="minorBidi"/>
          <w:sz w:val="22"/>
          <w:szCs w:val="22"/>
          <w:lang w:val="en-US"/>
        </w:rPr>
      </w:pPr>
      <w:del w:id="1395" w:author="Wolfgang Granzow" w:date="2017-07-28T21:39:00Z">
        <w:r w:rsidDel="005320C5">
          <w:delText>8.3.1</w:delText>
        </w:r>
        <w:r w:rsidDel="005320C5">
          <w:tab/>
          <w:delText>Overview on Remote Security Provisioning Frameworks</w:delText>
        </w:r>
        <w:r w:rsidDel="005320C5">
          <w:tab/>
          <w:delText>73</w:delText>
        </w:r>
      </w:del>
    </w:p>
    <w:p w14:paraId="15C12EDB" w14:textId="3D72247E" w:rsidR="00441924" w:rsidDel="005320C5" w:rsidRDefault="00441924">
      <w:pPr>
        <w:pStyle w:val="TOC4"/>
        <w:rPr>
          <w:del w:id="1396" w:author="Wolfgang Granzow" w:date="2017-07-28T21:39:00Z"/>
          <w:rFonts w:asciiTheme="minorHAnsi" w:eastAsiaTheme="minorEastAsia" w:hAnsiTheme="minorHAnsi" w:cstheme="minorBidi"/>
          <w:sz w:val="22"/>
          <w:szCs w:val="22"/>
          <w:lang w:val="en-US"/>
        </w:rPr>
      </w:pPr>
      <w:del w:id="1397" w:author="Wolfgang Granzow" w:date="2017-07-28T21:39:00Z">
        <w:r w:rsidDel="005320C5">
          <w:delText>8.3.1.1</w:delText>
        </w:r>
        <w:r w:rsidDel="005320C5">
          <w:tab/>
          <w:delText>Purpose of Remote Security Provisioning Frameworks</w:delText>
        </w:r>
        <w:r w:rsidDel="005320C5">
          <w:tab/>
          <w:delText>73</w:delText>
        </w:r>
      </w:del>
    </w:p>
    <w:p w14:paraId="2F2F4F91" w14:textId="69781164" w:rsidR="00441924" w:rsidDel="005320C5" w:rsidRDefault="00441924">
      <w:pPr>
        <w:pStyle w:val="TOC4"/>
        <w:rPr>
          <w:del w:id="1398" w:author="Wolfgang Granzow" w:date="2017-07-28T21:39:00Z"/>
          <w:rFonts w:asciiTheme="minorHAnsi" w:eastAsiaTheme="minorEastAsia" w:hAnsiTheme="minorHAnsi" w:cstheme="minorBidi"/>
          <w:sz w:val="22"/>
          <w:szCs w:val="22"/>
          <w:lang w:val="en-US"/>
        </w:rPr>
      </w:pPr>
      <w:del w:id="1399" w:author="Wolfgang Granzow" w:date="2017-07-28T21:39:00Z">
        <w:r w:rsidDel="005320C5">
          <w:delText>8.3.1.2</w:delText>
        </w:r>
        <w:r w:rsidDel="005320C5">
          <w:tab/>
        </w:r>
        <w:r w:rsidRPr="00925ABD" w:rsidDel="005320C5">
          <w:rPr>
            <w:lang w:val="en-US"/>
          </w:rPr>
          <w:delText>High Level Flow</w:delText>
        </w:r>
        <w:r w:rsidDel="005320C5">
          <w:tab/>
          <w:delText>74</w:delText>
        </w:r>
      </w:del>
    </w:p>
    <w:p w14:paraId="450C3682" w14:textId="4D20BE30" w:rsidR="00441924" w:rsidDel="005320C5" w:rsidRDefault="00441924">
      <w:pPr>
        <w:pStyle w:val="TOC3"/>
        <w:rPr>
          <w:del w:id="1400" w:author="Wolfgang Granzow" w:date="2017-07-28T21:39:00Z"/>
          <w:rFonts w:asciiTheme="minorHAnsi" w:eastAsiaTheme="minorEastAsia" w:hAnsiTheme="minorHAnsi" w:cstheme="minorBidi"/>
          <w:sz w:val="22"/>
          <w:szCs w:val="22"/>
          <w:lang w:val="en-US"/>
        </w:rPr>
      </w:pPr>
      <w:del w:id="1401" w:author="Wolfgang Granzow" w:date="2017-07-28T21:39:00Z">
        <w:r w:rsidDel="005320C5">
          <w:delText>8.3.2</w:delText>
        </w:r>
        <w:r w:rsidDel="005320C5">
          <w:tab/>
          <w:delText>Detailed Remote Security Provisioning Framework</w:delText>
        </w:r>
        <w:r w:rsidDel="005320C5">
          <w:tab/>
          <w:delText>77</w:delText>
        </w:r>
      </w:del>
    </w:p>
    <w:p w14:paraId="0093E1FC" w14:textId="2A34A65E" w:rsidR="00441924" w:rsidDel="005320C5" w:rsidRDefault="00441924">
      <w:pPr>
        <w:pStyle w:val="TOC4"/>
        <w:rPr>
          <w:del w:id="1402" w:author="Wolfgang Granzow" w:date="2017-07-28T21:39:00Z"/>
          <w:rFonts w:asciiTheme="minorHAnsi" w:eastAsiaTheme="minorEastAsia" w:hAnsiTheme="minorHAnsi" w:cstheme="minorBidi"/>
          <w:sz w:val="22"/>
          <w:szCs w:val="22"/>
          <w:lang w:val="en-US"/>
        </w:rPr>
      </w:pPr>
      <w:del w:id="1403" w:author="Wolfgang Granzow" w:date="2017-07-28T21:39:00Z">
        <w:r w:rsidDel="005320C5">
          <w:delText>8.3.2.1</w:delText>
        </w:r>
        <w:r w:rsidDel="005320C5">
          <w:tab/>
          <w:delText>Pre-Provisioned Symmetric Key Remote Security Provisioning Framework</w:delText>
        </w:r>
        <w:r w:rsidDel="005320C5">
          <w:tab/>
          <w:delText>77</w:delText>
        </w:r>
      </w:del>
    </w:p>
    <w:p w14:paraId="44514255" w14:textId="68FF71B1" w:rsidR="00441924" w:rsidDel="005320C5" w:rsidRDefault="00441924">
      <w:pPr>
        <w:pStyle w:val="TOC4"/>
        <w:rPr>
          <w:del w:id="1404" w:author="Wolfgang Granzow" w:date="2017-07-28T21:39:00Z"/>
          <w:rFonts w:asciiTheme="minorHAnsi" w:eastAsiaTheme="minorEastAsia" w:hAnsiTheme="minorHAnsi" w:cstheme="minorBidi"/>
          <w:sz w:val="22"/>
          <w:szCs w:val="22"/>
          <w:lang w:val="en-US"/>
        </w:rPr>
      </w:pPr>
      <w:del w:id="1405" w:author="Wolfgang Granzow" w:date="2017-07-28T21:39:00Z">
        <w:r w:rsidDel="005320C5">
          <w:delText>8.3.2.2</w:delText>
        </w:r>
        <w:r w:rsidDel="005320C5">
          <w:tab/>
          <w:delText>Certificate-Based Remote Security Provisioning Framework</w:delText>
        </w:r>
        <w:r w:rsidDel="005320C5">
          <w:tab/>
          <w:delText>82</w:delText>
        </w:r>
      </w:del>
    </w:p>
    <w:p w14:paraId="7C6AA326" w14:textId="76C4BFB4" w:rsidR="00441924" w:rsidDel="005320C5" w:rsidRDefault="00441924">
      <w:pPr>
        <w:pStyle w:val="TOC4"/>
        <w:rPr>
          <w:del w:id="1406" w:author="Wolfgang Granzow" w:date="2017-07-28T21:39:00Z"/>
          <w:rFonts w:asciiTheme="minorHAnsi" w:eastAsiaTheme="minorEastAsia" w:hAnsiTheme="minorHAnsi" w:cstheme="minorBidi"/>
          <w:sz w:val="22"/>
          <w:szCs w:val="22"/>
          <w:lang w:val="en-US"/>
        </w:rPr>
      </w:pPr>
      <w:del w:id="1407" w:author="Wolfgang Granzow" w:date="2017-07-28T21:39:00Z">
        <w:r w:rsidDel="005320C5">
          <w:delText>8.3.2.3</w:delText>
        </w:r>
        <w:r w:rsidDel="005320C5">
          <w:tab/>
          <w:delText>GBA-Based Remote Security Provisioning Framework</w:delText>
        </w:r>
        <w:r w:rsidDel="005320C5">
          <w:tab/>
          <w:delText>83</w:delText>
        </w:r>
      </w:del>
    </w:p>
    <w:p w14:paraId="2201E02B" w14:textId="6FA3639A" w:rsidR="00441924" w:rsidDel="005320C5" w:rsidRDefault="00441924">
      <w:pPr>
        <w:pStyle w:val="TOC3"/>
        <w:rPr>
          <w:del w:id="1408" w:author="Wolfgang Granzow" w:date="2017-07-28T21:39:00Z"/>
          <w:rFonts w:asciiTheme="minorHAnsi" w:eastAsiaTheme="minorEastAsia" w:hAnsiTheme="minorHAnsi" w:cstheme="minorBidi"/>
          <w:sz w:val="22"/>
          <w:szCs w:val="22"/>
          <w:lang w:val="en-US"/>
        </w:rPr>
      </w:pPr>
      <w:del w:id="1409" w:author="Wolfgang Granzow" w:date="2017-07-28T21:39:00Z">
        <w:r w:rsidDel="005320C5">
          <w:delText>8.3.</w:delText>
        </w:r>
        <w:r w:rsidRPr="00925ABD" w:rsidDel="005320C5">
          <w:rPr>
            <w:lang w:val="en-US"/>
          </w:rPr>
          <w:delText>3</w:delText>
        </w:r>
        <w:r w:rsidDel="005320C5">
          <w:tab/>
        </w:r>
        <w:r w:rsidRPr="00925ABD" w:rsidDel="005320C5">
          <w:rPr>
            <w:lang w:val="en-US"/>
          </w:rPr>
          <w:delText>VOID</w:delText>
        </w:r>
        <w:r w:rsidDel="005320C5">
          <w:tab/>
          <w:delText>85</w:delText>
        </w:r>
      </w:del>
    </w:p>
    <w:p w14:paraId="3D0192BC" w14:textId="0B023ACB" w:rsidR="00441924" w:rsidDel="005320C5" w:rsidRDefault="00441924">
      <w:pPr>
        <w:pStyle w:val="TOC3"/>
        <w:rPr>
          <w:del w:id="1410" w:author="Wolfgang Granzow" w:date="2017-07-28T21:39:00Z"/>
          <w:rFonts w:asciiTheme="minorHAnsi" w:eastAsiaTheme="minorEastAsia" w:hAnsiTheme="minorHAnsi" w:cstheme="minorBidi"/>
          <w:sz w:val="22"/>
          <w:szCs w:val="22"/>
          <w:lang w:val="en-US"/>
        </w:rPr>
      </w:pPr>
      <w:del w:id="1411" w:author="Wolfgang Granzow" w:date="2017-07-28T21:39:00Z">
        <w:r w:rsidDel="005320C5">
          <w:delText>8.3.4</w:delText>
        </w:r>
        <w:r w:rsidDel="005320C5">
          <w:tab/>
          <w:delText>Enrolment Exchange</w:delText>
        </w:r>
        <w:r w:rsidDel="005320C5">
          <w:tab/>
          <w:delText>86</w:delText>
        </w:r>
      </w:del>
    </w:p>
    <w:p w14:paraId="00670A39" w14:textId="313CC1A5" w:rsidR="00441924" w:rsidDel="005320C5" w:rsidRDefault="00441924">
      <w:pPr>
        <w:pStyle w:val="TOC3"/>
        <w:rPr>
          <w:del w:id="1412" w:author="Wolfgang Granzow" w:date="2017-07-28T21:39:00Z"/>
          <w:rFonts w:asciiTheme="minorHAnsi" w:eastAsiaTheme="minorEastAsia" w:hAnsiTheme="minorHAnsi" w:cstheme="minorBidi"/>
          <w:sz w:val="22"/>
          <w:szCs w:val="22"/>
          <w:lang w:val="en-US"/>
        </w:rPr>
      </w:pPr>
      <w:del w:id="1413" w:author="Wolfgang Granzow" w:date="2017-07-28T21:39:00Z">
        <w:r w:rsidDel="005320C5">
          <w:delText>8.3.5</w:delText>
        </w:r>
        <w:r w:rsidDel="005320C5">
          <w:tab/>
        </w:r>
        <w:r w:rsidRPr="00925ABD" w:rsidDel="005320C5">
          <w:rPr>
            <w:lang w:val="en-US"/>
          </w:rPr>
          <w:delText>Symmetric Key Provisioning Details</w:delText>
        </w:r>
        <w:r w:rsidDel="005320C5">
          <w:tab/>
          <w:delText>86</w:delText>
        </w:r>
      </w:del>
    </w:p>
    <w:p w14:paraId="0BFFCA9B" w14:textId="1E9380C7" w:rsidR="00441924" w:rsidDel="005320C5" w:rsidRDefault="00441924">
      <w:pPr>
        <w:pStyle w:val="TOC4"/>
        <w:rPr>
          <w:del w:id="1414" w:author="Wolfgang Granzow" w:date="2017-07-28T21:39:00Z"/>
          <w:rFonts w:asciiTheme="minorHAnsi" w:eastAsiaTheme="minorEastAsia" w:hAnsiTheme="minorHAnsi" w:cstheme="minorBidi"/>
          <w:sz w:val="22"/>
          <w:szCs w:val="22"/>
          <w:lang w:val="en-US"/>
        </w:rPr>
      </w:pPr>
      <w:del w:id="1415" w:author="Wolfgang Granzow" w:date="2017-07-28T21:39:00Z">
        <w:r w:rsidDel="005320C5">
          <w:delText>8.3.5.1</w:delText>
        </w:r>
        <w:r w:rsidDel="005320C5">
          <w:tab/>
          <w:delText>Introduction</w:delText>
        </w:r>
        <w:r w:rsidDel="005320C5">
          <w:tab/>
          <w:delText>86</w:delText>
        </w:r>
      </w:del>
    </w:p>
    <w:p w14:paraId="6F0C61FE" w14:textId="776733EB" w:rsidR="00441924" w:rsidDel="005320C5" w:rsidRDefault="00441924">
      <w:pPr>
        <w:pStyle w:val="TOC4"/>
        <w:rPr>
          <w:del w:id="1416" w:author="Wolfgang Granzow" w:date="2017-07-28T21:39:00Z"/>
          <w:rFonts w:asciiTheme="minorHAnsi" w:eastAsiaTheme="minorEastAsia" w:hAnsiTheme="minorHAnsi" w:cstheme="minorBidi"/>
          <w:sz w:val="22"/>
          <w:szCs w:val="22"/>
          <w:lang w:val="en-US"/>
        </w:rPr>
      </w:pPr>
      <w:del w:id="1417" w:author="Wolfgang Granzow" w:date="2017-07-28T21:39:00Z">
        <w:r w:rsidDel="005320C5">
          <w:delText>8.3.5.2</w:delText>
        </w:r>
        <w:r w:rsidDel="005320C5">
          <w:tab/>
          <w:delText>MEF Security Framework Processing and Information Flows</w:delText>
        </w:r>
        <w:r w:rsidDel="005320C5">
          <w:tab/>
          <w:delText>87</w:delText>
        </w:r>
      </w:del>
    </w:p>
    <w:p w14:paraId="491832A4" w14:textId="7BFB8FD8" w:rsidR="00441924" w:rsidDel="005320C5" w:rsidRDefault="00441924">
      <w:pPr>
        <w:pStyle w:val="TOC5"/>
        <w:rPr>
          <w:del w:id="1418" w:author="Wolfgang Granzow" w:date="2017-07-28T21:39:00Z"/>
          <w:rFonts w:asciiTheme="minorHAnsi" w:eastAsiaTheme="minorEastAsia" w:hAnsiTheme="minorHAnsi" w:cstheme="minorBidi"/>
          <w:sz w:val="22"/>
          <w:szCs w:val="22"/>
          <w:lang w:val="en-US"/>
        </w:rPr>
      </w:pPr>
      <w:del w:id="1419" w:author="Wolfgang Granzow" w:date="2017-07-28T21:39:00Z">
        <w:r w:rsidDel="005320C5">
          <w:delText>8.3.5.2.1</w:delText>
        </w:r>
        <w:r w:rsidDel="005320C5">
          <w:tab/>
          <w:delText>Introduction</w:delText>
        </w:r>
        <w:r w:rsidDel="005320C5">
          <w:tab/>
          <w:delText>87</w:delText>
        </w:r>
      </w:del>
    </w:p>
    <w:p w14:paraId="405BA55B" w14:textId="5BCD2916" w:rsidR="00441924" w:rsidDel="005320C5" w:rsidRDefault="00441924">
      <w:pPr>
        <w:pStyle w:val="TOC5"/>
        <w:rPr>
          <w:del w:id="1420" w:author="Wolfgang Granzow" w:date="2017-07-28T21:39:00Z"/>
          <w:rFonts w:asciiTheme="minorHAnsi" w:eastAsiaTheme="minorEastAsia" w:hAnsiTheme="minorHAnsi" w:cstheme="minorBidi"/>
          <w:sz w:val="22"/>
          <w:szCs w:val="22"/>
          <w:lang w:val="en-US"/>
        </w:rPr>
      </w:pPr>
      <w:del w:id="1421" w:author="Wolfgang Granzow" w:date="2017-07-28T21:39:00Z">
        <w:r w:rsidDel="005320C5">
          <w:delText>8.3.5.2.2</w:delText>
        </w:r>
        <w:r w:rsidDel="005320C5">
          <w:tab/>
          <w:delText>MEF Handshake Procedure</w:delText>
        </w:r>
        <w:r w:rsidDel="005320C5">
          <w:tab/>
          <w:delText>87</w:delText>
        </w:r>
      </w:del>
    </w:p>
    <w:p w14:paraId="16E35D7E" w14:textId="6436F5B0" w:rsidR="00441924" w:rsidDel="005320C5" w:rsidRDefault="00441924">
      <w:pPr>
        <w:pStyle w:val="TOC5"/>
        <w:rPr>
          <w:del w:id="1422" w:author="Wolfgang Granzow" w:date="2017-07-28T21:39:00Z"/>
          <w:rFonts w:asciiTheme="minorHAnsi" w:eastAsiaTheme="minorEastAsia" w:hAnsiTheme="minorHAnsi" w:cstheme="minorBidi"/>
          <w:sz w:val="22"/>
          <w:szCs w:val="22"/>
          <w:lang w:val="en-US"/>
        </w:rPr>
      </w:pPr>
      <w:del w:id="1423" w:author="Wolfgang Granzow" w:date="2017-07-28T21:39:00Z">
        <w:r w:rsidDel="005320C5">
          <w:delText>8.3.5.</w:delText>
        </w:r>
        <w:r w:rsidRPr="00925ABD" w:rsidDel="005320C5">
          <w:rPr>
            <w:lang w:val="en-US"/>
          </w:rPr>
          <w:delText>2.3</w:delText>
        </w:r>
        <w:r w:rsidDel="005320C5">
          <w:tab/>
          <w:delText>MEF Client</w:delText>
        </w:r>
        <w:r w:rsidRPr="00925ABD" w:rsidDel="005320C5">
          <w:rPr>
            <w:lang w:val="en-US"/>
          </w:rPr>
          <w:delText xml:space="preserve"> Registration</w:delText>
        </w:r>
        <w:r w:rsidDel="005320C5">
          <w:delText xml:space="preserve"> Procedure</w:delText>
        </w:r>
        <w:r w:rsidDel="005320C5">
          <w:tab/>
          <w:delText>88</w:delText>
        </w:r>
      </w:del>
    </w:p>
    <w:p w14:paraId="2B865E8D" w14:textId="2D7AB02B" w:rsidR="00441924" w:rsidDel="005320C5" w:rsidRDefault="00441924">
      <w:pPr>
        <w:pStyle w:val="TOC5"/>
        <w:rPr>
          <w:del w:id="1424" w:author="Wolfgang Granzow" w:date="2017-07-28T21:39:00Z"/>
          <w:rFonts w:asciiTheme="minorHAnsi" w:eastAsiaTheme="minorEastAsia" w:hAnsiTheme="minorHAnsi" w:cstheme="minorBidi"/>
          <w:sz w:val="22"/>
          <w:szCs w:val="22"/>
          <w:lang w:val="en-US"/>
        </w:rPr>
      </w:pPr>
      <w:del w:id="1425" w:author="Wolfgang Granzow" w:date="2017-07-28T21:39:00Z">
        <w:r w:rsidDel="005320C5">
          <w:delText>8.3.5.2.4</w:delText>
        </w:r>
        <w:r w:rsidDel="005320C5">
          <w:tab/>
          <w:delText xml:space="preserve">MEF Client </w:delText>
        </w:r>
        <w:r w:rsidRPr="00925ABD" w:rsidDel="005320C5">
          <w:rPr>
            <w:lang w:val="en-US"/>
          </w:rPr>
          <w:delText>Configuration Retrieval</w:delText>
        </w:r>
        <w:r w:rsidDel="005320C5">
          <w:delText xml:space="preserve"> Procedure</w:delText>
        </w:r>
        <w:r w:rsidDel="005320C5">
          <w:tab/>
          <w:delText>89</w:delText>
        </w:r>
      </w:del>
    </w:p>
    <w:p w14:paraId="5CE60E67" w14:textId="7F1284DA" w:rsidR="00441924" w:rsidDel="005320C5" w:rsidRDefault="00441924">
      <w:pPr>
        <w:pStyle w:val="TOC5"/>
        <w:rPr>
          <w:del w:id="1426" w:author="Wolfgang Granzow" w:date="2017-07-28T21:39:00Z"/>
          <w:rFonts w:asciiTheme="minorHAnsi" w:eastAsiaTheme="minorEastAsia" w:hAnsiTheme="minorHAnsi" w:cstheme="minorBidi"/>
          <w:sz w:val="22"/>
          <w:szCs w:val="22"/>
          <w:lang w:val="en-US"/>
        </w:rPr>
      </w:pPr>
      <w:del w:id="1427" w:author="Wolfgang Granzow" w:date="2017-07-28T21:39:00Z">
        <w:r w:rsidRPr="00925ABD" w:rsidDel="005320C5">
          <w:rPr>
            <w:lang w:val="en-US"/>
          </w:rPr>
          <w:delText>8.3.5.2.5</w:delText>
        </w:r>
        <w:r w:rsidDel="005320C5">
          <w:tab/>
          <w:delText>MEF Client Registration Update Procedure</w:delText>
        </w:r>
        <w:r w:rsidDel="005320C5">
          <w:tab/>
          <w:delText>90</w:delText>
        </w:r>
      </w:del>
    </w:p>
    <w:p w14:paraId="00C374B1" w14:textId="2871C8A4" w:rsidR="00441924" w:rsidDel="005320C5" w:rsidRDefault="00441924">
      <w:pPr>
        <w:pStyle w:val="TOC5"/>
        <w:rPr>
          <w:del w:id="1428" w:author="Wolfgang Granzow" w:date="2017-07-28T21:39:00Z"/>
          <w:rFonts w:asciiTheme="minorHAnsi" w:eastAsiaTheme="minorEastAsia" w:hAnsiTheme="minorHAnsi" w:cstheme="minorBidi"/>
          <w:sz w:val="22"/>
          <w:szCs w:val="22"/>
          <w:lang w:val="en-US"/>
        </w:rPr>
      </w:pPr>
      <w:del w:id="1429" w:author="Wolfgang Granzow" w:date="2017-07-28T21:39:00Z">
        <w:r w:rsidDel="005320C5">
          <w:delText>8.3.5.2.6</w:delText>
        </w:r>
        <w:r w:rsidDel="005320C5">
          <w:tab/>
          <w:delText>MEF Client De-</w:delText>
        </w:r>
        <w:r w:rsidRPr="00925ABD" w:rsidDel="005320C5">
          <w:rPr>
            <w:lang w:val="en-US"/>
          </w:rPr>
          <w:delText>Registration</w:delText>
        </w:r>
        <w:r w:rsidDel="005320C5">
          <w:delText xml:space="preserve"> Procedure</w:delText>
        </w:r>
        <w:r w:rsidDel="005320C5">
          <w:tab/>
          <w:delText>91</w:delText>
        </w:r>
      </w:del>
    </w:p>
    <w:p w14:paraId="656053A9" w14:textId="5598CCF9" w:rsidR="00441924" w:rsidDel="005320C5" w:rsidRDefault="00441924">
      <w:pPr>
        <w:pStyle w:val="TOC5"/>
        <w:rPr>
          <w:del w:id="1430" w:author="Wolfgang Granzow" w:date="2017-07-28T21:39:00Z"/>
          <w:rFonts w:asciiTheme="minorHAnsi" w:eastAsiaTheme="minorEastAsia" w:hAnsiTheme="minorHAnsi" w:cstheme="minorBidi"/>
          <w:sz w:val="22"/>
          <w:szCs w:val="22"/>
          <w:lang w:val="en-US"/>
        </w:rPr>
      </w:pPr>
      <w:del w:id="1431" w:author="Wolfgang Granzow" w:date="2017-07-28T21:39:00Z">
        <w:r w:rsidDel="005320C5">
          <w:delText>8.3.5.2.7</w:delText>
        </w:r>
        <w:r w:rsidDel="005320C5">
          <w:tab/>
          <w:delText>MEF Key Registration Procedure</w:delText>
        </w:r>
        <w:r w:rsidDel="005320C5">
          <w:tab/>
          <w:delText>91</w:delText>
        </w:r>
      </w:del>
    </w:p>
    <w:p w14:paraId="3B765E6D" w14:textId="24C5D38D" w:rsidR="00441924" w:rsidDel="005320C5" w:rsidRDefault="00441924">
      <w:pPr>
        <w:pStyle w:val="TOC5"/>
        <w:rPr>
          <w:del w:id="1432" w:author="Wolfgang Granzow" w:date="2017-07-28T21:39:00Z"/>
          <w:rFonts w:asciiTheme="minorHAnsi" w:eastAsiaTheme="minorEastAsia" w:hAnsiTheme="minorHAnsi" w:cstheme="minorBidi"/>
          <w:sz w:val="22"/>
          <w:szCs w:val="22"/>
          <w:lang w:val="en-US"/>
        </w:rPr>
      </w:pPr>
      <w:del w:id="1433" w:author="Wolfgang Granzow" w:date="2017-07-28T21:39:00Z">
        <w:r w:rsidDel="005320C5">
          <w:delText>8.3.5.2.8</w:delText>
        </w:r>
        <w:r w:rsidDel="005320C5">
          <w:tab/>
          <w:delText>MEF Key Retrieval Procedure</w:delText>
        </w:r>
        <w:r w:rsidDel="005320C5">
          <w:tab/>
          <w:delText>93</w:delText>
        </w:r>
      </w:del>
    </w:p>
    <w:p w14:paraId="47114D58" w14:textId="572859E6" w:rsidR="00441924" w:rsidDel="005320C5" w:rsidRDefault="00441924">
      <w:pPr>
        <w:pStyle w:val="TOC5"/>
        <w:rPr>
          <w:del w:id="1434" w:author="Wolfgang Granzow" w:date="2017-07-28T21:39:00Z"/>
          <w:rFonts w:asciiTheme="minorHAnsi" w:eastAsiaTheme="minorEastAsia" w:hAnsiTheme="minorHAnsi" w:cstheme="minorBidi"/>
          <w:sz w:val="22"/>
          <w:szCs w:val="22"/>
          <w:lang w:val="en-US"/>
        </w:rPr>
      </w:pPr>
      <w:del w:id="1435" w:author="Wolfgang Granzow" w:date="2017-07-28T21:39:00Z">
        <w:r w:rsidDel="005320C5">
          <w:delText>8.3.5.2.9</w:delText>
        </w:r>
        <w:r w:rsidDel="005320C5">
          <w:tab/>
          <w:delText xml:space="preserve">MEF Key </w:delText>
        </w:r>
        <w:r w:rsidRPr="00925ABD" w:rsidDel="005320C5">
          <w:rPr>
            <w:lang w:val="en-US"/>
          </w:rPr>
          <w:delText>Registration Update</w:delText>
        </w:r>
        <w:r w:rsidDel="005320C5">
          <w:delText xml:space="preserve"> Procedure</w:delText>
        </w:r>
        <w:r w:rsidDel="005320C5">
          <w:tab/>
          <w:delText>94</w:delText>
        </w:r>
      </w:del>
    </w:p>
    <w:p w14:paraId="7DD10953" w14:textId="1F461F9F" w:rsidR="00441924" w:rsidDel="005320C5" w:rsidRDefault="00441924">
      <w:pPr>
        <w:pStyle w:val="TOC5"/>
        <w:rPr>
          <w:del w:id="1436" w:author="Wolfgang Granzow" w:date="2017-07-28T21:39:00Z"/>
          <w:rFonts w:asciiTheme="minorHAnsi" w:eastAsiaTheme="minorEastAsia" w:hAnsiTheme="minorHAnsi" w:cstheme="minorBidi"/>
          <w:sz w:val="22"/>
          <w:szCs w:val="22"/>
          <w:lang w:val="en-US"/>
        </w:rPr>
      </w:pPr>
      <w:del w:id="1437" w:author="Wolfgang Granzow" w:date="2017-07-28T21:39:00Z">
        <w:r w:rsidDel="005320C5">
          <w:delText>8.3.5.2.10</w:delText>
        </w:r>
        <w:r w:rsidDel="005320C5">
          <w:tab/>
          <w:delText xml:space="preserve">MEF Key </w:delText>
        </w:r>
        <w:r w:rsidRPr="00925ABD" w:rsidDel="005320C5">
          <w:rPr>
            <w:lang w:val="en-US"/>
          </w:rPr>
          <w:delText xml:space="preserve">De-Registration </w:delText>
        </w:r>
        <w:r w:rsidDel="005320C5">
          <w:delText>Procedure</w:delText>
        </w:r>
        <w:r w:rsidDel="005320C5">
          <w:tab/>
          <w:delText>95</w:delText>
        </w:r>
      </w:del>
    </w:p>
    <w:p w14:paraId="575FA59E" w14:textId="28EBC58B" w:rsidR="00441924" w:rsidDel="005320C5" w:rsidRDefault="00441924">
      <w:pPr>
        <w:pStyle w:val="TOC4"/>
        <w:rPr>
          <w:del w:id="1438" w:author="Wolfgang Granzow" w:date="2017-07-28T21:39:00Z"/>
          <w:rFonts w:asciiTheme="minorHAnsi" w:eastAsiaTheme="minorEastAsia" w:hAnsiTheme="minorHAnsi" w:cstheme="minorBidi"/>
          <w:sz w:val="22"/>
          <w:szCs w:val="22"/>
          <w:lang w:val="en-US"/>
        </w:rPr>
      </w:pPr>
      <w:del w:id="1439" w:author="Wolfgang Granzow" w:date="2017-07-28T21:39:00Z">
        <w:r w:rsidDel="005320C5">
          <w:delText>8.3.5.3</w:delText>
        </w:r>
        <w:r w:rsidDel="005320C5">
          <w:tab/>
          <w:delText>Mapping to Protocol in TS-0032</w:delText>
        </w:r>
        <w:r w:rsidDel="005320C5">
          <w:tab/>
          <w:delText>96</w:delText>
        </w:r>
      </w:del>
    </w:p>
    <w:p w14:paraId="0B6190F8" w14:textId="61796E9E" w:rsidR="00441924" w:rsidDel="005320C5" w:rsidRDefault="00441924">
      <w:pPr>
        <w:pStyle w:val="TOC3"/>
        <w:rPr>
          <w:del w:id="1440" w:author="Wolfgang Granzow" w:date="2017-07-28T21:39:00Z"/>
          <w:rFonts w:asciiTheme="minorHAnsi" w:eastAsiaTheme="minorEastAsia" w:hAnsiTheme="minorHAnsi" w:cstheme="minorBidi"/>
          <w:sz w:val="22"/>
          <w:szCs w:val="22"/>
          <w:lang w:val="en-US"/>
        </w:rPr>
      </w:pPr>
      <w:del w:id="1441" w:author="Wolfgang Granzow" w:date="2017-07-28T21:39:00Z">
        <w:r w:rsidDel="005320C5">
          <w:delText>8.3.</w:delText>
        </w:r>
        <w:r w:rsidRPr="00925ABD" w:rsidDel="005320C5">
          <w:rPr>
            <w:lang w:val="en-US"/>
          </w:rPr>
          <w:delText>6</w:delText>
        </w:r>
        <w:r w:rsidDel="005320C5">
          <w:tab/>
        </w:r>
        <w:r w:rsidRPr="00925ABD" w:rsidDel="005320C5">
          <w:rPr>
            <w:lang w:val="en-US"/>
          </w:rPr>
          <w:delText>Certificate Provisioning Procedure Details</w:delText>
        </w:r>
        <w:r w:rsidDel="005320C5">
          <w:tab/>
          <w:delText>96</w:delText>
        </w:r>
      </w:del>
    </w:p>
    <w:p w14:paraId="39032328" w14:textId="18E24D00" w:rsidR="00441924" w:rsidDel="005320C5" w:rsidRDefault="00441924">
      <w:pPr>
        <w:pStyle w:val="TOC4"/>
        <w:rPr>
          <w:del w:id="1442" w:author="Wolfgang Granzow" w:date="2017-07-28T21:39:00Z"/>
          <w:rFonts w:asciiTheme="minorHAnsi" w:eastAsiaTheme="minorEastAsia" w:hAnsiTheme="minorHAnsi" w:cstheme="minorBidi"/>
          <w:sz w:val="22"/>
          <w:szCs w:val="22"/>
          <w:lang w:val="en-US"/>
        </w:rPr>
      </w:pPr>
      <w:del w:id="1443" w:author="Wolfgang Granzow" w:date="2017-07-28T21:39:00Z">
        <w:r w:rsidRPr="00925ABD" w:rsidDel="005320C5">
          <w:rPr>
            <w:lang w:val="en-US"/>
          </w:rPr>
          <w:delText>8.3.6.1</w:delText>
        </w:r>
        <w:r w:rsidRPr="00925ABD" w:rsidDel="005320C5">
          <w:rPr>
            <w:lang w:val="en-US"/>
          </w:rPr>
          <w:tab/>
          <w:delText>Introduction</w:delText>
        </w:r>
        <w:r w:rsidDel="005320C5">
          <w:tab/>
          <w:delText>96</w:delText>
        </w:r>
      </w:del>
    </w:p>
    <w:p w14:paraId="48687DB0" w14:textId="2D338891" w:rsidR="00441924" w:rsidDel="005320C5" w:rsidRDefault="00441924">
      <w:pPr>
        <w:pStyle w:val="TOC4"/>
        <w:rPr>
          <w:del w:id="1444" w:author="Wolfgang Granzow" w:date="2017-07-28T21:39:00Z"/>
          <w:rFonts w:asciiTheme="minorHAnsi" w:eastAsiaTheme="minorEastAsia" w:hAnsiTheme="minorHAnsi" w:cstheme="minorBidi"/>
          <w:sz w:val="22"/>
          <w:szCs w:val="22"/>
          <w:lang w:val="en-US"/>
        </w:rPr>
      </w:pPr>
      <w:del w:id="1445" w:author="Wolfgang Granzow" w:date="2017-07-28T21:39:00Z">
        <w:r w:rsidRPr="00925ABD" w:rsidDel="005320C5">
          <w:rPr>
            <w:lang w:val="en-US"/>
          </w:rPr>
          <w:delText>8.3.6.2</w:delText>
        </w:r>
        <w:r w:rsidRPr="00925ABD" w:rsidDel="005320C5">
          <w:rPr>
            <w:lang w:val="en-US"/>
          </w:rPr>
          <w:tab/>
          <w:delText>Certificate Provisioning procedures using EST</w:delText>
        </w:r>
        <w:r w:rsidDel="005320C5">
          <w:tab/>
          <w:delText>97</w:delText>
        </w:r>
      </w:del>
    </w:p>
    <w:p w14:paraId="6BAA9FB4" w14:textId="2DB65B56" w:rsidR="00441924" w:rsidDel="005320C5" w:rsidRDefault="00441924">
      <w:pPr>
        <w:pStyle w:val="TOC5"/>
        <w:rPr>
          <w:del w:id="1446" w:author="Wolfgang Granzow" w:date="2017-07-28T21:39:00Z"/>
          <w:rFonts w:asciiTheme="minorHAnsi" w:eastAsiaTheme="minorEastAsia" w:hAnsiTheme="minorHAnsi" w:cstheme="minorBidi"/>
          <w:sz w:val="22"/>
          <w:szCs w:val="22"/>
          <w:lang w:val="en-US"/>
        </w:rPr>
      </w:pPr>
      <w:del w:id="1447" w:author="Wolfgang Granzow" w:date="2017-07-28T21:39:00Z">
        <w:r w:rsidDel="005320C5">
          <w:delText>8.3.6.2.1</w:delText>
        </w:r>
        <w:r w:rsidDel="005320C5">
          <w:tab/>
          <w:delText>Introduction</w:delText>
        </w:r>
        <w:r w:rsidDel="005320C5">
          <w:tab/>
          <w:delText>97</w:delText>
        </w:r>
      </w:del>
    </w:p>
    <w:p w14:paraId="0BBDA345" w14:textId="5F52B649" w:rsidR="00441924" w:rsidDel="005320C5" w:rsidRDefault="00441924">
      <w:pPr>
        <w:pStyle w:val="TOC5"/>
        <w:rPr>
          <w:del w:id="1448" w:author="Wolfgang Granzow" w:date="2017-07-28T21:39:00Z"/>
          <w:rFonts w:asciiTheme="minorHAnsi" w:eastAsiaTheme="minorEastAsia" w:hAnsiTheme="minorHAnsi" w:cstheme="minorBidi"/>
          <w:sz w:val="22"/>
          <w:szCs w:val="22"/>
          <w:lang w:val="en-US"/>
        </w:rPr>
      </w:pPr>
      <w:del w:id="1449" w:author="Wolfgang Granzow" w:date="2017-07-28T21:39:00Z">
        <w:r w:rsidDel="005320C5">
          <w:delText>8.3.6.2.2</w:delText>
        </w:r>
        <w:r w:rsidDel="005320C5">
          <w:tab/>
          <w:delText>Initial Certificate Provisioning procedure using EST</w:delText>
        </w:r>
        <w:r w:rsidDel="005320C5">
          <w:tab/>
          <w:delText>97</w:delText>
        </w:r>
      </w:del>
    </w:p>
    <w:p w14:paraId="052D50AE" w14:textId="1A142CEE" w:rsidR="00441924" w:rsidDel="005320C5" w:rsidRDefault="00441924">
      <w:pPr>
        <w:pStyle w:val="TOC5"/>
        <w:rPr>
          <w:del w:id="1450" w:author="Wolfgang Granzow" w:date="2017-07-28T21:39:00Z"/>
          <w:rFonts w:asciiTheme="minorHAnsi" w:eastAsiaTheme="minorEastAsia" w:hAnsiTheme="minorHAnsi" w:cstheme="minorBidi"/>
          <w:sz w:val="22"/>
          <w:szCs w:val="22"/>
          <w:lang w:val="en-US"/>
        </w:rPr>
      </w:pPr>
      <w:del w:id="1451" w:author="Wolfgang Granzow" w:date="2017-07-28T21:39:00Z">
        <w:r w:rsidDel="005320C5">
          <w:delText>8.3.6.2.</w:delText>
        </w:r>
        <w:r w:rsidRPr="00925ABD" w:rsidDel="005320C5">
          <w:rPr>
            <w:lang w:val="en-US"/>
          </w:rPr>
          <w:delText>3</w:delText>
        </w:r>
        <w:r w:rsidDel="005320C5">
          <w:tab/>
          <w:delText>Certificate Re-Provisioning procedure using EST</w:delText>
        </w:r>
        <w:r w:rsidDel="005320C5">
          <w:tab/>
          <w:delText>99</w:delText>
        </w:r>
      </w:del>
    </w:p>
    <w:p w14:paraId="367CE90C" w14:textId="18D2D29A" w:rsidR="00441924" w:rsidDel="005320C5" w:rsidRDefault="00441924">
      <w:pPr>
        <w:pStyle w:val="TOC4"/>
        <w:rPr>
          <w:del w:id="1452" w:author="Wolfgang Granzow" w:date="2017-07-28T21:39:00Z"/>
          <w:rFonts w:asciiTheme="minorHAnsi" w:eastAsiaTheme="minorEastAsia" w:hAnsiTheme="minorHAnsi" w:cstheme="minorBidi"/>
          <w:sz w:val="22"/>
          <w:szCs w:val="22"/>
          <w:lang w:val="en-US"/>
        </w:rPr>
      </w:pPr>
      <w:del w:id="1453" w:author="Wolfgang Granzow" w:date="2017-07-28T21:39:00Z">
        <w:r w:rsidRPr="00925ABD" w:rsidDel="005320C5">
          <w:rPr>
            <w:rFonts w:eastAsia="Malgun Gothic"/>
            <w:lang w:val="en-US"/>
          </w:rPr>
          <w:delText>8.3.6.3</w:delText>
        </w:r>
        <w:r w:rsidRPr="00925ABD" w:rsidDel="005320C5">
          <w:rPr>
            <w:rFonts w:eastAsia="Malgun Gothic"/>
            <w:lang w:val="en-US"/>
          </w:rPr>
          <w:tab/>
          <w:delText>Certificate Provisioning procedures using SCEP</w:delText>
        </w:r>
        <w:r w:rsidDel="005320C5">
          <w:tab/>
          <w:delText>99</w:delText>
        </w:r>
      </w:del>
    </w:p>
    <w:p w14:paraId="71052FEC" w14:textId="05B00FCF" w:rsidR="00441924" w:rsidDel="005320C5" w:rsidRDefault="00441924">
      <w:pPr>
        <w:pStyle w:val="TOC5"/>
        <w:rPr>
          <w:del w:id="1454" w:author="Wolfgang Granzow" w:date="2017-07-28T21:39:00Z"/>
          <w:rFonts w:asciiTheme="minorHAnsi" w:eastAsiaTheme="minorEastAsia" w:hAnsiTheme="minorHAnsi" w:cstheme="minorBidi"/>
          <w:sz w:val="22"/>
          <w:szCs w:val="22"/>
          <w:lang w:val="en-US"/>
        </w:rPr>
      </w:pPr>
      <w:del w:id="1455" w:author="Wolfgang Granzow" w:date="2017-07-28T21:39:00Z">
        <w:r w:rsidRPr="00925ABD" w:rsidDel="005320C5">
          <w:rPr>
            <w:rFonts w:eastAsia="Malgun Gothic"/>
          </w:rPr>
          <w:delText>8.3.6.3.1</w:delText>
        </w:r>
        <w:r w:rsidRPr="00925ABD" w:rsidDel="005320C5">
          <w:rPr>
            <w:rFonts w:eastAsia="Malgun Gothic"/>
          </w:rPr>
          <w:tab/>
          <w:delText>Introduction</w:delText>
        </w:r>
        <w:r w:rsidDel="005320C5">
          <w:tab/>
          <w:delText>99</w:delText>
        </w:r>
      </w:del>
    </w:p>
    <w:p w14:paraId="6F0C6445" w14:textId="0683DECD" w:rsidR="00441924" w:rsidDel="005320C5" w:rsidRDefault="00441924">
      <w:pPr>
        <w:pStyle w:val="TOC5"/>
        <w:rPr>
          <w:del w:id="1456" w:author="Wolfgang Granzow" w:date="2017-07-28T21:39:00Z"/>
          <w:rFonts w:asciiTheme="minorHAnsi" w:eastAsiaTheme="minorEastAsia" w:hAnsiTheme="minorHAnsi" w:cstheme="minorBidi"/>
          <w:sz w:val="22"/>
          <w:szCs w:val="22"/>
          <w:lang w:val="en-US"/>
        </w:rPr>
      </w:pPr>
      <w:del w:id="1457" w:author="Wolfgang Granzow" w:date="2017-07-28T21:39:00Z">
        <w:r w:rsidRPr="00925ABD" w:rsidDel="005320C5">
          <w:rPr>
            <w:rFonts w:eastAsia="Malgun Gothic"/>
            <w:lang w:val="en-US"/>
          </w:rPr>
          <w:delText>8.3.6.3.2</w:delText>
        </w:r>
        <w:r w:rsidRPr="00925ABD" w:rsidDel="005320C5">
          <w:rPr>
            <w:rFonts w:eastAsia="Malgun Gothic"/>
            <w:lang w:val="en-US"/>
          </w:rPr>
          <w:tab/>
          <w:delText xml:space="preserve">Details of </w:delText>
        </w:r>
        <w:r w:rsidRPr="00925ABD" w:rsidDel="005320C5">
          <w:rPr>
            <w:rFonts w:eastAsia="Malgun Gothic"/>
          </w:rPr>
          <w:delText>Certificate Provisioning procedures using SCEP</w:delText>
        </w:r>
        <w:r w:rsidDel="005320C5">
          <w:tab/>
          <w:delText>100</w:delText>
        </w:r>
      </w:del>
    </w:p>
    <w:p w14:paraId="496FAEDD" w14:textId="7CDBB4B8" w:rsidR="00441924" w:rsidDel="005320C5" w:rsidRDefault="00441924">
      <w:pPr>
        <w:pStyle w:val="TOC6"/>
        <w:rPr>
          <w:del w:id="1458" w:author="Wolfgang Granzow" w:date="2017-07-28T21:39:00Z"/>
          <w:rFonts w:asciiTheme="minorHAnsi" w:eastAsiaTheme="minorEastAsia" w:hAnsiTheme="minorHAnsi" w:cstheme="minorBidi"/>
          <w:sz w:val="22"/>
          <w:szCs w:val="22"/>
          <w:lang w:val="en-US"/>
        </w:rPr>
      </w:pPr>
      <w:del w:id="1459" w:author="Wolfgang Granzow" w:date="2017-07-28T21:39:00Z">
        <w:r w:rsidRPr="00925ABD" w:rsidDel="005320C5">
          <w:rPr>
            <w:rFonts w:eastAsia="Malgun Gothic"/>
            <w:lang w:val="en-US"/>
          </w:rPr>
          <w:delText>8.3.6.3.2.1</w:delText>
        </w:r>
        <w:r w:rsidRPr="00925ABD" w:rsidDel="005320C5">
          <w:rPr>
            <w:rFonts w:eastAsia="Malgun Gothic"/>
            <w:lang w:val="en-US"/>
          </w:rPr>
          <w:tab/>
          <w:delText>Outline of SCEP procedures</w:delText>
        </w:r>
        <w:r w:rsidDel="005320C5">
          <w:tab/>
          <w:delText>100</w:delText>
        </w:r>
      </w:del>
    </w:p>
    <w:p w14:paraId="5C94419B" w14:textId="595237D5" w:rsidR="00441924" w:rsidDel="005320C5" w:rsidRDefault="00441924">
      <w:pPr>
        <w:pStyle w:val="TOC6"/>
        <w:rPr>
          <w:del w:id="1460" w:author="Wolfgang Granzow" w:date="2017-07-28T21:39:00Z"/>
          <w:rFonts w:asciiTheme="minorHAnsi" w:eastAsiaTheme="minorEastAsia" w:hAnsiTheme="minorHAnsi" w:cstheme="minorBidi"/>
          <w:sz w:val="22"/>
          <w:szCs w:val="22"/>
          <w:lang w:val="en-US"/>
        </w:rPr>
      </w:pPr>
      <w:del w:id="1461" w:author="Wolfgang Granzow" w:date="2017-07-28T21:39:00Z">
        <w:r w:rsidRPr="00925ABD" w:rsidDel="005320C5">
          <w:rPr>
            <w:rFonts w:eastAsia="Malgun Gothic"/>
          </w:rPr>
          <w:delText>8.3.6.3.2.2</w:delText>
        </w:r>
        <w:r w:rsidRPr="00925ABD" w:rsidDel="005320C5">
          <w:rPr>
            <w:rFonts w:eastAsia="Malgun Gothic"/>
          </w:rPr>
          <w:tab/>
          <w:delText>Initial configuration of the SCEP client with Provisioning Profiles</w:delText>
        </w:r>
        <w:r w:rsidDel="005320C5">
          <w:tab/>
          <w:delText>103</w:delText>
        </w:r>
      </w:del>
    </w:p>
    <w:p w14:paraId="3EA5B1AC" w14:textId="080BD703" w:rsidR="00441924" w:rsidDel="005320C5" w:rsidRDefault="00441924">
      <w:pPr>
        <w:pStyle w:val="TOC6"/>
        <w:rPr>
          <w:del w:id="1462" w:author="Wolfgang Granzow" w:date="2017-07-28T21:39:00Z"/>
          <w:rFonts w:asciiTheme="minorHAnsi" w:eastAsiaTheme="minorEastAsia" w:hAnsiTheme="minorHAnsi" w:cstheme="minorBidi"/>
          <w:sz w:val="22"/>
          <w:szCs w:val="22"/>
          <w:lang w:val="en-US"/>
        </w:rPr>
      </w:pPr>
      <w:del w:id="1463"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3</w:delText>
        </w:r>
        <w:r w:rsidRPr="00925ABD" w:rsidDel="005320C5">
          <w:rPr>
            <w:rFonts w:eastAsia="Malgun Gothic"/>
          </w:rPr>
          <w:tab/>
          <w:delText>Device Intelligence &amp; State Machine</w:delText>
        </w:r>
        <w:r w:rsidDel="005320C5">
          <w:tab/>
          <w:delText>103</w:delText>
        </w:r>
      </w:del>
    </w:p>
    <w:p w14:paraId="759DEF91" w14:textId="03438024" w:rsidR="00441924" w:rsidDel="005320C5" w:rsidRDefault="00441924">
      <w:pPr>
        <w:pStyle w:val="TOC6"/>
        <w:rPr>
          <w:del w:id="1464" w:author="Wolfgang Granzow" w:date="2017-07-28T21:39:00Z"/>
          <w:rFonts w:asciiTheme="minorHAnsi" w:eastAsiaTheme="minorEastAsia" w:hAnsiTheme="minorHAnsi" w:cstheme="minorBidi"/>
          <w:sz w:val="22"/>
          <w:szCs w:val="22"/>
          <w:lang w:val="en-US"/>
        </w:rPr>
      </w:pPr>
      <w:del w:id="1465"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4</w:delText>
        </w:r>
        <w:r w:rsidRPr="00925ABD" w:rsidDel="005320C5">
          <w:rPr>
            <w:rFonts w:eastAsia="Malgun Gothic"/>
          </w:rPr>
          <w:tab/>
          <w:delText>SCEP Client</w:delText>
        </w:r>
        <w:r w:rsidDel="005320C5">
          <w:tab/>
          <w:delText>104</w:delText>
        </w:r>
      </w:del>
    </w:p>
    <w:p w14:paraId="46FC96F2" w14:textId="26B89204" w:rsidR="00441924" w:rsidDel="005320C5" w:rsidRDefault="00441924">
      <w:pPr>
        <w:pStyle w:val="TOC6"/>
        <w:rPr>
          <w:del w:id="1466" w:author="Wolfgang Granzow" w:date="2017-07-28T21:39:00Z"/>
          <w:rFonts w:asciiTheme="minorHAnsi" w:eastAsiaTheme="minorEastAsia" w:hAnsiTheme="minorHAnsi" w:cstheme="minorBidi"/>
          <w:sz w:val="22"/>
          <w:szCs w:val="22"/>
          <w:lang w:val="en-US"/>
        </w:rPr>
      </w:pPr>
      <w:del w:id="1467"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5</w:delText>
        </w:r>
        <w:r w:rsidRPr="00925ABD" w:rsidDel="005320C5">
          <w:rPr>
            <w:rFonts w:eastAsia="Malgun Gothic"/>
          </w:rPr>
          <w:tab/>
          <w:delText>SCEP Responder</w:delText>
        </w:r>
        <w:r w:rsidDel="005320C5">
          <w:tab/>
          <w:delText>104</w:delText>
        </w:r>
      </w:del>
    </w:p>
    <w:p w14:paraId="633792C3" w14:textId="72577907" w:rsidR="00441924" w:rsidDel="005320C5" w:rsidRDefault="00441924">
      <w:pPr>
        <w:pStyle w:val="TOC6"/>
        <w:rPr>
          <w:del w:id="1468" w:author="Wolfgang Granzow" w:date="2017-07-28T21:39:00Z"/>
          <w:rFonts w:asciiTheme="minorHAnsi" w:eastAsiaTheme="minorEastAsia" w:hAnsiTheme="minorHAnsi" w:cstheme="minorBidi"/>
          <w:sz w:val="22"/>
          <w:szCs w:val="22"/>
          <w:lang w:val="en-US"/>
        </w:rPr>
      </w:pPr>
      <w:del w:id="1469"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 xml:space="preserve">6 </w:delText>
        </w:r>
        <w:r w:rsidRPr="00925ABD" w:rsidDel="005320C5">
          <w:rPr>
            <w:rFonts w:eastAsia="Malgun Gothic"/>
          </w:rPr>
          <w:tab/>
          <w:delText>Locally Significant PKI &amp; Certificates</w:delText>
        </w:r>
        <w:r w:rsidDel="005320C5">
          <w:tab/>
          <w:delText>105</w:delText>
        </w:r>
      </w:del>
    </w:p>
    <w:p w14:paraId="66061C4D" w14:textId="284291A4" w:rsidR="00441924" w:rsidDel="005320C5" w:rsidRDefault="00441924">
      <w:pPr>
        <w:pStyle w:val="TOC7"/>
        <w:rPr>
          <w:del w:id="1470" w:author="Wolfgang Granzow" w:date="2017-07-28T21:39:00Z"/>
          <w:rFonts w:asciiTheme="minorHAnsi" w:eastAsiaTheme="minorEastAsia" w:hAnsiTheme="minorHAnsi" w:cstheme="minorBidi"/>
          <w:sz w:val="22"/>
          <w:szCs w:val="22"/>
          <w:lang w:val="en-US"/>
        </w:rPr>
      </w:pPr>
      <w:del w:id="1471"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6.1</w:delText>
        </w:r>
        <w:r w:rsidRPr="00925ABD" w:rsidDel="005320C5">
          <w:rPr>
            <w:rFonts w:eastAsia="Malgun Gothic"/>
          </w:rPr>
          <w:tab/>
          <w:delText>Certificate authority.</w:delText>
        </w:r>
        <w:r w:rsidDel="005320C5">
          <w:tab/>
          <w:delText>105</w:delText>
        </w:r>
      </w:del>
    </w:p>
    <w:p w14:paraId="1378B188" w14:textId="0806656E" w:rsidR="00441924" w:rsidDel="005320C5" w:rsidRDefault="00441924">
      <w:pPr>
        <w:pStyle w:val="TOC7"/>
        <w:rPr>
          <w:del w:id="1472" w:author="Wolfgang Granzow" w:date="2017-07-28T21:39:00Z"/>
          <w:rFonts w:asciiTheme="minorHAnsi" w:eastAsiaTheme="minorEastAsia" w:hAnsiTheme="minorHAnsi" w:cstheme="minorBidi"/>
          <w:sz w:val="22"/>
          <w:szCs w:val="22"/>
          <w:lang w:val="en-US"/>
        </w:rPr>
      </w:pPr>
      <w:del w:id="1473"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 xml:space="preserve">6.2 </w:delText>
        </w:r>
        <w:r w:rsidRPr="00925ABD" w:rsidDel="005320C5">
          <w:rPr>
            <w:rFonts w:eastAsia="Malgun Gothic"/>
          </w:rPr>
          <w:tab/>
          <w:delText>Registration Authority</w:delText>
        </w:r>
        <w:r w:rsidDel="005320C5">
          <w:tab/>
          <w:delText>105</w:delText>
        </w:r>
      </w:del>
    </w:p>
    <w:p w14:paraId="183F760A" w14:textId="64CA8618" w:rsidR="00441924" w:rsidDel="005320C5" w:rsidRDefault="00441924">
      <w:pPr>
        <w:pStyle w:val="TOC7"/>
        <w:rPr>
          <w:del w:id="1474" w:author="Wolfgang Granzow" w:date="2017-07-28T21:39:00Z"/>
          <w:rFonts w:asciiTheme="minorHAnsi" w:eastAsiaTheme="minorEastAsia" w:hAnsiTheme="minorHAnsi" w:cstheme="minorBidi"/>
          <w:sz w:val="22"/>
          <w:szCs w:val="22"/>
          <w:lang w:val="en-US"/>
        </w:rPr>
      </w:pPr>
      <w:del w:id="1475"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 xml:space="preserve">6.3 </w:delText>
        </w:r>
        <w:r w:rsidRPr="00925ABD" w:rsidDel="005320C5">
          <w:rPr>
            <w:rFonts w:eastAsia="Malgun Gothic"/>
          </w:rPr>
          <w:tab/>
          <w:delText>Requester authentication</w:delText>
        </w:r>
        <w:r w:rsidDel="005320C5">
          <w:tab/>
          <w:delText>105</w:delText>
        </w:r>
      </w:del>
    </w:p>
    <w:p w14:paraId="55A029FC" w14:textId="36942E6F" w:rsidR="00441924" w:rsidDel="005320C5" w:rsidRDefault="00441924">
      <w:pPr>
        <w:pStyle w:val="TOC7"/>
        <w:rPr>
          <w:del w:id="1476" w:author="Wolfgang Granzow" w:date="2017-07-28T21:39:00Z"/>
          <w:rFonts w:asciiTheme="minorHAnsi" w:eastAsiaTheme="minorEastAsia" w:hAnsiTheme="minorHAnsi" w:cstheme="minorBidi"/>
          <w:sz w:val="22"/>
          <w:szCs w:val="22"/>
          <w:lang w:val="en-US"/>
        </w:rPr>
      </w:pPr>
      <w:del w:id="1477" w:author="Wolfgang Granzow" w:date="2017-07-28T21:39:00Z">
        <w:r w:rsidRPr="00925ABD" w:rsidDel="005320C5">
          <w:rPr>
            <w:rFonts w:eastAsia="Malgun Gothic"/>
          </w:rPr>
          <w:delText>8.3.6.3.</w:delText>
        </w:r>
        <w:r w:rsidRPr="00925ABD" w:rsidDel="005320C5">
          <w:rPr>
            <w:rFonts w:eastAsia="Malgun Gothic"/>
            <w:lang w:val="en-US"/>
          </w:rPr>
          <w:delText>2.</w:delText>
        </w:r>
        <w:r w:rsidRPr="00925ABD" w:rsidDel="005320C5">
          <w:rPr>
            <w:rFonts w:eastAsia="Malgun Gothic"/>
          </w:rPr>
          <w:delText>6.4</w:delText>
        </w:r>
        <w:r w:rsidRPr="00925ABD" w:rsidDel="005320C5">
          <w:rPr>
            <w:rFonts w:eastAsia="Malgun Gothic"/>
          </w:rPr>
          <w:tab/>
          <w:delText>Request Authorisation</w:delText>
        </w:r>
        <w:r w:rsidDel="005320C5">
          <w:tab/>
          <w:delText>106</w:delText>
        </w:r>
      </w:del>
    </w:p>
    <w:p w14:paraId="7C7785E7" w14:textId="4397AADE" w:rsidR="00441924" w:rsidDel="005320C5" w:rsidRDefault="00441924">
      <w:pPr>
        <w:pStyle w:val="TOC3"/>
        <w:rPr>
          <w:del w:id="1478" w:author="Wolfgang Granzow" w:date="2017-07-28T21:39:00Z"/>
          <w:rFonts w:asciiTheme="minorHAnsi" w:eastAsiaTheme="minorEastAsia" w:hAnsiTheme="minorHAnsi" w:cstheme="minorBidi"/>
          <w:sz w:val="22"/>
          <w:szCs w:val="22"/>
          <w:lang w:val="en-US"/>
        </w:rPr>
      </w:pPr>
      <w:del w:id="1479" w:author="Wolfgang Granzow" w:date="2017-07-28T21:39:00Z">
        <w:r w:rsidDel="005320C5">
          <w:delText>8.3.</w:delText>
        </w:r>
        <w:r w:rsidRPr="00925ABD" w:rsidDel="005320C5">
          <w:rPr>
            <w:lang w:val="en-US"/>
          </w:rPr>
          <w:delText>7</w:delText>
        </w:r>
        <w:r w:rsidDel="005320C5">
          <w:tab/>
        </w:r>
        <w:r w:rsidRPr="00925ABD" w:rsidDel="005320C5">
          <w:rPr>
            <w:lang w:val="en-US"/>
          </w:rPr>
          <w:delText>MEF Client Configuration Details</w:delText>
        </w:r>
        <w:r w:rsidDel="005320C5">
          <w:tab/>
          <w:delText>106</w:delText>
        </w:r>
      </w:del>
    </w:p>
    <w:p w14:paraId="1058FB90" w14:textId="73F2012B" w:rsidR="00441924" w:rsidDel="005320C5" w:rsidRDefault="00441924">
      <w:pPr>
        <w:pStyle w:val="TOC4"/>
        <w:rPr>
          <w:del w:id="1480" w:author="Wolfgang Granzow" w:date="2017-07-28T21:39:00Z"/>
          <w:rFonts w:asciiTheme="minorHAnsi" w:eastAsiaTheme="minorEastAsia" w:hAnsiTheme="minorHAnsi" w:cstheme="minorBidi"/>
          <w:sz w:val="22"/>
          <w:szCs w:val="22"/>
          <w:lang w:val="en-US"/>
        </w:rPr>
      </w:pPr>
      <w:del w:id="1481" w:author="Wolfgang Granzow" w:date="2017-07-28T21:39:00Z">
        <w:r w:rsidRPr="00925ABD" w:rsidDel="005320C5">
          <w:rPr>
            <w:lang w:val="en-US"/>
          </w:rPr>
          <w:delText>8.3.7.1</w:delText>
        </w:r>
        <w:r w:rsidRPr="00925ABD" w:rsidDel="005320C5">
          <w:rPr>
            <w:lang w:val="en-US"/>
          </w:rPr>
          <w:tab/>
        </w:r>
        <w:r w:rsidDel="005320C5">
          <w:delText>MEF Client</w:delText>
        </w:r>
        <w:r w:rsidRPr="00925ABD" w:rsidDel="005320C5">
          <w:rPr>
            <w:lang w:val="en-US"/>
          </w:rPr>
          <w:delText xml:space="preserve"> </w:delText>
        </w:r>
        <w:r w:rsidDel="005320C5">
          <w:delText>Credential Configuration Details</w:delText>
        </w:r>
        <w:r w:rsidDel="005320C5">
          <w:tab/>
          <w:delText>106</w:delText>
        </w:r>
      </w:del>
    </w:p>
    <w:p w14:paraId="40B7748A" w14:textId="2D76DA44" w:rsidR="00441924" w:rsidDel="005320C5" w:rsidRDefault="00441924">
      <w:pPr>
        <w:pStyle w:val="TOC4"/>
        <w:rPr>
          <w:del w:id="1482" w:author="Wolfgang Granzow" w:date="2017-07-28T21:39:00Z"/>
          <w:rFonts w:asciiTheme="minorHAnsi" w:eastAsiaTheme="minorEastAsia" w:hAnsiTheme="minorHAnsi" w:cstheme="minorBidi"/>
          <w:sz w:val="22"/>
          <w:szCs w:val="22"/>
          <w:lang w:val="en-US"/>
        </w:rPr>
      </w:pPr>
      <w:del w:id="1483" w:author="Wolfgang Granzow" w:date="2017-07-28T21:39:00Z">
        <w:r w:rsidRPr="00925ABD" w:rsidDel="005320C5">
          <w:rPr>
            <w:rFonts w:eastAsia="Malgun Gothic"/>
            <w:lang w:val="en-US"/>
          </w:rPr>
          <w:delText>8.3.7.2</w:delText>
        </w:r>
        <w:r w:rsidRPr="00925ABD" w:rsidDel="005320C5">
          <w:rPr>
            <w:rFonts w:eastAsia="Malgun Gothic"/>
            <w:lang w:val="en-US"/>
          </w:rPr>
          <w:tab/>
          <w:delText>MEF</w:delText>
        </w:r>
        <w:r w:rsidRPr="00925ABD" w:rsidDel="005320C5">
          <w:rPr>
            <w:rFonts w:eastAsia="Malgun Gothic"/>
          </w:rPr>
          <w:delText xml:space="preserve"> Client Registration Configuration Details</w:delText>
        </w:r>
        <w:r w:rsidDel="005320C5">
          <w:tab/>
          <w:delText>106</w:delText>
        </w:r>
      </w:del>
    </w:p>
    <w:p w14:paraId="58FEB8EF" w14:textId="5A615147" w:rsidR="00441924" w:rsidDel="005320C5" w:rsidRDefault="00441924">
      <w:pPr>
        <w:pStyle w:val="TOC4"/>
        <w:rPr>
          <w:del w:id="1484" w:author="Wolfgang Granzow" w:date="2017-07-28T21:39:00Z"/>
          <w:rFonts w:asciiTheme="minorHAnsi" w:eastAsiaTheme="minorEastAsia" w:hAnsiTheme="minorHAnsi" w:cstheme="minorBidi"/>
          <w:sz w:val="22"/>
          <w:szCs w:val="22"/>
          <w:lang w:val="en-US"/>
        </w:rPr>
      </w:pPr>
      <w:del w:id="1485" w:author="Wolfgang Granzow" w:date="2017-07-28T21:39:00Z">
        <w:r w:rsidRPr="00925ABD" w:rsidDel="005320C5">
          <w:rPr>
            <w:rFonts w:eastAsia="Malgun Gothic"/>
            <w:lang w:val="en-US"/>
          </w:rPr>
          <w:delText>8.3.7.3</w:delText>
        </w:r>
        <w:r w:rsidRPr="00925ABD" w:rsidDel="005320C5">
          <w:rPr>
            <w:rFonts w:eastAsia="Malgun Gothic"/>
            <w:lang w:val="en-US"/>
          </w:rPr>
          <w:tab/>
        </w:r>
        <w:r w:rsidRPr="00925ABD" w:rsidDel="005320C5">
          <w:rPr>
            <w:rFonts w:eastAsia="Malgun Gothic"/>
          </w:rPr>
          <w:delText xml:space="preserve">MEF </w:delText>
        </w:r>
        <w:r w:rsidRPr="00925ABD" w:rsidDel="005320C5">
          <w:rPr>
            <w:rFonts w:eastAsia="Malgun Gothic"/>
            <w:lang w:val="en-US"/>
          </w:rPr>
          <w:delText>Key Registration</w:delText>
        </w:r>
        <w:r w:rsidRPr="00925ABD" w:rsidDel="005320C5">
          <w:rPr>
            <w:rFonts w:eastAsia="Malgun Gothic"/>
          </w:rPr>
          <w:delText xml:space="preserve"> Configuration Details</w:delText>
        </w:r>
        <w:r w:rsidDel="005320C5">
          <w:tab/>
          <w:delText>107</w:delText>
        </w:r>
      </w:del>
    </w:p>
    <w:p w14:paraId="3F098AC2" w14:textId="641B8A31" w:rsidR="00441924" w:rsidDel="005320C5" w:rsidRDefault="00441924">
      <w:pPr>
        <w:pStyle w:val="TOC2"/>
        <w:rPr>
          <w:del w:id="1486" w:author="Wolfgang Granzow" w:date="2017-07-28T21:39:00Z"/>
          <w:rFonts w:asciiTheme="minorHAnsi" w:eastAsiaTheme="minorEastAsia" w:hAnsiTheme="minorHAnsi" w:cstheme="minorBidi"/>
          <w:sz w:val="22"/>
          <w:szCs w:val="22"/>
          <w:lang w:val="en-US"/>
        </w:rPr>
      </w:pPr>
      <w:del w:id="1487" w:author="Wolfgang Granzow" w:date="2017-07-28T21:39:00Z">
        <w:r w:rsidDel="005320C5">
          <w:delText>8.4</w:delText>
        </w:r>
        <w:r w:rsidDel="005320C5">
          <w:tab/>
          <w:delText>End-to-End Security of Primitives (ESPrim)</w:delText>
        </w:r>
        <w:r w:rsidDel="005320C5">
          <w:tab/>
          <w:delText>108</w:delText>
        </w:r>
      </w:del>
    </w:p>
    <w:p w14:paraId="6C1CF776" w14:textId="17E9087C" w:rsidR="00441924" w:rsidDel="005320C5" w:rsidRDefault="00441924">
      <w:pPr>
        <w:pStyle w:val="TOC3"/>
        <w:rPr>
          <w:del w:id="1488" w:author="Wolfgang Granzow" w:date="2017-07-28T21:39:00Z"/>
          <w:rFonts w:asciiTheme="minorHAnsi" w:eastAsiaTheme="minorEastAsia" w:hAnsiTheme="minorHAnsi" w:cstheme="minorBidi"/>
          <w:sz w:val="22"/>
          <w:szCs w:val="22"/>
          <w:lang w:val="en-US"/>
        </w:rPr>
      </w:pPr>
      <w:del w:id="1489" w:author="Wolfgang Granzow" w:date="2017-07-28T21:39:00Z">
        <w:r w:rsidDel="005320C5">
          <w:delText>8.4.1</w:delText>
        </w:r>
        <w:r w:rsidDel="005320C5">
          <w:tab/>
          <w:delText>Purpose of E2E Security of Primitives (ESPrim)</w:delText>
        </w:r>
        <w:r w:rsidDel="005320C5">
          <w:tab/>
          <w:delText>108</w:delText>
        </w:r>
      </w:del>
    </w:p>
    <w:p w14:paraId="2E4E528B" w14:textId="6133E843" w:rsidR="00441924" w:rsidDel="005320C5" w:rsidRDefault="00441924">
      <w:pPr>
        <w:pStyle w:val="TOC3"/>
        <w:rPr>
          <w:del w:id="1490" w:author="Wolfgang Granzow" w:date="2017-07-28T21:39:00Z"/>
          <w:rFonts w:asciiTheme="minorHAnsi" w:eastAsiaTheme="minorEastAsia" w:hAnsiTheme="minorHAnsi" w:cstheme="minorBidi"/>
          <w:sz w:val="22"/>
          <w:szCs w:val="22"/>
          <w:lang w:val="en-US"/>
        </w:rPr>
      </w:pPr>
      <w:del w:id="1491" w:author="Wolfgang Granzow" w:date="2017-07-28T21:39:00Z">
        <w:r w:rsidDel="005320C5">
          <w:delText>8.4.2</w:delText>
        </w:r>
        <w:r w:rsidDel="005320C5">
          <w:tab/>
          <w:delText>End-to-End Security of Primitives (ESPrim) Architecture</w:delText>
        </w:r>
        <w:r w:rsidDel="005320C5">
          <w:tab/>
          <w:delText>108</w:delText>
        </w:r>
      </w:del>
    </w:p>
    <w:p w14:paraId="0DC16EE6" w14:textId="27A52606" w:rsidR="00441924" w:rsidDel="005320C5" w:rsidRDefault="00441924">
      <w:pPr>
        <w:pStyle w:val="TOC3"/>
        <w:rPr>
          <w:del w:id="1492" w:author="Wolfgang Granzow" w:date="2017-07-28T21:39:00Z"/>
          <w:rFonts w:asciiTheme="minorHAnsi" w:eastAsiaTheme="minorEastAsia" w:hAnsiTheme="minorHAnsi" w:cstheme="minorBidi"/>
          <w:sz w:val="22"/>
          <w:szCs w:val="22"/>
          <w:lang w:val="en-US"/>
        </w:rPr>
      </w:pPr>
      <w:del w:id="1493" w:author="Wolfgang Granzow" w:date="2017-07-28T21:39:00Z">
        <w:r w:rsidRPr="00925ABD" w:rsidDel="005320C5">
          <w:rPr>
            <w:lang w:val="en-US"/>
          </w:rPr>
          <w:delText>8.4.3</w:delText>
        </w:r>
        <w:r w:rsidRPr="00925ABD" w:rsidDel="005320C5">
          <w:rPr>
            <w:lang w:val="en-US"/>
          </w:rPr>
          <w:tab/>
        </w:r>
        <w:r w:rsidDel="005320C5">
          <w:delText>End-to-End Security of Primitives (ESPrim)</w:delText>
        </w:r>
        <w:r w:rsidRPr="00925ABD" w:rsidDel="005320C5">
          <w:rPr>
            <w:lang w:val="en-US"/>
          </w:rPr>
          <w:delText xml:space="preserve"> Protocol Details</w:delText>
        </w:r>
        <w:r w:rsidDel="005320C5">
          <w:tab/>
          <w:delText>116</w:delText>
        </w:r>
      </w:del>
    </w:p>
    <w:p w14:paraId="50C81D35" w14:textId="03321BFD" w:rsidR="00441924" w:rsidDel="005320C5" w:rsidRDefault="00441924">
      <w:pPr>
        <w:pStyle w:val="TOC4"/>
        <w:rPr>
          <w:del w:id="1494" w:author="Wolfgang Granzow" w:date="2017-07-28T21:39:00Z"/>
          <w:rFonts w:asciiTheme="minorHAnsi" w:eastAsiaTheme="minorEastAsia" w:hAnsiTheme="minorHAnsi" w:cstheme="minorBidi"/>
          <w:sz w:val="22"/>
          <w:szCs w:val="22"/>
          <w:lang w:val="en-US"/>
        </w:rPr>
      </w:pPr>
      <w:del w:id="1495" w:author="Wolfgang Granzow" w:date="2017-07-28T21:39:00Z">
        <w:r w:rsidRPr="00925ABD" w:rsidDel="005320C5">
          <w:rPr>
            <w:lang w:val="en-US"/>
          </w:rPr>
          <w:delText>8.4.3.1</w:delText>
        </w:r>
        <w:r w:rsidRPr="00925ABD" w:rsidDel="005320C5">
          <w:rPr>
            <w:lang w:val="en-US"/>
          </w:rPr>
          <w:tab/>
        </w:r>
        <w:r w:rsidDel="005320C5">
          <w:delText>End-to-End Security of Primitives (ESPrim)</w:delText>
        </w:r>
        <w:r w:rsidRPr="00925ABD" w:rsidDel="005320C5">
          <w:rPr>
            <w:lang w:val="en-US"/>
          </w:rPr>
          <w:delText xml:space="preserve"> Parameter Definitions</w:delText>
        </w:r>
        <w:r w:rsidDel="005320C5">
          <w:tab/>
          <w:delText>116</w:delText>
        </w:r>
      </w:del>
    </w:p>
    <w:p w14:paraId="2815682D" w14:textId="1352A597" w:rsidR="00441924" w:rsidDel="005320C5" w:rsidRDefault="00441924">
      <w:pPr>
        <w:pStyle w:val="TOC5"/>
        <w:rPr>
          <w:del w:id="1496" w:author="Wolfgang Granzow" w:date="2017-07-28T21:39:00Z"/>
          <w:rFonts w:asciiTheme="minorHAnsi" w:eastAsiaTheme="minorEastAsia" w:hAnsiTheme="minorHAnsi" w:cstheme="minorBidi"/>
          <w:sz w:val="22"/>
          <w:szCs w:val="22"/>
          <w:lang w:val="en-US"/>
        </w:rPr>
      </w:pPr>
      <w:del w:id="1497" w:author="Wolfgang Granzow" w:date="2017-07-28T21:39:00Z">
        <w:r w:rsidRPr="00925ABD" w:rsidDel="005320C5">
          <w:rPr>
            <w:lang w:val="en-US"/>
          </w:rPr>
          <w:delText>8.4.3.1.1</w:delText>
        </w:r>
        <w:r w:rsidDel="005320C5">
          <w:tab/>
        </w:r>
        <w:r w:rsidRPr="00925ABD" w:rsidDel="005320C5">
          <w:rPr>
            <w:lang w:val="en-US"/>
          </w:rPr>
          <w:delText>originatorESPrimRandObject</w:delText>
        </w:r>
        <w:r w:rsidDel="005320C5">
          <w:delText xml:space="preserve"> </w:delText>
        </w:r>
        <w:r w:rsidRPr="00925ABD" w:rsidDel="005320C5">
          <w:rPr>
            <w:lang w:val="en-US"/>
          </w:rPr>
          <w:delText>parameter definition</w:delText>
        </w:r>
        <w:r w:rsidDel="005320C5">
          <w:tab/>
          <w:delText>116</w:delText>
        </w:r>
      </w:del>
    </w:p>
    <w:p w14:paraId="584A4BBB" w14:textId="4315129F" w:rsidR="00441924" w:rsidDel="005320C5" w:rsidRDefault="00441924">
      <w:pPr>
        <w:pStyle w:val="TOC5"/>
        <w:rPr>
          <w:del w:id="1498" w:author="Wolfgang Granzow" w:date="2017-07-28T21:39:00Z"/>
          <w:rFonts w:asciiTheme="minorHAnsi" w:eastAsiaTheme="minorEastAsia" w:hAnsiTheme="minorHAnsi" w:cstheme="minorBidi"/>
          <w:sz w:val="22"/>
          <w:szCs w:val="22"/>
          <w:lang w:val="en-US"/>
        </w:rPr>
      </w:pPr>
      <w:del w:id="1499" w:author="Wolfgang Granzow" w:date="2017-07-28T21:39:00Z">
        <w:r w:rsidRPr="00925ABD" w:rsidDel="005320C5">
          <w:rPr>
            <w:lang w:val="en-US"/>
          </w:rPr>
          <w:delText>8.4.3.1.2</w:delText>
        </w:r>
        <w:r w:rsidDel="005320C5">
          <w:tab/>
        </w:r>
        <w:r w:rsidRPr="00925ABD" w:rsidDel="005320C5">
          <w:rPr>
            <w:lang w:val="en-US"/>
          </w:rPr>
          <w:delText>receiverESPrimRandObject</w:delText>
        </w:r>
        <w:r w:rsidDel="005320C5">
          <w:delText xml:space="preserve"> </w:delText>
        </w:r>
        <w:r w:rsidRPr="00925ABD" w:rsidDel="005320C5">
          <w:rPr>
            <w:lang w:val="en-US"/>
          </w:rPr>
          <w:delText>parameter definition</w:delText>
        </w:r>
        <w:r w:rsidDel="005320C5">
          <w:tab/>
          <w:delText>116</w:delText>
        </w:r>
      </w:del>
    </w:p>
    <w:p w14:paraId="3548266B" w14:textId="5ABE6F64" w:rsidR="00441924" w:rsidDel="005320C5" w:rsidRDefault="00441924">
      <w:pPr>
        <w:pStyle w:val="TOC5"/>
        <w:rPr>
          <w:del w:id="1500" w:author="Wolfgang Granzow" w:date="2017-07-28T21:39:00Z"/>
          <w:rFonts w:asciiTheme="minorHAnsi" w:eastAsiaTheme="minorEastAsia" w:hAnsiTheme="minorHAnsi" w:cstheme="minorBidi"/>
          <w:sz w:val="22"/>
          <w:szCs w:val="22"/>
          <w:lang w:val="en-US"/>
        </w:rPr>
      </w:pPr>
      <w:del w:id="1501" w:author="Wolfgang Granzow" w:date="2017-07-28T21:39:00Z">
        <w:r w:rsidRPr="00925ABD" w:rsidDel="005320C5">
          <w:rPr>
            <w:lang w:val="en-US"/>
          </w:rPr>
          <w:delText>8.4.3</w:delText>
        </w:r>
        <w:r w:rsidDel="005320C5">
          <w:delText>.1.3</w:delText>
        </w:r>
        <w:r w:rsidDel="005320C5">
          <w:tab/>
        </w:r>
        <w:r w:rsidRPr="00925ABD" w:rsidDel="005320C5">
          <w:rPr>
            <w:i/>
          </w:rPr>
          <w:delText xml:space="preserve">e2eSecInfo </w:delText>
        </w:r>
        <w:r w:rsidDel="005320C5">
          <w:delText>resource attribute definition</w:delText>
        </w:r>
        <w:r w:rsidDel="005320C5">
          <w:tab/>
          <w:delText>117</w:delText>
        </w:r>
      </w:del>
    </w:p>
    <w:p w14:paraId="2BF69669" w14:textId="5A6EB9A6" w:rsidR="00441924" w:rsidDel="005320C5" w:rsidRDefault="00441924">
      <w:pPr>
        <w:pStyle w:val="TOC4"/>
        <w:rPr>
          <w:del w:id="1502" w:author="Wolfgang Granzow" w:date="2017-07-28T21:39:00Z"/>
          <w:rFonts w:asciiTheme="minorHAnsi" w:eastAsiaTheme="minorEastAsia" w:hAnsiTheme="minorHAnsi" w:cstheme="minorBidi"/>
          <w:sz w:val="22"/>
          <w:szCs w:val="22"/>
          <w:lang w:val="en-US"/>
        </w:rPr>
      </w:pPr>
      <w:del w:id="1503" w:author="Wolfgang Granzow" w:date="2017-07-28T21:39:00Z">
        <w:r w:rsidRPr="00925ABD" w:rsidDel="005320C5">
          <w:rPr>
            <w:lang w:val="en-US"/>
          </w:rPr>
          <w:delText>8.4.3.2</w:delText>
        </w:r>
        <w:r w:rsidRPr="00925ABD" w:rsidDel="005320C5">
          <w:rPr>
            <w:lang w:val="en-US"/>
          </w:rPr>
          <w:tab/>
          <w:delText>ESPrim Object formatting and processing using the JWE Compact Serialization</w:delText>
        </w:r>
        <w:r w:rsidDel="005320C5">
          <w:tab/>
          <w:delText>117</w:delText>
        </w:r>
      </w:del>
    </w:p>
    <w:p w14:paraId="2DF5152F" w14:textId="22EB2607" w:rsidR="00441924" w:rsidDel="005320C5" w:rsidRDefault="00441924">
      <w:pPr>
        <w:pStyle w:val="TOC2"/>
        <w:rPr>
          <w:del w:id="1504" w:author="Wolfgang Granzow" w:date="2017-07-28T21:39:00Z"/>
          <w:rFonts w:asciiTheme="minorHAnsi" w:eastAsiaTheme="minorEastAsia" w:hAnsiTheme="minorHAnsi" w:cstheme="minorBidi"/>
          <w:sz w:val="22"/>
          <w:szCs w:val="22"/>
          <w:lang w:val="en-US"/>
        </w:rPr>
      </w:pPr>
      <w:del w:id="1505" w:author="Wolfgang Granzow" w:date="2017-07-28T21:39:00Z">
        <w:r w:rsidDel="005320C5">
          <w:delText>8.5</w:delText>
        </w:r>
        <w:r w:rsidDel="005320C5">
          <w:tab/>
          <w:delText>End-to-End Security of Data (ESData)</w:delText>
        </w:r>
        <w:r w:rsidDel="005320C5">
          <w:tab/>
          <w:delText>119</w:delText>
        </w:r>
      </w:del>
    </w:p>
    <w:p w14:paraId="2E3A7A27" w14:textId="529C31F8" w:rsidR="00441924" w:rsidDel="005320C5" w:rsidRDefault="00441924">
      <w:pPr>
        <w:pStyle w:val="TOC3"/>
        <w:rPr>
          <w:del w:id="1506" w:author="Wolfgang Granzow" w:date="2017-07-28T21:39:00Z"/>
          <w:rFonts w:asciiTheme="minorHAnsi" w:eastAsiaTheme="minorEastAsia" w:hAnsiTheme="minorHAnsi" w:cstheme="minorBidi"/>
          <w:sz w:val="22"/>
          <w:szCs w:val="22"/>
          <w:lang w:val="en-US"/>
        </w:rPr>
      </w:pPr>
      <w:del w:id="1507" w:author="Wolfgang Granzow" w:date="2017-07-28T21:39:00Z">
        <w:r w:rsidDel="005320C5">
          <w:delText>8.5.1</w:delText>
        </w:r>
        <w:r w:rsidDel="005320C5">
          <w:tab/>
          <w:delText>Purpose of ESData</w:delText>
        </w:r>
        <w:r w:rsidDel="005320C5">
          <w:tab/>
          <w:delText>119</w:delText>
        </w:r>
      </w:del>
    </w:p>
    <w:p w14:paraId="146CE7FD" w14:textId="548D5E30" w:rsidR="00441924" w:rsidDel="005320C5" w:rsidRDefault="00441924">
      <w:pPr>
        <w:pStyle w:val="TOC3"/>
        <w:rPr>
          <w:del w:id="1508" w:author="Wolfgang Granzow" w:date="2017-07-28T21:39:00Z"/>
          <w:rFonts w:asciiTheme="minorHAnsi" w:eastAsiaTheme="minorEastAsia" w:hAnsiTheme="minorHAnsi" w:cstheme="minorBidi"/>
          <w:sz w:val="22"/>
          <w:szCs w:val="22"/>
          <w:lang w:val="en-US"/>
        </w:rPr>
      </w:pPr>
      <w:del w:id="1509" w:author="Wolfgang Granzow" w:date="2017-07-28T21:39:00Z">
        <w:r w:rsidDel="005320C5">
          <w:delText>8.5.2</w:delText>
        </w:r>
        <w:r w:rsidDel="005320C5">
          <w:tab/>
          <w:delText>ESData Architecture</w:delText>
        </w:r>
        <w:r w:rsidDel="005320C5">
          <w:tab/>
          <w:delText>120</w:delText>
        </w:r>
      </w:del>
    </w:p>
    <w:p w14:paraId="310C82C4" w14:textId="7037ABBA" w:rsidR="00441924" w:rsidDel="005320C5" w:rsidRDefault="00441924">
      <w:pPr>
        <w:pStyle w:val="TOC4"/>
        <w:rPr>
          <w:del w:id="1510" w:author="Wolfgang Granzow" w:date="2017-07-28T21:39:00Z"/>
          <w:rFonts w:asciiTheme="minorHAnsi" w:eastAsiaTheme="minorEastAsia" w:hAnsiTheme="minorHAnsi" w:cstheme="minorBidi"/>
          <w:sz w:val="22"/>
          <w:szCs w:val="22"/>
          <w:lang w:val="en-US"/>
        </w:rPr>
      </w:pPr>
      <w:del w:id="1511" w:author="Wolfgang Granzow" w:date="2017-07-28T21:39:00Z">
        <w:r w:rsidDel="005320C5">
          <w:delText>8.5.2.1</w:delText>
        </w:r>
        <w:r w:rsidDel="005320C5">
          <w:tab/>
          <w:delText>List of ESData Security Classes and ESData Protection Options</w:delText>
        </w:r>
        <w:r w:rsidDel="005320C5">
          <w:tab/>
          <w:delText>120</w:delText>
        </w:r>
      </w:del>
    </w:p>
    <w:p w14:paraId="48017956" w14:textId="725EF206" w:rsidR="00441924" w:rsidDel="005320C5" w:rsidRDefault="00441924">
      <w:pPr>
        <w:pStyle w:val="TOC4"/>
        <w:rPr>
          <w:del w:id="1512" w:author="Wolfgang Granzow" w:date="2017-07-28T21:39:00Z"/>
          <w:rFonts w:asciiTheme="minorHAnsi" w:eastAsiaTheme="minorEastAsia" w:hAnsiTheme="minorHAnsi" w:cstheme="minorBidi"/>
          <w:sz w:val="22"/>
          <w:szCs w:val="22"/>
          <w:lang w:val="en-US"/>
        </w:rPr>
      </w:pPr>
      <w:del w:id="1513" w:author="Wolfgang Granzow" w:date="2017-07-28T21:39:00Z">
        <w:r w:rsidDel="005320C5">
          <w:delText>8.5.2.2</w:delText>
        </w:r>
        <w:r w:rsidDel="005320C5">
          <w:tab/>
          <w:delText>Encryption-Only ESData Security Class</w:delText>
        </w:r>
        <w:r w:rsidDel="005320C5">
          <w:tab/>
          <w:delText>121</w:delText>
        </w:r>
      </w:del>
    </w:p>
    <w:p w14:paraId="7B98B3CD" w14:textId="4DCA94E1" w:rsidR="00441924" w:rsidDel="005320C5" w:rsidRDefault="00441924">
      <w:pPr>
        <w:pStyle w:val="TOC5"/>
        <w:rPr>
          <w:del w:id="1514" w:author="Wolfgang Granzow" w:date="2017-07-28T21:39:00Z"/>
          <w:rFonts w:asciiTheme="minorHAnsi" w:eastAsiaTheme="minorEastAsia" w:hAnsiTheme="minorHAnsi" w:cstheme="minorBidi"/>
          <w:sz w:val="22"/>
          <w:szCs w:val="22"/>
          <w:lang w:val="en-US"/>
        </w:rPr>
      </w:pPr>
      <w:del w:id="1515" w:author="Wolfgang Granzow" w:date="2017-07-28T21:39:00Z">
        <w:r w:rsidDel="005320C5">
          <w:delText>8.5.2.2.1</w:delText>
        </w:r>
        <w:r w:rsidDel="005320C5">
          <w:tab/>
          <w:delText>Encryption-Only ESData Security Class Overview</w:delText>
        </w:r>
        <w:r w:rsidDel="005320C5">
          <w:tab/>
          <w:delText>121</w:delText>
        </w:r>
      </w:del>
    </w:p>
    <w:p w14:paraId="2C36BE54" w14:textId="6928343F" w:rsidR="00441924" w:rsidDel="005320C5" w:rsidRDefault="00441924">
      <w:pPr>
        <w:pStyle w:val="TOC5"/>
        <w:rPr>
          <w:del w:id="1516" w:author="Wolfgang Granzow" w:date="2017-07-28T21:39:00Z"/>
          <w:rFonts w:asciiTheme="minorHAnsi" w:eastAsiaTheme="minorEastAsia" w:hAnsiTheme="minorHAnsi" w:cstheme="minorBidi"/>
          <w:sz w:val="22"/>
          <w:szCs w:val="22"/>
          <w:lang w:val="en-US"/>
        </w:rPr>
      </w:pPr>
      <w:del w:id="1517" w:author="Wolfgang Granzow" w:date="2017-07-28T21:39:00Z">
        <w:r w:rsidDel="005320C5">
          <w:delText>8.5.2.2.2</w:delText>
        </w:r>
        <w:r w:rsidDel="005320C5">
          <w:tab/>
          <w:delText xml:space="preserve">Encryption using Provisioned Symmetric </w:delText>
        </w:r>
        <w:r w:rsidRPr="00925ABD" w:rsidDel="005320C5">
          <w:rPr>
            <w:rFonts w:eastAsia="Arial Unicode MS" w:cs="Arial"/>
          </w:rPr>
          <w:delText xml:space="preserve">ESData </w:delText>
        </w:r>
        <w:r w:rsidDel="005320C5">
          <w:delText>Key</w:delText>
        </w:r>
        <w:r w:rsidDel="005320C5">
          <w:tab/>
          <w:delText>122</w:delText>
        </w:r>
      </w:del>
    </w:p>
    <w:p w14:paraId="4B3063EC" w14:textId="64FACE12" w:rsidR="00441924" w:rsidDel="005320C5" w:rsidRDefault="00441924">
      <w:pPr>
        <w:pStyle w:val="TOC5"/>
        <w:rPr>
          <w:del w:id="1518" w:author="Wolfgang Granzow" w:date="2017-07-28T21:39:00Z"/>
          <w:rFonts w:asciiTheme="minorHAnsi" w:eastAsiaTheme="minorEastAsia" w:hAnsiTheme="minorHAnsi" w:cstheme="minorBidi"/>
          <w:sz w:val="22"/>
          <w:szCs w:val="22"/>
          <w:lang w:val="en-US"/>
        </w:rPr>
      </w:pPr>
      <w:del w:id="1519" w:author="Wolfgang Granzow" w:date="2017-07-28T21:39:00Z">
        <w:r w:rsidDel="005320C5">
          <w:delText>8.5.2.2.3</w:delText>
        </w:r>
        <w:r w:rsidDel="005320C5">
          <w:tab/>
          <w:delText>Encryption using Trust Enabling Function</w:delText>
        </w:r>
        <w:r w:rsidDel="005320C5">
          <w:tab/>
          <w:delText>122</w:delText>
        </w:r>
      </w:del>
    </w:p>
    <w:p w14:paraId="1A76328C" w14:textId="72426AD2" w:rsidR="00441924" w:rsidDel="005320C5" w:rsidRDefault="00441924">
      <w:pPr>
        <w:pStyle w:val="TOC5"/>
        <w:rPr>
          <w:del w:id="1520" w:author="Wolfgang Granzow" w:date="2017-07-28T21:39:00Z"/>
          <w:rFonts w:asciiTheme="minorHAnsi" w:eastAsiaTheme="minorEastAsia" w:hAnsiTheme="minorHAnsi" w:cstheme="minorBidi"/>
          <w:sz w:val="22"/>
          <w:szCs w:val="22"/>
          <w:lang w:val="en-US"/>
        </w:rPr>
      </w:pPr>
      <w:del w:id="1521" w:author="Wolfgang Granzow" w:date="2017-07-28T21:39:00Z">
        <w:r w:rsidDel="005320C5">
          <w:delText>8.5.2.2.4</w:delText>
        </w:r>
        <w:r w:rsidDel="005320C5">
          <w:tab/>
          <w:delText>Encryption using Target End-Point Certificates</w:delText>
        </w:r>
        <w:r w:rsidDel="005320C5">
          <w:tab/>
          <w:delText>123</w:delText>
        </w:r>
      </w:del>
    </w:p>
    <w:p w14:paraId="437DE838" w14:textId="1AC69CE2" w:rsidR="00441924" w:rsidDel="005320C5" w:rsidRDefault="00441924">
      <w:pPr>
        <w:pStyle w:val="TOC4"/>
        <w:rPr>
          <w:del w:id="1522" w:author="Wolfgang Granzow" w:date="2017-07-28T21:39:00Z"/>
          <w:rFonts w:asciiTheme="minorHAnsi" w:eastAsiaTheme="minorEastAsia" w:hAnsiTheme="minorHAnsi" w:cstheme="minorBidi"/>
          <w:sz w:val="22"/>
          <w:szCs w:val="22"/>
          <w:lang w:val="en-US"/>
        </w:rPr>
      </w:pPr>
      <w:del w:id="1523" w:author="Wolfgang Granzow" w:date="2017-07-28T21:39:00Z">
        <w:r w:rsidDel="005320C5">
          <w:delText>8.5.2.3</w:delText>
        </w:r>
        <w:r w:rsidDel="005320C5">
          <w:tab/>
          <w:delText>Signature-Only ESData Security Class</w:delText>
        </w:r>
        <w:r w:rsidDel="005320C5">
          <w:tab/>
          <w:delText>123</w:delText>
        </w:r>
      </w:del>
    </w:p>
    <w:p w14:paraId="5042917F" w14:textId="3998ADD4" w:rsidR="00441924" w:rsidDel="005320C5" w:rsidRDefault="00441924">
      <w:pPr>
        <w:pStyle w:val="TOC5"/>
        <w:rPr>
          <w:del w:id="1524" w:author="Wolfgang Granzow" w:date="2017-07-28T21:39:00Z"/>
          <w:rFonts w:asciiTheme="minorHAnsi" w:eastAsiaTheme="minorEastAsia" w:hAnsiTheme="minorHAnsi" w:cstheme="minorBidi"/>
          <w:sz w:val="22"/>
          <w:szCs w:val="22"/>
          <w:lang w:val="en-US"/>
        </w:rPr>
      </w:pPr>
      <w:del w:id="1525" w:author="Wolfgang Granzow" w:date="2017-07-28T21:39:00Z">
        <w:r w:rsidDel="005320C5">
          <w:delText>8.5.2.3.1</w:delText>
        </w:r>
        <w:r w:rsidDel="005320C5">
          <w:tab/>
          <w:delText>Signature-Only ESData Security Class Overview</w:delText>
        </w:r>
        <w:r w:rsidDel="005320C5">
          <w:tab/>
          <w:delText>123</w:delText>
        </w:r>
      </w:del>
    </w:p>
    <w:p w14:paraId="24D49738" w14:textId="2AF93375" w:rsidR="00441924" w:rsidDel="005320C5" w:rsidRDefault="00441924">
      <w:pPr>
        <w:pStyle w:val="TOC5"/>
        <w:rPr>
          <w:del w:id="1526" w:author="Wolfgang Granzow" w:date="2017-07-28T21:39:00Z"/>
          <w:rFonts w:asciiTheme="minorHAnsi" w:eastAsiaTheme="minorEastAsia" w:hAnsiTheme="minorHAnsi" w:cstheme="minorBidi"/>
          <w:sz w:val="22"/>
          <w:szCs w:val="22"/>
          <w:lang w:val="en-US"/>
        </w:rPr>
      </w:pPr>
      <w:del w:id="1527" w:author="Wolfgang Granzow" w:date="2017-07-28T21:39:00Z">
        <w:r w:rsidDel="005320C5">
          <w:delText>8.5.2.3.2</w:delText>
        </w:r>
        <w:r w:rsidDel="005320C5">
          <w:tab/>
        </w:r>
        <w:r w:rsidRPr="00925ABD" w:rsidDel="005320C5">
          <w:rPr>
            <w:rFonts w:eastAsia="Arial Unicode MS" w:cs="Arial"/>
          </w:rPr>
          <w:delText>Digital Signature using Source End-Point Certificate</w:delText>
        </w:r>
        <w:r w:rsidDel="005320C5">
          <w:tab/>
          <w:delText>125</w:delText>
        </w:r>
      </w:del>
    </w:p>
    <w:p w14:paraId="0ABA1045" w14:textId="2C785012" w:rsidR="00441924" w:rsidDel="005320C5" w:rsidRDefault="00441924">
      <w:pPr>
        <w:pStyle w:val="TOC4"/>
        <w:rPr>
          <w:del w:id="1528" w:author="Wolfgang Granzow" w:date="2017-07-28T21:39:00Z"/>
          <w:rFonts w:asciiTheme="minorHAnsi" w:eastAsiaTheme="minorEastAsia" w:hAnsiTheme="minorHAnsi" w:cstheme="minorBidi"/>
          <w:sz w:val="22"/>
          <w:szCs w:val="22"/>
          <w:lang w:val="en-US"/>
        </w:rPr>
      </w:pPr>
      <w:del w:id="1529" w:author="Wolfgang Granzow" w:date="2017-07-28T21:39:00Z">
        <w:r w:rsidDel="005320C5">
          <w:delText>8.5.2.4</w:delText>
        </w:r>
        <w:r w:rsidDel="005320C5">
          <w:tab/>
          <w:delText>Nested Sign-then-Encrypt</w:delText>
        </w:r>
        <w:r w:rsidDel="005320C5">
          <w:tab/>
          <w:delText>125</w:delText>
        </w:r>
      </w:del>
    </w:p>
    <w:p w14:paraId="1F0EE123" w14:textId="7FD1767C" w:rsidR="00441924" w:rsidDel="005320C5" w:rsidRDefault="00441924">
      <w:pPr>
        <w:pStyle w:val="TOC3"/>
        <w:rPr>
          <w:del w:id="1530" w:author="Wolfgang Granzow" w:date="2017-07-28T21:39:00Z"/>
          <w:rFonts w:asciiTheme="minorHAnsi" w:eastAsiaTheme="minorEastAsia" w:hAnsiTheme="minorHAnsi" w:cstheme="minorBidi"/>
          <w:sz w:val="22"/>
          <w:szCs w:val="22"/>
          <w:lang w:val="en-US"/>
        </w:rPr>
      </w:pPr>
      <w:del w:id="1531" w:author="Wolfgang Granzow" w:date="2017-07-28T21:39:00Z">
        <w:r w:rsidRPr="00925ABD" w:rsidDel="005320C5">
          <w:rPr>
            <w:lang w:val="en-US"/>
          </w:rPr>
          <w:delText>8.5.3</w:delText>
        </w:r>
        <w:r w:rsidRPr="00925ABD" w:rsidDel="005320C5">
          <w:rPr>
            <w:lang w:val="en-US"/>
          </w:rPr>
          <w:tab/>
        </w:r>
        <w:r w:rsidDel="005320C5">
          <w:delText xml:space="preserve">End-to-End Security of </w:delText>
        </w:r>
        <w:r w:rsidRPr="00925ABD" w:rsidDel="005320C5">
          <w:rPr>
            <w:lang w:val="en-US"/>
          </w:rPr>
          <w:delText>Data</w:delText>
        </w:r>
        <w:r w:rsidDel="005320C5">
          <w:delText xml:space="preserve"> (ES</w:delText>
        </w:r>
        <w:r w:rsidRPr="00925ABD" w:rsidDel="005320C5">
          <w:rPr>
            <w:lang w:val="en-US"/>
          </w:rPr>
          <w:delText>Data</w:delText>
        </w:r>
        <w:r w:rsidDel="005320C5">
          <w:delText>)</w:delText>
        </w:r>
        <w:r w:rsidRPr="00925ABD" w:rsidDel="005320C5">
          <w:rPr>
            <w:lang w:val="en-US"/>
          </w:rPr>
          <w:delText xml:space="preserve"> Protocol Details</w:delText>
        </w:r>
        <w:r w:rsidDel="005320C5">
          <w:tab/>
          <w:delText>126</w:delText>
        </w:r>
      </w:del>
    </w:p>
    <w:p w14:paraId="18DFCCCA" w14:textId="68AEC340" w:rsidR="00441924" w:rsidDel="005320C5" w:rsidRDefault="00441924">
      <w:pPr>
        <w:pStyle w:val="TOC4"/>
        <w:rPr>
          <w:del w:id="1532" w:author="Wolfgang Granzow" w:date="2017-07-28T21:39:00Z"/>
          <w:rFonts w:asciiTheme="minorHAnsi" w:eastAsiaTheme="minorEastAsia" w:hAnsiTheme="minorHAnsi" w:cstheme="minorBidi"/>
          <w:sz w:val="22"/>
          <w:szCs w:val="22"/>
          <w:lang w:val="en-US"/>
        </w:rPr>
      </w:pPr>
      <w:del w:id="1533" w:author="Wolfgang Granzow" w:date="2017-07-28T21:39:00Z">
        <w:r w:rsidRPr="00925ABD" w:rsidDel="005320C5">
          <w:rPr>
            <w:lang w:val="en-US"/>
          </w:rPr>
          <w:delText>8.5.3.1</w:delText>
        </w:r>
        <w:r w:rsidRPr="00925ABD" w:rsidDel="005320C5">
          <w:rPr>
            <w:lang w:val="en-US"/>
          </w:rPr>
          <w:tab/>
          <w:delText>Introduction</w:delText>
        </w:r>
        <w:r w:rsidDel="005320C5">
          <w:tab/>
          <w:delText>126</w:delText>
        </w:r>
      </w:del>
    </w:p>
    <w:p w14:paraId="5CC02963" w14:textId="55E611B6" w:rsidR="00441924" w:rsidDel="005320C5" w:rsidRDefault="00441924">
      <w:pPr>
        <w:pStyle w:val="TOC4"/>
        <w:rPr>
          <w:del w:id="1534" w:author="Wolfgang Granzow" w:date="2017-07-28T21:39:00Z"/>
          <w:rFonts w:asciiTheme="minorHAnsi" w:eastAsiaTheme="minorEastAsia" w:hAnsiTheme="minorHAnsi" w:cstheme="minorBidi"/>
          <w:sz w:val="22"/>
          <w:szCs w:val="22"/>
          <w:lang w:val="en-US"/>
        </w:rPr>
      </w:pPr>
      <w:del w:id="1535" w:author="Wolfgang Granzow" w:date="2017-07-28T21:39:00Z">
        <w:r w:rsidRPr="00925ABD" w:rsidDel="005320C5">
          <w:rPr>
            <w:lang w:val="en-US"/>
          </w:rPr>
          <w:delText>8.5.3.2</w:delText>
        </w:r>
        <w:r w:rsidRPr="00925ABD" w:rsidDel="005320C5">
          <w:rPr>
            <w:lang w:val="en-US"/>
          </w:rPr>
          <w:tab/>
          <w:delText>Encryption-Only ESData Security Class Protocol Details</w:delText>
        </w:r>
        <w:r w:rsidDel="005320C5">
          <w:tab/>
          <w:delText>126</w:delText>
        </w:r>
      </w:del>
    </w:p>
    <w:p w14:paraId="5300AA28" w14:textId="5706CBD1" w:rsidR="00441924" w:rsidDel="005320C5" w:rsidRDefault="00441924">
      <w:pPr>
        <w:pStyle w:val="TOC4"/>
        <w:rPr>
          <w:del w:id="1536" w:author="Wolfgang Granzow" w:date="2017-07-28T21:39:00Z"/>
          <w:rFonts w:asciiTheme="minorHAnsi" w:eastAsiaTheme="minorEastAsia" w:hAnsiTheme="minorHAnsi" w:cstheme="minorBidi"/>
          <w:sz w:val="22"/>
          <w:szCs w:val="22"/>
          <w:lang w:val="en-US"/>
        </w:rPr>
      </w:pPr>
      <w:del w:id="1537" w:author="Wolfgang Granzow" w:date="2017-07-28T21:39:00Z">
        <w:r w:rsidRPr="00925ABD" w:rsidDel="005320C5">
          <w:rPr>
            <w:lang w:val="en-US"/>
          </w:rPr>
          <w:delText>8.5.3.3</w:delText>
        </w:r>
        <w:r w:rsidRPr="00925ABD" w:rsidDel="005320C5">
          <w:rPr>
            <w:lang w:val="en-US"/>
          </w:rPr>
          <w:tab/>
          <w:delText>Signature-Only ESData Security Class Protocol Details</w:delText>
        </w:r>
        <w:r w:rsidDel="005320C5">
          <w:tab/>
          <w:delText>128</w:delText>
        </w:r>
      </w:del>
    </w:p>
    <w:p w14:paraId="5B8CAFA6" w14:textId="3E068BA8" w:rsidR="00441924" w:rsidDel="005320C5" w:rsidRDefault="00441924">
      <w:pPr>
        <w:pStyle w:val="TOC4"/>
        <w:rPr>
          <w:del w:id="1538" w:author="Wolfgang Granzow" w:date="2017-07-28T21:39:00Z"/>
          <w:rFonts w:asciiTheme="minorHAnsi" w:eastAsiaTheme="minorEastAsia" w:hAnsiTheme="minorHAnsi" w:cstheme="minorBidi"/>
          <w:sz w:val="22"/>
          <w:szCs w:val="22"/>
          <w:lang w:val="en-US"/>
        </w:rPr>
      </w:pPr>
      <w:del w:id="1539" w:author="Wolfgang Granzow" w:date="2017-07-28T21:39:00Z">
        <w:r w:rsidRPr="00925ABD" w:rsidDel="005320C5">
          <w:rPr>
            <w:lang w:val="en-US"/>
          </w:rPr>
          <w:delText>8.5.3.4</w:delText>
        </w:r>
        <w:r w:rsidRPr="00925ABD" w:rsidDel="005320C5">
          <w:rPr>
            <w:lang w:val="en-US"/>
          </w:rPr>
          <w:tab/>
          <w:delText>Nested-Sign-then-Encrypt ESData Security Class Protocol Details</w:delText>
        </w:r>
        <w:r w:rsidDel="005320C5">
          <w:tab/>
          <w:delText>129</w:delText>
        </w:r>
      </w:del>
    </w:p>
    <w:p w14:paraId="3F3B5B75" w14:textId="7A28D0A3" w:rsidR="00441924" w:rsidDel="005320C5" w:rsidRDefault="00441924">
      <w:pPr>
        <w:pStyle w:val="TOC2"/>
        <w:rPr>
          <w:del w:id="1540" w:author="Wolfgang Granzow" w:date="2017-07-28T21:39:00Z"/>
          <w:rFonts w:asciiTheme="minorHAnsi" w:eastAsiaTheme="minorEastAsia" w:hAnsiTheme="minorHAnsi" w:cstheme="minorBidi"/>
          <w:sz w:val="22"/>
          <w:szCs w:val="22"/>
          <w:lang w:val="en-US"/>
        </w:rPr>
      </w:pPr>
      <w:del w:id="1541" w:author="Wolfgang Granzow" w:date="2017-07-28T21:39:00Z">
        <w:r w:rsidDel="005320C5">
          <w:delText>8.6</w:delText>
        </w:r>
        <w:r w:rsidDel="005320C5">
          <w:tab/>
          <w:delText>Remote Security Frameworks for End-to-End Security</w:delText>
        </w:r>
        <w:r w:rsidDel="005320C5">
          <w:tab/>
          <w:delText>129</w:delText>
        </w:r>
      </w:del>
    </w:p>
    <w:p w14:paraId="63305D69" w14:textId="6C519E83" w:rsidR="00441924" w:rsidDel="005320C5" w:rsidRDefault="00441924">
      <w:pPr>
        <w:pStyle w:val="TOC3"/>
        <w:rPr>
          <w:del w:id="1542" w:author="Wolfgang Granzow" w:date="2017-07-28T21:39:00Z"/>
          <w:rFonts w:asciiTheme="minorHAnsi" w:eastAsiaTheme="minorEastAsia" w:hAnsiTheme="minorHAnsi" w:cstheme="minorBidi"/>
          <w:sz w:val="22"/>
          <w:szCs w:val="22"/>
          <w:lang w:val="en-US"/>
        </w:rPr>
      </w:pPr>
      <w:del w:id="1543" w:author="Wolfgang Granzow" w:date="2017-07-28T21:39:00Z">
        <w:r w:rsidRPr="00925ABD" w:rsidDel="005320C5">
          <w:rPr>
            <w:rFonts w:eastAsia="SimSun"/>
          </w:rPr>
          <w:delText>8.6.1</w:delText>
        </w:r>
        <w:r w:rsidDel="005320C5">
          <w:tab/>
        </w:r>
        <w:r w:rsidRPr="00925ABD" w:rsidDel="005320C5">
          <w:rPr>
            <w:rFonts w:eastAsia="SimSun"/>
          </w:rPr>
          <w:delText>Overview on Remote Provisioning and Registration of Credentials for End-to-End Security</w:delText>
        </w:r>
        <w:r w:rsidDel="005320C5">
          <w:tab/>
          <w:delText>129</w:delText>
        </w:r>
      </w:del>
    </w:p>
    <w:p w14:paraId="517C710A" w14:textId="77E99F3A" w:rsidR="00441924" w:rsidDel="005320C5" w:rsidRDefault="00441924">
      <w:pPr>
        <w:pStyle w:val="TOC4"/>
        <w:rPr>
          <w:del w:id="1544" w:author="Wolfgang Granzow" w:date="2017-07-28T21:39:00Z"/>
          <w:rFonts w:asciiTheme="minorHAnsi" w:eastAsiaTheme="minorEastAsia" w:hAnsiTheme="minorHAnsi" w:cstheme="minorBidi"/>
          <w:sz w:val="22"/>
          <w:szCs w:val="22"/>
          <w:lang w:val="en-US"/>
        </w:rPr>
      </w:pPr>
      <w:del w:id="1545" w:author="Wolfgang Granzow" w:date="2017-07-28T21:39:00Z">
        <w:r w:rsidRPr="00925ABD" w:rsidDel="005320C5">
          <w:rPr>
            <w:rFonts w:eastAsia="SimSun"/>
          </w:rPr>
          <w:delText>8.6.1.1</w:delText>
        </w:r>
        <w:r w:rsidRPr="00925ABD" w:rsidDel="005320C5">
          <w:rPr>
            <w:rFonts w:eastAsia="SimSun"/>
          </w:rPr>
          <w:tab/>
          <w:delText>Introduction</w:delText>
        </w:r>
        <w:r w:rsidDel="005320C5">
          <w:tab/>
          <w:delText>129</w:delText>
        </w:r>
      </w:del>
    </w:p>
    <w:p w14:paraId="2E097C0D" w14:textId="752DFC49" w:rsidR="00441924" w:rsidDel="005320C5" w:rsidRDefault="00441924">
      <w:pPr>
        <w:pStyle w:val="TOC4"/>
        <w:rPr>
          <w:del w:id="1546" w:author="Wolfgang Granzow" w:date="2017-07-28T21:39:00Z"/>
          <w:rFonts w:asciiTheme="minorHAnsi" w:eastAsiaTheme="minorEastAsia" w:hAnsiTheme="minorHAnsi" w:cstheme="minorBidi"/>
          <w:sz w:val="22"/>
          <w:szCs w:val="22"/>
          <w:lang w:val="en-US"/>
        </w:rPr>
      </w:pPr>
      <w:del w:id="1547" w:author="Wolfgang Granzow" w:date="2017-07-28T21:39:00Z">
        <w:r w:rsidRPr="00925ABD" w:rsidDel="005320C5">
          <w:rPr>
            <w:rFonts w:eastAsia="SimSun"/>
          </w:rPr>
          <w:delText>8.6.1.2</w:delText>
        </w:r>
        <w:r w:rsidRPr="00925ABD" w:rsidDel="005320C5">
          <w:rPr>
            <w:rFonts w:eastAsia="SimSun"/>
          </w:rPr>
          <w:tab/>
          <w:delText>Overall Description of Registration and Remote Provisioning for End-to-End Security</w:delText>
        </w:r>
        <w:r w:rsidDel="005320C5">
          <w:tab/>
          <w:delText>129</w:delText>
        </w:r>
      </w:del>
    </w:p>
    <w:p w14:paraId="3CE8DC62" w14:textId="2622AA22" w:rsidR="00441924" w:rsidDel="005320C5" w:rsidRDefault="00441924">
      <w:pPr>
        <w:pStyle w:val="TOC3"/>
        <w:rPr>
          <w:del w:id="1548" w:author="Wolfgang Granzow" w:date="2017-07-28T21:39:00Z"/>
          <w:rFonts w:asciiTheme="minorHAnsi" w:eastAsiaTheme="minorEastAsia" w:hAnsiTheme="minorHAnsi" w:cstheme="minorBidi"/>
          <w:sz w:val="22"/>
          <w:szCs w:val="22"/>
          <w:lang w:val="en-US"/>
        </w:rPr>
      </w:pPr>
      <w:del w:id="1549" w:author="Wolfgang Granzow" w:date="2017-07-28T21:39:00Z">
        <w:r w:rsidRPr="00925ABD" w:rsidDel="005320C5">
          <w:rPr>
            <w:rFonts w:eastAsia="SimSun"/>
          </w:rPr>
          <w:delText>8.6</w:delText>
        </w:r>
        <w:r w:rsidRPr="00925ABD" w:rsidDel="005320C5">
          <w:rPr>
            <w:rFonts w:eastAsia="SimSun"/>
            <w:lang w:eastAsia="zh-CN"/>
          </w:rPr>
          <w:delText>.2</w:delText>
        </w:r>
        <w:r w:rsidRPr="00925ABD" w:rsidDel="005320C5">
          <w:rPr>
            <w:rFonts w:eastAsia="SimSun"/>
            <w:lang w:eastAsia="zh-CN"/>
          </w:rPr>
          <w:tab/>
        </w:r>
        <w:r w:rsidRPr="00925ABD" w:rsidDel="005320C5">
          <w:rPr>
            <w:rFonts w:eastAsia="SimSun"/>
          </w:rPr>
          <w:delText>Remote Security Provisioning Process for End</w:delText>
        </w:r>
        <w:r w:rsidRPr="00925ABD" w:rsidDel="005320C5">
          <w:rPr>
            <w:rFonts w:eastAsia="SimSun"/>
          </w:rPr>
          <w:noBreakHyphen/>
          <w:delText>to</w:delText>
        </w:r>
        <w:r w:rsidRPr="00925ABD" w:rsidDel="005320C5">
          <w:rPr>
            <w:rFonts w:eastAsia="SimSun"/>
          </w:rPr>
          <w:noBreakHyphen/>
          <w:delText>End Security Credentials</w:delText>
        </w:r>
        <w:r w:rsidDel="005320C5">
          <w:tab/>
          <w:delText>131</w:delText>
        </w:r>
      </w:del>
    </w:p>
    <w:p w14:paraId="4C5B7763" w14:textId="06194998" w:rsidR="00441924" w:rsidDel="005320C5" w:rsidRDefault="00441924">
      <w:pPr>
        <w:pStyle w:val="TOC3"/>
        <w:rPr>
          <w:del w:id="1550" w:author="Wolfgang Granzow" w:date="2017-07-28T21:39:00Z"/>
          <w:rFonts w:asciiTheme="minorHAnsi" w:eastAsiaTheme="minorEastAsia" w:hAnsiTheme="minorHAnsi" w:cstheme="minorBidi"/>
          <w:sz w:val="22"/>
          <w:szCs w:val="22"/>
          <w:lang w:val="en-US"/>
        </w:rPr>
      </w:pPr>
      <w:del w:id="1551" w:author="Wolfgang Granzow" w:date="2017-07-28T21:39:00Z">
        <w:r w:rsidRPr="00925ABD" w:rsidDel="005320C5">
          <w:rPr>
            <w:rFonts w:eastAsia="SimSun"/>
          </w:rPr>
          <w:delText>8.6</w:delText>
        </w:r>
        <w:r w:rsidRPr="00925ABD" w:rsidDel="005320C5">
          <w:rPr>
            <w:rFonts w:eastAsia="SimSun"/>
            <w:lang w:eastAsia="zh-CN"/>
          </w:rPr>
          <w:delText>.3</w:delText>
        </w:r>
        <w:r w:rsidRPr="00925ABD" w:rsidDel="005320C5">
          <w:rPr>
            <w:rFonts w:eastAsia="SimSun"/>
            <w:lang w:eastAsia="zh-CN"/>
          </w:rPr>
          <w:tab/>
        </w:r>
        <w:r w:rsidRPr="00925ABD" w:rsidDel="005320C5">
          <w:rPr>
            <w:rFonts w:eastAsia="SimSun"/>
          </w:rPr>
          <w:delText>Detailed Description on Source-Generated End-to-End Credentials</w:delText>
        </w:r>
        <w:r w:rsidDel="005320C5">
          <w:tab/>
          <w:delText>134</w:delText>
        </w:r>
      </w:del>
    </w:p>
    <w:p w14:paraId="6BFFFE5C" w14:textId="63E0F9AD" w:rsidR="00441924" w:rsidDel="005320C5" w:rsidRDefault="00441924">
      <w:pPr>
        <w:pStyle w:val="TOC2"/>
        <w:rPr>
          <w:del w:id="1552" w:author="Wolfgang Granzow" w:date="2017-07-28T21:39:00Z"/>
          <w:rFonts w:asciiTheme="minorHAnsi" w:eastAsiaTheme="minorEastAsia" w:hAnsiTheme="minorHAnsi" w:cstheme="minorBidi"/>
          <w:sz w:val="22"/>
          <w:szCs w:val="22"/>
          <w:lang w:val="en-US"/>
        </w:rPr>
      </w:pPr>
      <w:del w:id="1553" w:author="Wolfgang Granzow" w:date="2017-07-28T21:39:00Z">
        <w:r w:rsidDel="005320C5">
          <w:delText>8.7</w:delText>
        </w:r>
        <w:r w:rsidDel="005320C5">
          <w:tab/>
          <w:delText>End-to-End Certificate</w:delText>
        </w:r>
        <w:r w:rsidRPr="00925ABD" w:rsidDel="005320C5">
          <w:rPr>
            <w:lang w:val="en-US"/>
          </w:rPr>
          <w:delText>-based</w:delText>
        </w:r>
        <w:r w:rsidDel="005320C5">
          <w:delText xml:space="preserve"> Key Establishment (ESCertKE)</w:delText>
        </w:r>
        <w:r w:rsidDel="005320C5">
          <w:tab/>
          <w:delText>136</w:delText>
        </w:r>
      </w:del>
    </w:p>
    <w:p w14:paraId="56CDF0C1" w14:textId="397D6BB2" w:rsidR="00441924" w:rsidDel="005320C5" w:rsidRDefault="00441924">
      <w:pPr>
        <w:pStyle w:val="TOC3"/>
        <w:rPr>
          <w:del w:id="1554" w:author="Wolfgang Granzow" w:date="2017-07-28T21:39:00Z"/>
          <w:rFonts w:asciiTheme="minorHAnsi" w:eastAsiaTheme="minorEastAsia" w:hAnsiTheme="minorHAnsi" w:cstheme="minorBidi"/>
          <w:sz w:val="22"/>
          <w:szCs w:val="22"/>
          <w:lang w:val="en-US"/>
        </w:rPr>
      </w:pPr>
      <w:del w:id="1555" w:author="Wolfgang Granzow" w:date="2017-07-28T21:39:00Z">
        <w:r w:rsidDel="005320C5">
          <w:delText>8.7.1</w:delText>
        </w:r>
        <w:r w:rsidDel="005320C5">
          <w:tab/>
          <w:delText>Purpose of ESCertKE</w:delText>
        </w:r>
        <w:r w:rsidDel="005320C5">
          <w:tab/>
          <w:delText>136</w:delText>
        </w:r>
      </w:del>
    </w:p>
    <w:p w14:paraId="3599F428" w14:textId="452BADEA" w:rsidR="00441924" w:rsidDel="005320C5" w:rsidRDefault="00441924">
      <w:pPr>
        <w:pStyle w:val="TOC3"/>
        <w:rPr>
          <w:del w:id="1556" w:author="Wolfgang Granzow" w:date="2017-07-28T21:39:00Z"/>
          <w:rFonts w:asciiTheme="minorHAnsi" w:eastAsiaTheme="minorEastAsia" w:hAnsiTheme="minorHAnsi" w:cstheme="minorBidi"/>
          <w:sz w:val="22"/>
          <w:szCs w:val="22"/>
          <w:lang w:val="en-US"/>
        </w:rPr>
      </w:pPr>
      <w:del w:id="1557" w:author="Wolfgang Granzow" w:date="2017-07-28T21:39:00Z">
        <w:r w:rsidDel="005320C5">
          <w:delText>8.7.2</w:delText>
        </w:r>
        <w:r w:rsidDel="005320C5">
          <w:tab/>
          <w:delText>ESCertKE Architecture</w:delText>
        </w:r>
        <w:r w:rsidDel="005320C5">
          <w:tab/>
          <w:delText>136</w:delText>
        </w:r>
      </w:del>
    </w:p>
    <w:p w14:paraId="6E38666A" w14:textId="2D6038C8" w:rsidR="00441924" w:rsidDel="005320C5" w:rsidRDefault="00441924">
      <w:pPr>
        <w:pStyle w:val="TOC4"/>
        <w:rPr>
          <w:del w:id="1558" w:author="Wolfgang Granzow" w:date="2017-07-28T21:39:00Z"/>
          <w:rFonts w:asciiTheme="minorHAnsi" w:eastAsiaTheme="minorEastAsia" w:hAnsiTheme="minorHAnsi" w:cstheme="minorBidi"/>
          <w:sz w:val="22"/>
          <w:szCs w:val="22"/>
          <w:lang w:val="en-US"/>
        </w:rPr>
      </w:pPr>
      <w:del w:id="1559" w:author="Wolfgang Granzow" w:date="2017-07-28T21:39:00Z">
        <w:r w:rsidDel="005320C5">
          <w:delText>8.7.2.1</w:delText>
        </w:r>
        <w:r w:rsidDel="005320C5">
          <w:tab/>
          <w:delText>ESCertKE Reference Model</w:delText>
        </w:r>
        <w:r w:rsidDel="005320C5">
          <w:tab/>
          <w:delText>136</w:delText>
        </w:r>
      </w:del>
    </w:p>
    <w:p w14:paraId="04BDE014" w14:textId="5EE36A95" w:rsidR="00441924" w:rsidDel="005320C5" w:rsidRDefault="00441924">
      <w:pPr>
        <w:pStyle w:val="TOC4"/>
        <w:rPr>
          <w:del w:id="1560" w:author="Wolfgang Granzow" w:date="2017-07-28T21:39:00Z"/>
          <w:rFonts w:asciiTheme="minorHAnsi" w:eastAsiaTheme="minorEastAsia" w:hAnsiTheme="minorHAnsi" w:cstheme="minorBidi"/>
          <w:sz w:val="22"/>
          <w:szCs w:val="22"/>
          <w:lang w:val="en-US"/>
        </w:rPr>
      </w:pPr>
      <w:del w:id="1561" w:author="Wolfgang Granzow" w:date="2017-07-28T21:39:00Z">
        <w:r w:rsidDel="005320C5">
          <w:delText>8.7.2.2</w:delText>
        </w:r>
        <w:r w:rsidDel="005320C5">
          <w:tab/>
          <w:delText>ESCertKE Procedure Message Flow</w:delText>
        </w:r>
        <w:r w:rsidDel="005320C5">
          <w:tab/>
          <w:delText>136</w:delText>
        </w:r>
      </w:del>
    </w:p>
    <w:p w14:paraId="034A2494" w14:textId="2A2E3DA8" w:rsidR="00441924" w:rsidDel="005320C5" w:rsidRDefault="00441924">
      <w:pPr>
        <w:pStyle w:val="TOC2"/>
        <w:rPr>
          <w:del w:id="1562" w:author="Wolfgang Granzow" w:date="2017-07-28T21:39:00Z"/>
          <w:rFonts w:asciiTheme="minorHAnsi" w:eastAsiaTheme="minorEastAsia" w:hAnsiTheme="minorHAnsi" w:cstheme="minorBidi"/>
          <w:sz w:val="22"/>
          <w:szCs w:val="22"/>
          <w:lang w:val="en-US"/>
        </w:rPr>
      </w:pPr>
      <w:del w:id="1563" w:author="Wolfgang Granzow" w:date="2017-07-28T21:39:00Z">
        <w:r w:rsidRPr="00925ABD" w:rsidDel="005320C5">
          <w:rPr>
            <w:lang w:val="en-US"/>
          </w:rPr>
          <w:delText>8.8</w:delText>
        </w:r>
        <w:r w:rsidDel="005320C5">
          <w:tab/>
        </w:r>
        <w:r w:rsidRPr="00925ABD" w:rsidDel="005320C5">
          <w:rPr>
            <w:lang w:val="en-US"/>
          </w:rPr>
          <w:delText>MAF</w:delText>
        </w:r>
        <w:r w:rsidDel="005320C5">
          <w:delText xml:space="preserve"> </w:delText>
        </w:r>
        <w:r w:rsidRPr="00925ABD" w:rsidDel="005320C5">
          <w:rPr>
            <w:lang w:val="en-US"/>
          </w:rPr>
          <w:delText>Security Framework Details</w:delText>
        </w:r>
        <w:r w:rsidDel="005320C5">
          <w:tab/>
          <w:delText>139</w:delText>
        </w:r>
      </w:del>
    </w:p>
    <w:p w14:paraId="4E69F5EA" w14:textId="3C498A21" w:rsidR="00441924" w:rsidDel="005320C5" w:rsidRDefault="00441924">
      <w:pPr>
        <w:pStyle w:val="TOC3"/>
        <w:rPr>
          <w:del w:id="1564" w:author="Wolfgang Granzow" w:date="2017-07-28T21:39:00Z"/>
          <w:rFonts w:asciiTheme="minorHAnsi" w:eastAsiaTheme="minorEastAsia" w:hAnsiTheme="minorHAnsi" w:cstheme="minorBidi"/>
          <w:sz w:val="22"/>
          <w:szCs w:val="22"/>
          <w:lang w:val="en-US"/>
        </w:rPr>
      </w:pPr>
      <w:del w:id="1565" w:author="Wolfgang Granzow" w:date="2017-07-28T21:39:00Z">
        <w:r w:rsidRPr="00925ABD" w:rsidDel="005320C5">
          <w:rPr>
            <w:lang w:val="en-US"/>
          </w:rPr>
          <w:delText>8.8.1</w:delText>
        </w:r>
        <w:r w:rsidRPr="00925ABD" w:rsidDel="005320C5">
          <w:rPr>
            <w:lang w:val="en-US"/>
          </w:rPr>
          <w:tab/>
          <w:delText>Introduction to the MAF Security Framework</w:delText>
        </w:r>
        <w:r w:rsidDel="005320C5">
          <w:delText xml:space="preserve"> </w:delText>
        </w:r>
        <w:r w:rsidRPr="00925ABD" w:rsidDel="005320C5">
          <w:rPr>
            <w:lang w:val="en-US"/>
          </w:rPr>
          <w:delText>Details</w:delText>
        </w:r>
        <w:r w:rsidDel="005320C5">
          <w:tab/>
          <w:delText>139</w:delText>
        </w:r>
      </w:del>
    </w:p>
    <w:p w14:paraId="520BFC08" w14:textId="4FDD7D81" w:rsidR="00441924" w:rsidDel="005320C5" w:rsidRDefault="00441924">
      <w:pPr>
        <w:pStyle w:val="TOC3"/>
        <w:rPr>
          <w:del w:id="1566" w:author="Wolfgang Granzow" w:date="2017-07-28T21:39:00Z"/>
          <w:rFonts w:asciiTheme="minorHAnsi" w:eastAsiaTheme="minorEastAsia" w:hAnsiTheme="minorHAnsi" w:cstheme="minorBidi"/>
          <w:sz w:val="22"/>
          <w:szCs w:val="22"/>
          <w:lang w:val="en-US"/>
        </w:rPr>
      </w:pPr>
      <w:del w:id="1567" w:author="Wolfgang Granzow" w:date="2017-07-28T21:39:00Z">
        <w:r w:rsidDel="005320C5">
          <w:delText>8.8.2</w:delText>
        </w:r>
        <w:r w:rsidDel="005320C5">
          <w:tab/>
          <w:delText xml:space="preserve">MAF Security Framework </w:delText>
        </w:r>
        <w:r w:rsidRPr="00925ABD" w:rsidDel="005320C5">
          <w:rPr>
            <w:lang w:val="en-US"/>
          </w:rPr>
          <w:delText>Processing and Information Flows</w:delText>
        </w:r>
        <w:r w:rsidDel="005320C5">
          <w:tab/>
          <w:delText>141</w:delText>
        </w:r>
      </w:del>
    </w:p>
    <w:p w14:paraId="30D0B093" w14:textId="2AE70F86" w:rsidR="00441924" w:rsidDel="005320C5" w:rsidRDefault="00441924">
      <w:pPr>
        <w:pStyle w:val="TOC4"/>
        <w:rPr>
          <w:del w:id="1568" w:author="Wolfgang Granzow" w:date="2017-07-28T21:39:00Z"/>
          <w:rFonts w:asciiTheme="minorHAnsi" w:eastAsiaTheme="minorEastAsia" w:hAnsiTheme="minorHAnsi" w:cstheme="minorBidi"/>
          <w:sz w:val="22"/>
          <w:szCs w:val="22"/>
          <w:lang w:val="en-US"/>
        </w:rPr>
      </w:pPr>
      <w:del w:id="1569" w:author="Wolfgang Granzow" w:date="2017-07-28T21:39:00Z">
        <w:r w:rsidDel="005320C5">
          <w:delText>8.8.2.1</w:delText>
        </w:r>
        <w:r w:rsidDel="005320C5">
          <w:tab/>
          <w:delText>Introduction</w:delText>
        </w:r>
        <w:r w:rsidDel="005320C5">
          <w:tab/>
          <w:delText>141</w:delText>
        </w:r>
      </w:del>
    </w:p>
    <w:p w14:paraId="5112BFEF" w14:textId="4C794A9D" w:rsidR="00441924" w:rsidDel="005320C5" w:rsidRDefault="00441924">
      <w:pPr>
        <w:pStyle w:val="TOC4"/>
        <w:rPr>
          <w:del w:id="1570" w:author="Wolfgang Granzow" w:date="2017-07-28T21:39:00Z"/>
          <w:rFonts w:asciiTheme="minorHAnsi" w:eastAsiaTheme="minorEastAsia" w:hAnsiTheme="minorHAnsi" w:cstheme="minorBidi"/>
          <w:sz w:val="22"/>
          <w:szCs w:val="22"/>
          <w:lang w:val="en-US"/>
        </w:rPr>
      </w:pPr>
      <w:del w:id="1571" w:author="Wolfgang Granzow" w:date="2017-07-28T21:39:00Z">
        <w:r w:rsidDel="005320C5">
          <w:delText>8.8.2.2</w:delText>
        </w:r>
        <w:r w:rsidDel="005320C5">
          <w:tab/>
          <w:delText>MAF Handshake Procedure</w:delText>
        </w:r>
        <w:r w:rsidDel="005320C5">
          <w:tab/>
          <w:delText>141</w:delText>
        </w:r>
      </w:del>
    </w:p>
    <w:p w14:paraId="575A0712" w14:textId="3CDCE816" w:rsidR="00441924" w:rsidDel="005320C5" w:rsidRDefault="00441924">
      <w:pPr>
        <w:pStyle w:val="TOC4"/>
        <w:rPr>
          <w:del w:id="1572" w:author="Wolfgang Granzow" w:date="2017-07-28T21:39:00Z"/>
          <w:rFonts w:asciiTheme="minorHAnsi" w:eastAsiaTheme="minorEastAsia" w:hAnsiTheme="minorHAnsi" w:cstheme="minorBidi"/>
          <w:sz w:val="22"/>
          <w:szCs w:val="22"/>
          <w:lang w:val="en-US"/>
        </w:rPr>
      </w:pPr>
      <w:del w:id="1573" w:author="Wolfgang Granzow" w:date="2017-07-28T21:39:00Z">
        <w:r w:rsidDel="005320C5">
          <w:delText>8.8.</w:delText>
        </w:r>
        <w:r w:rsidRPr="00925ABD" w:rsidDel="005320C5">
          <w:rPr>
            <w:lang w:val="en-US"/>
          </w:rPr>
          <w:delText>2.3</w:delText>
        </w:r>
        <w:r w:rsidDel="005320C5">
          <w:tab/>
          <w:delText>MAF Client</w:delText>
        </w:r>
        <w:r w:rsidRPr="00925ABD" w:rsidDel="005320C5">
          <w:rPr>
            <w:lang w:val="en-US"/>
          </w:rPr>
          <w:delText xml:space="preserve"> Registration</w:delText>
        </w:r>
        <w:r w:rsidDel="005320C5">
          <w:delText xml:space="preserve"> Procedure</w:delText>
        </w:r>
        <w:r w:rsidDel="005320C5">
          <w:tab/>
          <w:delText>142</w:delText>
        </w:r>
      </w:del>
    </w:p>
    <w:p w14:paraId="33CE0FD0" w14:textId="42F6AEAD" w:rsidR="00441924" w:rsidDel="005320C5" w:rsidRDefault="00441924">
      <w:pPr>
        <w:pStyle w:val="TOC4"/>
        <w:rPr>
          <w:del w:id="1574" w:author="Wolfgang Granzow" w:date="2017-07-28T21:39:00Z"/>
          <w:rFonts w:asciiTheme="minorHAnsi" w:eastAsiaTheme="minorEastAsia" w:hAnsiTheme="minorHAnsi" w:cstheme="minorBidi"/>
          <w:sz w:val="22"/>
          <w:szCs w:val="22"/>
          <w:lang w:val="en-US"/>
        </w:rPr>
      </w:pPr>
      <w:del w:id="1575" w:author="Wolfgang Granzow" w:date="2017-07-28T21:39:00Z">
        <w:r w:rsidDel="005320C5">
          <w:delText>8.8.2.4</w:delText>
        </w:r>
        <w:r w:rsidDel="005320C5">
          <w:tab/>
          <w:delText xml:space="preserve">MAF Client </w:delText>
        </w:r>
        <w:r w:rsidRPr="00925ABD" w:rsidDel="005320C5">
          <w:rPr>
            <w:lang w:val="en-US"/>
          </w:rPr>
          <w:delText>Configuration Retrieval</w:delText>
        </w:r>
        <w:r w:rsidDel="005320C5">
          <w:delText xml:space="preserve"> Procedure</w:delText>
        </w:r>
        <w:r w:rsidDel="005320C5">
          <w:tab/>
          <w:delText>143</w:delText>
        </w:r>
      </w:del>
    </w:p>
    <w:p w14:paraId="034162FA" w14:textId="62E3DA12" w:rsidR="00441924" w:rsidDel="005320C5" w:rsidRDefault="00441924">
      <w:pPr>
        <w:pStyle w:val="TOC4"/>
        <w:rPr>
          <w:del w:id="1576" w:author="Wolfgang Granzow" w:date="2017-07-28T21:39:00Z"/>
          <w:rFonts w:asciiTheme="minorHAnsi" w:eastAsiaTheme="minorEastAsia" w:hAnsiTheme="minorHAnsi" w:cstheme="minorBidi"/>
          <w:sz w:val="22"/>
          <w:szCs w:val="22"/>
          <w:lang w:val="en-US"/>
        </w:rPr>
      </w:pPr>
      <w:del w:id="1577" w:author="Wolfgang Granzow" w:date="2017-07-28T21:39:00Z">
        <w:r w:rsidRPr="00925ABD" w:rsidDel="005320C5">
          <w:rPr>
            <w:lang w:val="en-US"/>
          </w:rPr>
          <w:delText>8.8.2.5</w:delText>
        </w:r>
        <w:r w:rsidDel="005320C5">
          <w:tab/>
          <w:delText>MAF Client Registration Update Procedure</w:delText>
        </w:r>
        <w:r w:rsidDel="005320C5">
          <w:tab/>
          <w:delText>144</w:delText>
        </w:r>
      </w:del>
    </w:p>
    <w:p w14:paraId="7E7EBE13" w14:textId="2F952558" w:rsidR="00441924" w:rsidDel="005320C5" w:rsidRDefault="00441924">
      <w:pPr>
        <w:pStyle w:val="TOC4"/>
        <w:rPr>
          <w:del w:id="1578" w:author="Wolfgang Granzow" w:date="2017-07-28T21:39:00Z"/>
          <w:rFonts w:asciiTheme="minorHAnsi" w:eastAsiaTheme="minorEastAsia" w:hAnsiTheme="minorHAnsi" w:cstheme="minorBidi"/>
          <w:sz w:val="22"/>
          <w:szCs w:val="22"/>
          <w:lang w:val="en-US"/>
        </w:rPr>
      </w:pPr>
      <w:del w:id="1579" w:author="Wolfgang Granzow" w:date="2017-07-28T21:39:00Z">
        <w:r w:rsidDel="005320C5">
          <w:delText>8.8.2.6</w:delText>
        </w:r>
        <w:r w:rsidDel="005320C5">
          <w:tab/>
          <w:delText>MAF Client De-</w:delText>
        </w:r>
        <w:r w:rsidRPr="00925ABD" w:rsidDel="005320C5">
          <w:rPr>
            <w:lang w:val="en-US"/>
          </w:rPr>
          <w:delText>Registration</w:delText>
        </w:r>
        <w:r w:rsidDel="005320C5">
          <w:delText xml:space="preserve"> Procedure</w:delText>
        </w:r>
        <w:r w:rsidDel="005320C5">
          <w:tab/>
          <w:delText>145</w:delText>
        </w:r>
      </w:del>
    </w:p>
    <w:p w14:paraId="5F4ED404" w14:textId="5554D8E1" w:rsidR="00441924" w:rsidDel="005320C5" w:rsidRDefault="00441924">
      <w:pPr>
        <w:pStyle w:val="TOC4"/>
        <w:rPr>
          <w:del w:id="1580" w:author="Wolfgang Granzow" w:date="2017-07-28T21:39:00Z"/>
          <w:rFonts w:asciiTheme="minorHAnsi" w:eastAsiaTheme="minorEastAsia" w:hAnsiTheme="minorHAnsi" w:cstheme="minorBidi"/>
          <w:sz w:val="22"/>
          <w:szCs w:val="22"/>
          <w:lang w:val="en-US"/>
        </w:rPr>
      </w:pPr>
      <w:del w:id="1581" w:author="Wolfgang Granzow" w:date="2017-07-28T21:39:00Z">
        <w:r w:rsidDel="005320C5">
          <w:delText>8.8.2.7</w:delText>
        </w:r>
        <w:r w:rsidDel="005320C5">
          <w:tab/>
          <w:delText>MAF Key Registration Procedure</w:delText>
        </w:r>
        <w:r w:rsidDel="005320C5">
          <w:tab/>
          <w:delText>145</w:delText>
        </w:r>
      </w:del>
    </w:p>
    <w:p w14:paraId="6E288A9F" w14:textId="225CA0D4" w:rsidR="00441924" w:rsidDel="005320C5" w:rsidRDefault="00441924">
      <w:pPr>
        <w:pStyle w:val="TOC4"/>
        <w:rPr>
          <w:del w:id="1582" w:author="Wolfgang Granzow" w:date="2017-07-28T21:39:00Z"/>
          <w:rFonts w:asciiTheme="minorHAnsi" w:eastAsiaTheme="minorEastAsia" w:hAnsiTheme="minorHAnsi" w:cstheme="minorBidi"/>
          <w:sz w:val="22"/>
          <w:szCs w:val="22"/>
          <w:lang w:val="en-US"/>
        </w:rPr>
      </w:pPr>
      <w:del w:id="1583" w:author="Wolfgang Granzow" w:date="2017-07-28T21:39:00Z">
        <w:r w:rsidDel="005320C5">
          <w:delText>8.8.2.8</w:delText>
        </w:r>
        <w:r w:rsidDel="005320C5">
          <w:tab/>
          <w:delText>MAF Key Retrieval Procedure</w:delText>
        </w:r>
        <w:r w:rsidDel="005320C5">
          <w:tab/>
          <w:delText>147</w:delText>
        </w:r>
      </w:del>
    </w:p>
    <w:p w14:paraId="245AE88E" w14:textId="6B8D3718" w:rsidR="00441924" w:rsidDel="005320C5" w:rsidRDefault="00441924">
      <w:pPr>
        <w:pStyle w:val="TOC4"/>
        <w:rPr>
          <w:del w:id="1584" w:author="Wolfgang Granzow" w:date="2017-07-28T21:39:00Z"/>
          <w:rFonts w:asciiTheme="minorHAnsi" w:eastAsiaTheme="minorEastAsia" w:hAnsiTheme="minorHAnsi" w:cstheme="minorBidi"/>
          <w:sz w:val="22"/>
          <w:szCs w:val="22"/>
          <w:lang w:val="en-US"/>
        </w:rPr>
      </w:pPr>
      <w:del w:id="1585" w:author="Wolfgang Granzow" w:date="2017-07-28T21:39:00Z">
        <w:r w:rsidDel="005320C5">
          <w:delText>8.8.2.9</w:delText>
        </w:r>
        <w:r w:rsidDel="005320C5">
          <w:tab/>
          <w:delText xml:space="preserve">MAF Key </w:delText>
        </w:r>
        <w:r w:rsidRPr="00925ABD" w:rsidDel="005320C5">
          <w:rPr>
            <w:lang w:val="en-US"/>
          </w:rPr>
          <w:delText>Registration Update</w:delText>
        </w:r>
        <w:r w:rsidDel="005320C5">
          <w:delText xml:space="preserve"> Procedure</w:delText>
        </w:r>
        <w:r w:rsidDel="005320C5">
          <w:tab/>
          <w:delText>148</w:delText>
        </w:r>
      </w:del>
    </w:p>
    <w:p w14:paraId="4E984D8D" w14:textId="3F297295" w:rsidR="00441924" w:rsidDel="005320C5" w:rsidRDefault="00441924">
      <w:pPr>
        <w:pStyle w:val="TOC4"/>
        <w:rPr>
          <w:del w:id="1586" w:author="Wolfgang Granzow" w:date="2017-07-28T21:39:00Z"/>
          <w:rFonts w:asciiTheme="minorHAnsi" w:eastAsiaTheme="minorEastAsia" w:hAnsiTheme="minorHAnsi" w:cstheme="minorBidi"/>
          <w:sz w:val="22"/>
          <w:szCs w:val="22"/>
          <w:lang w:val="en-US"/>
        </w:rPr>
      </w:pPr>
      <w:del w:id="1587" w:author="Wolfgang Granzow" w:date="2017-07-28T21:39:00Z">
        <w:r w:rsidDel="005320C5">
          <w:delText>8.8.2.10</w:delText>
        </w:r>
        <w:r w:rsidDel="005320C5">
          <w:tab/>
          <w:delText xml:space="preserve">MAF Key </w:delText>
        </w:r>
        <w:r w:rsidRPr="00925ABD" w:rsidDel="005320C5">
          <w:rPr>
            <w:lang w:val="en-US"/>
          </w:rPr>
          <w:delText xml:space="preserve">De-Registration </w:delText>
        </w:r>
        <w:r w:rsidDel="005320C5">
          <w:delText>Procedure</w:delText>
        </w:r>
        <w:r w:rsidDel="005320C5">
          <w:tab/>
          <w:delText>149</w:delText>
        </w:r>
      </w:del>
    </w:p>
    <w:p w14:paraId="43E3FC61" w14:textId="0753EFAD" w:rsidR="00441924" w:rsidDel="005320C5" w:rsidRDefault="00441924">
      <w:pPr>
        <w:pStyle w:val="TOC3"/>
        <w:rPr>
          <w:del w:id="1588" w:author="Wolfgang Granzow" w:date="2017-07-28T21:39:00Z"/>
          <w:rFonts w:asciiTheme="minorHAnsi" w:eastAsiaTheme="minorEastAsia" w:hAnsiTheme="minorHAnsi" w:cstheme="minorBidi"/>
          <w:sz w:val="22"/>
          <w:szCs w:val="22"/>
          <w:lang w:val="en-US"/>
        </w:rPr>
      </w:pPr>
      <w:del w:id="1589" w:author="Wolfgang Granzow" w:date="2017-07-28T21:39:00Z">
        <w:r w:rsidDel="005320C5">
          <w:delText>8.8.</w:delText>
        </w:r>
        <w:r w:rsidRPr="00925ABD" w:rsidDel="005320C5">
          <w:rPr>
            <w:lang w:val="en-US"/>
          </w:rPr>
          <w:delText>3</w:delText>
        </w:r>
        <w:r w:rsidDel="005320C5">
          <w:tab/>
        </w:r>
        <w:r w:rsidRPr="00925ABD" w:rsidDel="005320C5">
          <w:rPr>
            <w:lang w:val="en-US"/>
          </w:rPr>
          <w:delText>MAF Client Configuration Details</w:delText>
        </w:r>
        <w:r w:rsidDel="005320C5">
          <w:tab/>
          <w:delText>150</w:delText>
        </w:r>
      </w:del>
    </w:p>
    <w:p w14:paraId="1C55ED22" w14:textId="182B7474" w:rsidR="00441924" w:rsidDel="005320C5" w:rsidRDefault="00441924">
      <w:pPr>
        <w:pStyle w:val="TOC4"/>
        <w:rPr>
          <w:del w:id="1590" w:author="Wolfgang Granzow" w:date="2017-07-28T21:39:00Z"/>
          <w:rFonts w:asciiTheme="minorHAnsi" w:eastAsiaTheme="minorEastAsia" w:hAnsiTheme="minorHAnsi" w:cstheme="minorBidi"/>
          <w:sz w:val="22"/>
          <w:szCs w:val="22"/>
          <w:lang w:val="en-US"/>
        </w:rPr>
      </w:pPr>
      <w:del w:id="1591" w:author="Wolfgang Granzow" w:date="2017-07-28T21:39:00Z">
        <w:r w:rsidRPr="00925ABD" w:rsidDel="005320C5">
          <w:rPr>
            <w:lang w:val="en-US"/>
          </w:rPr>
          <w:delText>8.8.3.1</w:delText>
        </w:r>
        <w:r w:rsidRPr="00925ABD" w:rsidDel="005320C5">
          <w:rPr>
            <w:lang w:val="en-US"/>
          </w:rPr>
          <w:tab/>
        </w:r>
        <w:r w:rsidDel="005320C5">
          <w:delText>MAF Client</w:delText>
        </w:r>
        <w:r w:rsidRPr="00925ABD" w:rsidDel="005320C5">
          <w:rPr>
            <w:lang w:val="en-US"/>
          </w:rPr>
          <w:delText xml:space="preserve"> </w:delText>
        </w:r>
        <w:r w:rsidDel="005320C5">
          <w:delText>Credential Configuration Details</w:delText>
        </w:r>
        <w:r w:rsidDel="005320C5">
          <w:tab/>
          <w:delText>150</w:delText>
        </w:r>
      </w:del>
    </w:p>
    <w:p w14:paraId="2776E74D" w14:textId="43FC68C5" w:rsidR="00441924" w:rsidDel="005320C5" w:rsidRDefault="00441924">
      <w:pPr>
        <w:pStyle w:val="TOC4"/>
        <w:rPr>
          <w:del w:id="1592" w:author="Wolfgang Granzow" w:date="2017-07-28T21:39:00Z"/>
          <w:rFonts w:asciiTheme="minorHAnsi" w:eastAsiaTheme="minorEastAsia" w:hAnsiTheme="minorHAnsi" w:cstheme="minorBidi"/>
          <w:sz w:val="22"/>
          <w:szCs w:val="22"/>
          <w:lang w:val="en-US"/>
        </w:rPr>
      </w:pPr>
      <w:del w:id="1593" w:author="Wolfgang Granzow" w:date="2017-07-28T21:39:00Z">
        <w:r w:rsidRPr="00925ABD" w:rsidDel="005320C5">
          <w:rPr>
            <w:lang w:val="en-US"/>
          </w:rPr>
          <w:delText>8.8.3.2</w:delText>
        </w:r>
        <w:r w:rsidRPr="00925ABD" w:rsidDel="005320C5">
          <w:rPr>
            <w:lang w:val="en-US"/>
          </w:rPr>
          <w:tab/>
        </w:r>
        <w:r w:rsidDel="005320C5">
          <w:delText>MAF Client Registration Configuration Details</w:delText>
        </w:r>
        <w:r w:rsidDel="005320C5">
          <w:tab/>
          <w:delText>150</w:delText>
        </w:r>
      </w:del>
    </w:p>
    <w:p w14:paraId="1794466C" w14:textId="064EE4FB" w:rsidR="00441924" w:rsidDel="005320C5" w:rsidRDefault="00441924">
      <w:pPr>
        <w:pStyle w:val="TOC4"/>
        <w:rPr>
          <w:del w:id="1594" w:author="Wolfgang Granzow" w:date="2017-07-28T21:39:00Z"/>
          <w:rFonts w:asciiTheme="minorHAnsi" w:eastAsiaTheme="minorEastAsia" w:hAnsiTheme="minorHAnsi" w:cstheme="minorBidi"/>
          <w:sz w:val="22"/>
          <w:szCs w:val="22"/>
          <w:lang w:val="en-US"/>
        </w:rPr>
      </w:pPr>
      <w:del w:id="1595" w:author="Wolfgang Granzow" w:date="2017-07-28T21:39:00Z">
        <w:r w:rsidRPr="00925ABD" w:rsidDel="005320C5">
          <w:rPr>
            <w:lang w:val="en-US"/>
          </w:rPr>
          <w:delText>8.8.3.3</w:delText>
        </w:r>
        <w:r w:rsidRPr="00925ABD" w:rsidDel="005320C5">
          <w:rPr>
            <w:lang w:val="en-US"/>
          </w:rPr>
          <w:tab/>
        </w:r>
        <w:r w:rsidDel="005320C5">
          <w:delText xml:space="preserve">MAF </w:delText>
        </w:r>
        <w:r w:rsidRPr="00925ABD" w:rsidDel="005320C5">
          <w:rPr>
            <w:lang w:val="en-US"/>
          </w:rPr>
          <w:delText>Key Registration</w:delText>
        </w:r>
        <w:r w:rsidDel="005320C5">
          <w:delText xml:space="preserve"> Configuration Details</w:delText>
        </w:r>
        <w:r w:rsidDel="005320C5">
          <w:tab/>
          <w:delText>151</w:delText>
        </w:r>
      </w:del>
    </w:p>
    <w:p w14:paraId="2E5E61B8" w14:textId="0892559D" w:rsidR="00441924" w:rsidDel="005320C5" w:rsidRDefault="00441924">
      <w:pPr>
        <w:pStyle w:val="TOC1"/>
        <w:rPr>
          <w:del w:id="1596" w:author="Wolfgang Granzow" w:date="2017-07-28T21:39:00Z"/>
          <w:rFonts w:asciiTheme="minorHAnsi" w:eastAsiaTheme="minorEastAsia" w:hAnsiTheme="minorHAnsi" w:cstheme="minorBidi"/>
          <w:szCs w:val="22"/>
          <w:lang w:val="en-US"/>
        </w:rPr>
      </w:pPr>
      <w:del w:id="1597" w:author="Wolfgang Granzow" w:date="2017-07-28T21:39:00Z">
        <w:r w:rsidDel="005320C5">
          <w:delText>9</w:delText>
        </w:r>
        <w:r w:rsidDel="005320C5">
          <w:tab/>
          <w:delText>Security Framework Procedures and Parameters</w:delText>
        </w:r>
        <w:r w:rsidDel="005320C5">
          <w:tab/>
          <w:delText>152</w:delText>
        </w:r>
      </w:del>
    </w:p>
    <w:p w14:paraId="75D7AA6E" w14:textId="3BF53CC0" w:rsidR="00441924" w:rsidDel="005320C5" w:rsidRDefault="00441924">
      <w:pPr>
        <w:pStyle w:val="TOC2"/>
        <w:rPr>
          <w:del w:id="1598" w:author="Wolfgang Granzow" w:date="2017-07-28T21:39:00Z"/>
          <w:rFonts w:asciiTheme="minorHAnsi" w:eastAsiaTheme="minorEastAsia" w:hAnsiTheme="minorHAnsi" w:cstheme="minorBidi"/>
          <w:sz w:val="22"/>
          <w:szCs w:val="22"/>
          <w:lang w:val="en-US"/>
        </w:rPr>
      </w:pPr>
      <w:del w:id="1599" w:author="Wolfgang Granzow" w:date="2017-07-28T21:39:00Z">
        <w:r w:rsidDel="005320C5">
          <w:delText>9.0</w:delText>
        </w:r>
        <w:r w:rsidDel="005320C5">
          <w:tab/>
          <w:delText>Introduction</w:delText>
        </w:r>
        <w:r w:rsidDel="005320C5">
          <w:tab/>
          <w:delText>152</w:delText>
        </w:r>
      </w:del>
    </w:p>
    <w:p w14:paraId="6DB22EF3" w14:textId="141D1B9B" w:rsidR="00441924" w:rsidDel="005320C5" w:rsidRDefault="00441924">
      <w:pPr>
        <w:pStyle w:val="TOC2"/>
        <w:rPr>
          <w:del w:id="1600" w:author="Wolfgang Granzow" w:date="2017-07-28T21:39:00Z"/>
          <w:rFonts w:asciiTheme="minorHAnsi" w:eastAsiaTheme="minorEastAsia" w:hAnsiTheme="minorHAnsi" w:cstheme="minorBidi"/>
          <w:sz w:val="22"/>
          <w:szCs w:val="22"/>
          <w:lang w:val="en-US"/>
        </w:rPr>
      </w:pPr>
      <w:del w:id="1601" w:author="Wolfgang Granzow" w:date="2017-07-28T21:39:00Z">
        <w:r w:rsidDel="005320C5">
          <w:delText>9.1</w:delText>
        </w:r>
        <w:r w:rsidDel="005320C5">
          <w:tab/>
          <w:delText>Security Association Establishment Framework Procedures and Parameters</w:delText>
        </w:r>
        <w:r w:rsidDel="005320C5">
          <w:tab/>
          <w:delText>152</w:delText>
        </w:r>
      </w:del>
    </w:p>
    <w:p w14:paraId="67C01D2E" w14:textId="35171195" w:rsidR="00441924" w:rsidDel="005320C5" w:rsidRDefault="00441924">
      <w:pPr>
        <w:pStyle w:val="TOC3"/>
        <w:rPr>
          <w:del w:id="1602" w:author="Wolfgang Granzow" w:date="2017-07-28T21:39:00Z"/>
          <w:rFonts w:asciiTheme="minorHAnsi" w:eastAsiaTheme="minorEastAsia" w:hAnsiTheme="minorHAnsi" w:cstheme="minorBidi"/>
          <w:sz w:val="22"/>
          <w:szCs w:val="22"/>
          <w:lang w:val="en-US"/>
        </w:rPr>
      </w:pPr>
      <w:del w:id="1603" w:author="Wolfgang Granzow" w:date="2017-07-28T21:39:00Z">
        <w:r w:rsidDel="005320C5">
          <w:delText>9.1.1</w:delText>
        </w:r>
        <w:r w:rsidDel="005320C5">
          <w:tab/>
          <w:delText>Credential Configuration Parameters</w:delText>
        </w:r>
        <w:r w:rsidDel="005320C5">
          <w:tab/>
          <w:delText>152</w:delText>
        </w:r>
      </w:del>
    </w:p>
    <w:p w14:paraId="502C661F" w14:textId="18D41BB9" w:rsidR="00441924" w:rsidDel="005320C5" w:rsidRDefault="00441924">
      <w:pPr>
        <w:pStyle w:val="TOC4"/>
        <w:rPr>
          <w:del w:id="1604" w:author="Wolfgang Granzow" w:date="2017-07-28T21:39:00Z"/>
          <w:rFonts w:asciiTheme="minorHAnsi" w:eastAsiaTheme="minorEastAsia" w:hAnsiTheme="minorHAnsi" w:cstheme="minorBidi"/>
          <w:sz w:val="22"/>
          <w:szCs w:val="22"/>
          <w:lang w:val="en-US"/>
        </w:rPr>
      </w:pPr>
      <w:del w:id="1605" w:author="Wolfgang Granzow" w:date="2017-07-28T21:39:00Z">
        <w:r w:rsidDel="005320C5">
          <w:delText>9.1.1.0</w:delText>
        </w:r>
        <w:r w:rsidDel="005320C5">
          <w:tab/>
          <w:delText>Introduction</w:delText>
        </w:r>
        <w:r w:rsidDel="005320C5">
          <w:tab/>
          <w:delText>152</w:delText>
        </w:r>
      </w:del>
    </w:p>
    <w:p w14:paraId="52568921" w14:textId="52BE50A0" w:rsidR="00441924" w:rsidDel="005320C5" w:rsidRDefault="00441924">
      <w:pPr>
        <w:pStyle w:val="TOC4"/>
        <w:rPr>
          <w:del w:id="1606" w:author="Wolfgang Granzow" w:date="2017-07-28T21:39:00Z"/>
          <w:rFonts w:asciiTheme="minorHAnsi" w:eastAsiaTheme="minorEastAsia" w:hAnsiTheme="minorHAnsi" w:cstheme="minorBidi"/>
          <w:sz w:val="22"/>
          <w:szCs w:val="22"/>
          <w:lang w:val="en-US"/>
        </w:rPr>
      </w:pPr>
      <w:del w:id="1607" w:author="Wolfgang Granzow" w:date="2017-07-28T21:39:00Z">
        <w:r w:rsidDel="005320C5">
          <w:delText>9.1.1.1</w:delText>
        </w:r>
        <w:r w:rsidDel="005320C5">
          <w:tab/>
          <w:delText>Credential Configuration of Entity A and Entity B</w:delText>
        </w:r>
        <w:r w:rsidDel="005320C5">
          <w:tab/>
          <w:delText>152</w:delText>
        </w:r>
      </w:del>
    </w:p>
    <w:p w14:paraId="5CD796F8" w14:textId="0F978655" w:rsidR="00441924" w:rsidDel="005320C5" w:rsidRDefault="00441924">
      <w:pPr>
        <w:pStyle w:val="TOC4"/>
        <w:rPr>
          <w:del w:id="1608" w:author="Wolfgang Granzow" w:date="2017-07-28T21:39:00Z"/>
          <w:rFonts w:asciiTheme="minorHAnsi" w:eastAsiaTheme="minorEastAsia" w:hAnsiTheme="minorHAnsi" w:cstheme="minorBidi"/>
          <w:sz w:val="22"/>
          <w:szCs w:val="22"/>
          <w:lang w:val="en-US"/>
        </w:rPr>
      </w:pPr>
      <w:del w:id="1609" w:author="Wolfgang Granzow" w:date="2017-07-28T21:39:00Z">
        <w:r w:rsidDel="005320C5">
          <w:delText>9.1.1.2</w:delText>
        </w:r>
        <w:r w:rsidDel="005320C5">
          <w:tab/>
          <w:delText>Credential Configuration of M2M Authentication Functions</w:delText>
        </w:r>
        <w:r w:rsidDel="005320C5">
          <w:tab/>
          <w:delText>153</w:delText>
        </w:r>
      </w:del>
    </w:p>
    <w:p w14:paraId="55C79C15" w14:textId="34BAF4A7" w:rsidR="00441924" w:rsidDel="005320C5" w:rsidRDefault="00441924">
      <w:pPr>
        <w:pStyle w:val="TOC3"/>
        <w:rPr>
          <w:del w:id="1610" w:author="Wolfgang Granzow" w:date="2017-07-28T21:39:00Z"/>
          <w:rFonts w:asciiTheme="minorHAnsi" w:eastAsiaTheme="minorEastAsia" w:hAnsiTheme="minorHAnsi" w:cstheme="minorBidi"/>
          <w:sz w:val="22"/>
          <w:szCs w:val="22"/>
          <w:lang w:val="en-US"/>
        </w:rPr>
      </w:pPr>
      <w:del w:id="1611" w:author="Wolfgang Granzow" w:date="2017-07-28T21:39:00Z">
        <w:r w:rsidDel="005320C5">
          <w:delText>9.1.2</w:delText>
        </w:r>
        <w:r w:rsidDel="005320C5">
          <w:tab/>
          <w:delText>Association Configuration Procedures and Parameters</w:delText>
        </w:r>
        <w:r w:rsidDel="005320C5">
          <w:tab/>
          <w:delText>153</w:delText>
        </w:r>
      </w:del>
    </w:p>
    <w:p w14:paraId="65BBB25C" w14:textId="41B9F240" w:rsidR="00441924" w:rsidDel="005320C5" w:rsidRDefault="00441924">
      <w:pPr>
        <w:pStyle w:val="TOC4"/>
        <w:rPr>
          <w:del w:id="1612" w:author="Wolfgang Granzow" w:date="2017-07-28T21:39:00Z"/>
          <w:rFonts w:asciiTheme="minorHAnsi" w:eastAsiaTheme="minorEastAsia" w:hAnsiTheme="minorHAnsi" w:cstheme="minorBidi"/>
          <w:sz w:val="22"/>
          <w:szCs w:val="22"/>
          <w:lang w:val="en-US"/>
        </w:rPr>
      </w:pPr>
      <w:del w:id="1613" w:author="Wolfgang Granzow" w:date="2017-07-28T21:39:00Z">
        <w:r w:rsidDel="005320C5">
          <w:delText>9.1.2.0</w:delText>
        </w:r>
        <w:r w:rsidDel="005320C5">
          <w:tab/>
          <w:delText>Introduction</w:delText>
        </w:r>
        <w:r w:rsidDel="005320C5">
          <w:tab/>
          <w:delText>153</w:delText>
        </w:r>
      </w:del>
    </w:p>
    <w:p w14:paraId="6CB6605D" w14:textId="449A426C" w:rsidR="00441924" w:rsidDel="005320C5" w:rsidRDefault="00441924">
      <w:pPr>
        <w:pStyle w:val="TOC4"/>
        <w:rPr>
          <w:del w:id="1614" w:author="Wolfgang Granzow" w:date="2017-07-28T21:39:00Z"/>
          <w:rFonts w:asciiTheme="minorHAnsi" w:eastAsiaTheme="minorEastAsia" w:hAnsiTheme="minorHAnsi" w:cstheme="minorBidi"/>
          <w:sz w:val="22"/>
          <w:szCs w:val="22"/>
          <w:lang w:val="en-US"/>
        </w:rPr>
      </w:pPr>
      <w:del w:id="1615" w:author="Wolfgang Granzow" w:date="2017-07-28T21:39:00Z">
        <w:r w:rsidDel="005320C5">
          <w:delText>9.1.2.1</w:delText>
        </w:r>
        <w:r w:rsidDel="005320C5">
          <w:tab/>
          <w:delText>Association Configuration of Entity A and Entity B</w:delText>
        </w:r>
        <w:r w:rsidDel="005320C5">
          <w:tab/>
          <w:delText>153</w:delText>
        </w:r>
      </w:del>
    </w:p>
    <w:p w14:paraId="2B9BD409" w14:textId="0179A954" w:rsidR="00441924" w:rsidDel="005320C5" w:rsidRDefault="00441924">
      <w:pPr>
        <w:pStyle w:val="TOC5"/>
        <w:rPr>
          <w:del w:id="1616" w:author="Wolfgang Granzow" w:date="2017-07-28T21:39:00Z"/>
          <w:rFonts w:asciiTheme="minorHAnsi" w:eastAsiaTheme="minorEastAsia" w:hAnsiTheme="minorHAnsi" w:cstheme="minorBidi"/>
          <w:sz w:val="22"/>
          <w:szCs w:val="22"/>
          <w:lang w:val="en-US"/>
        </w:rPr>
      </w:pPr>
      <w:del w:id="1617" w:author="Wolfgang Granzow" w:date="2017-07-28T21:39:00Z">
        <w:r w:rsidDel="005320C5">
          <w:delText xml:space="preserve">9.1.2.1.1 </w:delText>
        </w:r>
        <w:r w:rsidDel="005320C5">
          <w:tab/>
          <w:delText>Association Configuration of Entity A</w:delText>
        </w:r>
        <w:r w:rsidDel="005320C5">
          <w:tab/>
          <w:delText>153</w:delText>
        </w:r>
      </w:del>
    </w:p>
    <w:p w14:paraId="142227AD" w14:textId="2CB95A89" w:rsidR="00441924" w:rsidDel="005320C5" w:rsidRDefault="00441924">
      <w:pPr>
        <w:pStyle w:val="TOC5"/>
        <w:rPr>
          <w:del w:id="1618" w:author="Wolfgang Granzow" w:date="2017-07-28T21:39:00Z"/>
          <w:rFonts w:asciiTheme="minorHAnsi" w:eastAsiaTheme="minorEastAsia" w:hAnsiTheme="minorHAnsi" w:cstheme="minorBidi"/>
          <w:sz w:val="22"/>
          <w:szCs w:val="22"/>
          <w:lang w:val="en-US"/>
        </w:rPr>
      </w:pPr>
      <w:del w:id="1619" w:author="Wolfgang Granzow" w:date="2017-07-28T21:39:00Z">
        <w:r w:rsidDel="005320C5">
          <w:delText>9.1.2.1.2</w:delText>
        </w:r>
        <w:r w:rsidDel="005320C5">
          <w:tab/>
          <w:delText>Association Configuration of Entity B</w:delText>
        </w:r>
        <w:r w:rsidDel="005320C5">
          <w:tab/>
          <w:delText>154</w:delText>
        </w:r>
      </w:del>
    </w:p>
    <w:p w14:paraId="7D58D97B" w14:textId="2DE7A51E" w:rsidR="00441924" w:rsidDel="005320C5" w:rsidRDefault="00441924">
      <w:pPr>
        <w:pStyle w:val="TOC4"/>
        <w:rPr>
          <w:del w:id="1620" w:author="Wolfgang Granzow" w:date="2017-07-28T21:39:00Z"/>
          <w:rFonts w:asciiTheme="minorHAnsi" w:eastAsiaTheme="minorEastAsia" w:hAnsiTheme="minorHAnsi" w:cstheme="minorBidi"/>
          <w:sz w:val="22"/>
          <w:szCs w:val="22"/>
          <w:lang w:val="en-US"/>
        </w:rPr>
      </w:pPr>
      <w:del w:id="1621" w:author="Wolfgang Granzow" w:date="2017-07-28T21:39:00Z">
        <w:r w:rsidDel="005320C5">
          <w:delText>9.1.2.2</w:delText>
        </w:r>
        <w:r w:rsidDel="005320C5">
          <w:tab/>
          <w:delText>Association Configuration of M2M Authentication Functions</w:delText>
        </w:r>
        <w:r w:rsidDel="005320C5">
          <w:tab/>
          <w:delText>154</w:delText>
        </w:r>
      </w:del>
    </w:p>
    <w:p w14:paraId="549C4861" w14:textId="50EDD6E0" w:rsidR="00441924" w:rsidDel="005320C5" w:rsidRDefault="00441924">
      <w:pPr>
        <w:pStyle w:val="TOC2"/>
        <w:rPr>
          <w:del w:id="1622" w:author="Wolfgang Granzow" w:date="2017-07-28T21:39:00Z"/>
          <w:rFonts w:asciiTheme="minorHAnsi" w:eastAsiaTheme="minorEastAsia" w:hAnsiTheme="minorHAnsi" w:cstheme="minorBidi"/>
          <w:sz w:val="22"/>
          <w:szCs w:val="22"/>
          <w:lang w:val="en-US"/>
        </w:rPr>
      </w:pPr>
      <w:del w:id="1623" w:author="Wolfgang Granzow" w:date="2017-07-28T21:39:00Z">
        <w:r w:rsidDel="005320C5">
          <w:delText>9.2</w:delText>
        </w:r>
        <w:r w:rsidDel="005320C5">
          <w:tab/>
          <w:delText>Remote Security Provisioning Framework Procedures and Parameters</w:delText>
        </w:r>
        <w:r w:rsidDel="005320C5">
          <w:tab/>
          <w:delText>155</w:delText>
        </w:r>
      </w:del>
    </w:p>
    <w:p w14:paraId="0A91A575" w14:textId="2B554C39" w:rsidR="00441924" w:rsidDel="005320C5" w:rsidRDefault="00441924">
      <w:pPr>
        <w:pStyle w:val="TOC3"/>
        <w:rPr>
          <w:del w:id="1624" w:author="Wolfgang Granzow" w:date="2017-07-28T21:39:00Z"/>
          <w:rFonts w:asciiTheme="minorHAnsi" w:eastAsiaTheme="minorEastAsia" w:hAnsiTheme="minorHAnsi" w:cstheme="minorBidi"/>
          <w:sz w:val="22"/>
          <w:szCs w:val="22"/>
          <w:lang w:val="en-US"/>
        </w:rPr>
      </w:pPr>
      <w:del w:id="1625" w:author="Wolfgang Granzow" w:date="2017-07-28T21:39:00Z">
        <w:r w:rsidDel="005320C5">
          <w:delText>9.2.1</w:delText>
        </w:r>
        <w:r w:rsidDel="005320C5">
          <w:tab/>
          <w:delText>Bootstrap Credential Configuration Procedures and Parameters</w:delText>
        </w:r>
        <w:r w:rsidDel="005320C5">
          <w:tab/>
          <w:delText>155</w:delText>
        </w:r>
      </w:del>
    </w:p>
    <w:p w14:paraId="1085226B" w14:textId="5D74EEB4" w:rsidR="00441924" w:rsidDel="005320C5" w:rsidRDefault="00441924">
      <w:pPr>
        <w:pStyle w:val="TOC4"/>
        <w:rPr>
          <w:del w:id="1626" w:author="Wolfgang Granzow" w:date="2017-07-28T21:39:00Z"/>
          <w:rFonts w:asciiTheme="minorHAnsi" w:eastAsiaTheme="minorEastAsia" w:hAnsiTheme="minorHAnsi" w:cstheme="minorBidi"/>
          <w:sz w:val="22"/>
          <w:szCs w:val="22"/>
          <w:lang w:val="en-US"/>
        </w:rPr>
      </w:pPr>
      <w:del w:id="1627" w:author="Wolfgang Granzow" w:date="2017-07-28T21:39:00Z">
        <w:r w:rsidDel="005320C5">
          <w:delText>9.2.1.0</w:delText>
        </w:r>
        <w:r w:rsidDel="005320C5">
          <w:tab/>
          <w:delText>Introduction</w:delText>
        </w:r>
        <w:r w:rsidDel="005320C5">
          <w:tab/>
          <w:delText>155</w:delText>
        </w:r>
      </w:del>
    </w:p>
    <w:p w14:paraId="5E861D17" w14:textId="6AAF1ACC" w:rsidR="00441924" w:rsidDel="005320C5" w:rsidRDefault="00441924">
      <w:pPr>
        <w:pStyle w:val="TOC4"/>
        <w:rPr>
          <w:del w:id="1628" w:author="Wolfgang Granzow" w:date="2017-07-28T21:39:00Z"/>
          <w:rFonts w:asciiTheme="minorHAnsi" w:eastAsiaTheme="minorEastAsia" w:hAnsiTheme="minorHAnsi" w:cstheme="minorBidi"/>
          <w:sz w:val="22"/>
          <w:szCs w:val="22"/>
          <w:lang w:val="en-US"/>
        </w:rPr>
      </w:pPr>
      <w:del w:id="1629" w:author="Wolfgang Granzow" w:date="2017-07-28T21:39:00Z">
        <w:r w:rsidDel="005320C5">
          <w:delText>9.2.1.1</w:delText>
        </w:r>
        <w:r w:rsidDel="005320C5">
          <w:tab/>
          <w:delText>Bootstrap Credential Configuration of Enrolee</w:delText>
        </w:r>
        <w:r w:rsidDel="005320C5">
          <w:tab/>
          <w:delText>155</w:delText>
        </w:r>
      </w:del>
    </w:p>
    <w:p w14:paraId="5A16DA5D" w14:textId="5B445693" w:rsidR="00441924" w:rsidDel="005320C5" w:rsidRDefault="00441924">
      <w:pPr>
        <w:pStyle w:val="TOC4"/>
        <w:rPr>
          <w:del w:id="1630" w:author="Wolfgang Granzow" w:date="2017-07-28T21:39:00Z"/>
          <w:rFonts w:asciiTheme="minorHAnsi" w:eastAsiaTheme="minorEastAsia" w:hAnsiTheme="minorHAnsi" w:cstheme="minorBidi"/>
          <w:sz w:val="22"/>
          <w:szCs w:val="22"/>
          <w:lang w:val="en-US"/>
        </w:rPr>
      </w:pPr>
      <w:del w:id="1631" w:author="Wolfgang Granzow" w:date="2017-07-28T21:39:00Z">
        <w:r w:rsidDel="005320C5">
          <w:delText>9.2.1.2</w:delText>
        </w:r>
        <w:r w:rsidDel="005320C5">
          <w:tab/>
          <w:delText>Bootstrap Credential Configuration of M2M Enrolment Functions</w:delText>
        </w:r>
        <w:r w:rsidDel="005320C5">
          <w:tab/>
          <w:delText>156</w:delText>
        </w:r>
      </w:del>
    </w:p>
    <w:p w14:paraId="39C407EA" w14:textId="2A113C70" w:rsidR="00441924" w:rsidDel="005320C5" w:rsidRDefault="00441924">
      <w:pPr>
        <w:pStyle w:val="TOC3"/>
        <w:rPr>
          <w:del w:id="1632" w:author="Wolfgang Granzow" w:date="2017-07-28T21:39:00Z"/>
          <w:rFonts w:asciiTheme="minorHAnsi" w:eastAsiaTheme="minorEastAsia" w:hAnsiTheme="minorHAnsi" w:cstheme="minorBidi"/>
          <w:sz w:val="22"/>
          <w:szCs w:val="22"/>
          <w:lang w:val="en-US"/>
        </w:rPr>
      </w:pPr>
      <w:del w:id="1633" w:author="Wolfgang Granzow" w:date="2017-07-28T21:39:00Z">
        <w:r w:rsidDel="005320C5">
          <w:delText>9.2.2</w:delText>
        </w:r>
        <w:r w:rsidDel="005320C5">
          <w:tab/>
          <w:delText>Bootstrap Instruction Configuration Procedures and Parameters</w:delText>
        </w:r>
        <w:r w:rsidDel="005320C5">
          <w:tab/>
          <w:delText>156</w:delText>
        </w:r>
      </w:del>
    </w:p>
    <w:p w14:paraId="30706597" w14:textId="177DCB72" w:rsidR="00441924" w:rsidDel="005320C5" w:rsidRDefault="00441924">
      <w:pPr>
        <w:pStyle w:val="TOC4"/>
        <w:rPr>
          <w:del w:id="1634" w:author="Wolfgang Granzow" w:date="2017-07-28T21:39:00Z"/>
          <w:rFonts w:asciiTheme="minorHAnsi" w:eastAsiaTheme="minorEastAsia" w:hAnsiTheme="minorHAnsi" w:cstheme="minorBidi"/>
          <w:sz w:val="22"/>
          <w:szCs w:val="22"/>
          <w:lang w:val="en-US"/>
        </w:rPr>
      </w:pPr>
      <w:del w:id="1635" w:author="Wolfgang Granzow" w:date="2017-07-28T21:39:00Z">
        <w:r w:rsidDel="005320C5">
          <w:delText>9.2.2.0</w:delText>
        </w:r>
        <w:r w:rsidDel="005320C5">
          <w:tab/>
          <w:delText>Introduction</w:delText>
        </w:r>
        <w:r w:rsidDel="005320C5">
          <w:tab/>
          <w:delText>156</w:delText>
        </w:r>
      </w:del>
    </w:p>
    <w:p w14:paraId="62F61391" w14:textId="1E2BE7ED" w:rsidR="00441924" w:rsidDel="005320C5" w:rsidRDefault="00441924">
      <w:pPr>
        <w:pStyle w:val="TOC4"/>
        <w:rPr>
          <w:del w:id="1636" w:author="Wolfgang Granzow" w:date="2017-07-28T21:39:00Z"/>
          <w:rFonts w:asciiTheme="minorHAnsi" w:eastAsiaTheme="minorEastAsia" w:hAnsiTheme="minorHAnsi" w:cstheme="minorBidi"/>
          <w:sz w:val="22"/>
          <w:szCs w:val="22"/>
          <w:lang w:val="en-US"/>
        </w:rPr>
      </w:pPr>
      <w:del w:id="1637" w:author="Wolfgang Granzow" w:date="2017-07-28T21:39:00Z">
        <w:r w:rsidDel="005320C5">
          <w:delText>9.2.2.1</w:delText>
        </w:r>
        <w:r w:rsidDel="005320C5">
          <w:tab/>
          <w:delText>Bootstrap Instruction Configuration of Enrolees</w:delText>
        </w:r>
        <w:r w:rsidDel="005320C5">
          <w:tab/>
          <w:delText>156</w:delText>
        </w:r>
      </w:del>
    </w:p>
    <w:p w14:paraId="155986FB" w14:textId="2FA95983" w:rsidR="00441924" w:rsidDel="005320C5" w:rsidRDefault="00441924">
      <w:pPr>
        <w:pStyle w:val="TOC4"/>
        <w:rPr>
          <w:del w:id="1638" w:author="Wolfgang Granzow" w:date="2017-07-28T21:39:00Z"/>
          <w:rFonts w:asciiTheme="minorHAnsi" w:eastAsiaTheme="minorEastAsia" w:hAnsiTheme="minorHAnsi" w:cstheme="minorBidi"/>
          <w:sz w:val="22"/>
          <w:szCs w:val="22"/>
          <w:lang w:val="en-US"/>
        </w:rPr>
      </w:pPr>
      <w:del w:id="1639" w:author="Wolfgang Granzow" w:date="2017-07-28T21:39:00Z">
        <w:r w:rsidDel="005320C5">
          <w:delText>9.2.2.2</w:delText>
        </w:r>
        <w:r w:rsidDel="005320C5">
          <w:tab/>
          <w:delText>Void</w:delText>
        </w:r>
        <w:r w:rsidDel="005320C5">
          <w:tab/>
          <w:delText>157</w:delText>
        </w:r>
      </w:del>
    </w:p>
    <w:p w14:paraId="269C14D7" w14:textId="3CE5F19A" w:rsidR="00441924" w:rsidDel="005320C5" w:rsidRDefault="00441924">
      <w:pPr>
        <w:pStyle w:val="TOC4"/>
        <w:rPr>
          <w:del w:id="1640" w:author="Wolfgang Granzow" w:date="2017-07-28T21:39:00Z"/>
          <w:rFonts w:asciiTheme="minorHAnsi" w:eastAsiaTheme="minorEastAsia" w:hAnsiTheme="minorHAnsi" w:cstheme="minorBidi"/>
          <w:sz w:val="22"/>
          <w:szCs w:val="22"/>
          <w:lang w:val="en-US"/>
        </w:rPr>
      </w:pPr>
      <w:del w:id="1641" w:author="Wolfgang Granzow" w:date="2017-07-28T21:39:00Z">
        <w:r w:rsidDel="005320C5">
          <w:delText>9.2.2.3</w:delText>
        </w:r>
        <w:r w:rsidDel="005320C5">
          <w:tab/>
          <w:delText>Bootstrap Instruction Configuration of M2M Enrolment Functions</w:delText>
        </w:r>
        <w:r w:rsidDel="005320C5">
          <w:tab/>
          <w:delText>157</w:delText>
        </w:r>
      </w:del>
    </w:p>
    <w:p w14:paraId="4CD844C9" w14:textId="18DAF64C" w:rsidR="00441924" w:rsidDel="005320C5" w:rsidRDefault="00441924">
      <w:pPr>
        <w:pStyle w:val="TOC4"/>
        <w:rPr>
          <w:del w:id="1642" w:author="Wolfgang Granzow" w:date="2017-07-28T21:39:00Z"/>
          <w:rFonts w:asciiTheme="minorHAnsi" w:eastAsiaTheme="minorEastAsia" w:hAnsiTheme="minorHAnsi" w:cstheme="minorBidi"/>
          <w:sz w:val="22"/>
          <w:szCs w:val="22"/>
          <w:lang w:val="en-US"/>
        </w:rPr>
      </w:pPr>
      <w:del w:id="1643" w:author="Wolfgang Granzow" w:date="2017-07-28T21:39:00Z">
        <w:r w:rsidDel="005320C5">
          <w:delText>9.2.2.4</w:delText>
        </w:r>
        <w:r w:rsidDel="005320C5">
          <w:tab/>
          <w:delText>Bootstrap Instruction Configuration of UNSP Authentication Server</w:delText>
        </w:r>
        <w:r w:rsidDel="005320C5">
          <w:tab/>
          <w:delText>158</w:delText>
        </w:r>
      </w:del>
    </w:p>
    <w:p w14:paraId="1FD3B434" w14:textId="5890EEFB" w:rsidR="00441924" w:rsidDel="005320C5" w:rsidRDefault="00441924">
      <w:pPr>
        <w:pStyle w:val="TOC3"/>
        <w:rPr>
          <w:del w:id="1644" w:author="Wolfgang Granzow" w:date="2017-07-28T21:39:00Z"/>
          <w:rFonts w:asciiTheme="minorHAnsi" w:eastAsiaTheme="minorEastAsia" w:hAnsiTheme="minorHAnsi" w:cstheme="minorBidi"/>
          <w:sz w:val="22"/>
          <w:szCs w:val="22"/>
          <w:lang w:val="en-US"/>
        </w:rPr>
      </w:pPr>
      <w:del w:id="1645" w:author="Wolfgang Granzow" w:date="2017-07-28T21:39:00Z">
        <w:r w:rsidDel="005320C5">
          <w:delText>9.2.3</w:delText>
        </w:r>
        <w:r w:rsidDel="005320C5">
          <w:tab/>
          <w:delText>End-to-End Credential Configuration Procedures and Parameters</w:delText>
        </w:r>
        <w:r w:rsidDel="005320C5">
          <w:tab/>
          <w:delText>158</w:delText>
        </w:r>
      </w:del>
    </w:p>
    <w:p w14:paraId="17B4F8EC" w14:textId="4169579A" w:rsidR="00441924" w:rsidDel="005320C5" w:rsidRDefault="00441924">
      <w:pPr>
        <w:pStyle w:val="TOC4"/>
        <w:rPr>
          <w:del w:id="1646" w:author="Wolfgang Granzow" w:date="2017-07-28T21:39:00Z"/>
          <w:rFonts w:asciiTheme="minorHAnsi" w:eastAsiaTheme="minorEastAsia" w:hAnsiTheme="minorHAnsi" w:cstheme="minorBidi"/>
          <w:sz w:val="22"/>
          <w:szCs w:val="22"/>
          <w:lang w:val="en-US"/>
        </w:rPr>
      </w:pPr>
      <w:del w:id="1647" w:author="Wolfgang Granzow" w:date="2017-07-28T21:39:00Z">
        <w:r w:rsidDel="005320C5">
          <w:delText>9.2.3.0</w:delText>
        </w:r>
        <w:r w:rsidDel="005320C5">
          <w:tab/>
          <w:delText>Introduction</w:delText>
        </w:r>
        <w:r w:rsidDel="005320C5">
          <w:tab/>
          <w:delText>158</w:delText>
        </w:r>
      </w:del>
    </w:p>
    <w:p w14:paraId="14BE3AE5" w14:textId="08ED2964" w:rsidR="00441924" w:rsidDel="005320C5" w:rsidRDefault="00441924">
      <w:pPr>
        <w:pStyle w:val="TOC4"/>
        <w:rPr>
          <w:del w:id="1648" w:author="Wolfgang Granzow" w:date="2017-07-28T21:39:00Z"/>
          <w:rFonts w:asciiTheme="minorHAnsi" w:eastAsiaTheme="minorEastAsia" w:hAnsiTheme="minorHAnsi" w:cstheme="minorBidi"/>
          <w:sz w:val="22"/>
          <w:szCs w:val="22"/>
          <w:lang w:val="en-US"/>
        </w:rPr>
      </w:pPr>
      <w:del w:id="1649" w:author="Wolfgang Granzow" w:date="2017-07-28T21:39:00Z">
        <w:r w:rsidDel="005320C5">
          <w:delText>9.2.3.1</w:delText>
        </w:r>
        <w:r w:rsidDel="005320C5">
          <w:tab/>
          <w:delText>End-to-End Credential Configuration of Source ESF End-Points and Target ESF End-Points</w:delText>
        </w:r>
        <w:r w:rsidDel="005320C5">
          <w:tab/>
          <w:delText>159</w:delText>
        </w:r>
      </w:del>
    </w:p>
    <w:p w14:paraId="60E62FC4" w14:textId="06C64F88" w:rsidR="00441924" w:rsidDel="005320C5" w:rsidRDefault="00441924">
      <w:pPr>
        <w:pStyle w:val="TOC4"/>
        <w:rPr>
          <w:del w:id="1650" w:author="Wolfgang Granzow" w:date="2017-07-28T21:39:00Z"/>
          <w:rFonts w:asciiTheme="minorHAnsi" w:eastAsiaTheme="minorEastAsia" w:hAnsiTheme="minorHAnsi" w:cstheme="minorBidi"/>
          <w:sz w:val="22"/>
          <w:szCs w:val="22"/>
          <w:lang w:val="en-US"/>
        </w:rPr>
      </w:pPr>
      <w:del w:id="1651" w:author="Wolfgang Granzow" w:date="2017-07-28T21:39:00Z">
        <w:r w:rsidDel="005320C5">
          <w:delText>9.2.3.2</w:delText>
        </w:r>
        <w:r w:rsidDel="005320C5">
          <w:tab/>
          <w:delText>End-to-End Credential Configuration at the M2M Trust Enabling Functions</w:delText>
        </w:r>
        <w:r w:rsidDel="005320C5">
          <w:tab/>
          <w:delText>159</w:delText>
        </w:r>
      </w:del>
    </w:p>
    <w:p w14:paraId="79C36477" w14:textId="74D83965" w:rsidR="00441924" w:rsidDel="005320C5" w:rsidRDefault="00441924">
      <w:pPr>
        <w:pStyle w:val="TOC4"/>
        <w:rPr>
          <w:del w:id="1652" w:author="Wolfgang Granzow" w:date="2017-07-28T21:39:00Z"/>
          <w:rFonts w:asciiTheme="minorHAnsi" w:eastAsiaTheme="minorEastAsia" w:hAnsiTheme="minorHAnsi" w:cstheme="minorBidi"/>
          <w:sz w:val="22"/>
          <w:szCs w:val="22"/>
          <w:lang w:val="en-US"/>
        </w:rPr>
      </w:pPr>
      <w:del w:id="1653" w:author="Wolfgang Granzow" w:date="2017-07-28T21:39:00Z">
        <w:r w:rsidDel="005320C5">
          <w:delText>9.2.3.3</w:delText>
        </w:r>
        <w:r w:rsidDel="005320C5">
          <w:tab/>
          <w:delText>Configuration parameters for enabling End-to-End Security at Source ESF End-Points and Target ESF End-Points</w:delText>
        </w:r>
        <w:r w:rsidDel="005320C5">
          <w:tab/>
          <w:delText>160</w:delText>
        </w:r>
      </w:del>
    </w:p>
    <w:p w14:paraId="57F22982" w14:textId="0AC7931D" w:rsidR="00441924" w:rsidDel="005320C5" w:rsidRDefault="00441924">
      <w:pPr>
        <w:pStyle w:val="TOC1"/>
        <w:rPr>
          <w:del w:id="1654" w:author="Wolfgang Granzow" w:date="2017-07-28T21:39:00Z"/>
          <w:rFonts w:asciiTheme="minorHAnsi" w:eastAsiaTheme="minorEastAsia" w:hAnsiTheme="minorHAnsi" w:cstheme="minorBidi"/>
          <w:szCs w:val="22"/>
          <w:lang w:val="en-US"/>
        </w:rPr>
      </w:pPr>
      <w:del w:id="1655" w:author="Wolfgang Granzow" w:date="2017-07-28T21:39:00Z">
        <w:r w:rsidDel="005320C5">
          <w:delText>10</w:delText>
        </w:r>
        <w:r w:rsidDel="005320C5">
          <w:tab/>
          <w:delText>Protocol and Algorithm Details</w:delText>
        </w:r>
        <w:r w:rsidDel="005320C5">
          <w:tab/>
          <w:delText>161</w:delText>
        </w:r>
      </w:del>
    </w:p>
    <w:p w14:paraId="002F38DF" w14:textId="22346089" w:rsidR="00441924" w:rsidDel="005320C5" w:rsidRDefault="00441924">
      <w:pPr>
        <w:pStyle w:val="TOC2"/>
        <w:rPr>
          <w:del w:id="1656" w:author="Wolfgang Granzow" w:date="2017-07-28T21:39:00Z"/>
          <w:rFonts w:asciiTheme="minorHAnsi" w:eastAsiaTheme="minorEastAsia" w:hAnsiTheme="minorHAnsi" w:cstheme="minorBidi"/>
          <w:sz w:val="22"/>
          <w:szCs w:val="22"/>
          <w:lang w:val="en-US"/>
        </w:rPr>
      </w:pPr>
      <w:del w:id="1657" w:author="Wolfgang Granzow" w:date="2017-07-28T21:39:00Z">
        <w:r w:rsidDel="005320C5">
          <w:delText>10.1</w:delText>
        </w:r>
        <w:r w:rsidDel="005320C5">
          <w:tab/>
          <w:delText>Certificate-Based Security Framework Details</w:delText>
        </w:r>
        <w:r w:rsidDel="005320C5">
          <w:tab/>
          <w:delText>161</w:delText>
        </w:r>
      </w:del>
    </w:p>
    <w:p w14:paraId="2EA571EB" w14:textId="6B88710E" w:rsidR="00441924" w:rsidDel="005320C5" w:rsidRDefault="00441924">
      <w:pPr>
        <w:pStyle w:val="TOC3"/>
        <w:rPr>
          <w:del w:id="1658" w:author="Wolfgang Granzow" w:date="2017-07-28T21:39:00Z"/>
          <w:rFonts w:asciiTheme="minorHAnsi" w:eastAsiaTheme="minorEastAsia" w:hAnsiTheme="minorHAnsi" w:cstheme="minorBidi"/>
          <w:sz w:val="22"/>
          <w:szCs w:val="22"/>
          <w:lang w:val="en-US"/>
        </w:rPr>
      </w:pPr>
      <w:del w:id="1659" w:author="Wolfgang Granzow" w:date="2017-07-28T21:39:00Z">
        <w:r w:rsidDel="005320C5">
          <w:delText>10.1.1</w:delText>
        </w:r>
        <w:r w:rsidDel="005320C5">
          <w:tab/>
          <w:delText>Certificate Profiles</w:delText>
        </w:r>
        <w:r w:rsidDel="005320C5">
          <w:tab/>
          <w:delText>161</w:delText>
        </w:r>
      </w:del>
    </w:p>
    <w:p w14:paraId="1C1012FA" w14:textId="346FCB29" w:rsidR="00441924" w:rsidDel="005320C5" w:rsidRDefault="00441924">
      <w:pPr>
        <w:pStyle w:val="TOC4"/>
        <w:rPr>
          <w:del w:id="1660" w:author="Wolfgang Granzow" w:date="2017-07-28T21:39:00Z"/>
          <w:rFonts w:asciiTheme="minorHAnsi" w:eastAsiaTheme="minorEastAsia" w:hAnsiTheme="minorHAnsi" w:cstheme="minorBidi"/>
          <w:sz w:val="22"/>
          <w:szCs w:val="22"/>
          <w:lang w:val="en-US"/>
        </w:rPr>
      </w:pPr>
      <w:del w:id="1661" w:author="Wolfgang Granzow" w:date="2017-07-28T21:39:00Z">
        <w:r w:rsidDel="005320C5">
          <w:delText>10.1.1.0</w:delText>
        </w:r>
        <w:r w:rsidDel="005320C5">
          <w:tab/>
          <w:delText>General</w:delText>
        </w:r>
        <w:r w:rsidDel="005320C5">
          <w:tab/>
          <w:delText>161</w:delText>
        </w:r>
      </w:del>
    </w:p>
    <w:p w14:paraId="2FB4B113" w14:textId="3D274911" w:rsidR="00441924" w:rsidDel="005320C5" w:rsidRDefault="00441924">
      <w:pPr>
        <w:pStyle w:val="TOC4"/>
        <w:rPr>
          <w:del w:id="1662" w:author="Wolfgang Granzow" w:date="2017-07-28T21:39:00Z"/>
          <w:rFonts w:asciiTheme="minorHAnsi" w:eastAsiaTheme="minorEastAsia" w:hAnsiTheme="minorHAnsi" w:cstheme="minorBidi"/>
          <w:sz w:val="22"/>
          <w:szCs w:val="22"/>
          <w:lang w:val="en-US"/>
        </w:rPr>
      </w:pPr>
      <w:del w:id="1663" w:author="Wolfgang Granzow" w:date="2017-07-28T21:39:00Z">
        <w:r w:rsidDel="005320C5">
          <w:delText>10.1.1.1</w:delText>
        </w:r>
        <w:r w:rsidDel="005320C5">
          <w:tab/>
          <w:delText>Common Certificate Details</w:delText>
        </w:r>
        <w:r w:rsidDel="005320C5">
          <w:tab/>
          <w:delText>161</w:delText>
        </w:r>
      </w:del>
    </w:p>
    <w:p w14:paraId="41F9FED8" w14:textId="50BC5A0D" w:rsidR="00441924" w:rsidDel="005320C5" w:rsidRDefault="00441924">
      <w:pPr>
        <w:pStyle w:val="TOC4"/>
        <w:rPr>
          <w:del w:id="1664" w:author="Wolfgang Granzow" w:date="2017-07-28T21:39:00Z"/>
          <w:rFonts w:asciiTheme="minorHAnsi" w:eastAsiaTheme="minorEastAsia" w:hAnsiTheme="minorHAnsi" w:cstheme="minorBidi"/>
          <w:sz w:val="22"/>
          <w:szCs w:val="22"/>
          <w:lang w:val="en-US"/>
        </w:rPr>
      </w:pPr>
      <w:del w:id="1665" w:author="Wolfgang Granzow" w:date="2017-07-28T21:39:00Z">
        <w:r w:rsidDel="005320C5">
          <w:delText>10.1.1.2</w:delText>
        </w:r>
        <w:r w:rsidDel="005320C5">
          <w:tab/>
          <w:delText>Raw Public Key Certificate Profile</w:delText>
        </w:r>
        <w:r w:rsidDel="005320C5">
          <w:tab/>
          <w:delText>161</w:delText>
        </w:r>
      </w:del>
    </w:p>
    <w:p w14:paraId="2EB26F40" w14:textId="178D4F90" w:rsidR="00441924" w:rsidDel="005320C5" w:rsidRDefault="00441924">
      <w:pPr>
        <w:pStyle w:val="TOC4"/>
        <w:rPr>
          <w:del w:id="1666" w:author="Wolfgang Granzow" w:date="2017-07-28T21:39:00Z"/>
          <w:rFonts w:asciiTheme="minorHAnsi" w:eastAsiaTheme="minorEastAsia" w:hAnsiTheme="minorHAnsi" w:cstheme="minorBidi"/>
          <w:sz w:val="22"/>
          <w:szCs w:val="22"/>
          <w:lang w:val="en-US"/>
        </w:rPr>
      </w:pPr>
      <w:del w:id="1667" w:author="Wolfgang Granzow" w:date="2017-07-28T21:39:00Z">
        <w:r w:rsidDel="005320C5">
          <w:delText>10.1.1.3</w:delText>
        </w:r>
        <w:r w:rsidDel="005320C5">
          <w:tab/>
          <w:delText>Details Common to Certificates with Certificate Chains</w:delText>
        </w:r>
        <w:r w:rsidDel="005320C5">
          <w:tab/>
          <w:delText>161</w:delText>
        </w:r>
      </w:del>
    </w:p>
    <w:p w14:paraId="0E62A85E" w14:textId="03F618E2" w:rsidR="00441924" w:rsidDel="005320C5" w:rsidRDefault="00441924">
      <w:pPr>
        <w:pStyle w:val="TOC4"/>
        <w:rPr>
          <w:del w:id="1668" w:author="Wolfgang Granzow" w:date="2017-07-28T21:39:00Z"/>
          <w:rFonts w:asciiTheme="minorHAnsi" w:eastAsiaTheme="minorEastAsia" w:hAnsiTheme="minorHAnsi" w:cstheme="minorBidi"/>
          <w:sz w:val="22"/>
          <w:szCs w:val="22"/>
          <w:lang w:val="en-US"/>
        </w:rPr>
      </w:pPr>
      <w:del w:id="1669" w:author="Wolfgang Granzow" w:date="2017-07-28T21:39:00Z">
        <w:r w:rsidDel="005320C5">
          <w:delText>10.1.1.4</w:delText>
        </w:r>
        <w:r w:rsidDel="005320C5">
          <w:tab/>
          <w:delText>Profile for Device Certificates and their Certificate Chains</w:delText>
        </w:r>
        <w:r w:rsidDel="005320C5">
          <w:tab/>
          <w:delText>161</w:delText>
        </w:r>
      </w:del>
    </w:p>
    <w:p w14:paraId="79E1E7E0" w14:textId="3477ABE1" w:rsidR="00441924" w:rsidDel="005320C5" w:rsidRDefault="00441924">
      <w:pPr>
        <w:pStyle w:val="TOC5"/>
        <w:rPr>
          <w:del w:id="1670" w:author="Wolfgang Granzow" w:date="2017-07-28T21:39:00Z"/>
          <w:rFonts w:asciiTheme="minorHAnsi" w:eastAsiaTheme="minorEastAsia" w:hAnsiTheme="minorHAnsi" w:cstheme="minorBidi"/>
          <w:sz w:val="22"/>
          <w:szCs w:val="22"/>
          <w:lang w:val="en-US"/>
        </w:rPr>
      </w:pPr>
      <w:del w:id="1671" w:author="Wolfgang Granzow" w:date="2017-07-28T21:39:00Z">
        <w:r w:rsidDel="005320C5">
          <w:delText>10.1.1.4.1</w:delText>
        </w:r>
        <w:r w:rsidDel="005320C5">
          <w:tab/>
          <w:delText>Profile for Device Certificates</w:delText>
        </w:r>
        <w:r w:rsidDel="005320C5">
          <w:tab/>
          <w:delText>161</w:delText>
        </w:r>
      </w:del>
    </w:p>
    <w:p w14:paraId="6A897263" w14:textId="58ABE358" w:rsidR="00441924" w:rsidDel="005320C5" w:rsidRDefault="00441924">
      <w:pPr>
        <w:pStyle w:val="TOC5"/>
        <w:rPr>
          <w:del w:id="1672" w:author="Wolfgang Granzow" w:date="2017-07-28T21:39:00Z"/>
          <w:rFonts w:asciiTheme="minorHAnsi" w:eastAsiaTheme="minorEastAsia" w:hAnsiTheme="minorHAnsi" w:cstheme="minorBidi"/>
          <w:sz w:val="22"/>
          <w:szCs w:val="22"/>
          <w:lang w:val="en-US"/>
        </w:rPr>
      </w:pPr>
      <w:del w:id="1673" w:author="Wolfgang Granzow" w:date="2017-07-28T21:39:00Z">
        <w:r w:rsidDel="005320C5">
          <w:delText>10.1.1.4.2</w:delText>
        </w:r>
        <w:r w:rsidDel="005320C5">
          <w:tab/>
          <w:delText>Profile for Certificate Authority Certificates for Device Certificates</w:delText>
        </w:r>
        <w:r w:rsidDel="005320C5">
          <w:tab/>
          <w:delText>162</w:delText>
        </w:r>
      </w:del>
    </w:p>
    <w:p w14:paraId="35F61D1A" w14:textId="49031D90" w:rsidR="00441924" w:rsidDel="005320C5" w:rsidRDefault="00441924">
      <w:pPr>
        <w:pStyle w:val="TOC4"/>
        <w:rPr>
          <w:del w:id="1674" w:author="Wolfgang Granzow" w:date="2017-07-28T21:39:00Z"/>
          <w:rFonts w:asciiTheme="minorHAnsi" w:eastAsiaTheme="minorEastAsia" w:hAnsiTheme="minorHAnsi" w:cstheme="minorBidi"/>
          <w:sz w:val="22"/>
          <w:szCs w:val="22"/>
          <w:lang w:val="en-US"/>
        </w:rPr>
      </w:pPr>
      <w:del w:id="1675" w:author="Wolfgang Granzow" w:date="2017-07-28T21:39:00Z">
        <w:r w:rsidDel="005320C5">
          <w:delText>10.1.1.5</w:delText>
        </w:r>
        <w:r w:rsidDel="005320C5">
          <w:tab/>
          <w:delText>Profile for AE-ID Certificates and their Certificate Chains</w:delText>
        </w:r>
        <w:r w:rsidDel="005320C5">
          <w:tab/>
          <w:delText>162</w:delText>
        </w:r>
      </w:del>
    </w:p>
    <w:p w14:paraId="3DC73FD1" w14:textId="51436865" w:rsidR="00441924" w:rsidDel="005320C5" w:rsidRDefault="00441924">
      <w:pPr>
        <w:pStyle w:val="TOC4"/>
        <w:rPr>
          <w:del w:id="1676" w:author="Wolfgang Granzow" w:date="2017-07-28T21:39:00Z"/>
          <w:rFonts w:asciiTheme="minorHAnsi" w:eastAsiaTheme="minorEastAsia" w:hAnsiTheme="minorHAnsi" w:cstheme="minorBidi"/>
          <w:sz w:val="22"/>
          <w:szCs w:val="22"/>
          <w:lang w:val="en-US"/>
        </w:rPr>
      </w:pPr>
      <w:del w:id="1677" w:author="Wolfgang Granzow" w:date="2017-07-28T21:39:00Z">
        <w:r w:rsidDel="005320C5">
          <w:delText>10.1.1.6</w:delText>
        </w:r>
        <w:r w:rsidDel="005320C5">
          <w:tab/>
          <w:delText>Profile for FQDN Certificates and their Certificate Chains</w:delText>
        </w:r>
        <w:r w:rsidDel="005320C5">
          <w:tab/>
          <w:delText>162</w:delText>
        </w:r>
      </w:del>
    </w:p>
    <w:p w14:paraId="1FE818CF" w14:textId="116165B6" w:rsidR="00441924" w:rsidDel="005320C5" w:rsidRDefault="00441924">
      <w:pPr>
        <w:pStyle w:val="TOC4"/>
        <w:rPr>
          <w:del w:id="1678" w:author="Wolfgang Granzow" w:date="2017-07-28T21:39:00Z"/>
          <w:rFonts w:asciiTheme="minorHAnsi" w:eastAsiaTheme="minorEastAsia" w:hAnsiTheme="minorHAnsi" w:cstheme="minorBidi"/>
          <w:sz w:val="22"/>
          <w:szCs w:val="22"/>
          <w:lang w:val="en-US"/>
        </w:rPr>
      </w:pPr>
      <w:del w:id="1679" w:author="Wolfgang Granzow" w:date="2017-07-28T21:39:00Z">
        <w:r w:rsidDel="005320C5">
          <w:delText>10.1.1.7</w:delText>
        </w:r>
        <w:r w:rsidDel="005320C5">
          <w:tab/>
          <w:delText>Profile for CSE-ID Certificates and their Certificate Chains</w:delText>
        </w:r>
        <w:r w:rsidDel="005320C5">
          <w:tab/>
          <w:delText>162</w:delText>
        </w:r>
      </w:del>
    </w:p>
    <w:p w14:paraId="260C758C" w14:textId="79FB844E" w:rsidR="00441924" w:rsidDel="005320C5" w:rsidRDefault="00441924">
      <w:pPr>
        <w:pStyle w:val="TOC3"/>
        <w:rPr>
          <w:del w:id="1680" w:author="Wolfgang Granzow" w:date="2017-07-28T21:39:00Z"/>
          <w:rFonts w:asciiTheme="minorHAnsi" w:eastAsiaTheme="minorEastAsia" w:hAnsiTheme="minorHAnsi" w:cstheme="minorBidi"/>
          <w:sz w:val="22"/>
          <w:szCs w:val="22"/>
          <w:lang w:val="en-US"/>
        </w:rPr>
      </w:pPr>
      <w:del w:id="1681" w:author="Wolfgang Granzow" w:date="2017-07-28T21:39:00Z">
        <w:r w:rsidDel="005320C5">
          <w:delText>10.1.2</w:delText>
        </w:r>
        <w:r w:rsidDel="005320C5">
          <w:tab/>
          <w:delText>Public Key Identifiers</w:delText>
        </w:r>
        <w:r w:rsidDel="005320C5">
          <w:tab/>
          <w:delText>163</w:delText>
        </w:r>
      </w:del>
    </w:p>
    <w:p w14:paraId="4706461D" w14:textId="13752966" w:rsidR="00441924" w:rsidDel="005320C5" w:rsidRDefault="00441924">
      <w:pPr>
        <w:pStyle w:val="TOC3"/>
        <w:rPr>
          <w:del w:id="1682" w:author="Wolfgang Granzow" w:date="2017-07-28T21:39:00Z"/>
          <w:rFonts w:asciiTheme="minorHAnsi" w:eastAsiaTheme="minorEastAsia" w:hAnsiTheme="minorHAnsi" w:cstheme="minorBidi"/>
          <w:sz w:val="22"/>
          <w:szCs w:val="22"/>
          <w:lang w:val="en-US"/>
        </w:rPr>
      </w:pPr>
      <w:del w:id="1683" w:author="Wolfgang Granzow" w:date="2017-07-28T21:39:00Z">
        <w:r w:rsidDel="005320C5">
          <w:delText>10.1.3</w:delText>
        </w:r>
        <w:r w:rsidDel="005320C5">
          <w:tab/>
          <w:delText>Support Requirements for each Public Key Certificate Flavour</w:delText>
        </w:r>
        <w:r w:rsidDel="005320C5">
          <w:tab/>
          <w:delText>163</w:delText>
        </w:r>
      </w:del>
    </w:p>
    <w:p w14:paraId="56BCA099" w14:textId="6960867A" w:rsidR="00441924" w:rsidDel="005320C5" w:rsidRDefault="00441924">
      <w:pPr>
        <w:pStyle w:val="TOC3"/>
        <w:rPr>
          <w:del w:id="1684" w:author="Wolfgang Granzow" w:date="2017-07-28T21:39:00Z"/>
          <w:rFonts w:asciiTheme="minorHAnsi" w:eastAsiaTheme="minorEastAsia" w:hAnsiTheme="minorHAnsi" w:cstheme="minorBidi"/>
          <w:sz w:val="22"/>
          <w:szCs w:val="22"/>
          <w:lang w:val="en-US"/>
        </w:rPr>
      </w:pPr>
      <w:del w:id="1685" w:author="Wolfgang Granzow" w:date="2017-07-28T21:39:00Z">
        <w:r w:rsidDel="005320C5">
          <w:delText>10.1.4</w:delText>
        </w:r>
        <w:r w:rsidRPr="00925ABD" w:rsidDel="005320C5">
          <w:rPr>
            <w:lang w:val="en-US"/>
          </w:rPr>
          <w:delText xml:space="preserve"> Certificate Signing Request Profile</w:delText>
        </w:r>
        <w:r w:rsidDel="005320C5">
          <w:tab/>
          <w:delText>163</w:delText>
        </w:r>
      </w:del>
    </w:p>
    <w:p w14:paraId="1D69F429" w14:textId="2B1DF7D7" w:rsidR="00441924" w:rsidDel="005320C5" w:rsidRDefault="00441924">
      <w:pPr>
        <w:pStyle w:val="TOC2"/>
        <w:rPr>
          <w:del w:id="1686" w:author="Wolfgang Granzow" w:date="2017-07-28T21:39:00Z"/>
          <w:rFonts w:asciiTheme="minorHAnsi" w:eastAsiaTheme="minorEastAsia" w:hAnsiTheme="minorHAnsi" w:cstheme="minorBidi"/>
          <w:sz w:val="22"/>
          <w:szCs w:val="22"/>
          <w:lang w:val="en-US"/>
        </w:rPr>
      </w:pPr>
      <w:del w:id="1687" w:author="Wolfgang Granzow" w:date="2017-07-28T21:39:00Z">
        <w:r w:rsidDel="005320C5">
          <w:delText>10.2</w:delText>
        </w:r>
        <w:r w:rsidDel="005320C5">
          <w:tab/>
          <w:delText>TLS and DTLS Details</w:delText>
        </w:r>
        <w:r w:rsidDel="005320C5">
          <w:tab/>
          <w:delText>164</w:delText>
        </w:r>
      </w:del>
    </w:p>
    <w:p w14:paraId="04C895ED" w14:textId="299EE76F" w:rsidR="00441924" w:rsidDel="005320C5" w:rsidRDefault="00441924">
      <w:pPr>
        <w:pStyle w:val="TOC3"/>
        <w:rPr>
          <w:del w:id="1688" w:author="Wolfgang Granzow" w:date="2017-07-28T21:39:00Z"/>
          <w:rFonts w:asciiTheme="minorHAnsi" w:eastAsiaTheme="minorEastAsia" w:hAnsiTheme="minorHAnsi" w:cstheme="minorBidi"/>
          <w:sz w:val="22"/>
          <w:szCs w:val="22"/>
          <w:lang w:val="en-US"/>
        </w:rPr>
      </w:pPr>
      <w:del w:id="1689" w:author="Wolfgang Granzow" w:date="2017-07-28T21:39:00Z">
        <w:r w:rsidDel="005320C5">
          <w:delText>10.2.1</w:delText>
        </w:r>
        <w:r w:rsidDel="005320C5">
          <w:tab/>
          <w:delText>TLS and DTLS Versions</w:delText>
        </w:r>
        <w:r w:rsidDel="005320C5">
          <w:tab/>
          <w:delText>164</w:delText>
        </w:r>
      </w:del>
    </w:p>
    <w:p w14:paraId="1E2C4E16" w14:textId="6AEE5F6F" w:rsidR="00441924" w:rsidDel="005320C5" w:rsidRDefault="00441924">
      <w:pPr>
        <w:pStyle w:val="TOC3"/>
        <w:rPr>
          <w:del w:id="1690" w:author="Wolfgang Granzow" w:date="2017-07-28T21:39:00Z"/>
          <w:rFonts w:asciiTheme="minorHAnsi" w:eastAsiaTheme="minorEastAsia" w:hAnsiTheme="minorHAnsi" w:cstheme="minorBidi"/>
          <w:sz w:val="22"/>
          <w:szCs w:val="22"/>
          <w:lang w:val="en-US"/>
        </w:rPr>
      </w:pPr>
      <w:del w:id="1691" w:author="Wolfgang Granzow" w:date="2017-07-28T21:39:00Z">
        <w:r w:rsidDel="005320C5">
          <w:delText>10.2.2</w:delText>
        </w:r>
        <w:r w:rsidDel="005320C5">
          <w:tab/>
          <w:delText>TLS and DTLS Ciphersuites for TLS-PSK-Based Security Frameworks</w:delText>
        </w:r>
        <w:r w:rsidDel="005320C5">
          <w:tab/>
          <w:delText>164</w:delText>
        </w:r>
      </w:del>
    </w:p>
    <w:p w14:paraId="24BC632F" w14:textId="30FFFDEF" w:rsidR="00441924" w:rsidDel="005320C5" w:rsidRDefault="00441924">
      <w:pPr>
        <w:pStyle w:val="TOC3"/>
        <w:rPr>
          <w:del w:id="1692" w:author="Wolfgang Granzow" w:date="2017-07-28T21:39:00Z"/>
          <w:rFonts w:asciiTheme="minorHAnsi" w:eastAsiaTheme="minorEastAsia" w:hAnsiTheme="minorHAnsi" w:cstheme="minorBidi"/>
          <w:sz w:val="22"/>
          <w:szCs w:val="22"/>
          <w:lang w:val="en-US"/>
        </w:rPr>
      </w:pPr>
      <w:del w:id="1693" w:author="Wolfgang Granzow" w:date="2017-07-28T21:39:00Z">
        <w:r w:rsidDel="005320C5">
          <w:delText>10.2.3</w:delText>
        </w:r>
        <w:r w:rsidDel="005320C5">
          <w:tab/>
          <w:delText>TLS and DTLS Ciphersuites for Certificate-Based Security Frameworks</w:delText>
        </w:r>
        <w:r w:rsidDel="005320C5">
          <w:tab/>
          <w:delText>164</w:delText>
        </w:r>
      </w:del>
    </w:p>
    <w:p w14:paraId="6A35B699" w14:textId="4CD7107D" w:rsidR="00441924" w:rsidDel="005320C5" w:rsidRDefault="00441924">
      <w:pPr>
        <w:pStyle w:val="TOC2"/>
        <w:rPr>
          <w:del w:id="1694" w:author="Wolfgang Granzow" w:date="2017-07-28T21:39:00Z"/>
          <w:rFonts w:asciiTheme="minorHAnsi" w:eastAsiaTheme="minorEastAsia" w:hAnsiTheme="minorHAnsi" w:cstheme="minorBidi"/>
          <w:sz w:val="22"/>
          <w:szCs w:val="22"/>
          <w:lang w:val="en-US"/>
        </w:rPr>
      </w:pPr>
      <w:del w:id="1695" w:author="Wolfgang Granzow" w:date="2017-07-28T21:39:00Z">
        <w:r w:rsidDel="005320C5">
          <w:delText>10.3</w:delText>
        </w:r>
        <w:r w:rsidDel="005320C5">
          <w:tab/>
          <w:delText>Key Export and Key Derivation Details</w:delText>
        </w:r>
        <w:r w:rsidDel="005320C5">
          <w:tab/>
          <w:delText>165</w:delText>
        </w:r>
      </w:del>
    </w:p>
    <w:p w14:paraId="29AAF216" w14:textId="4AAF767A" w:rsidR="00441924" w:rsidDel="005320C5" w:rsidRDefault="00441924">
      <w:pPr>
        <w:pStyle w:val="TOC3"/>
        <w:rPr>
          <w:del w:id="1696" w:author="Wolfgang Granzow" w:date="2017-07-28T21:39:00Z"/>
          <w:rFonts w:asciiTheme="minorHAnsi" w:eastAsiaTheme="minorEastAsia" w:hAnsiTheme="minorHAnsi" w:cstheme="minorBidi"/>
          <w:sz w:val="22"/>
          <w:szCs w:val="22"/>
          <w:lang w:val="en-US"/>
        </w:rPr>
      </w:pPr>
      <w:del w:id="1697" w:author="Wolfgang Granzow" w:date="2017-07-28T21:39:00Z">
        <w:r w:rsidDel="005320C5">
          <w:delText>10.3.1</w:delText>
        </w:r>
        <w:r w:rsidDel="005320C5">
          <w:tab/>
          <w:delText>TLS Key Export Details</w:delText>
        </w:r>
        <w:r w:rsidDel="005320C5">
          <w:tab/>
          <w:delText>165</w:delText>
        </w:r>
      </w:del>
    </w:p>
    <w:p w14:paraId="1E15FC0D" w14:textId="72B01F37" w:rsidR="00441924" w:rsidDel="005320C5" w:rsidRDefault="00441924">
      <w:pPr>
        <w:pStyle w:val="TOC3"/>
        <w:rPr>
          <w:del w:id="1698" w:author="Wolfgang Granzow" w:date="2017-07-28T21:39:00Z"/>
          <w:rFonts w:asciiTheme="minorHAnsi" w:eastAsiaTheme="minorEastAsia" w:hAnsiTheme="minorHAnsi" w:cstheme="minorBidi"/>
          <w:sz w:val="22"/>
          <w:szCs w:val="22"/>
          <w:lang w:val="en-US"/>
        </w:rPr>
      </w:pPr>
      <w:del w:id="1699" w:author="Wolfgang Granzow" w:date="2017-07-28T21:39:00Z">
        <w:r w:rsidDel="005320C5">
          <w:delText>10.3.2</w:delText>
        </w:r>
        <w:r w:rsidDel="005320C5">
          <w:tab/>
          <w:delText>Derivation of Master Credential from Enrolment Key</w:delText>
        </w:r>
        <w:r w:rsidDel="005320C5">
          <w:tab/>
          <w:delText>165</w:delText>
        </w:r>
      </w:del>
    </w:p>
    <w:p w14:paraId="4C735231" w14:textId="09F6D31D" w:rsidR="00441924" w:rsidDel="005320C5" w:rsidRDefault="00441924">
      <w:pPr>
        <w:pStyle w:val="TOC3"/>
        <w:rPr>
          <w:del w:id="1700" w:author="Wolfgang Granzow" w:date="2017-07-28T21:39:00Z"/>
          <w:rFonts w:asciiTheme="minorHAnsi" w:eastAsiaTheme="minorEastAsia" w:hAnsiTheme="minorHAnsi" w:cstheme="minorBidi"/>
          <w:sz w:val="22"/>
          <w:szCs w:val="22"/>
          <w:lang w:val="en-US"/>
        </w:rPr>
      </w:pPr>
      <w:del w:id="1701" w:author="Wolfgang Granzow" w:date="2017-07-28T21:39:00Z">
        <w:r w:rsidDel="005320C5">
          <w:delText>10.3.3</w:delText>
        </w:r>
        <w:r w:rsidDel="005320C5">
          <w:tab/>
          <w:delText>Derivation of Provisioned Secure Connection Key from Enrolment Key</w:delText>
        </w:r>
        <w:r w:rsidDel="005320C5">
          <w:tab/>
          <w:delText>166</w:delText>
        </w:r>
      </w:del>
    </w:p>
    <w:p w14:paraId="7F2508F9" w14:textId="0509C2C0" w:rsidR="00441924" w:rsidDel="005320C5" w:rsidRDefault="00441924">
      <w:pPr>
        <w:pStyle w:val="TOC3"/>
        <w:rPr>
          <w:del w:id="1702" w:author="Wolfgang Granzow" w:date="2017-07-28T21:39:00Z"/>
          <w:rFonts w:asciiTheme="minorHAnsi" w:eastAsiaTheme="minorEastAsia" w:hAnsiTheme="minorHAnsi" w:cstheme="minorBidi"/>
          <w:sz w:val="22"/>
          <w:szCs w:val="22"/>
          <w:lang w:val="en-US"/>
        </w:rPr>
      </w:pPr>
      <w:del w:id="1703" w:author="Wolfgang Granzow" w:date="2017-07-28T21:39:00Z">
        <w:r w:rsidDel="005320C5">
          <w:delText>10.3.4</w:delText>
        </w:r>
        <w:r w:rsidDel="005320C5">
          <w:tab/>
          <w:delText>Generating KeID</w:delText>
        </w:r>
        <w:r w:rsidDel="005320C5">
          <w:tab/>
          <w:delText>166</w:delText>
        </w:r>
      </w:del>
    </w:p>
    <w:p w14:paraId="4AD63D3B" w14:textId="1FCA64D1" w:rsidR="00441924" w:rsidDel="005320C5" w:rsidRDefault="00441924">
      <w:pPr>
        <w:pStyle w:val="TOC3"/>
        <w:rPr>
          <w:del w:id="1704" w:author="Wolfgang Granzow" w:date="2017-07-28T21:39:00Z"/>
          <w:rFonts w:asciiTheme="minorHAnsi" w:eastAsiaTheme="minorEastAsia" w:hAnsiTheme="minorHAnsi" w:cstheme="minorBidi"/>
          <w:sz w:val="22"/>
          <w:szCs w:val="22"/>
          <w:lang w:val="en-US"/>
        </w:rPr>
      </w:pPr>
      <w:del w:id="1705" w:author="Wolfgang Granzow" w:date="2017-07-28T21:39:00Z">
        <w:r w:rsidDel="005320C5">
          <w:delText>10.3.5</w:delText>
        </w:r>
        <w:r w:rsidDel="005320C5">
          <w:tab/>
          <w:delText>Generating Key Identifier for the MAF Security Framework</w:delText>
        </w:r>
        <w:r w:rsidDel="005320C5">
          <w:tab/>
          <w:delText>166</w:delText>
        </w:r>
      </w:del>
    </w:p>
    <w:p w14:paraId="17F7D52E" w14:textId="2D4D5763" w:rsidR="00441924" w:rsidDel="005320C5" w:rsidRDefault="00441924">
      <w:pPr>
        <w:pStyle w:val="TOC3"/>
        <w:rPr>
          <w:del w:id="1706" w:author="Wolfgang Granzow" w:date="2017-07-28T21:39:00Z"/>
          <w:rFonts w:asciiTheme="minorHAnsi" w:eastAsiaTheme="minorEastAsia" w:hAnsiTheme="minorHAnsi" w:cstheme="minorBidi"/>
          <w:sz w:val="22"/>
          <w:szCs w:val="22"/>
          <w:lang w:val="en-US"/>
        </w:rPr>
      </w:pPr>
      <w:del w:id="1707" w:author="Wolfgang Granzow" w:date="2017-07-28T21:39:00Z">
        <w:r w:rsidDel="005320C5">
          <w:delText>10.3.6</w:delText>
        </w:r>
        <w:r w:rsidDel="005320C5">
          <w:tab/>
          <w:delText>Derivation of End-to-End Master Key from Provisioned Secure Connection Key</w:delText>
        </w:r>
        <w:r w:rsidDel="005320C5">
          <w:tab/>
          <w:delText>167</w:delText>
        </w:r>
      </w:del>
    </w:p>
    <w:p w14:paraId="19BA09E6" w14:textId="4E172DD7" w:rsidR="00441924" w:rsidDel="005320C5" w:rsidRDefault="00441924">
      <w:pPr>
        <w:pStyle w:val="TOC4"/>
        <w:rPr>
          <w:del w:id="1708" w:author="Wolfgang Granzow" w:date="2017-07-28T21:39:00Z"/>
          <w:rFonts w:asciiTheme="minorHAnsi" w:eastAsiaTheme="minorEastAsia" w:hAnsiTheme="minorHAnsi" w:cstheme="minorBidi"/>
          <w:sz w:val="22"/>
          <w:szCs w:val="22"/>
          <w:lang w:val="en-US"/>
        </w:rPr>
      </w:pPr>
      <w:del w:id="1709" w:author="Wolfgang Granzow" w:date="2017-07-28T21:39:00Z">
        <w:r w:rsidDel="005320C5">
          <w:delText>10.3.6.1</w:delText>
        </w:r>
        <w:r w:rsidDel="005320C5">
          <w:tab/>
          <w:delText>Introduction</w:delText>
        </w:r>
        <w:r w:rsidDel="005320C5">
          <w:tab/>
          <w:delText>167</w:delText>
        </w:r>
      </w:del>
    </w:p>
    <w:p w14:paraId="111A7B46" w14:textId="1B130757" w:rsidR="00441924" w:rsidDel="005320C5" w:rsidRDefault="00441924">
      <w:pPr>
        <w:pStyle w:val="TOC4"/>
        <w:rPr>
          <w:del w:id="1710" w:author="Wolfgang Granzow" w:date="2017-07-28T21:39:00Z"/>
          <w:rFonts w:asciiTheme="minorHAnsi" w:eastAsiaTheme="minorEastAsia" w:hAnsiTheme="minorHAnsi" w:cstheme="minorBidi"/>
          <w:sz w:val="22"/>
          <w:szCs w:val="22"/>
          <w:lang w:val="en-US"/>
        </w:rPr>
      </w:pPr>
      <w:del w:id="1711" w:author="Wolfgang Granzow" w:date="2017-07-28T21:39:00Z">
        <w:r w:rsidDel="005320C5">
          <w:delText>10.3.6.2</w:delText>
        </w:r>
        <w:r w:rsidDel="005320C5">
          <w:tab/>
          <w:delText>Key Extraction and Expansion of End-to-End Master Key</w:delText>
        </w:r>
        <w:r w:rsidDel="005320C5">
          <w:tab/>
          <w:delText>167</w:delText>
        </w:r>
      </w:del>
    </w:p>
    <w:p w14:paraId="3FF7E12E" w14:textId="1E2EE9B7" w:rsidR="00441924" w:rsidDel="005320C5" w:rsidRDefault="00441924">
      <w:pPr>
        <w:pStyle w:val="TOC3"/>
        <w:rPr>
          <w:del w:id="1712" w:author="Wolfgang Granzow" w:date="2017-07-28T21:39:00Z"/>
          <w:rFonts w:asciiTheme="minorHAnsi" w:eastAsiaTheme="minorEastAsia" w:hAnsiTheme="minorHAnsi" w:cstheme="minorBidi"/>
          <w:sz w:val="22"/>
          <w:szCs w:val="22"/>
          <w:lang w:val="en-US"/>
        </w:rPr>
      </w:pPr>
      <w:del w:id="1713" w:author="Wolfgang Granzow" w:date="2017-07-28T21:39:00Z">
        <w:r w:rsidDel="005320C5">
          <w:delText>10.</w:delText>
        </w:r>
        <w:r w:rsidRPr="00925ABD" w:rsidDel="005320C5">
          <w:rPr>
            <w:lang w:val="en-US"/>
          </w:rPr>
          <w:delText>3</w:delText>
        </w:r>
        <w:r w:rsidDel="005320C5">
          <w:delText>.</w:delText>
        </w:r>
        <w:r w:rsidRPr="00925ABD" w:rsidDel="005320C5">
          <w:rPr>
            <w:lang w:val="en-US"/>
          </w:rPr>
          <w:delText>7</w:delText>
        </w:r>
        <w:r w:rsidRPr="00925ABD" w:rsidDel="005320C5">
          <w:rPr>
            <w:lang w:val="en-US"/>
          </w:rPr>
          <w:tab/>
        </w:r>
        <w:r w:rsidDel="005320C5">
          <w:delText xml:space="preserve">Derivation of </w:delText>
        </w:r>
        <w:r w:rsidRPr="00925ABD" w:rsidDel="005320C5">
          <w:rPr>
            <w:lang w:val="en-US"/>
          </w:rPr>
          <w:delText>Usage-Constrained Symmetric</w:delText>
        </w:r>
        <w:r w:rsidDel="005320C5">
          <w:delText xml:space="preserve"> Key</w:delText>
        </w:r>
        <w:r w:rsidRPr="00925ABD" w:rsidDel="005320C5">
          <w:rPr>
            <w:lang w:val="en-US"/>
          </w:rPr>
          <w:delText>s</w:delText>
        </w:r>
        <w:r w:rsidDel="005320C5">
          <w:delText xml:space="preserve"> from Enrolment Key</w:delText>
        </w:r>
        <w:r w:rsidDel="005320C5">
          <w:tab/>
          <w:delText>168</w:delText>
        </w:r>
      </w:del>
    </w:p>
    <w:p w14:paraId="238676C2" w14:textId="4477FCF1" w:rsidR="00441924" w:rsidDel="005320C5" w:rsidRDefault="00441924">
      <w:pPr>
        <w:pStyle w:val="TOC3"/>
        <w:rPr>
          <w:del w:id="1714" w:author="Wolfgang Granzow" w:date="2017-07-28T21:39:00Z"/>
          <w:rFonts w:asciiTheme="minorHAnsi" w:eastAsiaTheme="minorEastAsia" w:hAnsiTheme="minorHAnsi" w:cstheme="minorBidi"/>
          <w:sz w:val="22"/>
          <w:szCs w:val="22"/>
          <w:lang w:val="en-US"/>
        </w:rPr>
      </w:pPr>
      <w:del w:id="1715" w:author="Wolfgang Granzow" w:date="2017-07-28T21:39:00Z">
        <w:r w:rsidDel="005320C5">
          <w:delText>10.3.8</w:delText>
        </w:r>
        <w:r w:rsidDel="005320C5">
          <w:tab/>
          <w:delText xml:space="preserve">sessionESPrimKey </w:delText>
        </w:r>
        <w:r w:rsidRPr="00925ABD" w:rsidDel="005320C5">
          <w:rPr>
            <w:lang w:val="en-US"/>
          </w:rPr>
          <w:delText>Derivation</w:delText>
        </w:r>
        <w:r w:rsidDel="005320C5">
          <w:delText xml:space="preserve"> Algorithms</w:delText>
        </w:r>
        <w:r w:rsidDel="005320C5">
          <w:tab/>
          <w:delText>168</w:delText>
        </w:r>
      </w:del>
    </w:p>
    <w:p w14:paraId="7886AA2B" w14:textId="6D9DE313" w:rsidR="00441924" w:rsidDel="005320C5" w:rsidRDefault="00441924">
      <w:pPr>
        <w:pStyle w:val="TOC4"/>
        <w:rPr>
          <w:del w:id="1716" w:author="Wolfgang Granzow" w:date="2017-07-28T21:39:00Z"/>
          <w:rFonts w:asciiTheme="minorHAnsi" w:eastAsiaTheme="minorEastAsia" w:hAnsiTheme="minorHAnsi" w:cstheme="minorBidi"/>
          <w:sz w:val="22"/>
          <w:szCs w:val="22"/>
          <w:lang w:val="en-US"/>
        </w:rPr>
      </w:pPr>
      <w:del w:id="1717" w:author="Wolfgang Granzow" w:date="2017-07-28T21:39:00Z">
        <w:r w:rsidDel="005320C5">
          <w:delText>10.3.8.1</w:delText>
        </w:r>
        <w:r w:rsidDel="005320C5">
          <w:tab/>
          <w:delText>Introduction</w:delText>
        </w:r>
        <w:r w:rsidDel="005320C5">
          <w:tab/>
          <w:delText>168</w:delText>
        </w:r>
      </w:del>
    </w:p>
    <w:p w14:paraId="613B2E94" w14:textId="547888A9" w:rsidR="00441924" w:rsidDel="005320C5" w:rsidRDefault="00441924">
      <w:pPr>
        <w:pStyle w:val="TOC4"/>
        <w:rPr>
          <w:del w:id="1718" w:author="Wolfgang Granzow" w:date="2017-07-28T21:39:00Z"/>
          <w:rFonts w:asciiTheme="minorHAnsi" w:eastAsiaTheme="minorEastAsia" w:hAnsiTheme="minorHAnsi" w:cstheme="minorBidi"/>
          <w:sz w:val="22"/>
          <w:szCs w:val="22"/>
          <w:lang w:val="en-US"/>
        </w:rPr>
      </w:pPr>
      <w:del w:id="1719" w:author="Wolfgang Granzow" w:date="2017-07-28T21:39:00Z">
        <w:r w:rsidDel="005320C5">
          <w:delText>10.3.8.</w:delText>
        </w:r>
        <w:r w:rsidRPr="00925ABD" w:rsidDel="005320C5">
          <w:rPr>
            <w:lang w:val="en-US"/>
          </w:rPr>
          <w:delText>2</w:delText>
        </w:r>
        <w:r w:rsidDel="005320C5">
          <w:tab/>
          <w:delText xml:space="preserve">HMAC-SHA256 sessionESPrimKey </w:delText>
        </w:r>
        <w:r w:rsidRPr="00925ABD" w:rsidDel="005320C5">
          <w:rPr>
            <w:lang w:val="en-US"/>
          </w:rPr>
          <w:delText>Derivation</w:delText>
        </w:r>
        <w:r w:rsidDel="005320C5">
          <w:delText xml:space="preserve"> Algorithm</w:delText>
        </w:r>
        <w:r w:rsidDel="005320C5">
          <w:tab/>
          <w:delText>168</w:delText>
        </w:r>
      </w:del>
    </w:p>
    <w:p w14:paraId="3676C074" w14:textId="0DCEE9B5" w:rsidR="00441924" w:rsidDel="005320C5" w:rsidRDefault="00441924">
      <w:pPr>
        <w:pStyle w:val="TOC2"/>
        <w:rPr>
          <w:del w:id="1720" w:author="Wolfgang Granzow" w:date="2017-07-28T21:39:00Z"/>
          <w:rFonts w:asciiTheme="minorHAnsi" w:eastAsiaTheme="minorEastAsia" w:hAnsiTheme="minorHAnsi" w:cstheme="minorBidi"/>
          <w:sz w:val="22"/>
          <w:szCs w:val="22"/>
          <w:lang w:val="en-US"/>
        </w:rPr>
      </w:pPr>
      <w:del w:id="1721" w:author="Wolfgang Granzow" w:date="2017-07-28T21:39:00Z">
        <w:r w:rsidDel="005320C5">
          <w:delText>10.4</w:delText>
        </w:r>
        <w:r w:rsidDel="005320C5">
          <w:tab/>
          <w:delText>Credential-ID Details</w:delText>
        </w:r>
        <w:r w:rsidDel="005320C5">
          <w:tab/>
          <w:delText>168</w:delText>
        </w:r>
      </w:del>
    </w:p>
    <w:p w14:paraId="04C1F012" w14:textId="42376715" w:rsidR="00441924" w:rsidDel="005320C5" w:rsidRDefault="00441924">
      <w:pPr>
        <w:pStyle w:val="TOC2"/>
        <w:rPr>
          <w:del w:id="1722" w:author="Wolfgang Granzow" w:date="2017-07-28T21:39:00Z"/>
          <w:rFonts w:asciiTheme="minorHAnsi" w:eastAsiaTheme="minorEastAsia" w:hAnsiTheme="minorHAnsi" w:cstheme="minorBidi"/>
          <w:sz w:val="22"/>
          <w:szCs w:val="22"/>
          <w:lang w:val="en-US"/>
        </w:rPr>
      </w:pPr>
      <w:del w:id="1723" w:author="Wolfgang Granzow" w:date="2017-07-28T21:39:00Z">
        <w:r w:rsidDel="005320C5">
          <w:delText>10.5</w:delText>
        </w:r>
        <w:r w:rsidDel="005320C5">
          <w:tab/>
          <w:delText>KpsaID</w:delText>
        </w:r>
        <w:r w:rsidDel="005320C5">
          <w:tab/>
          <w:delText>169</w:delText>
        </w:r>
      </w:del>
    </w:p>
    <w:p w14:paraId="1F23926C" w14:textId="72197790" w:rsidR="00441924" w:rsidDel="005320C5" w:rsidRDefault="00441924">
      <w:pPr>
        <w:pStyle w:val="TOC2"/>
        <w:rPr>
          <w:del w:id="1724" w:author="Wolfgang Granzow" w:date="2017-07-28T21:39:00Z"/>
          <w:rFonts w:asciiTheme="minorHAnsi" w:eastAsiaTheme="minorEastAsia" w:hAnsiTheme="minorHAnsi" w:cstheme="minorBidi"/>
          <w:sz w:val="22"/>
          <w:szCs w:val="22"/>
          <w:lang w:val="en-US"/>
        </w:rPr>
      </w:pPr>
      <w:del w:id="1725" w:author="Wolfgang Granzow" w:date="2017-07-28T21:39:00Z">
        <w:r w:rsidDel="005320C5">
          <w:delText>10.6</w:delText>
        </w:r>
        <w:r w:rsidDel="005320C5">
          <w:tab/>
          <w:delText>KmID Format</w:delText>
        </w:r>
        <w:r w:rsidDel="005320C5">
          <w:tab/>
          <w:delText>169</w:delText>
        </w:r>
      </w:del>
    </w:p>
    <w:p w14:paraId="32B4EF55" w14:textId="6B4C87A1" w:rsidR="00441924" w:rsidDel="005320C5" w:rsidRDefault="00441924">
      <w:pPr>
        <w:pStyle w:val="TOC2"/>
        <w:rPr>
          <w:del w:id="1726" w:author="Wolfgang Granzow" w:date="2017-07-28T21:39:00Z"/>
          <w:rFonts w:asciiTheme="minorHAnsi" w:eastAsiaTheme="minorEastAsia" w:hAnsiTheme="minorHAnsi" w:cstheme="minorBidi"/>
          <w:sz w:val="22"/>
          <w:szCs w:val="22"/>
          <w:lang w:val="en-US"/>
        </w:rPr>
      </w:pPr>
      <w:del w:id="1727" w:author="Wolfgang Granzow" w:date="2017-07-28T21:39:00Z">
        <w:r w:rsidDel="005320C5">
          <w:delText>10.7</w:delText>
        </w:r>
        <w:r w:rsidDel="005320C5">
          <w:tab/>
          <w:delText>Enrolment Expiry</w:delText>
        </w:r>
        <w:r w:rsidDel="005320C5">
          <w:tab/>
          <w:delText>169</w:delText>
        </w:r>
      </w:del>
    </w:p>
    <w:p w14:paraId="624E6F43" w14:textId="694CCE6F" w:rsidR="00441924" w:rsidDel="005320C5" w:rsidRDefault="00441924">
      <w:pPr>
        <w:pStyle w:val="TOC1"/>
        <w:rPr>
          <w:del w:id="1728" w:author="Wolfgang Granzow" w:date="2017-07-28T21:39:00Z"/>
          <w:rFonts w:asciiTheme="minorHAnsi" w:eastAsiaTheme="minorEastAsia" w:hAnsiTheme="minorHAnsi" w:cstheme="minorBidi"/>
          <w:szCs w:val="22"/>
          <w:lang w:val="en-US"/>
        </w:rPr>
      </w:pPr>
      <w:del w:id="1729" w:author="Wolfgang Granzow" w:date="2017-07-28T21:39:00Z">
        <w:r w:rsidRPr="00925ABD" w:rsidDel="005320C5">
          <w:rPr>
            <w:rFonts w:eastAsia="Yu Mincho"/>
          </w:rPr>
          <w:delText>11</w:delText>
        </w:r>
        <w:r w:rsidRPr="00925ABD" w:rsidDel="005320C5">
          <w:rPr>
            <w:rFonts w:eastAsia="Yu Mincho"/>
          </w:rPr>
          <w:tab/>
          <w:delText>Privacy Protection Architecture using Privacy Policy Manager</w:delText>
        </w:r>
        <w:r w:rsidRPr="00925ABD" w:rsidDel="005320C5">
          <w:rPr>
            <w:rFonts w:eastAsia="Yu Mincho" w:hint="eastAsia"/>
          </w:rPr>
          <w:delText>（</w:delText>
        </w:r>
        <w:r w:rsidRPr="00925ABD" w:rsidDel="005320C5">
          <w:rPr>
            <w:rFonts w:eastAsia="Yu Mincho"/>
          </w:rPr>
          <w:delText>PPM)</w:delText>
        </w:r>
        <w:r w:rsidDel="005320C5">
          <w:tab/>
          <w:delText>170</w:delText>
        </w:r>
      </w:del>
    </w:p>
    <w:p w14:paraId="760F3FF1" w14:textId="78A1B28D" w:rsidR="00441924" w:rsidDel="005320C5" w:rsidRDefault="00441924">
      <w:pPr>
        <w:pStyle w:val="TOC2"/>
        <w:rPr>
          <w:del w:id="1730" w:author="Wolfgang Granzow" w:date="2017-07-28T21:39:00Z"/>
          <w:rFonts w:asciiTheme="minorHAnsi" w:eastAsiaTheme="minorEastAsia" w:hAnsiTheme="minorHAnsi" w:cstheme="minorBidi"/>
          <w:sz w:val="22"/>
          <w:szCs w:val="22"/>
          <w:lang w:val="en-US"/>
        </w:rPr>
      </w:pPr>
      <w:del w:id="1731" w:author="Wolfgang Granzow" w:date="2017-07-28T21:39:00Z">
        <w:r w:rsidRPr="00925ABD" w:rsidDel="005320C5">
          <w:rPr>
            <w:rFonts w:eastAsia="Yu Mincho"/>
          </w:rPr>
          <w:delText>11.1</w:delText>
        </w:r>
        <w:r w:rsidRPr="00925ABD" w:rsidDel="005320C5">
          <w:rPr>
            <w:rFonts w:eastAsia="Yu Mincho"/>
          </w:rPr>
          <w:tab/>
        </w:r>
        <w:r w:rsidRPr="00925ABD" w:rsidDel="005320C5">
          <w:rPr>
            <w:rFonts w:eastAsia="Yu Mincho"/>
            <w:lang w:eastAsia="zh-CN"/>
          </w:rPr>
          <w:delText>Introduction</w:delText>
        </w:r>
        <w:r w:rsidDel="005320C5">
          <w:tab/>
          <w:delText>170</w:delText>
        </w:r>
      </w:del>
    </w:p>
    <w:p w14:paraId="42150240" w14:textId="631890A7" w:rsidR="00441924" w:rsidDel="005320C5" w:rsidRDefault="00441924">
      <w:pPr>
        <w:pStyle w:val="TOC2"/>
        <w:rPr>
          <w:del w:id="1732" w:author="Wolfgang Granzow" w:date="2017-07-28T21:39:00Z"/>
          <w:rFonts w:asciiTheme="minorHAnsi" w:eastAsiaTheme="minorEastAsia" w:hAnsiTheme="minorHAnsi" w:cstheme="minorBidi"/>
          <w:sz w:val="22"/>
          <w:szCs w:val="22"/>
          <w:lang w:val="en-US"/>
        </w:rPr>
      </w:pPr>
      <w:del w:id="1733" w:author="Wolfgang Granzow" w:date="2017-07-28T21:39:00Z">
        <w:r w:rsidRPr="00925ABD" w:rsidDel="005320C5">
          <w:rPr>
            <w:rFonts w:eastAsia="Yu Mincho"/>
          </w:rPr>
          <w:delText>11.2</w:delText>
        </w:r>
        <w:r w:rsidRPr="00925ABD" w:rsidDel="005320C5">
          <w:rPr>
            <w:rFonts w:eastAsia="Yu Mincho"/>
          </w:rPr>
          <w:tab/>
        </w:r>
        <w:r w:rsidRPr="00925ABD" w:rsidDel="005320C5">
          <w:rPr>
            <w:rFonts w:eastAsia="Yu Mincho"/>
            <w:lang w:eastAsia="zh-CN"/>
          </w:rPr>
          <w:delText>Relationship between components of PPM and oneM2M</w:delText>
        </w:r>
        <w:r w:rsidDel="005320C5">
          <w:tab/>
          <w:delText>170</w:delText>
        </w:r>
      </w:del>
    </w:p>
    <w:p w14:paraId="3B043B46" w14:textId="000FF914" w:rsidR="00441924" w:rsidDel="005320C5" w:rsidRDefault="00441924">
      <w:pPr>
        <w:pStyle w:val="TOC2"/>
        <w:rPr>
          <w:del w:id="1734" w:author="Wolfgang Granzow" w:date="2017-07-28T21:39:00Z"/>
          <w:rFonts w:asciiTheme="minorHAnsi" w:eastAsiaTheme="minorEastAsia" w:hAnsiTheme="minorHAnsi" w:cstheme="minorBidi"/>
          <w:sz w:val="22"/>
          <w:szCs w:val="22"/>
          <w:lang w:val="en-US"/>
        </w:rPr>
      </w:pPr>
      <w:del w:id="1735" w:author="Wolfgang Granzow" w:date="2017-07-28T21:39:00Z">
        <w:r w:rsidRPr="00925ABD" w:rsidDel="005320C5">
          <w:rPr>
            <w:rFonts w:eastAsia="Yu Mincho"/>
          </w:rPr>
          <w:delText>11.3</w:delText>
        </w:r>
        <w:r w:rsidRPr="00925ABD" w:rsidDel="005320C5">
          <w:rPr>
            <w:rFonts w:eastAsia="Yu Mincho"/>
          </w:rPr>
          <w:tab/>
        </w:r>
        <w:r w:rsidRPr="00925ABD" w:rsidDel="005320C5">
          <w:rPr>
            <w:rFonts w:eastAsia="Yu Mincho"/>
            <w:lang w:eastAsia="zh-CN"/>
          </w:rPr>
          <w:delText>Privacy Policy Management in oneM2M Architecture</w:delText>
        </w:r>
        <w:r w:rsidDel="005320C5">
          <w:tab/>
          <w:delText>171</w:delText>
        </w:r>
      </w:del>
    </w:p>
    <w:p w14:paraId="2C62C718" w14:textId="5B745BB4" w:rsidR="00441924" w:rsidDel="005320C5" w:rsidRDefault="00441924">
      <w:pPr>
        <w:pStyle w:val="TOC3"/>
        <w:rPr>
          <w:del w:id="1736" w:author="Wolfgang Granzow" w:date="2017-07-28T21:39:00Z"/>
          <w:rFonts w:asciiTheme="minorHAnsi" w:eastAsiaTheme="minorEastAsia" w:hAnsiTheme="minorHAnsi" w:cstheme="minorBidi"/>
          <w:sz w:val="22"/>
          <w:szCs w:val="22"/>
          <w:lang w:val="en-US"/>
        </w:rPr>
      </w:pPr>
      <w:del w:id="1737" w:author="Wolfgang Granzow" w:date="2017-07-28T21:39:00Z">
        <w:r w:rsidRPr="00925ABD" w:rsidDel="005320C5">
          <w:rPr>
            <w:rFonts w:eastAsia="Yu Mincho"/>
            <w:lang w:eastAsia="zh-CN"/>
          </w:rPr>
          <w:delText>11.3.1</w:delText>
        </w:r>
        <w:r w:rsidRPr="00925ABD" w:rsidDel="005320C5">
          <w:rPr>
            <w:rFonts w:eastAsia="Yu Mincho"/>
            <w:lang w:eastAsia="zh-CN"/>
          </w:rPr>
          <w:tab/>
          <w:delText>Introduction</w:delText>
        </w:r>
        <w:r w:rsidDel="005320C5">
          <w:tab/>
          <w:delText>171</w:delText>
        </w:r>
      </w:del>
    </w:p>
    <w:p w14:paraId="647CB550" w14:textId="03656FE6" w:rsidR="00441924" w:rsidDel="005320C5" w:rsidRDefault="00441924">
      <w:pPr>
        <w:pStyle w:val="TOC3"/>
        <w:rPr>
          <w:del w:id="1738" w:author="Wolfgang Granzow" w:date="2017-07-28T21:39:00Z"/>
          <w:rFonts w:asciiTheme="minorHAnsi" w:eastAsiaTheme="minorEastAsia" w:hAnsiTheme="minorHAnsi" w:cstheme="minorBidi"/>
          <w:sz w:val="22"/>
          <w:szCs w:val="22"/>
          <w:lang w:val="en-US"/>
        </w:rPr>
      </w:pPr>
      <w:del w:id="1739" w:author="Wolfgang Granzow" w:date="2017-07-28T21:39:00Z">
        <w:r w:rsidRPr="00925ABD" w:rsidDel="005320C5">
          <w:rPr>
            <w:rFonts w:eastAsia="Yu Mincho"/>
            <w:lang w:eastAsia="zh-CN"/>
          </w:rPr>
          <w:delText>11.3.2</w:delText>
        </w:r>
        <w:r w:rsidRPr="00925ABD" w:rsidDel="005320C5">
          <w:rPr>
            <w:rFonts w:eastAsia="Yu Mincho"/>
            <w:lang w:eastAsia="zh-CN"/>
          </w:rPr>
          <w:tab/>
          <w:delText>Involved Entities</w:delText>
        </w:r>
        <w:r w:rsidDel="005320C5">
          <w:tab/>
          <w:delText>171</w:delText>
        </w:r>
      </w:del>
    </w:p>
    <w:p w14:paraId="1F44B6D9" w14:textId="7EF13A32" w:rsidR="00441924" w:rsidDel="005320C5" w:rsidRDefault="00441924">
      <w:pPr>
        <w:pStyle w:val="TOC3"/>
        <w:rPr>
          <w:del w:id="1740" w:author="Wolfgang Granzow" w:date="2017-07-28T21:39:00Z"/>
          <w:rFonts w:asciiTheme="minorHAnsi" w:eastAsiaTheme="minorEastAsia" w:hAnsiTheme="minorHAnsi" w:cstheme="minorBidi"/>
          <w:sz w:val="22"/>
          <w:szCs w:val="22"/>
          <w:lang w:val="en-US"/>
        </w:rPr>
      </w:pPr>
      <w:del w:id="1741" w:author="Wolfgang Granzow" w:date="2017-07-28T21:39:00Z">
        <w:r w:rsidRPr="00925ABD" w:rsidDel="005320C5">
          <w:rPr>
            <w:rFonts w:eastAsia="Yu Mincho"/>
            <w:lang w:eastAsia="zh-CN"/>
          </w:rPr>
          <w:delText>11.3.3</w:delText>
        </w:r>
        <w:r w:rsidRPr="00925ABD" w:rsidDel="005320C5">
          <w:rPr>
            <w:rFonts w:eastAsia="Yu Mincho"/>
            <w:lang w:eastAsia="zh-CN"/>
          </w:rPr>
          <w:tab/>
          <w:delText>Management Flow in PPM Architecture</w:delText>
        </w:r>
        <w:r w:rsidDel="005320C5">
          <w:tab/>
          <w:delText>172</w:delText>
        </w:r>
      </w:del>
    </w:p>
    <w:p w14:paraId="2A27752E" w14:textId="7EEFEB70" w:rsidR="00441924" w:rsidDel="005320C5" w:rsidRDefault="00441924">
      <w:pPr>
        <w:pStyle w:val="TOC4"/>
        <w:rPr>
          <w:del w:id="1742" w:author="Wolfgang Granzow" w:date="2017-07-28T21:39:00Z"/>
          <w:rFonts w:asciiTheme="minorHAnsi" w:eastAsiaTheme="minorEastAsia" w:hAnsiTheme="minorHAnsi" w:cstheme="minorBidi"/>
          <w:sz w:val="22"/>
          <w:szCs w:val="22"/>
          <w:lang w:val="en-US"/>
        </w:rPr>
      </w:pPr>
      <w:del w:id="1743" w:author="Wolfgang Granzow" w:date="2017-07-28T21:39:00Z">
        <w:r w:rsidRPr="00925ABD" w:rsidDel="005320C5">
          <w:rPr>
            <w:rFonts w:eastAsia="Yu Mincho"/>
            <w:lang w:eastAsia="zh-CN"/>
          </w:rPr>
          <w:delText>11.3.3.0</w:delText>
        </w:r>
        <w:r w:rsidRPr="00925ABD" w:rsidDel="005320C5">
          <w:rPr>
            <w:rFonts w:eastAsia="Yu Mincho"/>
            <w:lang w:eastAsia="zh-CN"/>
          </w:rPr>
          <w:tab/>
          <w:delText>Introduction</w:delText>
        </w:r>
        <w:r w:rsidDel="005320C5">
          <w:tab/>
          <w:delText>172</w:delText>
        </w:r>
      </w:del>
    </w:p>
    <w:p w14:paraId="46C73117" w14:textId="071E729E" w:rsidR="00441924" w:rsidDel="005320C5" w:rsidRDefault="00441924">
      <w:pPr>
        <w:pStyle w:val="TOC4"/>
        <w:rPr>
          <w:del w:id="1744" w:author="Wolfgang Granzow" w:date="2017-07-28T21:39:00Z"/>
          <w:rFonts w:asciiTheme="minorHAnsi" w:eastAsiaTheme="minorEastAsia" w:hAnsiTheme="minorHAnsi" w:cstheme="minorBidi"/>
          <w:sz w:val="22"/>
          <w:szCs w:val="22"/>
          <w:lang w:val="en-US"/>
        </w:rPr>
      </w:pPr>
      <w:del w:id="1745" w:author="Wolfgang Granzow" w:date="2017-07-28T21:39:00Z">
        <w:r w:rsidRPr="00925ABD" w:rsidDel="005320C5">
          <w:rPr>
            <w:rFonts w:eastAsia="Yu Mincho"/>
            <w:lang w:eastAsia="zh-CN"/>
          </w:rPr>
          <w:delText>11.3.3.1</w:delText>
        </w:r>
        <w:r w:rsidRPr="00925ABD" w:rsidDel="005320C5">
          <w:rPr>
            <w:rFonts w:eastAsia="Yu Mincho"/>
            <w:lang w:eastAsia="zh-CN"/>
          </w:rPr>
          <w:tab/>
          <w:delText>Joining an IN-CSE</w:delText>
        </w:r>
        <w:r w:rsidDel="005320C5">
          <w:tab/>
          <w:delText>172</w:delText>
        </w:r>
      </w:del>
    </w:p>
    <w:p w14:paraId="62B30EDA" w14:textId="4D2FE25E" w:rsidR="00441924" w:rsidDel="005320C5" w:rsidRDefault="00441924">
      <w:pPr>
        <w:pStyle w:val="TOC4"/>
        <w:rPr>
          <w:del w:id="1746" w:author="Wolfgang Granzow" w:date="2017-07-28T21:39:00Z"/>
          <w:rFonts w:asciiTheme="minorHAnsi" w:eastAsiaTheme="minorEastAsia" w:hAnsiTheme="minorHAnsi" w:cstheme="minorBidi"/>
          <w:sz w:val="22"/>
          <w:szCs w:val="22"/>
          <w:lang w:val="en-US"/>
        </w:rPr>
      </w:pPr>
      <w:del w:id="1747" w:author="Wolfgang Granzow" w:date="2017-07-28T21:39:00Z">
        <w:r w:rsidRPr="00925ABD" w:rsidDel="005320C5">
          <w:rPr>
            <w:rFonts w:eastAsia="Yu Mincho"/>
            <w:lang w:eastAsia="zh-CN"/>
          </w:rPr>
          <w:delText>11.3.3.2</w:delText>
        </w:r>
        <w:r w:rsidRPr="00925ABD" w:rsidDel="005320C5">
          <w:rPr>
            <w:rFonts w:eastAsia="Yu Mincho"/>
            <w:lang w:eastAsia="zh-CN"/>
          </w:rPr>
          <w:tab/>
          <w:delText>Subscription to a service by IN-AE</w:delText>
        </w:r>
        <w:r w:rsidDel="005320C5">
          <w:tab/>
          <w:delText>173</w:delText>
        </w:r>
      </w:del>
    </w:p>
    <w:p w14:paraId="0A4DB6B0" w14:textId="4C0DE506" w:rsidR="00441924" w:rsidDel="005320C5" w:rsidRDefault="00441924">
      <w:pPr>
        <w:pStyle w:val="TOC4"/>
        <w:rPr>
          <w:del w:id="1748" w:author="Wolfgang Granzow" w:date="2017-07-28T21:39:00Z"/>
          <w:rFonts w:asciiTheme="minorHAnsi" w:eastAsiaTheme="minorEastAsia" w:hAnsiTheme="minorHAnsi" w:cstheme="minorBidi"/>
          <w:sz w:val="22"/>
          <w:szCs w:val="22"/>
          <w:lang w:val="en-US"/>
        </w:rPr>
      </w:pPr>
      <w:del w:id="1749" w:author="Wolfgang Granzow" w:date="2017-07-28T21:39:00Z">
        <w:r w:rsidRPr="00925ABD" w:rsidDel="005320C5">
          <w:rPr>
            <w:rFonts w:eastAsia="Yu Mincho"/>
            <w:lang w:eastAsia="zh-CN"/>
          </w:rPr>
          <w:delText>11.3.3.3</w:delText>
        </w:r>
        <w:r w:rsidRPr="00925ABD" w:rsidDel="005320C5">
          <w:rPr>
            <w:rFonts w:eastAsia="Yu Mincho"/>
            <w:lang w:eastAsia="zh-CN"/>
          </w:rPr>
          <w:tab/>
          <w:delText>Request for personal data to the IN-CSE</w:delText>
        </w:r>
        <w:r w:rsidDel="005320C5">
          <w:tab/>
          <w:delText>174</w:delText>
        </w:r>
      </w:del>
    </w:p>
    <w:p w14:paraId="62662A38" w14:textId="24D5C4B2" w:rsidR="00441924" w:rsidDel="005320C5" w:rsidRDefault="00441924">
      <w:pPr>
        <w:pStyle w:val="TOC2"/>
        <w:rPr>
          <w:del w:id="1750" w:author="Wolfgang Granzow" w:date="2017-07-28T21:39:00Z"/>
          <w:rFonts w:asciiTheme="minorHAnsi" w:eastAsiaTheme="minorEastAsia" w:hAnsiTheme="minorHAnsi" w:cstheme="minorBidi"/>
          <w:sz w:val="22"/>
          <w:szCs w:val="22"/>
          <w:lang w:val="en-US"/>
        </w:rPr>
      </w:pPr>
      <w:del w:id="1751" w:author="Wolfgang Granzow" w:date="2017-07-28T21:39:00Z">
        <w:r w:rsidRPr="00925ABD" w:rsidDel="005320C5">
          <w:rPr>
            <w:rFonts w:eastAsia="Yu Mincho"/>
          </w:rPr>
          <w:delText>11.4</w:delText>
        </w:r>
        <w:r w:rsidRPr="00925ABD" w:rsidDel="005320C5">
          <w:rPr>
            <w:rFonts w:eastAsia="Yu Mincho"/>
          </w:rPr>
          <w:tab/>
          <w:delText>Privacy Policy Manager Implementation Models</w:delText>
        </w:r>
        <w:r w:rsidDel="005320C5">
          <w:tab/>
          <w:delText>176</w:delText>
        </w:r>
      </w:del>
    </w:p>
    <w:p w14:paraId="046E8D99" w14:textId="5EDD89F7" w:rsidR="00441924" w:rsidDel="005320C5" w:rsidRDefault="00441924">
      <w:pPr>
        <w:pStyle w:val="TOC3"/>
        <w:rPr>
          <w:del w:id="1752" w:author="Wolfgang Granzow" w:date="2017-07-28T21:39:00Z"/>
          <w:rFonts w:asciiTheme="minorHAnsi" w:eastAsiaTheme="minorEastAsia" w:hAnsiTheme="minorHAnsi" w:cstheme="minorBidi"/>
          <w:sz w:val="22"/>
          <w:szCs w:val="22"/>
          <w:lang w:val="en-US"/>
        </w:rPr>
      </w:pPr>
      <w:del w:id="1753" w:author="Wolfgang Granzow" w:date="2017-07-28T21:39:00Z">
        <w:r w:rsidRPr="00925ABD" w:rsidDel="005320C5">
          <w:rPr>
            <w:rFonts w:eastAsia="Yu Mincho"/>
          </w:rPr>
          <w:delText>11.4.1</w:delText>
        </w:r>
        <w:r w:rsidRPr="00925ABD" w:rsidDel="005320C5">
          <w:rPr>
            <w:rFonts w:eastAsia="Yu Mincho"/>
          </w:rPr>
          <w:tab/>
          <w:delText>Using Terms and Conditions Mark-up Language</w:delText>
        </w:r>
        <w:r w:rsidDel="005320C5">
          <w:tab/>
          <w:delText>176</w:delText>
        </w:r>
      </w:del>
    </w:p>
    <w:p w14:paraId="203AE599" w14:textId="5049BD18" w:rsidR="00441924" w:rsidDel="005320C5" w:rsidRDefault="00441924">
      <w:pPr>
        <w:pStyle w:val="TOC4"/>
        <w:rPr>
          <w:del w:id="1754" w:author="Wolfgang Granzow" w:date="2017-07-28T21:39:00Z"/>
          <w:rFonts w:asciiTheme="minorHAnsi" w:eastAsiaTheme="minorEastAsia" w:hAnsiTheme="minorHAnsi" w:cstheme="minorBidi"/>
          <w:sz w:val="22"/>
          <w:szCs w:val="22"/>
          <w:lang w:val="en-US"/>
        </w:rPr>
      </w:pPr>
      <w:del w:id="1755" w:author="Wolfgang Granzow" w:date="2017-07-28T21:39:00Z">
        <w:r w:rsidRPr="00925ABD" w:rsidDel="005320C5">
          <w:rPr>
            <w:rFonts w:eastAsia="Yu Mincho"/>
          </w:rPr>
          <w:delText>11.4.1.0</w:delText>
        </w:r>
        <w:r w:rsidRPr="00925ABD" w:rsidDel="005320C5">
          <w:rPr>
            <w:rFonts w:eastAsia="Yu Mincho"/>
          </w:rPr>
          <w:tab/>
          <w:delText>Introduction</w:delText>
        </w:r>
        <w:r w:rsidDel="005320C5">
          <w:tab/>
          <w:delText>176</w:delText>
        </w:r>
      </w:del>
    </w:p>
    <w:p w14:paraId="0E86EF35" w14:textId="5906DAC2" w:rsidR="00441924" w:rsidDel="005320C5" w:rsidRDefault="00441924">
      <w:pPr>
        <w:pStyle w:val="TOC4"/>
        <w:rPr>
          <w:del w:id="1756" w:author="Wolfgang Granzow" w:date="2017-07-28T21:39:00Z"/>
          <w:rFonts w:asciiTheme="minorHAnsi" w:eastAsiaTheme="minorEastAsia" w:hAnsiTheme="minorHAnsi" w:cstheme="minorBidi"/>
          <w:sz w:val="22"/>
          <w:szCs w:val="22"/>
          <w:lang w:val="en-US"/>
        </w:rPr>
      </w:pPr>
      <w:del w:id="1757" w:author="Wolfgang Granzow" w:date="2017-07-28T21:39:00Z">
        <w:r w:rsidRPr="00925ABD" w:rsidDel="005320C5">
          <w:rPr>
            <w:rFonts w:eastAsia="Yu Mincho"/>
          </w:rPr>
          <w:delText>11.4.1.1</w:delText>
        </w:r>
        <w:r w:rsidRPr="00925ABD" w:rsidDel="005320C5">
          <w:rPr>
            <w:rFonts w:eastAsia="Yu Mincho"/>
          </w:rPr>
          <w:tab/>
          <w:delText>Registration of Application Service Provider Privacy Policy</w:delText>
        </w:r>
        <w:r w:rsidDel="005320C5">
          <w:tab/>
          <w:delText>177</w:delText>
        </w:r>
      </w:del>
    </w:p>
    <w:p w14:paraId="699388D0" w14:textId="5806018F" w:rsidR="00441924" w:rsidDel="005320C5" w:rsidRDefault="00441924">
      <w:pPr>
        <w:pStyle w:val="TOC4"/>
        <w:rPr>
          <w:del w:id="1758" w:author="Wolfgang Granzow" w:date="2017-07-28T21:39:00Z"/>
          <w:rFonts w:asciiTheme="minorHAnsi" w:eastAsiaTheme="minorEastAsia" w:hAnsiTheme="minorHAnsi" w:cstheme="minorBidi"/>
          <w:sz w:val="22"/>
          <w:szCs w:val="22"/>
          <w:lang w:val="en-US"/>
        </w:rPr>
      </w:pPr>
      <w:del w:id="1759" w:author="Wolfgang Granzow" w:date="2017-07-28T21:39:00Z">
        <w:r w:rsidRPr="00925ABD" w:rsidDel="005320C5">
          <w:rPr>
            <w:rFonts w:eastAsia="Yu Mincho"/>
          </w:rPr>
          <w:delText>11.4.1.2</w:delText>
        </w:r>
        <w:r w:rsidRPr="00925ABD" w:rsidDel="005320C5">
          <w:rPr>
            <w:rFonts w:eastAsia="Yu Mincho"/>
          </w:rPr>
          <w:tab/>
          <w:delText>Registration of End User Privacy Preferences</w:delText>
        </w:r>
        <w:r w:rsidDel="005320C5">
          <w:tab/>
          <w:delText>178</w:delText>
        </w:r>
      </w:del>
    </w:p>
    <w:p w14:paraId="5BF4751E" w14:textId="48FDC17F" w:rsidR="00441924" w:rsidDel="005320C5" w:rsidRDefault="00441924">
      <w:pPr>
        <w:pStyle w:val="TOC4"/>
        <w:rPr>
          <w:del w:id="1760" w:author="Wolfgang Granzow" w:date="2017-07-28T21:39:00Z"/>
          <w:rFonts w:asciiTheme="minorHAnsi" w:eastAsiaTheme="minorEastAsia" w:hAnsiTheme="minorHAnsi" w:cstheme="minorBidi"/>
          <w:sz w:val="22"/>
          <w:szCs w:val="22"/>
          <w:lang w:val="en-US"/>
        </w:rPr>
      </w:pPr>
      <w:del w:id="1761" w:author="Wolfgang Granzow" w:date="2017-07-28T21:39:00Z">
        <w:r w:rsidRPr="00925ABD" w:rsidDel="005320C5">
          <w:rPr>
            <w:rFonts w:eastAsia="Yu Mincho"/>
          </w:rPr>
          <w:delText>11.4.1.3</w:delText>
        </w:r>
        <w:r w:rsidRPr="00925ABD" w:rsidDel="005320C5">
          <w:rPr>
            <w:rFonts w:eastAsia="Yu Mincho"/>
          </w:rPr>
          <w:tab/>
          <w:delText>Creating a customized Privacy Policy for each end user</w:delText>
        </w:r>
        <w:r w:rsidDel="005320C5">
          <w:tab/>
          <w:delText>178</w:delText>
        </w:r>
      </w:del>
    </w:p>
    <w:p w14:paraId="4C3DECC5" w14:textId="274C5BEE" w:rsidR="00441924" w:rsidDel="005320C5" w:rsidRDefault="00441924">
      <w:pPr>
        <w:pStyle w:val="TOC1"/>
        <w:rPr>
          <w:del w:id="1762" w:author="Wolfgang Granzow" w:date="2017-07-28T21:39:00Z"/>
          <w:rFonts w:asciiTheme="minorHAnsi" w:eastAsiaTheme="minorEastAsia" w:hAnsiTheme="minorHAnsi" w:cstheme="minorBidi"/>
          <w:szCs w:val="22"/>
          <w:lang w:val="en-US"/>
        </w:rPr>
      </w:pPr>
      <w:del w:id="1763" w:author="Wolfgang Granzow" w:date="2017-07-28T21:39:00Z">
        <w:r w:rsidRPr="00925ABD" w:rsidDel="005320C5">
          <w:rPr>
            <w:rFonts w:eastAsia="Malgun Gothic"/>
            <w:lang w:val="en-US"/>
          </w:rPr>
          <w:delText>12.</w:delText>
        </w:r>
        <w:r w:rsidRPr="00925ABD" w:rsidDel="005320C5">
          <w:rPr>
            <w:rFonts w:eastAsia="Malgun Gothic"/>
            <w:lang w:val="en-US"/>
          </w:rPr>
          <w:tab/>
          <w:delText xml:space="preserve">Security-Specific oneM2M </w:delText>
        </w:r>
        <w:r w:rsidRPr="00925ABD" w:rsidDel="005320C5">
          <w:rPr>
            <w:rFonts w:eastAsia="Malgun Gothic"/>
          </w:rPr>
          <w:delText>Data Type Definitions</w:delText>
        </w:r>
        <w:r w:rsidDel="005320C5">
          <w:tab/>
          <w:delText>179</w:delText>
        </w:r>
      </w:del>
    </w:p>
    <w:p w14:paraId="7EB1187B" w14:textId="5535DDBD" w:rsidR="00441924" w:rsidDel="005320C5" w:rsidRDefault="00441924">
      <w:pPr>
        <w:pStyle w:val="TOC2"/>
        <w:rPr>
          <w:del w:id="1764" w:author="Wolfgang Granzow" w:date="2017-07-28T21:39:00Z"/>
          <w:rFonts w:asciiTheme="minorHAnsi" w:eastAsiaTheme="minorEastAsia" w:hAnsiTheme="minorHAnsi" w:cstheme="minorBidi"/>
          <w:sz w:val="22"/>
          <w:szCs w:val="22"/>
          <w:lang w:val="en-US"/>
        </w:rPr>
      </w:pPr>
      <w:del w:id="1765" w:author="Wolfgang Granzow" w:date="2017-07-28T21:39:00Z">
        <w:r w:rsidRPr="00925ABD" w:rsidDel="005320C5">
          <w:rPr>
            <w:rFonts w:eastAsia="Malgun Gothic"/>
          </w:rPr>
          <w:delText>12.1</w:delText>
        </w:r>
        <w:r w:rsidRPr="00925ABD" w:rsidDel="005320C5">
          <w:rPr>
            <w:rFonts w:eastAsia="Malgun Gothic"/>
          </w:rPr>
          <w:tab/>
          <w:delText>Introduction</w:delText>
        </w:r>
        <w:r w:rsidDel="005320C5">
          <w:tab/>
          <w:delText>179</w:delText>
        </w:r>
      </w:del>
    </w:p>
    <w:p w14:paraId="6B051B7F" w14:textId="2142C010" w:rsidR="00441924" w:rsidDel="005320C5" w:rsidRDefault="00441924">
      <w:pPr>
        <w:pStyle w:val="TOC2"/>
        <w:rPr>
          <w:del w:id="1766" w:author="Wolfgang Granzow" w:date="2017-07-28T21:39:00Z"/>
          <w:rFonts w:asciiTheme="minorHAnsi" w:eastAsiaTheme="minorEastAsia" w:hAnsiTheme="minorHAnsi" w:cstheme="minorBidi"/>
          <w:sz w:val="22"/>
          <w:szCs w:val="22"/>
          <w:lang w:val="en-US"/>
        </w:rPr>
      </w:pPr>
      <w:del w:id="1767" w:author="Wolfgang Granzow" w:date="2017-07-28T21:39:00Z">
        <w:r w:rsidRPr="00925ABD" w:rsidDel="005320C5">
          <w:rPr>
            <w:rFonts w:eastAsia="Malgun Gothic"/>
          </w:rPr>
          <w:delText>12.</w:delText>
        </w:r>
        <w:r w:rsidRPr="00925ABD" w:rsidDel="005320C5">
          <w:rPr>
            <w:rFonts w:eastAsia="Malgun Gothic"/>
            <w:lang w:val="en-US"/>
          </w:rPr>
          <w:delText>2</w:delText>
        </w:r>
        <w:r w:rsidRPr="00925ABD" w:rsidDel="005320C5">
          <w:rPr>
            <w:rFonts w:eastAsia="Malgun Gothic"/>
            <w:lang w:val="en-US"/>
          </w:rPr>
          <w:tab/>
          <w:delText xml:space="preserve">Simple Security-Specific oneM2M </w:delText>
        </w:r>
        <w:r w:rsidRPr="00925ABD" w:rsidDel="005320C5">
          <w:rPr>
            <w:rFonts w:eastAsia="Malgun Gothic"/>
          </w:rPr>
          <w:delText>Data Type</w:delText>
        </w:r>
        <w:r w:rsidRPr="00925ABD" w:rsidDel="005320C5">
          <w:rPr>
            <w:rFonts w:eastAsia="Malgun Gothic"/>
            <w:lang w:val="en-US"/>
          </w:rPr>
          <w:delText>s</w:delText>
        </w:r>
        <w:r w:rsidDel="005320C5">
          <w:tab/>
          <w:delText>179</w:delText>
        </w:r>
      </w:del>
    </w:p>
    <w:p w14:paraId="3DFCB7DF" w14:textId="2DFC1B6C" w:rsidR="00441924" w:rsidDel="005320C5" w:rsidRDefault="00441924">
      <w:pPr>
        <w:pStyle w:val="TOC2"/>
        <w:rPr>
          <w:del w:id="1768" w:author="Wolfgang Granzow" w:date="2017-07-28T21:39:00Z"/>
          <w:rFonts w:asciiTheme="minorHAnsi" w:eastAsiaTheme="minorEastAsia" w:hAnsiTheme="minorHAnsi" w:cstheme="minorBidi"/>
          <w:sz w:val="22"/>
          <w:szCs w:val="22"/>
          <w:lang w:val="en-US"/>
        </w:rPr>
      </w:pPr>
      <w:del w:id="1769" w:author="Wolfgang Granzow" w:date="2017-07-28T21:39:00Z">
        <w:r w:rsidRPr="00925ABD" w:rsidDel="005320C5">
          <w:rPr>
            <w:rFonts w:eastAsia="Malgun Gothic"/>
          </w:rPr>
          <w:delText>12.</w:delText>
        </w:r>
        <w:r w:rsidRPr="00925ABD" w:rsidDel="005320C5">
          <w:rPr>
            <w:rFonts w:eastAsia="Malgun Gothic"/>
            <w:lang w:val="en-US"/>
          </w:rPr>
          <w:delText>3</w:delText>
        </w:r>
        <w:r w:rsidRPr="00925ABD" w:rsidDel="005320C5">
          <w:rPr>
            <w:rFonts w:eastAsia="Malgun Gothic"/>
          </w:rPr>
          <w:tab/>
        </w:r>
        <w:r w:rsidRPr="00925ABD" w:rsidDel="005320C5">
          <w:rPr>
            <w:rFonts w:eastAsia="Malgun Gothic"/>
            <w:lang w:val="en-US"/>
          </w:rPr>
          <w:delText xml:space="preserve">Enumerated Security-Specific oneM2M </w:delText>
        </w:r>
        <w:r w:rsidRPr="00925ABD" w:rsidDel="005320C5">
          <w:rPr>
            <w:rFonts w:eastAsia="Malgun Gothic"/>
          </w:rPr>
          <w:delText>Data Type</w:delText>
        </w:r>
        <w:r w:rsidRPr="00925ABD" w:rsidDel="005320C5">
          <w:rPr>
            <w:rFonts w:eastAsia="Malgun Gothic"/>
            <w:lang w:val="en-US"/>
          </w:rPr>
          <w:delText>s</w:delText>
        </w:r>
        <w:r w:rsidDel="005320C5">
          <w:tab/>
          <w:delText>179</w:delText>
        </w:r>
      </w:del>
    </w:p>
    <w:p w14:paraId="2326ACAC" w14:textId="4B28FE88" w:rsidR="00441924" w:rsidDel="005320C5" w:rsidRDefault="00441924">
      <w:pPr>
        <w:pStyle w:val="TOC3"/>
        <w:rPr>
          <w:del w:id="1770" w:author="Wolfgang Granzow" w:date="2017-07-28T21:39:00Z"/>
          <w:rFonts w:asciiTheme="minorHAnsi" w:eastAsiaTheme="minorEastAsia" w:hAnsiTheme="minorHAnsi" w:cstheme="minorBidi"/>
          <w:sz w:val="22"/>
          <w:szCs w:val="22"/>
          <w:lang w:val="en-US"/>
        </w:rPr>
      </w:pPr>
      <w:del w:id="1771" w:author="Wolfgang Granzow" w:date="2017-07-28T21:39:00Z">
        <w:r w:rsidRPr="00925ABD" w:rsidDel="005320C5">
          <w:rPr>
            <w:rFonts w:eastAsia="Malgun Gothic"/>
          </w:rPr>
          <w:delText>12.3.1</w:delText>
        </w:r>
        <w:r w:rsidRPr="00925ABD" w:rsidDel="005320C5">
          <w:rPr>
            <w:rFonts w:eastAsia="Malgun Gothic"/>
          </w:rPr>
          <w:tab/>
        </w:r>
        <w:r w:rsidRPr="00925ABD" w:rsidDel="005320C5">
          <w:rPr>
            <w:rFonts w:eastAsia="Malgun Gothic"/>
            <w:lang w:val="en-US"/>
          </w:rPr>
          <w:delText>Introduction</w:delText>
        </w:r>
        <w:r w:rsidDel="005320C5">
          <w:tab/>
          <w:delText>179</w:delText>
        </w:r>
      </w:del>
    </w:p>
    <w:p w14:paraId="1DBB00FA" w14:textId="021648FC" w:rsidR="00441924" w:rsidDel="005320C5" w:rsidRDefault="00441924">
      <w:pPr>
        <w:pStyle w:val="TOC3"/>
        <w:rPr>
          <w:del w:id="1772" w:author="Wolfgang Granzow" w:date="2017-07-28T21:39:00Z"/>
          <w:rFonts w:asciiTheme="minorHAnsi" w:eastAsiaTheme="minorEastAsia" w:hAnsiTheme="minorHAnsi" w:cstheme="minorBidi"/>
          <w:sz w:val="22"/>
          <w:szCs w:val="22"/>
          <w:lang w:val="en-US"/>
        </w:rPr>
      </w:pPr>
      <w:del w:id="1773" w:author="Wolfgang Granzow" w:date="2017-07-28T21:39:00Z">
        <w:r w:rsidRPr="00925ABD" w:rsidDel="005320C5">
          <w:rPr>
            <w:rFonts w:eastAsia="Malgun Gothic"/>
          </w:rPr>
          <w:delText>12.3.</w:delText>
        </w:r>
        <w:r w:rsidRPr="00925ABD" w:rsidDel="005320C5">
          <w:rPr>
            <w:rFonts w:eastAsia="Malgun Gothic"/>
            <w:lang w:val="en-US"/>
          </w:rPr>
          <w:delText>2</w:delText>
        </w:r>
        <w:r w:rsidRPr="00925ABD" w:rsidDel="005320C5">
          <w:rPr>
            <w:rFonts w:eastAsia="Malgun Gothic"/>
          </w:rPr>
          <w:tab/>
        </w:r>
        <w:r w:rsidRPr="00925ABD" w:rsidDel="005320C5">
          <w:rPr>
            <w:rFonts w:eastAsia="Malgun Gothic"/>
            <w:lang w:val="en-US"/>
          </w:rPr>
          <w:delText>Enumeration type definitions</w:delText>
        </w:r>
        <w:r w:rsidDel="005320C5">
          <w:tab/>
          <w:delText>179</w:delText>
        </w:r>
      </w:del>
    </w:p>
    <w:p w14:paraId="2A213D08" w14:textId="775595A0" w:rsidR="00441924" w:rsidDel="005320C5" w:rsidRDefault="00441924">
      <w:pPr>
        <w:pStyle w:val="TOC4"/>
        <w:rPr>
          <w:del w:id="1774" w:author="Wolfgang Granzow" w:date="2017-07-28T21:39:00Z"/>
          <w:rFonts w:asciiTheme="minorHAnsi" w:eastAsiaTheme="minorEastAsia" w:hAnsiTheme="minorHAnsi" w:cstheme="minorBidi"/>
          <w:sz w:val="22"/>
          <w:szCs w:val="22"/>
          <w:lang w:val="en-US"/>
        </w:rPr>
      </w:pPr>
      <w:del w:id="1775" w:author="Wolfgang Granzow" w:date="2017-07-28T21:39:00Z">
        <w:r w:rsidRPr="00925ABD" w:rsidDel="005320C5">
          <w:rPr>
            <w:rFonts w:eastAsia="Malgun Gothic"/>
          </w:rPr>
          <w:delText>12.3.2.1</w:delText>
        </w:r>
        <w:r w:rsidRPr="00925ABD" w:rsidDel="005320C5">
          <w:rPr>
            <w:rFonts w:eastAsia="Malgun Gothic"/>
          </w:rPr>
          <w:tab/>
          <w:delText>sec:</w:delText>
        </w:r>
        <w:r w:rsidRPr="00925ABD" w:rsidDel="005320C5">
          <w:rPr>
            <w:rFonts w:eastAsia="Malgun Gothic"/>
            <w:lang w:val="en-US"/>
          </w:rPr>
          <w:delText>credIDTypeID</w:delText>
        </w:r>
        <w:r w:rsidDel="005320C5">
          <w:tab/>
          <w:delText>179</w:delText>
        </w:r>
      </w:del>
    </w:p>
    <w:p w14:paraId="582F16F3" w14:textId="0C1A0C15" w:rsidR="00441924" w:rsidDel="005320C5" w:rsidRDefault="00441924">
      <w:pPr>
        <w:pStyle w:val="TOC4"/>
        <w:rPr>
          <w:del w:id="1776" w:author="Wolfgang Granzow" w:date="2017-07-28T21:39:00Z"/>
          <w:rFonts w:asciiTheme="minorHAnsi" w:eastAsiaTheme="minorEastAsia" w:hAnsiTheme="minorHAnsi" w:cstheme="minorBidi"/>
          <w:sz w:val="22"/>
          <w:szCs w:val="22"/>
          <w:lang w:val="en-US"/>
        </w:rPr>
      </w:pPr>
      <w:del w:id="1777" w:author="Wolfgang Granzow" w:date="2017-07-28T21:39:00Z">
        <w:r w:rsidRPr="00925ABD" w:rsidDel="005320C5">
          <w:rPr>
            <w:rFonts w:eastAsia="Malgun Gothic"/>
          </w:rPr>
          <w:delText>12.3.2.2</w:delText>
        </w:r>
        <w:r w:rsidRPr="00925ABD" w:rsidDel="005320C5">
          <w:rPr>
            <w:rFonts w:eastAsia="Malgun Gothic"/>
          </w:rPr>
          <w:tab/>
          <w:delText>sec:</w:delText>
        </w:r>
        <w:r w:rsidRPr="00925ABD" w:rsidDel="005320C5">
          <w:rPr>
            <w:rFonts w:eastAsia="Malgun Gothic"/>
            <w:lang w:val="en-US"/>
          </w:rPr>
          <w:delText>devMgmtID</w:delText>
        </w:r>
        <w:r w:rsidDel="005320C5">
          <w:tab/>
          <w:delText>180</w:delText>
        </w:r>
      </w:del>
    </w:p>
    <w:p w14:paraId="21904737" w14:textId="460FCC7E" w:rsidR="00441924" w:rsidDel="005320C5" w:rsidRDefault="00441924">
      <w:pPr>
        <w:pStyle w:val="TOC2"/>
        <w:rPr>
          <w:del w:id="1778" w:author="Wolfgang Granzow" w:date="2017-07-28T21:39:00Z"/>
          <w:rFonts w:asciiTheme="minorHAnsi" w:eastAsiaTheme="minorEastAsia" w:hAnsiTheme="minorHAnsi" w:cstheme="minorBidi"/>
          <w:sz w:val="22"/>
          <w:szCs w:val="22"/>
          <w:lang w:val="en-US"/>
        </w:rPr>
      </w:pPr>
      <w:del w:id="1779" w:author="Wolfgang Granzow" w:date="2017-07-28T21:39:00Z">
        <w:r w:rsidRPr="00925ABD" w:rsidDel="005320C5">
          <w:rPr>
            <w:rFonts w:eastAsia="Malgun Gothic"/>
          </w:rPr>
          <w:delText>12.</w:delText>
        </w:r>
        <w:r w:rsidRPr="00925ABD" w:rsidDel="005320C5">
          <w:rPr>
            <w:rFonts w:eastAsia="Malgun Gothic"/>
            <w:lang w:val="en-US"/>
          </w:rPr>
          <w:delText>4</w:delText>
        </w:r>
        <w:r w:rsidRPr="00925ABD" w:rsidDel="005320C5">
          <w:rPr>
            <w:rFonts w:eastAsia="Malgun Gothic"/>
          </w:rPr>
          <w:tab/>
          <w:delText>Complex Security-Specific oneM2M Data Types</w:delText>
        </w:r>
        <w:r w:rsidDel="005320C5">
          <w:tab/>
          <w:delText>180</w:delText>
        </w:r>
      </w:del>
    </w:p>
    <w:p w14:paraId="3708C1C7" w14:textId="55EAFA84" w:rsidR="00441924" w:rsidDel="005320C5" w:rsidRDefault="00441924">
      <w:pPr>
        <w:pStyle w:val="TOC3"/>
        <w:rPr>
          <w:del w:id="1780" w:author="Wolfgang Granzow" w:date="2017-07-28T21:39:00Z"/>
          <w:rFonts w:asciiTheme="minorHAnsi" w:eastAsiaTheme="minorEastAsia" w:hAnsiTheme="minorHAnsi" w:cstheme="minorBidi"/>
          <w:sz w:val="22"/>
          <w:szCs w:val="22"/>
          <w:lang w:val="en-US"/>
        </w:rPr>
      </w:pPr>
      <w:del w:id="1781" w:author="Wolfgang Granzow" w:date="2017-07-28T21:39:00Z">
        <w:r w:rsidRPr="00925ABD" w:rsidDel="005320C5">
          <w:rPr>
            <w:rFonts w:eastAsia="Malgun Gothic"/>
          </w:rPr>
          <w:delText>12.</w:delText>
        </w:r>
        <w:r w:rsidRPr="00925ABD" w:rsidDel="005320C5">
          <w:rPr>
            <w:rFonts w:eastAsia="Malgun Gothic"/>
            <w:lang w:val="en-US"/>
          </w:rPr>
          <w:delText>4</w:delText>
        </w:r>
        <w:r w:rsidRPr="00925ABD" w:rsidDel="005320C5">
          <w:rPr>
            <w:rFonts w:eastAsia="Malgun Gothic"/>
          </w:rPr>
          <w:delText>.1</w:delText>
        </w:r>
        <w:r w:rsidRPr="00925ABD" w:rsidDel="005320C5">
          <w:rPr>
            <w:rFonts w:eastAsia="Malgun Gothic"/>
          </w:rPr>
          <w:tab/>
        </w:r>
        <w:r w:rsidRPr="00925ABD" w:rsidDel="005320C5">
          <w:rPr>
            <w:rFonts w:eastAsia="Malgun Gothic"/>
            <w:lang w:val="en-US"/>
          </w:rPr>
          <w:delText>MAF and MEF client configuration data</w:delText>
        </w:r>
        <w:r w:rsidDel="005320C5">
          <w:tab/>
          <w:delText>180</w:delText>
        </w:r>
      </w:del>
    </w:p>
    <w:p w14:paraId="65FEBCFE" w14:textId="3A8CE38C" w:rsidR="00441924" w:rsidDel="005320C5" w:rsidRDefault="00441924">
      <w:pPr>
        <w:pStyle w:val="TOC3"/>
        <w:rPr>
          <w:del w:id="1782" w:author="Wolfgang Granzow" w:date="2017-07-28T21:39:00Z"/>
          <w:rFonts w:asciiTheme="minorHAnsi" w:eastAsiaTheme="minorEastAsia" w:hAnsiTheme="minorHAnsi" w:cstheme="minorBidi"/>
          <w:sz w:val="22"/>
          <w:szCs w:val="22"/>
          <w:lang w:val="en-US"/>
        </w:rPr>
      </w:pPr>
      <w:del w:id="1783" w:author="Wolfgang Granzow" w:date="2017-07-28T21:39:00Z">
        <w:r w:rsidRPr="00925ABD" w:rsidDel="005320C5">
          <w:rPr>
            <w:rFonts w:eastAsia="Malgun Gothic"/>
          </w:rPr>
          <w:delText>12.</w:delText>
        </w:r>
        <w:r w:rsidRPr="00925ABD" w:rsidDel="005320C5">
          <w:rPr>
            <w:rFonts w:eastAsia="Malgun Gothic"/>
            <w:lang w:val="en-US"/>
          </w:rPr>
          <w:delText>4.2</w:delText>
        </w:r>
        <w:r w:rsidRPr="00925ABD" w:rsidDel="005320C5">
          <w:rPr>
            <w:rFonts w:eastAsia="Malgun Gothic"/>
          </w:rPr>
          <w:tab/>
          <w:delText>sec:</w:delText>
        </w:r>
        <w:r w:rsidRPr="00925ABD" w:rsidDel="005320C5">
          <w:rPr>
            <w:rFonts w:eastAsia="Malgun Gothic"/>
            <w:lang w:val="en-US"/>
          </w:rPr>
          <w:delText>c</w:delText>
        </w:r>
        <w:r w:rsidRPr="00925ABD" w:rsidDel="005320C5">
          <w:rPr>
            <w:rFonts w:eastAsia="Malgun Gothic"/>
          </w:rPr>
          <w:delText>lientRegCfg</w:delText>
        </w:r>
        <w:r w:rsidDel="005320C5">
          <w:tab/>
          <w:delText>181</w:delText>
        </w:r>
      </w:del>
    </w:p>
    <w:p w14:paraId="78A543F9" w14:textId="146269AE" w:rsidR="00441924" w:rsidDel="005320C5" w:rsidRDefault="00441924">
      <w:pPr>
        <w:pStyle w:val="TOC3"/>
        <w:rPr>
          <w:del w:id="1784" w:author="Wolfgang Granzow" w:date="2017-07-28T21:39:00Z"/>
          <w:rFonts w:asciiTheme="minorHAnsi" w:eastAsiaTheme="minorEastAsia" w:hAnsiTheme="minorHAnsi" w:cstheme="minorBidi"/>
          <w:sz w:val="22"/>
          <w:szCs w:val="22"/>
          <w:lang w:val="en-US"/>
        </w:rPr>
      </w:pPr>
      <w:del w:id="1785" w:author="Wolfgang Granzow" w:date="2017-07-28T21:39:00Z">
        <w:r w:rsidRPr="00925ABD" w:rsidDel="005320C5">
          <w:rPr>
            <w:rFonts w:eastAsia="Malgun Gothic"/>
          </w:rPr>
          <w:delText>12.</w:delText>
        </w:r>
        <w:r w:rsidRPr="00925ABD" w:rsidDel="005320C5">
          <w:rPr>
            <w:rFonts w:eastAsia="Malgun Gothic"/>
            <w:lang w:val="en-US"/>
          </w:rPr>
          <w:delText>4</w:delText>
        </w:r>
        <w:r w:rsidRPr="00925ABD" w:rsidDel="005320C5">
          <w:rPr>
            <w:rFonts w:eastAsia="Malgun Gothic"/>
          </w:rPr>
          <w:delText>.</w:delText>
        </w:r>
        <w:r w:rsidRPr="00925ABD" w:rsidDel="005320C5">
          <w:rPr>
            <w:rFonts w:eastAsia="Malgun Gothic"/>
            <w:lang w:val="en-US"/>
          </w:rPr>
          <w:delText>3</w:delText>
        </w:r>
        <w:r w:rsidRPr="00925ABD" w:rsidDel="005320C5">
          <w:rPr>
            <w:rFonts w:eastAsia="Malgun Gothic"/>
          </w:rPr>
          <w:tab/>
          <w:delText>sec:</w:delText>
        </w:r>
        <w:r w:rsidRPr="00925ABD" w:rsidDel="005320C5">
          <w:rPr>
            <w:rFonts w:eastAsia="Malgun Gothic"/>
            <w:lang w:val="en-US"/>
          </w:rPr>
          <w:delText>k</w:delText>
        </w:r>
        <w:r w:rsidRPr="00925ABD" w:rsidDel="005320C5">
          <w:rPr>
            <w:rFonts w:eastAsia="Malgun Gothic"/>
          </w:rPr>
          <w:delText>eyRegCfg</w:delText>
        </w:r>
        <w:r w:rsidDel="005320C5">
          <w:tab/>
          <w:delText>181</w:delText>
        </w:r>
      </w:del>
    </w:p>
    <w:p w14:paraId="772D9047" w14:textId="03F9CF22" w:rsidR="00441924" w:rsidDel="005320C5" w:rsidRDefault="00441924">
      <w:pPr>
        <w:pStyle w:val="TOC8"/>
        <w:rPr>
          <w:del w:id="1786" w:author="Wolfgang Granzow" w:date="2017-07-28T21:39:00Z"/>
          <w:rFonts w:asciiTheme="minorHAnsi" w:eastAsiaTheme="minorEastAsia" w:hAnsiTheme="minorHAnsi" w:cstheme="minorBidi"/>
          <w:b w:val="0"/>
          <w:szCs w:val="22"/>
          <w:lang w:val="en-US"/>
        </w:rPr>
      </w:pPr>
      <w:del w:id="1787" w:author="Wolfgang Granzow" w:date="2017-07-28T21:39:00Z">
        <w:r w:rsidDel="005320C5">
          <w:delText>Annex A (informative): Mapping of 3GPP GBA terminology</w:delText>
        </w:r>
        <w:r w:rsidDel="005320C5">
          <w:tab/>
          <w:delText>182</w:delText>
        </w:r>
      </w:del>
    </w:p>
    <w:p w14:paraId="2A04F87E" w14:textId="2FBB1E34" w:rsidR="00441924" w:rsidDel="005320C5" w:rsidRDefault="00441924">
      <w:pPr>
        <w:pStyle w:val="TOC8"/>
        <w:rPr>
          <w:del w:id="1788" w:author="Wolfgang Granzow" w:date="2017-07-28T21:39:00Z"/>
          <w:rFonts w:asciiTheme="minorHAnsi" w:eastAsiaTheme="minorEastAsia" w:hAnsiTheme="minorHAnsi" w:cstheme="minorBidi"/>
          <w:b w:val="0"/>
          <w:szCs w:val="22"/>
          <w:lang w:val="en-US"/>
        </w:rPr>
      </w:pPr>
      <w:del w:id="1789" w:author="Wolfgang Granzow" w:date="2017-07-28T21:39:00Z">
        <w:r w:rsidDel="005320C5">
          <w:delText>Annex B (informative): General Mutual Authentication Mechanism</w:delText>
        </w:r>
        <w:r w:rsidDel="005320C5">
          <w:tab/>
          <w:delText>183</w:delText>
        </w:r>
      </w:del>
    </w:p>
    <w:p w14:paraId="1BBDC7A0" w14:textId="164289B4" w:rsidR="00441924" w:rsidDel="005320C5" w:rsidRDefault="00441924">
      <w:pPr>
        <w:pStyle w:val="TOC1"/>
        <w:rPr>
          <w:del w:id="1790" w:author="Wolfgang Granzow" w:date="2017-07-28T21:39:00Z"/>
          <w:rFonts w:asciiTheme="minorHAnsi" w:eastAsiaTheme="minorEastAsia" w:hAnsiTheme="minorHAnsi" w:cstheme="minorBidi"/>
          <w:szCs w:val="22"/>
          <w:lang w:val="en-US"/>
        </w:rPr>
      </w:pPr>
      <w:del w:id="1791" w:author="Wolfgang Granzow" w:date="2017-07-28T21:39:00Z">
        <w:r w:rsidDel="005320C5">
          <w:delText>B.0</w:delText>
        </w:r>
        <w:r w:rsidDel="005320C5">
          <w:tab/>
          <w:delText>Introduction</w:delText>
        </w:r>
        <w:r w:rsidDel="005320C5">
          <w:tab/>
          <w:delText>183</w:delText>
        </w:r>
      </w:del>
    </w:p>
    <w:p w14:paraId="5AA01466" w14:textId="275F41E0" w:rsidR="00441924" w:rsidDel="005320C5" w:rsidRDefault="00441924">
      <w:pPr>
        <w:pStyle w:val="TOC1"/>
        <w:rPr>
          <w:del w:id="1792" w:author="Wolfgang Granzow" w:date="2017-07-28T21:39:00Z"/>
          <w:rFonts w:asciiTheme="minorHAnsi" w:eastAsiaTheme="minorEastAsia" w:hAnsiTheme="minorHAnsi" w:cstheme="minorBidi"/>
          <w:szCs w:val="22"/>
          <w:lang w:val="en-US"/>
        </w:rPr>
      </w:pPr>
      <w:del w:id="1793" w:author="Wolfgang Granzow" w:date="2017-07-28T21:39:00Z">
        <w:r w:rsidDel="005320C5">
          <w:delText>B.1</w:delText>
        </w:r>
        <w:r w:rsidDel="005320C5">
          <w:tab/>
          <w:delText>Group Authentication</w:delText>
        </w:r>
        <w:r w:rsidDel="005320C5">
          <w:tab/>
          <w:delText>184</w:delText>
        </w:r>
      </w:del>
    </w:p>
    <w:p w14:paraId="4A3B6DA3" w14:textId="313359D9" w:rsidR="00441924" w:rsidDel="005320C5" w:rsidRDefault="00441924">
      <w:pPr>
        <w:pStyle w:val="TOC8"/>
        <w:rPr>
          <w:del w:id="1794" w:author="Wolfgang Granzow" w:date="2017-07-28T21:39:00Z"/>
          <w:rFonts w:asciiTheme="minorHAnsi" w:eastAsiaTheme="minorEastAsia" w:hAnsiTheme="minorHAnsi" w:cstheme="minorBidi"/>
          <w:b w:val="0"/>
          <w:szCs w:val="22"/>
          <w:lang w:val="en-US"/>
        </w:rPr>
      </w:pPr>
      <w:del w:id="1795" w:author="Wolfgang Granzow" w:date="2017-07-28T21:39:00Z">
        <w:r w:rsidDel="005320C5">
          <w:delText>Annex C (normative): Security protocols associated to specific SE technologies</w:delText>
        </w:r>
        <w:r w:rsidDel="005320C5">
          <w:tab/>
          <w:delText>185</w:delText>
        </w:r>
      </w:del>
    </w:p>
    <w:p w14:paraId="64E9E539" w14:textId="392A7995" w:rsidR="00441924" w:rsidDel="005320C5" w:rsidRDefault="00441924">
      <w:pPr>
        <w:pStyle w:val="TOC1"/>
        <w:rPr>
          <w:del w:id="1796" w:author="Wolfgang Granzow" w:date="2017-07-28T21:39:00Z"/>
          <w:rFonts w:asciiTheme="minorHAnsi" w:eastAsiaTheme="minorEastAsia" w:hAnsiTheme="minorHAnsi" w:cstheme="minorBidi"/>
          <w:szCs w:val="22"/>
          <w:lang w:val="en-US"/>
        </w:rPr>
      </w:pPr>
      <w:del w:id="1797" w:author="Wolfgang Granzow" w:date="2017-07-28T21:39:00Z">
        <w:r w:rsidDel="005320C5">
          <w:delText>C.0</w:delText>
        </w:r>
        <w:r w:rsidDel="005320C5">
          <w:tab/>
          <w:delText>Introduction</w:delText>
        </w:r>
        <w:r w:rsidDel="005320C5">
          <w:tab/>
          <w:delText>185</w:delText>
        </w:r>
      </w:del>
    </w:p>
    <w:p w14:paraId="7C0BA1D5" w14:textId="16FD3848" w:rsidR="00441924" w:rsidDel="005320C5" w:rsidRDefault="00441924">
      <w:pPr>
        <w:pStyle w:val="TOC1"/>
        <w:rPr>
          <w:del w:id="1798" w:author="Wolfgang Granzow" w:date="2017-07-28T21:39:00Z"/>
          <w:rFonts w:asciiTheme="minorHAnsi" w:eastAsiaTheme="minorEastAsia" w:hAnsiTheme="minorHAnsi" w:cstheme="minorBidi"/>
          <w:szCs w:val="22"/>
          <w:lang w:val="en-US"/>
        </w:rPr>
      </w:pPr>
      <w:del w:id="1799" w:author="Wolfgang Granzow" w:date="2017-07-28T21:39:00Z">
        <w:r w:rsidDel="005320C5">
          <w:delText>C.1</w:delText>
        </w:r>
        <w:r w:rsidDel="005320C5">
          <w:tab/>
          <w:delText>UICC</w:delText>
        </w:r>
        <w:r w:rsidDel="005320C5">
          <w:tab/>
          <w:delText>185</w:delText>
        </w:r>
      </w:del>
    </w:p>
    <w:p w14:paraId="654C5852" w14:textId="6CDC2A6A" w:rsidR="00441924" w:rsidDel="005320C5" w:rsidRDefault="00441924">
      <w:pPr>
        <w:pStyle w:val="TOC1"/>
        <w:rPr>
          <w:del w:id="1800" w:author="Wolfgang Granzow" w:date="2017-07-28T21:39:00Z"/>
          <w:rFonts w:asciiTheme="minorHAnsi" w:eastAsiaTheme="minorEastAsia" w:hAnsiTheme="minorHAnsi" w:cstheme="minorBidi"/>
          <w:szCs w:val="22"/>
          <w:lang w:val="en-US"/>
        </w:rPr>
      </w:pPr>
      <w:del w:id="1801" w:author="Wolfgang Granzow" w:date="2017-07-28T21:39:00Z">
        <w:r w:rsidDel="005320C5">
          <w:delText>C.2</w:delText>
        </w:r>
        <w:r w:rsidDel="005320C5">
          <w:tab/>
          <w:delText>Other secure element and embedded secure element with ISO 7816 interface</w:delText>
        </w:r>
        <w:r w:rsidDel="005320C5">
          <w:tab/>
          <w:delText>185</w:delText>
        </w:r>
      </w:del>
    </w:p>
    <w:p w14:paraId="3CE52A04" w14:textId="13E534F4" w:rsidR="00441924" w:rsidDel="005320C5" w:rsidRDefault="00441924">
      <w:pPr>
        <w:pStyle w:val="TOC1"/>
        <w:rPr>
          <w:del w:id="1802" w:author="Wolfgang Granzow" w:date="2017-07-28T21:39:00Z"/>
          <w:rFonts w:asciiTheme="minorHAnsi" w:eastAsiaTheme="minorEastAsia" w:hAnsiTheme="minorHAnsi" w:cstheme="minorBidi"/>
          <w:szCs w:val="22"/>
          <w:lang w:val="en-US"/>
        </w:rPr>
      </w:pPr>
      <w:del w:id="1803" w:author="Wolfgang Granzow" w:date="2017-07-28T21:39:00Z">
        <w:r w:rsidDel="005320C5">
          <w:delText>C.3</w:delText>
        </w:r>
        <w:r w:rsidDel="005320C5">
          <w:tab/>
          <w:delText>Trusted Execution Environment</w:delText>
        </w:r>
        <w:r w:rsidDel="005320C5">
          <w:tab/>
          <w:delText>185</w:delText>
        </w:r>
      </w:del>
    </w:p>
    <w:p w14:paraId="3E89A854" w14:textId="6ACDDB6F" w:rsidR="00441924" w:rsidDel="005320C5" w:rsidRDefault="00441924">
      <w:pPr>
        <w:pStyle w:val="TOC1"/>
        <w:rPr>
          <w:del w:id="1804" w:author="Wolfgang Granzow" w:date="2017-07-28T21:39:00Z"/>
          <w:rFonts w:asciiTheme="minorHAnsi" w:eastAsiaTheme="minorEastAsia" w:hAnsiTheme="minorHAnsi" w:cstheme="minorBidi"/>
          <w:szCs w:val="22"/>
          <w:lang w:val="en-US"/>
        </w:rPr>
      </w:pPr>
      <w:del w:id="1805" w:author="Wolfgang Granzow" w:date="2017-07-28T21:39:00Z">
        <w:r w:rsidDel="005320C5">
          <w:delText>C.4</w:delText>
        </w:r>
        <w:r w:rsidDel="005320C5">
          <w:tab/>
          <w:delText>SE to CSE binding</w:delText>
        </w:r>
        <w:r w:rsidDel="005320C5">
          <w:tab/>
          <w:delText>185</w:delText>
        </w:r>
      </w:del>
    </w:p>
    <w:p w14:paraId="420B864B" w14:textId="531BF032" w:rsidR="00441924" w:rsidDel="005320C5" w:rsidRDefault="00441924">
      <w:pPr>
        <w:pStyle w:val="TOC8"/>
        <w:rPr>
          <w:del w:id="1806" w:author="Wolfgang Granzow" w:date="2017-07-28T21:39:00Z"/>
          <w:rFonts w:asciiTheme="minorHAnsi" w:eastAsiaTheme="minorEastAsia" w:hAnsiTheme="minorHAnsi" w:cstheme="minorBidi"/>
          <w:b w:val="0"/>
          <w:szCs w:val="22"/>
          <w:lang w:val="en-US"/>
        </w:rPr>
      </w:pPr>
      <w:del w:id="1807" w:author="Wolfgang Granzow" w:date="2017-07-28T21:39:00Z">
        <w:r w:rsidDel="005320C5">
          <w:delText xml:space="preserve">Annex D (normative): </w:delText>
        </w:r>
        <w:r w:rsidRPr="00925ABD" w:rsidDel="005320C5">
          <w:rPr>
            <w:rFonts w:cs="Arial"/>
          </w:rPr>
          <w:delText xml:space="preserve">UICC security framework to support oneM2M </w:delText>
        </w:r>
        <w:r w:rsidDel="005320C5">
          <w:delText>Services</w:delText>
        </w:r>
        <w:r w:rsidDel="005320C5">
          <w:tab/>
          <w:delText>186</w:delText>
        </w:r>
      </w:del>
    </w:p>
    <w:p w14:paraId="4F2BB4AD" w14:textId="71CBA11E" w:rsidR="00441924" w:rsidDel="005320C5" w:rsidRDefault="00441924">
      <w:pPr>
        <w:pStyle w:val="TOC1"/>
        <w:rPr>
          <w:del w:id="1808" w:author="Wolfgang Granzow" w:date="2017-07-28T21:39:00Z"/>
          <w:rFonts w:asciiTheme="minorHAnsi" w:eastAsiaTheme="minorEastAsia" w:hAnsiTheme="minorHAnsi" w:cstheme="minorBidi"/>
          <w:szCs w:val="22"/>
          <w:lang w:val="en-US"/>
        </w:rPr>
      </w:pPr>
      <w:del w:id="1809" w:author="Wolfgang Granzow" w:date="2017-07-28T21:39:00Z">
        <w:r w:rsidDel="005320C5">
          <w:delText>D.0</w:delText>
        </w:r>
        <w:r w:rsidDel="005320C5">
          <w:tab/>
          <w:delText>Introduction</w:delText>
        </w:r>
        <w:r w:rsidDel="005320C5">
          <w:tab/>
          <w:delText>186</w:delText>
        </w:r>
      </w:del>
    </w:p>
    <w:p w14:paraId="5ABF2AFC" w14:textId="22CAFFA4" w:rsidR="00441924" w:rsidDel="005320C5" w:rsidRDefault="00441924">
      <w:pPr>
        <w:pStyle w:val="TOC1"/>
        <w:rPr>
          <w:del w:id="1810" w:author="Wolfgang Granzow" w:date="2017-07-28T21:39:00Z"/>
          <w:rFonts w:asciiTheme="minorHAnsi" w:eastAsiaTheme="minorEastAsia" w:hAnsiTheme="minorHAnsi" w:cstheme="minorBidi"/>
          <w:szCs w:val="22"/>
          <w:lang w:val="en-US"/>
        </w:rPr>
      </w:pPr>
      <w:del w:id="1811" w:author="Wolfgang Granzow" w:date="2017-07-28T21:39:00Z">
        <w:r w:rsidDel="005320C5">
          <w:delText>D.1</w:delText>
        </w:r>
        <w:r w:rsidDel="005320C5">
          <w:tab/>
          <w:delText>Access Network UICC-based oneM2M Service Framework</w:delText>
        </w:r>
        <w:r w:rsidDel="005320C5">
          <w:tab/>
          <w:delText>187</w:delText>
        </w:r>
      </w:del>
    </w:p>
    <w:p w14:paraId="72E0F317" w14:textId="265C6453" w:rsidR="00441924" w:rsidDel="005320C5" w:rsidRDefault="00441924">
      <w:pPr>
        <w:pStyle w:val="TOC2"/>
        <w:rPr>
          <w:del w:id="1812" w:author="Wolfgang Granzow" w:date="2017-07-28T21:39:00Z"/>
          <w:rFonts w:asciiTheme="minorHAnsi" w:eastAsiaTheme="minorEastAsia" w:hAnsiTheme="minorHAnsi" w:cstheme="minorBidi"/>
          <w:sz w:val="22"/>
          <w:szCs w:val="22"/>
          <w:lang w:val="en-US"/>
        </w:rPr>
      </w:pPr>
      <w:del w:id="1813" w:author="Wolfgang Granzow" w:date="2017-07-28T21:39:00Z">
        <w:r w:rsidDel="005320C5">
          <w:delText>D.1.1</w:delText>
        </w:r>
        <w:r w:rsidDel="005320C5">
          <w:tab/>
          <w:delText>Access Network UICC-based oneM2M Service Framework characteristics</w:delText>
        </w:r>
        <w:r w:rsidDel="005320C5">
          <w:tab/>
          <w:delText>187</w:delText>
        </w:r>
      </w:del>
    </w:p>
    <w:p w14:paraId="3ADAA8A0" w14:textId="178F160C" w:rsidR="00441924" w:rsidDel="005320C5" w:rsidRDefault="00441924">
      <w:pPr>
        <w:pStyle w:val="TOC2"/>
        <w:rPr>
          <w:del w:id="1814" w:author="Wolfgang Granzow" w:date="2017-07-28T21:39:00Z"/>
          <w:rFonts w:asciiTheme="minorHAnsi" w:eastAsiaTheme="minorEastAsia" w:hAnsiTheme="minorHAnsi" w:cstheme="minorBidi"/>
          <w:sz w:val="22"/>
          <w:szCs w:val="22"/>
          <w:lang w:val="en-US"/>
        </w:rPr>
      </w:pPr>
      <w:del w:id="1815" w:author="Wolfgang Granzow" w:date="2017-07-28T21:39:00Z">
        <w:r w:rsidDel="005320C5">
          <w:delText>D.1.2</w:delText>
        </w:r>
        <w:r w:rsidDel="005320C5">
          <w:tab/>
          <w:delText>M2M Service Framework discovery for Access Network UICC</w:delText>
        </w:r>
        <w:r w:rsidDel="005320C5">
          <w:tab/>
          <w:delText>187</w:delText>
        </w:r>
      </w:del>
    </w:p>
    <w:p w14:paraId="7183D1EC" w14:textId="2FD06D17" w:rsidR="00441924" w:rsidDel="005320C5" w:rsidRDefault="00441924">
      <w:pPr>
        <w:pStyle w:val="TOC2"/>
        <w:rPr>
          <w:del w:id="1816" w:author="Wolfgang Granzow" w:date="2017-07-28T21:39:00Z"/>
          <w:rFonts w:asciiTheme="minorHAnsi" w:eastAsiaTheme="minorEastAsia" w:hAnsiTheme="minorHAnsi" w:cstheme="minorBidi"/>
          <w:sz w:val="22"/>
          <w:szCs w:val="22"/>
          <w:lang w:val="en-US"/>
        </w:rPr>
      </w:pPr>
      <w:del w:id="1817" w:author="Wolfgang Granzow" w:date="2017-07-28T21:39:00Z">
        <w:r w:rsidDel="005320C5">
          <w:delText>D.1.3</w:delText>
        </w:r>
        <w:r w:rsidDel="005320C5">
          <w:tab/>
          <w:delText>Content of files at the DF</w:delText>
        </w:r>
        <w:r w:rsidRPr="00925ABD" w:rsidDel="005320C5">
          <w:rPr>
            <w:vertAlign w:val="subscript"/>
          </w:rPr>
          <w:delText>1M2M</w:delText>
        </w:r>
        <w:r w:rsidDel="005320C5">
          <w:delText xml:space="preserve"> level</w:delText>
        </w:r>
        <w:r w:rsidDel="005320C5">
          <w:tab/>
          <w:delText>188</w:delText>
        </w:r>
      </w:del>
    </w:p>
    <w:p w14:paraId="691935BB" w14:textId="65D5B4D6" w:rsidR="00441924" w:rsidDel="005320C5" w:rsidRDefault="00441924">
      <w:pPr>
        <w:pStyle w:val="TOC3"/>
        <w:rPr>
          <w:del w:id="1818" w:author="Wolfgang Granzow" w:date="2017-07-28T21:39:00Z"/>
          <w:rFonts w:asciiTheme="minorHAnsi" w:eastAsiaTheme="minorEastAsia" w:hAnsiTheme="minorHAnsi" w:cstheme="minorBidi"/>
          <w:sz w:val="22"/>
          <w:szCs w:val="22"/>
          <w:lang w:val="en-US"/>
        </w:rPr>
      </w:pPr>
      <w:del w:id="1819" w:author="Wolfgang Granzow" w:date="2017-07-28T21:39:00Z">
        <w:r w:rsidDel="005320C5">
          <w:delText>D.1.3.0</w:delText>
        </w:r>
        <w:r w:rsidDel="005320C5">
          <w:tab/>
          <w:delText>Introduction</w:delText>
        </w:r>
        <w:r w:rsidDel="005320C5">
          <w:tab/>
          <w:delText>188</w:delText>
        </w:r>
      </w:del>
    </w:p>
    <w:p w14:paraId="072F2F76" w14:textId="621617F8" w:rsidR="00441924" w:rsidDel="005320C5" w:rsidRDefault="00441924">
      <w:pPr>
        <w:pStyle w:val="TOC3"/>
        <w:rPr>
          <w:del w:id="1820" w:author="Wolfgang Granzow" w:date="2017-07-28T21:39:00Z"/>
          <w:rFonts w:asciiTheme="minorHAnsi" w:eastAsiaTheme="minorEastAsia" w:hAnsiTheme="minorHAnsi" w:cstheme="minorBidi"/>
          <w:sz w:val="22"/>
          <w:szCs w:val="22"/>
          <w:lang w:val="en-US"/>
        </w:rPr>
      </w:pPr>
      <w:del w:id="1821" w:author="Wolfgang Granzow" w:date="2017-07-28T21:39:00Z">
        <w:r w:rsidDel="005320C5">
          <w:delText>D.1.3.1</w:delText>
        </w:r>
        <w:r w:rsidDel="005320C5">
          <w:tab/>
          <w:delText>EF</w:delText>
        </w:r>
        <w:r w:rsidRPr="00925ABD" w:rsidDel="005320C5">
          <w:rPr>
            <w:vertAlign w:val="subscript"/>
          </w:rPr>
          <w:delText>1M2MST</w:delText>
        </w:r>
        <w:r w:rsidDel="005320C5">
          <w:delText xml:space="preserve"> (oneM2M Service Table)</w:delText>
        </w:r>
        <w:r w:rsidDel="005320C5">
          <w:tab/>
          <w:delText>188</w:delText>
        </w:r>
      </w:del>
    </w:p>
    <w:p w14:paraId="383C8441" w14:textId="3F078322" w:rsidR="00441924" w:rsidDel="005320C5" w:rsidRDefault="00441924">
      <w:pPr>
        <w:pStyle w:val="TOC3"/>
        <w:rPr>
          <w:del w:id="1822" w:author="Wolfgang Granzow" w:date="2017-07-28T21:39:00Z"/>
          <w:rFonts w:asciiTheme="minorHAnsi" w:eastAsiaTheme="minorEastAsia" w:hAnsiTheme="minorHAnsi" w:cstheme="minorBidi"/>
          <w:sz w:val="22"/>
          <w:szCs w:val="22"/>
          <w:lang w:val="en-US"/>
        </w:rPr>
      </w:pPr>
      <w:del w:id="1823" w:author="Wolfgang Granzow" w:date="2017-07-28T21:39:00Z">
        <w:r w:rsidDel="005320C5">
          <w:delText>D.1.3.2</w:delText>
        </w:r>
        <w:r w:rsidDel="005320C5">
          <w:tab/>
          <w:delText>EF</w:delText>
        </w:r>
        <w:r w:rsidRPr="00925ABD" w:rsidDel="005320C5">
          <w:rPr>
            <w:vertAlign w:val="subscript"/>
          </w:rPr>
          <w:delText>1M2MSID</w:delText>
        </w:r>
        <w:r w:rsidDel="005320C5">
          <w:delText xml:space="preserve"> (oneM2M Subscription Identifier)</w:delText>
        </w:r>
        <w:r w:rsidDel="005320C5">
          <w:tab/>
          <w:delText>190</w:delText>
        </w:r>
      </w:del>
    </w:p>
    <w:p w14:paraId="04AA88E9" w14:textId="5CC00A25" w:rsidR="00441924" w:rsidDel="005320C5" w:rsidRDefault="00441924">
      <w:pPr>
        <w:pStyle w:val="TOC3"/>
        <w:rPr>
          <w:del w:id="1824" w:author="Wolfgang Granzow" w:date="2017-07-28T21:39:00Z"/>
          <w:rFonts w:asciiTheme="minorHAnsi" w:eastAsiaTheme="minorEastAsia" w:hAnsiTheme="minorHAnsi" w:cstheme="minorBidi"/>
          <w:sz w:val="22"/>
          <w:szCs w:val="22"/>
          <w:lang w:val="en-US"/>
        </w:rPr>
      </w:pPr>
      <w:del w:id="1825" w:author="Wolfgang Granzow" w:date="2017-07-28T21:39:00Z">
        <w:r w:rsidDel="005320C5">
          <w:delText>D.1.3.3</w:delText>
        </w:r>
        <w:r w:rsidDel="005320C5">
          <w:tab/>
          <w:delText>EF</w:delText>
        </w:r>
        <w:r w:rsidRPr="00925ABD" w:rsidDel="005320C5">
          <w:rPr>
            <w:vertAlign w:val="subscript"/>
          </w:rPr>
          <w:delText xml:space="preserve">1M2MSPID </w:delText>
        </w:r>
        <w:r w:rsidDel="005320C5">
          <w:delText>(oneM2M Service Provider Identifier)</w:delText>
        </w:r>
        <w:r w:rsidDel="005320C5">
          <w:tab/>
          <w:delText>190</w:delText>
        </w:r>
      </w:del>
    </w:p>
    <w:p w14:paraId="1D52F736" w14:textId="179FE0C1" w:rsidR="00441924" w:rsidDel="005320C5" w:rsidRDefault="00441924">
      <w:pPr>
        <w:pStyle w:val="TOC3"/>
        <w:rPr>
          <w:del w:id="1826" w:author="Wolfgang Granzow" w:date="2017-07-28T21:39:00Z"/>
          <w:rFonts w:asciiTheme="minorHAnsi" w:eastAsiaTheme="minorEastAsia" w:hAnsiTheme="minorHAnsi" w:cstheme="minorBidi"/>
          <w:sz w:val="22"/>
          <w:szCs w:val="22"/>
          <w:lang w:val="en-US"/>
        </w:rPr>
      </w:pPr>
      <w:del w:id="1827" w:author="Wolfgang Granzow" w:date="2017-07-28T21:39:00Z">
        <w:r w:rsidDel="005320C5">
          <w:delText>D.1.3.4</w:delText>
        </w:r>
        <w:r w:rsidDel="005320C5">
          <w:tab/>
          <w:delText>EF</w:delText>
        </w:r>
        <w:r w:rsidRPr="00925ABD" w:rsidDel="005320C5">
          <w:rPr>
            <w:vertAlign w:val="subscript"/>
          </w:rPr>
          <w:delText>M2MNID</w:delText>
        </w:r>
        <w:r w:rsidDel="005320C5">
          <w:delText xml:space="preserve"> (M2M Node Identifier)</w:delText>
        </w:r>
        <w:r w:rsidDel="005320C5">
          <w:tab/>
          <w:delText>191</w:delText>
        </w:r>
      </w:del>
    </w:p>
    <w:p w14:paraId="12E29EAC" w14:textId="55AC6C1B" w:rsidR="00441924" w:rsidDel="005320C5" w:rsidRDefault="00441924">
      <w:pPr>
        <w:pStyle w:val="TOC3"/>
        <w:rPr>
          <w:del w:id="1828" w:author="Wolfgang Granzow" w:date="2017-07-28T21:39:00Z"/>
          <w:rFonts w:asciiTheme="minorHAnsi" w:eastAsiaTheme="minorEastAsia" w:hAnsiTheme="minorHAnsi" w:cstheme="minorBidi"/>
          <w:sz w:val="22"/>
          <w:szCs w:val="22"/>
          <w:lang w:val="en-US"/>
        </w:rPr>
      </w:pPr>
      <w:del w:id="1829" w:author="Wolfgang Granzow" w:date="2017-07-28T21:39:00Z">
        <w:r w:rsidDel="005320C5">
          <w:delText>D.1.3.5</w:delText>
        </w:r>
        <w:r w:rsidDel="005320C5">
          <w:tab/>
          <w:delText>EF</w:delText>
        </w:r>
        <w:r w:rsidRPr="00925ABD" w:rsidDel="005320C5">
          <w:rPr>
            <w:vertAlign w:val="subscript"/>
          </w:rPr>
          <w:delText>CSEID</w:delText>
        </w:r>
        <w:r w:rsidDel="005320C5">
          <w:delText xml:space="preserve"> (local CSE Identifier)</w:delText>
        </w:r>
        <w:r w:rsidDel="005320C5">
          <w:tab/>
          <w:delText>191</w:delText>
        </w:r>
      </w:del>
    </w:p>
    <w:p w14:paraId="1AEDEDF9" w14:textId="36DE5648" w:rsidR="00441924" w:rsidDel="005320C5" w:rsidRDefault="00441924">
      <w:pPr>
        <w:pStyle w:val="TOC3"/>
        <w:rPr>
          <w:del w:id="1830" w:author="Wolfgang Granzow" w:date="2017-07-28T21:39:00Z"/>
          <w:rFonts w:asciiTheme="minorHAnsi" w:eastAsiaTheme="minorEastAsia" w:hAnsiTheme="minorHAnsi" w:cstheme="minorBidi"/>
          <w:sz w:val="22"/>
          <w:szCs w:val="22"/>
          <w:lang w:val="en-US"/>
        </w:rPr>
      </w:pPr>
      <w:del w:id="1831" w:author="Wolfgang Granzow" w:date="2017-07-28T21:39:00Z">
        <w:r w:rsidDel="005320C5">
          <w:delText>D.1.3.6</w:delText>
        </w:r>
        <w:r w:rsidDel="005320C5">
          <w:tab/>
          <w:delText>EF</w:delText>
        </w:r>
        <w:r w:rsidRPr="00925ABD" w:rsidDel="005320C5">
          <w:rPr>
            <w:vertAlign w:val="subscript"/>
          </w:rPr>
          <w:delText>M2MAE-ID</w:delText>
        </w:r>
        <w:r w:rsidDel="005320C5">
          <w:delText xml:space="preserve"> (M2M Application Identifiers list)</w:delText>
        </w:r>
        <w:r w:rsidDel="005320C5">
          <w:tab/>
          <w:delText>191</w:delText>
        </w:r>
      </w:del>
    </w:p>
    <w:p w14:paraId="34CF39DB" w14:textId="2EB1D743" w:rsidR="00441924" w:rsidDel="005320C5" w:rsidRDefault="00441924">
      <w:pPr>
        <w:pStyle w:val="TOC3"/>
        <w:rPr>
          <w:del w:id="1832" w:author="Wolfgang Granzow" w:date="2017-07-28T21:39:00Z"/>
          <w:rFonts w:asciiTheme="minorHAnsi" w:eastAsiaTheme="minorEastAsia" w:hAnsiTheme="minorHAnsi" w:cstheme="minorBidi"/>
          <w:sz w:val="22"/>
          <w:szCs w:val="22"/>
          <w:lang w:val="en-US"/>
        </w:rPr>
      </w:pPr>
      <w:del w:id="1833" w:author="Wolfgang Granzow" w:date="2017-07-28T21:39:00Z">
        <w:r w:rsidDel="005320C5">
          <w:delText>D.1.3.7</w:delText>
        </w:r>
        <w:r w:rsidDel="005320C5">
          <w:tab/>
          <w:delText>EF</w:delText>
        </w:r>
        <w:r w:rsidRPr="00925ABD" w:rsidDel="005320C5">
          <w:rPr>
            <w:vertAlign w:val="subscript"/>
          </w:rPr>
          <w:delText>INCSEIDS</w:delText>
        </w:r>
        <w:r w:rsidDel="005320C5">
          <w:delText xml:space="preserve"> (M2M IN-CSE IDs list)</w:delText>
        </w:r>
        <w:r w:rsidDel="005320C5">
          <w:tab/>
          <w:delText>192</w:delText>
        </w:r>
      </w:del>
    </w:p>
    <w:p w14:paraId="0CEB5C94" w14:textId="610E3B8A" w:rsidR="00441924" w:rsidDel="005320C5" w:rsidRDefault="00441924">
      <w:pPr>
        <w:pStyle w:val="TOC3"/>
        <w:rPr>
          <w:del w:id="1834" w:author="Wolfgang Granzow" w:date="2017-07-28T21:39:00Z"/>
          <w:rFonts w:asciiTheme="minorHAnsi" w:eastAsiaTheme="minorEastAsia" w:hAnsiTheme="minorHAnsi" w:cstheme="minorBidi"/>
          <w:sz w:val="22"/>
          <w:szCs w:val="22"/>
          <w:lang w:val="en-US"/>
        </w:rPr>
      </w:pPr>
      <w:del w:id="1835" w:author="Wolfgang Granzow" w:date="2017-07-28T21:39:00Z">
        <w:r w:rsidDel="005320C5">
          <w:delText>D.1.3.8</w:delText>
        </w:r>
        <w:r w:rsidDel="005320C5">
          <w:tab/>
          <w:delText>EF</w:delText>
        </w:r>
        <w:r w:rsidRPr="00925ABD" w:rsidDel="005320C5">
          <w:rPr>
            <w:vertAlign w:val="subscript"/>
          </w:rPr>
          <w:delText>MAFFQDN</w:delText>
        </w:r>
        <w:r w:rsidDel="005320C5">
          <w:delText xml:space="preserve"> (MAF-FQDN)</w:delText>
        </w:r>
        <w:r w:rsidDel="005320C5">
          <w:tab/>
          <w:delText>192</w:delText>
        </w:r>
      </w:del>
    </w:p>
    <w:p w14:paraId="3C4B6153" w14:textId="3DB58AE3" w:rsidR="00441924" w:rsidDel="005320C5" w:rsidRDefault="00441924">
      <w:pPr>
        <w:pStyle w:val="TOC3"/>
        <w:rPr>
          <w:del w:id="1836" w:author="Wolfgang Granzow" w:date="2017-07-28T21:39:00Z"/>
          <w:rFonts w:asciiTheme="minorHAnsi" w:eastAsiaTheme="minorEastAsia" w:hAnsiTheme="minorHAnsi" w:cstheme="minorBidi"/>
          <w:sz w:val="22"/>
          <w:szCs w:val="22"/>
          <w:lang w:val="en-US"/>
        </w:rPr>
      </w:pPr>
      <w:del w:id="1837" w:author="Wolfgang Granzow" w:date="2017-07-28T21:39:00Z">
        <w:r w:rsidDel="005320C5">
          <w:delText>D.1.3.9</w:delText>
        </w:r>
        <w:r w:rsidDel="005320C5">
          <w:tab/>
          <w:delText>EF</w:delText>
        </w:r>
        <w:r w:rsidRPr="00925ABD" w:rsidDel="005320C5">
          <w:rPr>
            <w:vertAlign w:val="subscript"/>
          </w:rPr>
          <w:delText>MEFID</w:delText>
        </w:r>
        <w:r w:rsidDel="005320C5">
          <w:delText xml:space="preserve"> (M2M Enrolment Function Identifier)</w:delText>
        </w:r>
        <w:r w:rsidDel="005320C5">
          <w:tab/>
          <w:delText>193</w:delText>
        </w:r>
      </w:del>
    </w:p>
    <w:p w14:paraId="32E17289" w14:textId="2C891B1A" w:rsidR="00441924" w:rsidDel="005320C5" w:rsidRDefault="00441924">
      <w:pPr>
        <w:pStyle w:val="TOC1"/>
        <w:rPr>
          <w:del w:id="1838" w:author="Wolfgang Granzow" w:date="2017-07-28T21:39:00Z"/>
          <w:rFonts w:asciiTheme="minorHAnsi" w:eastAsiaTheme="minorEastAsia" w:hAnsiTheme="minorHAnsi" w:cstheme="minorBidi"/>
          <w:szCs w:val="22"/>
          <w:lang w:val="en-US"/>
        </w:rPr>
      </w:pPr>
      <w:del w:id="1839" w:author="Wolfgang Granzow" w:date="2017-07-28T21:39:00Z">
        <w:r w:rsidDel="005320C5">
          <w:delText>D.2</w:delText>
        </w:r>
        <w:r w:rsidDel="005320C5">
          <w:tab/>
          <w:delText>oneM2M Service Module application for symmetric credentials on UICC (1M2MSM)</w:delText>
        </w:r>
        <w:r w:rsidDel="005320C5">
          <w:tab/>
          <w:delText>194</w:delText>
        </w:r>
      </w:del>
    </w:p>
    <w:p w14:paraId="0DF3D341" w14:textId="3167A008" w:rsidR="00441924" w:rsidDel="005320C5" w:rsidRDefault="00441924">
      <w:pPr>
        <w:pStyle w:val="TOC2"/>
        <w:rPr>
          <w:del w:id="1840" w:author="Wolfgang Granzow" w:date="2017-07-28T21:39:00Z"/>
          <w:rFonts w:asciiTheme="minorHAnsi" w:eastAsiaTheme="minorEastAsia" w:hAnsiTheme="minorHAnsi" w:cstheme="minorBidi"/>
          <w:sz w:val="22"/>
          <w:szCs w:val="22"/>
          <w:lang w:val="en-US"/>
        </w:rPr>
      </w:pPr>
      <w:del w:id="1841" w:author="Wolfgang Granzow" w:date="2017-07-28T21:39:00Z">
        <w:r w:rsidDel="005320C5">
          <w:delText>D.2.0</w:delText>
        </w:r>
        <w:r w:rsidDel="005320C5">
          <w:tab/>
          <w:delText>Introduction</w:delText>
        </w:r>
        <w:r w:rsidDel="005320C5">
          <w:tab/>
          <w:delText>194</w:delText>
        </w:r>
      </w:del>
    </w:p>
    <w:p w14:paraId="5DFC2427" w14:textId="4212DC12" w:rsidR="00441924" w:rsidDel="005320C5" w:rsidRDefault="00441924">
      <w:pPr>
        <w:pStyle w:val="TOC2"/>
        <w:rPr>
          <w:del w:id="1842" w:author="Wolfgang Granzow" w:date="2017-07-28T21:39:00Z"/>
          <w:rFonts w:asciiTheme="minorHAnsi" w:eastAsiaTheme="minorEastAsia" w:hAnsiTheme="minorHAnsi" w:cstheme="minorBidi"/>
          <w:sz w:val="22"/>
          <w:szCs w:val="22"/>
          <w:lang w:val="en-US"/>
        </w:rPr>
      </w:pPr>
      <w:del w:id="1843" w:author="Wolfgang Granzow" w:date="2017-07-28T21:39:00Z">
        <w:r w:rsidDel="005320C5">
          <w:delText>D.2.1</w:delText>
        </w:r>
        <w:r w:rsidDel="005320C5">
          <w:tab/>
          <w:delText>oneM2M Service Module application file structure</w:delText>
        </w:r>
        <w:r w:rsidDel="005320C5">
          <w:tab/>
          <w:delText>194</w:delText>
        </w:r>
      </w:del>
    </w:p>
    <w:p w14:paraId="2D03C735" w14:textId="3096DAA7" w:rsidR="00441924" w:rsidDel="005320C5" w:rsidRDefault="00441924">
      <w:pPr>
        <w:pStyle w:val="TOC3"/>
        <w:rPr>
          <w:del w:id="1844" w:author="Wolfgang Granzow" w:date="2017-07-28T21:39:00Z"/>
          <w:rFonts w:asciiTheme="minorHAnsi" w:eastAsiaTheme="minorEastAsia" w:hAnsiTheme="minorHAnsi" w:cstheme="minorBidi"/>
          <w:sz w:val="22"/>
          <w:szCs w:val="22"/>
          <w:lang w:val="en-US"/>
        </w:rPr>
      </w:pPr>
      <w:del w:id="1845" w:author="Wolfgang Granzow" w:date="2017-07-28T21:39:00Z">
        <w:r w:rsidDel="005320C5">
          <w:delText>D.2.1.1</w:delText>
        </w:r>
        <w:r w:rsidDel="005320C5">
          <w:tab/>
          <w:delText>Content of UICC files at the Master File (MF) level</w:delText>
        </w:r>
        <w:r w:rsidDel="005320C5">
          <w:tab/>
          <w:delText>194</w:delText>
        </w:r>
      </w:del>
    </w:p>
    <w:p w14:paraId="04FE0A55" w14:textId="1178C32D" w:rsidR="00441924" w:rsidDel="005320C5" w:rsidRDefault="00441924">
      <w:pPr>
        <w:pStyle w:val="TOC3"/>
        <w:rPr>
          <w:del w:id="1846" w:author="Wolfgang Granzow" w:date="2017-07-28T21:39:00Z"/>
          <w:rFonts w:asciiTheme="minorHAnsi" w:eastAsiaTheme="minorEastAsia" w:hAnsiTheme="minorHAnsi" w:cstheme="minorBidi"/>
          <w:sz w:val="22"/>
          <w:szCs w:val="22"/>
          <w:lang w:val="en-US"/>
        </w:rPr>
      </w:pPr>
      <w:del w:id="1847" w:author="Wolfgang Granzow" w:date="2017-07-28T21:39:00Z">
        <w:r w:rsidDel="005320C5">
          <w:delText>D.2.1.2</w:delText>
        </w:r>
        <w:r w:rsidDel="005320C5">
          <w:tab/>
          <w:delText>Content of files at the 1M2MSM ADF (Application DF) level</w:delText>
        </w:r>
        <w:r w:rsidDel="005320C5">
          <w:tab/>
          <w:delText>194</w:delText>
        </w:r>
      </w:del>
    </w:p>
    <w:p w14:paraId="20DF1CB2" w14:textId="1F46E0BD" w:rsidR="00441924" w:rsidDel="005320C5" w:rsidRDefault="00441924">
      <w:pPr>
        <w:pStyle w:val="TOC2"/>
        <w:rPr>
          <w:del w:id="1848" w:author="Wolfgang Granzow" w:date="2017-07-28T21:39:00Z"/>
          <w:rFonts w:asciiTheme="minorHAnsi" w:eastAsiaTheme="minorEastAsia" w:hAnsiTheme="minorHAnsi" w:cstheme="minorBidi"/>
          <w:sz w:val="22"/>
          <w:szCs w:val="22"/>
          <w:lang w:val="en-US"/>
        </w:rPr>
      </w:pPr>
      <w:del w:id="1849" w:author="Wolfgang Granzow" w:date="2017-07-28T21:39:00Z">
        <w:r w:rsidDel="005320C5">
          <w:delText>D.2.2</w:delText>
        </w:r>
        <w:r w:rsidDel="005320C5">
          <w:tab/>
          <w:delText>oneM2M Subscription related procedures for M2M Service</w:delText>
        </w:r>
        <w:r w:rsidDel="005320C5">
          <w:tab/>
          <w:delText>195</w:delText>
        </w:r>
      </w:del>
    </w:p>
    <w:p w14:paraId="2A5CACE3" w14:textId="6293A77B" w:rsidR="00441924" w:rsidDel="005320C5" w:rsidRDefault="00441924">
      <w:pPr>
        <w:pStyle w:val="TOC3"/>
        <w:rPr>
          <w:del w:id="1850" w:author="Wolfgang Granzow" w:date="2017-07-28T21:39:00Z"/>
          <w:rFonts w:asciiTheme="minorHAnsi" w:eastAsiaTheme="minorEastAsia" w:hAnsiTheme="minorHAnsi" w:cstheme="minorBidi"/>
          <w:sz w:val="22"/>
          <w:szCs w:val="22"/>
          <w:lang w:val="en-US"/>
        </w:rPr>
      </w:pPr>
      <w:del w:id="1851" w:author="Wolfgang Granzow" w:date="2017-07-28T21:39:00Z">
        <w:r w:rsidDel="005320C5">
          <w:delText>D.2.2.0</w:delText>
        </w:r>
        <w:r w:rsidDel="005320C5">
          <w:tab/>
          <w:delText>Introduction</w:delText>
        </w:r>
        <w:r w:rsidDel="005320C5">
          <w:tab/>
          <w:delText>195</w:delText>
        </w:r>
      </w:del>
    </w:p>
    <w:p w14:paraId="40613A3C" w14:textId="0608C232" w:rsidR="00441924" w:rsidDel="005320C5" w:rsidRDefault="00441924">
      <w:pPr>
        <w:pStyle w:val="TOC3"/>
        <w:rPr>
          <w:del w:id="1852" w:author="Wolfgang Granzow" w:date="2017-07-28T21:39:00Z"/>
          <w:rFonts w:asciiTheme="minorHAnsi" w:eastAsiaTheme="minorEastAsia" w:hAnsiTheme="minorHAnsi" w:cstheme="minorBidi"/>
          <w:sz w:val="22"/>
          <w:szCs w:val="22"/>
          <w:lang w:val="en-US"/>
        </w:rPr>
      </w:pPr>
      <w:del w:id="1853" w:author="Wolfgang Granzow" w:date="2017-07-28T21:39:00Z">
        <w:r w:rsidDel="005320C5">
          <w:delText>D.2.2.1</w:delText>
        </w:r>
        <w:r w:rsidDel="005320C5">
          <w:tab/>
          <w:delText>Initialization - 1M2MSM Application selection</w:delText>
        </w:r>
        <w:r w:rsidDel="005320C5">
          <w:tab/>
          <w:delText>195</w:delText>
        </w:r>
      </w:del>
    </w:p>
    <w:p w14:paraId="6D03EB5B" w14:textId="2D9BB554" w:rsidR="00441924" w:rsidDel="005320C5" w:rsidRDefault="00441924">
      <w:pPr>
        <w:pStyle w:val="TOC3"/>
        <w:rPr>
          <w:del w:id="1854" w:author="Wolfgang Granzow" w:date="2017-07-28T21:39:00Z"/>
          <w:rFonts w:asciiTheme="minorHAnsi" w:eastAsiaTheme="minorEastAsia" w:hAnsiTheme="minorHAnsi" w:cstheme="minorBidi"/>
          <w:sz w:val="22"/>
          <w:szCs w:val="22"/>
          <w:lang w:val="en-US"/>
        </w:rPr>
      </w:pPr>
      <w:del w:id="1855" w:author="Wolfgang Granzow" w:date="2017-07-28T21:39:00Z">
        <w:r w:rsidDel="005320C5">
          <w:delText>D.2.2.2</w:delText>
        </w:r>
        <w:r w:rsidDel="005320C5">
          <w:tab/>
          <w:delText>1M2MSM session termination</w:delText>
        </w:r>
        <w:r w:rsidDel="005320C5">
          <w:tab/>
          <w:delText>195</w:delText>
        </w:r>
      </w:del>
    </w:p>
    <w:p w14:paraId="4A6900E9" w14:textId="38E0027D" w:rsidR="00441924" w:rsidDel="005320C5" w:rsidRDefault="00441924">
      <w:pPr>
        <w:pStyle w:val="TOC3"/>
        <w:rPr>
          <w:del w:id="1856" w:author="Wolfgang Granzow" w:date="2017-07-28T21:39:00Z"/>
          <w:rFonts w:asciiTheme="minorHAnsi" w:eastAsiaTheme="minorEastAsia" w:hAnsiTheme="minorHAnsi" w:cstheme="minorBidi"/>
          <w:sz w:val="22"/>
          <w:szCs w:val="22"/>
          <w:lang w:val="en-US"/>
        </w:rPr>
      </w:pPr>
      <w:del w:id="1857" w:author="Wolfgang Granzow" w:date="2017-07-28T21:39:00Z">
        <w:r w:rsidDel="005320C5">
          <w:delText>D.2.2.3</w:delText>
        </w:r>
        <w:r w:rsidDel="005320C5">
          <w:tab/>
          <w:delText>oneM2M Service discovery procedure</w:delText>
        </w:r>
        <w:r w:rsidDel="005320C5">
          <w:tab/>
          <w:delText>195</w:delText>
        </w:r>
      </w:del>
    </w:p>
    <w:p w14:paraId="3954D86A" w14:textId="7DE52859" w:rsidR="00441924" w:rsidDel="005320C5" w:rsidRDefault="00441924">
      <w:pPr>
        <w:pStyle w:val="TOC3"/>
        <w:rPr>
          <w:del w:id="1858" w:author="Wolfgang Granzow" w:date="2017-07-28T21:39:00Z"/>
          <w:rFonts w:asciiTheme="minorHAnsi" w:eastAsiaTheme="minorEastAsia" w:hAnsiTheme="minorHAnsi" w:cstheme="minorBidi"/>
          <w:sz w:val="22"/>
          <w:szCs w:val="22"/>
          <w:lang w:val="en-US"/>
        </w:rPr>
      </w:pPr>
      <w:del w:id="1859" w:author="Wolfgang Granzow" w:date="2017-07-28T21:39:00Z">
        <w:r w:rsidDel="005320C5">
          <w:delText>D.2.2.4</w:delText>
        </w:r>
        <w:r w:rsidDel="005320C5">
          <w:tab/>
          <w:delText>oneM2M Service provisioning procedures</w:delText>
        </w:r>
        <w:r w:rsidDel="005320C5">
          <w:tab/>
          <w:delText>195</w:delText>
        </w:r>
      </w:del>
    </w:p>
    <w:p w14:paraId="06FF3852" w14:textId="5275DB16" w:rsidR="00441924" w:rsidDel="005320C5" w:rsidRDefault="00441924">
      <w:pPr>
        <w:pStyle w:val="TOC3"/>
        <w:rPr>
          <w:del w:id="1860" w:author="Wolfgang Granzow" w:date="2017-07-28T21:39:00Z"/>
          <w:rFonts w:asciiTheme="minorHAnsi" w:eastAsiaTheme="minorEastAsia" w:hAnsiTheme="minorHAnsi" w:cstheme="minorBidi"/>
          <w:sz w:val="22"/>
          <w:szCs w:val="22"/>
          <w:lang w:val="en-US"/>
        </w:rPr>
      </w:pPr>
      <w:del w:id="1861" w:author="Wolfgang Granzow" w:date="2017-07-28T21:39:00Z">
        <w:r w:rsidDel="005320C5">
          <w:delText>D.2.2.5</w:delText>
        </w:r>
        <w:r w:rsidDel="005320C5">
          <w:tab/>
          <w:delText>oneM2M Application Identifiers provisioning procedure</w:delText>
        </w:r>
        <w:r w:rsidDel="005320C5">
          <w:tab/>
          <w:delText>196</w:delText>
        </w:r>
      </w:del>
    </w:p>
    <w:p w14:paraId="08206527" w14:textId="7E60F153" w:rsidR="00441924" w:rsidDel="005320C5" w:rsidRDefault="00441924">
      <w:pPr>
        <w:pStyle w:val="TOC3"/>
        <w:rPr>
          <w:del w:id="1862" w:author="Wolfgang Granzow" w:date="2017-07-28T21:39:00Z"/>
          <w:rFonts w:asciiTheme="minorHAnsi" w:eastAsiaTheme="minorEastAsia" w:hAnsiTheme="minorHAnsi" w:cstheme="minorBidi"/>
          <w:sz w:val="22"/>
          <w:szCs w:val="22"/>
          <w:lang w:val="en-US"/>
        </w:rPr>
      </w:pPr>
      <w:del w:id="1863" w:author="Wolfgang Granzow" w:date="2017-07-28T21:39:00Z">
        <w:r w:rsidDel="005320C5">
          <w:delText>D.2.2.6</w:delText>
        </w:r>
        <w:r w:rsidDel="005320C5">
          <w:tab/>
          <w:delText>oneM2M Secure provisioning related procedures</w:delText>
        </w:r>
        <w:r w:rsidDel="005320C5">
          <w:tab/>
          <w:delText>196</w:delText>
        </w:r>
      </w:del>
    </w:p>
    <w:p w14:paraId="5DD547F5" w14:textId="1ABEA193" w:rsidR="00441924" w:rsidDel="005320C5" w:rsidRDefault="00441924">
      <w:pPr>
        <w:pStyle w:val="TOC3"/>
        <w:rPr>
          <w:del w:id="1864" w:author="Wolfgang Granzow" w:date="2017-07-28T21:39:00Z"/>
          <w:rFonts w:asciiTheme="minorHAnsi" w:eastAsiaTheme="minorEastAsia" w:hAnsiTheme="minorHAnsi" w:cstheme="minorBidi"/>
          <w:sz w:val="22"/>
          <w:szCs w:val="22"/>
          <w:lang w:val="en-US"/>
        </w:rPr>
      </w:pPr>
      <w:del w:id="1865" w:author="Wolfgang Granzow" w:date="2017-07-28T21:39:00Z">
        <w:r w:rsidDel="005320C5">
          <w:delText>D.2.2.7</w:delText>
        </w:r>
        <w:r w:rsidDel="005320C5">
          <w:tab/>
          <w:delText>oneM2M Security Association related procedures</w:delText>
        </w:r>
        <w:r w:rsidDel="005320C5">
          <w:tab/>
          <w:delText>196</w:delText>
        </w:r>
      </w:del>
    </w:p>
    <w:p w14:paraId="5A366415" w14:textId="7559EA49" w:rsidR="00441924" w:rsidDel="005320C5" w:rsidRDefault="00441924">
      <w:pPr>
        <w:pStyle w:val="TOC8"/>
        <w:rPr>
          <w:del w:id="1866" w:author="Wolfgang Granzow" w:date="2017-07-28T21:39:00Z"/>
          <w:rFonts w:asciiTheme="minorHAnsi" w:eastAsiaTheme="minorEastAsia" w:hAnsiTheme="minorHAnsi" w:cstheme="minorBidi"/>
          <w:b w:val="0"/>
          <w:szCs w:val="22"/>
          <w:lang w:val="en-US"/>
        </w:rPr>
      </w:pPr>
      <w:del w:id="1867" w:author="Wolfgang Granzow" w:date="2017-07-28T21:39:00Z">
        <w:r w:rsidDel="005320C5">
          <w:delText>Annex E (informative): Precisions for the UICC framework to support M2M Services</w:delText>
        </w:r>
        <w:r w:rsidDel="005320C5">
          <w:tab/>
          <w:delText>197</w:delText>
        </w:r>
      </w:del>
    </w:p>
    <w:p w14:paraId="73AA70E9" w14:textId="0216471A" w:rsidR="00441924" w:rsidDel="005320C5" w:rsidRDefault="00441924">
      <w:pPr>
        <w:pStyle w:val="TOC1"/>
        <w:rPr>
          <w:del w:id="1868" w:author="Wolfgang Granzow" w:date="2017-07-28T21:39:00Z"/>
          <w:rFonts w:asciiTheme="minorHAnsi" w:eastAsiaTheme="minorEastAsia" w:hAnsiTheme="minorHAnsi" w:cstheme="minorBidi"/>
          <w:szCs w:val="22"/>
          <w:lang w:val="en-US"/>
        </w:rPr>
      </w:pPr>
      <w:del w:id="1869" w:author="Wolfgang Granzow" w:date="2017-07-28T21:39:00Z">
        <w:r w:rsidDel="005320C5">
          <w:delText>E.0</w:delText>
        </w:r>
        <w:r w:rsidDel="005320C5">
          <w:tab/>
          <w:delText>Introduction</w:delText>
        </w:r>
        <w:r w:rsidDel="005320C5">
          <w:tab/>
          <w:delText>197</w:delText>
        </w:r>
      </w:del>
    </w:p>
    <w:p w14:paraId="6CBAA170" w14:textId="2423A3AD" w:rsidR="00441924" w:rsidDel="005320C5" w:rsidRDefault="00441924">
      <w:pPr>
        <w:pStyle w:val="TOC1"/>
        <w:rPr>
          <w:del w:id="1870" w:author="Wolfgang Granzow" w:date="2017-07-28T21:39:00Z"/>
          <w:rFonts w:asciiTheme="minorHAnsi" w:eastAsiaTheme="minorEastAsia" w:hAnsiTheme="minorHAnsi" w:cstheme="minorBidi"/>
          <w:szCs w:val="22"/>
          <w:lang w:val="en-US"/>
        </w:rPr>
      </w:pPr>
      <w:del w:id="1871" w:author="Wolfgang Granzow" w:date="2017-07-28T21:39:00Z">
        <w:r w:rsidDel="005320C5">
          <w:delText>E.1</w:delText>
        </w:r>
        <w:r w:rsidDel="005320C5">
          <w:tab/>
          <w:delText>Suggested content of the EFs at pre-personalization</w:delText>
        </w:r>
        <w:r w:rsidDel="005320C5">
          <w:tab/>
          <w:delText>197</w:delText>
        </w:r>
      </w:del>
    </w:p>
    <w:p w14:paraId="4ED03D33" w14:textId="16B9529B" w:rsidR="00441924" w:rsidDel="005320C5" w:rsidRDefault="00441924">
      <w:pPr>
        <w:pStyle w:val="TOC1"/>
        <w:rPr>
          <w:del w:id="1872" w:author="Wolfgang Granzow" w:date="2017-07-28T21:39:00Z"/>
          <w:rFonts w:asciiTheme="minorHAnsi" w:eastAsiaTheme="minorEastAsia" w:hAnsiTheme="minorHAnsi" w:cstheme="minorBidi"/>
          <w:szCs w:val="22"/>
          <w:lang w:val="en-US"/>
        </w:rPr>
      </w:pPr>
      <w:del w:id="1873" w:author="Wolfgang Granzow" w:date="2017-07-28T21:39:00Z">
        <w:r w:rsidDel="005320C5">
          <w:delText>E.2</w:delText>
        </w:r>
        <w:r w:rsidDel="005320C5">
          <w:tab/>
          <w:delText>EF changes via Data Download or CAT applications</w:delText>
        </w:r>
        <w:r w:rsidDel="005320C5">
          <w:tab/>
          <w:delText>197</w:delText>
        </w:r>
      </w:del>
    </w:p>
    <w:p w14:paraId="25C89C94" w14:textId="69AFD623" w:rsidR="00441924" w:rsidDel="005320C5" w:rsidRDefault="00441924">
      <w:pPr>
        <w:pStyle w:val="TOC1"/>
        <w:rPr>
          <w:del w:id="1874" w:author="Wolfgang Granzow" w:date="2017-07-28T21:39:00Z"/>
          <w:rFonts w:asciiTheme="minorHAnsi" w:eastAsiaTheme="minorEastAsia" w:hAnsiTheme="minorHAnsi" w:cstheme="minorBidi"/>
          <w:szCs w:val="22"/>
          <w:lang w:val="en-US"/>
        </w:rPr>
      </w:pPr>
      <w:del w:id="1875" w:author="Wolfgang Granzow" w:date="2017-07-28T21:39:00Z">
        <w:r w:rsidDel="005320C5">
          <w:delText>E.3</w:delText>
        </w:r>
        <w:r w:rsidDel="005320C5">
          <w:tab/>
          <w:delText>List of SFI values at the ADF</w:delText>
        </w:r>
        <w:r w:rsidRPr="00925ABD" w:rsidDel="005320C5">
          <w:rPr>
            <w:vertAlign w:val="subscript"/>
          </w:rPr>
          <w:delText>M2MSM</w:delText>
        </w:r>
        <w:r w:rsidDel="005320C5">
          <w:delText xml:space="preserve"> or DF</w:delText>
        </w:r>
        <w:r w:rsidRPr="00925ABD" w:rsidDel="005320C5">
          <w:rPr>
            <w:vertAlign w:val="subscript"/>
          </w:rPr>
          <w:delText>M2M</w:delText>
        </w:r>
        <w:r w:rsidDel="005320C5">
          <w:delText xml:space="preserve"> level</w:delText>
        </w:r>
        <w:r w:rsidDel="005320C5">
          <w:tab/>
          <w:delText>198</w:delText>
        </w:r>
      </w:del>
    </w:p>
    <w:p w14:paraId="1C2BA572" w14:textId="02E14B18" w:rsidR="00441924" w:rsidDel="005320C5" w:rsidRDefault="00441924">
      <w:pPr>
        <w:pStyle w:val="TOC1"/>
        <w:rPr>
          <w:del w:id="1876" w:author="Wolfgang Granzow" w:date="2017-07-28T21:39:00Z"/>
          <w:rFonts w:asciiTheme="minorHAnsi" w:eastAsiaTheme="minorEastAsia" w:hAnsiTheme="minorHAnsi" w:cstheme="minorBidi"/>
          <w:szCs w:val="22"/>
          <w:lang w:val="en-US"/>
        </w:rPr>
      </w:pPr>
      <w:del w:id="1877" w:author="Wolfgang Granzow" w:date="2017-07-28T21:39:00Z">
        <w:r w:rsidDel="005320C5">
          <w:delText>E.4</w:delText>
        </w:r>
        <w:r w:rsidDel="005320C5">
          <w:tab/>
          <w:delText>UICC related tags defined in annex J</w:delText>
        </w:r>
        <w:r w:rsidDel="005320C5">
          <w:tab/>
          <w:delText>198</w:delText>
        </w:r>
      </w:del>
    </w:p>
    <w:p w14:paraId="5176CB6C" w14:textId="7059DCDD" w:rsidR="00441924" w:rsidDel="005320C5" w:rsidRDefault="00441924">
      <w:pPr>
        <w:pStyle w:val="TOC8"/>
        <w:rPr>
          <w:del w:id="1878" w:author="Wolfgang Granzow" w:date="2017-07-28T21:39:00Z"/>
          <w:rFonts w:asciiTheme="minorHAnsi" w:eastAsiaTheme="minorEastAsia" w:hAnsiTheme="minorHAnsi" w:cstheme="minorBidi"/>
          <w:b w:val="0"/>
          <w:szCs w:val="22"/>
          <w:lang w:val="en-US"/>
        </w:rPr>
      </w:pPr>
      <w:del w:id="1879" w:author="Wolfgang Granzow" w:date="2017-07-28T21:39:00Z">
        <w:r w:rsidDel="005320C5">
          <w:delText>Annex F (normative): Acquisition of Location Information for Location based Access Control</w:delText>
        </w:r>
        <w:r w:rsidDel="005320C5">
          <w:tab/>
          <w:delText>199</w:delText>
        </w:r>
      </w:del>
    </w:p>
    <w:p w14:paraId="5566D33D" w14:textId="30D441E2" w:rsidR="00441924" w:rsidDel="005320C5" w:rsidRDefault="00441924">
      <w:pPr>
        <w:pStyle w:val="TOC1"/>
        <w:rPr>
          <w:del w:id="1880" w:author="Wolfgang Granzow" w:date="2017-07-28T21:39:00Z"/>
          <w:rFonts w:asciiTheme="minorHAnsi" w:eastAsiaTheme="minorEastAsia" w:hAnsiTheme="minorHAnsi" w:cstheme="minorBidi"/>
          <w:szCs w:val="22"/>
          <w:lang w:val="en-US"/>
        </w:rPr>
      </w:pPr>
      <w:del w:id="1881" w:author="Wolfgang Granzow" w:date="2017-07-28T21:39:00Z">
        <w:r w:rsidDel="005320C5">
          <w:delText>F.0</w:delText>
        </w:r>
        <w:r w:rsidDel="005320C5">
          <w:tab/>
          <w:delText>Introduction</w:delText>
        </w:r>
        <w:r w:rsidDel="005320C5">
          <w:tab/>
          <w:delText>199</w:delText>
        </w:r>
      </w:del>
    </w:p>
    <w:p w14:paraId="64C29F4D" w14:textId="00B6773B" w:rsidR="00441924" w:rsidDel="005320C5" w:rsidRDefault="00441924">
      <w:pPr>
        <w:pStyle w:val="TOC1"/>
        <w:rPr>
          <w:del w:id="1882" w:author="Wolfgang Granzow" w:date="2017-07-28T21:39:00Z"/>
          <w:rFonts w:asciiTheme="minorHAnsi" w:eastAsiaTheme="minorEastAsia" w:hAnsiTheme="minorHAnsi" w:cstheme="minorBidi"/>
          <w:szCs w:val="22"/>
          <w:lang w:val="en-US"/>
        </w:rPr>
      </w:pPr>
      <w:del w:id="1883" w:author="Wolfgang Granzow" w:date="2017-07-28T21:39:00Z">
        <w:r w:rsidDel="005320C5">
          <w:delText>F.1</w:delText>
        </w:r>
        <w:r w:rsidDel="005320C5">
          <w:tab/>
          <w:delText>Description of Region</w:delText>
        </w:r>
        <w:r w:rsidDel="005320C5">
          <w:tab/>
          <w:delText>199</w:delText>
        </w:r>
      </w:del>
    </w:p>
    <w:p w14:paraId="19664C81" w14:textId="6A6886B0" w:rsidR="00441924" w:rsidDel="005320C5" w:rsidRDefault="00441924">
      <w:pPr>
        <w:pStyle w:val="TOC2"/>
        <w:rPr>
          <w:del w:id="1884" w:author="Wolfgang Granzow" w:date="2017-07-28T21:39:00Z"/>
          <w:rFonts w:asciiTheme="minorHAnsi" w:eastAsiaTheme="minorEastAsia" w:hAnsiTheme="minorHAnsi" w:cstheme="minorBidi"/>
          <w:sz w:val="22"/>
          <w:szCs w:val="22"/>
          <w:lang w:val="en-US"/>
        </w:rPr>
      </w:pPr>
      <w:del w:id="1885" w:author="Wolfgang Granzow" w:date="2017-07-28T21:39:00Z">
        <w:r w:rsidDel="005320C5">
          <w:delText>F.1.1</w:delText>
        </w:r>
        <w:r w:rsidDel="005320C5">
          <w:tab/>
          <w:delText>Circular Description</w:delText>
        </w:r>
        <w:r w:rsidDel="005320C5">
          <w:tab/>
          <w:delText>199</w:delText>
        </w:r>
      </w:del>
    </w:p>
    <w:p w14:paraId="0491AA30" w14:textId="073EA3F7" w:rsidR="00441924" w:rsidDel="005320C5" w:rsidRDefault="00441924">
      <w:pPr>
        <w:pStyle w:val="TOC2"/>
        <w:rPr>
          <w:del w:id="1886" w:author="Wolfgang Granzow" w:date="2017-07-28T21:39:00Z"/>
          <w:rFonts w:asciiTheme="minorHAnsi" w:eastAsiaTheme="minorEastAsia" w:hAnsiTheme="minorHAnsi" w:cstheme="minorBidi"/>
          <w:sz w:val="22"/>
          <w:szCs w:val="22"/>
          <w:lang w:val="en-US"/>
        </w:rPr>
      </w:pPr>
      <w:del w:id="1887" w:author="Wolfgang Granzow" w:date="2017-07-28T21:39:00Z">
        <w:r w:rsidDel="005320C5">
          <w:delText>F.1.2</w:delText>
        </w:r>
        <w:r w:rsidDel="005320C5">
          <w:tab/>
          <w:delText>Country Description</w:delText>
        </w:r>
        <w:r w:rsidDel="005320C5">
          <w:tab/>
          <w:delText>199</w:delText>
        </w:r>
      </w:del>
    </w:p>
    <w:p w14:paraId="633AA530" w14:textId="4DC4C21C" w:rsidR="00441924" w:rsidDel="005320C5" w:rsidRDefault="00441924">
      <w:pPr>
        <w:pStyle w:val="TOC1"/>
        <w:rPr>
          <w:del w:id="1888" w:author="Wolfgang Granzow" w:date="2017-07-28T21:39:00Z"/>
          <w:rFonts w:asciiTheme="minorHAnsi" w:eastAsiaTheme="minorEastAsia" w:hAnsiTheme="minorHAnsi" w:cstheme="minorBidi"/>
          <w:szCs w:val="22"/>
          <w:lang w:val="en-US"/>
        </w:rPr>
      </w:pPr>
      <w:del w:id="1889" w:author="Wolfgang Granzow" w:date="2017-07-28T21:39:00Z">
        <w:r w:rsidDel="005320C5">
          <w:delText>F.2</w:delText>
        </w:r>
        <w:r w:rsidDel="005320C5">
          <w:tab/>
          <w:delText>Acquisition of Location Information</w:delText>
        </w:r>
        <w:r w:rsidDel="005320C5">
          <w:tab/>
          <w:delText>199</w:delText>
        </w:r>
      </w:del>
    </w:p>
    <w:p w14:paraId="5BE013A7" w14:textId="7FEEBFA6" w:rsidR="00441924" w:rsidDel="005320C5" w:rsidRDefault="00441924">
      <w:pPr>
        <w:pStyle w:val="TOC2"/>
        <w:rPr>
          <w:del w:id="1890" w:author="Wolfgang Granzow" w:date="2017-07-28T21:39:00Z"/>
          <w:rFonts w:asciiTheme="minorHAnsi" w:eastAsiaTheme="minorEastAsia" w:hAnsiTheme="minorHAnsi" w:cstheme="minorBidi"/>
          <w:sz w:val="22"/>
          <w:szCs w:val="22"/>
          <w:lang w:val="en-US"/>
        </w:rPr>
      </w:pPr>
      <w:del w:id="1891" w:author="Wolfgang Granzow" w:date="2017-07-28T21:39:00Z">
        <w:r w:rsidDel="005320C5">
          <w:delText>F.2.0</w:delText>
        </w:r>
        <w:r w:rsidDel="005320C5">
          <w:tab/>
          <w:delText>Introduction</w:delText>
        </w:r>
        <w:r w:rsidDel="005320C5">
          <w:tab/>
          <w:delText>199</w:delText>
        </w:r>
      </w:del>
    </w:p>
    <w:p w14:paraId="3E5ED91E" w14:textId="755973A3" w:rsidR="00441924" w:rsidDel="005320C5" w:rsidRDefault="00441924">
      <w:pPr>
        <w:pStyle w:val="TOC2"/>
        <w:rPr>
          <w:del w:id="1892" w:author="Wolfgang Granzow" w:date="2017-07-28T21:39:00Z"/>
          <w:rFonts w:asciiTheme="minorHAnsi" w:eastAsiaTheme="minorEastAsia" w:hAnsiTheme="minorHAnsi" w:cstheme="minorBidi"/>
          <w:sz w:val="22"/>
          <w:szCs w:val="22"/>
          <w:lang w:val="en-US"/>
        </w:rPr>
      </w:pPr>
      <w:del w:id="1893" w:author="Wolfgang Granzow" w:date="2017-07-28T21:39:00Z">
        <w:r w:rsidDel="005320C5">
          <w:delText>F.2.1</w:delText>
        </w:r>
        <w:r w:rsidDel="005320C5">
          <w:tab/>
          <w:delText>Circular Description</w:delText>
        </w:r>
        <w:r w:rsidDel="005320C5">
          <w:tab/>
          <w:delText>200</w:delText>
        </w:r>
      </w:del>
    </w:p>
    <w:p w14:paraId="57BC1981" w14:textId="1F3C7013" w:rsidR="00441924" w:rsidDel="005320C5" w:rsidRDefault="00441924">
      <w:pPr>
        <w:pStyle w:val="TOC2"/>
        <w:rPr>
          <w:del w:id="1894" w:author="Wolfgang Granzow" w:date="2017-07-28T21:39:00Z"/>
          <w:rFonts w:asciiTheme="minorHAnsi" w:eastAsiaTheme="minorEastAsia" w:hAnsiTheme="minorHAnsi" w:cstheme="minorBidi"/>
          <w:sz w:val="22"/>
          <w:szCs w:val="22"/>
          <w:lang w:val="en-US"/>
        </w:rPr>
      </w:pPr>
      <w:del w:id="1895" w:author="Wolfgang Granzow" w:date="2017-07-28T21:39:00Z">
        <w:r w:rsidDel="005320C5">
          <w:delText>F.2.2</w:delText>
        </w:r>
        <w:r w:rsidDel="005320C5">
          <w:tab/>
          <w:delText>Country Description</w:delText>
        </w:r>
        <w:r w:rsidDel="005320C5">
          <w:tab/>
          <w:delText>201</w:delText>
        </w:r>
      </w:del>
    </w:p>
    <w:p w14:paraId="662B603F" w14:textId="5ED87709" w:rsidR="00441924" w:rsidDel="005320C5" w:rsidRDefault="00441924">
      <w:pPr>
        <w:pStyle w:val="TOC8"/>
        <w:rPr>
          <w:del w:id="1896" w:author="Wolfgang Granzow" w:date="2017-07-28T21:39:00Z"/>
          <w:rFonts w:asciiTheme="minorHAnsi" w:eastAsiaTheme="minorEastAsia" w:hAnsiTheme="minorHAnsi" w:cstheme="minorBidi"/>
          <w:b w:val="0"/>
          <w:szCs w:val="22"/>
          <w:lang w:val="en-US"/>
        </w:rPr>
      </w:pPr>
      <w:del w:id="1897" w:author="Wolfgang Granzow" w:date="2017-07-28T21:39:00Z">
        <w:r w:rsidDel="005320C5">
          <w:delText>Annex G (informative): Access Control Decision Request</w:delText>
        </w:r>
        <w:r w:rsidDel="005320C5">
          <w:tab/>
          <w:delText>202</w:delText>
        </w:r>
      </w:del>
    </w:p>
    <w:p w14:paraId="291850CB" w14:textId="6C99AB36" w:rsidR="00441924" w:rsidDel="005320C5" w:rsidRDefault="00441924">
      <w:pPr>
        <w:pStyle w:val="TOC8"/>
        <w:rPr>
          <w:del w:id="1898" w:author="Wolfgang Granzow" w:date="2017-07-28T21:39:00Z"/>
          <w:rFonts w:asciiTheme="minorHAnsi" w:eastAsiaTheme="minorEastAsia" w:hAnsiTheme="minorHAnsi" w:cstheme="minorBidi"/>
          <w:b w:val="0"/>
          <w:szCs w:val="22"/>
          <w:lang w:val="en-US"/>
        </w:rPr>
      </w:pPr>
      <w:del w:id="1899" w:author="Wolfgang Granzow" w:date="2017-07-28T21:39:00Z">
        <w:r w:rsidDel="005320C5">
          <w:delText>Annex H (informative): Implementation Guidance and index of solutions</w:delText>
        </w:r>
        <w:r w:rsidDel="005320C5">
          <w:tab/>
          <w:delText>203</w:delText>
        </w:r>
      </w:del>
    </w:p>
    <w:p w14:paraId="24E0318C" w14:textId="68241821" w:rsidR="00441924" w:rsidDel="005320C5" w:rsidRDefault="00441924">
      <w:pPr>
        <w:pStyle w:val="TOC8"/>
        <w:rPr>
          <w:del w:id="1900" w:author="Wolfgang Granzow" w:date="2017-07-28T21:39:00Z"/>
          <w:rFonts w:asciiTheme="minorHAnsi" w:eastAsiaTheme="minorEastAsia" w:hAnsiTheme="minorHAnsi" w:cstheme="minorBidi"/>
          <w:b w:val="0"/>
          <w:szCs w:val="22"/>
          <w:lang w:val="en-US"/>
        </w:rPr>
      </w:pPr>
      <w:del w:id="1901" w:author="Wolfgang Granzow" w:date="2017-07-28T21:39:00Z">
        <w:r w:rsidDel="005320C5">
          <w:delText>Annex I (informative): Bibliography</w:delText>
        </w:r>
        <w:r w:rsidDel="005320C5">
          <w:tab/>
          <w:delText>204</w:delText>
        </w:r>
      </w:del>
    </w:p>
    <w:p w14:paraId="47D98B5F" w14:textId="63BB6BB4" w:rsidR="00441924" w:rsidDel="005320C5" w:rsidRDefault="00441924">
      <w:pPr>
        <w:pStyle w:val="TOC8"/>
        <w:rPr>
          <w:del w:id="1902" w:author="Wolfgang Granzow" w:date="2017-07-28T21:39:00Z"/>
          <w:rFonts w:asciiTheme="minorHAnsi" w:eastAsiaTheme="minorEastAsia" w:hAnsiTheme="minorHAnsi" w:cstheme="minorBidi"/>
          <w:b w:val="0"/>
          <w:szCs w:val="22"/>
          <w:lang w:val="en-US"/>
        </w:rPr>
      </w:pPr>
      <w:del w:id="1903" w:author="Wolfgang Granzow" w:date="2017-07-28T21:39:00Z">
        <w:r w:rsidRPr="00925ABD" w:rsidDel="005320C5">
          <w:rPr>
            <w:rFonts w:eastAsia="Yu Mincho"/>
          </w:rPr>
          <w:delText>Annex J (normative): List of Privacy Attributes</w:delText>
        </w:r>
        <w:r w:rsidDel="005320C5">
          <w:tab/>
          <w:delText>205</w:delText>
        </w:r>
      </w:del>
    </w:p>
    <w:p w14:paraId="7FC4883C" w14:textId="59E64879" w:rsidR="00441924" w:rsidDel="005320C5" w:rsidRDefault="00441924">
      <w:pPr>
        <w:pStyle w:val="TOC8"/>
        <w:rPr>
          <w:del w:id="1904" w:author="Wolfgang Granzow" w:date="2017-07-28T21:39:00Z"/>
          <w:rFonts w:asciiTheme="minorHAnsi" w:eastAsiaTheme="minorEastAsia" w:hAnsiTheme="minorHAnsi" w:cstheme="minorBidi"/>
          <w:b w:val="0"/>
          <w:szCs w:val="22"/>
          <w:lang w:val="en-US"/>
        </w:rPr>
      </w:pPr>
      <w:del w:id="1905" w:author="Wolfgang Granzow" w:date="2017-07-28T21:39:00Z">
        <w:r w:rsidRPr="00925ABD" w:rsidDel="005320C5">
          <w:rPr>
            <w:rFonts w:eastAsia="Yu Mincho"/>
          </w:rPr>
          <w:delText>Annex K (informative): Terms and Conditions Mark-up Language implementation</w:delText>
        </w:r>
        <w:r w:rsidRPr="00925ABD" w:rsidDel="005320C5">
          <w:rPr>
            <w:rFonts w:eastAsia="Calibri"/>
          </w:rPr>
          <w:delText xml:space="preserve"> rules</w:delText>
        </w:r>
        <w:r w:rsidDel="005320C5">
          <w:tab/>
          <w:delText>214</w:delText>
        </w:r>
      </w:del>
    </w:p>
    <w:p w14:paraId="31AB6600" w14:textId="7823039F" w:rsidR="00441924" w:rsidDel="005320C5" w:rsidRDefault="00441924">
      <w:pPr>
        <w:pStyle w:val="TOC1"/>
        <w:rPr>
          <w:del w:id="1906" w:author="Wolfgang Granzow" w:date="2017-07-28T21:39:00Z"/>
          <w:rFonts w:asciiTheme="minorHAnsi" w:eastAsiaTheme="minorEastAsia" w:hAnsiTheme="minorHAnsi" w:cstheme="minorBidi"/>
          <w:szCs w:val="22"/>
          <w:lang w:val="en-US"/>
        </w:rPr>
      </w:pPr>
      <w:del w:id="1907" w:author="Wolfgang Granzow" w:date="2017-07-28T21:39:00Z">
        <w:r w:rsidDel="005320C5">
          <w:delText>History</w:delText>
        </w:r>
        <w:r w:rsidDel="005320C5">
          <w:tab/>
          <w:delText>216</w:delText>
        </w:r>
      </w:del>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1908" w:name="_Toc449434784"/>
      <w:bookmarkStart w:id="1909" w:name="_Toc449445299"/>
      <w:bookmarkStart w:id="1910" w:name="_Toc449445537"/>
      <w:bookmarkStart w:id="1911" w:name="_Toc450601153"/>
      <w:bookmarkStart w:id="1912" w:name="_Toc457595242"/>
      <w:bookmarkStart w:id="1913" w:name="_Toc459366645"/>
      <w:bookmarkStart w:id="1914" w:name="_Toc459366962"/>
      <w:bookmarkStart w:id="1915" w:name="_Toc489042902"/>
      <w:r w:rsidRPr="00954002">
        <w:lastRenderedPageBreak/>
        <w:t>1</w:t>
      </w:r>
      <w:r w:rsidRPr="00954002">
        <w:tab/>
        <w:t>Scope</w:t>
      </w:r>
      <w:bookmarkEnd w:id="1908"/>
      <w:bookmarkEnd w:id="1909"/>
      <w:bookmarkEnd w:id="1910"/>
      <w:bookmarkEnd w:id="1911"/>
      <w:bookmarkEnd w:id="1912"/>
      <w:bookmarkEnd w:id="1913"/>
      <w:bookmarkEnd w:id="1914"/>
      <w:bookmarkEnd w:id="1915"/>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916" w:name="_Toc449434785"/>
      <w:bookmarkStart w:id="1917" w:name="_Toc449445300"/>
      <w:bookmarkStart w:id="1918" w:name="_Toc449445538"/>
      <w:bookmarkStart w:id="1919" w:name="_Toc450601154"/>
      <w:bookmarkStart w:id="1920" w:name="_Toc457595243"/>
      <w:bookmarkStart w:id="1921" w:name="_Toc459366646"/>
      <w:bookmarkStart w:id="1922" w:name="_Toc459366963"/>
      <w:bookmarkStart w:id="1923" w:name="_Toc489042903"/>
      <w:r w:rsidRPr="00954002">
        <w:t>2</w:t>
      </w:r>
      <w:r w:rsidRPr="00954002">
        <w:tab/>
        <w:t>References</w:t>
      </w:r>
      <w:bookmarkEnd w:id="1916"/>
      <w:bookmarkEnd w:id="1917"/>
      <w:bookmarkEnd w:id="1918"/>
      <w:bookmarkEnd w:id="1919"/>
      <w:bookmarkEnd w:id="1920"/>
      <w:bookmarkEnd w:id="1921"/>
      <w:bookmarkEnd w:id="1922"/>
      <w:bookmarkEnd w:id="1923"/>
    </w:p>
    <w:p w14:paraId="1A47DC8E" w14:textId="77777777" w:rsidR="00CE407D" w:rsidRPr="00954002" w:rsidRDefault="00CE407D" w:rsidP="00CE407D">
      <w:pPr>
        <w:pStyle w:val="Heading2"/>
      </w:pPr>
      <w:bookmarkStart w:id="1924" w:name="_Toc449434786"/>
      <w:bookmarkStart w:id="1925" w:name="_Toc449445301"/>
      <w:bookmarkStart w:id="1926" w:name="_Toc449445539"/>
      <w:bookmarkStart w:id="1927" w:name="_Toc450601155"/>
      <w:bookmarkStart w:id="1928" w:name="_Toc457595244"/>
      <w:bookmarkStart w:id="1929" w:name="_Toc459366647"/>
      <w:bookmarkStart w:id="1930" w:name="_Toc459366964"/>
      <w:bookmarkStart w:id="1931" w:name="_Toc489042904"/>
      <w:r w:rsidRPr="00954002">
        <w:t>2.1</w:t>
      </w:r>
      <w:r w:rsidRPr="00954002">
        <w:tab/>
        <w:t>Normative references</w:t>
      </w:r>
      <w:bookmarkEnd w:id="1924"/>
      <w:bookmarkEnd w:id="1925"/>
      <w:bookmarkEnd w:id="1926"/>
      <w:bookmarkEnd w:id="1927"/>
      <w:bookmarkEnd w:id="1928"/>
      <w:bookmarkEnd w:id="1929"/>
      <w:bookmarkEnd w:id="1930"/>
      <w:bookmarkEnd w:id="1931"/>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478A401C" w:rsidR="00394EE5" w:rsidRPr="00954002" w:rsidRDefault="00001C7A" w:rsidP="00001C7A">
      <w:pPr>
        <w:pStyle w:val="EX"/>
      </w:pPr>
      <w:r w:rsidRPr="00954002">
        <w:t>[</w:t>
      </w:r>
      <w:bookmarkStart w:id="1932" w:name="REF_ONEM2MTS_0001"/>
      <w:r w:rsidRPr="00954002">
        <w:fldChar w:fldCharType="begin"/>
      </w:r>
      <w:r w:rsidRPr="00954002">
        <w:instrText>SEQ REF</w:instrText>
      </w:r>
      <w:r w:rsidRPr="00954002">
        <w:fldChar w:fldCharType="separate"/>
      </w:r>
      <w:r w:rsidR="006178EB">
        <w:rPr>
          <w:noProof/>
        </w:rPr>
        <w:t>1</w:t>
      </w:r>
      <w:r w:rsidRPr="00954002">
        <w:fldChar w:fldCharType="end"/>
      </w:r>
      <w:bookmarkEnd w:id="1932"/>
      <w:r w:rsidRPr="00954002">
        <w:t>]</w:t>
      </w:r>
      <w:r w:rsidRPr="00954002">
        <w:tab/>
        <w:t>oneM2M TS-0001: "Functional Architecture".</w:t>
      </w:r>
    </w:p>
    <w:p w14:paraId="322CE1CF" w14:textId="5ADFDC02" w:rsidR="000E51E9" w:rsidRPr="00954002" w:rsidRDefault="00001C7A" w:rsidP="00001C7A">
      <w:pPr>
        <w:pStyle w:val="EX"/>
      </w:pPr>
      <w:r w:rsidRPr="00954002">
        <w:t>[</w:t>
      </w:r>
      <w:bookmarkStart w:id="1933" w:name="REF_ONEM2MTS_0011"/>
      <w:r w:rsidRPr="00954002">
        <w:fldChar w:fldCharType="begin"/>
      </w:r>
      <w:r w:rsidRPr="00954002">
        <w:instrText>SEQ REF</w:instrText>
      </w:r>
      <w:r w:rsidRPr="00954002">
        <w:fldChar w:fldCharType="separate"/>
      </w:r>
      <w:r w:rsidR="006178EB">
        <w:rPr>
          <w:noProof/>
        </w:rPr>
        <w:t>2</w:t>
      </w:r>
      <w:r w:rsidRPr="00954002">
        <w:fldChar w:fldCharType="end"/>
      </w:r>
      <w:bookmarkEnd w:id="1933"/>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0141CEB1"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w:t>
      </w:r>
      <w:r w:rsidRPr="00954002">
        <w:fldChar w:fldCharType="end"/>
      </w:r>
      <w:r w:rsidRPr="00954002">
        <w:t>]</w:t>
      </w:r>
      <w:r w:rsidRPr="00954002">
        <w:tab/>
      </w:r>
      <w:r w:rsidR="00A77113" w:rsidRPr="00954002">
        <w:t>Void.</w:t>
      </w:r>
    </w:p>
    <w:p w14:paraId="611C1834" w14:textId="0EE333FF" w:rsidR="008A67D0" w:rsidRPr="00954002" w:rsidRDefault="00001C7A" w:rsidP="00001C7A">
      <w:pPr>
        <w:pStyle w:val="EX"/>
      </w:pPr>
      <w:r w:rsidRPr="00954002">
        <w:t>[</w:t>
      </w:r>
      <w:bookmarkStart w:id="1934" w:name="REF_ONEM2MTS_0004"/>
      <w:r w:rsidRPr="00954002">
        <w:fldChar w:fldCharType="begin"/>
      </w:r>
      <w:r w:rsidRPr="00954002">
        <w:instrText>SEQ REF</w:instrText>
      </w:r>
      <w:r w:rsidRPr="00954002">
        <w:fldChar w:fldCharType="separate"/>
      </w:r>
      <w:r w:rsidR="006178EB">
        <w:rPr>
          <w:noProof/>
        </w:rPr>
        <w:t>4</w:t>
      </w:r>
      <w:r w:rsidRPr="00954002">
        <w:fldChar w:fldCharType="end"/>
      </w:r>
      <w:bookmarkEnd w:id="1934"/>
      <w:r w:rsidRPr="00954002">
        <w:t>]</w:t>
      </w:r>
      <w:r w:rsidRPr="00954002">
        <w:tab/>
        <w:t>oneM2M TS-0004: "Service Layer</w:t>
      </w:r>
      <w:r w:rsidR="00BF51D1" w:rsidRPr="00954002">
        <w:t xml:space="preserve"> Core</w:t>
      </w:r>
      <w:r w:rsidRPr="00954002">
        <w:t xml:space="preserve"> Protocol Specification".</w:t>
      </w:r>
    </w:p>
    <w:p w14:paraId="0DD9699F" w14:textId="633567A5" w:rsidR="00A11A3E" w:rsidRPr="00954002" w:rsidRDefault="00001C7A" w:rsidP="00001C7A">
      <w:pPr>
        <w:pStyle w:val="EX"/>
      </w:pPr>
      <w:r w:rsidRPr="00954002">
        <w:t>[</w:t>
      </w:r>
      <w:bookmarkStart w:id="1935" w:name="REF_IETFRFC5246"/>
      <w:r w:rsidRPr="00954002">
        <w:fldChar w:fldCharType="begin"/>
      </w:r>
      <w:r w:rsidRPr="00954002">
        <w:instrText>SEQ REF</w:instrText>
      </w:r>
      <w:r w:rsidRPr="00954002">
        <w:fldChar w:fldCharType="separate"/>
      </w:r>
      <w:r w:rsidR="006178EB">
        <w:rPr>
          <w:noProof/>
        </w:rPr>
        <w:t>5</w:t>
      </w:r>
      <w:r w:rsidRPr="00954002">
        <w:fldChar w:fldCharType="end"/>
      </w:r>
      <w:bookmarkEnd w:id="1935"/>
      <w:r w:rsidRPr="00954002">
        <w:t>]</w:t>
      </w:r>
      <w:r w:rsidRPr="00954002">
        <w:tab/>
        <w:t>IETF RFC 5246: "The Transport Layer Security (TLS) Protocol Version 1.2".</w:t>
      </w:r>
    </w:p>
    <w:p w14:paraId="68B5AD5C" w14:textId="61F327B8" w:rsidR="00A11A3E" w:rsidRPr="00954002" w:rsidRDefault="00001C7A" w:rsidP="00001C7A">
      <w:pPr>
        <w:pStyle w:val="EX"/>
      </w:pPr>
      <w:r w:rsidRPr="00954002">
        <w:t>[</w:t>
      </w:r>
      <w:bookmarkStart w:id="1936" w:name="REF_IETFRFC6347"/>
      <w:r w:rsidRPr="00954002">
        <w:fldChar w:fldCharType="begin"/>
      </w:r>
      <w:r w:rsidRPr="00954002">
        <w:instrText>SEQ REF</w:instrText>
      </w:r>
      <w:r w:rsidRPr="00954002">
        <w:fldChar w:fldCharType="separate"/>
      </w:r>
      <w:r w:rsidR="006178EB">
        <w:rPr>
          <w:noProof/>
        </w:rPr>
        <w:t>6</w:t>
      </w:r>
      <w:r w:rsidRPr="00954002">
        <w:fldChar w:fldCharType="end"/>
      </w:r>
      <w:bookmarkEnd w:id="1936"/>
      <w:r w:rsidRPr="00954002">
        <w:t>]</w:t>
      </w:r>
      <w:r w:rsidRPr="00954002">
        <w:tab/>
        <w:t>IETF RFC 6347: "Datagram Transport Layer Security Version 1.2".</w:t>
      </w:r>
    </w:p>
    <w:p w14:paraId="1CC88FE5" w14:textId="57A75E48" w:rsidR="00832BD1" w:rsidRPr="00954002" w:rsidRDefault="00001C7A" w:rsidP="00001C7A">
      <w:pPr>
        <w:pStyle w:val="EX"/>
      </w:pPr>
      <w:r w:rsidRPr="00954002">
        <w:t>[</w:t>
      </w:r>
      <w:bookmarkStart w:id="1937" w:name="REF_TS102225"/>
      <w:r w:rsidRPr="00954002">
        <w:fldChar w:fldCharType="begin"/>
      </w:r>
      <w:r w:rsidRPr="00954002">
        <w:instrText>SEQ REF</w:instrText>
      </w:r>
      <w:r w:rsidRPr="00954002">
        <w:fldChar w:fldCharType="separate"/>
      </w:r>
      <w:r w:rsidR="006178EB">
        <w:rPr>
          <w:noProof/>
        </w:rPr>
        <w:t>7</w:t>
      </w:r>
      <w:r w:rsidRPr="00954002">
        <w:fldChar w:fldCharType="end"/>
      </w:r>
      <w:bookmarkEnd w:id="1937"/>
      <w:r w:rsidRPr="00954002">
        <w:t>]</w:t>
      </w:r>
      <w:r w:rsidRPr="00954002">
        <w:tab/>
        <w:t>ETSI TS 102 225 (V11.0.0): "Smart Cards; Secured packet structure for UICC based applications (Release 11)".</w:t>
      </w:r>
    </w:p>
    <w:p w14:paraId="55450621" w14:textId="19D4DE56" w:rsidR="00832BD1" w:rsidRPr="00954002" w:rsidRDefault="00001C7A" w:rsidP="00001C7A">
      <w:pPr>
        <w:pStyle w:val="EX"/>
      </w:pPr>
      <w:r w:rsidRPr="00954002">
        <w:t>[</w:t>
      </w:r>
      <w:bookmarkStart w:id="1938" w:name="REF_TS102226"/>
      <w:r w:rsidRPr="00954002">
        <w:fldChar w:fldCharType="begin"/>
      </w:r>
      <w:r w:rsidRPr="00954002">
        <w:instrText>SEQ REF</w:instrText>
      </w:r>
      <w:r w:rsidRPr="00954002">
        <w:fldChar w:fldCharType="separate"/>
      </w:r>
      <w:r w:rsidR="006178EB">
        <w:rPr>
          <w:noProof/>
        </w:rPr>
        <w:t>8</w:t>
      </w:r>
      <w:r w:rsidRPr="00954002">
        <w:fldChar w:fldCharType="end"/>
      </w:r>
      <w:bookmarkEnd w:id="1938"/>
      <w:r w:rsidRPr="00954002">
        <w:t>]</w:t>
      </w:r>
      <w:r w:rsidRPr="00954002">
        <w:tab/>
        <w:t>ETSI TS 102 226 (V11.0.0): "Smart Cards; Remote APDU structure for UICC based applications (Release 11)".</w:t>
      </w:r>
    </w:p>
    <w:p w14:paraId="5408F3D5" w14:textId="55FE4E6E" w:rsidR="00832BD1" w:rsidRPr="00954002" w:rsidRDefault="00001C7A" w:rsidP="00001C7A">
      <w:pPr>
        <w:pStyle w:val="EX"/>
        <w:rPr>
          <w:rFonts w:eastAsia="MS Mincho"/>
          <w:lang w:eastAsia="zh-CN"/>
        </w:rPr>
      </w:pPr>
      <w:r w:rsidRPr="00954002">
        <w:t>[</w:t>
      </w:r>
      <w:bookmarkStart w:id="1939" w:name="REF_3GPPTS31115"/>
      <w:r w:rsidRPr="00954002">
        <w:fldChar w:fldCharType="begin"/>
      </w:r>
      <w:r w:rsidRPr="00954002">
        <w:instrText>SEQ REF</w:instrText>
      </w:r>
      <w:r w:rsidRPr="00954002">
        <w:fldChar w:fldCharType="separate"/>
      </w:r>
      <w:r w:rsidR="006178EB">
        <w:rPr>
          <w:noProof/>
        </w:rPr>
        <w:t>9</w:t>
      </w:r>
      <w:r w:rsidRPr="00954002">
        <w:fldChar w:fldCharType="end"/>
      </w:r>
      <w:bookmarkEnd w:id="1939"/>
      <w:r w:rsidRPr="00954002">
        <w:t>]</w:t>
      </w:r>
      <w:r w:rsidRPr="00954002">
        <w:tab/>
        <w:t>3GPP TS 31.115 (V10.1.0): "Remote APDU Structure for (U)SI</w:t>
      </w:r>
      <w:r w:rsidR="00B86EDD" w:rsidRPr="00954002">
        <w:t>M Toolkit applications (Release </w:t>
      </w:r>
      <w:r w:rsidRPr="00954002">
        <w:t>10)".</w:t>
      </w:r>
    </w:p>
    <w:p w14:paraId="767F1608" w14:textId="1E781F4E" w:rsidR="00832BD1" w:rsidRPr="00954002" w:rsidRDefault="00001C7A" w:rsidP="00001C7A">
      <w:pPr>
        <w:pStyle w:val="EX"/>
      </w:pPr>
      <w:r w:rsidRPr="00954002">
        <w:t>[</w:t>
      </w:r>
      <w:bookmarkStart w:id="1940" w:name="REF_3GPPTS31116"/>
      <w:r w:rsidRPr="00954002">
        <w:fldChar w:fldCharType="begin"/>
      </w:r>
      <w:r w:rsidRPr="00954002">
        <w:instrText>SEQ REF</w:instrText>
      </w:r>
      <w:r w:rsidRPr="00954002">
        <w:fldChar w:fldCharType="separate"/>
      </w:r>
      <w:r w:rsidR="006178EB">
        <w:rPr>
          <w:noProof/>
        </w:rPr>
        <w:t>10</w:t>
      </w:r>
      <w:r w:rsidRPr="00954002">
        <w:fldChar w:fldCharType="end"/>
      </w:r>
      <w:bookmarkEnd w:id="1940"/>
      <w:r w:rsidRPr="00954002">
        <w:t>]</w:t>
      </w:r>
      <w:r w:rsidRPr="00954002">
        <w:tab/>
        <w:t>3GPP TS 31.116 (V10.2.0): "Remote APDU Structure for (Universal) Subscriber Identity Module (U)SIM Toolkit applications (Release 10)".</w:t>
      </w:r>
    </w:p>
    <w:p w14:paraId="047D2114" w14:textId="30A1C338" w:rsidR="00832BD1" w:rsidRPr="00954002" w:rsidRDefault="00001C7A" w:rsidP="00001C7A">
      <w:pPr>
        <w:pStyle w:val="EX"/>
      </w:pPr>
      <w:r w:rsidRPr="00954002">
        <w:t>[</w:t>
      </w:r>
      <w:bookmarkStart w:id="1941" w:name="REF_3GPP2CS0078_0"/>
      <w:r w:rsidRPr="00954002">
        <w:fldChar w:fldCharType="begin"/>
      </w:r>
      <w:r w:rsidRPr="00954002">
        <w:instrText>SEQ REF</w:instrText>
      </w:r>
      <w:r w:rsidRPr="00954002">
        <w:fldChar w:fldCharType="separate"/>
      </w:r>
      <w:r w:rsidR="006178EB">
        <w:rPr>
          <w:noProof/>
        </w:rPr>
        <w:t>11</w:t>
      </w:r>
      <w:r w:rsidRPr="00954002">
        <w:fldChar w:fldCharType="end"/>
      </w:r>
      <w:bookmarkEnd w:id="1941"/>
      <w:r w:rsidRPr="00954002">
        <w:t>]</w:t>
      </w:r>
      <w:r w:rsidRPr="00954002">
        <w:tab/>
        <w:t xml:space="preserve">3GPP2 </w:t>
      </w:r>
      <w:proofErr w:type="gramStart"/>
      <w:r w:rsidRPr="00954002">
        <w:t>C.S</w:t>
      </w:r>
      <w:proofErr w:type="gramEnd"/>
      <w:r w:rsidRPr="00954002">
        <w:t>0078-0 (V1.0): "Secured packet structure for CDMA Card Application Toolkit (CCAT) applications".</w:t>
      </w:r>
    </w:p>
    <w:p w14:paraId="4F6AAC98" w14:textId="3A7F93B8" w:rsidR="005258D8" w:rsidRPr="00954002" w:rsidRDefault="00001C7A" w:rsidP="00001C7A">
      <w:pPr>
        <w:pStyle w:val="EX"/>
      </w:pPr>
      <w:r w:rsidRPr="00954002">
        <w:t>[</w:t>
      </w:r>
      <w:bookmarkStart w:id="1942" w:name="REF_3GPP2CS0079_0"/>
      <w:r w:rsidRPr="00954002">
        <w:fldChar w:fldCharType="begin"/>
      </w:r>
      <w:r w:rsidRPr="00954002">
        <w:instrText>SEQ REF</w:instrText>
      </w:r>
      <w:r w:rsidRPr="00954002">
        <w:fldChar w:fldCharType="separate"/>
      </w:r>
      <w:r w:rsidR="006178EB">
        <w:rPr>
          <w:noProof/>
        </w:rPr>
        <w:t>12</w:t>
      </w:r>
      <w:r w:rsidRPr="00954002">
        <w:fldChar w:fldCharType="end"/>
      </w:r>
      <w:bookmarkEnd w:id="1942"/>
      <w:r w:rsidRPr="00954002">
        <w:t>]</w:t>
      </w:r>
      <w:r w:rsidRPr="00954002">
        <w:tab/>
        <w:t xml:space="preserve">3GPP2 </w:t>
      </w:r>
      <w:proofErr w:type="gramStart"/>
      <w:r w:rsidRPr="00954002">
        <w:t>C.S</w:t>
      </w:r>
      <w:proofErr w:type="gramEnd"/>
      <w:r w:rsidRPr="00954002">
        <w:t>0079-0 (V1.0): "Remote APDU Structure for CDMA Card Application Toolkit (CCAT) applications".</w:t>
      </w:r>
    </w:p>
    <w:p w14:paraId="4A6C2320" w14:textId="5C1D9835" w:rsidR="00F13595" w:rsidRPr="00954002" w:rsidRDefault="00001C7A" w:rsidP="00001C7A">
      <w:pPr>
        <w:pStyle w:val="EX"/>
      </w:pPr>
      <w:r w:rsidRPr="00954002">
        <w:t>[</w:t>
      </w:r>
      <w:bookmarkStart w:id="1943" w:name="REF_3GPPTS33220"/>
      <w:r w:rsidRPr="00954002">
        <w:fldChar w:fldCharType="begin"/>
      </w:r>
      <w:r w:rsidRPr="00954002">
        <w:instrText>SEQ REF</w:instrText>
      </w:r>
      <w:r w:rsidRPr="00954002">
        <w:fldChar w:fldCharType="separate"/>
      </w:r>
      <w:r w:rsidR="006178EB">
        <w:rPr>
          <w:noProof/>
        </w:rPr>
        <w:t>13</w:t>
      </w:r>
      <w:r w:rsidRPr="00954002">
        <w:fldChar w:fldCharType="end"/>
      </w:r>
      <w:bookmarkEnd w:id="1943"/>
      <w:r w:rsidRPr="00954002">
        <w:t>]</w:t>
      </w:r>
      <w:r w:rsidRPr="00954002">
        <w:tab/>
        <w:t>3GPP TS 33.220: "Generic Authentication Architecture (GAA); Generic Bootstrapping Architecture (GBA)".</w:t>
      </w:r>
    </w:p>
    <w:p w14:paraId="318C6FA6" w14:textId="14B4265E" w:rsidR="00842220" w:rsidRPr="00954002" w:rsidRDefault="00001C7A" w:rsidP="00001C7A">
      <w:pPr>
        <w:pStyle w:val="EX"/>
      </w:pPr>
      <w:r w:rsidRPr="00954002">
        <w:t>[</w:t>
      </w:r>
      <w:bookmarkStart w:id="1944" w:name="REF_3GPP2SS0109_A"/>
      <w:r w:rsidRPr="00954002">
        <w:fldChar w:fldCharType="begin"/>
      </w:r>
      <w:r w:rsidRPr="00954002">
        <w:instrText>SEQ REF</w:instrText>
      </w:r>
      <w:r w:rsidRPr="00954002">
        <w:fldChar w:fldCharType="separate"/>
      </w:r>
      <w:r w:rsidR="006178EB">
        <w:rPr>
          <w:noProof/>
        </w:rPr>
        <w:t>14</w:t>
      </w:r>
      <w:r w:rsidRPr="00954002">
        <w:fldChar w:fldCharType="end"/>
      </w:r>
      <w:bookmarkEnd w:id="1944"/>
      <w:r w:rsidRPr="00954002">
        <w:t>]</w:t>
      </w:r>
      <w:r w:rsidRPr="00954002">
        <w:tab/>
        <w:t xml:space="preserve">3GPP2 </w:t>
      </w:r>
      <w:proofErr w:type="gramStart"/>
      <w:r w:rsidRPr="00954002">
        <w:t>S.S</w:t>
      </w:r>
      <w:proofErr w:type="gramEnd"/>
      <w:r w:rsidRPr="00954002">
        <w:t>0109-A: "Generic Bootstrapping Architecture (GBA) Framework".</w:t>
      </w:r>
    </w:p>
    <w:p w14:paraId="73A3F1CB" w14:textId="6FE9994C" w:rsidR="00BA49B0" w:rsidRPr="00954002" w:rsidRDefault="00001C7A" w:rsidP="00001C7A">
      <w:pPr>
        <w:pStyle w:val="EX"/>
      </w:pPr>
      <w:r w:rsidRPr="00954002">
        <w:t>[</w:t>
      </w:r>
      <w:bookmarkStart w:id="1945" w:name="REF_IETFRFC4279"/>
      <w:r w:rsidRPr="00954002">
        <w:fldChar w:fldCharType="begin"/>
      </w:r>
      <w:r w:rsidRPr="00954002">
        <w:instrText>SEQ REF</w:instrText>
      </w:r>
      <w:r w:rsidRPr="00954002">
        <w:fldChar w:fldCharType="separate"/>
      </w:r>
      <w:r w:rsidR="006178EB">
        <w:rPr>
          <w:noProof/>
        </w:rPr>
        <w:t>15</w:t>
      </w:r>
      <w:r w:rsidRPr="00954002">
        <w:fldChar w:fldCharType="end"/>
      </w:r>
      <w:bookmarkEnd w:id="1945"/>
      <w:r w:rsidRPr="00954002">
        <w:t>]</w:t>
      </w:r>
      <w:r w:rsidRPr="00954002">
        <w:tab/>
        <w:t>IETF RFC 4279: "Pre-Shared Key Ciphersuites for Transport Layer Security (TLS)".</w:t>
      </w:r>
    </w:p>
    <w:p w14:paraId="737FE550" w14:textId="68A34689" w:rsidR="00BE633F" w:rsidRPr="00954002" w:rsidRDefault="00BE633F" w:rsidP="00001C7A">
      <w:pPr>
        <w:pStyle w:val="EX"/>
      </w:pPr>
      <w:r w:rsidRPr="00954002">
        <w:t>[</w:t>
      </w:r>
      <w:r w:rsidR="00B615C7">
        <w:fldChar w:fldCharType="begin"/>
      </w:r>
      <w:r w:rsidR="00B615C7">
        <w:instrText xml:space="preserve"> SEQ REF </w:instrText>
      </w:r>
      <w:r w:rsidR="00B615C7">
        <w:fldChar w:fldCharType="separate"/>
      </w:r>
      <w:r w:rsidR="006178EB">
        <w:rPr>
          <w:noProof/>
        </w:rPr>
        <w:t>16</w:t>
      </w:r>
      <w:r w:rsidR="00B615C7">
        <w:rPr>
          <w:noProof/>
        </w:rPr>
        <w:fldChar w:fldCharType="end"/>
      </w:r>
      <w:r w:rsidRPr="00954002">
        <w:t>]</w:t>
      </w:r>
      <w:r w:rsidRPr="00954002">
        <w:tab/>
        <w:t>Void.</w:t>
      </w:r>
    </w:p>
    <w:p w14:paraId="0C8D35E9" w14:textId="588FF993" w:rsidR="00BE633F" w:rsidRPr="00954002" w:rsidRDefault="00BE633F" w:rsidP="00001C7A">
      <w:pPr>
        <w:pStyle w:val="EX"/>
      </w:pPr>
      <w:r w:rsidRPr="00954002">
        <w:t>[</w:t>
      </w:r>
      <w:r w:rsidR="00B615C7">
        <w:fldChar w:fldCharType="begin"/>
      </w:r>
      <w:r w:rsidR="00B615C7">
        <w:instrText xml:space="preserve"> SEQ REF </w:instrText>
      </w:r>
      <w:r w:rsidR="00B615C7">
        <w:fldChar w:fldCharType="separate"/>
      </w:r>
      <w:r w:rsidR="006178EB">
        <w:rPr>
          <w:noProof/>
        </w:rPr>
        <w:t>17</w:t>
      </w:r>
      <w:r w:rsidR="00B615C7">
        <w:rPr>
          <w:noProof/>
        </w:rPr>
        <w:fldChar w:fldCharType="end"/>
      </w:r>
      <w:r w:rsidRPr="00954002">
        <w:t>]</w:t>
      </w:r>
      <w:r w:rsidRPr="00954002">
        <w:tab/>
        <w:t>Void.</w:t>
      </w:r>
    </w:p>
    <w:p w14:paraId="2059EB43" w14:textId="4040AC19" w:rsidR="00842220" w:rsidRPr="00954002" w:rsidRDefault="00001C7A" w:rsidP="00001C7A">
      <w:pPr>
        <w:pStyle w:val="EX"/>
        <w:rPr>
          <w:rFonts w:eastAsia="MS Mincho"/>
          <w:lang w:eastAsia="zh-CN"/>
        </w:rPr>
      </w:pPr>
      <w:r w:rsidRPr="00954002">
        <w:t>[</w:t>
      </w:r>
      <w:bookmarkStart w:id="1946" w:name="REF_IETFRFC5705"/>
      <w:r w:rsidRPr="00954002">
        <w:fldChar w:fldCharType="begin"/>
      </w:r>
      <w:r w:rsidRPr="00954002">
        <w:instrText>SEQ REF</w:instrText>
      </w:r>
      <w:r w:rsidRPr="00954002">
        <w:fldChar w:fldCharType="separate"/>
      </w:r>
      <w:r w:rsidR="006178EB">
        <w:rPr>
          <w:noProof/>
        </w:rPr>
        <w:t>18</w:t>
      </w:r>
      <w:r w:rsidRPr="00954002">
        <w:fldChar w:fldCharType="end"/>
      </w:r>
      <w:bookmarkEnd w:id="1946"/>
      <w:r w:rsidRPr="00954002">
        <w:t>]</w:t>
      </w:r>
      <w:r w:rsidRPr="00954002">
        <w:tab/>
        <w:t>IETF RFC 5705: "Keying Material Exporters for Transport Layer Security (TLS)".</w:t>
      </w:r>
    </w:p>
    <w:p w14:paraId="34A324FC" w14:textId="179F031D" w:rsidR="00BD0333" w:rsidRPr="00954002" w:rsidRDefault="00001C7A" w:rsidP="00001C7A">
      <w:pPr>
        <w:pStyle w:val="EX"/>
        <w:rPr>
          <w:rFonts w:eastAsia="MS Mincho"/>
          <w:lang w:eastAsia="zh-CN"/>
        </w:rPr>
      </w:pPr>
      <w:r w:rsidRPr="00954002">
        <w:rPr>
          <w:rFonts w:eastAsia="MS Mincho"/>
          <w:lang w:eastAsia="zh-CN"/>
        </w:rPr>
        <w:t>[</w:t>
      </w:r>
      <w:bookmarkStart w:id="1947"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19</w:t>
      </w:r>
      <w:r w:rsidRPr="00954002">
        <w:rPr>
          <w:rFonts w:eastAsia="MS Mincho"/>
          <w:lang w:eastAsia="zh-CN"/>
        </w:rPr>
        <w:fldChar w:fldCharType="end"/>
      </w:r>
      <w:bookmarkEnd w:id="1947"/>
      <w:r w:rsidRPr="00954002">
        <w:rPr>
          <w:rFonts w:eastAsia="MS Mincho"/>
          <w:lang w:eastAsia="zh-CN"/>
        </w:rPr>
        <w:t>]</w:t>
      </w:r>
      <w:r w:rsidRPr="00954002">
        <w:rPr>
          <w:rFonts w:eastAsia="MS Mincho"/>
          <w:lang w:eastAsia="zh-CN"/>
        </w:rPr>
        <w:tab/>
        <w:t>IETF RFC 3629: "UTF-8, a transformation format of ISO 10646".</w:t>
      </w:r>
    </w:p>
    <w:p w14:paraId="71CEA180" w14:textId="77EEA9C6"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1948"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6178EB">
        <w:rPr>
          <w:rFonts w:eastAsia="MS Mincho"/>
          <w:noProof/>
          <w:lang w:eastAsia="zh-CN"/>
        </w:rPr>
        <w:t>20</w:t>
      </w:r>
      <w:r w:rsidRPr="00954002">
        <w:rPr>
          <w:rFonts w:eastAsia="MS Mincho"/>
          <w:lang w:eastAsia="zh-CN"/>
        </w:rPr>
        <w:fldChar w:fldCharType="end"/>
      </w:r>
      <w:bookmarkEnd w:id="1948"/>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8" w:history="1">
        <w:r w:rsidR="00BD0333" w:rsidRPr="00954002">
          <w:rPr>
            <w:rStyle w:val="Hyperlink"/>
            <w:rFonts w:eastAsia="MS Mincho"/>
            <w:lang w:eastAsia="zh-CN"/>
          </w:rPr>
          <w:t>http://www.unicode.org</w:t>
        </w:r>
      </w:hyperlink>
      <w:r w:rsidRPr="00954002">
        <w:rPr>
          <w:rFonts w:eastAsia="MS Mincho"/>
          <w:lang w:eastAsia="zh-CN"/>
        </w:rPr>
        <w:t>.</w:t>
      </w:r>
    </w:p>
    <w:p w14:paraId="3FA139EF" w14:textId="36F798D5" w:rsidR="00DC2E58" w:rsidRPr="00954002" w:rsidRDefault="00001C7A" w:rsidP="00001C7A">
      <w:pPr>
        <w:pStyle w:val="EX"/>
      </w:pPr>
      <w:r w:rsidRPr="00954002">
        <w:lastRenderedPageBreak/>
        <w:t>[</w:t>
      </w:r>
      <w:bookmarkStart w:id="1949" w:name="REF_TEEADMINISTRATIONFRAMEWORK"/>
      <w:r w:rsidRPr="00954002">
        <w:fldChar w:fldCharType="begin"/>
      </w:r>
      <w:r w:rsidRPr="00954002">
        <w:instrText>SEQ REF</w:instrText>
      </w:r>
      <w:r w:rsidRPr="00954002">
        <w:fldChar w:fldCharType="separate"/>
      </w:r>
      <w:r w:rsidR="006178EB">
        <w:rPr>
          <w:noProof/>
        </w:rPr>
        <w:t>21</w:t>
      </w:r>
      <w:r w:rsidRPr="00954002">
        <w:fldChar w:fldCharType="end"/>
      </w:r>
      <w:bookmarkEnd w:id="1949"/>
      <w:r w:rsidRPr="00954002">
        <w:t>]</w:t>
      </w:r>
      <w:r w:rsidRPr="00954002">
        <w:tab/>
        <w:t>GlobalPlatform Device Technology TEE Administration framework, DRAFT.</w:t>
      </w:r>
    </w:p>
    <w:p w14:paraId="27385F4A" w14:textId="275C9414" w:rsidR="00DC2E58" w:rsidRPr="00954002" w:rsidRDefault="00001C7A" w:rsidP="00001C7A">
      <w:pPr>
        <w:pStyle w:val="EX"/>
      </w:pPr>
      <w:r w:rsidRPr="00954002">
        <w:t>[</w:t>
      </w:r>
      <w:bookmarkStart w:id="1950" w:name="REF_TEESYSTEMARCHITECTURE"/>
      <w:r w:rsidRPr="00954002">
        <w:fldChar w:fldCharType="begin"/>
      </w:r>
      <w:r w:rsidRPr="00954002">
        <w:instrText>SEQ REF</w:instrText>
      </w:r>
      <w:r w:rsidRPr="00954002">
        <w:fldChar w:fldCharType="separate"/>
      </w:r>
      <w:r w:rsidR="006178EB">
        <w:rPr>
          <w:noProof/>
        </w:rPr>
        <w:t>22</w:t>
      </w:r>
      <w:r w:rsidRPr="00954002">
        <w:fldChar w:fldCharType="end"/>
      </w:r>
      <w:bookmarkEnd w:id="1950"/>
      <w:r w:rsidRPr="00954002">
        <w:t>]</w:t>
      </w:r>
      <w:r w:rsidRPr="00954002">
        <w:tab/>
        <w:t>GlobalPlatform Device Technology TEE System Architecture, Version 1.0.</w:t>
      </w:r>
    </w:p>
    <w:p w14:paraId="38AC6F14" w14:textId="40EAD538" w:rsidR="00DC2E58" w:rsidRPr="00954002" w:rsidRDefault="00001C7A" w:rsidP="00001C7A">
      <w:pPr>
        <w:pStyle w:val="EX"/>
      </w:pPr>
      <w:r w:rsidRPr="00954002">
        <w:t>[</w:t>
      </w:r>
      <w:bookmarkStart w:id="1951" w:name="REF_TS102671"/>
      <w:r w:rsidRPr="00954002">
        <w:fldChar w:fldCharType="begin"/>
      </w:r>
      <w:r w:rsidRPr="00954002">
        <w:instrText>SEQ REF</w:instrText>
      </w:r>
      <w:r w:rsidRPr="00954002">
        <w:fldChar w:fldCharType="separate"/>
      </w:r>
      <w:r w:rsidR="006178EB">
        <w:rPr>
          <w:noProof/>
        </w:rPr>
        <w:t>23</w:t>
      </w:r>
      <w:r w:rsidRPr="00954002">
        <w:fldChar w:fldCharType="end"/>
      </w:r>
      <w:bookmarkEnd w:id="1951"/>
      <w:r w:rsidRPr="00954002">
        <w:t>]</w:t>
      </w:r>
      <w:r w:rsidRPr="00954002">
        <w:tab/>
        <w:t>ETSI TS 102 671: "Smart Cards; Machine to Machine UICC; Physical and logical characteristics".</w:t>
      </w:r>
    </w:p>
    <w:p w14:paraId="4A2E19E6" w14:textId="2B7C2FA9" w:rsidR="00DC2E58" w:rsidRPr="00954002" w:rsidRDefault="00001C7A" w:rsidP="00001C7A">
      <w:pPr>
        <w:pStyle w:val="EX"/>
      </w:pPr>
      <w:r w:rsidRPr="00954002">
        <w:t>[</w:t>
      </w:r>
      <w:bookmarkStart w:id="1952" w:name="REF_TS102221"/>
      <w:r w:rsidRPr="00954002">
        <w:fldChar w:fldCharType="begin"/>
      </w:r>
      <w:r w:rsidRPr="00954002">
        <w:instrText>SEQ REF</w:instrText>
      </w:r>
      <w:r w:rsidRPr="00954002">
        <w:fldChar w:fldCharType="separate"/>
      </w:r>
      <w:r w:rsidR="006178EB">
        <w:rPr>
          <w:noProof/>
        </w:rPr>
        <w:t>24</w:t>
      </w:r>
      <w:r w:rsidRPr="00954002">
        <w:fldChar w:fldCharType="end"/>
      </w:r>
      <w:bookmarkEnd w:id="1952"/>
      <w:r w:rsidRPr="00954002">
        <w:t>]</w:t>
      </w:r>
      <w:r w:rsidRPr="00954002">
        <w:tab/>
        <w:t>ETSI TS 102 221: "Smart Cards; UICC-Terminal interface; Physical and logical characteristics".</w:t>
      </w:r>
    </w:p>
    <w:p w14:paraId="65A458E8" w14:textId="493E33F3" w:rsidR="00DC2E58" w:rsidRPr="00954002" w:rsidRDefault="00001C7A" w:rsidP="00001C7A">
      <w:pPr>
        <w:pStyle w:val="EX"/>
      </w:pPr>
      <w:r w:rsidRPr="00954002">
        <w:t>[</w:t>
      </w:r>
      <w:bookmarkStart w:id="1953" w:name="REF_TS102484"/>
      <w:r w:rsidRPr="00954002">
        <w:fldChar w:fldCharType="begin"/>
      </w:r>
      <w:r w:rsidRPr="00954002">
        <w:instrText>SEQ REF</w:instrText>
      </w:r>
      <w:r w:rsidRPr="00954002">
        <w:fldChar w:fldCharType="separate"/>
      </w:r>
      <w:r w:rsidR="006178EB">
        <w:rPr>
          <w:noProof/>
        </w:rPr>
        <w:t>25</w:t>
      </w:r>
      <w:r w:rsidRPr="00954002">
        <w:fldChar w:fldCharType="end"/>
      </w:r>
      <w:bookmarkEnd w:id="1953"/>
      <w:r w:rsidRPr="00954002">
        <w:t>]</w:t>
      </w:r>
      <w:r w:rsidRPr="00954002">
        <w:tab/>
        <w:t>ETSI TS 102 484: "Smart Cards; Secure channel between a UICC and an end-point terminal".</w:t>
      </w:r>
    </w:p>
    <w:p w14:paraId="6CF399A4" w14:textId="366C7251" w:rsidR="00DC2E58" w:rsidRPr="00954002" w:rsidRDefault="00001C7A" w:rsidP="00001C7A">
      <w:pPr>
        <w:pStyle w:val="EX"/>
      </w:pPr>
      <w:r w:rsidRPr="00954002">
        <w:t>[</w:t>
      </w:r>
      <w:bookmarkStart w:id="1954" w:name="REF_ISOIEC7816_4"/>
      <w:r w:rsidRPr="00954002">
        <w:fldChar w:fldCharType="begin"/>
      </w:r>
      <w:r w:rsidRPr="00954002">
        <w:instrText>SEQ REF</w:instrText>
      </w:r>
      <w:r w:rsidRPr="00954002">
        <w:fldChar w:fldCharType="separate"/>
      </w:r>
      <w:r w:rsidR="006178EB">
        <w:rPr>
          <w:noProof/>
        </w:rPr>
        <w:t>26</w:t>
      </w:r>
      <w:r w:rsidRPr="00954002">
        <w:fldChar w:fldCharType="end"/>
      </w:r>
      <w:bookmarkEnd w:id="1954"/>
      <w:r w:rsidRPr="00954002">
        <w:t>]</w:t>
      </w:r>
      <w:r w:rsidRPr="00954002">
        <w:tab/>
        <w:t>ISO/IEC 7816-4: "Identification cards - Integrated circuit cards - Part 4: Organization, security and commands for interchange".</w:t>
      </w:r>
    </w:p>
    <w:p w14:paraId="585A0EDB" w14:textId="2DC963F8" w:rsidR="00A041D6" w:rsidRPr="00954002" w:rsidRDefault="00001C7A" w:rsidP="00001C7A">
      <w:pPr>
        <w:pStyle w:val="EX"/>
      </w:pPr>
      <w:r w:rsidRPr="00954002">
        <w:t>[</w:t>
      </w:r>
      <w:bookmarkStart w:id="1955" w:name="REF_TS101220"/>
      <w:r w:rsidRPr="00954002">
        <w:fldChar w:fldCharType="begin"/>
      </w:r>
      <w:r w:rsidRPr="00954002">
        <w:instrText>SEQ REF</w:instrText>
      </w:r>
      <w:r w:rsidRPr="00954002">
        <w:fldChar w:fldCharType="separate"/>
      </w:r>
      <w:r w:rsidR="006178EB">
        <w:rPr>
          <w:noProof/>
        </w:rPr>
        <w:t>27</w:t>
      </w:r>
      <w:r w:rsidRPr="00954002">
        <w:fldChar w:fldCharType="end"/>
      </w:r>
      <w:bookmarkEnd w:id="1955"/>
      <w:r w:rsidRPr="00954002">
        <w:t>]</w:t>
      </w:r>
      <w:r w:rsidRPr="00954002">
        <w:tab/>
        <w:t>ETSI TS 101 220: "Smart Cards; ETSI numbering system for telecommunication application providers".</w:t>
      </w:r>
    </w:p>
    <w:p w14:paraId="11F8BF27" w14:textId="5E537FAA"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28</w:t>
      </w:r>
      <w:r w:rsidRPr="00954002">
        <w:fldChar w:fldCharType="end"/>
      </w:r>
      <w:r w:rsidRPr="00954002">
        <w:t>]</w:t>
      </w:r>
      <w:r w:rsidRPr="00954002">
        <w:tab/>
      </w:r>
      <w:r w:rsidR="00A77113" w:rsidRPr="00954002">
        <w:t>Void.</w:t>
      </w:r>
    </w:p>
    <w:p w14:paraId="0EC9FB9C" w14:textId="1D0FC4A1"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29</w:t>
      </w:r>
      <w:r w:rsidRPr="00954002">
        <w:fldChar w:fldCharType="end"/>
      </w:r>
      <w:r w:rsidRPr="00954002">
        <w:t>]</w:t>
      </w:r>
      <w:r w:rsidRPr="00954002">
        <w:tab/>
      </w:r>
      <w:r w:rsidR="00A77113" w:rsidRPr="00954002">
        <w:t>Void.</w:t>
      </w:r>
    </w:p>
    <w:p w14:paraId="75C64B3D" w14:textId="209D3908"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30</w:t>
      </w:r>
      <w:r w:rsidRPr="00954002">
        <w:fldChar w:fldCharType="end"/>
      </w:r>
      <w:r w:rsidRPr="00954002">
        <w:t>]</w:t>
      </w:r>
      <w:r w:rsidRPr="00954002">
        <w:tab/>
      </w:r>
      <w:r w:rsidR="00A77113" w:rsidRPr="00954002">
        <w:t>Void.</w:t>
      </w:r>
    </w:p>
    <w:p w14:paraId="53414C82" w14:textId="39CC427C" w:rsidR="000026EA" w:rsidRPr="00954002" w:rsidRDefault="00001C7A" w:rsidP="00001C7A">
      <w:pPr>
        <w:pStyle w:val="EX"/>
      </w:pPr>
      <w:r w:rsidRPr="00954002">
        <w:t>[</w:t>
      </w:r>
      <w:bookmarkStart w:id="1956" w:name="REF_IETFRFC6655"/>
      <w:r w:rsidRPr="00954002">
        <w:fldChar w:fldCharType="begin"/>
      </w:r>
      <w:r w:rsidRPr="00954002">
        <w:instrText>SEQ REF</w:instrText>
      </w:r>
      <w:r w:rsidRPr="00954002">
        <w:fldChar w:fldCharType="separate"/>
      </w:r>
      <w:r w:rsidR="006178EB">
        <w:rPr>
          <w:noProof/>
        </w:rPr>
        <w:t>31</w:t>
      </w:r>
      <w:r w:rsidRPr="00954002">
        <w:fldChar w:fldCharType="end"/>
      </w:r>
      <w:bookmarkEnd w:id="1956"/>
      <w:r w:rsidRPr="00954002">
        <w:t>]</w:t>
      </w:r>
      <w:r w:rsidRPr="00954002">
        <w:tab/>
        <w:t>IETF RFC 6655: "AES-CCM Cipher Suites for Transport Layer Security (TLS)".</w:t>
      </w:r>
    </w:p>
    <w:p w14:paraId="0B21000E" w14:textId="13B610BF" w:rsidR="000026EA" w:rsidRPr="00954002" w:rsidRDefault="00001C7A" w:rsidP="00001C7A">
      <w:pPr>
        <w:pStyle w:val="EX"/>
      </w:pPr>
      <w:r w:rsidRPr="00954002">
        <w:t>[</w:t>
      </w:r>
      <w:bookmarkStart w:id="1957" w:name="REF_IETFRFC5289"/>
      <w:r w:rsidRPr="00954002">
        <w:fldChar w:fldCharType="begin"/>
      </w:r>
      <w:r w:rsidRPr="00954002">
        <w:instrText>SEQ REF</w:instrText>
      </w:r>
      <w:r w:rsidRPr="00954002">
        <w:fldChar w:fldCharType="separate"/>
      </w:r>
      <w:r w:rsidR="006178EB">
        <w:rPr>
          <w:noProof/>
        </w:rPr>
        <w:t>32</w:t>
      </w:r>
      <w:r w:rsidRPr="00954002">
        <w:fldChar w:fldCharType="end"/>
      </w:r>
      <w:bookmarkEnd w:id="1957"/>
      <w:r w:rsidRPr="00954002">
        <w:t>]</w:t>
      </w:r>
      <w:r w:rsidRPr="00954002">
        <w:tab/>
        <w:t>IETF RFC 5289: "TLS Elliptic Curve Cipher Suites with SHA-256/384 and AES Galois Counter Mode (GCM)".</w:t>
      </w:r>
    </w:p>
    <w:p w14:paraId="0C0BD0FC" w14:textId="2C25D94F" w:rsidR="00666B4E" w:rsidRPr="00954002" w:rsidRDefault="00001C7A" w:rsidP="00001C7A">
      <w:pPr>
        <w:pStyle w:val="EX"/>
      </w:pPr>
      <w:r w:rsidRPr="00954002">
        <w:t>[</w:t>
      </w:r>
      <w:bookmarkStart w:id="1958" w:name="REF_IETFRFC2104"/>
      <w:r w:rsidRPr="00954002">
        <w:fldChar w:fldCharType="begin"/>
      </w:r>
      <w:r w:rsidRPr="00954002">
        <w:instrText>SEQ REF</w:instrText>
      </w:r>
      <w:r w:rsidRPr="00954002">
        <w:fldChar w:fldCharType="separate"/>
      </w:r>
      <w:r w:rsidR="006178EB">
        <w:rPr>
          <w:noProof/>
        </w:rPr>
        <w:t>33</w:t>
      </w:r>
      <w:r w:rsidRPr="00954002">
        <w:fldChar w:fldCharType="end"/>
      </w:r>
      <w:bookmarkEnd w:id="1958"/>
      <w:r w:rsidRPr="00954002">
        <w:t>]</w:t>
      </w:r>
      <w:r w:rsidRPr="00954002">
        <w:tab/>
        <w:t>IETF RFC 21</w:t>
      </w:r>
      <w:r w:rsidR="00A77113" w:rsidRPr="00954002">
        <w:t>0</w:t>
      </w:r>
      <w:r w:rsidRPr="00954002">
        <w:t>4: "HMAC: Keyed-Hashing for Message Authentication".</w:t>
      </w:r>
    </w:p>
    <w:p w14:paraId="3C5D1A5B" w14:textId="7FAB9F60" w:rsidR="007868E7" w:rsidRPr="00954002" w:rsidRDefault="00001C7A" w:rsidP="00001C7A">
      <w:pPr>
        <w:pStyle w:val="EX"/>
      </w:pPr>
      <w:r w:rsidRPr="00954002">
        <w:t>[</w:t>
      </w:r>
      <w:bookmarkStart w:id="1959" w:name="REF_IETFRFC5280"/>
      <w:r w:rsidRPr="00954002">
        <w:fldChar w:fldCharType="begin"/>
      </w:r>
      <w:r w:rsidRPr="00954002">
        <w:instrText>SEQ REF</w:instrText>
      </w:r>
      <w:r w:rsidRPr="00954002">
        <w:fldChar w:fldCharType="separate"/>
      </w:r>
      <w:r w:rsidR="006178EB">
        <w:rPr>
          <w:noProof/>
        </w:rPr>
        <w:t>34</w:t>
      </w:r>
      <w:r w:rsidRPr="00954002">
        <w:fldChar w:fldCharType="end"/>
      </w:r>
      <w:bookmarkEnd w:id="1959"/>
      <w:r w:rsidRPr="00954002">
        <w:t>]</w:t>
      </w:r>
      <w:r w:rsidRPr="00954002">
        <w:tab/>
        <w:t>IETF RFC 5280: "Internet X.509 Public Key Infrastructure Certificate and Certificate Revocation List (CRL) Profile".</w:t>
      </w:r>
    </w:p>
    <w:p w14:paraId="5AC8E17C" w14:textId="2A479251" w:rsidR="007868E7" w:rsidRPr="00954002" w:rsidRDefault="00001C7A" w:rsidP="00001C7A">
      <w:pPr>
        <w:pStyle w:val="EX"/>
      </w:pPr>
      <w:r w:rsidRPr="00954002">
        <w:t>[</w:t>
      </w:r>
      <w:bookmarkStart w:id="1960" w:name="REF_IETFRFC6960"/>
      <w:r w:rsidRPr="00954002">
        <w:fldChar w:fldCharType="begin"/>
      </w:r>
      <w:r w:rsidRPr="00954002">
        <w:instrText>SEQ REF</w:instrText>
      </w:r>
      <w:r w:rsidRPr="00954002">
        <w:fldChar w:fldCharType="separate"/>
      </w:r>
      <w:r w:rsidR="006178EB">
        <w:rPr>
          <w:noProof/>
        </w:rPr>
        <w:t>35</w:t>
      </w:r>
      <w:r w:rsidRPr="00954002">
        <w:fldChar w:fldCharType="end"/>
      </w:r>
      <w:bookmarkEnd w:id="1960"/>
      <w:r w:rsidRPr="00954002">
        <w:t>]</w:t>
      </w:r>
      <w:r w:rsidRPr="00954002">
        <w:tab/>
        <w:t>IETF RFC 6960: "X.509 Internet Public Key Infrastructure Online Certificate Status Protocol - OCSP".</w:t>
      </w:r>
    </w:p>
    <w:p w14:paraId="677F3660" w14:textId="1F2B3D17" w:rsidR="007868E7" w:rsidRPr="00954002" w:rsidRDefault="00001C7A" w:rsidP="00001C7A">
      <w:pPr>
        <w:pStyle w:val="EX"/>
      </w:pPr>
      <w:r w:rsidRPr="00954002">
        <w:t>[</w:t>
      </w:r>
      <w:bookmarkStart w:id="1961" w:name="REF_IETFRFC6961"/>
      <w:r w:rsidRPr="00954002">
        <w:fldChar w:fldCharType="begin"/>
      </w:r>
      <w:r w:rsidRPr="00954002">
        <w:instrText>SEQ REF</w:instrText>
      </w:r>
      <w:r w:rsidRPr="00954002">
        <w:fldChar w:fldCharType="separate"/>
      </w:r>
      <w:r w:rsidR="006178EB">
        <w:rPr>
          <w:noProof/>
        </w:rPr>
        <w:t>36</w:t>
      </w:r>
      <w:r w:rsidRPr="00954002">
        <w:fldChar w:fldCharType="end"/>
      </w:r>
      <w:bookmarkEnd w:id="1961"/>
      <w:r w:rsidRPr="00954002">
        <w:t>]</w:t>
      </w:r>
      <w:r w:rsidRPr="00954002">
        <w:tab/>
        <w:t>IETF RFC 6961: "The Transport Layer Security (TLS) Multiple Certificate Status Request Extension".</w:t>
      </w:r>
    </w:p>
    <w:p w14:paraId="1655E309" w14:textId="207F8A00" w:rsidR="007868E7" w:rsidRPr="00954002" w:rsidRDefault="00001C7A" w:rsidP="00001C7A">
      <w:pPr>
        <w:pStyle w:val="EX"/>
      </w:pPr>
      <w:r w:rsidRPr="00954002">
        <w:t>[</w:t>
      </w:r>
      <w:bookmarkStart w:id="1962" w:name="REF_IETFRFC7250"/>
      <w:r w:rsidRPr="00954002">
        <w:fldChar w:fldCharType="begin"/>
      </w:r>
      <w:r w:rsidRPr="00954002">
        <w:instrText>SEQ REF</w:instrText>
      </w:r>
      <w:r w:rsidRPr="00954002">
        <w:fldChar w:fldCharType="separate"/>
      </w:r>
      <w:r w:rsidR="006178EB">
        <w:rPr>
          <w:noProof/>
        </w:rPr>
        <w:t>37</w:t>
      </w:r>
      <w:r w:rsidRPr="00954002">
        <w:fldChar w:fldCharType="end"/>
      </w:r>
      <w:bookmarkEnd w:id="1962"/>
      <w:r w:rsidRPr="00954002">
        <w:t>]</w:t>
      </w:r>
      <w:r w:rsidRPr="00954002">
        <w:tab/>
        <w:t>IETF RFC 7250: "Using Raw Public Keys in Transport Layer Security (TLS) and Datagram Transport Layer Security (DTLS)".</w:t>
      </w:r>
    </w:p>
    <w:p w14:paraId="77F381CB" w14:textId="7EABF1BB"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6178EB">
        <w:rPr>
          <w:noProof/>
        </w:rPr>
        <w:t>38</w:t>
      </w:r>
      <w:r w:rsidRPr="00954002">
        <w:fldChar w:fldCharType="end"/>
      </w:r>
      <w:r w:rsidRPr="00954002">
        <w:t>]</w:t>
      </w:r>
      <w:r w:rsidRPr="00954002">
        <w:tab/>
        <w:t>IETF RFC 7252: "The Constrained Application Protocol (CoAP)".</w:t>
      </w:r>
    </w:p>
    <w:p w14:paraId="53C74B6C" w14:textId="41C25A61" w:rsidR="00450437" w:rsidRPr="00954002" w:rsidRDefault="00001C7A" w:rsidP="00001C7A">
      <w:pPr>
        <w:pStyle w:val="EX"/>
      </w:pPr>
      <w:r w:rsidRPr="00954002">
        <w:t>[</w:t>
      </w:r>
      <w:bookmarkStart w:id="1963" w:name="REF_NIST"/>
      <w:r w:rsidRPr="00954002">
        <w:fldChar w:fldCharType="begin"/>
      </w:r>
      <w:r w:rsidRPr="00954002">
        <w:instrText>SEQ REF</w:instrText>
      </w:r>
      <w:r w:rsidRPr="00954002">
        <w:fldChar w:fldCharType="separate"/>
      </w:r>
      <w:r w:rsidR="006178EB">
        <w:rPr>
          <w:noProof/>
        </w:rPr>
        <w:t>39</w:t>
      </w:r>
      <w:r w:rsidRPr="00954002">
        <w:fldChar w:fldCharType="end"/>
      </w:r>
      <w:bookmarkEnd w:id="1963"/>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9" w:history="1">
        <w:r w:rsidRPr="00954002">
          <w:rPr>
            <w:rStyle w:val="Hyperlink"/>
          </w:rPr>
          <w:t>http://csrc.nist.gov/groups/ST/toolkit/documents/dss/NISTReCur.pdf</w:t>
        </w:r>
      </w:hyperlink>
      <w:r w:rsidRPr="00954002">
        <w:t>.</w:t>
      </w:r>
    </w:p>
    <w:p w14:paraId="2188E110" w14:textId="40B96B32" w:rsidR="00AC739C" w:rsidRPr="00954002" w:rsidRDefault="00001C7A" w:rsidP="00001C7A">
      <w:pPr>
        <w:pStyle w:val="EX"/>
      </w:pPr>
      <w:r w:rsidRPr="00954002">
        <w:t>[</w:t>
      </w:r>
      <w:bookmarkStart w:id="1964" w:name="REF_IETFRFC6920"/>
      <w:r w:rsidRPr="00954002">
        <w:fldChar w:fldCharType="begin"/>
      </w:r>
      <w:r w:rsidRPr="00954002">
        <w:instrText>SEQ REF</w:instrText>
      </w:r>
      <w:r w:rsidRPr="00954002">
        <w:fldChar w:fldCharType="separate"/>
      </w:r>
      <w:r w:rsidR="006178EB">
        <w:rPr>
          <w:noProof/>
        </w:rPr>
        <w:t>40</w:t>
      </w:r>
      <w:r w:rsidRPr="00954002">
        <w:fldChar w:fldCharType="end"/>
      </w:r>
      <w:bookmarkEnd w:id="1964"/>
      <w:r w:rsidRPr="00954002">
        <w:t>]</w:t>
      </w:r>
      <w:r w:rsidRPr="00954002">
        <w:tab/>
        <w:t>IETF RFC 6920: "Naming Things with Hashes".</w:t>
      </w:r>
    </w:p>
    <w:p w14:paraId="1B2ED70A" w14:textId="5946A07A" w:rsidR="00AC739C" w:rsidRPr="00954002" w:rsidRDefault="00001C7A" w:rsidP="00001C7A">
      <w:pPr>
        <w:pStyle w:val="EX"/>
      </w:pPr>
      <w:r w:rsidRPr="00954002">
        <w:t>[</w:t>
      </w:r>
      <w:bookmarkStart w:id="1965" w:name="REF_IETFRFC3548"/>
      <w:r w:rsidRPr="00954002">
        <w:fldChar w:fldCharType="begin"/>
      </w:r>
      <w:r w:rsidRPr="00954002">
        <w:instrText>SEQ REF</w:instrText>
      </w:r>
      <w:r w:rsidRPr="00954002">
        <w:fldChar w:fldCharType="separate"/>
      </w:r>
      <w:r w:rsidR="006178EB">
        <w:rPr>
          <w:noProof/>
        </w:rPr>
        <w:t>41</w:t>
      </w:r>
      <w:r w:rsidRPr="00954002">
        <w:fldChar w:fldCharType="end"/>
      </w:r>
      <w:bookmarkEnd w:id="1965"/>
      <w:r w:rsidRPr="00954002">
        <w:t>]</w:t>
      </w:r>
      <w:r w:rsidRPr="00954002">
        <w:tab/>
        <w:t>IETF RFC 3548: "The Base16, Base32, and Base64 Data Encodings".</w:t>
      </w:r>
    </w:p>
    <w:p w14:paraId="6EFC6542" w14:textId="6E20DBE7" w:rsidR="003E7429" w:rsidRPr="00954002" w:rsidRDefault="00001C7A" w:rsidP="00001C7A">
      <w:pPr>
        <w:pStyle w:val="EX"/>
      </w:pPr>
      <w:r w:rsidRPr="00954002">
        <w:t>[</w:t>
      </w:r>
      <w:bookmarkStart w:id="1966" w:name="REF_IETFRFC5487"/>
      <w:r w:rsidRPr="00954002">
        <w:fldChar w:fldCharType="begin"/>
      </w:r>
      <w:r w:rsidRPr="00954002">
        <w:instrText>SEQ REF</w:instrText>
      </w:r>
      <w:r w:rsidRPr="00954002">
        <w:fldChar w:fldCharType="separate"/>
      </w:r>
      <w:r w:rsidR="006178EB">
        <w:rPr>
          <w:noProof/>
        </w:rPr>
        <w:t>42</w:t>
      </w:r>
      <w:r w:rsidRPr="00954002">
        <w:fldChar w:fldCharType="end"/>
      </w:r>
      <w:bookmarkEnd w:id="1966"/>
      <w:r w:rsidRPr="00954002">
        <w:t>]</w:t>
      </w:r>
      <w:r w:rsidRPr="00954002">
        <w:tab/>
        <w:t>IETF RFC 5487: "Pre-Shared Key Cipher Suites for TLS with SHA-256/384 and AES Galois Counter Mode".</w:t>
      </w:r>
    </w:p>
    <w:p w14:paraId="63C591E1" w14:textId="51A69B59" w:rsidR="003E7429" w:rsidRPr="00954002" w:rsidRDefault="00001C7A" w:rsidP="00001C7A">
      <w:pPr>
        <w:pStyle w:val="EX"/>
      </w:pPr>
      <w:r w:rsidRPr="00954002">
        <w:t>[</w:t>
      </w:r>
      <w:bookmarkStart w:id="1967" w:name="REF_IETFRFC4492"/>
      <w:r w:rsidRPr="00954002">
        <w:fldChar w:fldCharType="begin"/>
      </w:r>
      <w:r w:rsidRPr="00954002">
        <w:instrText>SEQ REF</w:instrText>
      </w:r>
      <w:r w:rsidRPr="00954002">
        <w:fldChar w:fldCharType="separate"/>
      </w:r>
      <w:r w:rsidR="006178EB">
        <w:rPr>
          <w:noProof/>
        </w:rPr>
        <w:t>43</w:t>
      </w:r>
      <w:r w:rsidRPr="00954002">
        <w:fldChar w:fldCharType="end"/>
      </w:r>
      <w:bookmarkEnd w:id="1967"/>
      <w:r w:rsidRPr="00954002">
        <w:t>]</w:t>
      </w:r>
      <w:r w:rsidRPr="00954002">
        <w:tab/>
        <w:t>IETF RFC 4492: "Elliptic Curve Cryptography (ECC) Cipher Suites for Transport Layer Security (TLS)".</w:t>
      </w:r>
    </w:p>
    <w:p w14:paraId="2D7A5D26" w14:textId="5E8F5AB0" w:rsidR="003E7429" w:rsidRPr="00954002" w:rsidRDefault="00001C7A" w:rsidP="00001C7A">
      <w:pPr>
        <w:pStyle w:val="EX"/>
      </w:pPr>
      <w:r w:rsidRPr="00954002">
        <w:t>[</w:t>
      </w:r>
      <w:bookmarkStart w:id="1968" w:name="REF_IETFRFC6066"/>
      <w:r w:rsidRPr="00954002">
        <w:fldChar w:fldCharType="begin"/>
      </w:r>
      <w:r w:rsidRPr="00954002">
        <w:instrText>SEQ REF</w:instrText>
      </w:r>
      <w:r w:rsidRPr="00954002">
        <w:fldChar w:fldCharType="separate"/>
      </w:r>
      <w:r w:rsidR="006178EB">
        <w:rPr>
          <w:noProof/>
        </w:rPr>
        <w:t>44</w:t>
      </w:r>
      <w:r w:rsidRPr="00954002">
        <w:fldChar w:fldCharType="end"/>
      </w:r>
      <w:bookmarkEnd w:id="1968"/>
      <w:r w:rsidRPr="00954002">
        <w:t>]</w:t>
      </w:r>
      <w:r w:rsidRPr="00954002">
        <w:tab/>
        <w:t>IETF RFC 6066: "Transport Layer Security (TLS) Extensions: Extension Definitions".</w:t>
      </w:r>
    </w:p>
    <w:p w14:paraId="4A5450AC" w14:textId="257C8DCF" w:rsidR="003E7429" w:rsidRPr="00954002" w:rsidRDefault="00001C7A" w:rsidP="00001C7A">
      <w:pPr>
        <w:pStyle w:val="EX"/>
      </w:pPr>
      <w:r w:rsidRPr="00954002">
        <w:t>[</w:t>
      </w:r>
      <w:bookmarkStart w:id="1969" w:name="REF_IETFRFC7251"/>
      <w:r w:rsidRPr="00954002">
        <w:fldChar w:fldCharType="begin"/>
      </w:r>
      <w:r w:rsidRPr="00954002">
        <w:instrText>SEQ REF</w:instrText>
      </w:r>
      <w:r w:rsidRPr="00954002">
        <w:fldChar w:fldCharType="separate"/>
      </w:r>
      <w:r w:rsidR="006178EB">
        <w:rPr>
          <w:noProof/>
        </w:rPr>
        <w:t>45</w:t>
      </w:r>
      <w:r w:rsidRPr="00954002">
        <w:fldChar w:fldCharType="end"/>
      </w:r>
      <w:bookmarkEnd w:id="1969"/>
      <w:r w:rsidRPr="00954002">
        <w:t>]</w:t>
      </w:r>
      <w:r w:rsidRPr="00954002">
        <w:tab/>
        <w:t>IETF RFC 7251: "AES-CCM Elliptic Curve Cryptography (ECC) Cipher Suites for Transport Layer Security (TLS)".</w:t>
      </w:r>
    </w:p>
    <w:p w14:paraId="1FA7B678" w14:textId="3EF2E09C" w:rsidR="007C46C9" w:rsidRPr="00954002" w:rsidRDefault="00001C7A" w:rsidP="00001C7A">
      <w:pPr>
        <w:pStyle w:val="EX"/>
      </w:pPr>
      <w:r w:rsidRPr="00954002">
        <w:t>[</w:t>
      </w:r>
      <w:bookmarkStart w:id="1970" w:name="REF_IETFRFC5480"/>
      <w:r w:rsidRPr="00954002">
        <w:fldChar w:fldCharType="begin"/>
      </w:r>
      <w:r w:rsidRPr="00954002">
        <w:instrText>SEQ REF</w:instrText>
      </w:r>
      <w:r w:rsidRPr="00954002">
        <w:fldChar w:fldCharType="separate"/>
      </w:r>
      <w:r w:rsidR="006178EB">
        <w:rPr>
          <w:noProof/>
        </w:rPr>
        <w:t>46</w:t>
      </w:r>
      <w:r w:rsidRPr="00954002">
        <w:fldChar w:fldCharType="end"/>
      </w:r>
      <w:bookmarkEnd w:id="1970"/>
      <w:r w:rsidRPr="00954002">
        <w:t>]</w:t>
      </w:r>
      <w:r w:rsidRPr="00954002">
        <w:tab/>
        <w:t>IETF RFC 5480: "Elliptic Curve Cryptography Subject Public Key Information".</w:t>
      </w:r>
    </w:p>
    <w:p w14:paraId="000FE739" w14:textId="3F1668F3" w:rsidR="00EF3B73" w:rsidRPr="00954002" w:rsidRDefault="00001C7A" w:rsidP="00001C7A">
      <w:pPr>
        <w:pStyle w:val="EX"/>
      </w:pPr>
      <w:r w:rsidRPr="00954002">
        <w:t>[</w:t>
      </w:r>
      <w:bookmarkStart w:id="1971" w:name="REF_TECHNOLOGYSECUREELEMENTREMOTEAPPLICA"/>
      <w:r w:rsidRPr="00954002">
        <w:fldChar w:fldCharType="begin"/>
      </w:r>
      <w:r w:rsidRPr="00954002">
        <w:instrText>SEQ REF</w:instrText>
      </w:r>
      <w:r w:rsidRPr="00954002">
        <w:fldChar w:fldCharType="separate"/>
      </w:r>
      <w:r w:rsidR="006178EB">
        <w:rPr>
          <w:noProof/>
        </w:rPr>
        <w:t>47</w:t>
      </w:r>
      <w:r w:rsidRPr="00954002">
        <w:fldChar w:fldCharType="end"/>
      </w:r>
      <w:bookmarkEnd w:id="1971"/>
      <w:r w:rsidRPr="00954002">
        <w:t>]</w:t>
      </w:r>
      <w:r w:rsidRPr="00954002">
        <w:tab/>
      </w:r>
      <w:r w:rsidR="00E36365" w:rsidRPr="00954002">
        <w:t>GlobalPlatform Device Technology Secure Element Remote Application Management v1.0 GPD_SPE_008</w:t>
      </w:r>
      <w:r w:rsidRPr="00954002">
        <w:t>.</w:t>
      </w:r>
    </w:p>
    <w:p w14:paraId="7D263013" w14:textId="081044E1" w:rsidR="00BD7462" w:rsidRPr="00954002" w:rsidRDefault="002D2EDC" w:rsidP="00187AA5">
      <w:pPr>
        <w:pStyle w:val="EX"/>
      </w:pPr>
      <w:r w:rsidRPr="00954002">
        <w:lastRenderedPageBreak/>
        <w:t>[</w:t>
      </w:r>
      <w:bookmarkStart w:id="1972" w:name="REF_IETFRFC5869"/>
      <w:r w:rsidR="00187AA5" w:rsidRPr="00954002">
        <w:fldChar w:fldCharType="begin"/>
      </w:r>
      <w:r w:rsidR="00187AA5" w:rsidRPr="00954002">
        <w:instrText>SEQ REF</w:instrText>
      </w:r>
      <w:r w:rsidR="00187AA5" w:rsidRPr="00954002">
        <w:fldChar w:fldCharType="separate"/>
      </w:r>
      <w:r w:rsidR="006178EB">
        <w:rPr>
          <w:noProof/>
        </w:rPr>
        <w:t>48</w:t>
      </w:r>
      <w:r w:rsidR="00187AA5" w:rsidRPr="00954002">
        <w:fldChar w:fldCharType="end"/>
      </w:r>
      <w:bookmarkEnd w:id="1972"/>
      <w:r w:rsidRPr="00954002">
        <w:t>]</w:t>
      </w:r>
      <w:r w:rsidRPr="00954002">
        <w:tab/>
        <w:t>IETF RFC 5869: HMAC-based Extract-and-Expand Key Derivation Function (HKDF)</w:t>
      </w:r>
      <w:r w:rsidR="00A315F9" w:rsidRPr="00954002">
        <w:t>.</w:t>
      </w:r>
    </w:p>
    <w:p w14:paraId="3D0F35DA" w14:textId="0523859B" w:rsidR="0036137C" w:rsidRDefault="0036137C" w:rsidP="00187AA5">
      <w:pPr>
        <w:pStyle w:val="EX"/>
      </w:pPr>
      <w:r w:rsidRPr="00954002">
        <w:t>[</w:t>
      </w:r>
      <w:bookmarkStart w:id="1973" w:name="REF_IETFRFC7518"/>
      <w:r w:rsidR="00187AA5" w:rsidRPr="00954002">
        <w:fldChar w:fldCharType="begin"/>
      </w:r>
      <w:r w:rsidR="00187AA5" w:rsidRPr="00954002">
        <w:instrText>SEQ REF</w:instrText>
      </w:r>
      <w:r w:rsidR="00187AA5" w:rsidRPr="00954002">
        <w:fldChar w:fldCharType="separate"/>
      </w:r>
      <w:r w:rsidR="006178EB">
        <w:rPr>
          <w:noProof/>
        </w:rPr>
        <w:t>49</w:t>
      </w:r>
      <w:r w:rsidR="00187AA5" w:rsidRPr="00954002">
        <w:fldChar w:fldCharType="end"/>
      </w:r>
      <w:bookmarkEnd w:id="1973"/>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51D76E6A" w:rsidR="000831EE" w:rsidRPr="007E6270" w:rsidRDefault="007E6270" w:rsidP="007E6270">
      <w:pPr>
        <w:pStyle w:val="EX"/>
        <w:rPr>
          <w:rFonts w:eastAsia="SimSun"/>
        </w:rPr>
      </w:pPr>
      <w:r w:rsidRPr="007E6270">
        <w:t>[</w:t>
      </w:r>
      <w:bookmarkStart w:id="1974" w:name="REF_IETFRFC7516"/>
      <w:r w:rsidRPr="007E6270">
        <w:fldChar w:fldCharType="begin"/>
      </w:r>
      <w:r w:rsidRPr="007E6270">
        <w:instrText>SEQ REF</w:instrText>
      </w:r>
      <w:r w:rsidRPr="007E6270">
        <w:fldChar w:fldCharType="separate"/>
      </w:r>
      <w:r w:rsidR="006178EB">
        <w:rPr>
          <w:noProof/>
        </w:rPr>
        <w:t>50</w:t>
      </w:r>
      <w:r w:rsidRPr="007E6270">
        <w:fldChar w:fldCharType="end"/>
      </w:r>
      <w:bookmarkEnd w:id="1974"/>
      <w:r w:rsidRPr="007E6270">
        <w:t>]</w:t>
      </w:r>
      <w:r w:rsidRPr="007E6270">
        <w:tab/>
        <w:t>IETF RFC 7516: "JSON Web Encryption (JWE)", 2015.</w:t>
      </w:r>
    </w:p>
    <w:p w14:paraId="6F537C60" w14:textId="6307BC2A" w:rsidR="004F6532" w:rsidRPr="007E6270" w:rsidRDefault="007E6270" w:rsidP="007E6270">
      <w:pPr>
        <w:pStyle w:val="EX"/>
        <w:rPr>
          <w:rFonts w:eastAsia="SimSun"/>
        </w:rPr>
      </w:pPr>
      <w:r w:rsidRPr="007E6270">
        <w:t>[</w:t>
      </w:r>
      <w:bookmarkStart w:id="1975" w:name="REF_IETFRFC7515"/>
      <w:r w:rsidRPr="007E6270">
        <w:fldChar w:fldCharType="begin"/>
      </w:r>
      <w:r w:rsidRPr="007E6270">
        <w:instrText>SEQ REF</w:instrText>
      </w:r>
      <w:r w:rsidRPr="007E6270">
        <w:fldChar w:fldCharType="separate"/>
      </w:r>
      <w:r w:rsidR="006178EB">
        <w:rPr>
          <w:noProof/>
        </w:rPr>
        <w:t>51</w:t>
      </w:r>
      <w:r w:rsidRPr="007E6270">
        <w:fldChar w:fldCharType="end"/>
      </w:r>
      <w:bookmarkEnd w:id="1975"/>
      <w:r w:rsidRPr="007E6270">
        <w:t>]</w:t>
      </w:r>
      <w:r w:rsidRPr="007E6270">
        <w:tab/>
        <w:t>IETF RFC 7515: "JSON Web Signature (JWS)", 2015.</w:t>
      </w:r>
    </w:p>
    <w:p w14:paraId="70D758E5" w14:textId="68FCCAC9" w:rsidR="00143B2B" w:rsidRPr="007E6270" w:rsidRDefault="007E6270" w:rsidP="007E6270">
      <w:pPr>
        <w:pStyle w:val="EX"/>
        <w:rPr>
          <w:rFonts w:eastAsia="SimSun"/>
        </w:rPr>
      </w:pPr>
      <w:r w:rsidRPr="007E6270">
        <w:t>[</w:t>
      </w:r>
      <w:bookmarkStart w:id="1976" w:name="REF_W3CRECOMMENDATIONSIGNATURESYNTAX"/>
      <w:r w:rsidRPr="007E6270">
        <w:fldChar w:fldCharType="begin"/>
      </w:r>
      <w:r w:rsidRPr="007E6270">
        <w:instrText>SEQ REF</w:instrText>
      </w:r>
      <w:r w:rsidRPr="007E6270">
        <w:fldChar w:fldCharType="separate"/>
      </w:r>
      <w:r w:rsidR="006178EB">
        <w:rPr>
          <w:noProof/>
        </w:rPr>
        <w:t>52</w:t>
      </w:r>
      <w:r w:rsidRPr="007E6270">
        <w:fldChar w:fldCharType="end"/>
      </w:r>
      <w:bookmarkEnd w:id="1976"/>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0" w:history="1">
        <w:r w:rsidR="00591CDA" w:rsidRPr="007E6270">
          <w:rPr>
            <w:rStyle w:val="Hyperlink"/>
            <w:rFonts w:eastAsia="SimSun"/>
          </w:rPr>
          <w:t>http://www.w3.org/TR/xmlsig-core1/</w:t>
        </w:r>
      </w:hyperlink>
      <w:r w:rsidRPr="007E6270">
        <w:rPr>
          <w:rFonts w:eastAsia="SimSun"/>
        </w:rPr>
        <w:t>.</w:t>
      </w:r>
    </w:p>
    <w:p w14:paraId="3E80F7E3" w14:textId="224D108A" w:rsidR="00E12ADE" w:rsidRPr="007E6270" w:rsidRDefault="007E6270" w:rsidP="007E6270">
      <w:pPr>
        <w:pStyle w:val="EX"/>
        <w:rPr>
          <w:lang w:val="en-US"/>
        </w:rPr>
      </w:pPr>
      <w:r w:rsidRPr="007E6270">
        <w:rPr>
          <w:rFonts w:eastAsia="SimSun"/>
        </w:rPr>
        <w:t>[</w:t>
      </w:r>
      <w:bookmarkStart w:id="1977"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53</w:t>
      </w:r>
      <w:r w:rsidRPr="007E6270">
        <w:rPr>
          <w:rFonts w:eastAsia="SimSun"/>
        </w:rPr>
        <w:fldChar w:fldCharType="end"/>
      </w:r>
      <w:bookmarkEnd w:id="1977"/>
      <w:r w:rsidRPr="007E6270">
        <w:rPr>
          <w:rFonts w:eastAsia="SimSun"/>
        </w:rPr>
        <w:t>]</w:t>
      </w:r>
      <w:r w:rsidRPr="007E6270">
        <w:rPr>
          <w:rFonts w:eastAsia="SimSun"/>
        </w:rPr>
        <w:tab/>
        <w:t>IETF RFC 7519: "JSON Web Token (JWT)", 2015.</w:t>
      </w:r>
    </w:p>
    <w:p w14:paraId="74B294BB" w14:textId="78817B41" w:rsidR="00E12ADE" w:rsidRPr="007E6270" w:rsidRDefault="007E6270" w:rsidP="007E6270">
      <w:pPr>
        <w:pStyle w:val="EX"/>
        <w:rPr>
          <w:rFonts w:eastAsia="SimSun"/>
        </w:rPr>
      </w:pPr>
      <w:r w:rsidRPr="007E6270">
        <w:rPr>
          <w:rFonts w:eastAsia="SimSun"/>
        </w:rPr>
        <w:t>[</w:t>
      </w:r>
      <w:bookmarkStart w:id="1978"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54</w:t>
      </w:r>
      <w:r w:rsidRPr="007E6270">
        <w:rPr>
          <w:rFonts w:eastAsia="SimSun"/>
        </w:rPr>
        <w:fldChar w:fldCharType="end"/>
      </w:r>
      <w:bookmarkEnd w:id="1978"/>
      <w:r w:rsidRPr="007E6270">
        <w:rPr>
          <w:rFonts w:eastAsia="SimSun"/>
        </w:rPr>
        <w:t>]</w:t>
      </w:r>
      <w:r w:rsidRPr="007E6270">
        <w:rPr>
          <w:rFonts w:eastAsia="SimSun"/>
        </w:rPr>
        <w:tab/>
        <w:t>OpenID Foundation: "OpenID Connect Core 1.0", 2014.</w:t>
      </w:r>
    </w:p>
    <w:p w14:paraId="0200BEE7" w14:textId="5820E337" w:rsidR="00143B2B" w:rsidRPr="007E6270" w:rsidRDefault="007E6270" w:rsidP="007E6270">
      <w:pPr>
        <w:pStyle w:val="EX"/>
        <w:rPr>
          <w:rFonts w:eastAsia="SimSun"/>
        </w:rPr>
      </w:pPr>
      <w:r w:rsidRPr="007E6270">
        <w:rPr>
          <w:rFonts w:eastAsia="SimSun"/>
        </w:rPr>
        <w:t>[</w:t>
      </w:r>
      <w:bookmarkStart w:id="1979"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6178EB">
        <w:rPr>
          <w:rFonts w:eastAsia="SimSun"/>
          <w:noProof/>
        </w:rPr>
        <w:t>55</w:t>
      </w:r>
      <w:r w:rsidRPr="007E6270">
        <w:rPr>
          <w:rFonts w:eastAsia="SimSun"/>
        </w:rPr>
        <w:fldChar w:fldCharType="end"/>
      </w:r>
      <w:bookmarkEnd w:id="1979"/>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1" w:history="1">
        <w:r w:rsidR="00591CDA" w:rsidRPr="006B66FC">
          <w:rPr>
            <w:rStyle w:val="Hyperlink"/>
            <w:rFonts w:eastAsia="SimSun"/>
          </w:rPr>
          <w:t>http://www.w3.org/TR/xmlenc-core1/</w:t>
        </w:r>
      </w:hyperlink>
      <w:r w:rsidRPr="007E6270">
        <w:rPr>
          <w:rFonts w:eastAsia="SimSun"/>
        </w:rPr>
        <w:t>.</w:t>
      </w:r>
    </w:p>
    <w:p w14:paraId="5F8CEDA0" w14:textId="1D5228DF" w:rsidR="00DE4206" w:rsidRDefault="006B66FC" w:rsidP="006B66FC">
      <w:pPr>
        <w:pStyle w:val="EX"/>
        <w:rPr>
          <w:lang w:eastAsia="ko-KR"/>
        </w:rPr>
      </w:pPr>
      <w:r w:rsidRPr="006B66FC">
        <w:rPr>
          <w:lang w:eastAsia="ko-KR"/>
        </w:rPr>
        <w:t>[</w:t>
      </w:r>
      <w:bookmarkStart w:id="1980" w:name="REF_IETFRFC5652"/>
      <w:r w:rsidRPr="006B66FC">
        <w:rPr>
          <w:lang w:eastAsia="ko-KR"/>
        </w:rPr>
        <w:fldChar w:fldCharType="begin"/>
      </w:r>
      <w:r w:rsidRPr="006B66FC">
        <w:rPr>
          <w:lang w:eastAsia="ko-KR"/>
        </w:rPr>
        <w:instrText>SEQ REF</w:instrText>
      </w:r>
      <w:r w:rsidRPr="006B66FC">
        <w:rPr>
          <w:lang w:eastAsia="ko-KR"/>
        </w:rPr>
        <w:fldChar w:fldCharType="separate"/>
      </w:r>
      <w:r w:rsidR="006178EB">
        <w:rPr>
          <w:noProof/>
          <w:lang w:eastAsia="ko-KR"/>
        </w:rPr>
        <w:t>56</w:t>
      </w:r>
      <w:r w:rsidRPr="006B66FC">
        <w:rPr>
          <w:lang w:eastAsia="ko-KR"/>
        </w:rPr>
        <w:fldChar w:fldCharType="end"/>
      </w:r>
      <w:bookmarkEnd w:id="1980"/>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1981" w:name="_Ref477793437"/>
      <w:r>
        <w:t>oneM2M TS-0022</w:t>
      </w:r>
      <w:r w:rsidRPr="002558E4">
        <w:t>: "</w:t>
      </w:r>
      <w:r>
        <w:t>Field Device Configuration</w:t>
      </w:r>
      <w:r w:rsidRPr="002558E4">
        <w:t>”.</w:t>
      </w:r>
      <w:bookmarkEnd w:id="1981"/>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7FDA2F6" w14:textId="77777777" w:rsidR="0095189C" w:rsidRPr="000E6D8A" w:rsidRDefault="00393D2C" w:rsidP="003B741E">
      <w:pPr>
        <w:tabs>
          <w:tab w:val="center" w:pos="1701"/>
        </w:tabs>
        <w:ind w:firstLine="284"/>
      </w:pPr>
      <w:r w:rsidRPr="000E6D8A">
        <w:t>[59]</w:t>
      </w:r>
      <w:r w:rsidRPr="000E6D8A">
        <w:tab/>
      </w:r>
      <w:r w:rsidRPr="000E6D8A">
        <w:tab/>
      </w:r>
      <w:r w:rsidRPr="000E6D8A">
        <w:tab/>
        <w:t>IET</w:t>
      </w:r>
      <w:r w:rsidR="00F65406" w:rsidRPr="000E6D8A">
        <w:t>F</w:t>
      </w:r>
      <w:r w:rsidRPr="000E6D8A">
        <w:t xml:space="preserve"> RFC 7030, “Enrollment over Secure Transport”.</w:t>
      </w:r>
    </w:p>
    <w:p w14:paraId="7EDCFF7B" w14:textId="2D4799DA" w:rsidR="0095189C" w:rsidRPr="000E6D8A" w:rsidRDefault="0095189C" w:rsidP="003B741E">
      <w:pPr>
        <w:tabs>
          <w:tab w:val="center" w:pos="1701"/>
        </w:tabs>
        <w:ind w:firstLine="284"/>
      </w:pPr>
      <w:r w:rsidRPr="003B741E">
        <w:t>[</w:t>
      </w:r>
      <w:r w:rsidR="0023648A" w:rsidRPr="003B741E">
        <w:t>60</w:t>
      </w:r>
      <w:r w:rsidRPr="003B741E">
        <w:t>]</w:t>
      </w:r>
      <w:r w:rsidRPr="000E6D8A">
        <w:t xml:space="preserve">    </w:t>
      </w:r>
      <w:r w:rsidR="000E6D8A" w:rsidRPr="000E6D8A">
        <w:tab/>
      </w:r>
      <w:r w:rsidR="000E6D8A" w:rsidRPr="000E6D8A">
        <w:tab/>
        <w:t>IETF Historic draft: “</w:t>
      </w:r>
      <w:r w:rsidRPr="000E6D8A">
        <w:t>Simple Certificate Enrollment Protocol</w:t>
      </w:r>
      <w:r w:rsidR="000E6D8A" w:rsidRPr="000E6D8A">
        <w:t>”,</w:t>
      </w:r>
      <w:r w:rsidRPr="000E6D8A">
        <w:t xml:space="preserve"> draft-nourse-scep-23   </w:t>
      </w:r>
    </w:p>
    <w:p w14:paraId="2DFE48FD" w14:textId="688CAF9B" w:rsidR="0095189C" w:rsidRPr="000E6D8A" w:rsidRDefault="0095189C" w:rsidP="003B741E">
      <w:pPr>
        <w:tabs>
          <w:tab w:val="center" w:pos="1701"/>
        </w:tabs>
        <w:ind w:firstLine="284"/>
      </w:pPr>
      <w:r w:rsidRPr="000E6D8A">
        <w:t xml:space="preserve">NOTE:     Available at </w:t>
      </w:r>
      <w:r w:rsidRPr="000E6D8A">
        <w:tab/>
      </w:r>
      <w:hyperlink r:id="rId12" w:history="1">
        <w:r w:rsidRPr="000E6D8A">
          <w:rPr>
            <w:rStyle w:val="Hyperlink"/>
          </w:rPr>
          <w:t>https://tools.ietf.org/html/draft-nourse-scep-23</w:t>
        </w:r>
      </w:hyperlink>
    </w:p>
    <w:p w14:paraId="67FEDBC5" w14:textId="1BBE7AB6" w:rsidR="0095189C" w:rsidRDefault="0095189C" w:rsidP="003B741E">
      <w:pPr>
        <w:tabs>
          <w:tab w:val="center" w:pos="1701"/>
        </w:tabs>
        <w:ind w:firstLine="284"/>
      </w:pPr>
      <w:r w:rsidRPr="000E6D8A">
        <w:t>[</w:t>
      </w:r>
      <w:r w:rsidR="000E6D8A" w:rsidRPr="003B741E">
        <w:t>61</w:t>
      </w:r>
      <w:r w:rsidRPr="003B741E">
        <w:t>]</w:t>
      </w:r>
      <w:r>
        <w:t xml:space="preserve">    </w:t>
      </w:r>
      <w:r w:rsidR="000E6D8A">
        <w:tab/>
      </w:r>
      <w:r w:rsidR="000E6D8A">
        <w:tab/>
        <w:t>IETF Historic draft: “</w:t>
      </w:r>
      <w:r w:rsidRPr="005C1EC5">
        <w:t>Simple Certificate Enrol</w:t>
      </w:r>
      <w:r w:rsidR="000E6D8A">
        <w:t>l</w:t>
      </w:r>
      <w:r w:rsidRPr="005C1EC5">
        <w:t>ment Protocol</w:t>
      </w:r>
      <w:r w:rsidR="000E6D8A">
        <w:t>”</w:t>
      </w:r>
      <w:r>
        <w:t xml:space="preserve">, </w:t>
      </w:r>
      <w:r w:rsidRPr="009372F1">
        <w:rPr>
          <w:lang w:val="en-US"/>
        </w:rPr>
        <w:t xml:space="preserve">draft-gutmann-scep-05 </w:t>
      </w:r>
      <w:r w:rsidRPr="005C1EC5">
        <w:t xml:space="preserve"> </w:t>
      </w:r>
    </w:p>
    <w:p w14:paraId="552CB79F" w14:textId="3F5AE912" w:rsidR="0095189C" w:rsidRPr="003B741E" w:rsidRDefault="0095189C" w:rsidP="003B741E">
      <w:pPr>
        <w:tabs>
          <w:tab w:val="center" w:pos="1701"/>
        </w:tabs>
        <w:ind w:firstLine="284"/>
        <w:rPr>
          <w:lang w:val="en-US"/>
        </w:rPr>
      </w:pPr>
      <w:r w:rsidRPr="003B741E">
        <w:rPr>
          <w:lang w:val="en-US"/>
        </w:rPr>
        <w:t xml:space="preserve">NOTE:     </w:t>
      </w:r>
      <w:r>
        <w:t xml:space="preserve">Available at:  </w:t>
      </w:r>
      <w:hyperlink r:id="rId13" w:history="1">
        <w:r w:rsidRPr="003B741E">
          <w:rPr>
            <w:rStyle w:val="Hyperlink"/>
            <w:lang w:val="en-US"/>
          </w:rPr>
          <w:t>https://www.ietf.org/id/draft-gutmann-scep-05.txt</w:t>
        </w:r>
      </w:hyperlink>
      <w:r w:rsidRPr="003B741E">
        <w:rPr>
          <w:lang w:val="en-US"/>
        </w:rPr>
        <w:t>.</w:t>
      </w:r>
    </w:p>
    <w:p w14:paraId="2151BBA2" w14:textId="77777777" w:rsidR="0095189C" w:rsidRPr="003B741E" w:rsidRDefault="0095189C" w:rsidP="00D25BAF">
      <w:pPr>
        <w:tabs>
          <w:tab w:val="center" w:pos="1701"/>
        </w:tabs>
        <w:ind w:firstLine="284"/>
        <w:rPr>
          <w:lang w:val="en-US"/>
        </w:rPr>
      </w:pP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1982" w:name="_Toc449434787"/>
      <w:bookmarkStart w:id="1983" w:name="_Toc449445302"/>
      <w:bookmarkStart w:id="1984" w:name="_Toc449445540"/>
      <w:bookmarkStart w:id="1985" w:name="_Toc450601156"/>
      <w:bookmarkStart w:id="1986" w:name="_Toc457595245"/>
      <w:bookmarkStart w:id="1987" w:name="_Toc459366648"/>
      <w:bookmarkStart w:id="1988" w:name="_Toc459366965"/>
      <w:bookmarkStart w:id="1989" w:name="_Toc489042905"/>
      <w:r w:rsidRPr="00954002">
        <w:t>2.2</w:t>
      </w:r>
      <w:r w:rsidRPr="00954002">
        <w:tab/>
        <w:t>Informative references</w:t>
      </w:r>
      <w:bookmarkEnd w:id="1982"/>
      <w:bookmarkEnd w:id="1983"/>
      <w:bookmarkEnd w:id="1984"/>
      <w:bookmarkEnd w:id="1985"/>
      <w:bookmarkEnd w:id="1986"/>
      <w:bookmarkEnd w:id="1987"/>
      <w:bookmarkEnd w:id="1988"/>
      <w:bookmarkEnd w:id="1989"/>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 xml:space="preserve">not necessary for the application of the present document but they assist the user </w:t>
      </w:r>
      <w:proofErr w:type="gramStart"/>
      <w:r w:rsidRPr="00954002">
        <w:t>with regard to</w:t>
      </w:r>
      <w:proofErr w:type="gramEnd"/>
      <w:r w:rsidRPr="00954002">
        <w:t xml:space="preserve"> a particular subject area</w:t>
      </w:r>
      <w:r w:rsidRPr="00954002">
        <w:rPr>
          <w:lang w:eastAsia="en-GB"/>
        </w:rPr>
        <w:t>.</w:t>
      </w:r>
    </w:p>
    <w:p w14:paraId="0C605FDB" w14:textId="10F06AF4" w:rsidR="007B07CE" w:rsidRPr="00954002" w:rsidRDefault="00001C7A" w:rsidP="00001C7A">
      <w:pPr>
        <w:pStyle w:val="EX"/>
      </w:pPr>
      <w:r w:rsidRPr="00954002">
        <w:t>[</w:t>
      </w:r>
      <w:bookmarkStart w:id="1990" w:name="REF_ONEM2MDRAFTINGRULES"/>
      <w:r w:rsidRPr="00954002">
        <w:t>i.</w:t>
      </w:r>
      <w:r w:rsidRPr="00954002">
        <w:fldChar w:fldCharType="begin"/>
      </w:r>
      <w:r w:rsidRPr="00954002">
        <w:instrText>SEQ REFI</w:instrText>
      </w:r>
      <w:r w:rsidRPr="00954002">
        <w:fldChar w:fldCharType="separate"/>
      </w:r>
      <w:r w:rsidR="006178EB">
        <w:rPr>
          <w:noProof/>
        </w:rPr>
        <w:t>1</w:t>
      </w:r>
      <w:r w:rsidRPr="00954002">
        <w:fldChar w:fldCharType="end"/>
      </w:r>
      <w:bookmarkEnd w:id="1990"/>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4" w:history="1">
        <w:r w:rsidR="00A315F9" w:rsidRPr="00954002">
          <w:rPr>
            <w:rStyle w:val="Hyperlink"/>
          </w:rPr>
          <w:t>http://www.onem2m.org/images/files/oneM2M-Drafting-Rules.pdf</w:t>
        </w:r>
      </w:hyperlink>
      <w:r w:rsidRPr="00954002">
        <w:t>.</w:t>
      </w:r>
    </w:p>
    <w:p w14:paraId="7DEBF2DD" w14:textId="4F09D8EA" w:rsidR="000E51E9" w:rsidRPr="00954002" w:rsidRDefault="00001C7A" w:rsidP="00001C7A">
      <w:pPr>
        <w:pStyle w:val="EX"/>
      </w:pPr>
      <w:r w:rsidRPr="00954002">
        <w:t>[</w:t>
      </w:r>
      <w:bookmarkStart w:id="1991" w:name="REF_ONEM2M_TR_0004"/>
      <w:r w:rsidRPr="00954002">
        <w:t>i.</w:t>
      </w:r>
      <w:r w:rsidRPr="00954002">
        <w:fldChar w:fldCharType="begin"/>
      </w:r>
      <w:r w:rsidRPr="00954002">
        <w:instrText>SEQ REFI</w:instrText>
      </w:r>
      <w:r w:rsidRPr="00954002">
        <w:fldChar w:fldCharType="separate"/>
      </w:r>
      <w:r w:rsidR="006178EB">
        <w:rPr>
          <w:noProof/>
        </w:rPr>
        <w:t>2</w:t>
      </w:r>
      <w:r w:rsidRPr="00954002">
        <w:fldChar w:fldCharType="end"/>
      </w:r>
      <w:bookmarkEnd w:id="1991"/>
      <w:r w:rsidRPr="00954002">
        <w:t>]</w:t>
      </w:r>
      <w:r w:rsidRPr="00954002">
        <w:tab/>
      </w:r>
      <w:r w:rsidR="00EA531B" w:rsidRPr="00954002">
        <w:t>Void</w:t>
      </w:r>
      <w:r w:rsidRPr="00954002">
        <w:t>.</w:t>
      </w:r>
    </w:p>
    <w:p w14:paraId="5FD115D3" w14:textId="11295FA5" w:rsidR="000E51E9" w:rsidRPr="00954002" w:rsidRDefault="00001C7A" w:rsidP="00001C7A">
      <w:pPr>
        <w:pStyle w:val="EX"/>
      </w:pPr>
      <w:r w:rsidRPr="00954002">
        <w:t>[</w:t>
      </w:r>
      <w:bookmarkStart w:id="1992" w:name="REF_3GPPTR33868"/>
      <w:r w:rsidRPr="00954002">
        <w:t>i.</w:t>
      </w:r>
      <w:r w:rsidRPr="00954002">
        <w:fldChar w:fldCharType="begin"/>
      </w:r>
      <w:r w:rsidRPr="00954002">
        <w:instrText>SEQ REFI</w:instrText>
      </w:r>
      <w:r w:rsidRPr="00954002">
        <w:fldChar w:fldCharType="separate"/>
      </w:r>
      <w:r w:rsidR="006178EB">
        <w:rPr>
          <w:noProof/>
        </w:rPr>
        <w:t>3</w:t>
      </w:r>
      <w:r w:rsidRPr="00954002">
        <w:fldChar w:fldCharType="end"/>
      </w:r>
      <w:bookmarkEnd w:id="1992"/>
      <w:r w:rsidRPr="00954002">
        <w:t>]</w:t>
      </w:r>
      <w:r w:rsidRPr="00954002">
        <w:tab/>
      </w:r>
      <w:r w:rsidR="00C57494" w:rsidRPr="00954002">
        <w:t>Void</w:t>
      </w:r>
      <w:r w:rsidRPr="00954002">
        <w:t>.</w:t>
      </w:r>
    </w:p>
    <w:p w14:paraId="733F1E22" w14:textId="77BA5CE9" w:rsidR="000E51E9" w:rsidRPr="00954002" w:rsidRDefault="00001C7A" w:rsidP="00001C7A">
      <w:pPr>
        <w:pStyle w:val="EX"/>
      </w:pPr>
      <w:r w:rsidRPr="00954002">
        <w:t>[</w:t>
      </w:r>
      <w:bookmarkStart w:id="1993" w:name="REF_ONEM2MTR_0008"/>
      <w:r w:rsidRPr="00954002">
        <w:t>i.</w:t>
      </w:r>
      <w:r w:rsidRPr="00954002">
        <w:fldChar w:fldCharType="begin"/>
      </w:r>
      <w:r w:rsidRPr="00954002">
        <w:instrText>SEQ REFI</w:instrText>
      </w:r>
      <w:r w:rsidRPr="00954002">
        <w:fldChar w:fldCharType="separate"/>
      </w:r>
      <w:r w:rsidR="006178EB">
        <w:rPr>
          <w:noProof/>
        </w:rPr>
        <w:t>4</w:t>
      </w:r>
      <w:r w:rsidRPr="00954002">
        <w:fldChar w:fldCharType="end"/>
      </w:r>
      <w:bookmarkEnd w:id="1993"/>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5870B50D" w:rsidR="00A91AD1" w:rsidRPr="00954002" w:rsidRDefault="00001C7A" w:rsidP="00001C7A">
      <w:pPr>
        <w:pStyle w:val="EX"/>
      </w:pPr>
      <w:r w:rsidRPr="00954002">
        <w:t>[</w:t>
      </w:r>
      <w:bookmarkStart w:id="1994" w:name="REF_XACML"/>
      <w:r w:rsidRPr="00954002">
        <w:t>i.</w:t>
      </w:r>
      <w:r w:rsidRPr="00954002">
        <w:fldChar w:fldCharType="begin"/>
      </w:r>
      <w:r w:rsidRPr="00954002">
        <w:instrText>SEQ REFI</w:instrText>
      </w:r>
      <w:r w:rsidRPr="00954002">
        <w:fldChar w:fldCharType="separate"/>
      </w:r>
      <w:r w:rsidR="006178EB">
        <w:rPr>
          <w:noProof/>
        </w:rPr>
        <w:t>5</w:t>
      </w:r>
      <w:r w:rsidRPr="00954002">
        <w:fldChar w:fldCharType="end"/>
      </w:r>
      <w:bookmarkEnd w:id="1994"/>
      <w:r w:rsidRPr="00954002">
        <w:t>]</w:t>
      </w:r>
      <w:r w:rsidRPr="00954002">
        <w:tab/>
        <w:t>eXtensible Access Control Markup Language (XACML) Version 3.0. 22 January 2013. OASIS Standard.</w:t>
      </w:r>
    </w:p>
    <w:p w14:paraId="18413C07" w14:textId="68E92D9E" w:rsidR="001A6CCA" w:rsidRPr="00954002" w:rsidRDefault="00001C7A" w:rsidP="00001C7A">
      <w:pPr>
        <w:pStyle w:val="EX"/>
      </w:pPr>
      <w:r w:rsidRPr="00954002">
        <w:t>[</w:t>
      </w:r>
      <w:bookmarkStart w:id="1995" w:name="REF_HANDBOOKOFAPPLIEDCRYPTOGRAPHY"/>
      <w:r w:rsidRPr="00954002">
        <w:t>i.</w:t>
      </w:r>
      <w:r w:rsidRPr="00954002">
        <w:fldChar w:fldCharType="begin"/>
      </w:r>
      <w:r w:rsidRPr="00954002">
        <w:instrText>SEQ REFI</w:instrText>
      </w:r>
      <w:r w:rsidRPr="00954002">
        <w:fldChar w:fldCharType="separate"/>
      </w:r>
      <w:r w:rsidR="006178EB">
        <w:rPr>
          <w:noProof/>
        </w:rPr>
        <w:t>6</w:t>
      </w:r>
      <w:r w:rsidRPr="00954002">
        <w:fldChar w:fldCharType="end"/>
      </w:r>
      <w:bookmarkEnd w:id="1995"/>
      <w:r w:rsidRPr="00954002">
        <w:t>]</w:t>
      </w:r>
      <w:r w:rsidRPr="00954002">
        <w:tab/>
        <w:t>Handbook of Applied Cryptography, A. J. Menezes, P. C. van Oorschot, S. A. Vanstone, CRC Press, 1996.</w:t>
      </w:r>
    </w:p>
    <w:p w14:paraId="19A897A3" w14:textId="79314E2D" w:rsidR="001A6CCA" w:rsidRPr="00954002" w:rsidRDefault="00001C7A" w:rsidP="00001C7A">
      <w:pPr>
        <w:pStyle w:val="EX"/>
      </w:pPr>
      <w:r w:rsidRPr="00954002">
        <w:t>[</w:t>
      </w:r>
      <w:bookmarkStart w:id="1996" w:name="REF_ITU_TX509"/>
      <w:r w:rsidRPr="00954002">
        <w:t>i.</w:t>
      </w:r>
      <w:r w:rsidRPr="00954002">
        <w:fldChar w:fldCharType="begin"/>
      </w:r>
      <w:r w:rsidRPr="00954002">
        <w:instrText>SEQ REFI</w:instrText>
      </w:r>
      <w:r w:rsidRPr="00954002">
        <w:fldChar w:fldCharType="separate"/>
      </w:r>
      <w:r w:rsidR="006178EB">
        <w:rPr>
          <w:noProof/>
        </w:rPr>
        <w:t>7</w:t>
      </w:r>
      <w:r w:rsidRPr="00954002">
        <w:fldChar w:fldCharType="end"/>
      </w:r>
      <w:bookmarkEnd w:id="1996"/>
      <w:r w:rsidRPr="00954002">
        <w:t>]</w:t>
      </w:r>
      <w:r w:rsidRPr="00954002">
        <w:tab/>
        <w:t>Recommendation ITU-T X.509 (10/2012): "Information technology - Open Systems Interconnection - The Directory: Public-key and attribute certificate frameworks".</w:t>
      </w:r>
    </w:p>
    <w:p w14:paraId="73CDF971" w14:textId="5E1CF2E4" w:rsidR="00BE633F" w:rsidRPr="00954002" w:rsidRDefault="00BE633F" w:rsidP="00BE633F">
      <w:pPr>
        <w:pStyle w:val="EX"/>
      </w:pPr>
      <w:r w:rsidRPr="00954002">
        <w:lastRenderedPageBreak/>
        <w:t>[i.</w:t>
      </w:r>
      <w:r w:rsidR="00B615C7">
        <w:fldChar w:fldCharType="begin"/>
      </w:r>
      <w:r w:rsidR="00B615C7">
        <w:instrText xml:space="preserve"> SEQ REFI </w:instrText>
      </w:r>
      <w:r w:rsidR="00B615C7">
        <w:fldChar w:fldCharType="separate"/>
      </w:r>
      <w:r w:rsidR="006178EB">
        <w:rPr>
          <w:noProof/>
        </w:rPr>
        <w:t>8</w:t>
      </w:r>
      <w:r w:rsidR="00B615C7">
        <w:rPr>
          <w:noProof/>
        </w:rPr>
        <w:fldChar w:fldCharType="end"/>
      </w:r>
      <w:r w:rsidRPr="00954002">
        <w:t>]</w:t>
      </w:r>
      <w:r w:rsidRPr="00954002">
        <w:tab/>
        <w:t>Void.</w:t>
      </w:r>
    </w:p>
    <w:p w14:paraId="3FE74ADA" w14:textId="4B4D38B8" w:rsidR="008538BA" w:rsidRPr="00954002" w:rsidRDefault="00001C7A" w:rsidP="00BE633F">
      <w:pPr>
        <w:pStyle w:val="EX"/>
        <w:rPr>
          <w:rFonts w:eastAsia="Malgun Gothic"/>
          <w:lang w:eastAsia="zh-CN"/>
        </w:rPr>
      </w:pPr>
      <w:r w:rsidRPr="00954002">
        <w:rPr>
          <w:rFonts w:eastAsia="Malgun Gothic"/>
          <w:lang w:eastAsia="ko-KR"/>
        </w:rPr>
        <w:t>[</w:t>
      </w:r>
      <w:bookmarkStart w:id="1997"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6178EB">
        <w:rPr>
          <w:rFonts w:eastAsia="Malgun Gothic"/>
          <w:noProof/>
          <w:lang w:eastAsia="ko-KR"/>
        </w:rPr>
        <w:t>9</w:t>
      </w:r>
      <w:r w:rsidRPr="00954002">
        <w:rPr>
          <w:rFonts w:eastAsia="Malgun Gothic"/>
          <w:lang w:eastAsia="ko-KR"/>
        </w:rPr>
        <w:fldChar w:fldCharType="end"/>
      </w:r>
      <w:bookmarkEnd w:id="1997"/>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4870262F" w:rsidR="008538BA" w:rsidRPr="00954002" w:rsidRDefault="00001C7A" w:rsidP="00001C7A">
      <w:pPr>
        <w:pStyle w:val="EX"/>
        <w:rPr>
          <w:rFonts w:eastAsia="Malgun Gothic"/>
          <w:lang w:eastAsia="zh-CN"/>
        </w:rPr>
      </w:pPr>
      <w:r w:rsidRPr="00954002">
        <w:rPr>
          <w:rFonts w:eastAsia="Malgun Gothic"/>
          <w:lang w:eastAsia="zh-CN"/>
        </w:rPr>
        <w:t>[</w:t>
      </w:r>
      <w:bookmarkStart w:id="1998"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6178EB">
        <w:rPr>
          <w:rFonts w:eastAsia="Malgun Gothic"/>
          <w:noProof/>
          <w:lang w:eastAsia="zh-CN"/>
        </w:rPr>
        <w:t>10</w:t>
      </w:r>
      <w:r w:rsidRPr="00954002">
        <w:rPr>
          <w:rFonts w:eastAsia="Malgun Gothic"/>
          <w:lang w:eastAsia="zh-CN"/>
        </w:rPr>
        <w:fldChar w:fldCharType="end"/>
      </w:r>
      <w:bookmarkEnd w:id="1998"/>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35FF2521" w:rsidR="004423D9" w:rsidRPr="00954002" w:rsidRDefault="00001C7A" w:rsidP="00001C7A">
      <w:pPr>
        <w:pStyle w:val="EX"/>
      </w:pPr>
      <w:r w:rsidRPr="00954002">
        <w:t>[</w:t>
      </w:r>
      <w:bookmarkStart w:id="1999" w:name="REF_ISOIEC7816_5"/>
      <w:r w:rsidRPr="00954002">
        <w:t>i.</w:t>
      </w:r>
      <w:r w:rsidRPr="00954002">
        <w:fldChar w:fldCharType="begin"/>
      </w:r>
      <w:r w:rsidRPr="00954002">
        <w:instrText>SEQ REFI</w:instrText>
      </w:r>
      <w:r w:rsidRPr="00954002">
        <w:fldChar w:fldCharType="separate"/>
      </w:r>
      <w:r w:rsidR="006178EB">
        <w:rPr>
          <w:noProof/>
        </w:rPr>
        <w:t>11</w:t>
      </w:r>
      <w:r w:rsidRPr="00954002">
        <w:fldChar w:fldCharType="end"/>
      </w:r>
      <w:bookmarkEnd w:id="1999"/>
      <w:r w:rsidRPr="00954002">
        <w:t>]</w:t>
      </w:r>
      <w:r w:rsidRPr="00954002">
        <w:tab/>
        <w:t>ISO/IEC 7816-5: "Identification cards - Integrated circuit cards - Part 5: Registration of Application Providers".</w:t>
      </w:r>
    </w:p>
    <w:p w14:paraId="2B89C422" w14:textId="7C668F7C" w:rsidR="007D0063" w:rsidRPr="00954002" w:rsidRDefault="00001C7A" w:rsidP="00223C8B">
      <w:pPr>
        <w:pStyle w:val="EX"/>
        <w:keepNext/>
      </w:pPr>
      <w:r w:rsidRPr="00954002">
        <w:t>[</w:t>
      </w:r>
      <w:bookmarkStart w:id="2000" w:name="REF_ABAC"/>
      <w:r w:rsidRPr="00954002">
        <w:t>i.</w:t>
      </w:r>
      <w:r w:rsidRPr="00954002">
        <w:fldChar w:fldCharType="begin"/>
      </w:r>
      <w:r w:rsidRPr="00954002">
        <w:instrText>SEQ REFI</w:instrText>
      </w:r>
      <w:r w:rsidRPr="00954002">
        <w:fldChar w:fldCharType="separate"/>
      </w:r>
      <w:r w:rsidR="006178EB">
        <w:rPr>
          <w:noProof/>
        </w:rPr>
        <w:t>12</w:t>
      </w:r>
      <w:r w:rsidRPr="00954002">
        <w:fldChar w:fldCharType="end"/>
      </w:r>
      <w:bookmarkEnd w:id="2000"/>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5" w:history="1">
        <w:r w:rsidRPr="00954002">
          <w:rPr>
            <w:rStyle w:val="Hyperlink"/>
          </w:rPr>
          <w:t>http://nvlpubs.nist.gov/nistpubs/specialpublications/NIST.sp.800-162.pdf</w:t>
        </w:r>
      </w:hyperlink>
      <w:r w:rsidRPr="00954002">
        <w:t>.</w:t>
      </w:r>
    </w:p>
    <w:p w14:paraId="39F6E7E6" w14:textId="4DA498BD" w:rsidR="004A28B0" w:rsidRPr="00954002" w:rsidRDefault="004A28B0" w:rsidP="002322B6">
      <w:pPr>
        <w:pStyle w:val="EX"/>
      </w:pPr>
      <w:r w:rsidRPr="00954002">
        <w:t>[</w:t>
      </w:r>
      <w:bookmarkStart w:id="2001" w:name="REF_NIST_PII"/>
      <w:r w:rsidRPr="00954002">
        <w:t>i.</w:t>
      </w:r>
      <w:r w:rsidR="00187AA5" w:rsidRPr="00954002">
        <w:fldChar w:fldCharType="begin"/>
      </w:r>
      <w:r w:rsidR="00187AA5" w:rsidRPr="00954002">
        <w:instrText>SEQ REFI</w:instrText>
      </w:r>
      <w:r w:rsidR="00187AA5" w:rsidRPr="00954002">
        <w:fldChar w:fldCharType="separate"/>
      </w:r>
      <w:r w:rsidR="006178EB">
        <w:rPr>
          <w:noProof/>
        </w:rPr>
        <w:t>13</w:t>
      </w:r>
      <w:r w:rsidR="00187AA5" w:rsidRPr="00954002">
        <w:fldChar w:fldCharType="end"/>
      </w:r>
      <w:bookmarkEnd w:id="2001"/>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4B763B20" w:rsidR="0036137C" w:rsidRPr="00954002" w:rsidRDefault="0036137C" w:rsidP="002322B6">
      <w:pPr>
        <w:pStyle w:val="EX"/>
      </w:pPr>
      <w:r w:rsidRPr="00954002">
        <w:t>[</w:t>
      </w:r>
      <w:bookmarkStart w:id="2002" w:name="REF_IETFRFC5166"/>
      <w:r w:rsidRPr="00954002">
        <w:t>i.</w:t>
      </w:r>
      <w:r w:rsidR="00187AA5" w:rsidRPr="00954002">
        <w:fldChar w:fldCharType="begin"/>
      </w:r>
      <w:r w:rsidR="00187AA5" w:rsidRPr="00954002">
        <w:instrText>SEQ REFI</w:instrText>
      </w:r>
      <w:r w:rsidR="00187AA5" w:rsidRPr="00954002">
        <w:fldChar w:fldCharType="separate"/>
      </w:r>
      <w:r w:rsidR="006178EB">
        <w:rPr>
          <w:noProof/>
        </w:rPr>
        <w:t>14</w:t>
      </w:r>
      <w:r w:rsidR="00187AA5" w:rsidRPr="00954002">
        <w:fldChar w:fldCharType="end"/>
      </w:r>
      <w:bookmarkEnd w:id="2002"/>
      <w:r w:rsidRPr="00954002">
        <w:t>]</w:t>
      </w:r>
      <w:r w:rsidRPr="00954002">
        <w:tab/>
      </w:r>
      <w:r w:rsidR="00805D0C">
        <w:t>void</w:t>
      </w:r>
      <w:r w:rsidR="007E6270">
        <w:t>.</w:t>
      </w:r>
    </w:p>
    <w:p w14:paraId="239978CF" w14:textId="5524B6CD" w:rsidR="00305895" w:rsidRPr="00954002" w:rsidRDefault="00305895" w:rsidP="002322B6">
      <w:pPr>
        <w:pStyle w:val="EX"/>
      </w:pPr>
      <w:r w:rsidRPr="00954002">
        <w:t>[</w:t>
      </w:r>
      <w:bookmarkStart w:id="2003" w:name="REF_ONEM2MTR_0019"/>
      <w:r w:rsidRPr="00954002">
        <w:t>i.</w:t>
      </w:r>
      <w:r w:rsidR="00187AA5" w:rsidRPr="00954002">
        <w:fldChar w:fldCharType="begin"/>
      </w:r>
      <w:r w:rsidR="00187AA5" w:rsidRPr="00954002">
        <w:instrText>SEQ REFI</w:instrText>
      </w:r>
      <w:r w:rsidR="00187AA5" w:rsidRPr="00954002">
        <w:fldChar w:fldCharType="separate"/>
      </w:r>
      <w:r w:rsidR="006178EB">
        <w:rPr>
          <w:noProof/>
        </w:rPr>
        <w:t>15</w:t>
      </w:r>
      <w:r w:rsidR="00187AA5" w:rsidRPr="00954002">
        <w:fldChar w:fldCharType="end"/>
      </w:r>
      <w:bookmarkEnd w:id="2003"/>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6BC27BC7" w:rsidR="00305895" w:rsidRPr="00954002" w:rsidRDefault="00305895" w:rsidP="002322B6">
      <w:pPr>
        <w:pStyle w:val="EX"/>
      </w:pPr>
      <w:r w:rsidRPr="00954002">
        <w:t>[</w:t>
      </w:r>
      <w:bookmarkStart w:id="2004" w:name="REF_ONEM2MTR_0012"/>
      <w:r w:rsidRPr="00954002">
        <w:t>i.</w:t>
      </w:r>
      <w:r w:rsidR="00187AA5" w:rsidRPr="00954002">
        <w:fldChar w:fldCharType="begin"/>
      </w:r>
      <w:r w:rsidR="00187AA5" w:rsidRPr="00954002">
        <w:instrText>SEQ REFI</w:instrText>
      </w:r>
      <w:r w:rsidR="00187AA5" w:rsidRPr="00954002">
        <w:fldChar w:fldCharType="separate"/>
      </w:r>
      <w:r w:rsidR="006178EB">
        <w:rPr>
          <w:noProof/>
        </w:rPr>
        <w:t>16</w:t>
      </w:r>
      <w:r w:rsidR="00187AA5" w:rsidRPr="00954002">
        <w:fldChar w:fldCharType="end"/>
      </w:r>
      <w:bookmarkEnd w:id="2004"/>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2386333E" w:rsidR="00C9003F" w:rsidRDefault="00C9003F" w:rsidP="002322B6">
      <w:pPr>
        <w:pStyle w:val="EX"/>
        <w:rPr>
          <w:rFonts w:eastAsia="Yu Mincho"/>
          <w:lang w:eastAsia="zh-CN"/>
        </w:rPr>
      </w:pPr>
      <w:r w:rsidRPr="00954002">
        <w:t>[</w:t>
      </w:r>
      <w:bookmarkStart w:id="2005" w:name="REF_ONEM2MTR_0001"/>
      <w:r w:rsidRPr="00954002">
        <w:t>i.</w:t>
      </w:r>
      <w:r w:rsidR="00B615C7">
        <w:fldChar w:fldCharType="begin"/>
      </w:r>
      <w:r w:rsidR="00B615C7">
        <w:instrText xml:space="preserve"> SEQ REFI </w:instrText>
      </w:r>
      <w:r w:rsidR="00B615C7">
        <w:fldChar w:fldCharType="separate"/>
      </w:r>
      <w:r w:rsidR="006178EB">
        <w:rPr>
          <w:noProof/>
        </w:rPr>
        <w:t>17</w:t>
      </w:r>
      <w:r w:rsidR="00B615C7">
        <w:rPr>
          <w:noProof/>
        </w:rPr>
        <w:fldChar w:fldCharType="end"/>
      </w:r>
      <w:bookmarkEnd w:id="2005"/>
      <w:r w:rsidRPr="00954002">
        <w:t>]</w:t>
      </w:r>
      <w:r w:rsidRPr="00954002">
        <w:tab/>
      </w:r>
      <w:r w:rsidRPr="00954002">
        <w:rPr>
          <w:rFonts w:eastAsia="Yu Mincho"/>
          <w:lang w:eastAsia="zh-CN"/>
        </w:rPr>
        <w:t>oneM2M TR-0001: "Use Case collection".</w:t>
      </w:r>
    </w:p>
    <w:p w14:paraId="4B4E3F6A" w14:textId="1F6A4005" w:rsidR="00143B2B" w:rsidRPr="006B66FC" w:rsidRDefault="006B66FC" w:rsidP="006B66FC">
      <w:pPr>
        <w:pStyle w:val="EX"/>
        <w:rPr>
          <w:lang w:val="en-US"/>
        </w:rPr>
      </w:pPr>
      <w:r w:rsidRPr="006B66FC">
        <w:rPr>
          <w:rFonts w:eastAsia="Yu Mincho"/>
          <w:lang w:eastAsia="zh-CN"/>
        </w:rPr>
        <w:t>[</w:t>
      </w:r>
      <w:bookmarkStart w:id="2006"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18</w:t>
      </w:r>
      <w:r w:rsidRPr="006B66FC">
        <w:rPr>
          <w:rFonts w:eastAsia="Yu Mincho"/>
          <w:lang w:eastAsia="zh-CN"/>
        </w:rPr>
        <w:fldChar w:fldCharType="end"/>
      </w:r>
      <w:bookmarkEnd w:id="2006"/>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6" w:history="1">
        <w:r w:rsidR="00E12ADE" w:rsidRPr="006B66FC">
          <w:rPr>
            <w:rStyle w:val="Hyperlink"/>
            <w:lang w:val="en-US"/>
          </w:rPr>
          <w:t>http://www.iana.org/assignments/jwt/jwt.xhtml</w:t>
        </w:r>
      </w:hyperlink>
      <w:r w:rsidRPr="006B66FC">
        <w:rPr>
          <w:lang w:val="en-US"/>
        </w:rPr>
        <w:t>.</w:t>
      </w:r>
    </w:p>
    <w:p w14:paraId="1F4520EB" w14:textId="7209E28F" w:rsidR="00BA02BF" w:rsidRPr="006B66FC" w:rsidRDefault="006B66FC" w:rsidP="006B66FC">
      <w:pPr>
        <w:pStyle w:val="EX"/>
        <w:rPr>
          <w:rFonts w:eastAsia="Yu Mincho"/>
          <w:lang w:eastAsia="zh-CN"/>
        </w:rPr>
      </w:pPr>
      <w:r w:rsidRPr="006B66FC">
        <w:rPr>
          <w:rFonts w:eastAsia="Yu Mincho"/>
          <w:lang w:eastAsia="zh-CN"/>
        </w:rPr>
        <w:t>[</w:t>
      </w:r>
      <w:bookmarkStart w:id="2007"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6178EB">
        <w:rPr>
          <w:rFonts w:eastAsia="Yu Mincho"/>
          <w:noProof/>
          <w:lang w:eastAsia="zh-CN"/>
        </w:rPr>
        <w:t>19</w:t>
      </w:r>
      <w:r w:rsidRPr="006B66FC">
        <w:rPr>
          <w:rFonts w:eastAsia="Yu Mincho"/>
          <w:lang w:eastAsia="zh-CN"/>
        </w:rPr>
        <w:fldChar w:fldCharType="end"/>
      </w:r>
      <w:bookmarkEnd w:id="2007"/>
      <w:r w:rsidRPr="006B66FC">
        <w:rPr>
          <w:rFonts w:eastAsia="Yu Mincho"/>
          <w:lang w:eastAsia="zh-CN"/>
        </w:rPr>
        <w:t>]</w:t>
      </w:r>
      <w:r w:rsidRPr="006B66FC">
        <w:rPr>
          <w:rFonts w:eastAsia="Yu Mincho"/>
          <w:lang w:eastAsia="zh-CN"/>
        </w:rPr>
        <w:tab/>
        <w:t>IETF RFC 6455: "The Web Socket Protocol", December 2011.</w:t>
      </w:r>
    </w:p>
    <w:p w14:paraId="3A0CA23A" w14:textId="03B41EED" w:rsidR="00BA02BF" w:rsidRPr="006B66FC" w:rsidRDefault="000559CE" w:rsidP="006B66FC">
      <w:pPr>
        <w:pStyle w:val="EX"/>
        <w:rPr>
          <w:rFonts w:eastAsia="Yu Mincho"/>
          <w:lang w:eastAsia="zh-CN"/>
        </w:rPr>
      </w:pPr>
      <w:r>
        <w:rPr>
          <w:rFonts w:eastAsia="Yu Mincho"/>
          <w:lang w:eastAsia="zh-CN"/>
        </w:rPr>
        <w:t>[</w:t>
      </w:r>
      <w:bookmarkStart w:id="2008"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6178EB">
        <w:rPr>
          <w:rFonts w:eastAsia="Yu Mincho"/>
          <w:noProof/>
          <w:lang w:eastAsia="zh-CN"/>
        </w:rPr>
        <w:t>20</w:t>
      </w:r>
      <w:r w:rsidR="006B66FC" w:rsidRPr="006B66FC">
        <w:rPr>
          <w:rFonts w:eastAsia="Yu Mincho"/>
          <w:lang w:eastAsia="zh-CN"/>
        </w:rPr>
        <w:fldChar w:fldCharType="end"/>
      </w:r>
      <w:bookmarkEnd w:id="2008"/>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733D84E7" w14:textId="712CE98A" w:rsidR="0095189C" w:rsidRPr="00416250" w:rsidRDefault="00A86ED5" w:rsidP="003B741E">
      <w:pPr>
        <w:pStyle w:val="EX"/>
        <w:rPr>
          <w:rFonts w:eastAsia="Yu Mincho"/>
          <w:lang w:eastAsia="zh-CN"/>
        </w:rPr>
      </w:pPr>
      <w:r w:rsidRPr="00416250">
        <w:rPr>
          <w:rFonts w:eastAsia="Yu Mincho"/>
          <w:lang w:eastAsia="zh-CN"/>
        </w:rPr>
        <w:t>[</w:t>
      </w:r>
      <w:bookmarkStart w:id="2009" w:name="REF_IETFRFC7252"/>
      <w:r w:rsidRPr="00416250">
        <w:rPr>
          <w:rFonts w:eastAsia="Yu Mincho"/>
          <w:lang w:eastAsia="zh-CN"/>
        </w:rPr>
        <w:t>i.</w:t>
      </w:r>
      <w:r w:rsidRPr="00416250">
        <w:rPr>
          <w:rFonts w:eastAsia="Yu Mincho"/>
          <w:lang w:eastAsia="zh-CN"/>
        </w:rPr>
        <w:fldChar w:fldCharType="begin"/>
      </w:r>
      <w:r w:rsidRPr="00416250">
        <w:rPr>
          <w:rFonts w:eastAsia="Yu Mincho"/>
          <w:lang w:eastAsia="zh-CN"/>
        </w:rPr>
        <w:instrText>SEQ REFI</w:instrText>
      </w:r>
      <w:r w:rsidRPr="00416250">
        <w:rPr>
          <w:rFonts w:eastAsia="Yu Mincho"/>
          <w:lang w:eastAsia="zh-CN"/>
        </w:rPr>
        <w:fldChar w:fldCharType="separate"/>
      </w:r>
      <w:r w:rsidR="006178EB">
        <w:rPr>
          <w:rFonts w:eastAsia="Yu Mincho"/>
          <w:noProof/>
          <w:lang w:eastAsia="zh-CN"/>
        </w:rPr>
        <w:t>21</w:t>
      </w:r>
      <w:r w:rsidRPr="00416250">
        <w:rPr>
          <w:rFonts w:eastAsia="Yu Mincho"/>
          <w:lang w:eastAsia="zh-CN"/>
        </w:rPr>
        <w:fldChar w:fldCharType="end"/>
      </w:r>
      <w:bookmarkEnd w:id="2009"/>
      <w:r w:rsidRPr="00416250">
        <w:rPr>
          <w:rFonts w:eastAsia="Yu Mincho"/>
          <w:lang w:eastAsia="zh-CN"/>
        </w:rPr>
        <w:t>]</w:t>
      </w:r>
      <w:r w:rsidRPr="00416250">
        <w:rPr>
          <w:rFonts w:eastAsia="Yu Mincho"/>
          <w:lang w:eastAsia="zh-CN"/>
        </w:rPr>
        <w:tab/>
        <w:t>IETF RFC 7252: "The Constrained Application Protocol (CoAP)".</w:t>
      </w:r>
    </w:p>
    <w:p w14:paraId="6069E3F0" w14:textId="1BE8334D" w:rsidR="0095189C" w:rsidRPr="00416250" w:rsidRDefault="0095189C" w:rsidP="003B741E">
      <w:pPr>
        <w:pStyle w:val="EX"/>
        <w:rPr>
          <w:rStyle w:val="Hyperlink"/>
        </w:rPr>
      </w:pPr>
      <w:r w:rsidRPr="00416250">
        <w:t>[</w:t>
      </w:r>
      <w:r w:rsidR="000E6D8A" w:rsidRPr="00416250">
        <w:t>i.22</w:t>
      </w:r>
      <w:r w:rsidRPr="00416250">
        <w:t xml:space="preserve">] </w:t>
      </w:r>
      <w:r w:rsidRPr="00416250">
        <w:tab/>
      </w:r>
      <w:hyperlink r:id="rId17" w:history="1">
        <w:r w:rsidRPr="00416250">
          <w:rPr>
            <w:rStyle w:val="Hyperlink"/>
          </w:rPr>
          <w:t>https://github.com/certnanny/sscep</w:t>
        </w:r>
      </w:hyperlink>
    </w:p>
    <w:p w14:paraId="230B5901" w14:textId="7731CA38" w:rsidR="0095189C" w:rsidRPr="00416250" w:rsidRDefault="0095189C" w:rsidP="003B741E">
      <w:pPr>
        <w:pStyle w:val="EX"/>
        <w:rPr>
          <w:rStyle w:val="Hyperlink"/>
        </w:rPr>
      </w:pPr>
      <w:r w:rsidRPr="00416250">
        <w:t>[</w:t>
      </w:r>
      <w:r w:rsidR="000E6D8A" w:rsidRPr="00416250">
        <w:t>i.23</w:t>
      </w:r>
      <w:r w:rsidRPr="00416250">
        <w:t>]</w:t>
      </w:r>
      <w:r w:rsidRPr="00416250">
        <w:tab/>
      </w:r>
      <w:hyperlink r:id="rId18" w:history="1">
        <w:r w:rsidRPr="00416250">
          <w:rPr>
            <w:rStyle w:val="Hyperlink"/>
          </w:rPr>
          <w:t>https://</w:t>
        </w:r>
        <w:r w:rsidRPr="00416250">
          <w:rPr>
            <w:rStyle w:val="Hyperlink"/>
          </w:rPr>
          <w:t>g</w:t>
        </w:r>
        <w:r w:rsidRPr="00416250">
          <w:rPr>
            <w:rStyle w:val="Hyperlink"/>
          </w:rPr>
          <w:t>ithub.com/jscep/jscep</w:t>
        </w:r>
      </w:hyperlink>
    </w:p>
    <w:p w14:paraId="1FC5F720" w14:textId="420D6E94" w:rsidR="0095189C" w:rsidRPr="003B741E" w:rsidRDefault="0095189C" w:rsidP="003B741E">
      <w:pPr>
        <w:pStyle w:val="EX"/>
        <w:rPr>
          <w:rFonts w:eastAsia="Yu Mincho"/>
          <w:lang w:eastAsia="zh-CN"/>
        </w:rPr>
      </w:pPr>
      <w:r w:rsidRPr="00416250">
        <w:t>[</w:t>
      </w:r>
      <w:r w:rsidR="000E6D8A" w:rsidRPr="00416250">
        <w:t>i.24</w:t>
      </w:r>
      <w:r w:rsidRPr="00416250">
        <w:t>]</w:t>
      </w:r>
      <w:r w:rsidRPr="00416250">
        <w:tab/>
      </w:r>
      <w:hyperlink r:id="rId19" w:history="1">
        <w:r w:rsidRPr="00416250">
          <w:rPr>
            <w:rStyle w:val="Hyperlink"/>
          </w:rPr>
          <w:t>https://github.com/certnanny/sscep/issues/42</w:t>
        </w:r>
      </w:hyperlink>
    </w:p>
    <w:p w14:paraId="0512F5F9" w14:textId="77777777" w:rsidR="0095189C" w:rsidRPr="00BA02BF" w:rsidRDefault="0095189C" w:rsidP="00A86ED5">
      <w:pPr>
        <w:pStyle w:val="EX"/>
        <w:rPr>
          <w:rFonts w:eastAsia="Yu Mincho"/>
          <w:lang w:eastAsia="zh-CN"/>
        </w:rPr>
      </w:pPr>
    </w:p>
    <w:p w14:paraId="66E7D423" w14:textId="77777777" w:rsidR="00BB6418" w:rsidRPr="00954002" w:rsidRDefault="00147924" w:rsidP="007B07CE">
      <w:pPr>
        <w:pStyle w:val="Heading1"/>
      </w:pPr>
      <w:bookmarkStart w:id="2010" w:name="_Toc449434788"/>
      <w:bookmarkStart w:id="2011" w:name="_Toc449445303"/>
      <w:bookmarkStart w:id="2012" w:name="_Toc449445541"/>
      <w:bookmarkStart w:id="2013" w:name="_Toc450601157"/>
      <w:bookmarkStart w:id="2014" w:name="_Toc457595246"/>
      <w:bookmarkStart w:id="2015" w:name="_Toc459366649"/>
      <w:bookmarkStart w:id="2016" w:name="_Toc459366966"/>
      <w:bookmarkStart w:id="2017" w:name="_Toc489042906"/>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2010"/>
      <w:bookmarkEnd w:id="2011"/>
      <w:bookmarkEnd w:id="2012"/>
      <w:bookmarkEnd w:id="2013"/>
      <w:bookmarkEnd w:id="2014"/>
      <w:bookmarkEnd w:id="2015"/>
      <w:bookmarkEnd w:id="2016"/>
      <w:bookmarkEnd w:id="2017"/>
    </w:p>
    <w:p w14:paraId="6024490A" w14:textId="77777777" w:rsidR="00451AAB" w:rsidRPr="00954002" w:rsidRDefault="00451AAB" w:rsidP="00451AAB">
      <w:pPr>
        <w:pStyle w:val="Heading2"/>
      </w:pPr>
      <w:bookmarkStart w:id="2018" w:name="_Toc449434789"/>
      <w:bookmarkStart w:id="2019" w:name="_Toc449445304"/>
      <w:bookmarkStart w:id="2020" w:name="_Toc449445542"/>
      <w:bookmarkStart w:id="2021" w:name="_Toc450601158"/>
      <w:bookmarkStart w:id="2022" w:name="_Toc457595247"/>
      <w:bookmarkStart w:id="2023" w:name="_Toc459366650"/>
      <w:bookmarkStart w:id="2024" w:name="_Toc459366967"/>
      <w:bookmarkStart w:id="2025" w:name="_Toc489042907"/>
      <w:r w:rsidRPr="00954002">
        <w:t>3.1</w:t>
      </w:r>
      <w:r w:rsidRPr="00954002">
        <w:tab/>
        <w:t>Definitions</w:t>
      </w:r>
      <w:bookmarkEnd w:id="2018"/>
      <w:bookmarkEnd w:id="2019"/>
      <w:bookmarkEnd w:id="2020"/>
      <w:bookmarkEnd w:id="2021"/>
      <w:bookmarkEnd w:id="2022"/>
      <w:bookmarkEnd w:id="2023"/>
      <w:bookmarkEnd w:id="2024"/>
      <w:bookmarkEnd w:id="2025"/>
    </w:p>
    <w:p w14:paraId="6B12F194" w14:textId="6C0820A2"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sidR="006178EB">
        <w:rPr>
          <w:noProof/>
        </w:rPr>
        <w:t>2</w:t>
      </w:r>
      <w:r w:rsidRPr="00954002">
        <w:fldChar w:fldCharType="end"/>
      </w:r>
      <w:r w:rsidRPr="00954002">
        <w:t>] and the following apply:</w:t>
      </w:r>
    </w:p>
    <w:p w14:paraId="50CA98A6" w14:textId="22D5FC92"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lastRenderedPageBreak/>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5CFB7442"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006178EB" w:rsidRPr="006178E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55132556"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0652109D"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006178EB" w:rsidRPr="006178E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A5DF023"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w:t>
      </w:r>
      <w:proofErr w:type="gramStart"/>
      <w:r w:rsidRPr="00954002">
        <w:rPr>
          <w:bCs/>
        </w:rPr>
        <w:t>the</w:t>
      </w:r>
      <w:proofErr w:type="gramEnd"/>
      <w:r w:rsidRPr="00954002">
        <w:rPr>
          <w:bCs/>
        </w:rPr>
        <w:t xml:space="preserv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3EFCF828"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006178EB" w:rsidRPr="006178E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lastRenderedPageBreak/>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20D19DF"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006178EB" w:rsidRPr="006178E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lastRenderedPageBreak/>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5688945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proofErr w:type="gramStart"/>
      <w:r w:rsidRPr="00954002">
        <w:t>in order to</w:t>
      </w:r>
      <w:proofErr w:type="gramEnd"/>
      <w:r w:rsidRPr="00954002">
        <w:t xml:space="preserve">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lastRenderedPageBreak/>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1187856D"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sidR="006178EB">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w:t>
      </w:r>
      <w:proofErr w:type="gramStart"/>
      <w:r w:rsidRPr="00954002">
        <w:t>actually used</w:t>
      </w:r>
      <w:proofErr w:type="gramEnd"/>
      <w:r w:rsidRPr="00954002">
        <w:t xml:space="preserve">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37B3DE2" w:rsidR="00451AAB" w:rsidRPr="00954002" w:rsidRDefault="00451AAB" w:rsidP="00451AAB">
      <w:pPr>
        <w:rPr>
          <w:bCs/>
        </w:rPr>
      </w:pPr>
      <w:proofErr w:type="gramStart"/>
      <w:r w:rsidRPr="00A42D4D">
        <w:rPr>
          <w:b/>
          <w:bCs/>
        </w:rPr>
        <w:t>Personally</w:t>
      </w:r>
      <w:proofErr w:type="gramEnd"/>
      <w:r w:rsidRPr="00A42D4D">
        <w:rPr>
          <w:b/>
          <w:bCs/>
        </w:rPr>
        <w:t xml:space="preserve">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006178EB" w:rsidRPr="006178E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A07602F"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695BB53E"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3215018C"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006178EB" w:rsidRPr="006178E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28835624"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BD58692"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006178EB" w:rsidRPr="00954002">
        <w:t>i.</w:t>
      </w:r>
      <w:r w:rsidR="006178EB">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6377F43"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sidR="006178EB">
        <w:rPr>
          <w:noProof/>
        </w:rPr>
        <w:t>37</w:t>
      </w:r>
      <w:r w:rsidRPr="00954002">
        <w:rPr>
          <w:color w:val="FF0000"/>
        </w:rPr>
        <w:fldChar w:fldCharType="end"/>
      </w:r>
      <w:r w:rsidRPr="00954002">
        <w:t>]</w:t>
      </w:r>
    </w:p>
    <w:p w14:paraId="5307D76D" w14:textId="47957AE5" w:rsidR="003D4404" w:rsidRPr="00954002" w:rsidRDefault="003D4404" w:rsidP="00451AAB">
      <w:r>
        <w:rPr>
          <w:b/>
        </w:rPr>
        <w:lastRenderedPageBreak/>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2026" w:name="_Toc449434790"/>
      <w:bookmarkStart w:id="2027" w:name="_Toc449445305"/>
      <w:bookmarkStart w:id="2028" w:name="_Toc449445543"/>
      <w:bookmarkStart w:id="2029" w:name="_Toc450601159"/>
      <w:bookmarkStart w:id="2030" w:name="_Toc457595248"/>
      <w:bookmarkStart w:id="2031" w:name="_Toc459366651"/>
      <w:bookmarkStart w:id="2032" w:name="_Toc459366968"/>
      <w:bookmarkStart w:id="2033" w:name="_Toc489042908"/>
      <w:r w:rsidRPr="00954002">
        <w:t>3.2</w:t>
      </w:r>
      <w:r w:rsidRPr="00954002">
        <w:tab/>
        <w:t>Symbols</w:t>
      </w:r>
      <w:bookmarkEnd w:id="2026"/>
      <w:bookmarkEnd w:id="2027"/>
      <w:bookmarkEnd w:id="2028"/>
      <w:bookmarkEnd w:id="2029"/>
      <w:bookmarkEnd w:id="2030"/>
      <w:bookmarkEnd w:id="2031"/>
      <w:bookmarkEnd w:id="2032"/>
      <w:bookmarkEnd w:id="2033"/>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2034" w:name="_Toc449434791"/>
      <w:bookmarkStart w:id="2035" w:name="_Toc449445306"/>
      <w:bookmarkStart w:id="2036" w:name="_Toc449445544"/>
      <w:bookmarkStart w:id="2037" w:name="_Toc450601160"/>
      <w:bookmarkStart w:id="2038" w:name="_Toc457595249"/>
      <w:bookmarkStart w:id="2039" w:name="_Toc459366652"/>
      <w:bookmarkStart w:id="2040" w:name="_Toc459366969"/>
      <w:bookmarkStart w:id="2041" w:name="_Toc489042909"/>
      <w:r w:rsidRPr="00954002">
        <w:t>3.</w:t>
      </w:r>
      <w:r w:rsidR="00802CAB" w:rsidRPr="00954002">
        <w:t>3</w:t>
      </w:r>
      <w:r w:rsidRPr="00954002">
        <w:tab/>
        <w:t>Abbreviations</w:t>
      </w:r>
      <w:bookmarkEnd w:id="2034"/>
      <w:bookmarkEnd w:id="2035"/>
      <w:bookmarkEnd w:id="2036"/>
      <w:bookmarkEnd w:id="2037"/>
      <w:bookmarkEnd w:id="2038"/>
      <w:bookmarkEnd w:id="2039"/>
      <w:bookmarkEnd w:id="2040"/>
      <w:bookmarkEnd w:id="2041"/>
    </w:p>
    <w:p w14:paraId="1423EA04" w14:textId="0424DE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6178EB" w:rsidRPr="00954002">
        <w:t>i.</w:t>
      </w:r>
      <w:r w:rsidR="006178E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lastRenderedPageBreak/>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 xml:space="preserve">pre-provisioned credential for Master Credential </w:t>
      </w:r>
      <w:proofErr w:type="gramStart"/>
      <w:r w:rsidR="00A315F9" w:rsidRPr="00954002">
        <w:t>provisioning</w:t>
      </w:r>
      <w:proofErr w:type="gramEnd"/>
      <w:r w:rsidR="00A315F9" w:rsidRPr="00954002">
        <w:t xml:space="preserve">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proofErr w:type="gramStart"/>
      <w:r w:rsidRPr="00954002">
        <w:t>Ks..</w:t>
      </w:r>
      <w:proofErr w:type="gramEnd"/>
      <w:r w:rsidRPr="00954002">
        <w:t>NAF</w:t>
      </w:r>
      <w:r w:rsidRPr="00954002">
        <w:tab/>
        <w:t>Abbreviation of Ks_(int/ext)_NAF</w:t>
      </w:r>
    </w:p>
    <w:p w14:paraId="0B2BA132" w14:textId="77777777" w:rsidR="00A315F9" w:rsidRPr="00954002" w:rsidRDefault="00A315F9" w:rsidP="00041DE5">
      <w:pPr>
        <w:pStyle w:val="EW"/>
        <w:ind w:left="1985" w:hanging="1701"/>
      </w:pPr>
      <w:r w:rsidRPr="00954002">
        <w:t>Ks_(ext/</w:t>
      </w:r>
      <w:proofErr w:type="gramStart"/>
      <w:r w:rsidRPr="00954002">
        <w:t>int)_</w:t>
      </w:r>
      <w:proofErr w:type="gramEnd"/>
      <w:r w:rsidRPr="00954002">
        <w:t>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lastRenderedPageBreak/>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2DC2EE4A" w:rsidR="00A315F9" w:rsidRDefault="00A315F9" w:rsidP="00041DE5">
      <w:pPr>
        <w:pStyle w:val="EW"/>
        <w:ind w:left="1985" w:hanging="1701"/>
        <w:rPr>
          <w:ins w:id="2042" w:author="Wolfgang Granzow" w:date="2017-07-28T21:30:00Z"/>
        </w:rPr>
      </w:pPr>
      <w:r w:rsidRPr="00954002">
        <w:t>SAEF</w:t>
      </w:r>
      <w:r w:rsidRPr="00954002">
        <w:tab/>
        <w:t>Security Association Establishment Framework</w:t>
      </w:r>
    </w:p>
    <w:p w14:paraId="2A3C5557" w14:textId="387962F9" w:rsidR="00561BA0" w:rsidRPr="00954002" w:rsidRDefault="00561BA0" w:rsidP="00041DE5">
      <w:pPr>
        <w:pStyle w:val="EW"/>
        <w:ind w:left="1985" w:hanging="1701"/>
      </w:pPr>
      <w:ins w:id="2043" w:author="Wolfgang Granzow" w:date="2017-07-28T21:30:00Z">
        <w:r>
          <w:t>SCEP</w:t>
        </w:r>
        <w:r>
          <w:tab/>
          <w:t>Simple Certificate Enrolment Protocol</w:t>
        </w:r>
      </w:ins>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4ABC4777" w:rsidR="00A315F9" w:rsidRDefault="00A315F9" w:rsidP="00041DE5">
      <w:pPr>
        <w:pStyle w:val="EW"/>
        <w:ind w:left="1985" w:hanging="1701"/>
      </w:pPr>
      <w:r w:rsidRPr="00954002">
        <w:t>TEE</w:t>
      </w:r>
      <w:r w:rsidRPr="00954002">
        <w:tab/>
        <w:t>Trusted Execution Environment</w:t>
      </w:r>
    </w:p>
    <w:p w14:paraId="340E7739" w14:textId="2D4C842E" w:rsidR="00D626BA" w:rsidRPr="00954002" w:rsidRDefault="00F23259" w:rsidP="00041DE5">
      <w:pPr>
        <w:pStyle w:val="EW"/>
        <w:ind w:left="1985" w:hanging="1701"/>
      </w:pPr>
      <w:r>
        <w:t>TEF</w:t>
      </w:r>
      <w:r>
        <w:tab/>
        <w:t>Trust Enabling</w:t>
      </w:r>
      <w:r w:rsidR="00D626BA">
        <w:t xml:space="preserve"> Function</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2044" w:name="_Toc449434792"/>
      <w:bookmarkStart w:id="2045" w:name="_Toc449445307"/>
      <w:bookmarkStart w:id="2046" w:name="_Toc449445545"/>
      <w:bookmarkStart w:id="2047" w:name="_Toc450601161"/>
      <w:bookmarkStart w:id="2048" w:name="_Toc457595250"/>
      <w:bookmarkStart w:id="2049" w:name="_Toc459366653"/>
      <w:bookmarkStart w:id="2050" w:name="_Toc459366970"/>
      <w:bookmarkStart w:id="2051" w:name="_Toc489042910"/>
      <w:r w:rsidRPr="00954002">
        <w:t>4</w:t>
      </w:r>
      <w:r w:rsidRPr="00954002">
        <w:tab/>
        <w:t>Conventions</w:t>
      </w:r>
      <w:bookmarkEnd w:id="2044"/>
      <w:bookmarkEnd w:id="2045"/>
      <w:bookmarkEnd w:id="2046"/>
      <w:bookmarkEnd w:id="2047"/>
      <w:bookmarkEnd w:id="2048"/>
      <w:bookmarkEnd w:id="2049"/>
      <w:bookmarkEnd w:id="2050"/>
      <w:bookmarkEnd w:id="2051"/>
    </w:p>
    <w:p w14:paraId="5D0BBD09" w14:textId="1050F622"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6178EB" w:rsidRPr="00954002">
        <w:t>i.</w:t>
      </w:r>
      <w:r w:rsidR="006178E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2052" w:name="_Toc449434793"/>
      <w:bookmarkStart w:id="2053" w:name="_Toc449445308"/>
      <w:bookmarkStart w:id="2054" w:name="_Toc449445546"/>
      <w:bookmarkStart w:id="2055" w:name="_Toc450601162"/>
      <w:bookmarkStart w:id="2056" w:name="_Toc457595251"/>
      <w:bookmarkStart w:id="2057" w:name="_Toc459366654"/>
      <w:bookmarkStart w:id="2058" w:name="_Toc459366971"/>
      <w:bookmarkStart w:id="2059" w:name="_Toc489042911"/>
      <w:r w:rsidRPr="00CA1E27">
        <w:t>5</w:t>
      </w:r>
      <w:r w:rsidRPr="00CA1E27">
        <w:tab/>
        <w:t>Security Architecture</w:t>
      </w:r>
      <w:bookmarkEnd w:id="2052"/>
      <w:bookmarkEnd w:id="2053"/>
      <w:bookmarkEnd w:id="2054"/>
      <w:bookmarkEnd w:id="2055"/>
      <w:bookmarkEnd w:id="2056"/>
      <w:bookmarkEnd w:id="2057"/>
      <w:bookmarkEnd w:id="2058"/>
      <w:bookmarkEnd w:id="2059"/>
    </w:p>
    <w:p w14:paraId="4949504A" w14:textId="77777777" w:rsidR="000E51E9" w:rsidRPr="00D63DFE" w:rsidRDefault="000E51E9" w:rsidP="00A315F9">
      <w:pPr>
        <w:pStyle w:val="Heading2"/>
      </w:pPr>
      <w:bookmarkStart w:id="2060" w:name="_Toc449434794"/>
      <w:bookmarkStart w:id="2061" w:name="_Toc449445309"/>
      <w:bookmarkStart w:id="2062" w:name="_Toc449445547"/>
      <w:bookmarkStart w:id="2063" w:name="_Toc450601163"/>
      <w:bookmarkStart w:id="2064" w:name="_Toc457595252"/>
      <w:bookmarkStart w:id="2065" w:name="_Toc459366655"/>
      <w:bookmarkStart w:id="2066" w:name="_Toc459366972"/>
      <w:bookmarkStart w:id="2067" w:name="_Toc489042912"/>
      <w:r w:rsidRPr="00D63DFE">
        <w:t>5.1</w:t>
      </w:r>
      <w:r w:rsidRPr="00D63DFE">
        <w:tab/>
        <w:t>Overview</w:t>
      </w:r>
      <w:bookmarkEnd w:id="2060"/>
      <w:bookmarkEnd w:id="2061"/>
      <w:bookmarkEnd w:id="2062"/>
      <w:bookmarkEnd w:id="2063"/>
      <w:bookmarkEnd w:id="2064"/>
      <w:bookmarkEnd w:id="2065"/>
      <w:bookmarkEnd w:id="2066"/>
      <w:bookmarkEnd w:id="2067"/>
    </w:p>
    <w:p w14:paraId="1C99F82F" w14:textId="77777777" w:rsidR="00665B1D" w:rsidRPr="00D63DFE" w:rsidRDefault="00665B1D" w:rsidP="00D63DFE">
      <w:pPr>
        <w:pStyle w:val="Heading3"/>
        <w:rPr>
          <w:rFonts w:eastAsia="SimSun"/>
          <w:lang w:eastAsia="zh-CN"/>
        </w:rPr>
      </w:pPr>
      <w:bookmarkStart w:id="2068" w:name="_Toc450601164"/>
      <w:bookmarkStart w:id="2069" w:name="_Toc457595253"/>
      <w:bookmarkStart w:id="2070" w:name="_Toc459366656"/>
      <w:bookmarkStart w:id="2071" w:name="_Toc459366973"/>
      <w:bookmarkStart w:id="2072" w:name="_Toc489042913"/>
      <w:r w:rsidRPr="00D63DFE">
        <w:rPr>
          <w:rFonts w:eastAsia="SimSun"/>
          <w:lang w:eastAsia="zh-CN"/>
        </w:rPr>
        <w:t>5.1.0</w:t>
      </w:r>
      <w:r w:rsidRPr="00D63DFE">
        <w:rPr>
          <w:rFonts w:eastAsia="SimSun"/>
          <w:lang w:eastAsia="zh-CN"/>
        </w:rPr>
        <w:tab/>
        <w:t>Introduction</w:t>
      </w:r>
      <w:bookmarkEnd w:id="2068"/>
      <w:bookmarkEnd w:id="2069"/>
      <w:bookmarkEnd w:id="2070"/>
      <w:bookmarkEnd w:id="2071"/>
      <w:bookmarkEnd w:id="2072"/>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proofErr w:type="gramStart"/>
      <w:r w:rsidR="0038611F" w:rsidRPr="00D63DFE">
        <w:t>high level</w:t>
      </w:r>
      <w:proofErr w:type="gramEnd"/>
      <w:r w:rsidR="0038611F" w:rsidRPr="00D63DFE">
        <w:t xml:space="preserve">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17DCAD29"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w:t>
      </w:r>
      <w:proofErr w:type="gramStart"/>
      <w:r w:rsidRPr="00D63DFE">
        <w:rPr>
          <w:rFonts w:eastAsia="Arial Unicode MS" w:hint="eastAsia"/>
          <w:lang w:eastAsia="zh-CN"/>
        </w:rPr>
        <w:t>in order to</w:t>
      </w:r>
      <w:proofErr w:type="gramEnd"/>
      <w:r w:rsidRPr="00D63DFE">
        <w:rPr>
          <w:rFonts w:eastAsia="Arial Unicode MS" w:hint="eastAsia"/>
          <w:lang w:eastAsia="zh-CN"/>
        </w:rPr>
        <w:t xml:space="preserve"> </w:t>
      </w:r>
      <w:del w:id="2073" w:author="Wolfgang Granzow" w:date="2017-07-28T19:56:00Z">
        <w:r w:rsidRPr="00D63DFE" w:rsidDel="00F3670D">
          <w:rPr>
            <w:rFonts w:eastAsia="Arial Unicode MS" w:hint="eastAsia"/>
            <w:lang w:eastAsia="zh-CN"/>
          </w:rPr>
          <w:delText xml:space="preserve">do </w:delText>
        </w:r>
      </w:del>
      <w:ins w:id="2074" w:author="Wolfgang Granzow" w:date="2017-07-28T19:56:00Z">
        <w:r w:rsidR="00F3670D">
          <w:rPr>
            <w:rFonts w:eastAsia="Arial Unicode MS"/>
            <w:lang w:eastAsia="zh-CN"/>
          </w:rPr>
          <w:t>protect</w:t>
        </w:r>
        <w:r w:rsidR="00F3670D" w:rsidRPr="00D63DFE">
          <w:rPr>
            <w:rFonts w:eastAsia="Arial Unicode MS" w:hint="eastAsia"/>
            <w:lang w:eastAsia="zh-CN"/>
          </w:rPr>
          <w:t xml:space="preserve"> </w:t>
        </w:r>
      </w:ins>
      <w:r w:rsidRPr="00D63DFE">
        <w:rPr>
          <w:rFonts w:eastAsia="Arial Unicode MS" w:hint="eastAsia"/>
          <w:lang w:eastAsia="zh-CN"/>
        </w:rPr>
        <w:t xml:space="preserve">the operations </w:t>
      </w:r>
      <w:del w:id="2075" w:author="Wolfgang Granzow" w:date="2017-07-28T19:56:00Z">
        <w:r w:rsidRPr="00D63DFE" w:rsidDel="00F3670D">
          <w:rPr>
            <w:rFonts w:eastAsia="Arial Unicode MS" w:hint="eastAsia"/>
            <w:lang w:eastAsia="zh-CN"/>
          </w:rPr>
          <w:delText>related to</w:delText>
        </w:r>
      </w:del>
      <w:ins w:id="2076" w:author="Wolfgang Granzow" w:date="2017-07-28T19:56:00Z">
        <w:r w:rsidR="00F3670D">
          <w:rPr>
            <w:rFonts w:eastAsia="Arial Unicode MS"/>
            <w:lang w:eastAsia="zh-CN"/>
          </w:rPr>
          <w:t>in</w:t>
        </w:r>
      </w:ins>
      <w:r w:rsidRPr="00D63DFE">
        <w:rPr>
          <w:rFonts w:eastAsia="Arial Unicode MS" w:hint="eastAsia"/>
          <w:lang w:eastAsia="zh-CN"/>
        </w:rPr>
        <w:t xml:space="preserve">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 xml:space="preserve">In </w:t>
      </w:r>
      <w:proofErr w:type="gramStart"/>
      <w:r w:rsidRPr="00D63DFE">
        <w:rPr>
          <w:rFonts w:eastAsia="Arial Unicode MS"/>
          <w:lang w:eastAsia="zh-CN"/>
        </w:rPr>
        <w:t>addition</w:t>
      </w:r>
      <w:proofErr w:type="gramEnd"/>
      <w:r w:rsidRPr="00D63DFE">
        <w:rPr>
          <w:rFonts w:eastAsia="Arial Unicode MS"/>
          <w:lang w:eastAsia="zh-CN"/>
        </w:rPr>
        <w:t xml:space="preserve">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6C05A4">
        <w:rPr>
          <w:rFonts w:eastAsia="Arial Unicode MS"/>
          <w:lang w:eastAsia="zh-CN"/>
        </w:rPr>
        <w:t>present</w:t>
      </w:r>
      <w:r w:rsidR="006C05A4" w:rsidRPr="00D63DFE">
        <w:rPr>
          <w:rFonts w:eastAsia="Arial Unicode MS"/>
          <w:lang w:eastAsia="zh-CN"/>
        </w:rPr>
        <w:t xml:space="preserve"> </w:t>
      </w:r>
      <w:r w:rsidR="004D00D3" w:rsidRPr="00D63DFE">
        <w:rPr>
          <w:rFonts w:eastAsia="Arial Unicode MS"/>
          <w:lang w:eastAsia="zh-CN"/>
        </w:rPr>
        <w:t>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lastRenderedPageBreak/>
        <w:t>Secure Environment layer</w:t>
      </w:r>
      <w:r w:rsidR="00D355EF" w:rsidRPr="00D63DFE">
        <w:t>:</w:t>
      </w:r>
    </w:p>
    <w:p w14:paraId="67E4F840" w14:textId="59BB626D" w:rsidR="00353D42" w:rsidRPr="00D63DFE" w:rsidRDefault="00F3670D"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 xml:space="preserve">that provide various security services </w:t>
      </w:r>
      <w:ins w:id="2077" w:author="fennesser" w:date="2017-06-19T15:31:00Z">
        <w:r>
          <w:rPr>
            <w:rFonts w:eastAsia="Arial Unicode MS"/>
            <w:lang w:eastAsia="zh-CN"/>
          </w:rPr>
          <w:t>providing adequate protection</w:t>
        </w:r>
      </w:ins>
      <w:del w:id="2078" w:author="fennesser" w:date="2017-06-19T15:31:00Z">
        <w:r w:rsidRPr="00D63DFE" w:rsidDel="00DB750E">
          <w:rPr>
            <w:rFonts w:eastAsia="Arial Unicode MS" w:hint="eastAsia"/>
            <w:lang w:eastAsia="zh-CN"/>
          </w:rPr>
          <w:delText>related</w:delText>
        </w:r>
      </w:del>
      <w:r w:rsidRPr="00D63DFE">
        <w:rPr>
          <w:rFonts w:eastAsia="Arial Unicode MS" w:hint="eastAsia"/>
          <w:lang w:eastAsia="zh-CN"/>
        </w:rPr>
        <w:t xml:space="preserve">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eys</w:t>
      </w:r>
      <w:ins w:id="2079" w:author="fennesser" w:date="2017-07-03T12:05:00Z">
        <w:r>
          <w:rPr>
            <w:rFonts w:eastAsia="Arial Unicode MS"/>
            <w:lang w:eastAsia="zh-CN"/>
          </w:rPr>
          <w:t xml:space="preserve"> such as long term symmetric keys and asymmetric private keys</w:t>
        </w:r>
      </w:ins>
      <w:r w:rsidRPr="00D63DFE">
        <w:rPr>
          <w:rFonts w:eastAsia="Arial Unicode MS"/>
          <w:lang w:eastAsia="zh-CN"/>
        </w:rPr>
        <w:t xml:space="preserve">,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w:t>
      </w:r>
      <w:ins w:id="2080" w:author="fennesser" w:date="2017-06-19T15:40:00Z">
        <w:r>
          <w:rPr>
            <w:rFonts w:eastAsia="Arial Unicode MS"/>
            <w:lang w:eastAsia="zh-CN"/>
          </w:rPr>
          <w:t xml:space="preserve">Though </w:t>
        </w:r>
      </w:ins>
      <w:del w:id="2081" w:author="fennesser" w:date="2017-06-19T15:40:00Z">
        <w:r w:rsidRPr="00D63DFE" w:rsidDel="00D34A52">
          <w:rPr>
            <w:rFonts w:eastAsia="Arial Unicode MS"/>
            <w:lang w:eastAsia="zh-CN"/>
          </w:rPr>
          <w:delText>I</w:delText>
        </w:r>
      </w:del>
      <w:ins w:id="2082" w:author="fennesser" w:date="2017-06-19T15:40:00Z">
        <w:r>
          <w:rPr>
            <w:rFonts w:eastAsia="Arial Unicode MS"/>
            <w:lang w:eastAsia="zh-CN"/>
          </w:rPr>
          <w:t>i</w:t>
        </w:r>
      </w:ins>
      <w:r w:rsidRPr="00D63DFE">
        <w:rPr>
          <w:rFonts w:eastAsia="Arial Unicode MS"/>
          <w:lang w:eastAsia="zh-CN"/>
        </w:rPr>
        <w:t xml:space="preserve">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ins w:id="2083" w:author="fennesser" w:date="2017-06-19T15:40:00Z">
        <w:r>
          <w:rPr>
            <w:rFonts w:eastAsia="Arial Unicode MS"/>
            <w:lang w:eastAsia="zh-CN"/>
          </w:rPr>
          <w:t xml:space="preserve">, </w:t>
        </w:r>
      </w:ins>
      <w:ins w:id="2084" w:author="fennesser" w:date="2017-07-03T15:54:00Z">
        <w:r>
          <w:rPr>
            <w:rFonts w:eastAsia="Arial Unicode MS"/>
            <w:lang w:eastAsia="zh-CN"/>
          </w:rPr>
          <w:t xml:space="preserve">a </w:t>
        </w:r>
      </w:ins>
      <w:ins w:id="2085" w:author="fennesser" w:date="2017-06-19T15:42:00Z">
        <w:r>
          <w:rPr>
            <w:rFonts w:eastAsia="Arial Unicode MS"/>
            <w:lang w:eastAsia="zh-CN"/>
          </w:rPr>
          <w:t xml:space="preserve">reference </w:t>
        </w:r>
      </w:ins>
      <w:ins w:id="2086" w:author="fennesser" w:date="2017-06-19T15:40:00Z">
        <w:r>
          <w:rPr>
            <w:rFonts w:eastAsia="Arial Unicode MS"/>
            <w:lang w:eastAsia="zh-CN"/>
          </w:rPr>
          <w:t xml:space="preserve">framework </w:t>
        </w:r>
      </w:ins>
      <w:ins w:id="2087" w:author="fennesser" w:date="2017-06-19T15:52:00Z">
        <w:r>
          <w:rPr>
            <w:rFonts w:eastAsia="Arial Unicode MS"/>
            <w:lang w:eastAsia="zh-CN"/>
          </w:rPr>
          <w:t>to</w:t>
        </w:r>
      </w:ins>
      <w:ins w:id="2088" w:author="fennesser" w:date="2017-06-19T15:42:00Z">
        <w:r>
          <w:rPr>
            <w:rFonts w:eastAsia="Arial Unicode MS"/>
            <w:lang w:eastAsia="zh-CN"/>
          </w:rPr>
          <w:t xml:space="preserve"> </w:t>
        </w:r>
      </w:ins>
      <w:ins w:id="2089" w:author="fennesser" w:date="2017-06-19T15:49:00Z">
        <w:r>
          <w:rPr>
            <w:rFonts w:eastAsia="Arial Unicode MS"/>
            <w:lang w:eastAsia="zh-CN"/>
          </w:rPr>
          <w:t>interfac</w:t>
        </w:r>
      </w:ins>
      <w:ins w:id="2090" w:author="fennesser" w:date="2017-06-19T15:52:00Z">
        <w:r>
          <w:rPr>
            <w:rFonts w:eastAsia="Arial Unicode MS"/>
            <w:lang w:eastAsia="zh-CN"/>
          </w:rPr>
          <w:t>e</w:t>
        </w:r>
      </w:ins>
      <w:ins w:id="2091" w:author="fennesser" w:date="2017-06-19T15:49:00Z">
        <w:r>
          <w:rPr>
            <w:rFonts w:eastAsia="Arial Unicode MS"/>
            <w:lang w:eastAsia="zh-CN"/>
          </w:rPr>
          <w:t xml:space="preserve"> M2M entities</w:t>
        </w:r>
      </w:ins>
      <w:ins w:id="2092" w:author="fennesser" w:date="2017-06-19T15:42:00Z">
        <w:r>
          <w:rPr>
            <w:rFonts w:eastAsia="Arial Unicode MS"/>
            <w:lang w:eastAsia="zh-CN"/>
          </w:rPr>
          <w:t xml:space="preserve"> with</w:t>
        </w:r>
      </w:ins>
      <w:ins w:id="2093" w:author="fennesser" w:date="2017-06-19T15:46:00Z">
        <w:r>
          <w:rPr>
            <w:rFonts w:eastAsia="Arial Unicode MS"/>
            <w:lang w:eastAsia="zh-CN"/>
          </w:rPr>
          <w:t xml:space="preserve"> </w:t>
        </w:r>
      </w:ins>
      <w:ins w:id="2094" w:author="fennesser" w:date="2017-07-03T15:54:00Z">
        <w:r>
          <w:rPr>
            <w:rFonts w:eastAsia="Arial Unicode MS"/>
            <w:lang w:eastAsia="zh-CN"/>
          </w:rPr>
          <w:t xml:space="preserve">UICCs is </w:t>
        </w:r>
      </w:ins>
      <w:ins w:id="2095" w:author="fennesser" w:date="2017-06-19T15:47:00Z">
        <w:r>
          <w:rPr>
            <w:rFonts w:eastAsia="Arial Unicode MS"/>
            <w:lang w:eastAsia="zh-CN"/>
          </w:rPr>
          <w:t>provided in Annex D</w:t>
        </w:r>
      </w:ins>
      <w:r w:rsidRPr="00D63DFE">
        <w:rPr>
          <w:rFonts w:eastAsia="Arial Unicode MS"/>
          <w:lang w:eastAsia="zh-CN"/>
        </w:rPr>
        <w: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pt;height:280.8pt" o:ole="">
            <v:imagedata r:id="rId20" o:title=""/>
          </v:shape>
          <o:OLEObject Type="Embed" ProgID="Visio.Drawing.11" ShapeID="_x0000_i1025" DrawAspect="Content" ObjectID="_1562786437"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w:t>
      </w:r>
      <w:proofErr w:type="gramStart"/>
      <w:r w:rsidRPr="00D63DFE">
        <w:t>and also</w:t>
      </w:r>
      <w:proofErr w:type="gramEnd"/>
      <w:r w:rsidRPr="00D63DFE">
        <w:t xml:space="preserve">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2096" w:name="_Toc449434795"/>
      <w:bookmarkStart w:id="2097" w:name="_Toc449445310"/>
      <w:bookmarkStart w:id="2098" w:name="_Toc449445548"/>
      <w:bookmarkStart w:id="2099" w:name="_Toc450601165"/>
      <w:bookmarkStart w:id="2100" w:name="_Toc457595254"/>
      <w:bookmarkStart w:id="2101" w:name="_Toc459366657"/>
      <w:bookmarkStart w:id="2102"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2103" w:name="_Toc489042914"/>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096"/>
      <w:bookmarkEnd w:id="2097"/>
      <w:bookmarkEnd w:id="2098"/>
      <w:bookmarkEnd w:id="2099"/>
      <w:bookmarkEnd w:id="2100"/>
      <w:bookmarkEnd w:id="2101"/>
      <w:bookmarkEnd w:id="2102"/>
      <w:bookmarkEnd w:id="2103"/>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w:t>
      </w:r>
      <w:proofErr w:type="gramStart"/>
      <w:r w:rsidRPr="00954002">
        <w:rPr>
          <w:rFonts w:eastAsia="SimSun" w:hint="eastAsia"/>
          <w:lang w:eastAsia="zh-CN"/>
        </w:rPr>
        <w:t>is</w:t>
      </w:r>
      <w:r w:rsidRPr="00954002">
        <w:rPr>
          <w:rFonts w:eastAsia="SimSun"/>
          <w:lang w:eastAsia="zh-CN"/>
        </w:rPr>
        <w:t xml:space="preserve"> in charge of</w:t>
      </w:r>
      <w:proofErr w:type="gramEnd"/>
      <w:r w:rsidRPr="00954002">
        <w:rPr>
          <w:rFonts w:eastAsia="SimSun"/>
          <w:lang w:eastAsia="zh-CN"/>
        </w:rPr>
        <w:t xml:space="preserve">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2104" w:name="_Toc449434796"/>
      <w:bookmarkStart w:id="2105" w:name="_Toc449445311"/>
      <w:bookmarkStart w:id="2106" w:name="_Toc449445549"/>
      <w:bookmarkStart w:id="2107" w:name="_Toc450601166"/>
      <w:bookmarkStart w:id="2108" w:name="_Toc457595255"/>
      <w:bookmarkStart w:id="2109" w:name="_Toc459366658"/>
      <w:bookmarkStart w:id="2110" w:name="_Toc459366975"/>
      <w:bookmarkStart w:id="2111" w:name="_Toc489042915"/>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104"/>
      <w:bookmarkEnd w:id="2105"/>
      <w:bookmarkEnd w:id="2106"/>
      <w:bookmarkEnd w:id="2107"/>
      <w:bookmarkEnd w:id="2108"/>
      <w:bookmarkEnd w:id="2109"/>
      <w:bookmarkEnd w:id="2110"/>
      <w:bookmarkEnd w:id="2111"/>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3698D3BD"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w:t>
      </w:r>
      <w:r w:rsidR="00F3670D">
        <w:rPr>
          <w:rFonts w:eastAsia="SimSun" w:hint="eastAsia"/>
          <w:lang w:eastAsia="zh-CN"/>
        </w:rPr>
        <w:t xml:space="preserve">n process </w:t>
      </w:r>
      <w:proofErr w:type="gramStart"/>
      <w:r w:rsidR="00F3670D">
        <w:rPr>
          <w:rFonts w:eastAsia="SimSun" w:hint="eastAsia"/>
          <w:lang w:eastAsia="zh-CN"/>
        </w:rPr>
        <w:t>in order to</w:t>
      </w:r>
      <w:proofErr w:type="gramEnd"/>
      <w:r w:rsidR="00F3670D">
        <w:rPr>
          <w:rFonts w:eastAsia="SimSun" w:hint="eastAsia"/>
          <w:lang w:eastAsia="zh-CN"/>
        </w:rPr>
        <w:t xml:space="preserve"> get a fin</w:t>
      </w:r>
      <w:r w:rsidRPr="00954002">
        <w:rPr>
          <w:rFonts w:eastAsia="SimSun" w:hint="eastAsia"/>
          <w:lang w:eastAsia="zh-CN"/>
        </w:rPr>
        <w:t>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471B93A" w:rsidR="00E05D35" w:rsidRPr="00954002" w:rsidRDefault="00E05D35" w:rsidP="00E05D35">
      <w:pPr>
        <w:rPr>
          <w:rFonts w:eastAsia="SimSun"/>
          <w:lang w:eastAsia="zh-CN"/>
        </w:rPr>
      </w:pPr>
      <w:bookmarkStart w:id="2112" w:name="_Toc449434797"/>
      <w:bookmarkStart w:id="2113" w:name="_Toc449445312"/>
      <w:bookmarkStart w:id="2114" w:name="_Toc449445550"/>
      <w:bookmarkStart w:id="2115" w:name="_Toc450601167"/>
      <w:bookmarkStart w:id="2116" w:name="_Toc457595256"/>
      <w:bookmarkStart w:id="2117" w:name="_Toc459366659"/>
      <w:bookmarkStart w:id="2118"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w:t>
      </w:r>
      <w:r w:rsidR="00F3670D">
        <w:rPr>
          <w:rFonts w:eastAsia="SimSun"/>
          <w:lang w:eastAsia="zh-CN"/>
        </w:rPr>
        <w:t>under which</w:t>
      </w:r>
      <w:r>
        <w:rPr>
          <w:rFonts w:eastAsia="SimSun"/>
          <w:lang w:eastAsia="zh-CN"/>
        </w:rPr>
        <w:t xml:space="preserve">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2119" w:name="_Toc489042916"/>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112"/>
      <w:bookmarkEnd w:id="2113"/>
      <w:bookmarkEnd w:id="2114"/>
      <w:bookmarkEnd w:id="2115"/>
      <w:bookmarkEnd w:id="2116"/>
      <w:bookmarkEnd w:id="2117"/>
      <w:bookmarkEnd w:id="2118"/>
      <w:bookmarkEnd w:id="2119"/>
    </w:p>
    <w:p w14:paraId="36A1B027" w14:textId="6E48409F"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6178E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2120" w:name="_Toc449434798"/>
      <w:bookmarkStart w:id="2121" w:name="_Toc449445313"/>
      <w:bookmarkStart w:id="2122" w:name="_Toc449445551"/>
      <w:bookmarkStart w:id="2123" w:name="_Toc450601168"/>
      <w:bookmarkStart w:id="2124" w:name="_Toc457595257"/>
      <w:bookmarkStart w:id="2125" w:name="_Toc459366660"/>
      <w:bookmarkStart w:id="2126" w:name="_Toc459366977"/>
      <w:bookmarkStart w:id="2127" w:name="_Toc489042917"/>
      <w:r w:rsidRPr="00954002">
        <w:t>5.</w:t>
      </w:r>
      <w:r w:rsidR="00D35134" w:rsidRPr="00954002">
        <w:t>2</w:t>
      </w:r>
      <w:r w:rsidRPr="00954002">
        <w:tab/>
        <w:t>Security Layer</w:t>
      </w:r>
      <w:r w:rsidR="00114924" w:rsidRPr="00954002">
        <w:t>s</w:t>
      </w:r>
      <w:bookmarkEnd w:id="2120"/>
      <w:bookmarkEnd w:id="2121"/>
      <w:bookmarkEnd w:id="2122"/>
      <w:bookmarkEnd w:id="2123"/>
      <w:bookmarkEnd w:id="2124"/>
      <w:bookmarkEnd w:id="2125"/>
      <w:bookmarkEnd w:id="2126"/>
      <w:bookmarkEnd w:id="2127"/>
    </w:p>
    <w:p w14:paraId="4A8BBF62" w14:textId="77777777" w:rsidR="000E51E9" w:rsidRPr="00954002" w:rsidRDefault="000E51E9" w:rsidP="00D82A4C">
      <w:pPr>
        <w:pStyle w:val="Heading3"/>
      </w:pPr>
      <w:bookmarkStart w:id="2128" w:name="_Toc449434799"/>
      <w:bookmarkStart w:id="2129" w:name="_Toc449445314"/>
      <w:bookmarkStart w:id="2130" w:name="_Toc449445552"/>
      <w:bookmarkStart w:id="2131" w:name="_Toc450601169"/>
      <w:bookmarkStart w:id="2132" w:name="_Toc457595258"/>
      <w:bookmarkStart w:id="2133" w:name="_Toc459366661"/>
      <w:bookmarkStart w:id="2134" w:name="_Toc459366978"/>
      <w:bookmarkStart w:id="2135" w:name="_Toc489042918"/>
      <w:r w:rsidRPr="00954002">
        <w:t>5.</w:t>
      </w:r>
      <w:r w:rsidR="00D35134" w:rsidRPr="00954002">
        <w:t>2</w:t>
      </w:r>
      <w:r w:rsidRPr="00954002">
        <w:t>.1</w:t>
      </w:r>
      <w:r w:rsidRPr="00954002">
        <w:tab/>
      </w:r>
      <w:r w:rsidR="00114924" w:rsidRPr="00954002">
        <w:t xml:space="preserve">Security </w:t>
      </w:r>
      <w:r w:rsidRPr="00954002">
        <w:t>Service Layer</w:t>
      </w:r>
      <w:bookmarkEnd w:id="2128"/>
      <w:bookmarkEnd w:id="2129"/>
      <w:bookmarkEnd w:id="2130"/>
      <w:bookmarkEnd w:id="2131"/>
      <w:bookmarkEnd w:id="2132"/>
      <w:bookmarkEnd w:id="2133"/>
      <w:bookmarkEnd w:id="2134"/>
      <w:bookmarkEnd w:id="2135"/>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136" w:name="_Toc449434800"/>
      <w:bookmarkStart w:id="2137" w:name="_Toc449445315"/>
      <w:bookmarkStart w:id="2138" w:name="_Toc449445553"/>
      <w:bookmarkStart w:id="2139" w:name="_Toc450601170"/>
      <w:bookmarkStart w:id="2140" w:name="_Toc457595259"/>
      <w:bookmarkStart w:id="2141" w:name="_Toc459366662"/>
      <w:bookmarkStart w:id="2142" w:name="_Toc459366979"/>
      <w:bookmarkStart w:id="2143" w:name="_Toc489042919"/>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136"/>
      <w:bookmarkEnd w:id="2137"/>
      <w:bookmarkEnd w:id="2138"/>
      <w:bookmarkEnd w:id="2139"/>
      <w:bookmarkEnd w:id="2140"/>
      <w:bookmarkEnd w:id="2141"/>
      <w:bookmarkEnd w:id="2142"/>
      <w:bookmarkEnd w:id="2143"/>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proofErr w:type="gramStart"/>
      <w:r w:rsidR="003768DB">
        <w:t>has to</w:t>
      </w:r>
      <w:proofErr w:type="gramEnd"/>
      <w:r w:rsidR="003768DB">
        <w:t xml:space="preserve"> </w:t>
      </w:r>
      <w:r w:rsidRPr="00954002">
        <w:t>be accessible on the Service Layer.</w:t>
      </w:r>
    </w:p>
    <w:p w14:paraId="726716A6" w14:textId="77777777" w:rsidR="000E51E9" w:rsidRPr="00954002" w:rsidRDefault="000E51E9" w:rsidP="00D355EF">
      <w:pPr>
        <w:pStyle w:val="Heading2"/>
      </w:pPr>
      <w:bookmarkStart w:id="2144" w:name="_Toc449434801"/>
      <w:bookmarkStart w:id="2145" w:name="_Toc449445316"/>
      <w:bookmarkStart w:id="2146" w:name="_Toc449445554"/>
      <w:bookmarkStart w:id="2147" w:name="_Toc450601171"/>
      <w:bookmarkStart w:id="2148" w:name="_Toc457595260"/>
      <w:bookmarkStart w:id="2149" w:name="_Toc459366663"/>
      <w:bookmarkStart w:id="2150" w:name="_Toc459366980"/>
      <w:bookmarkStart w:id="2151" w:name="_Toc489042920"/>
      <w:r w:rsidRPr="00954002">
        <w:t>5.</w:t>
      </w:r>
      <w:r w:rsidR="00D35134" w:rsidRPr="00954002">
        <w:t>3</w:t>
      </w:r>
      <w:r w:rsidRPr="00954002">
        <w:tab/>
        <w:t>Integration within overall oneM2M architecture</w:t>
      </w:r>
      <w:bookmarkEnd w:id="2144"/>
      <w:bookmarkEnd w:id="2145"/>
      <w:bookmarkEnd w:id="2146"/>
      <w:bookmarkEnd w:id="2147"/>
      <w:bookmarkEnd w:id="2148"/>
      <w:bookmarkEnd w:id="2149"/>
      <w:bookmarkEnd w:id="2150"/>
      <w:bookmarkEnd w:id="2151"/>
    </w:p>
    <w:p w14:paraId="77DCC315" w14:textId="1FA366FD"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95pt;height:265.95pt" o:ole="">
            <v:imagedata r:id="rId22" o:title=""/>
          </v:shape>
          <o:OLEObject Type="Embed" ProgID="Visio.Drawing.11" ShapeID="_x0000_i1026" DrawAspect="Content" ObjectID="_1562786438"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152" w:name="_Toc449434802"/>
      <w:bookmarkStart w:id="2153" w:name="_Toc449445317"/>
      <w:bookmarkStart w:id="2154" w:name="_Toc449445555"/>
      <w:bookmarkStart w:id="2155" w:name="_Toc450601172"/>
      <w:bookmarkStart w:id="2156" w:name="_Toc457595261"/>
      <w:bookmarkStart w:id="2157" w:name="_Toc459366664"/>
      <w:bookmarkStart w:id="2158" w:name="_Toc459366981"/>
      <w:bookmarkStart w:id="2159" w:name="_Toc489042921"/>
      <w:r w:rsidRPr="00954002">
        <w:lastRenderedPageBreak/>
        <w:t>6</w:t>
      </w:r>
      <w:r w:rsidRPr="00954002">
        <w:tab/>
        <w:t xml:space="preserve">Security </w:t>
      </w:r>
      <w:r w:rsidR="00114924" w:rsidRPr="00954002">
        <w:t xml:space="preserve">Services </w:t>
      </w:r>
      <w:r w:rsidR="00A122E5" w:rsidRPr="00954002">
        <w:t>and Interactions</w:t>
      </w:r>
      <w:bookmarkEnd w:id="2152"/>
      <w:bookmarkEnd w:id="2153"/>
      <w:bookmarkEnd w:id="2154"/>
      <w:bookmarkEnd w:id="2155"/>
      <w:bookmarkEnd w:id="2156"/>
      <w:bookmarkEnd w:id="2157"/>
      <w:bookmarkEnd w:id="2158"/>
      <w:bookmarkEnd w:id="2159"/>
    </w:p>
    <w:p w14:paraId="120DF5BF" w14:textId="77777777" w:rsidR="005652E4" w:rsidRPr="00D63DFE" w:rsidRDefault="007F2FF2" w:rsidP="00187AA5">
      <w:pPr>
        <w:pStyle w:val="Heading2"/>
      </w:pPr>
      <w:bookmarkStart w:id="2160" w:name="_Toc449434803"/>
      <w:bookmarkStart w:id="2161" w:name="_Toc449445318"/>
      <w:bookmarkStart w:id="2162" w:name="_Toc449445556"/>
      <w:bookmarkStart w:id="2163" w:name="_Toc450601173"/>
      <w:bookmarkStart w:id="2164" w:name="_Toc457595262"/>
      <w:bookmarkStart w:id="2165" w:name="_Toc459366665"/>
      <w:bookmarkStart w:id="2166" w:name="_Toc459366982"/>
      <w:bookmarkStart w:id="2167" w:name="_Toc489042922"/>
      <w:r w:rsidRPr="00D63DFE">
        <w:t>6.1</w:t>
      </w:r>
      <w:r w:rsidR="005652E4" w:rsidRPr="00D63DFE">
        <w:tab/>
        <w:t>Security Integration in oneM2M flow of events</w:t>
      </w:r>
      <w:bookmarkEnd w:id="2160"/>
      <w:bookmarkEnd w:id="2161"/>
      <w:bookmarkEnd w:id="2162"/>
      <w:bookmarkEnd w:id="2163"/>
      <w:bookmarkEnd w:id="2164"/>
      <w:bookmarkEnd w:id="2165"/>
      <w:bookmarkEnd w:id="2166"/>
      <w:bookmarkEnd w:id="2167"/>
    </w:p>
    <w:p w14:paraId="3C995510" w14:textId="77777777" w:rsidR="005652E4" w:rsidRPr="00D63DFE" w:rsidRDefault="007F2FF2" w:rsidP="007F2FF2">
      <w:pPr>
        <w:pStyle w:val="Heading3"/>
      </w:pPr>
      <w:bookmarkStart w:id="2168" w:name="_Toc449434804"/>
      <w:bookmarkStart w:id="2169" w:name="_Toc449445319"/>
      <w:bookmarkStart w:id="2170" w:name="_Toc449445557"/>
      <w:bookmarkStart w:id="2171" w:name="_Toc450601174"/>
      <w:bookmarkStart w:id="2172" w:name="_Toc457595263"/>
      <w:bookmarkStart w:id="2173" w:name="_Toc459366666"/>
      <w:bookmarkStart w:id="2174" w:name="_Toc459366983"/>
      <w:bookmarkStart w:id="2175" w:name="_Toc489042923"/>
      <w:r w:rsidRPr="00D63DFE">
        <w:t>6.1.1</w:t>
      </w:r>
      <w:r w:rsidR="005652E4" w:rsidRPr="00D63DFE">
        <w:tab/>
        <w:t>Interactions between layers</w:t>
      </w:r>
      <w:bookmarkEnd w:id="2168"/>
      <w:bookmarkEnd w:id="2169"/>
      <w:bookmarkEnd w:id="2170"/>
      <w:bookmarkEnd w:id="2171"/>
      <w:bookmarkEnd w:id="2172"/>
      <w:bookmarkEnd w:id="2173"/>
      <w:bookmarkEnd w:id="2174"/>
      <w:bookmarkEnd w:id="2175"/>
    </w:p>
    <w:p w14:paraId="616114E3" w14:textId="77777777" w:rsidR="005652E4" w:rsidRPr="00954002" w:rsidRDefault="005652E4" w:rsidP="005652E4">
      <w:r w:rsidRPr="00954002">
        <w:t xml:space="preserve">Before any M2M Common Services layer procedure can take place, connectivity </w:t>
      </w:r>
      <w:proofErr w:type="gramStart"/>
      <w:r w:rsidRPr="00954002">
        <w:t>has to</w:t>
      </w:r>
      <w:proofErr w:type="gramEnd"/>
      <w:r w:rsidRPr="00954002">
        <w:t xml:space="preserve">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w:t>
      </w:r>
      <w:proofErr w:type="gramStart"/>
      <w:r w:rsidRPr="00954002">
        <w:t>have to</w:t>
      </w:r>
      <w:proofErr w:type="gramEnd"/>
      <w:r w:rsidRPr="00954002">
        <w:t xml:space="preserve">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176" w:name="_Toc449434805"/>
      <w:bookmarkStart w:id="2177" w:name="_Toc449445320"/>
      <w:bookmarkStart w:id="2178" w:name="_Toc449445558"/>
      <w:bookmarkStart w:id="2179" w:name="_Toc450601175"/>
      <w:bookmarkStart w:id="2180" w:name="_Toc457595264"/>
      <w:bookmarkStart w:id="2181" w:name="_Toc459366667"/>
      <w:bookmarkStart w:id="2182" w:name="_Toc459366984"/>
      <w:bookmarkStart w:id="2183" w:name="_Toc489042924"/>
      <w:r w:rsidRPr="00954002">
        <w:t>6.1.2</w:t>
      </w:r>
      <w:r w:rsidR="005652E4" w:rsidRPr="00954002">
        <w:tab/>
        <w:t>High level sequence of events</w:t>
      </w:r>
      <w:bookmarkEnd w:id="2176"/>
      <w:bookmarkEnd w:id="2177"/>
      <w:bookmarkEnd w:id="2178"/>
      <w:bookmarkEnd w:id="2179"/>
      <w:bookmarkEnd w:id="2180"/>
      <w:bookmarkEnd w:id="2181"/>
      <w:bookmarkEnd w:id="2182"/>
      <w:bookmarkEnd w:id="2183"/>
    </w:p>
    <w:p w14:paraId="347F132E" w14:textId="77777777" w:rsidR="005652E4" w:rsidRPr="00954002" w:rsidRDefault="005652E4" w:rsidP="007F2FF2">
      <w:pPr>
        <w:pStyle w:val="Heading4"/>
      </w:pPr>
      <w:bookmarkStart w:id="2184" w:name="_Toc449434806"/>
      <w:bookmarkStart w:id="2185" w:name="_Toc449445321"/>
      <w:bookmarkStart w:id="2186" w:name="_Toc449445559"/>
      <w:bookmarkStart w:id="2187" w:name="_Toc450601176"/>
      <w:bookmarkStart w:id="2188" w:name="_Toc457595265"/>
      <w:bookmarkStart w:id="2189" w:name="_Toc459366668"/>
      <w:bookmarkStart w:id="2190" w:name="_Toc459366985"/>
      <w:bookmarkStart w:id="2191" w:name="_Toc489042925"/>
      <w:r w:rsidRPr="00954002">
        <w:t>6.1.2.1</w:t>
      </w:r>
      <w:r w:rsidRPr="00954002">
        <w:tab/>
        <w:t>Enrolment phase</w:t>
      </w:r>
      <w:bookmarkEnd w:id="2184"/>
      <w:bookmarkEnd w:id="2185"/>
      <w:bookmarkEnd w:id="2186"/>
      <w:bookmarkEnd w:id="2187"/>
      <w:bookmarkEnd w:id="2188"/>
      <w:bookmarkEnd w:id="2189"/>
      <w:bookmarkEnd w:id="2190"/>
      <w:bookmarkEnd w:id="2191"/>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1364FB3F"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and 3GPP2 </w:t>
      </w:r>
      <w:proofErr w:type="gramStart"/>
      <w:r w:rsidRPr="00954002">
        <w:t>S.S</w:t>
      </w:r>
      <w:proofErr w:type="gramEnd"/>
      <w:r w:rsidRPr="00954002">
        <w:t>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6178E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39604121"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3CAF6A2D"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21998B65"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1A85546C"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C01551" w:rsidRDefault="00C01551"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C01551" w:rsidRDefault="00C01551"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C01551" w:rsidRDefault="00C01551"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C01551" w:rsidRDefault="00C01551"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C01551" w:rsidRDefault="00C01551"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C01551" w:rsidRDefault="00C01551"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C01551" w:rsidRDefault="00C01551"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rect id="Rectangle 181" o:spid="_x0000_s1029"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mK1xAAAANwAAAAPAAAAZHJzL2Rvd25yZXYueG1sRI9Ba8JA&#10;FITvBf/D8gRvdWMR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PZSYrXEAAAA3AAAAA8A&#10;AAAAAAAAAAAAAAAABwIAAGRycy9kb3ducmV2LnhtbFBLBQYAAAAAAwADALcAAAD4AgAAAAA=&#10;" filled="f" stroked="f">
                    <v:textbox inset="0,0,0,0">
                      <w:txbxContent>
                        <w:p w14:paraId="3DD54260"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39604121"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3CAF6A2D"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184" o:spid="_x0000_s1032"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" fillcolor="#d8d8d8"/>
                  <v:shape id="Text Box 185" o:spid="_x0000_s1033"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" filled="f" stroked="f">
                    <v:textbox inset="0,0,0,0">
                      <w:txbxContent>
                        <w:p w14:paraId="1711D15D" w14:textId="77777777" w:rsidR="00C01551" w:rsidRDefault="00C01551" w:rsidP="003B16B1">
                          <w:pPr>
                            <w:spacing w:after="0" w:line="200" w:lineRule="exact"/>
                            <w:jc w:val="center"/>
                            <w:rPr>
                              <w:rFonts w:ascii="Calibri" w:hAnsi="Calibri"/>
                              <w:b/>
                              <w:lang w:val="de-DE"/>
                            </w:rPr>
                          </w:pPr>
                          <w:r>
                            <w:rPr>
                              <w:rFonts w:ascii="Calibri" w:hAnsi="Calibri"/>
                              <w:b/>
                              <w:lang w:val="de-DE"/>
                            </w:rPr>
                            <w:t>M2M</w:t>
                          </w:r>
                        </w:p>
                        <w:p w14:paraId="21998B65" w14:textId="77777777" w:rsidR="00C01551" w:rsidRDefault="00C01551" w:rsidP="003B16B1">
                          <w:pPr>
                            <w:spacing w:after="0" w:line="200" w:lineRule="exact"/>
                            <w:jc w:val="center"/>
                            <w:rPr>
                              <w:rFonts w:ascii="Calibri" w:hAnsi="Calibri"/>
                              <w:b/>
                              <w:lang w:val="de-DE"/>
                            </w:rPr>
                          </w:pPr>
                          <w:r>
                            <w:rPr>
                              <w:rFonts w:ascii="Calibri" w:hAnsi="Calibri"/>
                              <w:b/>
                              <w:lang w:val="de-DE"/>
                            </w:rPr>
                            <w:t>Entity</w:t>
                          </w:r>
                        </w:p>
                        <w:p w14:paraId="1A85546C" w14:textId="77777777" w:rsidR="00C01551" w:rsidRDefault="00C01551"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">
                    <v:stroke dashstyle="longDash"/>
                  </v:shape>
                  <v:shape id="AutoShape 188" o:spid="_x0000_s1036"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">
                    <v:stroke dashstyle="longDash"/>
                  </v:shape>
                  <v:shape id="AutoShape 189" o:spid="_x0000_s1037"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">
                    <v:stroke dashstyle="longDash"/>
                  </v:shape>
                </v:group>
                <v:shape id="Text Box 190" o:spid="_x0000_s1038" type="#_x0000_t202" style="position:absolute;left:9715;top:59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BBA07BB"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1zB8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t9cwfMYAAADcAAAA&#10;DwAAAAAAAAAAAAAAAAAHAgAAZHJzL2Rvd25yZXYueG1sUEsFBgAAAAADAAMAtwAAAPoCAAAAAA==&#10;" filled="f" stroked="f">
                  <v:textbox inset="0,0,0,0">
                    <w:txbxContent>
                      <w:p w14:paraId="6D0ABA1C"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" filled="f" stroked="f">
                  <v:textbox inset="0,0,0,0">
                    <w:txbxContent>
                      <w:p w14:paraId="4C92C7E6" w14:textId="77777777" w:rsidR="00C01551" w:rsidRDefault="00C01551"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C01551" w:rsidRDefault="00C01551"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C01551" w:rsidRDefault="00C01551"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C01551" w:rsidRDefault="00C01551"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" filled="f" stroked="f">
                  <v:textbox inset="0,0,0,0">
                    <w:txbxContent>
                      <w:p w14:paraId="1DFDF665"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C01551" w:rsidRDefault="00C01551"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C01551" w:rsidRDefault="00C01551"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95" o:spid="_x0000_s1043" style="position:absolute;left:4694;top:10676;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" fillcolor="#d8d8d8"/>
                  <v:shape id="Text Box 196" o:spid="_x0000_s1044" type="#_x0000_t202" style="position:absolute;left:4712;top:10712;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14:paraId="077FCA5F"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C01551" w:rsidRDefault="00C01551"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cwl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">
                  <v:rect id="Rectangle 198" o:spid="_x0000_s1046"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" fillcolor="#d8d8d8"/>
                  <v:shape id="Text Box 199" o:spid="_x0000_s1047"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14:paraId="16BE5D66" w14:textId="77777777" w:rsidR="00C01551" w:rsidRDefault="00C01551"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" adj="2644,5760"/>
                <v:shape id="AutoShape 201" o:spid="_x0000_s1049" type="#_x0000_t69" style="position:absolute;left:6426;top:23456;width:18954;height:2610;rotation:-139704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Rectangle 204" o:spid="_x0000_s105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" fillcolor="#d8d8d8"/>
                  <v:shape id="Text Box 205" o:spid="_x0000_s105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" filled="f" stroked="f">
                    <v:textbox inset="0,0,0,0">
                      <w:txbxContent>
                        <w:p w14:paraId="6446EA6A" w14:textId="77777777" w:rsidR="00C01551" w:rsidRDefault="00C01551"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" adj=",4439">
                  <v:textbox style="layout-flow:vertical-ideographic"/>
                </v:shape>
                <v:shape id="AutoShape 208" o:spid="_x0000_s1056" type="#_x0000_t69" style="position:absolute;left:4064;top:16637;width:23107;height:2724;rotation:-274004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" adj="1839,6143" fillcolor="#bfbfbf"/>
                <v:shape id="AutoShape 209" o:spid="_x0000_s1057" type="#_x0000_t70" style="position:absolute;left:33598;top:17385;width:2134;height:13151;rotation:-8190469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" adj="1563,4730" fillcolor="#dbe5f1">
                  <v:stroke dashstyle="dash"/>
                </v:shape>
                <v:shape id="Picture 211" o:spid="_x0000_s1059" type="#_x0000_t75" style="position:absolute;left:5111;top:12465;width:8478;height:104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">
                  <v:imagedata r:id="rId29" o:title=""/>
                </v:shape>
                <v:shape id="Picture 212" o:spid="_x0000_s1060" type="#_x0000_t75" style="position:absolute;left:7975;top:10236;width:16339;height:14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">
                  <v:imagedata r:id="rId30" o:title=""/>
                </v:shape>
                <v:shape id="Picture 213" o:spid="_x0000_s1061" type="#_x0000_t75" style="position:absolute;left:10566;top:21558;width:12071;height:62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">
                  <v:imagedata r:id="rId31" o:title=""/>
                </v:shape>
                <v:shape id="Text Box 214" o:spid="_x0000_s1062" type="#_x0000_t202" style="position:absolute;left:19062;top:28676;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6654FD52" w14:textId="77777777" w:rsidR="00C01551" w:rsidRDefault="00C01551"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">
                  <v:imagedata r:id="rId32" o:title=""/>
                </v:shape>
                <v:shape id="Picture 216" o:spid="_x0000_s1064" type="#_x0000_t75" style="position:absolute;left:29972;top:20262;width:8407;height:69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8569BC1"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192" w:name="_Toc449434807"/>
      <w:bookmarkStart w:id="2193" w:name="_Toc449445322"/>
      <w:bookmarkStart w:id="2194" w:name="_Toc449445560"/>
      <w:bookmarkStart w:id="2195" w:name="_Toc450601177"/>
      <w:bookmarkStart w:id="2196" w:name="_Toc457595266"/>
      <w:bookmarkStart w:id="2197" w:name="_Toc459366669"/>
      <w:bookmarkStart w:id="2198" w:name="_Toc459366986"/>
      <w:bookmarkStart w:id="2199" w:name="_Toc489042926"/>
      <w:r w:rsidRPr="00954002">
        <w:t>6</w:t>
      </w:r>
      <w:r w:rsidR="00845705" w:rsidRPr="00954002">
        <w:t>.1.2.2</w:t>
      </w:r>
      <w:r w:rsidR="00845705" w:rsidRPr="00954002">
        <w:tab/>
      </w:r>
      <w:r w:rsidRPr="00954002">
        <w:t>Operational phase</w:t>
      </w:r>
      <w:bookmarkEnd w:id="2192"/>
      <w:bookmarkEnd w:id="2193"/>
      <w:bookmarkEnd w:id="2194"/>
      <w:bookmarkEnd w:id="2195"/>
      <w:bookmarkEnd w:id="2196"/>
      <w:bookmarkEnd w:id="2197"/>
      <w:bookmarkEnd w:id="2198"/>
      <w:bookmarkEnd w:id="2199"/>
    </w:p>
    <w:p w14:paraId="5E14CD08" w14:textId="77777777" w:rsidR="005652E4" w:rsidRPr="00954002" w:rsidRDefault="005652E4" w:rsidP="007F2FF2">
      <w:pPr>
        <w:pStyle w:val="Heading5"/>
      </w:pPr>
      <w:bookmarkStart w:id="2200" w:name="_Toc449434808"/>
      <w:bookmarkStart w:id="2201" w:name="_Toc449445323"/>
      <w:bookmarkStart w:id="2202" w:name="_Toc449445561"/>
      <w:bookmarkStart w:id="2203" w:name="_Toc450601178"/>
      <w:bookmarkStart w:id="2204" w:name="_Toc457595267"/>
      <w:bookmarkStart w:id="2205" w:name="_Toc459366670"/>
      <w:bookmarkStart w:id="2206" w:name="_Toc459366987"/>
      <w:bookmarkStart w:id="2207" w:name="_Toc489042927"/>
      <w:r w:rsidRPr="00954002">
        <w:t>6.1.2.2.1</w:t>
      </w:r>
      <w:r w:rsidRPr="00954002">
        <w:tab/>
        <w:t>M2M Service Access</w:t>
      </w:r>
      <w:bookmarkEnd w:id="2200"/>
      <w:bookmarkEnd w:id="2201"/>
      <w:bookmarkEnd w:id="2202"/>
      <w:bookmarkEnd w:id="2203"/>
      <w:bookmarkEnd w:id="2204"/>
      <w:bookmarkEnd w:id="2205"/>
      <w:bookmarkEnd w:id="2206"/>
      <w:bookmarkEnd w:id="2207"/>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xml:space="preserve">, </w:t>
      </w:r>
      <w:proofErr w:type="gramStart"/>
      <w:r w:rsidR="005652E4" w:rsidRPr="00954002">
        <w:t>in order to</w:t>
      </w:r>
      <w:proofErr w:type="gramEnd"/>
      <w:r w:rsidR="005652E4" w:rsidRPr="00954002">
        <w:t xml:space="preserve">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25E06DA3"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2EBD0AF6"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255A4055"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62595E51"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19842777"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C01551" w:rsidRDefault="00C01551"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C01551" w:rsidRDefault="00C01551"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C01551" w:rsidRDefault="00C01551"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C01551" w:rsidRDefault="00C01551"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C01551" w:rsidRDefault="00C01551"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C01551" w:rsidRDefault="00C01551"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C01551" w:rsidRDefault="00C01551"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C01551" w:rsidRDefault="00C01551" w:rsidP="002048F9">
                              <w:pPr>
                                <w:spacing w:after="0" w:line="200" w:lineRule="exact"/>
                                <w:jc w:val="center"/>
                                <w:rPr>
                                  <w:rFonts w:ascii="Calibri" w:hAnsi="Calibri"/>
                                  <w:b/>
                                  <w:lang w:val="en-US"/>
                                </w:rPr>
                              </w:pPr>
                            </w:p>
                            <w:p w14:paraId="5D138E3D"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C01551" w:rsidRDefault="00C01551"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C01551" w:rsidRDefault="00C01551" w:rsidP="002048F9">
                              <w:pPr>
                                <w:spacing w:after="0" w:line="200" w:lineRule="exact"/>
                                <w:jc w:val="center"/>
                                <w:rPr>
                                  <w:rFonts w:ascii="Calibri" w:hAnsi="Calibri"/>
                                  <w:b/>
                                  <w:lang w:val="en-US"/>
                                </w:rPr>
                              </w:pPr>
                            </w:p>
                            <w:p w14:paraId="11A1B09E"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">
                  <v:rect id="Rectangle 220" o:spid="_x0000_s1068"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" fillcolor="#d8d8d8"/>
                  <v:shape id="Text Box 221" o:spid="_x0000_s1069"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14:paraId="09BCE580"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2EBD0AF6"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255A4055"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rect id="Rectangle 223" o:spid="_x0000_s1071" style="position:absolute;left:2260;top:12407;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" fillcolor="#d8d8d8"/>
                  <v:shape id="Text Box 224" o:spid="_x0000_s1072" type="#_x0000_t202" style="position:absolute;left:2296;top:12480;width:612;height:5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" filled="f" stroked="f">
                    <v:textbox inset="0,0,0,0">
                      <w:txbxContent>
                        <w:p w14:paraId="71DA64C9" w14:textId="77777777" w:rsidR="00C01551" w:rsidRDefault="00C01551" w:rsidP="002048F9">
                          <w:pPr>
                            <w:spacing w:after="0" w:line="200" w:lineRule="exact"/>
                            <w:jc w:val="center"/>
                            <w:rPr>
                              <w:rFonts w:ascii="Calibri" w:hAnsi="Calibri"/>
                              <w:b/>
                              <w:lang w:val="de-DE"/>
                            </w:rPr>
                          </w:pPr>
                          <w:r>
                            <w:rPr>
                              <w:rFonts w:ascii="Calibri" w:hAnsi="Calibri"/>
                              <w:b/>
                              <w:lang w:val="de-DE"/>
                            </w:rPr>
                            <w:t>M2M</w:t>
                          </w:r>
                        </w:p>
                        <w:p w14:paraId="62595E51" w14:textId="77777777" w:rsidR="00C01551" w:rsidRDefault="00C01551" w:rsidP="002048F9">
                          <w:pPr>
                            <w:spacing w:after="0" w:line="200" w:lineRule="exact"/>
                            <w:jc w:val="center"/>
                            <w:rPr>
                              <w:rFonts w:ascii="Calibri" w:hAnsi="Calibri"/>
                              <w:b/>
                              <w:lang w:val="de-DE"/>
                            </w:rPr>
                          </w:pPr>
                          <w:r>
                            <w:rPr>
                              <w:rFonts w:ascii="Calibri" w:hAnsi="Calibri"/>
                              <w:b/>
                              <w:lang w:val="de-DE"/>
                            </w:rPr>
                            <w:t>Entity</w:t>
                          </w:r>
                        </w:p>
                        <w:p w14:paraId="19842777" w14:textId="77777777" w:rsidR="00C01551" w:rsidRDefault="00C01551"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shape id="AutoShape 226" o:spid="_x0000_s1074" type="#_x0000_t32" style="position:absolute;left:4099;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">
                    <v:stroke dashstyle="longDash"/>
                  </v:shape>
                  <v:shape id="AutoShape 227" o:spid="_x0000_s1075" type="#_x0000_t32" style="position:absolute;left:605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">
                    <v:stroke dashstyle="longDash"/>
                  </v:shape>
                  <v:shape id="AutoShape 228" o:spid="_x0000_s1076" type="#_x0000_t32" style="position:absolute;left:7983;top:10108;width:1;height:31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">
                    <v:stroke dashstyle="longDash"/>
                  </v:shape>
                </v:group>
                <v:shape id="Text Box 229" o:spid="_x0000_s1077" type="#_x0000_t202" style="position:absolute;left:9632;top:933;width:9633;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L9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Cr+TL9xQAAANwAAAAP&#10;AAAAAAAAAAAAAAAAAAcCAABkcnMvZG93bnJldi54bWxQSwUGAAAAAAMAAwC3AAAA+QIAAAAA&#10;" filled="f" stroked="f">
                  <v:textbox inset="0,0,0,0">
                    <w:txbxContent>
                      <w:p w14:paraId="2FC09B25"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7D1771BF"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MUxQAAANwAAAAPAAAAZHJzL2Rvd25yZXYueG1sRI9Ba8JA&#10;FITvBf/D8gRvdWMF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C1KgMUxQAAANwAAAAP&#10;AAAAAAAAAAAAAAAAAAcCAABkcnMvZG93bnJldi54bWxQSwUGAAAAAAMAAwC3AAAA+QIAAAAA&#10;" filled="f" stroked="f">
                  <v:textbox inset="0,0,0,0">
                    <w:txbxContent>
                      <w:p w14:paraId="788C12CF" w14:textId="77777777" w:rsidR="00C01551" w:rsidRDefault="00C01551"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C01551" w:rsidRDefault="00C01551"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C01551" w:rsidRDefault="00C01551"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C01551" w:rsidRDefault="00C01551"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PJrwQAAANwAAAAPAAAAZHJzL2Rvd25yZXYueG1sRE/Pa8Iw&#10;FL4P/B/CE3abiWPI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Ayw8mvBAAAA3AAAAA8AAAAA&#10;AAAAAAAAAAAABwIAAGRycy9kb3ducmV2LnhtbFBLBQYAAAAAAwADALcAAAD1AgAAAAA=&#10;" filled="f" stroked="f">
                  <v:textbox inset="0,0,0,0">
                    <w:txbxContent>
                      <w:p w14:paraId="141A775E"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C01551" w:rsidRDefault="00C01551"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C01551" w:rsidRDefault="00C01551"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C01551" w:rsidRDefault="00C01551"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">
                  <v:rect id="Rectangle 234" o:spid="_x0000_s1082" style="position:absolute;left:6655;top:10664;width:675;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" fillcolor="#d8d8d8"/>
                  <v:shape id="Text Box 235" o:spid="_x0000_s1083" type="#_x0000_t202" style="position:absolute;left:6692;top:10900;width:612;height: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" filled="f" stroked="f">
                    <v:textbox inset="0,0,0,0">
                      <w:txbxContent>
                        <w:p w14:paraId="73B40E8A" w14:textId="77777777" w:rsidR="00C01551" w:rsidRDefault="00C01551"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" adj="1563,4730"/>
                <v:shape id="AutoShape 237" o:spid="_x0000_s1085" type="#_x0000_t69" style="position:absolute;left:7454;top:20878;width:32646;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" adj="1563,4730" fillcolor="#dbe5f1"/>
                <v:shape id="Text Box 238" o:spid="_x0000_s1086" type="#_x0000_t202" style="position:absolute;left:11893;top:21539;width:26454;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" filled="f" stroked="f">
                  <v:textbox inset="0,0,0,0">
                    <w:txbxContent>
                      <w:p w14:paraId="2EB3CADB" w14:textId="77777777" w:rsidR="00C01551" w:rsidRDefault="00C01551"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C01551" w:rsidRDefault="00C01551" w:rsidP="002048F9">
                        <w:pPr>
                          <w:spacing w:after="0" w:line="200" w:lineRule="exact"/>
                          <w:jc w:val="center"/>
                          <w:rPr>
                            <w:rFonts w:ascii="Calibri" w:hAnsi="Calibri"/>
                            <w:b/>
                            <w:lang w:val="en-US"/>
                          </w:rPr>
                        </w:pPr>
                      </w:p>
                      <w:p w14:paraId="5D138E3D"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" adj="2877,5676" fillcolor="#bfbfbf"/>
                <v:shape id="AutoShape 240" o:spid="_x0000_s1088" type="#_x0000_t69" style="position:absolute;left:28301;top:14325;width:12599;height:2604;rotation:233519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" adj="2877,5676" fillcolor="#bfbfbf"/>
                <v:shape id="Text Box 241" o:spid="_x0000_s1089" type="#_x0000_t202" style="position:absolute;left:18916;top:20320;width:14542;height:1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2BFCF507" w14:textId="77777777" w:rsidR="00C01551" w:rsidRDefault="00C01551"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C01551" w:rsidRDefault="00C01551" w:rsidP="002048F9">
                        <w:pPr>
                          <w:spacing w:after="0" w:line="200" w:lineRule="exact"/>
                          <w:jc w:val="center"/>
                          <w:rPr>
                            <w:rFonts w:ascii="Calibri" w:hAnsi="Calibri"/>
                            <w:b/>
                            <w:lang w:val="en-US"/>
                          </w:rPr>
                        </w:pPr>
                      </w:p>
                      <w:p w14:paraId="11A1B09E" w14:textId="77777777" w:rsidR="00C01551" w:rsidRDefault="00C01551"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208" w:name="_Toc449434809"/>
      <w:bookmarkStart w:id="2209" w:name="_Toc449445324"/>
      <w:bookmarkStart w:id="2210" w:name="_Toc449445562"/>
      <w:bookmarkStart w:id="2211" w:name="_Toc450601179"/>
      <w:bookmarkStart w:id="2212" w:name="_Toc457595268"/>
      <w:bookmarkStart w:id="2213" w:name="_Toc459366671"/>
      <w:bookmarkStart w:id="2214" w:name="_Toc459366988"/>
      <w:bookmarkStart w:id="2215" w:name="_Toc489042928"/>
      <w:r w:rsidRPr="00954002">
        <w:t>6.1.2.2.2</w:t>
      </w:r>
      <w:r w:rsidRPr="00954002">
        <w:tab/>
        <w:t>Authorization to access M2M resources</w:t>
      </w:r>
      <w:bookmarkEnd w:id="2208"/>
      <w:bookmarkEnd w:id="2209"/>
      <w:bookmarkEnd w:id="2210"/>
      <w:bookmarkEnd w:id="2211"/>
      <w:bookmarkEnd w:id="2212"/>
      <w:bookmarkEnd w:id="2213"/>
      <w:bookmarkEnd w:id="2214"/>
      <w:bookmarkEnd w:id="2215"/>
    </w:p>
    <w:p w14:paraId="640F9EDE" w14:textId="2781DEA2" w:rsidR="00E05D35" w:rsidRPr="00954002" w:rsidRDefault="00E05D35" w:rsidP="00E05D35">
      <w:bookmarkStart w:id="2216" w:name="_Toc449434810"/>
      <w:bookmarkStart w:id="2217" w:name="_Toc449445325"/>
      <w:bookmarkStart w:id="2218" w:name="_Toc449445563"/>
      <w:bookmarkStart w:id="2219" w:name="_Toc450601180"/>
      <w:bookmarkStart w:id="2220" w:name="_Toc457595269"/>
      <w:bookmarkStart w:id="2221" w:name="_Toc459366672"/>
      <w:bookmarkStart w:id="2222"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p>
    <w:p w14:paraId="5661DFE9" w14:textId="5EA4A6A8" w:rsidR="000E51E9" w:rsidRPr="00954002" w:rsidRDefault="000E51E9" w:rsidP="00FB58AE">
      <w:pPr>
        <w:pStyle w:val="Heading2"/>
      </w:pPr>
      <w:bookmarkStart w:id="2223" w:name="_Toc489042929"/>
      <w:r w:rsidRPr="00954002">
        <w:t>6.</w:t>
      </w:r>
      <w:r w:rsidR="00AB13EB" w:rsidRPr="00954002">
        <w:t>2</w:t>
      </w:r>
      <w:r w:rsidRPr="00954002">
        <w:tab/>
      </w:r>
      <w:r w:rsidR="00B87948" w:rsidRPr="00954002">
        <w:t xml:space="preserve">Security </w:t>
      </w:r>
      <w:r w:rsidRPr="00954002">
        <w:t>Service Layer</w:t>
      </w:r>
      <w:bookmarkEnd w:id="2216"/>
      <w:bookmarkEnd w:id="2217"/>
      <w:bookmarkEnd w:id="2218"/>
      <w:bookmarkEnd w:id="2219"/>
      <w:bookmarkEnd w:id="2220"/>
      <w:bookmarkEnd w:id="2221"/>
      <w:bookmarkEnd w:id="2222"/>
      <w:bookmarkEnd w:id="2223"/>
    </w:p>
    <w:p w14:paraId="03D7DCFE" w14:textId="77777777" w:rsidR="000E51E9" w:rsidRPr="00954002" w:rsidRDefault="000E51E9" w:rsidP="000E51E9">
      <w:pPr>
        <w:pStyle w:val="Heading3"/>
      </w:pPr>
      <w:bookmarkStart w:id="2224" w:name="_Toc449434811"/>
      <w:bookmarkStart w:id="2225" w:name="_Toc449445326"/>
      <w:bookmarkStart w:id="2226" w:name="_Toc449445564"/>
      <w:bookmarkStart w:id="2227" w:name="_Toc450601181"/>
      <w:bookmarkStart w:id="2228" w:name="_Toc457595270"/>
      <w:bookmarkStart w:id="2229" w:name="_Toc459366673"/>
      <w:bookmarkStart w:id="2230" w:name="_Toc459366990"/>
      <w:bookmarkStart w:id="2231" w:name="_Toc489042930"/>
      <w:r w:rsidRPr="00954002">
        <w:t>6.</w:t>
      </w:r>
      <w:r w:rsidR="00AB13EB" w:rsidRPr="00954002">
        <w:t>2</w:t>
      </w:r>
      <w:r w:rsidRPr="00954002">
        <w:t>.1</w:t>
      </w:r>
      <w:r w:rsidRPr="00954002">
        <w:tab/>
        <w:t>Access Management</w:t>
      </w:r>
      <w:bookmarkEnd w:id="2224"/>
      <w:bookmarkEnd w:id="2225"/>
      <w:bookmarkEnd w:id="2226"/>
      <w:bookmarkEnd w:id="2227"/>
      <w:bookmarkEnd w:id="2228"/>
      <w:bookmarkEnd w:id="2229"/>
      <w:bookmarkEnd w:id="2230"/>
      <w:bookmarkEnd w:id="2231"/>
    </w:p>
    <w:p w14:paraId="0B45AC9B" w14:textId="77777777" w:rsidR="000E51E9" w:rsidRPr="00954002" w:rsidRDefault="000E51E9" w:rsidP="00D82A4C">
      <w:pPr>
        <w:pStyle w:val="Heading4"/>
      </w:pPr>
      <w:bookmarkStart w:id="2232" w:name="_Toc449434812"/>
      <w:bookmarkStart w:id="2233" w:name="_Toc449445327"/>
      <w:bookmarkStart w:id="2234" w:name="_Toc449445565"/>
      <w:bookmarkStart w:id="2235" w:name="_Toc450601182"/>
      <w:bookmarkStart w:id="2236" w:name="_Toc457595271"/>
      <w:bookmarkStart w:id="2237" w:name="_Toc459366674"/>
      <w:bookmarkStart w:id="2238" w:name="_Toc459366991"/>
      <w:bookmarkStart w:id="2239" w:name="_Toc489042931"/>
      <w:r w:rsidRPr="00954002">
        <w:t>6.</w:t>
      </w:r>
      <w:r w:rsidR="00AB13EB" w:rsidRPr="00954002">
        <w:t>2</w:t>
      </w:r>
      <w:r w:rsidRPr="00954002">
        <w:t>.1.</w:t>
      </w:r>
      <w:r w:rsidR="007B7239" w:rsidRPr="00954002">
        <w:t>1</w:t>
      </w:r>
      <w:r w:rsidRPr="00954002">
        <w:tab/>
        <w:t>Authentication</w:t>
      </w:r>
      <w:bookmarkEnd w:id="2232"/>
      <w:bookmarkEnd w:id="2233"/>
      <w:bookmarkEnd w:id="2234"/>
      <w:bookmarkEnd w:id="2235"/>
      <w:bookmarkEnd w:id="2236"/>
      <w:bookmarkEnd w:id="2237"/>
      <w:bookmarkEnd w:id="2238"/>
      <w:bookmarkEnd w:id="2239"/>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2240" w:name="_Toc449434813"/>
      <w:bookmarkStart w:id="2241" w:name="_Toc449445328"/>
      <w:bookmarkStart w:id="2242" w:name="_Toc449445566"/>
      <w:bookmarkStart w:id="2243" w:name="_Toc450601183"/>
      <w:bookmarkStart w:id="2244" w:name="_Toc457595272"/>
      <w:bookmarkStart w:id="2245" w:name="_Toc459366675"/>
      <w:bookmarkStart w:id="2246" w:name="_Toc459366992"/>
      <w:bookmarkStart w:id="2247" w:name="_Toc489042932"/>
      <w:r w:rsidRPr="00954002">
        <w:lastRenderedPageBreak/>
        <w:t>6.</w:t>
      </w:r>
      <w:r w:rsidR="00AB13EB" w:rsidRPr="00954002">
        <w:t>2</w:t>
      </w:r>
      <w:r w:rsidRPr="00954002">
        <w:t>.2</w:t>
      </w:r>
      <w:r w:rsidRPr="00954002">
        <w:tab/>
        <w:t>Authorization Architecture</w:t>
      </w:r>
      <w:bookmarkEnd w:id="2240"/>
      <w:bookmarkEnd w:id="2241"/>
      <w:bookmarkEnd w:id="2242"/>
      <w:bookmarkEnd w:id="2243"/>
      <w:bookmarkEnd w:id="2244"/>
      <w:bookmarkEnd w:id="2245"/>
      <w:bookmarkEnd w:id="2246"/>
      <w:bookmarkEnd w:id="2247"/>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w:t>
      </w:r>
      <w:proofErr w:type="gramStart"/>
      <w:r w:rsidR="00C61C73" w:rsidRPr="00954002">
        <w:rPr>
          <w:rFonts w:eastAsia="SimSun"/>
          <w:lang w:eastAsia="zh-CN"/>
        </w:rPr>
        <w:t>high level</w:t>
      </w:r>
      <w:proofErr w:type="gramEnd"/>
      <w:r w:rsidR="00C61C73" w:rsidRPr="00954002">
        <w:rPr>
          <w:rFonts w:eastAsia="SimSun"/>
          <w:lang w:eastAsia="zh-CN"/>
        </w:rPr>
        <w:t xml:space="preserve">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w:t>
      </w:r>
      <w:proofErr w:type="gramStart"/>
      <w:r w:rsidRPr="00954002">
        <w:rPr>
          <w:rFonts w:eastAsia="SimSun" w:hint="eastAsia"/>
          <w:lang w:eastAsia="zh-CN"/>
        </w:rPr>
        <w:t>is located in</w:t>
      </w:r>
      <w:proofErr w:type="gramEnd"/>
      <w:r w:rsidRPr="00954002">
        <w:rPr>
          <w:rFonts w:eastAsia="SimSun" w:hint="eastAsia"/>
          <w:lang w:eastAsia="zh-CN"/>
        </w:rPr>
        <w:t xml:space="preserve">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w:t>
      </w:r>
      <w:proofErr w:type="gramStart"/>
      <w:r w:rsidRPr="00954002">
        <w:rPr>
          <w:rFonts w:eastAsia="SimSun"/>
          <w:lang w:eastAsia="zh-CN"/>
        </w:rPr>
        <w:t>in order to</w:t>
      </w:r>
      <w:proofErr w:type="gramEnd"/>
      <w:r w:rsidRPr="00954002">
        <w:rPr>
          <w:rFonts w:eastAsia="SimSun"/>
          <w:lang w:eastAsia="zh-CN"/>
        </w:rPr>
        <w:t xml:space="preserve">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w:t>
      </w:r>
      <w:proofErr w:type="gramStart"/>
      <w:r w:rsidRPr="00954002">
        <w:rPr>
          <w:rFonts w:eastAsia="SimSun" w:hint="eastAsia"/>
          <w:lang w:eastAsia="zh-CN"/>
        </w:rPr>
        <w:t>is located in</w:t>
      </w:r>
      <w:proofErr w:type="gramEnd"/>
      <w:r w:rsidRPr="00954002">
        <w:rPr>
          <w:rFonts w:eastAsia="SimSun" w:hint="eastAsia"/>
          <w:lang w:eastAsia="zh-CN"/>
        </w:rPr>
        <w:t xml:space="preserve">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w:t>
      </w:r>
      <w:proofErr w:type="gramStart"/>
      <w:r w:rsidRPr="00954002">
        <w:rPr>
          <w:rFonts w:eastAsia="SimSun" w:hint="eastAsia"/>
          <w:lang w:eastAsia="zh-CN"/>
        </w:rPr>
        <w:t>is located in</w:t>
      </w:r>
      <w:proofErr w:type="gramEnd"/>
      <w:r w:rsidRPr="00954002">
        <w:rPr>
          <w:rFonts w:eastAsia="SimSun" w:hint="eastAsia"/>
          <w:lang w:eastAsia="zh-CN"/>
        </w:rPr>
        <w:t xml:space="preserve">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 xml:space="preserve">or </w:t>
      </w:r>
      <w:proofErr w:type="gramStart"/>
      <w:r w:rsidRPr="00954002">
        <w:rPr>
          <w:rFonts w:eastAsia="SimSun" w:hint="eastAsia"/>
          <w:lang w:eastAsia="zh-CN"/>
        </w:rPr>
        <w:t>example</w:t>
      </w:r>
      <w:proofErr w:type="gramEnd"/>
      <w:r w:rsidRPr="00954002">
        <w:rPr>
          <w:rFonts w:eastAsia="SimSun" w:hint="eastAsia"/>
          <w:lang w:eastAsia="zh-CN"/>
        </w:rPr>
        <w:t xml:space="preserve"> the PEP is located in an ASN/MN and the PDP is located in the IN.</w:t>
      </w:r>
    </w:p>
    <w:p w14:paraId="646311E5" w14:textId="6C1D7478" w:rsidR="00C61C73" w:rsidRPr="00954002" w:rsidRDefault="00AA26C1" w:rsidP="00033405">
      <w:pPr>
        <w:rPr>
          <w:rFonts w:eastAsia="SimSun"/>
          <w:lang w:eastAsia="zh-CN"/>
        </w:rPr>
      </w:pPr>
      <w:r w:rsidRPr="00954002">
        <w:rPr>
          <w:rFonts w:eastAsia="SimSun"/>
          <w:lang w:eastAsia="zh-CN"/>
        </w:rPr>
        <w:t>The present r</w:t>
      </w:r>
      <w:r w:rsidR="006B1F15">
        <w:rPr>
          <w:rFonts w:eastAsia="SimSun" w:hint="eastAsia"/>
          <w:lang w:eastAsia="zh-CN"/>
        </w:rPr>
        <w:t>elease</w:t>
      </w:r>
      <w:r w:rsidR="00C61C73" w:rsidRPr="00954002">
        <w:rPr>
          <w:rFonts w:eastAsia="SimSun" w:hint="eastAsia"/>
          <w:lang w:eastAsia="zh-CN"/>
        </w:rPr>
        <w:t xml:space="preserve">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35pt;height:172.6pt" o:ole="">
            <v:imagedata r:id="rId36" o:title=""/>
          </v:shape>
          <o:OLEObject Type="Embed" ProgID="Visio.Drawing.11" ShapeID="_x0000_i1027" DrawAspect="Content" ObjectID="_1562786439"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4.3pt;height:310.05pt" o:ole="">
            <v:imagedata r:id="rId38" o:title=""/>
          </v:shape>
          <o:OLEObject Type="Embed" ProgID="Visio.Drawing.11" ShapeID="_x0000_i1028" DrawAspect="Content" ObjectID="_1562786440"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2248" w:name="_Toc449434814"/>
      <w:bookmarkStart w:id="2249" w:name="_Toc449445329"/>
      <w:bookmarkStart w:id="2250" w:name="_Toc449445567"/>
      <w:bookmarkStart w:id="2251" w:name="_Toc450601184"/>
      <w:bookmarkStart w:id="2252" w:name="_Toc457595273"/>
      <w:bookmarkStart w:id="2253" w:name="_Toc459366676"/>
      <w:bookmarkStart w:id="2254" w:name="_Toc459366993"/>
      <w:bookmarkStart w:id="2255" w:name="_Toc489042933"/>
      <w:r w:rsidRPr="00D63DFE">
        <w:lastRenderedPageBreak/>
        <w:t>6.</w:t>
      </w:r>
      <w:r w:rsidR="00AB13EB" w:rsidRPr="00D63DFE">
        <w:t>2</w:t>
      </w:r>
      <w:r w:rsidRPr="00D63DFE">
        <w:t>.</w:t>
      </w:r>
      <w:r w:rsidR="00D35134" w:rsidRPr="00D63DFE">
        <w:t>3</w:t>
      </w:r>
      <w:r w:rsidRPr="00D63DFE">
        <w:tab/>
        <w:t>Security Administration</w:t>
      </w:r>
      <w:bookmarkEnd w:id="2248"/>
      <w:bookmarkEnd w:id="2249"/>
      <w:bookmarkEnd w:id="2250"/>
      <w:bookmarkEnd w:id="2251"/>
      <w:bookmarkEnd w:id="2252"/>
      <w:bookmarkEnd w:id="2253"/>
      <w:bookmarkEnd w:id="2254"/>
      <w:bookmarkEnd w:id="2255"/>
    </w:p>
    <w:p w14:paraId="08F726C8" w14:textId="77777777" w:rsidR="00CA1E27" w:rsidRPr="00D63DFE" w:rsidRDefault="00CA1E27" w:rsidP="00D63DFE">
      <w:pPr>
        <w:pStyle w:val="Heading4"/>
      </w:pPr>
      <w:bookmarkStart w:id="2256" w:name="_Toc450601185"/>
      <w:bookmarkStart w:id="2257" w:name="_Toc457595274"/>
      <w:bookmarkStart w:id="2258" w:name="_Toc459366677"/>
      <w:bookmarkStart w:id="2259" w:name="_Toc459366994"/>
      <w:bookmarkStart w:id="2260" w:name="_Toc489042934"/>
      <w:r w:rsidRPr="00D63DFE">
        <w:t>6.2.3.0</w:t>
      </w:r>
      <w:r w:rsidRPr="00D63DFE">
        <w:tab/>
        <w:t>Introduction</w:t>
      </w:r>
      <w:bookmarkEnd w:id="2256"/>
      <w:bookmarkEnd w:id="2257"/>
      <w:bookmarkEnd w:id="2258"/>
      <w:bookmarkEnd w:id="2259"/>
      <w:bookmarkEnd w:id="2260"/>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w:t>
      </w:r>
      <w:proofErr w:type="gramStart"/>
      <w:r w:rsidRPr="00D63DFE">
        <w:t>addition</w:t>
      </w:r>
      <w:proofErr w:type="gramEnd"/>
      <w:r w:rsidRPr="00D63DFE">
        <w:t xml:space="preserve">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2261" w:name="_Toc449434815"/>
      <w:bookmarkStart w:id="2262" w:name="_Toc449445330"/>
      <w:bookmarkStart w:id="2263" w:name="_Toc449445568"/>
      <w:bookmarkStart w:id="2264" w:name="_Toc450601186"/>
      <w:bookmarkStart w:id="2265" w:name="_Toc457595275"/>
      <w:bookmarkStart w:id="2266" w:name="_Toc459366678"/>
      <w:bookmarkStart w:id="2267" w:name="_Toc459366995"/>
      <w:bookmarkStart w:id="2268" w:name="_Toc489042935"/>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2261"/>
      <w:bookmarkEnd w:id="2262"/>
      <w:bookmarkEnd w:id="2263"/>
      <w:bookmarkEnd w:id="2264"/>
      <w:bookmarkEnd w:id="2265"/>
      <w:bookmarkEnd w:id="2266"/>
      <w:bookmarkEnd w:id="2267"/>
      <w:bookmarkEnd w:id="226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3DBB2BD3"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6178E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2269" w:name="_Toc449434816"/>
      <w:bookmarkStart w:id="2270" w:name="_Toc449445331"/>
      <w:bookmarkStart w:id="2271" w:name="_Toc449445569"/>
      <w:bookmarkStart w:id="2272" w:name="_Toc450601187"/>
      <w:bookmarkStart w:id="2273" w:name="_Toc457595276"/>
      <w:bookmarkStart w:id="2274" w:name="_Toc459366679"/>
      <w:bookmarkStart w:id="2275" w:name="_Toc459366996"/>
      <w:bookmarkStart w:id="2276" w:name="_Toc489042936"/>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2269"/>
      <w:bookmarkEnd w:id="2270"/>
      <w:bookmarkEnd w:id="2271"/>
      <w:bookmarkEnd w:id="2272"/>
      <w:bookmarkEnd w:id="2273"/>
      <w:bookmarkEnd w:id="2274"/>
      <w:bookmarkEnd w:id="2275"/>
      <w:bookmarkEnd w:id="2276"/>
    </w:p>
    <w:p w14:paraId="516365CE" w14:textId="228F42B8"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w:t>
      </w:r>
      <w:proofErr w:type="gramStart"/>
      <w:r w:rsidRPr="00954002">
        <w:t xml:space="preserve">channel  </w:t>
      </w:r>
      <w:r>
        <w:t>is</w:t>
      </w:r>
      <w:proofErr w:type="gramEnd"/>
      <w:r>
        <w:t xml:space="preserve">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006178EB" w:rsidRPr="00954002">
        <w:t>i.</w:t>
      </w:r>
      <w:r w:rsidR="006178EB">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2277" w:name="_Toc449434817"/>
      <w:bookmarkStart w:id="2278" w:name="_Toc449445332"/>
      <w:bookmarkStart w:id="2279" w:name="_Toc449445570"/>
      <w:bookmarkStart w:id="2280" w:name="_Toc450601188"/>
      <w:bookmarkStart w:id="2281" w:name="_Toc457595277"/>
      <w:bookmarkStart w:id="2282" w:name="_Toc459366680"/>
      <w:bookmarkStart w:id="2283" w:name="_Toc459366997"/>
      <w:bookmarkStart w:id="2284" w:name="_Toc489042937"/>
      <w:r w:rsidRPr="00954002">
        <w:t>6.</w:t>
      </w:r>
      <w:r w:rsidR="00C96699" w:rsidRPr="00954002">
        <w:t>2</w:t>
      </w:r>
      <w:r w:rsidRPr="00954002">
        <w:t>.</w:t>
      </w:r>
      <w:r w:rsidR="00D35134" w:rsidRPr="00954002">
        <w:t>4</w:t>
      </w:r>
      <w:r w:rsidRPr="00954002">
        <w:tab/>
        <w:t>Identity Protection</w:t>
      </w:r>
      <w:bookmarkEnd w:id="2277"/>
      <w:bookmarkEnd w:id="2278"/>
      <w:bookmarkEnd w:id="2279"/>
      <w:bookmarkEnd w:id="2280"/>
      <w:bookmarkEnd w:id="2281"/>
      <w:bookmarkEnd w:id="2282"/>
      <w:bookmarkEnd w:id="2283"/>
      <w:bookmarkEnd w:id="228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2285" w:name="_Toc449434818"/>
      <w:bookmarkStart w:id="2286" w:name="_Toc449445333"/>
      <w:bookmarkStart w:id="2287" w:name="_Toc449445571"/>
      <w:bookmarkStart w:id="2288" w:name="_Toc450601189"/>
      <w:bookmarkStart w:id="2289" w:name="_Toc457595278"/>
      <w:bookmarkStart w:id="2290" w:name="_Toc459366681"/>
      <w:bookmarkStart w:id="2291" w:name="_Toc459366998"/>
      <w:bookmarkStart w:id="2292" w:name="_Toc489042938"/>
      <w:r w:rsidRPr="00D63DFE">
        <w:t>6.</w:t>
      </w:r>
      <w:r w:rsidR="00C96699" w:rsidRPr="00D63DFE">
        <w:t>2</w:t>
      </w:r>
      <w:r w:rsidRPr="00D63DFE">
        <w:t>.</w:t>
      </w:r>
      <w:r w:rsidR="00D35134" w:rsidRPr="00D63DFE">
        <w:t>5</w:t>
      </w:r>
      <w:r w:rsidRPr="00D63DFE">
        <w:tab/>
        <w:t>Sensitive Data Handling</w:t>
      </w:r>
      <w:bookmarkEnd w:id="2285"/>
      <w:bookmarkEnd w:id="2286"/>
      <w:bookmarkEnd w:id="2287"/>
      <w:bookmarkEnd w:id="2288"/>
      <w:bookmarkEnd w:id="2289"/>
      <w:bookmarkEnd w:id="2290"/>
      <w:bookmarkEnd w:id="2291"/>
      <w:bookmarkEnd w:id="2292"/>
    </w:p>
    <w:p w14:paraId="3C2F29D9" w14:textId="77777777" w:rsidR="000656F7" w:rsidRPr="00D63DFE" w:rsidRDefault="000656F7" w:rsidP="00D63DFE">
      <w:pPr>
        <w:pStyle w:val="Heading4"/>
      </w:pPr>
      <w:bookmarkStart w:id="2293" w:name="_Toc450601190"/>
      <w:bookmarkStart w:id="2294" w:name="_Toc457595279"/>
      <w:bookmarkStart w:id="2295" w:name="_Toc459366682"/>
      <w:bookmarkStart w:id="2296" w:name="_Toc459366999"/>
      <w:bookmarkStart w:id="2297" w:name="_Toc489042939"/>
      <w:r w:rsidRPr="00D63DFE">
        <w:t>6.2.5.0</w:t>
      </w:r>
      <w:r w:rsidRPr="00D63DFE">
        <w:tab/>
        <w:t>Introduction</w:t>
      </w:r>
      <w:bookmarkEnd w:id="2293"/>
      <w:bookmarkEnd w:id="2294"/>
      <w:bookmarkEnd w:id="2295"/>
      <w:bookmarkEnd w:id="2296"/>
      <w:bookmarkEnd w:id="229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2298" w:name="_Toc449434819"/>
      <w:bookmarkStart w:id="2299" w:name="_Toc449445334"/>
      <w:bookmarkStart w:id="2300" w:name="_Toc449445572"/>
      <w:bookmarkStart w:id="2301" w:name="_Toc450601191"/>
      <w:bookmarkStart w:id="2302" w:name="_Toc457595280"/>
      <w:bookmarkStart w:id="2303" w:name="_Toc459366683"/>
      <w:bookmarkStart w:id="2304" w:name="_Toc459367000"/>
      <w:bookmarkStart w:id="2305" w:name="_Toc489042940"/>
      <w:r w:rsidRPr="00D63DFE">
        <w:t>6.</w:t>
      </w:r>
      <w:r w:rsidR="00C96699" w:rsidRPr="00D63DFE">
        <w:t>2</w:t>
      </w:r>
      <w:r w:rsidRPr="00D63DFE">
        <w:t>.</w:t>
      </w:r>
      <w:r w:rsidR="00D35134" w:rsidRPr="00D63DFE">
        <w:t>5</w:t>
      </w:r>
      <w:r w:rsidRPr="00D63DFE">
        <w:t>.1</w:t>
      </w:r>
      <w:r w:rsidRPr="00D63DFE">
        <w:tab/>
        <w:t>Sensitive Functions</w:t>
      </w:r>
      <w:bookmarkEnd w:id="2298"/>
      <w:bookmarkEnd w:id="2299"/>
      <w:bookmarkEnd w:id="2300"/>
      <w:bookmarkEnd w:id="2301"/>
      <w:bookmarkEnd w:id="2302"/>
      <w:bookmarkEnd w:id="2303"/>
      <w:bookmarkEnd w:id="2304"/>
      <w:bookmarkEnd w:id="230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2306" w:name="_Toc449434820"/>
      <w:bookmarkStart w:id="2307" w:name="_Toc449445335"/>
      <w:bookmarkStart w:id="2308" w:name="_Toc449445573"/>
      <w:bookmarkStart w:id="2309" w:name="_Toc450601192"/>
      <w:bookmarkStart w:id="2310" w:name="_Toc457595281"/>
      <w:bookmarkStart w:id="2311" w:name="_Toc459366684"/>
      <w:bookmarkStart w:id="2312" w:name="_Toc459367001"/>
      <w:bookmarkStart w:id="2313" w:name="_Toc489042941"/>
      <w:r w:rsidRPr="00954002">
        <w:t>6.</w:t>
      </w:r>
      <w:r w:rsidR="00C96699" w:rsidRPr="00954002">
        <w:t>2</w:t>
      </w:r>
      <w:r w:rsidRPr="00954002">
        <w:t>.</w:t>
      </w:r>
      <w:r w:rsidR="00D35134" w:rsidRPr="00954002">
        <w:t>5</w:t>
      </w:r>
      <w:r w:rsidRPr="00954002">
        <w:t>.2</w:t>
      </w:r>
      <w:r w:rsidRPr="00954002">
        <w:tab/>
        <w:t>Secure Storage</w:t>
      </w:r>
      <w:bookmarkEnd w:id="2306"/>
      <w:bookmarkEnd w:id="2307"/>
      <w:bookmarkEnd w:id="2308"/>
      <w:bookmarkEnd w:id="2309"/>
      <w:bookmarkEnd w:id="2310"/>
      <w:bookmarkEnd w:id="2311"/>
      <w:bookmarkEnd w:id="2312"/>
      <w:bookmarkEnd w:id="2313"/>
    </w:p>
    <w:p w14:paraId="0A30718A" w14:textId="60941B4A" w:rsidR="00441D18" w:rsidRPr="00954002" w:rsidRDefault="00441D18" w:rsidP="00441D18">
      <w:bookmarkStart w:id="2314" w:name="_Toc449434821"/>
      <w:bookmarkStart w:id="2315" w:name="_Toc449445336"/>
      <w:bookmarkStart w:id="2316" w:name="_Toc449445574"/>
      <w:bookmarkStart w:id="2317" w:name="_Toc450601193"/>
      <w:bookmarkStart w:id="2318" w:name="_Toc457595282"/>
      <w:bookmarkStart w:id="2319" w:name="_Toc459366685"/>
      <w:bookmarkStart w:id="2320"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6AA9BF7D" w:rsidR="00FB6C10" w:rsidRPr="00954002" w:rsidRDefault="00FB6C10" w:rsidP="00D82A4C">
      <w:pPr>
        <w:pStyle w:val="Heading3"/>
      </w:pPr>
      <w:bookmarkStart w:id="2321" w:name="_Toc489042942"/>
      <w:r w:rsidRPr="00954002">
        <w:t>6.</w:t>
      </w:r>
      <w:r w:rsidR="00C96699" w:rsidRPr="00954002">
        <w:t>2</w:t>
      </w:r>
      <w:r w:rsidRPr="00954002">
        <w:t>.</w:t>
      </w:r>
      <w:r w:rsidR="00D35134" w:rsidRPr="00954002">
        <w:t>6</w:t>
      </w:r>
      <w:r w:rsidR="00F4010D" w:rsidRPr="00954002">
        <w:tab/>
      </w:r>
      <w:r w:rsidRPr="00954002">
        <w:t>Trust Enabl</w:t>
      </w:r>
      <w:r w:rsidR="00441924">
        <w:t>ing</w:t>
      </w:r>
      <w:r w:rsidRPr="00954002">
        <w:t xml:space="preserve"> security functions</w:t>
      </w:r>
      <w:bookmarkEnd w:id="2314"/>
      <w:bookmarkEnd w:id="2315"/>
      <w:bookmarkEnd w:id="2316"/>
      <w:bookmarkEnd w:id="2317"/>
      <w:bookmarkEnd w:id="2318"/>
      <w:bookmarkEnd w:id="2319"/>
      <w:bookmarkEnd w:id="2320"/>
      <w:bookmarkEnd w:id="2321"/>
    </w:p>
    <w:p w14:paraId="7080B49B" w14:textId="09B04A4A"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F23259">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 xml:space="preserve">s privacy. </w:t>
      </w:r>
      <w:proofErr w:type="gramStart"/>
      <w:r w:rsidR="004C15F4" w:rsidRPr="00954002">
        <w:t>All of these</w:t>
      </w:r>
      <w:proofErr w:type="gramEnd"/>
      <w:r w:rsidR="004C15F4" w:rsidRPr="00954002">
        <w:t xml:space="preserv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2322" w:name="_Toc449434822"/>
      <w:bookmarkStart w:id="2323" w:name="_Toc449445337"/>
      <w:bookmarkStart w:id="2324" w:name="_Toc449445575"/>
      <w:bookmarkStart w:id="2325" w:name="_Toc450601194"/>
      <w:bookmarkStart w:id="2326" w:name="_Toc457595283"/>
      <w:bookmarkStart w:id="2327" w:name="_Toc459366686"/>
      <w:bookmarkStart w:id="2328" w:name="_Toc459367003"/>
      <w:bookmarkStart w:id="2329" w:name="_Toc489042943"/>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2322"/>
      <w:bookmarkEnd w:id="2323"/>
      <w:bookmarkEnd w:id="2324"/>
      <w:bookmarkEnd w:id="2325"/>
      <w:bookmarkEnd w:id="2326"/>
      <w:bookmarkEnd w:id="2327"/>
      <w:bookmarkEnd w:id="2328"/>
      <w:bookmarkEnd w:id="2329"/>
    </w:p>
    <w:p w14:paraId="735FCFFC" w14:textId="77777777" w:rsidR="000E51E9" w:rsidRPr="00954002" w:rsidRDefault="000E51E9" w:rsidP="006A0091">
      <w:pPr>
        <w:pStyle w:val="Heading3"/>
      </w:pPr>
      <w:bookmarkStart w:id="2330" w:name="_Toc449434823"/>
      <w:bookmarkStart w:id="2331" w:name="_Toc449445338"/>
      <w:bookmarkStart w:id="2332" w:name="_Toc449445576"/>
      <w:bookmarkStart w:id="2333" w:name="_Toc450601195"/>
      <w:bookmarkStart w:id="2334" w:name="_Toc457595284"/>
      <w:bookmarkStart w:id="2335" w:name="_Toc459366687"/>
      <w:bookmarkStart w:id="2336" w:name="_Toc459367004"/>
      <w:bookmarkStart w:id="2337" w:name="_Toc489042944"/>
      <w:r w:rsidRPr="00954002">
        <w:t>6.</w:t>
      </w:r>
      <w:r w:rsidR="00C96699" w:rsidRPr="00954002">
        <w:t>3</w:t>
      </w:r>
      <w:r w:rsidRPr="00954002">
        <w:t>.1</w:t>
      </w:r>
      <w:r w:rsidRPr="00954002">
        <w:tab/>
        <w:t>Secure Environment</w:t>
      </w:r>
      <w:bookmarkEnd w:id="2330"/>
      <w:bookmarkEnd w:id="2331"/>
      <w:bookmarkEnd w:id="2332"/>
      <w:bookmarkEnd w:id="2333"/>
      <w:bookmarkEnd w:id="2334"/>
      <w:bookmarkEnd w:id="2335"/>
      <w:bookmarkEnd w:id="2336"/>
      <w:bookmarkEnd w:id="2337"/>
    </w:p>
    <w:p w14:paraId="332D3C58" w14:textId="77777777" w:rsidR="00441D18" w:rsidRPr="00954002" w:rsidRDefault="00441D18" w:rsidP="00441D18">
      <w:bookmarkStart w:id="2338" w:name="_Toc449434824"/>
      <w:bookmarkStart w:id="2339" w:name="_Toc449445339"/>
      <w:bookmarkStart w:id="2340" w:name="_Toc449445577"/>
      <w:bookmarkStart w:id="2341" w:name="_Toc450601196"/>
      <w:bookmarkStart w:id="2342" w:name="_Toc457595285"/>
      <w:bookmarkStart w:id="2343" w:name="_Toc459366688"/>
      <w:bookmarkStart w:id="2344" w:name="_Toc459367005"/>
      <w:r w:rsidRPr="00954002">
        <w:t>The Secure Environment component is a logical entity that provides Sensitive Functions operating on Sensitive Data, Secure Storage and other resources/functions.</w:t>
      </w:r>
    </w:p>
    <w:p w14:paraId="6970DC2D" w14:textId="31992BAA" w:rsidR="00441D18" w:rsidRPr="00954002" w:rsidRDefault="006B1F15"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w:t>
      </w:r>
      <w:ins w:id="2345" w:author="fennesser" w:date="2017-07-03T14:44:00Z">
        <w:r>
          <w:t>a</w:t>
        </w:r>
      </w:ins>
      <w:del w:id="2346" w:author="fennesser" w:date="2017-07-03T14:43:00Z">
        <w:r w:rsidRPr="00954002" w:rsidDel="00616CFA">
          <w:delText>the</w:delText>
        </w:r>
      </w:del>
      <w:r w:rsidRPr="00954002">
        <w:t xml:space="preserve"> Secure Environment is to provide the required protection level (see table 6.3.1-1) </w:t>
      </w:r>
      <w:ins w:id="2347" w:author="fennesser" w:date="2017-07-03T14:35:00Z">
        <w:r>
          <w:t>to sensitive data during storage and usage</w:t>
        </w:r>
      </w:ins>
      <w:ins w:id="2348" w:author="fennesser" w:date="2017-07-03T14:36:00Z">
        <w:r>
          <w:t xml:space="preserve">, including </w:t>
        </w:r>
      </w:ins>
      <w:ins w:id="2349" w:author="fennesser" w:date="2017-07-03T14:41:00Z">
        <w:r>
          <w:t>primari</w:t>
        </w:r>
      </w:ins>
      <w:ins w:id="2350" w:author="fennesser" w:date="2017-07-03T14:36:00Z">
        <w:r>
          <w:t xml:space="preserve">ly </w:t>
        </w:r>
      </w:ins>
      <w:ins w:id="2351" w:author="fennesser" w:date="2017-07-03T14:41:00Z">
        <w:r>
          <w:t xml:space="preserve">any </w:t>
        </w:r>
      </w:ins>
      <w:ins w:id="2352" w:author="fennesser" w:date="2017-07-03T14:36:00Z">
        <w:r>
          <w:t>long term symmetric or asymmetric cryptographic secret</w:t>
        </w:r>
      </w:ins>
      <w:ins w:id="2353" w:author="fennesser" w:date="2017-07-03T14:41:00Z">
        <w:r>
          <w:t xml:space="preserve"> used during </w:t>
        </w:r>
      </w:ins>
      <w:ins w:id="2354" w:author="fennesser" w:date="2017-07-03T14:42:00Z">
        <w:r>
          <w:t>operation.</w:t>
        </w:r>
      </w:ins>
      <w:ins w:id="2355" w:author="fennesser" w:date="2017-07-03T14:36:00Z">
        <w:r>
          <w:t xml:space="preserve"> </w:t>
        </w:r>
      </w:ins>
      <w:ins w:id="2356" w:author="fennesser" w:date="2017-07-03T14:42:00Z">
        <w:r>
          <w:t xml:space="preserve">Additionally, </w:t>
        </w:r>
      </w:ins>
      <w:del w:id="2357" w:author="fennesser" w:date="2017-07-03T14:42:00Z">
        <w:r w:rsidRPr="00954002" w:rsidDel="00616CFA">
          <w:delText>and</w:delText>
        </w:r>
      </w:del>
      <w:del w:id="2358" w:author="fennesser" w:date="2017-07-03T14:44:00Z">
        <w:r w:rsidRPr="00954002" w:rsidDel="00616CFA">
          <w:delText xml:space="preserve"> </w:delText>
        </w:r>
      </w:del>
      <w:r w:rsidRPr="00954002">
        <w:t xml:space="preserve">isolation of security sensitive data and functions </w:t>
      </w:r>
      <w:ins w:id="2359" w:author="fennesser" w:date="2017-07-03T14:43:00Z">
        <w:r>
          <w:t xml:space="preserve">controlled by different stakeholders </w:t>
        </w:r>
      </w:ins>
      <w:r w:rsidRPr="00954002">
        <w:t>within an M2M node</w:t>
      </w:r>
      <w:ins w:id="2360" w:author="fennesser" w:date="2017-07-03T14:45:00Z">
        <w:r>
          <w:t xml:space="preserve"> can be ensured by distinct secure environments</w:t>
        </w:r>
      </w:ins>
      <w:r w:rsidRPr="00954002">
        <w:t>.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w:t>
      </w:r>
      <w:proofErr w:type="gramStart"/>
      <w:r w:rsidRPr="00954002">
        <w:t>particular implementation</w:t>
      </w:r>
      <w:proofErr w:type="gramEnd"/>
      <w:r w:rsidRPr="00954002">
        <w:t xml:space="preserve"> of the Secure Environment. A SE may be implemented as an independent HW Security Element or as an integrated SW function. Each Secure Environment </w:t>
      </w:r>
      <w:r>
        <w:t>can</w:t>
      </w:r>
      <w:r w:rsidRPr="00954002">
        <w:t xml:space="preserve"> be associated with one certain Security Level depending on the </w:t>
      </w:r>
      <w:proofErr w:type="gramStart"/>
      <w:r w:rsidRPr="00954002">
        <w:t>particular implementation</w:t>
      </w:r>
      <w:proofErr w:type="gramEnd"/>
      <w:r w:rsidRPr="00954002">
        <w:t xml:space="preserve">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2361" w:name="_Toc489042945"/>
      <w:r w:rsidRPr="00954002">
        <w:t>6.</w:t>
      </w:r>
      <w:r w:rsidR="00C96699" w:rsidRPr="00954002">
        <w:t>3</w:t>
      </w:r>
      <w:r w:rsidRPr="00954002">
        <w:t>.2</w:t>
      </w:r>
      <w:r w:rsidRPr="00954002">
        <w:tab/>
        <w:t>SE Plug-in</w:t>
      </w:r>
      <w:bookmarkEnd w:id="2338"/>
      <w:bookmarkEnd w:id="2339"/>
      <w:bookmarkEnd w:id="2340"/>
      <w:bookmarkEnd w:id="2341"/>
      <w:bookmarkEnd w:id="2342"/>
      <w:bookmarkEnd w:id="2343"/>
      <w:bookmarkEnd w:id="2344"/>
      <w:bookmarkEnd w:id="2361"/>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2362" w:name="_Toc449434825"/>
      <w:bookmarkStart w:id="2363" w:name="_Toc449445340"/>
      <w:bookmarkStart w:id="2364" w:name="_Toc449445578"/>
      <w:bookmarkStart w:id="2365" w:name="_Toc450601197"/>
      <w:bookmarkStart w:id="2366" w:name="_Toc457595286"/>
      <w:bookmarkStart w:id="2367" w:name="_Toc459366689"/>
      <w:bookmarkStart w:id="2368" w:name="_Toc459367006"/>
      <w:bookmarkStart w:id="2369" w:name="_Toc489042946"/>
      <w:r w:rsidRPr="00954002">
        <w:t>6.</w:t>
      </w:r>
      <w:r w:rsidR="00C96699" w:rsidRPr="00954002">
        <w:t>3</w:t>
      </w:r>
      <w:r w:rsidRPr="00954002">
        <w:t>.3</w:t>
      </w:r>
      <w:r w:rsidRPr="00954002">
        <w:tab/>
      </w:r>
      <w:r w:rsidR="00A122E5" w:rsidRPr="00954002">
        <w:t>Secure Environment Abstraction</w:t>
      </w:r>
      <w:bookmarkEnd w:id="2362"/>
      <w:bookmarkEnd w:id="2363"/>
      <w:bookmarkEnd w:id="2364"/>
      <w:bookmarkEnd w:id="2365"/>
      <w:bookmarkEnd w:id="2366"/>
      <w:bookmarkEnd w:id="2367"/>
      <w:bookmarkEnd w:id="2368"/>
      <w:bookmarkEnd w:id="2369"/>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2370" w:name="_Toc449445341"/>
      <w:bookmarkStart w:id="2371" w:name="_Toc449445579"/>
      <w:bookmarkStart w:id="2372" w:name="_Toc450601198"/>
      <w:bookmarkStart w:id="2373" w:name="_Toc457595287"/>
      <w:bookmarkStart w:id="2374" w:name="_Toc459366690"/>
      <w:bookmarkStart w:id="2375" w:name="_Toc459367007"/>
      <w:bookmarkStart w:id="2376" w:name="_Toc449434826"/>
      <w:bookmarkStart w:id="2377" w:name="_Toc489042947"/>
      <w:r w:rsidRPr="00954002">
        <w:rPr>
          <w:rFonts w:eastAsia="Malgun Gothic"/>
        </w:rPr>
        <w:lastRenderedPageBreak/>
        <w:t>7</w:t>
      </w:r>
      <w:r w:rsidRPr="00954002">
        <w:rPr>
          <w:rFonts w:eastAsia="Malgun Gothic"/>
        </w:rPr>
        <w:tab/>
        <w:t>Authorization</w:t>
      </w:r>
      <w:bookmarkEnd w:id="2370"/>
      <w:bookmarkEnd w:id="2371"/>
      <w:bookmarkEnd w:id="2372"/>
      <w:bookmarkEnd w:id="2373"/>
      <w:bookmarkEnd w:id="2374"/>
      <w:bookmarkEnd w:id="2375"/>
      <w:bookmarkEnd w:id="2377"/>
      <w:r w:rsidRPr="00954002">
        <w:rPr>
          <w:rFonts w:eastAsia="Malgun Gothic"/>
        </w:rPr>
        <w:t xml:space="preserve"> </w:t>
      </w:r>
      <w:bookmarkEnd w:id="2376"/>
    </w:p>
    <w:p w14:paraId="1A0D4E3E" w14:textId="77777777" w:rsidR="00AA1255" w:rsidRPr="00AA1255" w:rsidRDefault="00AA1255" w:rsidP="00DB33A0">
      <w:pPr>
        <w:pStyle w:val="Heading2"/>
        <w:rPr>
          <w:rFonts w:eastAsia="Malgun Gothic"/>
        </w:rPr>
      </w:pPr>
      <w:bookmarkStart w:id="2378" w:name="_Toc449434827"/>
      <w:bookmarkStart w:id="2379" w:name="_Toc449445342"/>
      <w:bookmarkStart w:id="2380" w:name="_Toc449445580"/>
      <w:bookmarkStart w:id="2381" w:name="_Toc450601199"/>
      <w:bookmarkStart w:id="2382" w:name="_Toc457595288"/>
      <w:bookmarkStart w:id="2383" w:name="_Toc459366691"/>
      <w:bookmarkStart w:id="2384" w:name="_Toc459367008"/>
      <w:bookmarkStart w:id="2385" w:name="_Toc449434833"/>
      <w:bookmarkStart w:id="2386" w:name="_Toc449445348"/>
      <w:bookmarkStart w:id="2387" w:name="_Toc449445586"/>
      <w:bookmarkStart w:id="2388" w:name="_Toc450601205"/>
      <w:bookmarkStart w:id="2389" w:name="_Toc457595294"/>
      <w:bookmarkStart w:id="2390" w:name="_Toc459366697"/>
      <w:bookmarkStart w:id="2391" w:name="_Toc459367014"/>
      <w:bookmarkStart w:id="2392" w:name="_Toc489042948"/>
      <w:r w:rsidRPr="00AA1255">
        <w:rPr>
          <w:rFonts w:eastAsia="Malgun Gothic"/>
        </w:rPr>
        <w:t>7.1</w:t>
      </w:r>
      <w:r w:rsidRPr="00AA1255">
        <w:rPr>
          <w:rFonts w:eastAsia="Malgun Gothic"/>
        </w:rPr>
        <w:tab/>
        <w:t>Access Control Mechanism</w:t>
      </w:r>
      <w:bookmarkEnd w:id="2378"/>
      <w:bookmarkEnd w:id="2379"/>
      <w:bookmarkEnd w:id="2380"/>
      <w:bookmarkEnd w:id="2381"/>
      <w:bookmarkEnd w:id="2382"/>
      <w:bookmarkEnd w:id="2383"/>
      <w:bookmarkEnd w:id="2384"/>
      <w:bookmarkEnd w:id="2392"/>
    </w:p>
    <w:p w14:paraId="0B7F5820" w14:textId="77777777" w:rsidR="00AA1255" w:rsidRPr="00AA1255" w:rsidRDefault="00AA1255" w:rsidP="00DB33A0">
      <w:pPr>
        <w:pStyle w:val="Heading3"/>
        <w:rPr>
          <w:rFonts w:eastAsia="Malgun Gothic"/>
        </w:rPr>
      </w:pPr>
      <w:bookmarkStart w:id="2393" w:name="_Toc449434828"/>
      <w:bookmarkStart w:id="2394" w:name="_Toc449445343"/>
      <w:bookmarkStart w:id="2395" w:name="_Toc449445581"/>
      <w:bookmarkStart w:id="2396" w:name="_Toc450601200"/>
      <w:bookmarkStart w:id="2397" w:name="_Toc457595289"/>
      <w:bookmarkStart w:id="2398" w:name="_Toc459366692"/>
      <w:bookmarkStart w:id="2399" w:name="_Toc459367009"/>
      <w:bookmarkStart w:id="2400" w:name="_Toc489042949"/>
      <w:r w:rsidRPr="00AA1255">
        <w:rPr>
          <w:rFonts w:eastAsia="Malgun Gothic"/>
        </w:rPr>
        <w:t>7.1.1</w:t>
      </w:r>
      <w:r w:rsidRPr="00AA1255">
        <w:rPr>
          <w:rFonts w:eastAsia="Malgun Gothic"/>
        </w:rPr>
        <w:tab/>
        <w:t>General Description</w:t>
      </w:r>
      <w:bookmarkEnd w:id="2393"/>
      <w:bookmarkEnd w:id="2394"/>
      <w:bookmarkEnd w:id="2395"/>
      <w:bookmarkEnd w:id="2396"/>
      <w:bookmarkEnd w:id="2397"/>
      <w:bookmarkEnd w:id="2398"/>
      <w:bookmarkEnd w:id="2399"/>
      <w:bookmarkEnd w:id="2400"/>
    </w:p>
    <w:p w14:paraId="2F646E8F" w14:textId="77777777" w:rsidR="00AA1255" w:rsidRPr="00AA1255" w:rsidRDefault="00AA1255" w:rsidP="00AA1255">
      <w:pPr>
        <w:rPr>
          <w:rFonts w:eastAsia="Malgun Gothic"/>
        </w:rPr>
      </w:pPr>
      <w:r w:rsidRPr="00AA1255">
        <w:rPr>
          <w:rFonts w:eastAsia="Malgun Gothic"/>
        </w:rPr>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AF240DC" w14:textId="7269DC98" w:rsidR="00AA1255" w:rsidRPr="00AA1255" w:rsidRDefault="00AA1255" w:rsidP="00AA1255">
      <w:pPr>
        <w:rPr>
          <w:rFonts w:eastAsia="Malgun Gothic"/>
        </w:rPr>
      </w:pPr>
      <w:r w:rsidRPr="00AA1255">
        <w:rPr>
          <w:rFonts w:eastAsia="Malgun Gothic"/>
        </w:rPr>
        <w:t xml:space="preserve">The resource addressed in a request message has an associated </w:t>
      </w:r>
      <w:r w:rsidRPr="00AA1255">
        <w:rPr>
          <w:rFonts w:eastAsia="Malgun Gothic"/>
          <w:i/>
        </w:rPr>
        <w:t>accessControlPolicyIDs</w:t>
      </w:r>
      <w:r w:rsidRPr="00AA1255">
        <w:rPr>
          <w:rFonts w:eastAsia="Malgun Gothic"/>
        </w:rPr>
        <w:t xml:space="preserve"> attribute (either included explicitly as an attribute of the resource addressed in the request message, implied from the parent of the resource, or set fixed by the system, see clause 9.6.1 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The </w:t>
      </w:r>
      <w:r w:rsidRPr="00AA1255">
        <w:rPr>
          <w:rFonts w:eastAsia="Malgun Gothic"/>
          <w:i/>
        </w:rPr>
        <w:t>accessControlPolicyIDs</w:t>
      </w:r>
      <w:r w:rsidRPr="00AA1255">
        <w:rPr>
          <w:rFonts w:eastAsia="Malgun Gothic"/>
        </w:rPr>
        <w:t xml:space="preserve"> attribute contains a list of identifiers of &lt;</w:t>
      </w:r>
      <w:r w:rsidRPr="00AA1255">
        <w:rPr>
          <w:rFonts w:eastAsia="Malgun Gothic"/>
          <w:i/>
        </w:rPr>
        <w:t>accessControlPolicy</w:t>
      </w:r>
      <w:r w:rsidRPr="00AA1255">
        <w:rPr>
          <w:rFonts w:eastAsia="Malgun Gothic"/>
        </w:rPr>
        <w:t>&gt; resources applicable to the resource addressed in the request message.</w:t>
      </w:r>
    </w:p>
    <w:p w14:paraId="7AAF1AC0" w14:textId="1D194ED8" w:rsidR="00AA1255" w:rsidRPr="00AA1255" w:rsidRDefault="00AA1255" w:rsidP="00AA1255">
      <w:pPr>
        <w:rPr>
          <w:rFonts w:eastAsia="Malgun Gothic"/>
        </w:rPr>
      </w:pPr>
      <w:r w:rsidRPr="00AA1255">
        <w:rPr>
          <w:rFonts w:eastAsia="Malgun Gothic"/>
        </w:rPr>
        <w:t>The overall structure of &lt;</w:t>
      </w:r>
      <w:r w:rsidRPr="00AA1255">
        <w:rPr>
          <w:rFonts w:eastAsia="Malgun Gothic"/>
          <w:i/>
        </w:rPr>
        <w:t>accessControlPolicy</w:t>
      </w:r>
      <w:r w:rsidRPr="00AA1255">
        <w:rPr>
          <w:rFonts w:eastAsia="Malgun Gothic"/>
        </w:rPr>
        <w:t xml:space="preserve">&gt; resources is described in clause 9.6.2 "Resource Type </w:t>
      </w:r>
      <w:r w:rsidRPr="00AA1255">
        <w:rPr>
          <w:rFonts w:eastAsia="Malgun Gothic"/>
          <w:i/>
        </w:rPr>
        <w:t xml:space="preserve">accessControlPolicy" </w:t>
      </w:r>
      <w:r w:rsidRPr="00AA1255">
        <w:rPr>
          <w:rFonts w:eastAsia="Malgun Gothic"/>
        </w:rPr>
        <w:t>of oneM2M TS-0001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w:t>
      </w:r>
    </w:p>
    <w:p w14:paraId="2AA227FF" w14:textId="77777777" w:rsidR="00AA1255" w:rsidRPr="00AA1255" w:rsidRDefault="00AA1255" w:rsidP="00AA1255">
      <w:pPr>
        <w:rPr>
          <w:rFonts w:eastAsia="Malgun Gothic"/>
        </w:rPr>
      </w:pPr>
      <w:r w:rsidRPr="00AA1255">
        <w:rPr>
          <w:rFonts w:eastAsia="Malgun Gothic"/>
        </w:rPr>
        <w:t>Each of these &lt;</w:t>
      </w:r>
      <w:r w:rsidRPr="00AA1255">
        <w:rPr>
          <w:rFonts w:eastAsia="Malgun Gothic"/>
          <w:i/>
        </w:rPr>
        <w:t>accessControlPolicy</w:t>
      </w:r>
      <w:r w:rsidRPr="00AA1255">
        <w:rPr>
          <w:rFonts w:eastAsia="Malgun Gothic"/>
        </w:rPr>
        <w:t xml:space="preserve">&gt; resources include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which comprise the information, denoted as </w:t>
      </w:r>
      <w:r w:rsidRPr="00AA1255">
        <w:rPr>
          <w:rFonts w:eastAsia="Malgun Gothic"/>
          <w:i/>
        </w:rPr>
        <w:t>access control rules</w:t>
      </w:r>
      <w:r w:rsidRPr="00AA1255">
        <w:rPr>
          <w:rFonts w:eastAsia="Malgun Gothic"/>
        </w:rPr>
        <w:t xml:space="preserve"> in the present document, that is evaluated against the parameters associated with the request message to obtain the access decision.</w:t>
      </w:r>
    </w:p>
    <w:p w14:paraId="29E51903" w14:textId="77777777" w:rsidR="00AA1255" w:rsidRPr="00AA1255" w:rsidRDefault="00AA1255" w:rsidP="00AA1255">
      <w:pPr>
        <w:rPr>
          <w:rFonts w:eastAsia="Malgun Gothic"/>
        </w:rPr>
      </w:pPr>
      <w:r w:rsidRPr="00AA1255">
        <w:rPr>
          <w:rFonts w:eastAsia="Malgun Gothic"/>
        </w:rPr>
        <w:t>Figure 7.1.1-1 illustrates the relation between &lt;</w:t>
      </w:r>
      <w:r w:rsidRPr="00AA1255">
        <w:rPr>
          <w:rFonts w:eastAsia="Malgun Gothic"/>
          <w:i/>
        </w:rPr>
        <w:t>accessControlPolicy</w:t>
      </w:r>
      <w:r w:rsidRPr="00AA1255">
        <w:rPr>
          <w:rFonts w:eastAsia="Malgun Gothic"/>
        </w:rPr>
        <w:t>&gt; resource instances (ACP) and the instances of the protected resources, denoted Resource_1 to Resource_N.</w:t>
      </w:r>
    </w:p>
    <w:p w14:paraId="54FD447B" w14:textId="77845D09"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noProof/>
          <w:lang w:val="en-US"/>
        </w:rPr>
        <mc:AlternateContent>
          <mc:Choice Requires="wpc">
            <w:drawing>
              <wp:inline distT="0" distB="0" distL="0" distR="0" wp14:anchorId="5F483B89" wp14:editId="76E62E1F">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7B4556" w14:textId="77777777" w:rsidR="00C01551" w:rsidRDefault="00C01551" w:rsidP="00AA1255">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1FB369" w14:textId="77777777" w:rsidR="00C01551" w:rsidRDefault="00C01551" w:rsidP="00AA1255">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27B57" w14:textId="77777777" w:rsidR="00C01551" w:rsidRDefault="00C01551" w:rsidP="00AA1255">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29B4A" w14:textId="77777777" w:rsidR="00C01551" w:rsidRDefault="00C01551" w:rsidP="00AA1255">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FC21D4" w14:textId="77777777" w:rsidR="00C01551" w:rsidRDefault="00C01551" w:rsidP="00AA1255">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817B" w14:textId="77777777" w:rsidR="00C01551" w:rsidRDefault="00C01551" w:rsidP="00AA1255">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361FC2" w14:textId="77777777" w:rsidR="00C01551" w:rsidRDefault="00C01551" w:rsidP="00AA1255">
                              <w:pPr>
                                <w:spacing w:after="0" w:line="200" w:lineRule="exact"/>
                                <w:jc w:val="center"/>
                                <w:rPr>
                                  <w:sz w:val="18"/>
                                  <w:lang w:val="en-US"/>
                                </w:rPr>
                              </w:pPr>
                              <w:r>
                                <w:rPr>
                                  <w:sz w:val="18"/>
                                  <w:lang w:val="en-US"/>
                                </w:rPr>
                                <w:t>Instances of</w:t>
                              </w:r>
                            </w:p>
                            <w:p w14:paraId="126D0150" w14:textId="77777777" w:rsidR="00C01551" w:rsidRDefault="00C01551" w:rsidP="00AA1255">
                              <w:pPr>
                                <w:spacing w:after="0" w:line="200" w:lineRule="exact"/>
                                <w:jc w:val="center"/>
                                <w:rPr>
                                  <w:sz w:val="18"/>
                                  <w:lang w:val="en-US"/>
                                </w:rPr>
                              </w:pPr>
                              <w:r>
                                <w:rPr>
                                  <w:sz w:val="18"/>
                                  <w:lang w:val="en-US"/>
                                </w:rPr>
                                <w:t>accessControlPolicy</w:t>
                              </w:r>
                            </w:p>
                            <w:p w14:paraId="7AD81780" w14:textId="77777777" w:rsidR="00C01551" w:rsidRDefault="00C01551" w:rsidP="00AA1255">
                              <w:pPr>
                                <w:spacing w:after="0" w:line="200" w:lineRule="exact"/>
                                <w:jc w:val="center"/>
                                <w:rPr>
                                  <w:sz w:val="18"/>
                                  <w:lang w:val="en-US"/>
                                </w:rPr>
                              </w:pPr>
                              <w:r>
                                <w:rPr>
                                  <w:sz w:val="18"/>
                                  <w:lang w:val="en-US"/>
                                </w:rPr>
                                <w:t>resources (ACP)</w:t>
                              </w:r>
                            </w:p>
                            <w:p w14:paraId="4F0A879B" w14:textId="77777777" w:rsidR="00C01551" w:rsidRDefault="00C01551" w:rsidP="00AA1255">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113C2" w14:textId="77777777" w:rsidR="00C01551" w:rsidRDefault="00C01551" w:rsidP="00AA1255">
                              <w:pPr>
                                <w:spacing w:after="0" w:line="200" w:lineRule="exact"/>
                                <w:rPr>
                                  <w:i/>
                                  <w:sz w:val="18"/>
                                </w:rPr>
                              </w:pPr>
                              <w:r>
                                <w:rPr>
                                  <w:i/>
                                  <w:sz w:val="18"/>
                                </w:rPr>
                                <w:t>Example:</w:t>
                              </w:r>
                            </w:p>
                            <w:p w14:paraId="5E5FDA22" w14:textId="77777777" w:rsidR="00C01551" w:rsidRDefault="00C01551" w:rsidP="00AA1255">
                              <w:pPr>
                                <w:spacing w:after="0" w:line="200" w:lineRule="exact"/>
                                <w:rPr>
                                  <w:sz w:val="18"/>
                                </w:rPr>
                              </w:pPr>
                              <w:r>
                                <w:rPr>
                                  <w:sz w:val="18"/>
                                </w:rPr>
                                <w:t>ACP set = (ACP_1, ACP_2)</w:t>
                              </w:r>
                            </w:p>
                            <w:p w14:paraId="1E403055" w14:textId="77777777" w:rsidR="00C01551" w:rsidRDefault="00C01551" w:rsidP="00AA1255">
                              <w:pPr>
                                <w:spacing w:after="0" w:line="200" w:lineRule="exact"/>
                                <w:rPr>
                                  <w:sz w:val="18"/>
                                </w:rPr>
                              </w:pPr>
                              <w:r>
                                <w:rPr>
                                  <w:sz w:val="18"/>
                                </w:rPr>
                                <w:t>assigned to Resource_1</w:t>
                              </w:r>
                            </w:p>
                            <w:p w14:paraId="1F8AE886" w14:textId="77777777" w:rsidR="00C01551" w:rsidRDefault="00C01551" w:rsidP="00AA1255">
                              <w:pPr>
                                <w:spacing w:after="0" w:line="200" w:lineRule="exact"/>
                                <w:rPr>
                                  <w:sz w:val="18"/>
                                </w:rPr>
                              </w:pPr>
                            </w:p>
                            <w:p w14:paraId="2F0726A3" w14:textId="77777777" w:rsidR="00C01551" w:rsidRDefault="00C01551"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C01551" w:rsidRDefault="00C01551" w:rsidP="00AA1255">
                              <w:pPr>
                                <w:spacing w:after="0" w:line="200" w:lineRule="exact"/>
                                <w:rPr>
                                  <w:sz w:val="18"/>
                                </w:rPr>
                              </w:pPr>
                            </w:p>
                            <w:p w14:paraId="09A9DB7C" w14:textId="77777777" w:rsidR="00C01551" w:rsidRDefault="00C01551"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C01551" w:rsidRDefault="00C01551" w:rsidP="00AA1255">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14FA0D" w14:textId="77777777" w:rsidR="00C01551" w:rsidRDefault="00C01551"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C01551" w:rsidRDefault="00C01551" w:rsidP="00AA1255">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BD4AA5" w14:textId="77777777" w:rsidR="00C01551" w:rsidRDefault="00C01551" w:rsidP="00AA1255">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E53D5C" w14:textId="77777777" w:rsidR="00C01551" w:rsidRDefault="00C01551" w:rsidP="00AA1255">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FCCB6" w14:textId="77777777" w:rsidR="00C01551" w:rsidRDefault="00C01551" w:rsidP="00AA1255">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5F483B89"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246" o:spid="_x0000_s109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" fillcolor="#f2f2f2"/>
                  <v:shape id="Text Box 247" o:spid="_x0000_s109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" fillcolor="#f2f2f2" stroked="f">
                    <v:textbox inset="0,0,0,0">
                      <w:txbxContent>
                        <w:p w14:paraId="247B4556" w14:textId="77777777" w:rsidR="00C01551" w:rsidRDefault="00C01551" w:rsidP="00AA1255">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" stroked="f">
                  <v:textbox style="layout-flow:vertical" inset="0,0,0,0">
                    <w:txbxContent>
                      <w:p w14:paraId="281FB369" w14:textId="77777777" w:rsidR="00C01551" w:rsidRDefault="00C01551" w:rsidP="00AA1255">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oundrect id="AutoShape 250" o:spid="_x0000_s1098"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" fillcolor="#d8d8d8"/>
                  <v:rect id="Rectangle 251" o:spid="_x0000_s1099"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" filled="f" fillcolor="#f2f2f2" stroked="f">
                    <v:textbox inset="0,0,0,0">
                      <w:txbxContent>
                        <w:p w14:paraId="63327B57" w14:textId="77777777" w:rsidR="00C01551" w:rsidRDefault="00C01551" w:rsidP="00AA1255">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AutoShape 253" o:spid="_x0000_s1101"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j/QvAAAANsAAAAPAAAAZHJzL2Rvd25yZXYueG1sRE9LCsIw&#10;EN0L3iGM4EY0VdF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ATvj/QvAAAANsAAAAPAAAAAAAAAAAA&#10;AAAAAAcCAABkcnMvZG93bnJldi54bWxQSwUGAAAAAAMAAwC3AAAA8AIAAAAA&#10;" fillcolor="#d8d8d8"/>
                  <v:rect id="Rectangle 254" o:spid="_x0000_s1102"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8AOwwAAANsAAAAPAAAAZHJzL2Rvd25yZXYueG1sRE9Na8JA&#10;EL0X/A/LCF5Ks1FK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en/ADsMAAADbAAAADwAA&#10;AAAAAAAAAAAAAAAHAgAAZHJzL2Rvd25yZXYueG1sUEsFBgAAAAADAAMAtwAAAPcCAAAAAA==&#10;" filled="f" fillcolor="#f2f2f2" stroked="f">
                    <v:textbox inset="0,0,0,0">
                      <w:txbxContent>
                        <w:p w14:paraId="22B29B4A" w14:textId="77777777" w:rsidR="00C01551" w:rsidRDefault="00C01551" w:rsidP="00AA1255">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roundrect id="AutoShape 256" o:spid="_x0000_s1104"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" fillcolor="#d8d8d8"/>
                  <v:rect id="Rectangle 257" o:spid="_x0000_s1105"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" filled="f" fillcolor="#f2f2f2" stroked="f">
                    <v:textbox inset="0,0,0,0">
                      <w:txbxContent>
                        <w:p w14:paraId="38FC21D4" w14:textId="77777777" w:rsidR="00C01551" w:rsidRDefault="00C01551" w:rsidP="00AA1255">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utoShape 259" o:spid="_x0000_s1107" style="position:absolute;left:4611;top:2297;width:1206;height:392;visibility:visible;mso-wrap-style:square;v-text-anchor:top"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" fillcolor="#d8d8d8"/>
                  <v:rect id="Rectangle 260" o:spid="_x0000_s1108" style="position:absolute;left:4816;top:2389;width:789;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" filled="f" fillcolor="#f2f2f2" stroked="f">
                    <v:textbox inset="0,0,0,0">
                      <w:txbxContent>
                        <w:p w14:paraId="3BAA817B" w14:textId="77777777" w:rsidR="00C01551" w:rsidRDefault="00C01551" w:rsidP="00AA1255">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" strokecolor="#548dd4"/>
                <v:shape id="AutoShape 262" o:spid="_x0000_s1110" type="#_x0000_t32" style="position:absolute;left:9093;top:6559;width:9449;height:366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" strokecolor="#548dd4"/>
                <v:shape id="AutoShape 263" o:spid="_x0000_s1111" type="#_x0000_t32" style="position:absolute;left:9023;top:10737;width:9550;height:31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64" o:spid="_x0000_s1112" type="#_x0000_t32" style="position:absolute;left:9023;top:10223;width:9519;height:5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vbowwAAANsAAAAPAAAAZHJzL2Rvd25yZXYueG1sRI9Bi8Iw&#10;FITvC/6H8AQvy5pWFp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Slr26MMAAADbAAAADwAA&#10;AAAAAAAAAAAAAAAHAgAAZHJzL2Rvd25yZXYueG1sUEsFBgAAAAADAAMAtwAAAPcCAAAAAA==&#10;"/>
                <v:shape id="AutoShape 265" o:spid="_x0000_s1113" type="#_x0000_t32" style="position:absolute;left:9023;top:10223;width:9519;height:52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66" o:spid="_x0000_s1114" type="#_x0000_t32" style="position:absolute;left:9023;top:15449;width:9601;height:199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67" o:spid="_x0000_s1115" type="#_x0000_t32" style="position:absolute;left:9023;top:13855;width:9550;height:159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shape id="AutoShape 268" o:spid="_x0000_s1116" type="#_x0000_t32" style="position:absolute;left:9023;top:13855;width:9550;height:990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"/>
                <v:oval id="Oval 269" o:spid="_x0000_s1117" style="position:absolute;left:10775;top:5073;width:909;height:39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" filled="f" strokecolor="#548dd4">
                  <v:stroke dashstyle="longDash"/>
                </v:oval>
                <v:shape id="AutoShape 270" o:spid="_x0000_s1118" type="#_x0000_t32" style="position:absolute;left:11550;top:4597;width:1181;height:105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" strokecolor="#548dd4"/>
                <v:shape id="Text Box 271" o:spid="_x0000_s1119" type="#_x0000_t202" style="position:absolute;left:17481;top:19335;width:10319;height:4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14:paraId="17361FC2" w14:textId="77777777" w:rsidR="00C01551" w:rsidRDefault="00C01551" w:rsidP="00AA1255">
                        <w:pPr>
                          <w:spacing w:after="0" w:line="200" w:lineRule="exact"/>
                          <w:jc w:val="center"/>
                          <w:rPr>
                            <w:sz w:val="18"/>
                            <w:lang w:val="en-US"/>
                          </w:rPr>
                        </w:pPr>
                        <w:r>
                          <w:rPr>
                            <w:sz w:val="18"/>
                            <w:lang w:val="en-US"/>
                          </w:rPr>
                          <w:t>Instances of</w:t>
                        </w:r>
                      </w:p>
                      <w:p w14:paraId="126D0150" w14:textId="77777777" w:rsidR="00C01551" w:rsidRDefault="00C01551" w:rsidP="00AA1255">
                        <w:pPr>
                          <w:spacing w:after="0" w:line="200" w:lineRule="exact"/>
                          <w:jc w:val="center"/>
                          <w:rPr>
                            <w:sz w:val="18"/>
                            <w:lang w:val="en-US"/>
                          </w:rPr>
                        </w:pPr>
                        <w:r>
                          <w:rPr>
                            <w:sz w:val="18"/>
                            <w:lang w:val="en-US"/>
                          </w:rPr>
                          <w:t>accessControlPolicy</w:t>
                        </w:r>
                      </w:p>
                      <w:p w14:paraId="7AD81780" w14:textId="77777777" w:rsidR="00C01551" w:rsidRDefault="00C01551" w:rsidP="00AA1255">
                        <w:pPr>
                          <w:spacing w:after="0" w:line="200" w:lineRule="exact"/>
                          <w:jc w:val="center"/>
                          <w:rPr>
                            <w:sz w:val="18"/>
                            <w:lang w:val="en-US"/>
                          </w:rPr>
                        </w:pPr>
                        <w:r>
                          <w:rPr>
                            <w:sz w:val="18"/>
                            <w:lang w:val="en-US"/>
                          </w:rPr>
                          <w:t>resources (ACP)</w:t>
                        </w:r>
                      </w:p>
                      <w:p w14:paraId="4F0A879B" w14:textId="77777777" w:rsidR="00C01551" w:rsidRDefault="00C01551" w:rsidP="00AA1255">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" stroked="f">
                  <v:textbox inset="0,0,0,0">
                    <w:txbxContent>
                      <w:p w14:paraId="620113C2" w14:textId="77777777" w:rsidR="00C01551" w:rsidRDefault="00C01551" w:rsidP="00AA1255">
                        <w:pPr>
                          <w:spacing w:after="0" w:line="200" w:lineRule="exact"/>
                          <w:rPr>
                            <w:i/>
                            <w:sz w:val="18"/>
                          </w:rPr>
                        </w:pPr>
                        <w:r>
                          <w:rPr>
                            <w:i/>
                            <w:sz w:val="18"/>
                          </w:rPr>
                          <w:t>Example:</w:t>
                        </w:r>
                      </w:p>
                      <w:p w14:paraId="5E5FDA22" w14:textId="77777777" w:rsidR="00C01551" w:rsidRDefault="00C01551" w:rsidP="00AA1255">
                        <w:pPr>
                          <w:spacing w:after="0" w:line="200" w:lineRule="exact"/>
                          <w:rPr>
                            <w:sz w:val="18"/>
                          </w:rPr>
                        </w:pPr>
                        <w:r>
                          <w:rPr>
                            <w:sz w:val="18"/>
                          </w:rPr>
                          <w:t>ACP set = (ACP_1, ACP_2)</w:t>
                        </w:r>
                      </w:p>
                      <w:p w14:paraId="1E403055" w14:textId="77777777" w:rsidR="00C01551" w:rsidRDefault="00C01551" w:rsidP="00AA1255">
                        <w:pPr>
                          <w:spacing w:after="0" w:line="200" w:lineRule="exact"/>
                          <w:rPr>
                            <w:sz w:val="18"/>
                          </w:rPr>
                        </w:pPr>
                        <w:r>
                          <w:rPr>
                            <w:sz w:val="18"/>
                          </w:rPr>
                          <w:t>assigned to Resource_1</w:t>
                        </w:r>
                      </w:p>
                      <w:p w14:paraId="1F8AE886" w14:textId="77777777" w:rsidR="00C01551" w:rsidRDefault="00C01551" w:rsidP="00AA1255">
                        <w:pPr>
                          <w:spacing w:after="0" w:line="200" w:lineRule="exact"/>
                          <w:rPr>
                            <w:sz w:val="18"/>
                          </w:rPr>
                        </w:pPr>
                      </w:p>
                      <w:p w14:paraId="2F0726A3" w14:textId="77777777" w:rsidR="00C01551" w:rsidRDefault="00C01551" w:rsidP="00AA1255">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4061F968" w14:textId="77777777" w:rsidR="00C01551" w:rsidRDefault="00C01551" w:rsidP="00AA1255">
                        <w:pPr>
                          <w:spacing w:after="0" w:line="200" w:lineRule="exact"/>
                          <w:rPr>
                            <w:sz w:val="18"/>
                          </w:rPr>
                        </w:pPr>
                      </w:p>
                      <w:p w14:paraId="09A9DB7C" w14:textId="77777777" w:rsidR="00C01551" w:rsidRDefault="00C01551" w:rsidP="00AA1255">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5455C936" w14:textId="77777777" w:rsidR="00C01551" w:rsidRDefault="00C01551" w:rsidP="00AA1255">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"/>
                <v:shape id="Text Box 274" o:spid="_x0000_s1122" type="#_x0000_t202" style="position:absolute;left:8794;top:101;width:13335;height:4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" filled="f" stroked="f">
                  <v:textbox inset="0,0,0,0">
                    <w:txbxContent>
                      <w:p w14:paraId="7A14FA0D" w14:textId="77777777" w:rsidR="00C01551" w:rsidRDefault="00C01551" w:rsidP="00AA1255">
                        <w:pPr>
                          <w:spacing w:after="0" w:line="200" w:lineRule="exact"/>
                          <w:jc w:val="center"/>
                          <w:rPr>
                            <w:color w:val="548DD4"/>
                            <w:sz w:val="18"/>
                            <w:lang w:val="en-US"/>
                          </w:rPr>
                        </w:pPr>
                        <w:r>
                          <w:rPr>
                            <w:color w:val="548DD4"/>
                            <w:sz w:val="18"/>
                            <w:lang w:val="en-US"/>
                          </w:rPr>
                          <w:t>List of IDs in accessControlPolicyIDs</w:t>
                        </w:r>
                      </w:p>
                      <w:p w14:paraId="11C9B1F9" w14:textId="77777777" w:rsidR="00C01551" w:rsidRDefault="00C01551" w:rsidP="00AA1255">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Rectangle 276" o:spid="_x0000_s1124"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" fillcolor="#f2f2f2"/>
                  <v:shape id="Text Box 277" o:spid="_x0000_s1125"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" fillcolor="#f2f2f2" stroked="f">
                    <v:textbox inset="0,0,0,0">
                      <w:txbxContent>
                        <w:p w14:paraId="01BD4AA5" w14:textId="77777777" w:rsidR="00C01551" w:rsidRDefault="00C01551" w:rsidP="00AA1255">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Rectangle 279" o:spid="_x0000_s1127"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" fillcolor="#f2f2f2"/>
                  <v:shape id="Text Box 280" o:spid="_x0000_s1128"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" fillcolor="#f2f2f2" stroked="f">
                    <v:textbox inset="0,0,0,0">
                      <w:txbxContent>
                        <w:p w14:paraId="55E53D5C" w14:textId="77777777" w:rsidR="00C01551" w:rsidRDefault="00C01551" w:rsidP="00AA1255">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Rectangle 282" o:spid="_x0000_s1130" style="position:absolute;left:2099;top:2632;width:1071;height: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" fillcolor="#f2f2f2"/>
                  <v:shape id="Text Box 283" o:spid="_x0000_s1131" type="#_x0000_t202" style="position:absolute;left:2144;top:2800;width:981;height: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" fillcolor="#f2f2f2" stroked="f">
                    <v:textbox inset="0,0,0,0">
                      <w:txbxContent>
                        <w:p w14:paraId="566FCCB6" w14:textId="77777777" w:rsidR="00C01551" w:rsidRDefault="00C01551" w:rsidP="00AA1255">
                          <w:pPr>
                            <w:spacing w:after="0" w:line="200" w:lineRule="exact"/>
                            <w:jc w:val="center"/>
                            <w:rPr>
                              <w:lang w:val="de-DE"/>
                            </w:rPr>
                          </w:pPr>
                          <w:r>
                            <w:rPr>
                              <w:lang w:val="de-DE"/>
                            </w:rPr>
                            <w:t>Resource_N</w:t>
                          </w:r>
                        </w:p>
                      </w:txbxContent>
                    </v:textbox>
                  </v:shape>
                </v:group>
                <w10:anchorlock/>
              </v:group>
            </w:pict>
          </mc:Fallback>
        </mc:AlternateContent>
      </w:r>
    </w:p>
    <w:p w14:paraId="13390BF6" w14:textId="77777777" w:rsidR="00AA1255" w:rsidRPr="00AA1255" w:rsidRDefault="00AA1255" w:rsidP="00AA1255">
      <w:pPr>
        <w:keepLines/>
        <w:spacing w:after="240"/>
        <w:jc w:val="center"/>
        <w:rPr>
          <w:rFonts w:ascii="Arial" w:eastAsia="Malgun Gothic" w:hAnsi="Arial"/>
          <w:b/>
        </w:rPr>
      </w:pPr>
      <w:r w:rsidRPr="00AA1255">
        <w:rPr>
          <w:rFonts w:ascii="Arial" w:eastAsia="Malgun Gothic" w:hAnsi="Arial"/>
          <w:b/>
        </w:rPr>
        <w:t>Figure 7.1.1-1: Relation between Resource Instances and Access Control Policies</w:t>
      </w:r>
    </w:p>
    <w:p w14:paraId="0E8C97B7" w14:textId="77777777" w:rsidR="00AA1255" w:rsidRPr="00AA1255" w:rsidRDefault="00AA1255" w:rsidP="00AA1255">
      <w:pPr>
        <w:rPr>
          <w:rFonts w:eastAsia="Malgun Gothic"/>
        </w:rPr>
      </w:pPr>
      <w:r w:rsidRPr="00AA1255">
        <w:rPr>
          <w:rFonts w:eastAsia="Malgun Gothic"/>
        </w:rPr>
        <w:t xml:space="preserve">Access requests to ACP's itself are evaluated against the </w:t>
      </w:r>
      <w:r w:rsidRPr="00AA1255">
        <w:rPr>
          <w:rFonts w:eastAsia="Malgun Gothic"/>
          <w:i/>
        </w:rPr>
        <w:t>selfPrivileges</w:t>
      </w:r>
      <w:r w:rsidRPr="00AA1255">
        <w:rPr>
          <w:rFonts w:eastAsia="Malgun Gothic"/>
        </w:rPr>
        <w:t xml:space="preserve"> attribute of that ACP. Access requests to instances of all other resource types, are evaluated against the </w:t>
      </w:r>
      <w:r w:rsidRPr="00AA1255">
        <w:rPr>
          <w:rFonts w:eastAsia="Malgun Gothic"/>
          <w:i/>
        </w:rPr>
        <w:t>privileges</w:t>
      </w:r>
      <w:r w:rsidRPr="00AA1255">
        <w:rPr>
          <w:rFonts w:eastAsia="Malgun Gothic"/>
        </w:rPr>
        <w:t xml:space="preserve"> attributes of the ACP set associated with the targeted resource.</w:t>
      </w:r>
    </w:p>
    <w:p w14:paraId="42A4F590" w14:textId="77777777" w:rsidR="00AA1255" w:rsidRPr="00AA1255" w:rsidRDefault="00AA1255" w:rsidP="00AA1255">
      <w:pPr>
        <w:rPr>
          <w:rFonts w:eastAsia="Malgun Gothic"/>
        </w:rPr>
      </w:pPr>
      <w:r w:rsidRPr="00AA1255">
        <w:rPr>
          <w:rFonts w:eastAsia="Malgun Gothic"/>
        </w:rPr>
        <w:t>For requests to &lt;</w:t>
      </w:r>
      <w:r w:rsidRPr="00AA1255">
        <w:rPr>
          <w:rFonts w:eastAsia="Malgun Gothic"/>
          <w:i/>
        </w:rPr>
        <w:t>accessControlPolicy</w:t>
      </w:r>
      <w:r w:rsidRPr="00AA1255">
        <w:rPr>
          <w:rFonts w:eastAsia="Malgun Gothic"/>
        </w:rPr>
        <w:t xml:space="preserve">&gt; resource type, authorization is granted if the request is evaluated to "Permit" for at least one </w:t>
      </w:r>
      <w:r w:rsidRPr="00AA1255">
        <w:rPr>
          <w:rFonts w:eastAsia="Malgun Gothic"/>
          <w:i/>
        </w:rPr>
        <w:t>selfPrivileges</w:t>
      </w:r>
      <w:r w:rsidRPr="00AA1255">
        <w:rPr>
          <w:rFonts w:eastAsia="Malgun Gothic"/>
        </w:rPr>
        <w:t xml:space="preserve"> attribute. For other resource types, authorization is granted if the request is evaluated to "Permit" for at least one </w:t>
      </w:r>
      <w:r w:rsidRPr="00AA1255">
        <w:rPr>
          <w:rFonts w:eastAsia="Malgun Gothic"/>
          <w:i/>
        </w:rPr>
        <w:t>privileges</w:t>
      </w:r>
      <w:r w:rsidRPr="00AA1255">
        <w:rPr>
          <w:rFonts w:eastAsia="Malgun Gothic"/>
        </w:rPr>
        <w:t xml:space="preserve"> attribute.</w:t>
      </w:r>
    </w:p>
    <w:p w14:paraId="4D6D63FD"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defined in the </w:t>
      </w:r>
      <w:r w:rsidRPr="00AA1255">
        <w:rPr>
          <w:rFonts w:eastAsia="Malgun Gothic"/>
          <w:i/>
        </w:rPr>
        <w:t>accessControlPolicy</w:t>
      </w:r>
      <w:r w:rsidRPr="00AA1255">
        <w:rPr>
          <w:rFonts w:eastAsia="Malgun Gothic"/>
        </w:rPr>
        <w:t xml:space="preserve"> resource determine </w:t>
      </w:r>
      <w:r w:rsidRPr="00AA1255">
        <w:rPr>
          <w:rFonts w:eastAsia="Malgun Gothic"/>
          <w:i/>
        </w:rPr>
        <w:t>which</w:t>
      </w:r>
      <w:r w:rsidRPr="00AA1255">
        <w:rPr>
          <w:rFonts w:eastAsia="Malgun Gothic"/>
        </w:rPr>
        <w:t xml:space="preserve"> </w:t>
      </w:r>
      <w:r w:rsidRPr="00AA1255">
        <w:rPr>
          <w:rFonts w:eastAsia="Malgun Gothic"/>
          <w:i/>
        </w:rPr>
        <w:t>request originator</w:t>
      </w:r>
      <w:r w:rsidRPr="00AA1255">
        <w:rPr>
          <w:rFonts w:eastAsia="Malgun Gothic"/>
        </w:rPr>
        <w:t xml:space="preserve"> </w:t>
      </w:r>
      <w:proofErr w:type="gramStart"/>
      <w:r w:rsidRPr="00AA1255">
        <w:rPr>
          <w:rFonts w:eastAsia="Malgun Gothic"/>
        </w:rPr>
        <w:t>is allowed to</w:t>
      </w:r>
      <w:proofErr w:type="gramEnd"/>
      <w:r w:rsidRPr="00AA1255">
        <w:rPr>
          <w:rFonts w:eastAsia="Malgun Gothic"/>
        </w:rPr>
        <w:t xml:space="preserve"> access the resource containing this attribute, for </w:t>
      </w:r>
      <w:r w:rsidRPr="00AA1255">
        <w:rPr>
          <w:rFonts w:eastAsia="Malgun Gothic"/>
          <w:i/>
        </w:rPr>
        <w:t>which specific operation</w:t>
      </w:r>
      <w:r w:rsidRPr="00AA1255">
        <w:rPr>
          <w:rFonts w:eastAsia="Malgun Gothic"/>
        </w:rPr>
        <w:t xml:space="preserve"> (i.e. Create, Retrieve, Update, Delete, etc.) and </w:t>
      </w:r>
      <w:r w:rsidRPr="00AA1255">
        <w:rPr>
          <w:rFonts w:eastAsia="Malgun Gothic"/>
          <w:i/>
        </w:rPr>
        <w:t>for which specific context constraints</w:t>
      </w:r>
      <w:r w:rsidRPr="00AA1255">
        <w:rPr>
          <w:rFonts w:eastAsia="Malgun Gothic"/>
        </w:rPr>
        <w:t xml:space="preserve"> (i.e. constraints regarding access time, originator's IP address and originator's location).</w:t>
      </w:r>
    </w:p>
    <w:p w14:paraId="78A1B01B" w14:textId="634945C9" w:rsidR="00AA1255" w:rsidRPr="00AA1255" w:rsidRDefault="00AA1255" w:rsidP="00AA1255">
      <w:pPr>
        <w:rPr>
          <w:rFonts w:eastAsia="Malgun Gothic"/>
        </w:rPr>
      </w:pPr>
      <w:r w:rsidRPr="00AA1255">
        <w:rPr>
          <w:rFonts w:eastAsia="Malgun Gothic"/>
        </w:rPr>
        <w:t>The access control approach specified here conforms to the concept of Attribute Based Access Control (ABAC) as defined in [</w:t>
      </w:r>
      <w:r w:rsidRPr="00AA1255">
        <w:rPr>
          <w:rFonts w:eastAsia="Malgun Gothic"/>
          <w:color w:val="FF0000"/>
        </w:rPr>
        <w:fldChar w:fldCharType="begin"/>
      </w:r>
      <w:r w:rsidRPr="00AA1255">
        <w:rPr>
          <w:rFonts w:eastAsia="Malgun Gothic"/>
          <w:color w:val="FF0000"/>
        </w:rPr>
        <w:instrText xml:space="preserve"> REF REF_ABAC \h </w:instrText>
      </w:r>
      <w:r w:rsidRPr="00AA1255">
        <w:rPr>
          <w:rFonts w:eastAsia="Malgun Gothic"/>
          <w:color w:val="FF0000"/>
        </w:rPr>
      </w:r>
      <w:r w:rsidRPr="00AA1255">
        <w:rPr>
          <w:rFonts w:eastAsia="Malgun Gothic"/>
          <w:color w:val="FF0000"/>
        </w:rPr>
        <w:fldChar w:fldCharType="separate"/>
      </w:r>
      <w:r w:rsidR="006178EB" w:rsidRPr="00954002">
        <w:t>i.</w:t>
      </w:r>
      <w:r w:rsidR="006178EB">
        <w:rPr>
          <w:noProof/>
        </w:rPr>
        <w:t>12</w:t>
      </w:r>
      <w:r w:rsidRPr="00AA1255">
        <w:rPr>
          <w:rFonts w:eastAsia="Malgun Gothic"/>
          <w:color w:val="FF0000"/>
        </w:rPr>
        <w:fldChar w:fldCharType="end"/>
      </w:r>
      <w:r w:rsidRPr="00AA1255">
        <w:rPr>
          <w:rFonts w:eastAsia="Malgun Gothic"/>
        </w:rPr>
        <w:t>].</w:t>
      </w:r>
    </w:p>
    <w:p w14:paraId="6DEDFBC9" w14:textId="77777777" w:rsidR="00AA1255" w:rsidRPr="00AA1255" w:rsidRDefault="00AA1255" w:rsidP="00AA1255">
      <w:pPr>
        <w:rPr>
          <w:rFonts w:eastAsia="Malgun Gothic"/>
        </w:rPr>
      </w:pPr>
      <w:r w:rsidRPr="00AA1255">
        <w:rPr>
          <w:rFonts w:eastAsia="Malgun Gothic"/>
        </w:rPr>
        <w:lastRenderedPageBreak/>
        <w:t>The policies defined in the &lt;</w:t>
      </w:r>
      <w:r w:rsidRPr="00AA1255">
        <w:rPr>
          <w:rFonts w:eastAsia="Malgun Gothic"/>
          <w:i/>
        </w:rPr>
        <w:t>accessControlPolicy</w:t>
      </w:r>
      <w:r w:rsidRPr="00AA1255">
        <w:rPr>
          <w:rFonts w:eastAsia="Malgun Gothic"/>
        </w:rPr>
        <w:t xml:space="preserve">&gt; resources are enforced by an </w:t>
      </w:r>
      <w:r w:rsidRPr="00AA1255">
        <w:rPr>
          <w:rFonts w:eastAsia="Malgun Gothic"/>
          <w:bCs/>
        </w:rPr>
        <w:t>access control mechanism</w:t>
      </w:r>
      <w:r w:rsidRPr="00AA1255">
        <w:rPr>
          <w:rFonts w:eastAsia="Malgun Gothic"/>
        </w:rPr>
        <w:t xml:space="preserve"> which employs the authorization logical architecture outlined in clause 6.2.2.</w:t>
      </w:r>
    </w:p>
    <w:p w14:paraId="5DE13126"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bCs/>
        </w:rPr>
        <w:t>access control mechanism</w:t>
      </w:r>
      <w:r w:rsidRPr="00AA1255">
        <w:rPr>
          <w:rFonts w:eastAsia="Malgun Gothic"/>
        </w:rPr>
        <w:t xml:space="preserve"> assembles the information needed to render the access decision which consists of:</w:t>
      </w:r>
    </w:p>
    <w:p w14:paraId="232764A2"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Information included in the resource access request message as defined in clause 7.1.2 (table 7.1.2</w:t>
      </w:r>
      <w:r w:rsidRPr="00AA1255">
        <w:rPr>
          <w:rFonts w:eastAsia="Malgun Gothic"/>
          <w:lang w:eastAsia="x-none"/>
        </w:rPr>
        <w:noBreakHyphen/>
        <w:t>1).</w:t>
      </w:r>
    </w:p>
    <w:p w14:paraId="394C6EEC"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Contextual information as defined in clause 7.1.2 (table 7.1.2-2).</w:t>
      </w:r>
    </w:p>
    <w:p w14:paraId="444825EE"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Tokens (if any) associated with the resource access request.</w:t>
      </w:r>
    </w:p>
    <w:p w14:paraId="1EE3FF45" w14:textId="77777777" w:rsidR="00AA1255" w:rsidRPr="00AA1255" w:rsidRDefault="00AA1255" w:rsidP="00AA1255">
      <w:pPr>
        <w:tabs>
          <w:tab w:val="num" w:pos="737"/>
        </w:tabs>
        <w:ind w:left="737" w:hanging="453"/>
        <w:rPr>
          <w:rFonts w:eastAsia="Malgun Gothic"/>
          <w:lang w:eastAsia="x-none"/>
        </w:rPr>
      </w:pPr>
      <w:r w:rsidRPr="00AA1255">
        <w:rPr>
          <w:rFonts w:eastAsia="Malgun Gothic"/>
          <w:lang w:eastAsia="x-none"/>
        </w:rPr>
        <w:t>The policies governing the access as defined in clause 7.1.3.</w:t>
      </w:r>
    </w:p>
    <w:p w14:paraId="2BC4AB72" w14:textId="77777777" w:rsidR="00AA1255" w:rsidRPr="00AA1255" w:rsidRDefault="00AA1255" w:rsidP="00DB33A0">
      <w:pPr>
        <w:pStyle w:val="Heading3"/>
        <w:rPr>
          <w:rFonts w:eastAsia="Malgun Gothic"/>
        </w:rPr>
      </w:pPr>
      <w:bookmarkStart w:id="2401" w:name="_Toc489042950"/>
      <w:r w:rsidRPr="00AA1255">
        <w:rPr>
          <w:rFonts w:eastAsia="Malgun Gothic"/>
        </w:rPr>
        <w:t>7.1.2</w:t>
      </w:r>
      <w:r w:rsidRPr="00AA1255">
        <w:rPr>
          <w:rFonts w:eastAsia="Malgun Gothic"/>
        </w:rPr>
        <w:tab/>
        <w:t>Parameters of the Request message</w:t>
      </w:r>
      <w:bookmarkEnd w:id="2401"/>
    </w:p>
    <w:p w14:paraId="32F202CA" w14:textId="77777777" w:rsidR="00AA1255" w:rsidRPr="00AA1255" w:rsidRDefault="00AA1255" w:rsidP="00AA1255">
      <w:pPr>
        <w:rPr>
          <w:rFonts w:eastAsia="Malgun Gothic"/>
        </w:rPr>
      </w:pPr>
      <w:r w:rsidRPr="00AA1255">
        <w:rPr>
          <w:rFonts w:eastAsia="Malgun Gothic"/>
        </w:rPr>
        <w:t>This clause specifies the parameters of a request message which are evaluated by the access control mechanism.</w:t>
      </w:r>
    </w:p>
    <w:p w14:paraId="0961D913" w14:textId="31E19F20" w:rsidR="00AA1255" w:rsidRPr="00AA1255" w:rsidRDefault="00AA1255" w:rsidP="00AA1255">
      <w:pPr>
        <w:rPr>
          <w:rFonts w:eastAsia="Malgun Gothic"/>
        </w:rPr>
      </w:pPr>
      <w:r w:rsidRPr="00AA1255">
        <w:rPr>
          <w:rFonts w:eastAsia="Malgun Gothic"/>
        </w:rPr>
        <w:t>The data types applicable to these parameters are defined in clause 6.4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9D171A4" w14:textId="77777777" w:rsidR="00AA1255" w:rsidRPr="00AA1255" w:rsidRDefault="00AA1255" w:rsidP="00AA1255">
      <w:pPr>
        <w:rPr>
          <w:rFonts w:eastAsia="Malgun Gothic"/>
        </w:rPr>
      </w:pPr>
      <w:r w:rsidRPr="00AA1255">
        <w:rPr>
          <w:rFonts w:eastAsia="Malgun Gothic"/>
        </w:rPr>
        <w:t>The parameters are listed in table 7.1.2-1.</w:t>
      </w:r>
    </w:p>
    <w:p w14:paraId="43015BD9"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AA1255" w:rsidRPr="00AA1255" w14:paraId="78603C4F" w14:textId="77777777" w:rsidTr="00A7470E">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262D614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5FAE67F"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756964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67530E8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128DA45"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F68D8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3A10E9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4B9DC2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3F6C4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Selection of accessControlPolicy associated with the target resource</w:t>
            </w:r>
          </w:p>
        </w:tc>
      </w:tr>
      <w:tr w:rsidR="00AA1255" w:rsidRPr="00AA1255" w14:paraId="14A2AFE2"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74A6F0B"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5D92DB0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5E87F51" w14:textId="34F0569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3692A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3F39C4F9"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0423C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81CC9E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7B4FF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CB8239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accessControlOriginators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401C556B"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64666FD"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5E9CC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EADD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5670CAA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accessControlOperations in </w:t>
            </w:r>
            <w:r w:rsidRPr="00AA1255">
              <w:rPr>
                <w:rFonts w:ascii="Arial" w:eastAsia="Malgun Gothic" w:hAnsi="Arial"/>
                <w:i/>
                <w:sz w:val="18"/>
              </w:rPr>
              <w:t>privileges</w:t>
            </w:r>
            <w:r w:rsidRPr="00AA1255">
              <w:rPr>
                <w:rFonts w:ascii="Arial" w:eastAsia="Malgun Gothic" w:hAnsi="Arial"/>
                <w:sz w:val="18"/>
              </w:rPr>
              <w:t xml:space="preserve"> and </w:t>
            </w:r>
            <w:r w:rsidRPr="00AA1255">
              <w:rPr>
                <w:rFonts w:ascii="Arial" w:eastAsia="Malgun Gothic" w:hAnsi="Arial"/>
                <w:i/>
                <w:sz w:val="18"/>
              </w:rPr>
              <w:t>selfPrivileges</w:t>
            </w:r>
            <w:r w:rsidRPr="00AA1255">
              <w:rPr>
                <w:rFonts w:ascii="Arial" w:eastAsia="Malgun Gothic" w:hAnsi="Arial"/>
                <w:sz w:val="18"/>
              </w:rPr>
              <w:t xml:space="preserve"> attributes</w:t>
            </w:r>
          </w:p>
        </w:tc>
      </w:tr>
      <w:tr w:rsidR="00AA1255" w:rsidRPr="00AA1255" w14:paraId="136BC6F6"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1A05CC68"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7F5FC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08A9018"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EC695C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Evaluated against accessControlObjectDetails in </w:t>
            </w:r>
            <w:r w:rsidRPr="00AA1255">
              <w:rPr>
                <w:rFonts w:ascii="Arial" w:eastAsia="Malgun Gothic" w:hAnsi="Arial"/>
                <w:i/>
                <w:sz w:val="18"/>
              </w:rPr>
              <w:t>privileges</w:t>
            </w:r>
            <w:r w:rsidRPr="00AA1255">
              <w:rPr>
                <w:rFonts w:ascii="Arial" w:eastAsia="Malgun Gothic" w:hAnsi="Arial"/>
                <w:sz w:val="18"/>
              </w:rPr>
              <w:t xml:space="preserve"> attributes. Applicable to Create operations only.</w:t>
            </w:r>
          </w:p>
        </w:tc>
      </w:tr>
      <w:tr w:rsidR="00AA1255" w:rsidRPr="00AA1255" w14:paraId="41225BD8"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8BC8789"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3A8672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b/>
                <w:i/>
                <w:sz w:val="18"/>
              </w:rPr>
              <w:t>filterUsage</w:t>
            </w:r>
            <w:r w:rsidRPr="00AA1255">
              <w:rPr>
                <w:rFonts w:ascii="Arial" w:eastAsia="Malgun Gothic"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E8997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F90CD5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Differentiation between Retrieve and Discovery operations</w:t>
            </w:r>
          </w:p>
        </w:tc>
      </w:tr>
      <w:tr w:rsidR="00AA1255" w:rsidRPr="00AA1255" w14:paraId="6A592B4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E2A541E"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8E9FD42"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63A5983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2CCEAD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Contains authorization information (e.g. Role-IDs) to be used in the decision for the request</w:t>
            </w:r>
          </w:p>
        </w:tc>
      </w:tr>
      <w:tr w:rsidR="00AA1255" w:rsidRPr="00AA1255" w14:paraId="5993836A" w14:textId="77777777" w:rsidTr="00A7470E">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9DEAE24"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ECB895F" w14:textId="77777777" w:rsidR="00AA1255" w:rsidRPr="00AA1255" w:rsidRDefault="00AA1255" w:rsidP="00AA1255">
            <w:pPr>
              <w:keepNext/>
              <w:keepLines/>
              <w:spacing w:after="0"/>
              <w:rPr>
                <w:rFonts w:ascii="Arial" w:eastAsia="Malgun Gothic" w:hAnsi="Arial"/>
                <w:b/>
                <w:i/>
                <w:sz w:val="18"/>
              </w:rPr>
            </w:pPr>
            <w:r w:rsidRPr="00AA1255">
              <w:rPr>
                <w:rFonts w:ascii="Arial" w:eastAsia="Malgun Gothic" w:hAnsi="Arial"/>
                <w:sz w:val="18"/>
              </w:rPr>
              <w:t xml:space="preserve">tokenIDs </w:t>
            </w:r>
            <w:r w:rsidRPr="00AA1255">
              <w:rPr>
                <w:rFonts w:ascii="Arial" w:eastAsia="Malgun Gothic" w:hAnsi="Arial"/>
                <w:b/>
                <w:sz w:val="18"/>
              </w:rPr>
              <w:t>or</w:t>
            </w:r>
            <w:r w:rsidRPr="00AA1255">
              <w:rPr>
                <w:rFonts w:ascii="Arial" w:eastAsia="Malgun Gothic"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161E9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450C49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Identifies Tokens containing authorization information (e.g. Role-IDs) to be used in the decision for the request</w:t>
            </w:r>
          </w:p>
        </w:tc>
      </w:tr>
      <w:tr w:rsidR="00AA1255" w:rsidRPr="00AA1255" w14:paraId="7315F882" w14:textId="77777777" w:rsidTr="00A7470E">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0B256555" w14:textId="4B1EB99F"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NOTE 1:</w:t>
            </w:r>
            <w:r w:rsidRPr="00AA1255">
              <w:rPr>
                <w:rFonts w:ascii="Arial" w:eastAsia="Malgun Gothic" w:hAnsi="Arial"/>
                <w:sz w:val="18"/>
              </w:rPr>
              <w:tab/>
            </w:r>
            <w:r w:rsidR="007279C5">
              <w:rPr>
                <w:rFonts w:ascii="Arial" w:eastAsia="Malgun Gothic" w:hAnsi="Arial"/>
                <w:sz w:val="18"/>
              </w:rPr>
              <w:t xml:space="preserve"> </w:t>
            </w:r>
            <w:r w:rsidR="00266028">
              <w:rPr>
                <w:rFonts w:ascii="Arial" w:eastAsia="Malgun Gothic" w:hAnsi="Arial"/>
                <w:sz w:val="18"/>
              </w:rPr>
              <w:t>The</w:t>
            </w:r>
            <w:r w:rsidR="007279C5">
              <w:rPr>
                <w:rFonts w:ascii="Arial" w:eastAsia="Malgun Gothic" w:hAnsi="Arial"/>
                <w:sz w:val="18"/>
              </w:rPr>
              <w:t xml:space="preserve"> </w:t>
            </w:r>
            <w:r w:rsidRPr="00F40BCE">
              <w:rPr>
                <w:rFonts w:ascii="Arial" w:eastAsia="Malgun Gothic" w:hAnsi="Arial"/>
                <w:b/>
                <w:i/>
                <w:sz w:val="18"/>
              </w:rPr>
              <w:t>From</w:t>
            </w:r>
            <w:r w:rsidRPr="00AA1255">
              <w:rPr>
                <w:rFonts w:ascii="Arial" w:eastAsia="Malgun Gothic" w:hAnsi="Arial"/>
                <w:sz w:val="18"/>
              </w:rPr>
              <w:t xml:space="preserve"> </w:t>
            </w:r>
            <w:r w:rsidR="00266028">
              <w:rPr>
                <w:rFonts w:ascii="Arial" w:eastAsia="Malgun Gothic" w:hAnsi="Arial"/>
                <w:sz w:val="18"/>
              </w:rPr>
              <w:t xml:space="preserve">primitive </w:t>
            </w:r>
            <w:r w:rsidR="007279C5">
              <w:rPr>
                <w:rFonts w:ascii="Arial" w:eastAsia="Malgun Gothic" w:hAnsi="Arial"/>
                <w:sz w:val="18"/>
              </w:rPr>
              <w:t>parameter</w:t>
            </w:r>
            <w:r w:rsidR="007279C5" w:rsidRPr="00AA1255">
              <w:rPr>
                <w:rFonts w:ascii="Arial" w:eastAsia="Malgun Gothic" w:hAnsi="Arial"/>
                <w:sz w:val="18"/>
              </w:rPr>
              <w:t xml:space="preserve"> </w:t>
            </w:r>
            <w:r w:rsidRPr="00AA1255">
              <w:rPr>
                <w:rFonts w:ascii="Arial" w:eastAsia="Malgun Gothic" w:hAnsi="Arial"/>
                <w:sz w:val="18"/>
              </w:rPr>
              <w:t>is Mandatory in all requests except for AE registration procedure where it is optional, as specified in oneM2M TS-0001 [</w:t>
            </w:r>
            <w:r w:rsidRPr="00AA1255">
              <w:rPr>
                <w:rFonts w:ascii="Arial" w:eastAsia="Malgun Gothic" w:hAnsi="Arial"/>
                <w:color w:val="0000FF"/>
                <w:sz w:val="18"/>
              </w:rPr>
              <w:fldChar w:fldCharType="begin"/>
            </w:r>
            <w:r w:rsidRPr="00AA1255">
              <w:rPr>
                <w:rFonts w:ascii="Arial" w:eastAsia="Malgun Gothic" w:hAnsi="Arial"/>
                <w:color w:val="0000FF"/>
                <w:sz w:val="18"/>
              </w:rPr>
              <w:instrText xml:space="preserve">REF REF_ONEM2MTS_0001 \h </w:instrText>
            </w:r>
            <w:r w:rsidRPr="00AA1255">
              <w:rPr>
                <w:rFonts w:ascii="Arial" w:eastAsia="Malgun Gothic" w:hAnsi="Arial"/>
                <w:color w:val="0000FF"/>
                <w:sz w:val="18"/>
              </w:rPr>
            </w:r>
            <w:r w:rsidRPr="00AA1255">
              <w:rPr>
                <w:rFonts w:ascii="Arial" w:eastAsia="Malgun Gothic" w:hAnsi="Arial"/>
                <w:color w:val="0000FF"/>
                <w:sz w:val="18"/>
              </w:rPr>
              <w:fldChar w:fldCharType="separate"/>
            </w:r>
            <w:r w:rsidR="006178EB">
              <w:rPr>
                <w:noProof/>
              </w:rPr>
              <w:t>1</w:t>
            </w:r>
            <w:r w:rsidRPr="00AA1255">
              <w:rPr>
                <w:rFonts w:ascii="Arial" w:eastAsia="Malgun Gothic" w:hAnsi="Arial"/>
                <w:color w:val="0000FF"/>
                <w:sz w:val="18"/>
              </w:rPr>
              <w:fldChar w:fldCharType="end"/>
            </w:r>
            <w:r w:rsidRPr="00AA1255">
              <w:rPr>
                <w:rFonts w:ascii="Arial" w:eastAsia="Malgun Gothic" w:hAnsi="Arial"/>
                <w:sz w:val="18"/>
              </w:rPr>
              <w:t>].</w:t>
            </w:r>
          </w:p>
          <w:p w14:paraId="34AD2FF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NOTE 2: The </w:t>
            </w:r>
            <w:r w:rsidRPr="003B741E">
              <w:rPr>
                <w:rFonts w:ascii="Arial" w:eastAsia="Malgun Gothic" w:hAnsi="Arial"/>
                <w:b/>
                <w:i/>
                <w:sz w:val="18"/>
              </w:rPr>
              <w:t>resource Type</w:t>
            </w:r>
            <w:r w:rsidRPr="00AA1255">
              <w:rPr>
                <w:rFonts w:ascii="Arial" w:eastAsia="Malgun Gothic" w:hAnsi="Arial"/>
                <w:sz w:val="18"/>
              </w:rPr>
              <w:t xml:space="preserve"> primitive parameter is present in Create request primitives only.</w:t>
            </w:r>
          </w:p>
        </w:tc>
      </w:tr>
    </w:tbl>
    <w:p w14:paraId="2CEB9501" w14:textId="77777777" w:rsidR="00AA1255" w:rsidRPr="00AA1255" w:rsidRDefault="00AA1255" w:rsidP="00AA1255">
      <w:pPr>
        <w:rPr>
          <w:rFonts w:eastAsia="Malgun Gothic"/>
        </w:rPr>
      </w:pPr>
    </w:p>
    <w:p w14:paraId="64C011EA" w14:textId="77777777" w:rsidR="00AA1255" w:rsidRPr="00AA1255" w:rsidRDefault="00AA1255" w:rsidP="00AA1255">
      <w:pPr>
        <w:rPr>
          <w:rFonts w:eastAsia="Malgun Gothic"/>
        </w:rPr>
      </w:pPr>
      <w:r w:rsidRPr="00AA1255">
        <w:rPr>
          <w:rFonts w:eastAsia="Malgun Gothic"/>
        </w:rPr>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377C33F2"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AA1255" w:rsidRPr="00AA1255" w14:paraId="4F77913B"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32E1A10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14EA984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06DFB6E1"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BA7A15"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90B66D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57426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3F0675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accessControlTimeWindow parameter in an access control rule, see clause 7.1.3</w:t>
            </w:r>
          </w:p>
        </w:tc>
      </w:tr>
      <w:tr w:rsidR="00AA1255" w:rsidRPr="00AA1255" w14:paraId="4FF18462"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34EA57EA"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D3B6F2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C23AEB1"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accessControlLocationRegion parameter in an access control rule, see clause 7.1.3</w:t>
            </w:r>
          </w:p>
        </w:tc>
      </w:tr>
      <w:tr w:rsidR="00AA1255" w:rsidRPr="00AA1255" w14:paraId="2B90FBA3"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F707366"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1807FB0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5370A4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accessControlIpAddress parameter in an access control rule, see clause 7.1.3</w:t>
            </w:r>
          </w:p>
        </w:tc>
      </w:tr>
    </w:tbl>
    <w:p w14:paraId="74127381" w14:textId="77777777" w:rsidR="00AA1255" w:rsidRPr="00AA1255" w:rsidRDefault="00AA1255" w:rsidP="00AA1255">
      <w:pPr>
        <w:rPr>
          <w:rFonts w:eastAsia="Malgun Gothic"/>
        </w:rPr>
      </w:pPr>
    </w:p>
    <w:p w14:paraId="02E60D29" w14:textId="77777777" w:rsidR="00AA1255" w:rsidRPr="00AA1255" w:rsidRDefault="00AA1255" w:rsidP="00AA1255">
      <w:pPr>
        <w:rPr>
          <w:rFonts w:eastAsia="Malgun Gothic"/>
        </w:rPr>
      </w:pPr>
      <w:r w:rsidRPr="00AA1255">
        <w:rPr>
          <w:rFonts w:eastAsia="Malgun Gothic"/>
        </w:rPr>
        <w:t xml:space="preserve">Tokens, as defined in clause 7.3.3.1 "Token Structure", may be associated with a request message. A Token may be associated with a request </w:t>
      </w:r>
      <w:proofErr w:type="gramStart"/>
      <w:r w:rsidRPr="00AA1255">
        <w:rPr>
          <w:rFonts w:eastAsia="Malgun Gothic"/>
        </w:rPr>
        <w:t>as a result of</w:t>
      </w:r>
      <w:proofErr w:type="gramEnd"/>
      <w:r w:rsidRPr="00AA1255">
        <w:rPr>
          <w:rFonts w:eastAsia="Malgun Gothic"/>
        </w:rPr>
        <w:t xml:space="preserve"> being included in the </w:t>
      </w:r>
      <w:r w:rsidRPr="00AA1255">
        <w:rPr>
          <w:rFonts w:eastAsia="Malgun Gothic"/>
          <w:b/>
          <w:i/>
        </w:rPr>
        <w:t>Tokens</w:t>
      </w:r>
      <w:r w:rsidRPr="00AA1255">
        <w:rPr>
          <w:rFonts w:eastAsia="Malgun Gothic"/>
          <w:b/>
        </w:rPr>
        <w:t xml:space="preserve"> </w:t>
      </w:r>
      <w:r w:rsidRPr="00AA1255">
        <w:rPr>
          <w:rFonts w:eastAsia="Malgun Gothic"/>
        </w:rPr>
        <w:t xml:space="preserve">primitive parameter of the request message or identified in the </w:t>
      </w:r>
      <w:r w:rsidRPr="00AA1255">
        <w:rPr>
          <w:rFonts w:eastAsia="Malgun Gothic"/>
          <w:b/>
          <w:i/>
        </w:rPr>
        <w:t>Token IDs</w:t>
      </w:r>
      <w:r w:rsidRPr="00AA1255">
        <w:rPr>
          <w:rFonts w:eastAsia="Malgun Gothic"/>
          <w:b/>
        </w:rPr>
        <w:t xml:space="preserve"> </w:t>
      </w:r>
      <w:r w:rsidRPr="00AA1255">
        <w:rPr>
          <w:rFonts w:eastAsia="Malgun Gothic"/>
        </w:rPr>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4E938395" w14:textId="77777777" w:rsidR="00AA1255" w:rsidRPr="00AA1255" w:rsidRDefault="00AA1255" w:rsidP="00AA1255">
      <w:pPr>
        <w:rPr>
          <w:rFonts w:eastAsia="Malgun Gothic"/>
        </w:rPr>
      </w:pPr>
      <w:r w:rsidRPr="00AA1255">
        <w:rPr>
          <w:rFonts w:eastAsia="Malgun Gothic"/>
        </w:rPr>
        <w:t xml:space="preserve">Table 7.1.2-3 lists the security context parameters associated with a request message. </w:t>
      </w:r>
    </w:p>
    <w:p w14:paraId="0C2BD2F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AA1255" w:rsidRPr="00AA1255" w14:paraId="74AC9462" w14:textId="77777777" w:rsidTr="00A7470E">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0849CE9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12871D72"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648166C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5351656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in access control mechanism</w:t>
            </w:r>
          </w:p>
        </w:tc>
      </w:tr>
      <w:tr w:rsidR="00AA1255" w:rsidRPr="00AA1255" w14:paraId="4838C699" w14:textId="77777777" w:rsidTr="00A7470E">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BC55DA1" w14:textId="77777777" w:rsidR="00AA1255" w:rsidRPr="00AA1255" w:rsidRDefault="00AA1255" w:rsidP="00AA1255">
            <w:pPr>
              <w:keepNext/>
              <w:keepLines/>
              <w:spacing w:after="0"/>
              <w:jc w:val="center"/>
              <w:rPr>
                <w:rFonts w:ascii="Arial" w:eastAsia="Malgun Gothic" w:hAnsi="Arial"/>
                <w:b/>
                <w:i/>
                <w:sz w:val="18"/>
              </w:rPr>
            </w:pPr>
            <w:r w:rsidRPr="00AA1255">
              <w:rPr>
                <w:rFonts w:ascii="Arial" w:eastAsia="Malgun Gothic"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7DA59DDC"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Boolean value (TRUE/FALSE) indicating if the Originator is considered to have been authenticated by the Hosting CSE, and the </w:t>
            </w:r>
            <w:proofErr w:type="gramStart"/>
            <w:r w:rsidRPr="003B741E">
              <w:rPr>
                <w:rFonts w:ascii="Arial" w:eastAsia="Malgun Gothic" w:hAnsi="Arial"/>
                <w:b/>
                <w:i/>
                <w:sz w:val="18"/>
              </w:rPr>
              <w:t>From</w:t>
            </w:r>
            <w:proofErr w:type="gramEnd"/>
            <w:r w:rsidRPr="00AA1255">
              <w:rPr>
                <w:rFonts w:ascii="Arial" w:eastAsia="Malgun Gothic"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55A5FFD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C551CA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Validated against accessControlAuthenticationFlag parameter in an access control rule, see clause 7.1.3</w:t>
            </w:r>
          </w:p>
        </w:tc>
      </w:tr>
    </w:tbl>
    <w:p w14:paraId="4527C18F" w14:textId="77777777" w:rsidR="00AA1255" w:rsidRPr="00AA1255" w:rsidRDefault="00AA1255" w:rsidP="00AA1255">
      <w:pPr>
        <w:rPr>
          <w:rFonts w:eastAsia="Malgun Gothic"/>
        </w:rPr>
      </w:pPr>
    </w:p>
    <w:p w14:paraId="21396CF5" w14:textId="77777777" w:rsidR="00AA1255" w:rsidRPr="00AA1255" w:rsidRDefault="00AA1255" w:rsidP="00AA1255">
      <w:pPr>
        <w:rPr>
          <w:rFonts w:eastAsia="Malgun Gothic"/>
        </w:rPr>
      </w:pPr>
      <w:r w:rsidRPr="00AA1255">
        <w:rPr>
          <w:rFonts w:eastAsia="Malgun Gothic"/>
        </w:rPr>
        <w:t xml:space="preserve">The following criteria shall be applied to determine if an Originator is considered to have been authenticated by the Hosting CSE. </w:t>
      </w:r>
    </w:p>
    <w:p w14:paraId="3315BCF6" w14:textId="74C3E033" w:rsidR="00AA1255" w:rsidRPr="00AA1255" w:rsidRDefault="00AA1255" w:rsidP="003B741E">
      <w:pPr>
        <w:numPr>
          <w:ilvl w:val="0"/>
          <w:numId w:val="45"/>
        </w:numPr>
        <w:tabs>
          <w:tab w:val="left" w:pos="720"/>
        </w:tabs>
        <w:rPr>
          <w:rFonts w:eastAsia="Malgun Gothic"/>
          <w:lang w:val="x-none"/>
        </w:rPr>
      </w:pPr>
      <w:r w:rsidRPr="00AA1255">
        <w:rPr>
          <w:rFonts w:eastAsia="Malgun Gothic"/>
        </w:rPr>
        <w:t xml:space="preserve">If the Originator is an AE registered to the Hosting CSE, then the criteria for deciding whether the Originator is considered authenticated is deployment and/or implementation specific and depends on the trust guaranteed by the field </w:t>
      </w:r>
      <w:proofErr w:type="gramStart"/>
      <w:r w:rsidRPr="00AA1255">
        <w:rPr>
          <w:rFonts w:eastAsia="Malgun Gothic"/>
        </w:rPr>
        <w:t>device’s  physical</w:t>
      </w:r>
      <w:proofErr w:type="gramEnd"/>
      <w:r w:rsidRPr="00AA1255">
        <w:rPr>
          <w:rFonts w:eastAsia="Malgun Gothic"/>
        </w:rPr>
        <w:t xml:space="preserve"> and logical embod</w:t>
      </w:r>
      <w:r w:rsidR="00B879C4">
        <w:rPr>
          <w:rFonts w:eastAsia="Malgun Gothic"/>
        </w:rPr>
        <w:t>i</w:t>
      </w:r>
      <w:r w:rsidRPr="00AA1255">
        <w:rPr>
          <w:rFonts w:eastAsia="Malgun Gothic"/>
        </w:rPr>
        <w:t xml:space="preserve">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w:t>
      </w:r>
      <w:proofErr w:type="gramStart"/>
      <w:r w:rsidRPr="00AA1255">
        <w:rPr>
          <w:rFonts w:eastAsia="Malgun Gothic"/>
        </w:rPr>
        <w:t>be considered to be</w:t>
      </w:r>
      <w:proofErr w:type="gramEnd"/>
      <w:r w:rsidRPr="00AA1255">
        <w:rPr>
          <w:rFonts w:eastAsia="Malgun Gothic"/>
        </w:rPr>
        <w:t xml:space="preserve"> permanently valid unless it is detected that the device is compromised.  </w:t>
      </w:r>
    </w:p>
    <w:p w14:paraId="63FEE78E"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 xml:space="preserve">If the Originator is a CSE registered with the Hosting CSE, then the Originator </w:t>
      </w:r>
      <w:proofErr w:type="gramStart"/>
      <w:r w:rsidRPr="00AA1255">
        <w:rPr>
          <w:rFonts w:eastAsia="Malgun Gothic"/>
        </w:rPr>
        <w:t>shall  be</w:t>
      </w:r>
      <w:proofErr w:type="gramEnd"/>
      <w:r w:rsidRPr="00AA1255">
        <w:rPr>
          <w:rFonts w:eastAsia="Malgun Gothic"/>
        </w:rPr>
        <w:t xml:space="preserv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450629A6" w14:textId="77777777" w:rsidR="00AA1255" w:rsidRPr="00AA1255" w:rsidRDefault="00AA1255" w:rsidP="003B741E">
      <w:pPr>
        <w:numPr>
          <w:ilvl w:val="0"/>
          <w:numId w:val="45"/>
        </w:numPr>
        <w:tabs>
          <w:tab w:val="left" w:pos="720"/>
        </w:tabs>
        <w:rPr>
          <w:rFonts w:eastAsia="Malgun Gothic"/>
          <w:lang w:val="x-none"/>
        </w:rPr>
      </w:pPr>
      <w:r w:rsidRPr="00AA1255">
        <w:rPr>
          <w:rFonts w:eastAsia="Malgun Gothic"/>
        </w:rPr>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187890D6" w14:textId="77777777" w:rsidR="00AA1255" w:rsidRPr="00AA1255" w:rsidRDefault="00AA1255" w:rsidP="00DB33A0">
      <w:pPr>
        <w:pStyle w:val="Heading3"/>
        <w:rPr>
          <w:rFonts w:eastAsia="Malgun Gothic"/>
        </w:rPr>
      </w:pPr>
      <w:bookmarkStart w:id="2402" w:name="_Toc449434830"/>
      <w:bookmarkStart w:id="2403" w:name="_Toc449445345"/>
      <w:bookmarkStart w:id="2404" w:name="_Toc449445583"/>
      <w:bookmarkStart w:id="2405" w:name="_Toc450601202"/>
      <w:bookmarkStart w:id="2406" w:name="_Toc457595291"/>
      <w:bookmarkStart w:id="2407" w:name="_Toc459366694"/>
      <w:bookmarkStart w:id="2408" w:name="_Toc459367011"/>
      <w:bookmarkStart w:id="2409" w:name="_Toc489042951"/>
      <w:r w:rsidRPr="00AA1255">
        <w:rPr>
          <w:rFonts w:eastAsia="Malgun Gothic"/>
        </w:rPr>
        <w:t>7.1.3</w:t>
      </w:r>
      <w:r w:rsidRPr="00AA1255">
        <w:rPr>
          <w:rFonts w:eastAsia="Malgun Gothic"/>
        </w:rPr>
        <w:tab/>
        <w:t xml:space="preserve">Format of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w:t>
      </w:r>
      <w:bookmarkEnd w:id="2402"/>
      <w:bookmarkEnd w:id="2403"/>
      <w:bookmarkEnd w:id="2404"/>
      <w:bookmarkEnd w:id="2405"/>
      <w:bookmarkEnd w:id="2406"/>
      <w:bookmarkEnd w:id="2407"/>
      <w:bookmarkEnd w:id="2408"/>
      <w:bookmarkEnd w:id="2409"/>
    </w:p>
    <w:p w14:paraId="645918D0" w14:textId="77777777" w:rsidR="00AA1255" w:rsidRPr="00AA1255" w:rsidRDefault="00AA1255" w:rsidP="00AA1255">
      <w:pPr>
        <w:rPr>
          <w:rFonts w:eastAsia="Malgun Gothic"/>
        </w:rPr>
      </w:pPr>
      <w:r w:rsidRPr="00AA1255">
        <w:rPr>
          <w:rFonts w:eastAsia="Malgun Gothic"/>
        </w:rPr>
        <w:t xml:space="preserve">The </w:t>
      </w:r>
      <w:r w:rsidRPr="00AA1255">
        <w:rPr>
          <w:rFonts w:eastAsia="Malgun Gothic"/>
          <w:i/>
        </w:rPr>
        <w:t>privileges</w:t>
      </w:r>
      <w:r w:rsidRPr="00AA1255">
        <w:rPr>
          <w:rFonts w:eastAsia="Malgun Gothic"/>
        </w:rPr>
        <w:t xml:space="preserve"> and </w:t>
      </w:r>
      <w:r w:rsidRPr="00AA1255">
        <w:rPr>
          <w:rFonts w:eastAsia="Malgun Gothic"/>
          <w:i/>
        </w:rPr>
        <w:t>selfPrivileges</w:t>
      </w:r>
      <w:r w:rsidRPr="00AA1255">
        <w:rPr>
          <w:rFonts w:eastAsia="Malgun Gothic"/>
        </w:rPr>
        <w:t xml:space="preserve"> attributes exhibit the same data type format which is specified as follows.</w:t>
      </w:r>
    </w:p>
    <w:p w14:paraId="4919D0CF" w14:textId="77777777" w:rsidR="00AA1255" w:rsidRPr="00AA1255" w:rsidRDefault="00AA1255" w:rsidP="00AA1255">
      <w:pPr>
        <w:rPr>
          <w:rFonts w:eastAsia="Malgun Gothic"/>
        </w:rPr>
      </w:pPr>
      <w:r w:rsidRPr="00AA1255">
        <w:rPr>
          <w:rFonts w:eastAsia="Malgun Gothic"/>
        </w:rPr>
        <w:t xml:space="preserve">Each </w:t>
      </w:r>
      <w:proofErr w:type="gramStart"/>
      <w:r w:rsidRPr="00AA1255">
        <w:rPr>
          <w:rFonts w:eastAsia="Malgun Gothic"/>
          <w:i/>
        </w:rPr>
        <w:t>privileges</w:t>
      </w:r>
      <w:proofErr w:type="gramEnd"/>
      <w:r w:rsidRPr="00AA1255">
        <w:rPr>
          <w:rFonts w:eastAsia="Malgun Gothic"/>
          <w:i/>
        </w:rPr>
        <w:t xml:space="preserve"> </w:t>
      </w:r>
      <w:r w:rsidRPr="00AA1255">
        <w:rPr>
          <w:rFonts w:eastAsia="Malgun Gothic"/>
        </w:rPr>
        <w:t xml:space="preserve">or </w:t>
      </w:r>
      <w:r w:rsidRPr="00AA1255">
        <w:rPr>
          <w:rFonts w:eastAsia="Malgun Gothic"/>
          <w:i/>
        </w:rPr>
        <w:t>selfPrivileges</w:t>
      </w:r>
      <w:r w:rsidRPr="00AA1255">
        <w:rPr>
          <w:rFonts w:eastAsia="Malgun Gothic"/>
        </w:rPr>
        <w:t xml:space="preserve"> attribute comprises a set of access control rules. In the following, the set of access control rules is denoted as </w:t>
      </w:r>
      <w:r w:rsidRPr="00AA1255">
        <w:rPr>
          <w:rFonts w:eastAsia="Malgun Gothic"/>
          <w:i/>
        </w:rPr>
        <w:t>acrs</w:t>
      </w:r>
      <w:r w:rsidRPr="00AA1255">
        <w:rPr>
          <w:rFonts w:eastAsia="Malgun Gothic"/>
        </w:rPr>
        <w:t xml:space="preserve"> and an individual access control rule in this set as </w:t>
      </w:r>
      <w:r w:rsidRPr="00AA1255">
        <w:rPr>
          <w:rFonts w:eastAsia="Malgun Gothic"/>
          <w:i/>
        </w:rPr>
        <w:t>acr</w:t>
      </w:r>
      <w:r w:rsidRPr="00AA1255">
        <w:rPr>
          <w:rFonts w:eastAsia="Malgun Gothic"/>
        </w:rPr>
        <w:t xml:space="preserve">. The access control rules in </w:t>
      </w:r>
      <w:r w:rsidRPr="00AA1255">
        <w:rPr>
          <w:rFonts w:eastAsia="Malgun Gothic"/>
          <w:i/>
        </w:rPr>
        <w:t>acrs</w:t>
      </w:r>
      <w:r w:rsidRPr="00AA1255">
        <w:rPr>
          <w:rFonts w:eastAsia="Malgun Gothic"/>
        </w:rPr>
        <w:t xml:space="preserve"> are indexed with the letter </w:t>
      </w:r>
      <w:r w:rsidRPr="00AA1255">
        <w:rPr>
          <w:rFonts w:eastAsia="Malgun Gothic"/>
          <w:i/>
        </w:rPr>
        <w:t>k</w:t>
      </w:r>
      <w:r w:rsidRPr="00AA1255">
        <w:rPr>
          <w:rFonts w:eastAsia="Malgun Gothic"/>
        </w:rPr>
        <w:t>. The number of access control rules in the set is denoted with the letter K:</w:t>
      </w:r>
    </w:p>
    <w:p w14:paraId="7E6C6897" w14:textId="77777777" w:rsidR="00AA1255" w:rsidRPr="00AA1255" w:rsidRDefault="00AA1255" w:rsidP="00AA1255">
      <w:pPr>
        <w:keepLines/>
        <w:tabs>
          <w:tab w:val="center" w:pos="4536"/>
          <w:tab w:val="right" w:pos="9072"/>
        </w:tabs>
        <w:rPr>
          <w:rFonts w:eastAsia="Malgun Gothic"/>
        </w:rPr>
      </w:pPr>
      <w:r w:rsidRPr="00AA1255">
        <w:rPr>
          <w:rFonts w:eastAsia="Malgun Gothic"/>
          <w:i/>
        </w:rPr>
        <w:lastRenderedPageBreak/>
        <w:tab/>
        <w:t>acrs</w:t>
      </w:r>
      <w:r w:rsidRPr="00AA1255">
        <w:rPr>
          <w:rFonts w:eastAsia="Malgun Gothic"/>
        </w:rPr>
        <w:t xml:space="preserve"> = </w:t>
      </w:r>
      <w:proofErr w:type="gramStart"/>
      <w:r w:rsidRPr="00AA1255">
        <w:rPr>
          <w:rFonts w:eastAsia="Malgun Gothic"/>
        </w:rPr>
        <w:t xml:space="preserve">{ </w:t>
      </w:r>
      <w:r w:rsidRPr="00AA1255">
        <w:rPr>
          <w:rFonts w:eastAsia="Malgun Gothic"/>
          <w:i/>
        </w:rPr>
        <w:t>acr</w:t>
      </w:r>
      <w:proofErr w:type="gramEnd"/>
      <w:r w:rsidRPr="00AA1255">
        <w:rPr>
          <w:rFonts w:eastAsia="Malgun Gothic"/>
        </w:rPr>
        <w:t xml:space="preserve">(1), </w:t>
      </w:r>
      <w:r w:rsidRPr="00AA1255">
        <w:rPr>
          <w:rFonts w:eastAsia="Malgun Gothic"/>
          <w:i/>
        </w:rPr>
        <w:t>acr</w:t>
      </w:r>
      <w:r w:rsidRPr="00AA1255">
        <w:rPr>
          <w:rFonts w:eastAsia="Malgun Gothic"/>
        </w:rPr>
        <w:t xml:space="preserve">(2),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acr</w:t>
      </w:r>
      <w:r w:rsidRPr="00AA1255">
        <w:rPr>
          <w:rFonts w:eastAsia="Malgun Gothic"/>
        </w:rPr>
        <w:t>(K) }</w:t>
      </w:r>
    </w:p>
    <w:p w14:paraId="1FF56F6E" w14:textId="77777777" w:rsidR="00AA1255" w:rsidRPr="00AA1255" w:rsidRDefault="00AA1255" w:rsidP="00AA1255">
      <w:pPr>
        <w:rPr>
          <w:rFonts w:eastAsia="Malgun Gothic"/>
        </w:rPr>
      </w:pPr>
      <w:r w:rsidRPr="00AA1255">
        <w:rPr>
          <w:rFonts w:eastAsia="Malgun Gothic"/>
        </w:rPr>
        <w:t xml:space="preserve">Each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 is comprised of three </w:t>
      </w:r>
      <w:proofErr w:type="gramStart"/>
      <w:r w:rsidRPr="00AA1255">
        <w:rPr>
          <w:rFonts w:eastAsia="Malgun Gothic"/>
        </w:rPr>
        <w:t>type</w:t>
      </w:r>
      <w:proofErr w:type="gramEnd"/>
      <w:r w:rsidRPr="00AA1255">
        <w:rPr>
          <w:rFonts w:eastAsia="Malgun Gothic"/>
        </w:rPr>
        <w:t xml:space="preserve"> of components, denoted accessControlOriginators, accessControlOperations and accessControlContexts. The accessControlContext component is an optional parameter.</w:t>
      </w:r>
    </w:p>
    <w:p w14:paraId="25C08B21" w14:textId="77777777" w:rsidR="00AA1255" w:rsidRPr="00AA1255" w:rsidRDefault="00AA1255" w:rsidP="00AA1255">
      <w:pPr>
        <w:keepNext/>
        <w:rPr>
          <w:rFonts w:eastAsia="Malgun Gothic"/>
        </w:rPr>
      </w:pPr>
      <w:r w:rsidRPr="00AA1255">
        <w:rPr>
          <w:rFonts w:eastAsia="Malgun Gothic"/>
        </w:rPr>
        <w:t xml:space="preserve">Hence, an access control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is either represented as a pair:</w:t>
      </w:r>
    </w:p>
    <w:p w14:paraId="66A6455B"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p>
    <w:p w14:paraId="13BFA222" w14:textId="77777777" w:rsidR="00AA1255" w:rsidRPr="00AA1255" w:rsidRDefault="00AA1255" w:rsidP="00AA1255">
      <w:pPr>
        <w:rPr>
          <w:rFonts w:eastAsia="Malgun Gothic"/>
        </w:rPr>
      </w:pPr>
      <w:r w:rsidRPr="00AA1255">
        <w:rPr>
          <w:rFonts w:eastAsia="Malgun Gothic"/>
        </w:rPr>
        <w:t>or as a 3-tuple:</w:t>
      </w:r>
    </w:p>
    <w:p w14:paraId="39BB9F4F"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acr</w:t>
      </w:r>
      <w:r w:rsidRPr="00AA1255">
        <w:rPr>
          <w:rFonts w:eastAsia="Malgun Gothic"/>
        </w:rPr>
        <w:t>(</w:t>
      </w:r>
      <w:r w:rsidRPr="00AA1255">
        <w:rPr>
          <w:rFonts w:eastAsia="Malgun Gothic"/>
          <w:i/>
        </w:rPr>
        <w:t>k</w:t>
      </w:r>
      <w:r w:rsidRPr="00AA1255">
        <w:rPr>
          <w:rFonts w:eastAsia="Malgun Gothic"/>
        </w:rPr>
        <w:t>)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)_accessControlOriginators,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 xml:space="preserve">)_accessControlOperations,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)_accessControlContexts}</w:t>
      </w:r>
    </w:p>
    <w:p w14:paraId="6DDB72F0" w14:textId="77777777" w:rsidR="00AA1255" w:rsidRPr="00AA1255" w:rsidRDefault="00AA1255" w:rsidP="00AA1255">
      <w:pPr>
        <w:rPr>
          <w:rFonts w:eastAsia="Malgun Gothic"/>
        </w:rPr>
      </w:pPr>
      <w:r w:rsidRPr="00AA1255">
        <w:rPr>
          <w:rFonts w:eastAsia="Malgun Gothic"/>
        </w:rPr>
        <w:t xml:space="preserve">The generic term "access-control-rule-tuple" is used when referring to a rule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w:t>
      </w:r>
    </w:p>
    <w:p w14:paraId="16D547D8" w14:textId="77777777" w:rsidR="00AA1255" w:rsidRPr="00AA1255" w:rsidRDefault="00AA1255" w:rsidP="00AA1255">
      <w:pPr>
        <w:rPr>
          <w:rFonts w:eastAsia="Malgun Gothic"/>
        </w:rPr>
      </w:pPr>
      <w:r w:rsidRPr="00AA1255">
        <w:rPr>
          <w:rFonts w:eastAsia="Malgun Gothic"/>
        </w:rPr>
        <w:t xml:space="preserve">A set </w:t>
      </w:r>
      <w:r w:rsidRPr="00AA1255">
        <w:rPr>
          <w:rFonts w:eastAsia="Malgun Gothic"/>
          <w:i/>
        </w:rPr>
        <w:t>acrs</w:t>
      </w:r>
      <w:r w:rsidRPr="00AA1255">
        <w:rPr>
          <w:rFonts w:eastAsia="Malgun Gothic"/>
        </w:rPr>
        <w:t xml:space="preserve"> of access control rules may consist of a mix of pairs and 3-tuples. For pairs, any context parameters associated with a request message are admissible.</w:t>
      </w:r>
    </w:p>
    <w:p w14:paraId="0F31D741" w14:textId="77777777" w:rsidR="00AA1255" w:rsidRPr="00AA1255" w:rsidRDefault="00AA1255" w:rsidP="00AA1255">
      <w:pPr>
        <w:rPr>
          <w:rFonts w:eastAsia="Malgun Gothic"/>
        </w:rPr>
      </w:pPr>
      <w:r w:rsidRPr="00AA1255">
        <w:rPr>
          <w:rFonts w:eastAsia="Malgun Gothic"/>
        </w:rPr>
        <w:t>The three component parameters of an access-control-rule-tuple supported in the present document are shown in table 7.1.3-1.</w:t>
      </w:r>
    </w:p>
    <w:p w14:paraId="061B8B6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AA1255" w:rsidRPr="00AA1255" w14:paraId="42C73024"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69C04130"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0F91CCEB"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76F1E39"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2CE75C28"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Format</w:t>
            </w:r>
          </w:p>
        </w:tc>
      </w:tr>
      <w:tr w:rsidR="00AA1255" w:rsidRPr="00AA1255" w14:paraId="300CBDFA"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E8EA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7160AFF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254C32C9"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745139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CSE-IDs and/or AE</w:t>
            </w:r>
            <w:r w:rsidRPr="00AA1255">
              <w:rPr>
                <w:rFonts w:ascii="Arial" w:eastAsia="Malgun Gothic" w:hAnsi="Arial"/>
                <w:sz w:val="18"/>
              </w:rPr>
              <w:noBreakHyphen/>
              <w:t>IDs, or keyword "all" to grant access to all originators</w:t>
            </w:r>
          </w:p>
        </w:tc>
      </w:tr>
      <w:tr w:rsidR="00AA1255" w:rsidRPr="00AA1255" w14:paraId="3F7792BE"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73E0F60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184CA04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EAD7CF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709FD9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Enumerated list of operations Create Retrieve, Update, Delete, Discover, Notify</w:t>
            </w:r>
          </w:p>
        </w:tc>
      </w:tr>
      <w:tr w:rsidR="00AA1255" w:rsidRPr="00AA1255" w14:paraId="54C16E97"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hideMark/>
          </w:tcPr>
          <w:p w14:paraId="6945476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21D240F2"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1A1252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4BFA19E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7.1.3-2</w:t>
            </w:r>
          </w:p>
        </w:tc>
      </w:tr>
      <w:tr w:rsidR="00AA1255" w:rsidRPr="00AA1255" w14:paraId="0CD0749F"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1BBC7A5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28AEFD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5C45CE87"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7D10E93B"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See table 7.1.3-3</w:t>
            </w:r>
          </w:p>
        </w:tc>
      </w:tr>
      <w:tr w:rsidR="00AA1255" w:rsidRPr="00AA1255" w14:paraId="2CF314EB" w14:textId="77777777" w:rsidTr="00A7470E">
        <w:trPr>
          <w:jc w:val="center"/>
        </w:trPr>
        <w:tc>
          <w:tcPr>
            <w:tcW w:w="2768" w:type="dxa"/>
            <w:tcBorders>
              <w:top w:val="single" w:sz="4" w:space="0" w:color="auto"/>
              <w:left w:val="single" w:sz="4" w:space="0" w:color="auto"/>
              <w:bottom w:val="single" w:sz="4" w:space="0" w:color="auto"/>
              <w:right w:val="single" w:sz="4" w:space="0" w:color="auto"/>
            </w:tcBorders>
          </w:tcPr>
          <w:p w14:paraId="3416B8B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66B97D8D"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 xml:space="preserve">Indicates whether the rule applies only to Originators which </w:t>
            </w:r>
            <w:proofErr w:type="gramStart"/>
            <w:r w:rsidRPr="00AA1255">
              <w:rPr>
                <w:rFonts w:ascii="Arial" w:eastAsia="Malgun Gothic" w:hAnsi="Arial"/>
                <w:sz w:val="18"/>
              </w:rPr>
              <w:t>are considered to be</w:t>
            </w:r>
            <w:proofErr w:type="gramEnd"/>
            <w:r w:rsidRPr="00AA1255">
              <w:rPr>
                <w:rFonts w:ascii="Arial" w:eastAsia="Malgun Gothic" w:hAnsi="Arial"/>
                <w:sz w:val="18"/>
              </w:rPr>
              <w:t xml:space="preserv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75127D1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155A04A"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Boolean</w:t>
            </w:r>
          </w:p>
        </w:tc>
      </w:tr>
    </w:tbl>
    <w:p w14:paraId="047653A4" w14:textId="77777777" w:rsidR="00AA1255" w:rsidRPr="00AA1255" w:rsidRDefault="00AA1255" w:rsidP="00AA1255">
      <w:pPr>
        <w:rPr>
          <w:rFonts w:eastAsia="Malgun Gothic"/>
        </w:rPr>
      </w:pPr>
    </w:p>
    <w:p w14:paraId="4A736D01" w14:textId="4738CCDC" w:rsidR="00AA1255" w:rsidRPr="00AA1255" w:rsidRDefault="00AA1255" w:rsidP="00AA1255">
      <w:pPr>
        <w:rPr>
          <w:rFonts w:eastAsia="Malgun Gothic"/>
        </w:rPr>
      </w:pPr>
      <w:r w:rsidRPr="00AA1255">
        <w:rPr>
          <w:rFonts w:eastAsia="Malgun Gothic"/>
        </w:rPr>
        <w:t>The accessControlOriginators parameter comprises a list of SP domain names, CSE-IDs, AE-IDs, resource-IDs of &lt;group&gt; resources and/or Role IDs of any format defined in oneM2M TS</w:t>
      </w:r>
      <w:r w:rsidRPr="00AA1255">
        <w:rPr>
          <w:rFonts w:eastAsia="Malgun Gothic"/>
        </w:rPr>
        <w:noBreakHyphen/>
        <w:t>0001 [</w:t>
      </w:r>
      <w:r w:rsidRPr="00AA1255">
        <w:rPr>
          <w:rFonts w:eastAsia="Malgun Gothic"/>
          <w:color w:val="0000FF"/>
        </w:rPr>
        <w:fldChar w:fldCharType="begin"/>
      </w:r>
      <w:r w:rsidRPr="00AA1255">
        <w:rPr>
          <w:rFonts w:eastAsia="Malgun Gothic"/>
          <w:color w:val="0000FF"/>
        </w:rPr>
        <w:instrText xml:space="preserve">REF REF_ONEM2MTS_0001 \h </w:instrText>
      </w:r>
      <w:r w:rsidRPr="00AA1255">
        <w:rPr>
          <w:rFonts w:eastAsia="Malgun Gothic"/>
          <w:color w:val="0000FF"/>
        </w:rPr>
      </w:r>
      <w:r w:rsidRPr="00AA1255">
        <w:rPr>
          <w:rFonts w:eastAsia="Malgun Gothic"/>
          <w:color w:val="0000FF"/>
        </w:rPr>
        <w:fldChar w:fldCharType="separate"/>
      </w:r>
      <w:r w:rsidR="006178EB">
        <w:rPr>
          <w:noProof/>
        </w:rPr>
        <w:t>1</w:t>
      </w:r>
      <w:r w:rsidRPr="00AA1255">
        <w:rPr>
          <w:rFonts w:eastAsia="Malgun Gothic"/>
          <w:color w:val="0000FF"/>
        </w:rPr>
        <w:fldChar w:fldCharType="end"/>
      </w:r>
      <w:r w:rsidRPr="00AA1255">
        <w:rPr>
          <w:rFonts w:eastAsia="Malgun Gothic"/>
        </w:rPr>
        <w:t xml:space="preserve">]. </w:t>
      </w:r>
      <w:r w:rsidRPr="003B741E">
        <w:rPr>
          <w:rFonts w:eastAsia="Malgun Gothic"/>
        </w:rPr>
        <w:t xml:space="preserve">If access for all originators </w:t>
      </w:r>
      <w:r w:rsidRPr="00AA1255">
        <w:rPr>
          <w:rFonts w:eastAsia="Malgun Gothic"/>
        </w:rPr>
        <w:t>is to</w:t>
      </w:r>
      <w:r w:rsidRPr="003B741E">
        <w:rPr>
          <w:rFonts w:eastAsia="Malgun Gothic"/>
        </w:rPr>
        <w:t xml:space="preserve"> be allowed, the reserved keyword </w:t>
      </w:r>
      <w:r w:rsidRPr="00AA1255">
        <w:rPr>
          <w:rFonts w:eastAsia="Malgun Gothic"/>
        </w:rPr>
        <w:t>“</w:t>
      </w:r>
      <w:r w:rsidRPr="003B741E">
        <w:rPr>
          <w:rFonts w:eastAsia="Malgun Gothic"/>
        </w:rPr>
        <w:t>all</w:t>
      </w:r>
      <w:r w:rsidRPr="00AA1255">
        <w:rPr>
          <w:rFonts w:eastAsia="Malgun Gothic"/>
        </w:rPr>
        <w:t>”</w:t>
      </w:r>
      <w:r w:rsidRPr="003B741E">
        <w:rPr>
          <w:rFonts w:eastAsia="Malgun Gothic"/>
        </w:rPr>
        <w:t xml:space="preserve"> </w:t>
      </w:r>
      <w:r w:rsidRPr="00AA1255">
        <w:rPr>
          <w:rFonts w:eastAsia="Malgun Gothic"/>
        </w:rPr>
        <w:t>may</w:t>
      </w:r>
      <w:r w:rsidRPr="003B741E">
        <w:rPr>
          <w:rFonts w:eastAsia="Malgun Gothic"/>
        </w:rPr>
        <w:t xml:space="preserve"> be included into the value space of accessControlOriginators.</w:t>
      </w:r>
    </w:p>
    <w:p w14:paraId="4929A291" w14:textId="77777777" w:rsidR="00AA1255" w:rsidRPr="00AA1255" w:rsidRDefault="00AA1255" w:rsidP="00AA1255">
      <w:pPr>
        <w:rPr>
          <w:rFonts w:eastAsia="Malgun Gothic"/>
        </w:rPr>
      </w:pPr>
      <w:r w:rsidRPr="00AA1255">
        <w:rPr>
          <w:rFonts w:eastAsia="Malgun Gothic"/>
        </w:rPr>
        <w:t xml:space="preserve">Using a SP domain name in accessControlOriginators means all AE-IDs and CSE-IDs matching the given domain name can be authorized. </w:t>
      </w:r>
    </w:p>
    <w:p w14:paraId="5D4E8165" w14:textId="6B060242" w:rsidR="00AA1255" w:rsidRPr="00AA1255" w:rsidRDefault="004768C0" w:rsidP="00AA1255">
      <w:pPr>
        <w:rPr>
          <w:rFonts w:eastAsia="Malgun Gothic"/>
        </w:rPr>
      </w:pPr>
      <w:r>
        <w:rPr>
          <w:rFonts w:eastAsia="Malgun Gothic"/>
        </w:rPr>
        <w:t xml:space="preserve">Ir is </w:t>
      </w:r>
      <w:r w:rsidR="00AA1255" w:rsidRPr="00AA1255">
        <w:rPr>
          <w:rFonts w:eastAsia="Malgun Gothic"/>
        </w:rPr>
        <w:t>furthermore allowed to use wildcard character "*", in representations of CSE-ID and AE</w:t>
      </w:r>
      <w:r w:rsidR="00AA1255" w:rsidRPr="00AA1255">
        <w:rPr>
          <w:rFonts w:eastAsia="Malgun Gothic"/>
        </w:rPr>
        <w:noBreakHyphen/>
        <w:t xml:space="preserve">ID. The scope of a “*” is terminated by </w:t>
      </w:r>
      <w:proofErr w:type="gramStart"/>
      <w:r w:rsidR="00AA1255" w:rsidRPr="00AA1255">
        <w:rPr>
          <w:rFonts w:eastAsia="Malgun Gothic"/>
        </w:rPr>
        <w:t>a  following</w:t>
      </w:r>
      <w:proofErr w:type="gramEnd"/>
      <w:r w:rsidR="00AA1255" w:rsidRPr="00AA1255">
        <w:rPr>
          <w:rFonts w:eastAsia="Malgun Gothic"/>
        </w:rPr>
        <w:t xml:space="preserve"> “/” character.  Table 7.1.3-2 shows examples of using wildcard characters in CSE-IDs and AE-IDs.</w:t>
      </w:r>
    </w:p>
    <w:p w14:paraId="15CD02F7" w14:textId="544D97DD" w:rsidR="00AA1255" w:rsidRPr="00AA1255" w:rsidRDefault="00AA1255" w:rsidP="00AA1255">
      <w:pPr>
        <w:rPr>
          <w:rFonts w:eastAsia="Malgun Gothic"/>
        </w:rPr>
      </w:pPr>
      <w:r w:rsidRPr="00AA1255">
        <w:rPr>
          <w:rFonts w:eastAsia="Malgun Gothic"/>
        </w:rPr>
        <w:t>Wildcard characters are not applicable to SP domain names, resource-IDs of &lt;group&gt; resources and Role IDs.</w:t>
      </w:r>
    </w:p>
    <w:p w14:paraId="74F77746" w14:textId="77777777" w:rsidR="00AA1255" w:rsidRPr="003B741E" w:rsidRDefault="00AA1255" w:rsidP="003B741E">
      <w:pPr>
        <w:tabs>
          <w:tab w:val="left" w:pos="4080"/>
        </w:tabs>
        <w:jc w:val="center"/>
        <w:rPr>
          <w:rFonts w:ascii="Arial" w:eastAsia="Malgun Gothic" w:hAnsi="Arial" w:cs="Arial"/>
          <w:b/>
          <w:sz w:val="18"/>
        </w:rPr>
      </w:pPr>
      <w:r w:rsidRPr="00AA1255">
        <w:rPr>
          <w:rFonts w:ascii="Arial" w:eastAsia="Malgun Gothic" w:hAnsi="Arial" w:cs="Arial"/>
          <w:b/>
          <w:sz w:val="18"/>
        </w:rPr>
        <w:t>Table 7.1.3</w:t>
      </w:r>
      <w:r w:rsidRPr="003B741E">
        <w:rPr>
          <w:rFonts w:ascii="Arial" w:eastAsia="Malgun Gothic" w:hAnsi="Arial" w:cs="Arial"/>
          <w:b/>
          <w:sz w:val="18"/>
        </w:rPr>
        <w:t>-3: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AA1255" w:rsidRPr="00AA1255" w14:paraId="30402AB2" w14:textId="77777777" w:rsidTr="00A7470E">
        <w:tc>
          <w:tcPr>
            <w:tcW w:w="1242" w:type="dxa"/>
            <w:shd w:val="clear" w:color="auto" w:fill="BFBFBF"/>
          </w:tcPr>
          <w:p w14:paraId="54A7A57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BFBFBF"/>
          </w:tcPr>
          <w:p w14:paraId="3E8311B5"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Form of ID</w:t>
            </w:r>
          </w:p>
        </w:tc>
        <w:tc>
          <w:tcPr>
            <w:tcW w:w="2410" w:type="dxa"/>
            <w:shd w:val="clear" w:color="auto" w:fill="BFBFBF"/>
          </w:tcPr>
          <w:p w14:paraId="454B19EE"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Examples</w:t>
            </w:r>
          </w:p>
        </w:tc>
        <w:tc>
          <w:tcPr>
            <w:tcW w:w="4536" w:type="dxa"/>
            <w:shd w:val="clear" w:color="auto" w:fill="BFBFBF"/>
          </w:tcPr>
          <w:p w14:paraId="6D2E9CBF" w14:textId="77777777" w:rsidR="00AA1255" w:rsidRPr="00AA1255" w:rsidRDefault="00AA1255" w:rsidP="00AA1255">
            <w:pPr>
              <w:tabs>
                <w:tab w:val="left" w:pos="4080"/>
              </w:tabs>
              <w:rPr>
                <w:rFonts w:ascii="Arial" w:eastAsia="Malgun Gothic" w:hAnsi="Arial" w:cs="Arial"/>
                <w:b/>
                <w:sz w:val="18"/>
                <w:szCs w:val="18"/>
              </w:rPr>
            </w:pPr>
            <w:r w:rsidRPr="00AA1255">
              <w:rPr>
                <w:rFonts w:ascii="Arial" w:eastAsia="Malgun Gothic" w:hAnsi="Arial" w:cs="Arial"/>
                <w:b/>
                <w:sz w:val="18"/>
                <w:szCs w:val="18"/>
              </w:rPr>
              <w:t>Meaning</w:t>
            </w:r>
          </w:p>
        </w:tc>
      </w:tr>
      <w:tr w:rsidR="00AA1255" w:rsidRPr="00AA1255" w14:paraId="6C74C0C0" w14:textId="77777777" w:rsidTr="00A7470E">
        <w:tc>
          <w:tcPr>
            <w:tcW w:w="1242" w:type="dxa"/>
            <w:shd w:val="clear" w:color="auto" w:fill="auto"/>
          </w:tcPr>
          <w:p w14:paraId="28B2CA4E"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CSE-ID</w:t>
            </w:r>
          </w:p>
        </w:tc>
        <w:tc>
          <w:tcPr>
            <w:tcW w:w="1418" w:type="dxa"/>
            <w:shd w:val="clear" w:color="auto" w:fill="auto"/>
          </w:tcPr>
          <w:p w14:paraId="6E07CB6E"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 xml:space="preserve">Absolute </w:t>
            </w:r>
          </w:p>
        </w:tc>
        <w:tc>
          <w:tcPr>
            <w:tcW w:w="2410" w:type="dxa"/>
            <w:shd w:val="clear" w:color="auto" w:fill="auto"/>
          </w:tcPr>
          <w:p w14:paraId="3C142489"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 xml:space="preserve">//m2msp.org/myCSEID   </w:t>
            </w:r>
          </w:p>
          <w:p w14:paraId="6BCA730F"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w:t>
            </w:r>
          </w:p>
          <w:p w14:paraId="50ACF7B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6A90014"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CSE whose ID matches the wild cards</w:t>
            </w:r>
          </w:p>
        </w:tc>
      </w:tr>
      <w:tr w:rsidR="00AA1255" w:rsidRPr="00AA1255" w14:paraId="47F21134" w14:textId="77777777" w:rsidTr="00A7470E">
        <w:tc>
          <w:tcPr>
            <w:tcW w:w="1242" w:type="dxa"/>
            <w:shd w:val="clear" w:color="auto" w:fill="auto"/>
          </w:tcPr>
          <w:p w14:paraId="56137C8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449C83A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3749F19" w14:textId="77777777" w:rsidR="00AA1255" w:rsidRPr="00AA1255" w:rsidRDefault="00AA1255" w:rsidP="00AA1255">
            <w:pPr>
              <w:spacing w:after="40"/>
              <w:rPr>
                <w:rFonts w:ascii="Arial" w:eastAsia="Malgun Gothic" w:hAnsi="Arial" w:cs="Arial"/>
                <w:sz w:val="18"/>
                <w:szCs w:val="18"/>
              </w:rPr>
            </w:pPr>
            <w:r w:rsidRPr="00AA1255">
              <w:rPr>
                <w:rFonts w:ascii="Arial" w:eastAsia="MS PGothic" w:hAnsi="Arial" w:cs="Arial"/>
                <w:color w:val="000000"/>
                <w:kern w:val="24"/>
                <w:sz w:val="18"/>
                <w:szCs w:val="18"/>
              </w:rPr>
              <w:t>/myCSEID</w:t>
            </w:r>
          </w:p>
          <w:p w14:paraId="6C0869B5"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/myCSE*</w:t>
            </w:r>
          </w:p>
        </w:tc>
        <w:tc>
          <w:tcPr>
            <w:tcW w:w="4536" w:type="dxa"/>
            <w:shd w:val="clear" w:color="auto" w:fill="auto"/>
          </w:tcPr>
          <w:p w14:paraId="19CC269D"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CSE from the SP that is hosting the target resource</w:t>
            </w:r>
          </w:p>
        </w:tc>
      </w:tr>
      <w:tr w:rsidR="00AA1255" w:rsidRPr="00AA1255" w14:paraId="1F4C1220" w14:textId="77777777" w:rsidTr="00A7470E">
        <w:tc>
          <w:tcPr>
            <w:tcW w:w="1242" w:type="dxa"/>
            <w:shd w:val="clear" w:color="auto" w:fill="auto"/>
          </w:tcPr>
          <w:p w14:paraId="2C8ACC43" w14:textId="77777777" w:rsidR="00AA1255" w:rsidRPr="00AA1255" w:rsidRDefault="00AA1255" w:rsidP="00AA1255">
            <w:pPr>
              <w:tabs>
                <w:tab w:val="left" w:pos="4080"/>
              </w:tabs>
              <w:rPr>
                <w:rFonts w:ascii="Arial" w:eastAsia="Malgun Gothic" w:hAnsi="Arial" w:cs="Arial"/>
                <w:sz w:val="18"/>
                <w:szCs w:val="18"/>
              </w:rPr>
            </w:pPr>
            <w:r w:rsidRPr="00AA1255">
              <w:rPr>
                <w:rFonts w:ascii="Arial" w:eastAsia="Malgun Gothic" w:hAnsi="Arial" w:cs="Arial"/>
                <w:sz w:val="18"/>
                <w:szCs w:val="18"/>
              </w:rPr>
              <w:t>AE-ID</w:t>
            </w:r>
          </w:p>
        </w:tc>
        <w:tc>
          <w:tcPr>
            <w:tcW w:w="1418" w:type="dxa"/>
            <w:shd w:val="clear" w:color="auto" w:fill="auto"/>
          </w:tcPr>
          <w:p w14:paraId="63CAEE0B"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Absolute</w:t>
            </w:r>
          </w:p>
        </w:tc>
        <w:tc>
          <w:tcPr>
            <w:tcW w:w="2410" w:type="dxa"/>
            <w:shd w:val="clear" w:color="auto" w:fill="auto"/>
          </w:tcPr>
          <w:p w14:paraId="7B1B15AD" w14:textId="77777777" w:rsidR="00AA1255" w:rsidRPr="00AA1255" w:rsidRDefault="00AA1255" w:rsidP="00AA1255">
            <w:pPr>
              <w:spacing w:after="40"/>
              <w:rPr>
                <w:rFonts w:ascii="Arial" w:eastAsia="Malgun Gothic" w:hAnsi="Arial" w:cs="Arial"/>
                <w:sz w:val="18"/>
                <w:szCs w:val="18"/>
                <w:lang w:val="en-US"/>
              </w:rPr>
            </w:pPr>
            <w:r w:rsidRPr="00AA1255">
              <w:rPr>
                <w:rFonts w:ascii="Arial" w:eastAsia="MS PGothic" w:hAnsi="Arial" w:cs="Arial"/>
                <w:color w:val="000000"/>
                <w:kern w:val="24"/>
                <w:sz w:val="18"/>
                <w:szCs w:val="18"/>
              </w:rPr>
              <w:t>//m2msp.org/S988</w:t>
            </w:r>
          </w:p>
          <w:p w14:paraId="591B8D73"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//*/myCSEID/C9886</w:t>
            </w:r>
          </w:p>
          <w:p w14:paraId="110E5B82" w14:textId="77777777" w:rsidR="00AA1255" w:rsidRPr="00AA1255" w:rsidRDefault="00AA1255" w:rsidP="00AA1255">
            <w:pPr>
              <w:tabs>
                <w:tab w:val="left" w:pos="4080"/>
              </w:tabs>
              <w:spacing w:after="40"/>
              <w:rPr>
                <w:rFonts w:ascii="Arial" w:eastAsia="MS PGothic" w:hAnsi="Arial" w:cs="Arial"/>
                <w:color w:val="000000"/>
                <w:kern w:val="24"/>
                <w:sz w:val="18"/>
                <w:szCs w:val="18"/>
              </w:rPr>
            </w:pPr>
            <w:r w:rsidRPr="00AA1255">
              <w:rPr>
                <w:rFonts w:ascii="Arial" w:eastAsia="MS PGothic" w:hAnsi="Arial" w:cs="Arial"/>
                <w:color w:val="000000"/>
                <w:kern w:val="24"/>
                <w:sz w:val="18"/>
                <w:szCs w:val="18"/>
              </w:rPr>
              <w:t>//*/myCSE*/C9886</w:t>
            </w:r>
          </w:p>
        </w:tc>
        <w:tc>
          <w:tcPr>
            <w:tcW w:w="4536" w:type="dxa"/>
            <w:shd w:val="clear" w:color="auto" w:fill="auto"/>
          </w:tcPr>
          <w:p w14:paraId="6ED93ED3"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AE whose ID matches the wild cards</w:t>
            </w:r>
          </w:p>
        </w:tc>
      </w:tr>
      <w:tr w:rsidR="00AA1255" w:rsidRPr="00AA1255" w14:paraId="1FC76783" w14:textId="77777777" w:rsidTr="00A7470E">
        <w:tc>
          <w:tcPr>
            <w:tcW w:w="1242" w:type="dxa"/>
            <w:shd w:val="clear" w:color="auto" w:fill="auto"/>
          </w:tcPr>
          <w:p w14:paraId="446017A3" w14:textId="77777777" w:rsidR="00AA1255" w:rsidRPr="00AA1255" w:rsidRDefault="00AA1255" w:rsidP="00AA1255">
            <w:pPr>
              <w:tabs>
                <w:tab w:val="left" w:pos="4080"/>
              </w:tabs>
              <w:rPr>
                <w:rFonts w:ascii="Arial" w:eastAsia="Malgun Gothic" w:hAnsi="Arial" w:cs="Arial"/>
                <w:sz w:val="18"/>
                <w:szCs w:val="18"/>
              </w:rPr>
            </w:pPr>
          </w:p>
        </w:tc>
        <w:tc>
          <w:tcPr>
            <w:tcW w:w="1418" w:type="dxa"/>
            <w:shd w:val="clear" w:color="auto" w:fill="auto"/>
          </w:tcPr>
          <w:p w14:paraId="3577A307"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algun Gothic" w:hAnsi="Arial" w:cs="Arial"/>
                <w:sz w:val="18"/>
                <w:szCs w:val="18"/>
              </w:rPr>
              <w:t>SP-relative</w:t>
            </w:r>
          </w:p>
        </w:tc>
        <w:tc>
          <w:tcPr>
            <w:tcW w:w="2410" w:type="dxa"/>
            <w:shd w:val="clear" w:color="auto" w:fill="auto"/>
          </w:tcPr>
          <w:p w14:paraId="49B62314" w14:textId="77777777" w:rsidR="00AA1255" w:rsidRPr="00AA1255" w:rsidRDefault="00AA1255" w:rsidP="00AA1255">
            <w:pPr>
              <w:spacing w:after="40"/>
              <w:rPr>
                <w:rFonts w:ascii="Arial" w:eastAsia="MS PGothic" w:hAnsi="Arial" w:cs="Mangal"/>
                <w:color w:val="000000"/>
                <w:kern w:val="24"/>
                <w:sz w:val="18"/>
                <w:szCs w:val="18"/>
                <w:cs/>
                <w:lang w:bidi="mr-IN"/>
              </w:rPr>
            </w:pP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rPr>
              <w:t>myCSEID</w:t>
            </w:r>
            <w:r w:rsidRPr="00AA1255">
              <w:rPr>
                <w:rFonts w:ascii="Arial" w:eastAsia="MS PGothic" w:hAnsi="Arial" w:cs="Arial"/>
                <w:color w:val="000000"/>
                <w:kern w:val="24"/>
                <w:sz w:val="18"/>
                <w:szCs w:val="18"/>
                <w:cs/>
                <w:lang w:bidi="mr-IN"/>
              </w:rPr>
              <w:t>/</w:t>
            </w:r>
            <w:r w:rsidRPr="00AA1255">
              <w:rPr>
                <w:rFonts w:ascii="Arial" w:eastAsia="MS PGothic" w:hAnsi="Arial" w:cs="Arial"/>
                <w:color w:val="000000"/>
                <w:kern w:val="24"/>
                <w:sz w:val="18"/>
                <w:szCs w:val="18"/>
                <w:lang w:bidi="mr-IN"/>
              </w:rPr>
              <w:t>C</w:t>
            </w:r>
            <w:r w:rsidRPr="00AA1255">
              <w:rPr>
                <w:rFonts w:ascii="Arial" w:eastAsia="MS PGothic" w:hAnsi="Arial" w:cs="Arial"/>
                <w:color w:val="000000"/>
                <w:kern w:val="24"/>
                <w:sz w:val="18"/>
                <w:szCs w:val="18"/>
                <w:cs/>
                <w:lang w:bidi="mr-IN"/>
              </w:rPr>
              <w:t>9886</w:t>
            </w:r>
          </w:p>
          <w:p w14:paraId="6B6C8071"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/myCSEID/C98*</w:t>
            </w:r>
          </w:p>
          <w:p w14:paraId="3C886883" w14:textId="77777777" w:rsidR="00AA1255" w:rsidRPr="00AA1255" w:rsidRDefault="00AA1255" w:rsidP="00AA1255">
            <w:pPr>
              <w:spacing w:after="40"/>
              <w:rPr>
                <w:rFonts w:ascii="Arial" w:eastAsia="Malgun Gothic" w:hAnsi="Arial" w:cs="Mangal"/>
                <w:sz w:val="18"/>
                <w:szCs w:val="18"/>
              </w:rPr>
            </w:pPr>
            <w:r w:rsidRPr="00AA1255">
              <w:rPr>
                <w:rFonts w:ascii="Arial" w:eastAsia="Malgun Gothic" w:hAnsi="Arial" w:cs="Mangal"/>
                <w:sz w:val="18"/>
                <w:szCs w:val="18"/>
              </w:rPr>
              <w:t>/myCSE*/C98*</w:t>
            </w:r>
          </w:p>
          <w:p w14:paraId="581E2E00"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/SmyAE*</w:t>
            </w:r>
          </w:p>
        </w:tc>
        <w:tc>
          <w:tcPr>
            <w:tcW w:w="4536" w:type="dxa"/>
            <w:shd w:val="clear" w:color="auto" w:fill="auto"/>
          </w:tcPr>
          <w:p w14:paraId="18D7899F" w14:textId="77777777" w:rsidR="00AA1255" w:rsidRPr="00AA1255" w:rsidRDefault="00AA1255" w:rsidP="00AA1255">
            <w:pPr>
              <w:tabs>
                <w:tab w:val="left" w:pos="4080"/>
              </w:tabs>
              <w:spacing w:after="40"/>
              <w:rPr>
                <w:rFonts w:ascii="Arial" w:eastAsia="Malgun Gothic" w:hAnsi="Arial" w:cs="Arial"/>
                <w:sz w:val="18"/>
                <w:szCs w:val="18"/>
              </w:rPr>
            </w:pPr>
            <w:r w:rsidRPr="00AA1255">
              <w:rPr>
                <w:rFonts w:ascii="Arial" w:eastAsia="MS PGothic" w:hAnsi="Arial" w:cs="Arial"/>
                <w:color w:val="000000"/>
                <w:kern w:val="24"/>
                <w:sz w:val="18"/>
                <w:szCs w:val="18"/>
              </w:rPr>
              <w:t>Any matching AE from the SP that is hosting the target resource</w:t>
            </w:r>
          </w:p>
        </w:tc>
      </w:tr>
    </w:tbl>
    <w:p w14:paraId="3FDAE2C2" w14:textId="77777777" w:rsidR="00AA1255" w:rsidRPr="003B741E" w:rsidRDefault="00AA1255" w:rsidP="003B741E">
      <w:pPr>
        <w:tabs>
          <w:tab w:val="left" w:pos="4080"/>
        </w:tabs>
        <w:rPr>
          <w:rFonts w:ascii="Arial" w:eastAsia="Malgun Gothic" w:hAnsi="Arial" w:cs="Arial"/>
          <w:b/>
        </w:rPr>
      </w:pPr>
    </w:p>
    <w:p w14:paraId="4B3A01F8" w14:textId="2D62C62F" w:rsidR="00AA1255" w:rsidRPr="00AA1255" w:rsidRDefault="00AA1255" w:rsidP="00AA1255">
      <w:pPr>
        <w:rPr>
          <w:rFonts w:eastAsia="Malgun Gothic"/>
        </w:rPr>
      </w:pPr>
      <w:r w:rsidRPr="00AA1255">
        <w:rPr>
          <w:rFonts w:eastAsia="Malgun Gothic"/>
        </w:rPr>
        <w:t>The data type applicable to accessControlOriginators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0B6A6A9A" w14:textId="7610C71E" w:rsidR="00AA1255" w:rsidRPr="00AA1255" w:rsidRDefault="00AA1255" w:rsidP="00AA1255">
      <w:pPr>
        <w:keepNext/>
        <w:keepLines/>
        <w:rPr>
          <w:rFonts w:eastAsia="Malgun Gothic"/>
        </w:rPr>
      </w:pPr>
      <w:r w:rsidRPr="00AA1255">
        <w:rPr>
          <w:rFonts w:eastAsia="Malgun Gothic"/>
        </w:rPr>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AA1255">
        <w:rPr>
          <w:rFonts w:eastAsia="Malgun Gothic"/>
          <w:i/>
        </w:rPr>
        <w:t>op</w:t>
      </w:r>
      <w:r w:rsidRPr="00AA1255">
        <w:rPr>
          <w:rFonts w:eastAsia="Malgun Gothic"/>
        </w:rPr>
        <w:t xml:space="preserve"> parameter of a request message, the Discovery operation is indicated by </w:t>
      </w:r>
      <w:r w:rsidRPr="00AA1255">
        <w:rPr>
          <w:rFonts w:eastAsia="Malgun Gothic"/>
          <w:b/>
          <w:i/>
        </w:rPr>
        <w:t>op</w:t>
      </w:r>
      <w:r w:rsidRPr="00AA1255">
        <w:rPr>
          <w:rFonts w:eastAsia="Malgun Gothic"/>
        </w:rPr>
        <w:t xml:space="preserve"> = Retrieve in combination with the provisioning of </w:t>
      </w:r>
      <w:r w:rsidRPr="00AA1255">
        <w:rPr>
          <w:rFonts w:eastAsia="Malgun Gothic"/>
          <w:b/>
          <w:i/>
        </w:rPr>
        <w:t>fc</w:t>
      </w:r>
      <w:r w:rsidRPr="00AA1255">
        <w:rPr>
          <w:rFonts w:eastAsia="Malgun Gothic"/>
        </w:rPr>
        <w:t xml:space="preserve"> and </w:t>
      </w:r>
      <w:r w:rsidRPr="00AA1255">
        <w:rPr>
          <w:rFonts w:eastAsia="Malgun Gothic"/>
          <w:i/>
          <w:lang w:eastAsia="ko-KR"/>
        </w:rPr>
        <w:t>Disrestype</w:t>
      </w:r>
      <w:r w:rsidRPr="00AA1255">
        <w:rPr>
          <w:rFonts w:eastAsia="Malgun Gothic"/>
        </w:rPr>
        <w:t xml:space="preserve"> parameters in the request message.</w:t>
      </w:r>
    </w:p>
    <w:p w14:paraId="0C8851D1" w14:textId="5D8E676A" w:rsidR="00AA1255" w:rsidRPr="00AA1255" w:rsidRDefault="00AA1255" w:rsidP="00AA1255">
      <w:pPr>
        <w:rPr>
          <w:rFonts w:eastAsia="Malgun Gothic"/>
        </w:rPr>
      </w:pPr>
      <w:r w:rsidRPr="00AA1255">
        <w:rPr>
          <w:rFonts w:eastAsia="Malgun Gothic"/>
        </w:rPr>
        <w:t>The data type applicable to accessControlOperations is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w:t>
      </w:r>
    </w:p>
    <w:p w14:paraId="64B7776B" w14:textId="77777777" w:rsidR="00AA1255" w:rsidRPr="00AA1255" w:rsidRDefault="00AA1255" w:rsidP="00AA1255">
      <w:pPr>
        <w:rPr>
          <w:rFonts w:eastAsia="Malgun Gothic"/>
        </w:rPr>
      </w:pPr>
      <w:r w:rsidRPr="00AA1255">
        <w:rPr>
          <w:rFonts w:eastAsia="Malgun Gothic"/>
        </w:rPr>
        <w:t>The accessControlContexts parameters are listed in table 7.1.3-2.</w:t>
      </w:r>
    </w:p>
    <w:p w14:paraId="6D6D426C"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AA1255" w:rsidRPr="00AA1255" w14:paraId="48A22EA7"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139A216C"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B00ED33"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0D98838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EFA0518"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7F0997F"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10E49AB5"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D0FC3A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50D1DCD2"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E11477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List of time intervals where access can be granted in extended crontab format</w:t>
            </w:r>
          </w:p>
        </w:tc>
      </w:tr>
      <w:tr w:rsidR="00AA1255" w:rsidRPr="00AA1255" w14:paraId="23ADE481"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043D661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4283639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59077C3"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524F60DC"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1)</w:t>
            </w:r>
            <w:r w:rsidRPr="00AA1255">
              <w:rPr>
                <w:rFonts w:ascii="Arial" w:eastAsia="Malgun Gothic" w:hAnsi="Arial"/>
                <w:sz w:val="18"/>
              </w:rPr>
              <w:tab/>
              <w:t>Latitude/longitude coordinates, and a radius defining a circular region around the coordinates</w:t>
            </w:r>
          </w:p>
          <w:p w14:paraId="4A43BCC6" w14:textId="77777777" w:rsidR="00AA1255" w:rsidRPr="00AA1255" w:rsidRDefault="00AA1255" w:rsidP="00AA1255">
            <w:pPr>
              <w:keepNext/>
              <w:keepLines/>
              <w:tabs>
                <w:tab w:val="left" w:pos="387"/>
              </w:tabs>
              <w:spacing w:after="0"/>
              <w:ind w:left="387" w:hanging="387"/>
              <w:rPr>
                <w:rFonts w:ascii="Arial" w:eastAsia="Malgun Gothic" w:hAnsi="Arial"/>
                <w:sz w:val="18"/>
              </w:rPr>
            </w:pPr>
            <w:r w:rsidRPr="00AA1255">
              <w:rPr>
                <w:rFonts w:ascii="Arial" w:eastAsia="Malgun Gothic" w:hAnsi="Arial"/>
                <w:sz w:val="18"/>
              </w:rPr>
              <w:t>2)</w:t>
            </w:r>
            <w:r w:rsidRPr="00AA1255">
              <w:rPr>
                <w:rFonts w:ascii="Arial" w:eastAsia="Malgun Gothic" w:hAnsi="Arial"/>
                <w:sz w:val="18"/>
              </w:rPr>
              <w:tab/>
              <w:t>Country code</w:t>
            </w:r>
          </w:p>
        </w:tc>
      </w:tr>
      <w:tr w:rsidR="00AA1255" w:rsidRPr="00AA1255" w14:paraId="0BD93B1A"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123E3E8"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38EB1A3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2E598F24"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CD525C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IPv4: dotted-decimal notation with CIDR suffix</w:t>
            </w:r>
          </w:p>
          <w:p w14:paraId="58172AFE"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IPv6: colon separated groups of hexadecimal digits with CIDR suffix</w:t>
            </w:r>
          </w:p>
        </w:tc>
      </w:tr>
    </w:tbl>
    <w:p w14:paraId="27BD0C58" w14:textId="77777777" w:rsidR="00AA1255" w:rsidRPr="00AA1255" w:rsidRDefault="00AA1255" w:rsidP="00AA1255">
      <w:pPr>
        <w:rPr>
          <w:rFonts w:eastAsia="Malgun Gothic"/>
        </w:rPr>
      </w:pPr>
    </w:p>
    <w:p w14:paraId="1A8F52C7" w14:textId="753132E3" w:rsidR="00AA1255" w:rsidRPr="00AA1255" w:rsidRDefault="00AA1255" w:rsidP="00AA1255">
      <w:pPr>
        <w:rPr>
          <w:rFonts w:eastAsia="Malgun Gothic"/>
        </w:rPr>
      </w:pPr>
      <w:r w:rsidRPr="00AA1255">
        <w:rPr>
          <w:rFonts w:eastAsia="Malgun Gothic"/>
        </w:rPr>
        <w:t>The accessControlTimeWindow parameter represents a list of elements that comply with the extended crontab syntax as defined in clause 7.3.8 of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 xml:space="preserve">]. It allows definition of periodically recurring time intervals at which access can be granted, when the </w:t>
      </w:r>
      <w:r w:rsidRPr="00AA1255">
        <w:rPr>
          <w:rFonts w:eastAsia="Malgun Gothic"/>
          <w:b/>
          <w:i/>
        </w:rPr>
        <w:t>rq_time</w:t>
      </w:r>
      <w:r w:rsidRPr="00AA1255">
        <w:rPr>
          <w:rFonts w:eastAsia="Malgun Gothic"/>
        </w:rPr>
        <w:t xml:space="preserve"> parameter associated with the access request message falls into such interval.</w:t>
      </w:r>
    </w:p>
    <w:p w14:paraId="076768B9" w14:textId="77777777" w:rsidR="00AA1255" w:rsidRPr="00AA1255" w:rsidRDefault="00AA1255" w:rsidP="00AA1255">
      <w:pPr>
        <w:rPr>
          <w:rFonts w:eastAsia="Malgun Gothic"/>
        </w:rPr>
      </w:pPr>
      <w:r w:rsidRPr="00AA1255">
        <w:rPr>
          <w:rFonts w:eastAsia="Malgun Gothic"/>
        </w:rPr>
        <w:t xml:space="preserve">For the elements of accessControlLocationRegion there are two representation choices. These can be represented by a </w:t>
      </w:r>
      <w:r w:rsidRPr="00AA1255">
        <w:rPr>
          <w:rFonts w:eastAsia="Malgun Gothic"/>
          <w:lang w:eastAsia="ko-KR"/>
        </w:rPr>
        <w:t>2</w:t>
      </w:r>
      <w:r w:rsidRPr="00AA1255">
        <w:rPr>
          <w:rFonts w:eastAsia="Malgun Gothic"/>
          <w:lang w:eastAsia="ko-KR"/>
        </w:rPr>
        <w:noBreakHyphen/>
        <w:t xml:space="preserve">character country code or </w:t>
      </w:r>
      <w:r w:rsidRPr="00AA1255">
        <w:rPr>
          <w:rFonts w:eastAsia="Malgun Gothic"/>
        </w:rPr>
        <w:t xml:space="preserve">a circle with radius </w:t>
      </w:r>
      <w:r w:rsidRPr="00AA1255">
        <w:rPr>
          <w:rFonts w:eastAsia="Malgun Gothic"/>
          <w:i/>
        </w:rPr>
        <w:t>R</w:t>
      </w:r>
      <w:r w:rsidRPr="00AA1255">
        <w:rPr>
          <w:rFonts w:eastAsia="Malgun Gothic"/>
        </w:rPr>
        <w:t xml:space="preserve"> centred at a point defined in terms of longitude and latitude parameters. Refer to </w:t>
      </w:r>
      <w:r w:rsidRPr="00AA1255">
        <w:rPr>
          <w:rFonts w:eastAsia="Malgun Gothic"/>
          <w:lang w:eastAsia="ko-KR"/>
        </w:rPr>
        <w:t xml:space="preserve">Annex F for detailed information. Each element of </w:t>
      </w:r>
      <w:r w:rsidRPr="00AA1255">
        <w:rPr>
          <w:rFonts w:eastAsia="Malgun Gothic"/>
        </w:rPr>
        <w:t xml:space="preserve">accessControlLocationRegion defines an admissible location region, which is compared with the </w:t>
      </w:r>
      <w:r w:rsidRPr="00AA1255">
        <w:rPr>
          <w:rFonts w:eastAsia="Malgun Gothic"/>
          <w:b/>
          <w:i/>
        </w:rPr>
        <w:t xml:space="preserve">rq_loc </w:t>
      </w:r>
      <w:r w:rsidRPr="00AA1255">
        <w:rPr>
          <w:rFonts w:eastAsia="Malgun Gothic"/>
        </w:rPr>
        <w:t>parameter associated with the access request message.</w:t>
      </w:r>
    </w:p>
    <w:p w14:paraId="25293F2D" w14:textId="6424768E" w:rsidR="00AA1255" w:rsidRPr="00AA1255" w:rsidRDefault="00AA1255" w:rsidP="00AA1255">
      <w:pPr>
        <w:rPr>
          <w:rFonts w:eastAsia="Malgun Gothic"/>
        </w:rPr>
      </w:pPr>
      <w:r w:rsidRPr="00AA1255">
        <w:rPr>
          <w:rFonts w:eastAsia="Malgun Gothic"/>
        </w:rPr>
        <w:t xml:space="preserve">The data types applicable to accessControlLocationRegion and </w:t>
      </w:r>
      <w:r w:rsidRPr="00AA1255">
        <w:rPr>
          <w:rFonts w:eastAsia="Malgun Gothic"/>
          <w:b/>
          <w:i/>
        </w:rPr>
        <w:t xml:space="preserve">rq_loc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3A695D24" w14:textId="197D03C2" w:rsidR="00AA1255" w:rsidRPr="00AA1255" w:rsidRDefault="00AA1255" w:rsidP="00AA1255">
      <w:pPr>
        <w:rPr>
          <w:rFonts w:eastAsia="Malgun Gothic"/>
        </w:rPr>
      </w:pPr>
      <w:r w:rsidRPr="00AA1255">
        <w:rPr>
          <w:rFonts w:eastAsia="Malgun Gothic"/>
        </w:rPr>
        <w:t xml:space="preserve">The accessControlIpAddress parameter represents a list of IPv4 and IPv6 addresses in dotted-decimal notation with CIDR suffix or colon separated groups of hexadecimal digits with CIDR suffix, respectively. If the </w:t>
      </w:r>
      <w:r w:rsidRPr="00AA1255">
        <w:rPr>
          <w:rFonts w:eastAsia="Malgun Gothic"/>
          <w:b/>
          <w:i/>
        </w:rPr>
        <w:t xml:space="preserve">rq_loc </w:t>
      </w:r>
      <w:r w:rsidRPr="00AA1255">
        <w:rPr>
          <w:rFonts w:eastAsia="Malgun Gothic"/>
        </w:rPr>
        <w:t>parameter associated with the access request message matches one of these addresses, access ma</w:t>
      </w:r>
      <w:r w:rsidR="001568F4">
        <w:rPr>
          <w:rFonts w:eastAsia="Malgun Gothic"/>
        </w:rPr>
        <w:t>y</w:t>
      </w:r>
      <w:r w:rsidRPr="00AA1255">
        <w:rPr>
          <w:rFonts w:eastAsia="Malgun Gothic"/>
        </w:rPr>
        <w:t xml:space="preserve"> be granted </w:t>
      </w:r>
      <w:proofErr w:type="gramStart"/>
      <w:r w:rsidRPr="00AA1255">
        <w:rPr>
          <w:rFonts w:eastAsia="Malgun Gothic"/>
        </w:rPr>
        <w:t>with regard to</w:t>
      </w:r>
      <w:proofErr w:type="gramEnd"/>
      <w:r w:rsidRPr="00AA1255">
        <w:rPr>
          <w:rFonts w:eastAsia="Malgun Gothic"/>
        </w:rPr>
        <w:t xml:space="preserve"> this criterion.</w:t>
      </w:r>
    </w:p>
    <w:p w14:paraId="772705F7" w14:textId="67AC2C88" w:rsidR="00AA1255" w:rsidRPr="00AA1255" w:rsidRDefault="00AA1255" w:rsidP="00AA1255">
      <w:pPr>
        <w:rPr>
          <w:rFonts w:eastAsia="Malgun Gothic"/>
        </w:rPr>
      </w:pPr>
      <w:r w:rsidRPr="00AA1255">
        <w:rPr>
          <w:rFonts w:eastAsia="Malgun Gothic"/>
        </w:rPr>
        <w:t xml:space="preserve">The data types applicable to accessControlIpAddress and </w:t>
      </w:r>
      <w:r w:rsidRPr="00AA1255">
        <w:rPr>
          <w:rFonts w:eastAsia="Malgun Gothic"/>
          <w:b/>
          <w:i/>
        </w:rPr>
        <w:t xml:space="preserve">rq_ip </w:t>
      </w:r>
      <w:r w:rsidRPr="00AA1255">
        <w:rPr>
          <w:rFonts w:eastAsia="Malgun Gothic"/>
        </w:rPr>
        <w:t>are defined in oneM2M TS-0004 [</w:t>
      </w:r>
      <w:r w:rsidRPr="00AA1255">
        <w:rPr>
          <w:rFonts w:eastAsia="Malgun Gothic"/>
          <w:color w:val="0000FF"/>
        </w:rPr>
        <w:fldChar w:fldCharType="begin"/>
      </w:r>
      <w:r w:rsidRPr="00AA1255">
        <w:rPr>
          <w:rFonts w:eastAsia="Malgun Gothic"/>
          <w:color w:val="0000FF"/>
        </w:rPr>
        <w:instrText xml:space="preserve">REF REF_ONEM2MTS_0004 \h </w:instrText>
      </w:r>
      <w:r w:rsidRPr="00AA1255">
        <w:rPr>
          <w:rFonts w:eastAsia="Malgun Gothic"/>
          <w:color w:val="0000FF"/>
        </w:rPr>
      </w:r>
      <w:r w:rsidRPr="00AA1255">
        <w:rPr>
          <w:rFonts w:eastAsia="Malgun Gothic"/>
          <w:color w:val="0000FF"/>
        </w:rPr>
        <w:fldChar w:fldCharType="separate"/>
      </w:r>
      <w:r w:rsidR="006178EB">
        <w:rPr>
          <w:noProof/>
        </w:rPr>
        <w:t>4</w:t>
      </w:r>
      <w:r w:rsidRPr="00AA1255">
        <w:rPr>
          <w:rFonts w:eastAsia="Malgun Gothic"/>
          <w:color w:val="0000FF"/>
        </w:rPr>
        <w:fldChar w:fldCharType="end"/>
      </w:r>
      <w:r w:rsidRPr="00AA1255">
        <w:rPr>
          <w:rFonts w:eastAsia="Malgun Gothic"/>
        </w:rPr>
        <w:t>].</w:t>
      </w:r>
    </w:p>
    <w:p w14:paraId="2F1CD768" w14:textId="77777777" w:rsidR="00AA1255" w:rsidRPr="00AA1255" w:rsidRDefault="00AA1255" w:rsidP="00AA1255">
      <w:pPr>
        <w:rPr>
          <w:rFonts w:eastAsia="Malgun Gothic"/>
        </w:rPr>
      </w:pPr>
      <w:r w:rsidRPr="00AA1255">
        <w:rPr>
          <w:rFonts w:eastAsia="Malgun Gothic"/>
        </w:rPr>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t>
      </w:r>
      <w:proofErr w:type="gramStart"/>
      <w:r w:rsidRPr="00AA1255">
        <w:rPr>
          <w:rFonts w:eastAsia="Malgun Gothic"/>
        </w:rPr>
        <w:t>whether or not</w:t>
      </w:r>
      <w:proofErr w:type="gramEnd"/>
      <w:r w:rsidRPr="00AA1255">
        <w:rPr>
          <w:rFonts w:eastAsia="Malgun Gothic"/>
        </w:rPr>
        <w:t xml:space="preserve"> the Originator is considered to have been authenticated by the Hosting CSE. </w:t>
      </w:r>
    </w:p>
    <w:p w14:paraId="0080823C" w14:textId="77777777" w:rsidR="00AA1255" w:rsidRPr="00AA1255" w:rsidRDefault="00AA1255" w:rsidP="00AA1255">
      <w:pPr>
        <w:rPr>
          <w:rFonts w:eastAsia="Malgun Gothic"/>
        </w:rPr>
      </w:pPr>
      <w:r w:rsidRPr="00AA1255">
        <w:rPr>
          <w:rFonts w:eastAsia="Malgun Gothic"/>
        </w:rPr>
        <w:t xml:space="preserve">The accessControlObjectDetails parameters are listed in table 7.1.3-3. </w:t>
      </w:r>
    </w:p>
    <w:p w14:paraId="5D10D5EB" w14:textId="77777777" w:rsidR="00AA1255" w:rsidRPr="00AA1255" w:rsidRDefault="00AA1255" w:rsidP="00AA1255">
      <w:pPr>
        <w:keepNext/>
        <w:keepLines/>
        <w:spacing w:before="60"/>
        <w:jc w:val="center"/>
        <w:rPr>
          <w:rFonts w:ascii="Arial" w:eastAsia="Malgun Gothic" w:hAnsi="Arial"/>
          <w:b/>
        </w:rPr>
      </w:pPr>
      <w:r w:rsidRPr="00AA1255">
        <w:rPr>
          <w:rFonts w:ascii="Arial" w:eastAsia="Malgun Gothic" w:hAnsi="Arial"/>
          <w:b/>
        </w:rPr>
        <w:lastRenderedPageBreak/>
        <w:t>Table 7.1.3-3: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7"/>
        <w:gridCol w:w="2298"/>
        <w:gridCol w:w="1827"/>
        <w:gridCol w:w="2927"/>
      </w:tblGrid>
      <w:tr w:rsidR="00AA1255" w:rsidRPr="00AA1255" w14:paraId="01249F80"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9EB72F5"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8A61D77"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7C50664" w14:textId="77777777" w:rsidR="00AA1255" w:rsidRPr="00AA1255" w:rsidRDefault="00AA1255" w:rsidP="00AA1255">
            <w:pPr>
              <w:keepNext/>
              <w:keepLines/>
              <w:spacing w:after="0"/>
              <w:jc w:val="center"/>
              <w:rPr>
                <w:rFonts w:ascii="Arial" w:eastAsia="Malgun Gothic" w:hAnsi="Arial"/>
                <w:b/>
                <w:sz w:val="18"/>
              </w:rPr>
            </w:pPr>
            <w:r w:rsidRPr="00AA1255">
              <w:rPr>
                <w:rFonts w:ascii="Arial" w:eastAsia="Malgun Gothic"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C9311F5" w14:textId="77777777" w:rsidR="00AA1255" w:rsidRPr="00AA1255" w:rsidRDefault="00AA1255" w:rsidP="00AA1255">
            <w:pPr>
              <w:keepNext/>
              <w:keepLines/>
              <w:spacing w:after="0"/>
              <w:jc w:val="center"/>
              <w:rPr>
                <w:rFonts w:ascii="Arial" w:eastAsia="Malgun Gothic" w:hAnsi="Arial"/>
                <w:b/>
                <w:sz w:val="18"/>
                <w:lang w:eastAsia="ko-KR"/>
              </w:rPr>
            </w:pPr>
            <w:r w:rsidRPr="00AA1255">
              <w:rPr>
                <w:rFonts w:ascii="Arial" w:eastAsia="Malgun Gothic" w:hAnsi="Arial"/>
                <w:b/>
                <w:sz w:val="18"/>
              </w:rPr>
              <w:t>Format</w:t>
            </w:r>
            <w:r w:rsidRPr="00AA1255">
              <w:rPr>
                <w:rFonts w:ascii="Arial" w:eastAsia="Malgun Gothic" w:hAnsi="Arial"/>
                <w:b/>
                <w:sz w:val="18"/>
                <w:lang w:eastAsia="ko-KR"/>
              </w:rPr>
              <w:t>s</w:t>
            </w:r>
          </w:p>
        </w:tc>
      </w:tr>
      <w:tr w:rsidR="00AA1255" w:rsidRPr="00AA1255" w14:paraId="152E3008"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7507AD8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42988DC0"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7182DA3C"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3FB27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identifier</w:t>
            </w:r>
          </w:p>
        </w:tc>
      </w:tr>
      <w:tr w:rsidR="00AA1255" w:rsidRPr="00AA1255" w14:paraId="785B6719"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27F55303"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097E6519"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50F91CB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7FD06263" w14:textId="193D4F1B" w:rsidR="00AA1255" w:rsidRPr="00AA1255" w:rsidRDefault="00AA1255" w:rsidP="00AA1255">
            <w:pPr>
              <w:keepNext/>
              <w:keepLines/>
              <w:tabs>
                <w:tab w:val="left" w:pos="0"/>
              </w:tabs>
              <w:spacing w:after="0"/>
              <w:rPr>
                <w:rFonts w:ascii="Arial" w:eastAsia="Malgun Gothic" w:hAnsi="Arial"/>
                <w:sz w:val="18"/>
              </w:rPr>
            </w:pPr>
            <w:r w:rsidRPr="00AA1255" w:rsidDel="003039A9">
              <w:rPr>
                <w:rFonts w:ascii="Arial" w:eastAsia="Malgun Gothic" w:hAnsi="Arial"/>
                <w:sz w:val="18"/>
              </w:rPr>
              <w:t>S</w:t>
            </w:r>
            <w:r w:rsidRPr="00AA1255">
              <w:rPr>
                <w:rFonts w:ascii="Arial" w:eastAsia="Malgun Gothic" w:hAnsi="Arial"/>
                <w:sz w:val="18"/>
              </w:rPr>
              <w:t>mgmtDefinition or containerDefinition represented as a string.</w:t>
            </w:r>
          </w:p>
        </w:tc>
      </w:tr>
      <w:tr w:rsidR="00AA1255" w:rsidRPr="00AA1255" w14:paraId="70D4C012" w14:textId="77777777" w:rsidTr="00A7470E">
        <w:trPr>
          <w:jc w:val="center"/>
        </w:trPr>
        <w:tc>
          <w:tcPr>
            <w:tcW w:w="2791" w:type="dxa"/>
            <w:tcBorders>
              <w:top w:val="single" w:sz="4" w:space="0" w:color="auto"/>
              <w:left w:val="single" w:sz="4" w:space="0" w:color="auto"/>
              <w:bottom w:val="single" w:sz="4" w:space="0" w:color="auto"/>
              <w:right w:val="single" w:sz="4" w:space="0" w:color="auto"/>
            </w:tcBorders>
            <w:hideMark/>
          </w:tcPr>
          <w:p w14:paraId="658F2317"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3F4210AF"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486CF8E"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2D56D74" w14:textId="77777777" w:rsidR="00AA1255" w:rsidRPr="00AA1255" w:rsidRDefault="00AA1255" w:rsidP="00AA1255">
            <w:pPr>
              <w:keepNext/>
              <w:keepLines/>
              <w:spacing w:after="0"/>
              <w:rPr>
                <w:rFonts w:ascii="Arial" w:eastAsia="Malgun Gothic" w:hAnsi="Arial"/>
                <w:sz w:val="18"/>
              </w:rPr>
            </w:pPr>
            <w:r w:rsidRPr="00AA1255">
              <w:rPr>
                <w:rFonts w:ascii="Arial" w:eastAsia="Malgun Gothic" w:hAnsi="Arial"/>
                <w:sz w:val="18"/>
              </w:rPr>
              <w:t>Resource type list.</w:t>
            </w:r>
          </w:p>
        </w:tc>
      </w:tr>
    </w:tbl>
    <w:p w14:paraId="2CD976F0" w14:textId="77777777" w:rsidR="00AA1255" w:rsidRPr="00AA1255" w:rsidRDefault="00AA1255" w:rsidP="00AA1255">
      <w:pPr>
        <w:rPr>
          <w:rFonts w:eastAsia="Malgun Gothic"/>
        </w:rPr>
      </w:pPr>
    </w:p>
    <w:p w14:paraId="2DB4AD88" w14:textId="0920469D" w:rsidR="00AA1255" w:rsidRPr="00AA1255" w:rsidRDefault="00AA1255" w:rsidP="00AA1255">
      <w:pPr>
        <w:rPr>
          <w:rFonts w:eastAsia="Malgun Gothic"/>
        </w:rPr>
      </w:pPr>
      <w:bookmarkStart w:id="2410" w:name="_Toc449434831"/>
      <w:bookmarkStart w:id="2411" w:name="_Toc449445346"/>
      <w:bookmarkStart w:id="2412" w:name="_Toc449445584"/>
      <w:bookmarkStart w:id="2413" w:name="_Toc450601203"/>
      <w:bookmarkStart w:id="2414" w:name="_Toc457595292"/>
      <w:bookmarkStart w:id="2415" w:name="_Toc459366695"/>
      <w:bookmarkStart w:id="2416" w:name="_Toc459367012"/>
      <w:r w:rsidRPr="00AA1255">
        <w:rPr>
          <w:rFonts w:eastAsia="Malgun Gothic"/>
        </w:rPr>
        <w:t xml:space="preserve">The accessControlObjectDetails attribute specifies a subset of child resource types of the targeted resource to which the access control rule applies. </w:t>
      </w:r>
      <w:r w:rsidRPr="00AA1255">
        <w:rPr>
          <w:rFonts w:eastAsia="Malgun Gothic"/>
          <w:lang w:eastAsia="zh-CN"/>
        </w:rPr>
        <w:t xml:space="preserve">If an access control rule includes </w:t>
      </w:r>
      <w:r w:rsidRPr="00AA1255">
        <w:rPr>
          <w:rFonts w:eastAsia="Malgun Gothic"/>
          <w:i/>
          <w:lang w:eastAsia="zh-CN"/>
        </w:rPr>
        <w:t>accessControlObjectDetails</w:t>
      </w:r>
      <w:r w:rsidRPr="00AA1255">
        <w:rPr>
          <w:rFonts w:eastAsia="Malgun Gothic"/>
          <w:lang w:eastAsia="zh-CN"/>
        </w:rPr>
        <w:t xml:space="preserve">, then </w:t>
      </w:r>
      <w:r w:rsidRPr="00AA1255">
        <w:rPr>
          <w:rFonts w:eastAsia="Malgun Gothic"/>
          <w:i/>
          <w:lang w:eastAsia="zh-CN"/>
        </w:rPr>
        <w:t>childResourceType</w:t>
      </w:r>
      <w:r w:rsidRPr="00AA1255">
        <w:rPr>
          <w:rFonts w:eastAsia="Malgun Gothic"/>
          <w:lang w:eastAsia="zh-CN"/>
        </w:rPr>
        <w:t xml:space="preserve"> is specified.  </w:t>
      </w:r>
      <w:r w:rsidRPr="00AA1255">
        <w:rPr>
          <w:rFonts w:eastAsia="Malgun Gothic"/>
        </w:rPr>
        <w:t xml:space="preserve">An access control rule which does not include any </w:t>
      </w:r>
      <w:r w:rsidRPr="00AA1255">
        <w:rPr>
          <w:rFonts w:eastAsia="Malgun Gothic"/>
          <w:i/>
        </w:rPr>
        <w:t>accessControlObjectDetails</w:t>
      </w:r>
      <w:r w:rsidRPr="00AA1255">
        <w:rPr>
          <w:rFonts w:eastAsia="Malgun Gothic"/>
        </w:rPr>
        <w:t xml:space="preserve"> parameters applies to </w:t>
      </w:r>
      <w:r w:rsidRPr="00AA1255">
        <w:rPr>
          <w:rFonts w:eastAsia="Malgun Gothic"/>
          <w:lang w:eastAsia="zh-CN"/>
        </w:rPr>
        <w:t xml:space="preserve">all </w:t>
      </w:r>
      <w:r w:rsidRPr="00AA1255">
        <w:rPr>
          <w:rFonts w:eastAsia="Malgun Gothic"/>
        </w:rPr>
        <w:t xml:space="preserve">child resource types of the target resource.  The </w:t>
      </w:r>
      <w:r w:rsidRPr="00AA1255">
        <w:rPr>
          <w:rFonts w:eastAsia="Malgun Gothic"/>
          <w:i/>
        </w:rPr>
        <w:t>accessControlObjectDetails</w:t>
      </w:r>
      <w:r w:rsidRPr="00AA1255">
        <w:rPr>
          <w:rFonts w:eastAsia="Malgun Gothic"/>
        </w:rPr>
        <w:t xml:space="preserve"> parameter </w:t>
      </w:r>
      <w:r w:rsidRPr="00AA1255">
        <w:rPr>
          <w:rFonts w:eastAsia="Malgun Gothic"/>
          <w:lang w:eastAsia="zh-CN"/>
        </w:rPr>
        <w:t xml:space="preserve">is described </w:t>
      </w:r>
      <w:r w:rsidRPr="00AA1255">
        <w:rPr>
          <w:rFonts w:eastAsia="Malgun Gothic"/>
        </w:rPr>
        <w:t xml:space="preserve">in table 9.6.2.4-1 of </w:t>
      </w:r>
      <w:r w:rsidRPr="00AA1255">
        <w:rPr>
          <w:rFonts w:eastAsia="Malgun Gothic"/>
          <w:lang w:eastAsia="ko-KR"/>
        </w:rPr>
        <w:t>oneM2M TS</w:t>
      </w:r>
      <w:r w:rsidRPr="00AA1255">
        <w:rPr>
          <w:rFonts w:eastAsia="Malgun Gothic"/>
          <w:lang w:eastAsia="ko-KR"/>
        </w:rPr>
        <w:noBreakHyphen/>
        <w:t>0001 [</w:t>
      </w:r>
      <w:r w:rsidRPr="00AA1255">
        <w:rPr>
          <w:rFonts w:eastAsia="Malgun Gothic"/>
          <w:color w:val="0000FF"/>
          <w:lang w:eastAsia="ko-KR"/>
        </w:rPr>
        <w:fldChar w:fldCharType="begin"/>
      </w:r>
      <w:r w:rsidRPr="00AA1255">
        <w:rPr>
          <w:rFonts w:eastAsia="Malgun Gothic"/>
          <w:color w:val="0000FF"/>
          <w:lang w:eastAsia="ko-KR"/>
        </w:rPr>
        <w:instrText xml:space="preserve">REF REF_ONEM2MTS_0001 \h </w:instrText>
      </w:r>
      <w:r w:rsidRPr="00AA1255">
        <w:rPr>
          <w:rFonts w:eastAsia="Malgun Gothic"/>
          <w:color w:val="0000FF"/>
          <w:lang w:eastAsia="ko-KR"/>
        </w:rPr>
      </w:r>
      <w:r w:rsidRPr="00AA1255">
        <w:rPr>
          <w:rFonts w:eastAsia="Malgun Gothic"/>
          <w:color w:val="0000FF"/>
          <w:lang w:eastAsia="ko-KR"/>
        </w:rPr>
        <w:fldChar w:fldCharType="separate"/>
      </w:r>
      <w:r w:rsidR="006178EB">
        <w:rPr>
          <w:noProof/>
        </w:rPr>
        <w:t>1</w:t>
      </w:r>
      <w:r w:rsidRPr="00AA1255">
        <w:rPr>
          <w:rFonts w:eastAsia="Malgun Gothic"/>
          <w:color w:val="0000FF"/>
          <w:lang w:eastAsia="ko-KR"/>
        </w:rPr>
        <w:fldChar w:fldCharType="end"/>
      </w:r>
      <w:r w:rsidRPr="00AA1255">
        <w:rPr>
          <w:rFonts w:eastAsia="Malgun Gothic"/>
          <w:lang w:eastAsia="ko-KR"/>
        </w:rPr>
        <w:t>]</w:t>
      </w:r>
      <w:r w:rsidRPr="00AA1255">
        <w:rPr>
          <w:rFonts w:eastAsia="Malgun Gothic"/>
        </w:rPr>
        <w:t xml:space="preserve">. Child resource types listed in the </w:t>
      </w:r>
      <w:r w:rsidRPr="00AA1255">
        <w:rPr>
          <w:rFonts w:eastAsia="Malgun Gothic"/>
          <w:i/>
        </w:rPr>
        <w:t>childResource</w:t>
      </w:r>
      <w:r w:rsidRPr="00AA1255">
        <w:rPr>
          <w:rFonts w:eastAsia="Malgun Gothic"/>
          <w:i/>
          <w:lang w:eastAsia="zh-CN"/>
        </w:rPr>
        <w:t>Type</w:t>
      </w:r>
      <w:r w:rsidRPr="00AA1255">
        <w:rPr>
          <w:rFonts w:eastAsia="Malgun Gothic"/>
        </w:rPr>
        <w:t xml:space="preserve"> component are subject of access control for the Create operation only. Once a child resource is created, the Access Control Policies assigned directly to it apply.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optional. If either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is present in </w:t>
      </w:r>
      <w:r w:rsidRPr="00AA1255">
        <w:rPr>
          <w:rFonts w:eastAsia="Malgun Gothic"/>
          <w:i/>
        </w:rPr>
        <w:t>accessControlObjectDetails</w:t>
      </w:r>
      <w:r w:rsidRPr="00AA1255">
        <w:rPr>
          <w:rFonts w:eastAsia="Malgun Gothic"/>
        </w:rPr>
        <w:t xml:space="preserve">, the CSE matches the type of resource or specialization of the targeted resource with the value specified in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element. Further checking of </w:t>
      </w:r>
      <w:r w:rsidRPr="00AA1255">
        <w:rPr>
          <w:rFonts w:eastAsia="Malgun Gothic"/>
          <w:i/>
        </w:rPr>
        <w:t>childResourceType</w:t>
      </w:r>
      <w:r w:rsidRPr="00AA1255">
        <w:rPr>
          <w:rFonts w:eastAsia="Malgun Gothic"/>
        </w:rPr>
        <w:t xml:space="preserve"> is done only if the </w:t>
      </w:r>
      <w:r w:rsidRPr="00AA1255">
        <w:rPr>
          <w:rFonts w:eastAsia="Malgun Gothic"/>
          <w:i/>
        </w:rPr>
        <w:t>resourceType</w:t>
      </w:r>
      <w:r w:rsidRPr="00AA1255">
        <w:rPr>
          <w:rFonts w:eastAsia="Malgun Gothic"/>
        </w:rPr>
        <w:t xml:space="preserve"> or </w:t>
      </w:r>
      <w:r w:rsidRPr="00AA1255">
        <w:rPr>
          <w:rFonts w:eastAsia="Malgun Gothic"/>
          <w:i/>
        </w:rPr>
        <w:t>specializationID</w:t>
      </w:r>
      <w:r w:rsidRPr="00AA1255">
        <w:rPr>
          <w:rFonts w:eastAsia="Malgun Gothic"/>
        </w:rPr>
        <w:t xml:space="preserve"> match occurs. However, if the </w:t>
      </w:r>
      <w:r w:rsidRPr="00AA1255">
        <w:rPr>
          <w:rFonts w:eastAsia="Malgun Gothic"/>
          <w:i/>
        </w:rPr>
        <w:t>resourceType</w:t>
      </w:r>
      <w:r w:rsidRPr="00AA1255">
        <w:rPr>
          <w:rFonts w:eastAsia="Malgun Gothic"/>
        </w:rPr>
        <w:t xml:space="preserve"> and </w:t>
      </w:r>
      <w:r w:rsidRPr="00AA1255">
        <w:rPr>
          <w:rFonts w:eastAsia="Malgun Gothic"/>
          <w:i/>
        </w:rPr>
        <w:t>specializationID</w:t>
      </w:r>
      <w:r w:rsidRPr="00AA1255">
        <w:rPr>
          <w:rFonts w:eastAsia="Malgun Gothic"/>
        </w:rPr>
        <w:t xml:space="preserve"> elements are not provided, then only </w:t>
      </w:r>
      <w:r w:rsidRPr="00AA1255">
        <w:rPr>
          <w:rFonts w:eastAsia="Malgun Gothic"/>
          <w:i/>
        </w:rPr>
        <w:t>childResourceType</w:t>
      </w:r>
      <w:r w:rsidRPr="00AA1255">
        <w:rPr>
          <w:rFonts w:eastAsia="Malgun Gothic"/>
        </w:rPr>
        <w:t xml:space="preserve"> match is performed.</w:t>
      </w:r>
    </w:p>
    <w:p w14:paraId="0771F3CE" w14:textId="77777777" w:rsidR="00AA1255" w:rsidRPr="00AA1255" w:rsidRDefault="00AA1255" w:rsidP="00DB33A0">
      <w:pPr>
        <w:pStyle w:val="Heading3"/>
        <w:rPr>
          <w:rFonts w:eastAsia="Malgun Gothic"/>
        </w:rPr>
      </w:pPr>
      <w:bookmarkStart w:id="2417" w:name="_Toc489042952"/>
      <w:bookmarkEnd w:id="2410"/>
      <w:bookmarkEnd w:id="2411"/>
      <w:bookmarkEnd w:id="2412"/>
      <w:bookmarkEnd w:id="2413"/>
      <w:bookmarkEnd w:id="2414"/>
      <w:bookmarkEnd w:id="2415"/>
      <w:bookmarkEnd w:id="2416"/>
      <w:r w:rsidRPr="00AA1255">
        <w:rPr>
          <w:rFonts w:eastAsia="Malgun Gothic"/>
        </w:rPr>
        <w:t>7.1.4</w:t>
      </w:r>
      <w:r w:rsidRPr="00AA1255">
        <w:rPr>
          <w:rFonts w:eastAsia="Malgun Gothic"/>
        </w:rPr>
        <w:tab/>
        <w:t>Access Control Decision</w:t>
      </w:r>
      <w:bookmarkEnd w:id="2417"/>
    </w:p>
    <w:p w14:paraId="39A2DE8F" w14:textId="77777777" w:rsidR="00AA1255" w:rsidRPr="00AA1255" w:rsidRDefault="00AA1255" w:rsidP="00AA1255">
      <w:pPr>
        <w:rPr>
          <w:rFonts w:eastAsia="Malgun Gothic"/>
        </w:rPr>
      </w:pPr>
      <w:r w:rsidRPr="00AA1255">
        <w:rPr>
          <w:rFonts w:eastAsia="Malgun Gothic"/>
        </w:rPr>
        <w:t xml:space="preserve">The access decision is derived by comparing the parameters associated with a resource access request message as described in clause 7.1.2 with the access control rules included in the </w:t>
      </w:r>
      <w:r w:rsidRPr="00AA1255">
        <w:rPr>
          <w:rFonts w:eastAsia="Malgun Gothic"/>
          <w:i/>
        </w:rPr>
        <w:t>privileges</w:t>
      </w:r>
      <w:r w:rsidRPr="00AA1255">
        <w:rPr>
          <w:rFonts w:eastAsia="Malgun Gothic"/>
        </w:rPr>
        <w:t xml:space="preserve"> or </w:t>
      </w:r>
      <w:r w:rsidRPr="00AA1255">
        <w:rPr>
          <w:rFonts w:eastAsia="Malgun Gothic"/>
          <w:i/>
        </w:rPr>
        <w:t>selfPrivileges</w:t>
      </w:r>
      <w:r w:rsidRPr="00AA1255">
        <w:rPr>
          <w:rFonts w:eastAsia="Malgun Gothic"/>
        </w:rPr>
        <w:t xml:space="preserve"> attributes of all ACP sets assigned to the protected resource by means of the </w:t>
      </w:r>
      <w:r w:rsidRPr="00AA1255">
        <w:rPr>
          <w:rFonts w:eastAsia="Malgun Gothic"/>
          <w:i/>
        </w:rPr>
        <w:t>accessControlPolicyIDs</w:t>
      </w:r>
      <w:r w:rsidRPr="00AA1255">
        <w:rPr>
          <w:rFonts w:eastAsia="Malgun Gothic"/>
        </w:rPr>
        <w:t>, see figure 7.1.1-1.</w:t>
      </w:r>
    </w:p>
    <w:p w14:paraId="3840DAAF" w14:textId="77777777" w:rsidR="00AA1255" w:rsidRPr="00AA1255" w:rsidRDefault="00AA1255" w:rsidP="00AA1255">
      <w:pPr>
        <w:rPr>
          <w:rFonts w:eastAsia="Malgun Gothic"/>
        </w:rPr>
      </w:pPr>
      <w:r w:rsidRPr="00AA1255">
        <w:rPr>
          <w:rFonts w:eastAsia="Malgun Gothic"/>
        </w:rPr>
        <w:t xml:space="preserve">The result of the access decision algorithm, i.e. the access decision, is the overall result of evaluating the applicable set of access control rules, </w:t>
      </w:r>
      <w:r w:rsidRPr="00AA1255">
        <w:rPr>
          <w:rFonts w:eastAsia="Malgun Gothic"/>
          <w:i/>
        </w:rPr>
        <w:t>acrs</w:t>
      </w:r>
      <w:r w:rsidRPr="00AA1255">
        <w:rPr>
          <w:rFonts w:eastAsia="Malgun Gothic"/>
        </w:rPr>
        <w:t xml:space="preserve">, against the parameters associated with the access request message. This access decision can be represented by a value of binary data type. The overall result of the access decision algorithm is denoted here with the variable name </w:t>
      </w:r>
      <w:r w:rsidRPr="00AA1255">
        <w:rPr>
          <w:rFonts w:eastAsia="Malgun Gothic"/>
          <w:i/>
        </w:rPr>
        <w:t>res_acrs</w:t>
      </w:r>
      <w:r w:rsidRPr="00AA1255">
        <w:rPr>
          <w:rFonts w:eastAsia="Malgun Gothic"/>
        </w:rPr>
        <w:t>:</w:t>
      </w:r>
    </w:p>
    <w:p w14:paraId="2B123109"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B615C7">
        <w:rPr>
          <w:rFonts w:eastAsia="Malgun Gothic"/>
          <w:position w:val="-30"/>
        </w:rPr>
        <w:pict w14:anchorId="180307E4">
          <v:shape id="_x0000_i1029" type="#_x0000_t75" style="width:316.6pt;height:28.6pt">
            <v:imagedata r:id="rId40" o:title=""/>
          </v:shape>
        </w:pict>
      </w:r>
    </w:p>
    <w:p w14:paraId="73EFE85A" w14:textId="77777777" w:rsidR="00AA1255" w:rsidRPr="00AA1255" w:rsidRDefault="00AA1255" w:rsidP="00AA1255">
      <w:pPr>
        <w:rPr>
          <w:rFonts w:eastAsia="Malgun Gothic"/>
        </w:rPr>
      </w:pPr>
      <w:r w:rsidRPr="00AA1255">
        <w:rPr>
          <w:rFonts w:eastAsia="Malgun Gothic"/>
        </w:rPr>
        <w:t>The reference access decision algorithm is specified in clause 7.1.5. For any given sets of inputs, an implementation of the access decision processing shall return the same result as the reference access decision algorithm would return for those inputs.</w:t>
      </w:r>
    </w:p>
    <w:p w14:paraId="55B1CCD7" w14:textId="77777777" w:rsidR="00AA1255" w:rsidRPr="00AA1255" w:rsidRDefault="00AA1255" w:rsidP="00AA1255">
      <w:pPr>
        <w:rPr>
          <w:rFonts w:eastAsia="SimSun"/>
          <w:lang w:eastAsia="zh-CN"/>
        </w:rPr>
      </w:pPr>
      <w:r w:rsidRPr="00AA1255">
        <w:rPr>
          <w:rFonts w:eastAsia="Malgun Gothic"/>
        </w:rPr>
        <w:t xml:space="preserve">If the access decision algorithm yields the result </w:t>
      </w:r>
      <w:r w:rsidRPr="003B741E">
        <w:rPr>
          <w:rFonts w:eastAsia="Malgun Gothic"/>
          <w:i/>
        </w:rPr>
        <w:t>res_acrs</w:t>
      </w:r>
      <w:r w:rsidRPr="00AA1255">
        <w:rPr>
          <w:rFonts w:eastAsia="Malgun Gothic"/>
        </w:rPr>
        <w:t xml:space="preserve"> = TRUE, then the access decision for the requested resource shall be </w:t>
      </w:r>
      <w:r w:rsidRPr="00AA1255">
        <w:rPr>
          <w:rFonts w:eastAsia="SimSun"/>
          <w:lang w:eastAsia="zh-CN"/>
        </w:rPr>
        <w:t>"Permit".</w:t>
      </w:r>
    </w:p>
    <w:p w14:paraId="210C2F98" w14:textId="77777777" w:rsidR="00AA1255" w:rsidRPr="00AA1255" w:rsidRDefault="00AA1255" w:rsidP="00AA1255">
      <w:pPr>
        <w:rPr>
          <w:rFonts w:eastAsia="SimSun"/>
          <w:lang w:eastAsia="zh-CN"/>
        </w:rPr>
      </w:pPr>
      <w:r w:rsidRPr="00AA1255">
        <w:rPr>
          <w:rFonts w:eastAsia="SimSun"/>
          <w:lang w:eastAsia="zh-CN"/>
        </w:rPr>
        <w:t xml:space="preserve">If </w:t>
      </w:r>
      <w:r w:rsidRPr="00AA1255">
        <w:rPr>
          <w:rFonts w:eastAsia="Malgun Gothic"/>
        </w:rPr>
        <w:t xml:space="preserve">the access decision algorithm yields </w:t>
      </w:r>
      <w:r w:rsidRPr="00AA1255">
        <w:rPr>
          <w:rFonts w:eastAsia="SimSun"/>
          <w:lang w:eastAsia="zh-CN"/>
        </w:rPr>
        <w:t xml:space="preserve">the result </w:t>
      </w:r>
      <w:r w:rsidRPr="00AA1255">
        <w:rPr>
          <w:rFonts w:eastAsia="Malgun Gothic"/>
          <w:i/>
        </w:rPr>
        <w:t>res_acrs</w:t>
      </w:r>
      <w:r w:rsidRPr="00AA1255">
        <w:rPr>
          <w:rFonts w:eastAsia="Malgun Gothic"/>
        </w:rPr>
        <w:t xml:space="preserve"> = FALSE, or the access decision algorithm is not capable of deriving </w:t>
      </w:r>
      <w:proofErr w:type="gramStart"/>
      <w:r w:rsidRPr="00AA1255">
        <w:rPr>
          <w:rFonts w:eastAsia="Malgun Gothic"/>
        </w:rPr>
        <w:t>a final result</w:t>
      </w:r>
      <w:proofErr w:type="gramEnd"/>
      <w:r w:rsidRPr="00AA1255">
        <w:rPr>
          <w:rFonts w:eastAsia="Malgun Gothic"/>
        </w:rPr>
        <w:t xml:space="preserve"> (e.g. due to indeterminate parameters), then the access decision for the requested resource</w:t>
      </w:r>
      <w:r w:rsidRPr="00AA1255">
        <w:rPr>
          <w:rFonts w:eastAsia="SimSun"/>
          <w:lang w:eastAsia="zh-CN"/>
        </w:rPr>
        <w:t xml:space="preserve"> shall be "Deny".</w:t>
      </w:r>
    </w:p>
    <w:p w14:paraId="6B8AABBD" w14:textId="77777777" w:rsidR="00AA1255" w:rsidRPr="00AA1255" w:rsidRDefault="00AA1255" w:rsidP="00DB33A0">
      <w:pPr>
        <w:pStyle w:val="Heading3"/>
        <w:rPr>
          <w:rFonts w:eastAsia="Malgun Gothic"/>
        </w:rPr>
      </w:pPr>
      <w:bookmarkStart w:id="2418" w:name="_Toc489042953"/>
      <w:r w:rsidRPr="00AA1255">
        <w:rPr>
          <w:rFonts w:eastAsia="Malgun Gothic"/>
        </w:rPr>
        <w:t>7.1.5</w:t>
      </w:r>
      <w:r w:rsidRPr="00AA1255">
        <w:rPr>
          <w:rFonts w:eastAsia="Malgun Gothic"/>
        </w:rPr>
        <w:tab/>
        <w:t>Description of the Access Decision Algorithm</w:t>
      </w:r>
      <w:bookmarkEnd w:id="2418"/>
    </w:p>
    <w:p w14:paraId="41EB637A" w14:textId="77777777" w:rsidR="00AA1255" w:rsidRPr="00AA1255" w:rsidRDefault="00AA1255" w:rsidP="00AA1255">
      <w:pPr>
        <w:rPr>
          <w:rFonts w:eastAsia="SimSun"/>
          <w:lang w:eastAsia="zh-CN"/>
        </w:rPr>
      </w:pPr>
      <w:r w:rsidRPr="00AA1255">
        <w:rPr>
          <w:rFonts w:eastAsia="SimSun"/>
          <w:lang w:eastAsia="zh-CN"/>
        </w:rPr>
        <w:t xml:space="preserve">The </w:t>
      </w:r>
      <w:r w:rsidRPr="00AA1255">
        <w:rPr>
          <w:rFonts w:eastAsia="Malgun Gothic"/>
        </w:rPr>
        <w:t xml:space="preserve">reference </w:t>
      </w:r>
      <w:r w:rsidRPr="00AA1255">
        <w:rPr>
          <w:rFonts w:eastAsia="SimSun"/>
          <w:lang w:eastAsia="zh-CN"/>
        </w:rPr>
        <w:t xml:space="preserve">access </w:t>
      </w:r>
      <w:r w:rsidRPr="00AA1255">
        <w:rPr>
          <w:rFonts w:eastAsia="Malgun Gothic"/>
        </w:rPr>
        <w:t xml:space="preserve">decision </w:t>
      </w:r>
      <w:r w:rsidRPr="00AA1255">
        <w:rPr>
          <w:rFonts w:eastAsia="SimSun"/>
          <w:lang w:eastAsia="zh-CN"/>
        </w:rPr>
        <w:t xml:space="preserve">algorithm specified in this clause combines partial access control results obtained for each of the individual access control rules contained in </w:t>
      </w:r>
      <w:proofErr w:type="gramStart"/>
      <w:r w:rsidRPr="00AA1255">
        <w:rPr>
          <w:rFonts w:eastAsia="SimSun"/>
          <w:lang w:eastAsia="zh-CN"/>
        </w:rPr>
        <w:t xml:space="preserve">a </w:t>
      </w:r>
      <w:r w:rsidRPr="00AA1255">
        <w:rPr>
          <w:rFonts w:eastAsia="SimSun"/>
          <w:i/>
          <w:lang w:eastAsia="zh-CN"/>
        </w:rPr>
        <w:t>privileges</w:t>
      </w:r>
      <w:proofErr w:type="gramEnd"/>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xml:space="preserve"> attribute. Further, if multiple ACP instances are assigned to the protected resource, the</w:t>
      </w:r>
      <w:r w:rsidRPr="00AA1255">
        <w:rPr>
          <w:rFonts w:eastAsia="Malgun Gothic"/>
        </w:rPr>
        <w:t xml:space="preserve"> reference</w:t>
      </w:r>
      <w:r w:rsidRPr="00AA1255">
        <w:rPr>
          <w:rFonts w:eastAsia="SimSun"/>
          <w:lang w:eastAsia="zh-CN"/>
        </w:rPr>
        <w:t xml:space="preserve"> access </w:t>
      </w:r>
      <w:r w:rsidRPr="00AA1255">
        <w:rPr>
          <w:rFonts w:eastAsia="Malgun Gothic"/>
        </w:rPr>
        <w:t xml:space="preserve">decision </w:t>
      </w:r>
      <w:r w:rsidRPr="00AA1255">
        <w:rPr>
          <w:rFonts w:eastAsia="SimSun"/>
          <w:lang w:eastAsia="zh-CN"/>
        </w:rPr>
        <w:t>algorithm combines the partial access control results obtained for the individual ACPs of an ACP set.</w:t>
      </w:r>
    </w:p>
    <w:p w14:paraId="7E5415DC" w14:textId="1B0CA980" w:rsidR="00AA1255" w:rsidRPr="00AA1255" w:rsidRDefault="00AA1255" w:rsidP="00AA1255">
      <w:pPr>
        <w:rPr>
          <w:rFonts w:eastAsia="SimSun"/>
          <w:lang w:eastAsia="zh-CN"/>
        </w:rPr>
      </w:pPr>
      <w:r w:rsidRPr="00AA1255">
        <w:rPr>
          <w:rFonts w:eastAsia="SimSun"/>
          <w:lang w:eastAsia="zh-CN"/>
        </w:rPr>
        <w:t>The algorithm specified in this clause adopts a "</w:t>
      </w:r>
      <w:r w:rsidRPr="00AA1255">
        <w:rPr>
          <w:rFonts w:eastAsia="Malgun Gothic"/>
        </w:rPr>
        <w:t>Permit-</w:t>
      </w:r>
      <w:r w:rsidRPr="00AA1255">
        <w:rPr>
          <w:rFonts w:eastAsia="SimSun"/>
          <w:lang w:eastAsia="zh-CN"/>
        </w:rPr>
        <w:t>overrides" combining algorithm with respect to access control rules and ACPs as defined in XACML [</w:t>
      </w:r>
      <w:r w:rsidRPr="00AA1255">
        <w:rPr>
          <w:rFonts w:eastAsia="SimSun"/>
          <w:color w:val="FF0000"/>
          <w:lang w:eastAsia="zh-CN"/>
        </w:rPr>
        <w:fldChar w:fldCharType="begin"/>
      </w:r>
      <w:r w:rsidRPr="00AA1255">
        <w:rPr>
          <w:rFonts w:eastAsia="SimSun"/>
          <w:color w:val="FF0000"/>
          <w:lang w:eastAsia="zh-CN"/>
        </w:rPr>
        <w:instrText xml:space="preserve"> REF REF_XACML \h </w:instrText>
      </w:r>
      <w:r w:rsidRPr="00AA1255">
        <w:rPr>
          <w:rFonts w:eastAsia="SimSun"/>
          <w:color w:val="FF0000"/>
          <w:lang w:eastAsia="zh-CN"/>
        </w:rPr>
      </w:r>
      <w:r w:rsidRPr="00AA1255">
        <w:rPr>
          <w:rFonts w:eastAsia="SimSun"/>
          <w:color w:val="FF0000"/>
          <w:lang w:eastAsia="zh-CN"/>
        </w:rPr>
        <w:fldChar w:fldCharType="separate"/>
      </w:r>
      <w:r w:rsidR="006178EB" w:rsidRPr="00954002">
        <w:t>i.</w:t>
      </w:r>
      <w:r w:rsidR="006178EB">
        <w:rPr>
          <w:noProof/>
        </w:rPr>
        <w:t>5</w:t>
      </w:r>
      <w:r w:rsidRPr="00AA1255">
        <w:rPr>
          <w:rFonts w:eastAsia="SimSun"/>
          <w:color w:val="FF0000"/>
          <w:lang w:eastAsia="zh-CN"/>
        </w:rPr>
        <w:fldChar w:fldCharType="end"/>
      </w:r>
      <w:r w:rsidRPr="00AA1255">
        <w:rPr>
          <w:rFonts w:eastAsia="SimSun"/>
          <w:lang w:eastAsia="zh-CN"/>
        </w:rPr>
        <w:t>]. This algorithm has the following</w:t>
      </w:r>
      <w:r w:rsidRPr="00AA1255">
        <w:rPr>
          <w:rFonts w:eastAsia="Malgun Gothic"/>
        </w:rPr>
        <w:t xml:space="preserve"> </w:t>
      </w:r>
      <w:r w:rsidRPr="00AA1255">
        <w:rPr>
          <w:rFonts w:eastAsia="SimSun"/>
          <w:lang w:eastAsia="zh-CN"/>
        </w:rPr>
        <w:t>behaviour:</w:t>
      </w:r>
    </w:p>
    <w:p w14:paraId="7AD79141" w14:textId="77777777" w:rsidR="00AA1255" w:rsidRPr="00AA1255" w:rsidRDefault="00AA1255" w:rsidP="00AA1255">
      <w:pPr>
        <w:numPr>
          <w:ilvl w:val="0"/>
          <w:numId w:val="13"/>
        </w:numPr>
        <w:rPr>
          <w:rFonts w:eastAsia="Malgun Gothic"/>
        </w:rPr>
      </w:pPr>
      <w:r w:rsidRPr="00AA1255">
        <w:rPr>
          <w:rFonts w:eastAsia="SimSun"/>
          <w:lang w:eastAsia="zh-CN"/>
        </w:rPr>
        <w:t xml:space="preserve">If a decision is "Permit" for only a single access control rule included in the </w:t>
      </w:r>
      <w:r w:rsidRPr="00AA1255">
        <w:rPr>
          <w:rFonts w:eastAsia="SimSun"/>
          <w:i/>
          <w:lang w:eastAsia="zh-CN"/>
        </w:rPr>
        <w:t>privileges</w:t>
      </w:r>
      <w:r w:rsidRPr="00AA1255">
        <w:rPr>
          <w:rFonts w:eastAsia="SimSun"/>
          <w:lang w:eastAsia="zh-CN"/>
        </w:rPr>
        <w:t xml:space="preserve"> (or </w:t>
      </w:r>
      <w:r w:rsidRPr="00AA1255">
        <w:rPr>
          <w:rFonts w:eastAsia="SimSun"/>
          <w:i/>
          <w:lang w:eastAsia="zh-CN"/>
        </w:rPr>
        <w:t>selfPrivileges</w:t>
      </w:r>
      <w:r w:rsidRPr="00AA1255">
        <w:rPr>
          <w:rFonts w:eastAsia="SimSun"/>
          <w:lang w:eastAsia="zh-CN"/>
        </w:rPr>
        <w:t>) attribute of a single ACP, the result is "Permit".</w:t>
      </w:r>
    </w:p>
    <w:p w14:paraId="3AEC6007" w14:textId="77777777" w:rsidR="00AA1255" w:rsidRPr="00AA1255" w:rsidRDefault="00AA1255" w:rsidP="00AA1255">
      <w:pPr>
        <w:tabs>
          <w:tab w:val="num" w:pos="737"/>
        </w:tabs>
        <w:ind w:left="737" w:hanging="453"/>
        <w:rPr>
          <w:rFonts w:eastAsia="Malgun Gothic"/>
        </w:rPr>
      </w:pPr>
      <w:r w:rsidRPr="00AA1255">
        <w:rPr>
          <w:rFonts w:eastAsia="Malgun Gothic"/>
        </w:rPr>
        <w:lastRenderedPageBreak/>
        <w:t xml:space="preserve">Otherwise, the result is </w:t>
      </w:r>
      <w:r w:rsidRPr="00AA1255">
        <w:rPr>
          <w:rFonts w:eastAsia="SimSun"/>
          <w:lang w:eastAsia="zh-CN"/>
        </w:rPr>
        <w:t>"</w:t>
      </w:r>
      <w:proofErr w:type="gramStart"/>
      <w:r w:rsidRPr="00AA1255">
        <w:rPr>
          <w:rFonts w:eastAsia="SimSun"/>
          <w:lang w:eastAsia="zh-CN"/>
        </w:rPr>
        <w:t>Deny</w:t>
      </w:r>
      <w:proofErr w:type="gramEnd"/>
      <w:r w:rsidRPr="00AA1255">
        <w:rPr>
          <w:rFonts w:eastAsia="SimSun"/>
          <w:lang w:eastAsia="zh-CN"/>
        </w:rPr>
        <w:t>"</w:t>
      </w:r>
      <w:r w:rsidRPr="00AA1255">
        <w:rPr>
          <w:rFonts w:eastAsia="Malgun Gothic"/>
        </w:rPr>
        <w:t>.</w:t>
      </w:r>
    </w:p>
    <w:p w14:paraId="192CB84C" w14:textId="77777777" w:rsidR="00AA1255" w:rsidRPr="00AA1255" w:rsidRDefault="00AA1255" w:rsidP="00AA1255">
      <w:pPr>
        <w:rPr>
          <w:rFonts w:eastAsia="Malgun Gothic"/>
        </w:rPr>
      </w:pPr>
      <w:r w:rsidRPr="00AA1255">
        <w:rPr>
          <w:rFonts w:eastAsia="Malgun Gothic"/>
        </w:rPr>
        <w:t xml:space="preserve">The logic for evaluating a request against a privilege can be described mathematically as follows. </w:t>
      </w:r>
      <w:proofErr w:type="gramStart"/>
      <w:r w:rsidRPr="00AA1255">
        <w:rPr>
          <w:rFonts w:eastAsia="Malgun Gothic"/>
        </w:rPr>
        <w:t xml:space="preserve">A </w:t>
      </w:r>
      <w:r w:rsidRPr="00AA1255">
        <w:rPr>
          <w:rFonts w:eastAsia="Malgun Gothic"/>
          <w:i/>
        </w:rPr>
        <w:t>privileges</w:t>
      </w:r>
      <w:proofErr w:type="gramEnd"/>
      <w:r w:rsidRPr="00AA1255">
        <w:rPr>
          <w:rFonts w:eastAsia="Malgun Gothic"/>
        </w:rPr>
        <w:t xml:space="preserve"> or </w:t>
      </w:r>
      <w:r w:rsidRPr="00AA1255">
        <w:rPr>
          <w:rFonts w:eastAsia="Malgun Gothic"/>
          <w:i/>
        </w:rPr>
        <w:t>selfPrivileges</w:t>
      </w:r>
      <w:r w:rsidRPr="00AA1255">
        <w:rPr>
          <w:rFonts w:eastAsia="Malgun Gothic"/>
        </w:rPr>
        <w:t xml:space="preserve"> attribute included in an &lt;</w:t>
      </w:r>
      <w:r w:rsidRPr="00AA1255">
        <w:rPr>
          <w:rFonts w:eastAsia="Malgun Gothic"/>
          <w:i/>
        </w:rPr>
        <w:t>accessControlPolicy</w:t>
      </w:r>
      <w:r w:rsidRPr="00AA1255">
        <w:rPr>
          <w:rFonts w:eastAsia="Malgun Gothic"/>
        </w:rPr>
        <w:t xml:space="preserve">&gt; resource represents a set of access control rules, </w:t>
      </w:r>
      <w:r w:rsidRPr="00AA1255">
        <w:rPr>
          <w:rFonts w:eastAsia="Malgun Gothic"/>
          <w:i/>
        </w:rPr>
        <w:t>acrs</w:t>
      </w:r>
      <w:r w:rsidRPr="00AA1255">
        <w:rPr>
          <w:rFonts w:eastAsia="Malgun Gothic"/>
        </w:rPr>
        <w:t>, which is built as in figure 7.1.5-1.</w:t>
      </w:r>
    </w:p>
    <w:p w14:paraId="63A70796" w14:textId="768C37AF" w:rsidR="00AA1255" w:rsidRPr="00AA1255" w:rsidRDefault="00AA1255" w:rsidP="00AA1255">
      <w:pPr>
        <w:keepNext/>
        <w:keepLines/>
        <w:spacing w:before="60"/>
        <w:jc w:val="center"/>
        <w:rPr>
          <w:rFonts w:ascii="Arial" w:eastAsia="Malgun Gothic" w:hAnsi="Arial"/>
          <w:b/>
        </w:rPr>
      </w:pPr>
    </w:p>
    <w:p w14:paraId="19DAE661" w14:textId="77777777" w:rsidR="00AA1255" w:rsidRPr="00AA1255" w:rsidRDefault="00B615C7" w:rsidP="00AA1255">
      <w:pPr>
        <w:keepNext/>
        <w:keepLines/>
        <w:spacing w:before="60"/>
        <w:jc w:val="center"/>
        <w:rPr>
          <w:rFonts w:ascii="Arial" w:eastAsia="Malgun Gothic" w:hAnsi="Arial"/>
          <w:b/>
        </w:rPr>
      </w:pPr>
      <w:r>
        <w:rPr>
          <w:rFonts w:ascii="Arial" w:eastAsia="Malgun Gothic" w:hAnsi="Arial"/>
          <w:b/>
        </w:rPr>
        <w:pict w14:anchorId="42228A0A">
          <v:shape id="_x0000_i1030" type="#_x0000_t75" style="width:504.25pt;height:372.4pt">
            <v:imagedata r:id="rId41" o:title="" croptop="2486f" cropbottom="2154f" cropleft="1890f" cropright="2719f"/>
          </v:shape>
        </w:pict>
      </w:r>
    </w:p>
    <w:p w14:paraId="7DC4C564" w14:textId="77777777" w:rsidR="00AA1255" w:rsidRPr="00AA1255" w:rsidRDefault="00AA1255" w:rsidP="00AA1255">
      <w:pPr>
        <w:keepNext/>
        <w:keepLines/>
        <w:jc w:val="center"/>
        <w:rPr>
          <w:rFonts w:ascii="Arial" w:eastAsia="Malgun Gothic" w:hAnsi="Arial"/>
          <w:b/>
        </w:rPr>
      </w:pPr>
      <w:r w:rsidRPr="00AA1255">
        <w:rPr>
          <w:rFonts w:ascii="Arial" w:eastAsia="Malgun Gothic" w:hAnsi="Arial"/>
          <w:b/>
        </w:rPr>
        <w:t>Figure 7.1.5-1: Logic to evaluate privileges in the reference access decision algorithm</w:t>
      </w:r>
    </w:p>
    <w:p w14:paraId="00D58957" w14:textId="77777777" w:rsidR="00AA1255" w:rsidRPr="00AA1255" w:rsidRDefault="00AA1255" w:rsidP="00AA1255">
      <w:pPr>
        <w:rPr>
          <w:rFonts w:eastAsia="Malgun Gothic"/>
        </w:rPr>
      </w:pPr>
      <w:r w:rsidRPr="00AA1255">
        <w:rPr>
          <w:rFonts w:eastAsia="Malgun Gothic"/>
        </w:rPr>
        <w:t>The parameters associated with a request, which are evaluated against the parameters contained in the access control rules are specified in clause 7.1.3.</w:t>
      </w:r>
    </w:p>
    <w:p w14:paraId="1B027366" w14:textId="77777777" w:rsidR="00AA1255" w:rsidRPr="00AA1255" w:rsidRDefault="00AA1255" w:rsidP="00AA1255">
      <w:pPr>
        <w:rPr>
          <w:rFonts w:eastAsia="Malgun Gothic"/>
        </w:rPr>
      </w:pPr>
      <w:r w:rsidRPr="00AA1255">
        <w:rPr>
          <w:rFonts w:eastAsia="Malgun Gothic"/>
        </w:rPr>
        <w:t xml:space="preserve">The access decision </w:t>
      </w:r>
      <w:r w:rsidRPr="00AA1255">
        <w:rPr>
          <w:rFonts w:eastAsia="Malgun Gothic"/>
          <w:i/>
        </w:rPr>
        <w:t>res_acrs</w:t>
      </w:r>
      <w:r w:rsidRPr="00AA1255">
        <w:rPr>
          <w:rFonts w:eastAsia="Malgun Gothic"/>
        </w:rPr>
        <w:t xml:space="preserve"> defined in clause 7.1.4 is derived by evaluating </w:t>
      </w:r>
      <w:proofErr w:type="gramStart"/>
      <w:r w:rsidRPr="00AA1255">
        <w:rPr>
          <w:rFonts w:eastAsia="Malgun Gothic"/>
        </w:rPr>
        <w:t>whether or not</w:t>
      </w:r>
      <w:proofErr w:type="gramEnd"/>
      <w:r w:rsidRPr="00AA1255">
        <w:rPr>
          <w:rFonts w:eastAsia="Malgun Gothic"/>
        </w:rPr>
        <w:t xml:space="preserve"> the parameters associated with the request message listed in tables 7.1.2-1 and 7.1.2-2 match any of the access control rules contained in the access control rule set defined in clause 7.1.3 as follows:</w:t>
      </w:r>
    </w:p>
    <w:p w14:paraId="4811CAA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res_acrs</w:t>
      </w:r>
      <w:r w:rsidRPr="00AA1255">
        <w:rPr>
          <w:rFonts w:eastAsia="Malgun Gothic"/>
        </w:rPr>
        <w:t xml:space="preserve"> = </w:t>
      </w:r>
      <w:r w:rsidRPr="00AA1255">
        <w:rPr>
          <w:rFonts w:eastAsia="Malgun Gothic"/>
          <w:i/>
        </w:rPr>
        <w:t>res_</w:t>
      </w:r>
      <w:proofErr w:type="gramStart"/>
      <w:r w:rsidRPr="00AA1255">
        <w:rPr>
          <w:rFonts w:eastAsia="Malgun Gothic"/>
          <w:i/>
        </w:rPr>
        <w:t>acr</w:t>
      </w:r>
      <w:r w:rsidRPr="00AA1255">
        <w:rPr>
          <w:rFonts w:eastAsia="Malgun Gothic"/>
        </w:rPr>
        <w:t>(</w:t>
      </w:r>
      <w:proofErr w:type="gramEnd"/>
      <w:r w:rsidRPr="00AA1255">
        <w:rPr>
          <w:rFonts w:eastAsia="Malgun Gothic"/>
        </w:rPr>
        <w:t xml:space="preserve">1) OR </w:t>
      </w:r>
      <w:r w:rsidRPr="00AA1255">
        <w:rPr>
          <w:rFonts w:eastAsia="Malgun Gothic"/>
          <w:i/>
        </w:rPr>
        <w:t>res_acr</w:t>
      </w:r>
      <w:r w:rsidRPr="00AA1255">
        <w:rPr>
          <w:rFonts w:eastAsia="Malgun Gothic"/>
        </w:rPr>
        <w:t xml:space="preserve">(2) ... OR </w:t>
      </w:r>
      <w:r w:rsidRPr="00AA1255">
        <w:rPr>
          <w:rFonts w:eastAsia="Malgun Gothic"/>
          <w:i/>
        </w:rPr>
        <w:t>res_acr</w:t>
      </w:r>
      <w:r w:rsidRPr="00AA1255">
        <w:rPr>
          <w:rFonts w:eastAsia="Malgun Gothic"/>
        </w:rPr>
        <w:t xml:space="preserve">(k) … OR </w:t>
      </w:r>
      <w:r w:rsidRPr="00AA1255">
        <w:rPr>
          <w:rFonts w:eastAsia="Malgun Gothic"/>
          <w:i/>
        </w:rPr>
        <w:t>res_acr</w:t>
      </w:r>
      <w:r w:rsidRPr="00AA1255">
        <w:rPr>
          <w:rFonts w:eastAsia="Malgun Gothic"/>
        </w:rPr>
        <w:t>(K),</w:t>
      </w:r>
    </w:p>
    <w:p w14:paraId="6D98294B" w14:textId="77777777" w:rsidR="00AA1255" w:rsidRPr="00AA1255" w:rsidRDefault="00AA1255" w:rsidP="00AA1255">
      <w:pPr>
        <w:rPr>
          <w:rFonts w:eastAsia="Malgun Gothic"/>
        </w:rPr>
      </w:pPr>
      <w:r w:rsidRPr="00AA1255">
        <w:rPr>
          <w:rFonts w:eastAsia="Malgun Gothic"/>
        </w:rPr>
        <w:t xml:space="preserve">where </w:t>
      </w:r>
      <w:r w:rsidRPr="00AA1255">
        <w:rPr>
          <w:rFonts w:eastAsia="Malgun Gothic"/>
          <w:i/>
        </w:rPr>
        <w:t>res_acr</w:t>
      </w:r>
      <w:r w:rsidRPr="00AA1255">
        <w:rPr>
          <w:rFonts w:eastAsia="Malgun Gothic"/>
        </w:rPr>
        <w:t>(</w:t>
      </w:r>
      <w:r w:rsidRPr="003B741E">
        <w:rPr>
          <w:rFonts w:eastAsia="Malgun Gothic"/>
          <w:i/>
        </w:rPr>
        <w:t>k</w:t>
      </w:r>
      <w:r w:rsidRPr="00AA1255">
        <w:rPr>
          <w:rFonts w:eastAsia="Malgun Gothic"/>
        </w:rPr>
        <w:t xml:space="preserve">) represents the logical evaluation result (i.e. TRUE/FALSE or 1/0) of the request parameters against the </w:t>
      </w:r>
      <w:r w:rsidRPr="00AA1255">
        <w:rPr>
          <w:rFonts w:eastAsia="Malgun Gothic"/>
          <w:i/>
        </w:rPr>
        <w:t>k</w:t>
      </w:r>
      <w:r w:rsidRPr="00AA1255">
        <w:rPr>
          <w:rFonts w:eastAsia="Malgun Gothic"/>
          <w:vertAlign w:val="superscript"/>
        </w:rPr>
        <w:t>th</w:t>
      </w:r>
      <w:r w:rsidRPr="00AA1255">
        <w:rPr>
          <w:rFonts w:eastAsia="Malgun Gothic"/>
        </w:rPr>
        <w:t xml:space="preserve"> access control rule in the set </w:t>
      </w:r>
      <w:r w:rsidRPr="00AA1255">
        <w:rPr>
          <w:rFonts w:eastAsia="Malgun Gothic"/>
          <w:i/>
        </w:rPr>
        <w:t>acrs</w:t>
      </w:r>
      <w:r w:rsidRPr="00AA1255">
        <w:rPr>
          <w:rFonts w:eastAsia="Malgun Gothic"/>
        </w:rPr>
        <w:t>, which can be expressed as follows:</w:t>
      </w:r>
    </w:p>
    <w:p w14:paraId="01750275"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res_acr</w:t>
      </w:r>
      <w:r w:rsidRPr="00AA1255">
        <w:rPr>
          <w:rFonts w:eastAsia="Malgun Gothic"/>
        </w:rPr>
        <w:t>(</w:t>
      </w:r>
      <w:r w:rsidRPr="00AA1255">
        <w:rPr>
          <w:rFonts w:eastAsia="Malgun Gothic"/>
          <w:i/>
        </w:rPr>
        <w:t>k</w:t>
      </w:r>
      <w:r w:rsidRPr="00AA1255">
        <w:rPr>
          <w:rFonts w:eastAsia="Malgun Gothic"/>
        </w:rPr>
        <w:t xml:space="preserve">) = </w:t>
      </w:r>
      <w:r w:rsidRPr="00AA1255">
        <w:rPr>
          <w:rFonts w:eastAsia="Malgun Gothic"/>
          <w:i/>
        </w:rPr>
        <w:t xml:space="preserve">res_authn(k) </w:t>
      </w:r>
      <w:r w:rsidRPr="00AA1255">
        <w:rPr>
          <w:rFonts w:eastAsia="Malgun Gothic"/>
        </w:rPr>
        <w:t>AND</w:t>
      </w:r>
      <w:r w:rsidRPr="00AA1255">
        <w:rPr>
          <w:rFonts w:eastAsia="Malgun Gothic"/>
          <w:i/>
        </w:rPr>
        <w:t xml:space="preserve"> res_origs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AND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xml:space="preserve">) </w:t>
      </w:r>
      <w:r w:rsidRPr="00AA1255">
        <w:rPr>
          <w:noProof/>
        </w:rPr>
        <w:t xml:space="preserve">AND </w:t>
      </w:r>
      <w:r w:rsidRPr="003B741E">
        <w:rPr>
          <w:i/>
          <w:noProof/>
        </w:rPr>
        <w:t>res_objd</w:t>
      </w:r>
      <w:r w:rsidRPr="00AA1255">
        <w:rPr>
          <w:noProof/>
        </w:rPr>
        <w:t>(</w:t>
      </w:r>
      <w:r w:rsidRPr="003B741E">
        <w:rPr>
          <w:i/>
          <w:noProof/>
        </w:rPr>
        <w:t>k</w:t>
      </w:r>
      <w:r w:rsidRPr="00AA1255">
        <w:rPr>
          <w:noProof/>
        </w:rPr>
        <w:t>)</w:t>
      </w:r>
      <w:r w:rsidRPr="00AA1255">
        <w:rPr>
          <w:rFonts w:eastAsia="Malgun Gothic"/>
        </w:rPr>
        <w:t xml:space="preserve">, </w:t>
      </w:r>
      <w:r w:rsidRPr="00AA1255">
        <w:rPr>
          <w:rFonts w:eastAsia="Malgun Gothic"/>
          <w:i/>
        </w:rPr>
        <w:t>k</w:t>
      </w:r>
      <w:r w:rsidRPr="00AA1255">
        <w:rPr>
          <w:rFonts w:eastAsia="Malgun Gothic"/>
        </w:rPr>
        <w:t xml:space="preserve"> = 1…K.</w:t>
      </w:r>
    </w:p>
    <w:p w14:paraId="00EBFEAD" w14:textId="77777777" w:rsidR="00AA1255" w:rsidRPr="00AA1255" w:rsidRDefault="00AA1255" w:rsidP="00AA1255">
      <w:pPr>
        <w:keepNext/>
        <w:keepLines/>
        <w:rPr>
          <w:rFonts w:eastAsia="Malgun Gothic"/>
        </w:rPr>
      </w:pPr>
      <w:r w:rsidRPr="00AA1255">
        <w:rPr>
          <w:rFonts w:eastAsia="Malgun Gothic"/>
        </w:rPr>
        <w:lastRenderedPageBreak/>
        <w:t xml:space="preserve">The first partial logical result variable </w:t>
      </w:r>
      <w:r w:rsidRPr="00AA1255">
        <w:rPr>
          <w:rFonts w:eastAsia="Malgun Gothic"/>
          <w:i/>
        </w:rPr>
        <w:t>res_authn(k)</w:t>
      </w:r>
      <w:r w:rsidRPr="00AA1255">
        <w:rPr>
          <w:rFonts w:eastAsia="Malgun Gothic"/>
        </w:rPr>
        <w:t xml:space="preserve"> on the right side of above equation shall be evaluated according to Table 7.1.5-1:</w:t>
      </w:r>
    </w:p>
    <w:p w14:paraId="7895E0DA" w14:textId="77777777" w:rsidR="00AA1255" w:rsidRPr="00AA1255" w:rsidRDefault="00AA1255" w:rsidP="00AA1255">
      <w:pPr>
        <w:keepNext/>
        <w:keepLines/>
        <w:spacing w:before="60"/>
        <w:jc w:val="center"/>
        <w:rPr>
          <w:rFonts w:ascii="Arial" w:eastAsia="Malgun Gothic" w:hAnsi="Arial"/>
          <w:b/>
          <w:i/>
        </w:rPr>
      </w:pPr>
      <w:r w:rsidRPr="00AA1255">
        <w:rPr>
          <w:rFonts w:ascii="Arial" w:eastAsia="Malgun Gothic" w:hAnsi="Arial"/>
          <w:b/>
        </w:rPr>
        <w:t xml:space="preserve">Table 7.1.5-1: Evaluating </w:t>
      </w:r>
      <w:r w:rsidRPr="00AA1255">
        <w:rPr>
          <w:rFonts w:ascii="Arial" w:eastAsia="Malgun Gothic" w:hAnsi="Arial"/>
          <w:b/>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A1255" w:rsidRPr="00AA1255" w14:paraId="6D57A328"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8E004C4"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Malgun Gothic" w:hAnsi="Arial"/>
                <w:b/>
                <w:i/>
                <w:sz w:val="18"/>
              </w:rPr>
              <w:t>acr(k)_</w:t>
            </w:r>
            <w:r w:rsidRPr="00AA1255">
              <w:rPr>
                <w:rFonts w:ascii="Arial" w:eastAsia="Malgun Gothic"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239E35" w14:textId="77777777" w:rsidR="00AA1255" w:rsidRPr="00AA1255" w:rsidRDefault="00AA1255" w:rsidP="00AA1255">
            <w:pPr>
              <w:keepNext/>
              <w:keepLines/>
              <w:spacing w:after="0"/>
              <w:jc w:val="center"/>
              <w:rPr>
                <w:rFonts w:ascii="Arial" w:eastAsia="Arial Unicode MS" w:hAnsi="Arial"/>
                <w:b/>
                <w:i/>
                <w:sz w:val="18"/>
              </w:rPr>
            </w:pPr>
            <w:r w:rsidRPr="00AA1255">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32792A47" w14:textId="77777777" w:rsidR="00AA1255" w:rsidRPr="00AA1255" w:rsidRDefault="00AA1255" w:rsidP="00AA1255">
            <w:pPr>
              <w:keepNext/>
              <w:keepLines/>
              <w:spacing w:after="0"/>
              <w:jc w:val="center"/>
              <w:rPr>
                <w:rFonts w:ascii="Arial" w:eastAsia="Arial Unicode MS" w:hAnsi="Arial"/>
                <w:b/>
                <w:sz w:val="18"/>
              </w:rPr>
            </w:pPr>
            <w:r w:rsidRPr="00AA1255">
              <w:rPr>
                <w:rFonts w:ascii="Arial" w:eastAsia="Arial Unicode MS" w:hAnsi="Arial"/>
                <w:b/>
                <w:i/>
                <w:sz w:val="18"/>
              </w:rPr>
              <w:t>res_authn</w:t>
            </w:r>
          </w:p>
        </w:tc>
      </w:tr>
      <w:tr w:rsidR="00AA1255" w:rsidRPr="00AA1255" w14:paraId="2E1F13AB"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B2CAB"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8D6EC4"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BDF3C7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52C5ED0D"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4265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Malgun Gothic"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3A6E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5665B35"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r>
      <w:tr w:rsidR="00AA1255" w:rsidRPr="00AA1255" w14:paraId="5F140AE5"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3F2AD"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1A05B"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9117DCD"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r w:rsidR="00AA1255" w:rsidRPr="00AA1255" w14:paraId="3E70A7C3" w14:textId="77777777" w:rsidTr="00A7470E">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F2E2D6" w14:textId="77777777" w:rsidR="00AA1255" w:rsidRPr="00AA1255" w:rsidRDefault="00AA1255" w:rsidP="00AA1255">
            <w:pPr>
              <w:keepNext/>
              <w:keepLines/>
              <w:spacing w:after="0"/>
              <w:jc w:val="center"/>
              <w:rPr>
                <w:rFonts w:ascii="Arial" w:eastAsia="Malgun Gothic" w:hAnsi="Arial"/>
                <w:sz w:val="18"/>
              </w:rPr>
            </w:pPr>
            <w:r w:rsidRPr="00AA1255">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F4F7F1"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ED8CE56" w14:textId="77777777" w:rsidR="00AA1255" w:rsidRPr="00AA1255" w:rsidRDefault="00AA1255" w:rsidP="00AA1255">
            <w:pPr>
              <w:keepNext/>
              <w:keepLines/>
              <w:spacing w:after="0"/>
              <w:jc w:val="center"/>
              <w:rPr>
                <w:rFonts w:ascii="Arial" w:eastAsia="Arial Unicode MS" w:hAnsi="Arial"/>
                <w:sz w:val="18"/>
              </w:rPr>
            </w:pPr>
            <w:r w:rsidRPr="00AA1255">
              <w:rPr>
                <w:rFonts w:ascii="Arial" w:eastAsia="Arial Unicode MS" w:hAnsi="Arial"/>
                <w:sz w:val="18"/>
              </w:rPr>
              <w:t>TRUE</w:t>
            </w:r>
          </w:p>
        </w:tc>
      </w:tr>
    </w:tbl>
    <w:p w14:paraId="02E0BA9C" w14:textId="77777777" w:rsidR="00AA1255" w:rsidRPr="00AA1255" w:rsidRDefault="00AA1255" w:rsidP="00AA1255">
      <w:pPr>
        <w:keepNext/>
        <w:keepLines/>
        <w:rPr>
          <w:rFonts w:eastAsia="Malgun Gothic"/>
        </w:rPr>
      </w:pPr>
      <w:r w:rsidRPr="00AA1255">
        <w:rPr>
          <w:rFonts w:eastAsia="Malgun Gothic"/>
        </w:rPr>
        <w:t xml:space="preserve"> </w:t>
      </w:r>
    </w:p>
    <w:p w14:paraId="0263B330" w14:textId="7C411CCC" w:rsidR="00AA1255" w:rsidRPr="00AA1255" w:rsidRDefault="00AA1255" w:rsidP="00AA1255">
      <w:pPr>
        <w:keepNext/>
        <w:keepLines/>
        <w:rPr>
          <w:rFonts w:eastAsia="Malgun Gothic"/>
        </w:rPr>
      </w:pPr>
      <w:r w:rsidRPr="00AA1255">
        <w:rPr>
          <w:rFonts w:eastAsia="Malgun Gothic"/>
        </w:rPr>
        <w:t>The remaining 4 partial logical result variables on the right side of above equation can be defined by using the following set function:</w:t>
      </w:r>
    </w:p>
    <w:p w14:paraId="45DDFAFA"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00B615C7">
        <w:rPr>
          <w:rFonts w:eastAsia="Malgun Gothic"/>
          <w:position w:val="-30"/>
        </w:rPr>
        <w:pict w14:anchorId="421678A0">
          <v:shape id="_x0000_i1031" type="#_x0000_t75" style="width:208.6pt;height:28.6pt">
            <v:imagedata r:id="rId42" o:title=""/>
          </v:shape>
        </w:pict>
      </w:r>
    </w:p>
    <w:p w14:paraId="6FF21EAE" w14:textId="77777777" w:rsidR="00AA1255" w:rsidRPr="00AA1255" w:rsidRDefault="00AA1255" w:rsidP="00AA1255">
      <w:pPr>
        <w:rPr>
          <w:rFonts w:eastAsia="Malgun Gothic"/>
        </w:rPr>
      </w:pPr>
      <w:r w:rsidRPr="00AA1255">
        <w:rPr>
          <w:rFonts w:eastAsia="Malgun Gothic"/>
        </w:rPr>
        <w:t>With this definition:</w:t>
      </w:r>
    </w:p>
    <w:p w14:paraId="368FF7EA" w14:textId="68FAB16C"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res_origs</w:t>
      </w:r>
      <w:r w:rsidRPr="00AA1255">
        <w:rPr>
          <w:rFonts w:eastAsia="Malgun Gothic"/>
        </w:rPr>
        <w:t>(</w:t>
      </w:r>
      <w:r w:rsidRPr="00AA1255">
        <w:rPr>
          <w:rFonts w:eastAsia="Malgun Gothic"/>
          <w:i/>
        </w:rPr>
        <w:t>k</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Originator</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)_accessControlOriginators)</w:t>
      </w:r>
    </w:p>
    <w:p w14:paraId="4C26ABD7" w14:textId="74756B0D"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res_ops</w:t>
      </w:r>
      <w:r w:rsidRPr="00AA1255">
        <w:rPr>
          <w:rFonts w:eastAsia="Malgun Gothic"/>
        </w:rPr>
        <w:t>(</w:t>
      </w:r>
      <w:r w:rsidRPr="00AA1255">
        <w:rPr>
          <w:rFonts w:eastAsia="Malgun Gothic"/>
          <w:i/>
        </w:rPr>
        <w:t>k</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Operation</w:t>
      </w:r>
      <w:r w:rsidRPr="00AA1255">
        <w:rPr>
          <w:rFonts w:eastAsia="Malgun Gothic"/>
        </w:rPr>
        <w:t>, acr(</w:t>
      </w:r>
      <w:r w:rsidRPr="00AA1255">
        <w:rPr>
          <w:rFonts w:eastAsia="Malgun Gothic"/>
          <w:i/>
        </w:rPr>
        <w:t>k</w:t>
      </w:r>
      <w:r w:rsidRPr="00AA1255">
        <w:rPr>
          <w:rFonts w:eastAsia="Malgun Gothic"/>
        </w:rPr>
        <w:t>)_ accessControlOperations)</w:t>
      </w:r>
    </w:p>
    <w:p w14:paraId="029B3D29" w14:textId="77777777" w:rsidR="00AA1255" w:rsidRPr="00AA1255" w:rsidRDefault="00AA1255" w:rsidP="00AA1255">
      <w:pPr>
        <w:rPr>
          <w:rFonts w:eastAsia="Malgun Gothic"/>
        </w:rPr>
      </w:pPr>
      <w:r w:rsidRPr="00AA1255">
        <w:rPr>
          <w:rFonts w:eastAsia="Malgun Gothic"/>
        </w:rPr>
        <w:t xml:space="preserve">In the above equation, the </w:t>
      </w:r>
      <w:r w:rsidRPr="003B741E">
        <w:rPr>
          <w:rFonts w:eastAsia="Malgun Gothic"/>
          <w:b/>
          <w:i/>
        </w:rPr>
        <w:t>Originator</w:t>
      </w:r>
      <w:r w:rsidRPr="00AA1255">
        <w:rPr>
          <w:rFonts w:eastAsia="Malgun Gothic"/>
        </w:rPr>
        <w:t xml:space="preserve"> variable refers to the authenticated identity of the originator of the request primitive which matches the </w:t>
      </w:r>
      <w:proofErr w:type="gramStart"/>
      <w:r w:rsidRPr="003B741E">
        <w:rPr>
          <w:rFonts w:eastAsia="Malgun Gothic"/>
          <w:b/>
          <w:i/>
        </w:rPr>
        <w:t>From</w:t>
      </w:r>
      <w:proofErr w:type="gramEnd"/>
      <w:r w:rsidRPr="00AA1255">
        <w:rPr>
          <w:rFonts w:eastAsia="Malgun Gothic"/>
        </w:rPr>
        <w:t xml:space="preserve"> parameter. </w:t>
      </w:r>
    </w:p>
    <w:p w14:paraId="18861082" w14:textId="77777777" w:rsidR="00AA1255" w:rsidRPr="00AA1255" w:rsidRDefault="00AA1255" w:rsidP="00AA1255">
      <w:pPr>
        <w:rPr>
          <w:rFonts w:eastAsia="Malgun Gothic"/>
        </w:rPr>
      </w:pPr>
      <w:r w:rsidRPr="00AA1255">
        <w:rPr>
          <w:rFonts w:eastAsia="Malgun Gothic"/>
        </w:rPr>
        <w:t xml:space="preserve">The third partial logical result </w:t>
      </w:r>
      <w:r w:rsidRPr="00AA1255">
        <w:rPr>
          <w:rFonts w:eastAsia="Malgun Gothic"/>
          <w:i/>
        </w:rPr>
        <w:t>res_ctxts</w:t>
      </w:r>
      <w:r w:rsidRPr="00AA1255">
        <w:rPr>
          <w:rFonts w:eastAsia="Malgun Gothic"/>
        </w:rPr>
        <w:t>(</w:t>
      </w:r>
      <w:r w:rsidRPr="00AA1255">
        <w:rPr>
          <w:rFonts w:eastAsia="Malgun Gothic"/>
          <w:i/>
        </w:rPr>
        <w:t>k</w:t>
      </w:r>
      <w:r w:rsidRPr="00AA1255">
        <w:rPr>
          <w:rFonts w:eastAsia="Malgun Gothic"/>
        </w:rPr>
        <w:t>) is derived as follows:</w:t>
      </w:r>
    </w:p>
    <w:p w14:paraId="6A34110F" w14:textId="5798C45D" w:rsidR="00AA1255" w:rsidRPr="00AA1255" w:rsidRDefault="00AA1255" w:rsidP="00AA1255">
      <w:pPr>
        <w:keepLines/>
        <w:tabs>
          <w:tab w:val="center" w:pos="4536"/>
          <w:tab w:val="right" w:pos="9072"/>
        </w:tabs>
        <w:rPr>
          <w:rFonts w:eastAsia="Malgun Gothic"/>
          <w:noProof/>
        </w:rPr>
      </w:pPr>
      <w:r w:rsidRPr="00AA1255">
        <w:rPr>
          <w:rFonts w:eastAsia="Malgun Gothic"/>
          <w:noProof/>
        </w:rPr>
        <w:tab/>
      </w:r>
      <w:r w:rsidRPr="003B741E">
        <w:rPr>
          <w:rFonts w:eastAsia="Malgun Gothic"/>
          <w:i/>
          <w:noProof/>
          <w:lang w:val="fr-FR"/>
        </w:rPr>
        <w:t>res_ctxts</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 </w:t>
      </w:r>
      <w:r w:rsidRPr="003B741E">
        <w:rPr>
          <w:rFonts w:eastAsia="Malgun Gothic"/>
          <w:i/>
          <w:noProof/>
          <w:lang w:val="fr-FR"/>
        </w:rPr>
        <w:t>res_context</w:t>
      </w:r>
      <w:r w:rsidRPr="00AA1255">
        <w:rPr>
          <w:rFonts w:eastAsia="Malgun Gothic"/>
          <w:noProof/>
          <w:lang w:val="fr-FR"/>
        </w:rPr>
        <w:t>(</w:t>
      </w:r>
      <w:r w:rsidRPr="003B741E">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 OR </w:t>
      </w:r>
      <w:r w:rsidRPr="003B741E">
        <w:rPr>
          <w:rFonts w:eastAsia="Malgun Gothic"/>
          <w:i/>
          <w:noProof/>
        </w:rPr>
        <w:t>res_context</w:t>
      </w:r>
      <w:r w:rsidRPr="00AA1255">
        <w:rPr>
          <w:rFonts w:eastAsia="Malgun Gothic"/>
          <w:noProof/>
        </w:rPr>
        <w:t>(</w:t>
      </w:r>
      <w:r w:rsidRPr="003B741E">
        <w:rPr>
          <w:rFonts w:eastAsia="Malgun Gothic"/>
          <w:i/>
          <w:noProof/>
        </w:rPr>
        <w:t>k,</w:t>
      </w:r>
      <w:r w:rsidRPr="00AA1255">
        <w:rPr>
          <w:rFonts w:eastAsia="Malgun Gothic"/>
          <w:noProof/>
        </w:rPr>
        <w:t xml:space="preserve"> M_</w:t>
      </w:r>
      <w:r w:rsidRPr="003B741E">
        <w:rPr>
          <w:rFonts w:eastAsia="Malgun Gothic"/>
          <w:i/>
          <w:noProof/>
        </w:rPr>
        <w:t>k</w:t>
      </w:r>
      <w:r w:rsidRPr="00AA1255">
        <w:rPr>
          <w:rFonts w:eastAsia="Malgun Gothic"/>
          <w:noProof/>
        </w:rPr>
        <w:t>),</w:t>
      </w:r>
    </w:p>
    <w:p w14:paraId="6A7F6861" w14:textId="77777777" w:rsidR="00AA1255" w:rsidRPr="00AA1255" w:rsidRDefault="00AA1255" w:rsidP="00AA1255">
      <w:pPr>
        <w:rPr>
          <w:rFonts w:eastAsia="Malgun Gothic"/>
        </w:rPr>
      </w:pPr>
      <w:r w:rsidRPr="00AA1255">
        <w:rPr>
          <w:rFonts w:eastAsia="Malgun Gothic"/>
        </w:rPr>
        <w:t>where:</w:t>
      </w:r>
    </w:p>
    <w:p w14:paraId="34D43BB6"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context</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r w:rsidRPr="00AA1255">
        <w:rPr>
          <w:rFonts w:eastAsia="Malgun Gothic"/>
          <w:i/>
        </w:rPr>
        <w:t>res_time</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res_ip</w:t>
      </w:r>
      <w:r w:rsidRPr="00AA1255">
        <w:rPr>
          <w:rFonts w:eastAsia="Malgun Gothic"/>
        </w:rPr>
        <w:t>(</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AND </w:t>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k = 1…K, </w:t>
      </w:r>
      <w:r w:rsidRPr="00AA1255">
        <w:rPr>
          <w:rFonts w:eastAsia="Malgun Gothic"/>
          <w:i/>
        </w:rPr>
        <w:t>m</w:t>
      </w:r>
      <w:r w:rsidRPr="00AA1255">
        <w:rPr>
          <w:rFonts w:eastAsia="Malgun Gothic"/>
        </w:rPr>
        <w:t xml:space="preserve"> = 1…M_</w:t>
      </w:r>
      <w:r w:rsidRPr="00AA1255">
        <w:rPr>
          <w:rFonts w:eastAsia="Malgun Gothic"/>
          <w:i/>
        </w:rPr>
        <w:t>k</w:t>
      </w:r>
    </w:p>
    <w:p w14:paraId="4D03933A" w14:textId="77777777" w:rsidR="00AA1255" w:rsidRPr="00AA1255" w:rsidRDefault="00AA1255" w:rsidP="00AA1255">
      <w:pPr>
        <w:rPr>
          <w:rFonts w:eastAsia="Malgun Gothic"/>
        </w:rPr>
      </w:pPr>
      <w:r w:rsidRPr="00AA1255">
        <w:rPr>
          <w:rFonts w:eastAsia="Malgun Gothic"/>
        </w:rPr>
        <w:t>and</w:t>
      </w:r>
    </w:p>
    <w:p w14:paraId="1D33F74E"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proofErr w:type="gramStart"/>
      <w:r w:rsidRPr="00AA1255">
        <w:rPr>
          <w:rFonts w:eastAsia="Malgun Gothic"/>
          <w:i/>
        </w:rPr>
        <w:t>time</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rq_time</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)_accessControlTimeWindow(</w:t>
      </w:r>
      <w:r w:rsidRPr="00AA1255">
        <w:rPr>
          <w:rFonts w:eastAsia="Malgun Gothic"/>
          <w:i/>
        </w:rPr>
        <w:t>m</w:t>
      </w:r>
      <w:r w:rsidRPr="00AA1255">
        <w:rPr>
          <w:rFonts w:eastAsia="Malgun Gothic"/>
        </w:rPr>
        <w:t>))</w:t>
      </w:r>
    </w:p>
    <w:p w14:paraId="6DA34001" w14:textId="77777777" w:rsidR="00AA1255" w:rsidRPr="00AA1255" w:rsidRDefault="00AA1255" w:rsidP="00AA1255">
      <w:pPr>
        <w:keepLines/>
        <w:tabs>
          <w:tab w:val="center" w:pos="4536"/>
          <w:tab w:val="right" w:pos="9072"/>
        </w:tabs>
        <w:rPr>
          <w:rFonts w:eastAsia="Malgun Gothic"/>
        </w:rPr>
      </w:pPr>
      <w:r w:rsidRPr="00AA1255">
        <w:rPr>
          <w:rFonts w:eastAsia="Malgun Gothic"/>
          <w:i/>
        </w:rPr>
        <w:tab/>
        <w:t>res_</w:t>
      </w:r>
      <w:proofErr w:type="gramStart"/>
      <w:r w:rsidRPr="00AA1255">
        <w:rPr>
          <w:rFonts w:eastAsia="Malgun Gothic"/>
          <w:i/>
        </w:rPr>
        <w:t>ip</w:t>
      </w:r>
      <w:r w:rsidRPr="00AA1255">
        <w:rPr>
          <w:rFonts w:eastAsia="Malgun Gothic"/>
        </w:rPr>
        <w:t>(</w:t>
      </w:r>
      <w:proofErr w:type="gramEnd"/>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 ismember(</w:t>
      </w:r>
      <w:r w:rsidRPr="003B741E">
        <w:rPr>
          <w:rFonts w:eastAsia="Malgun Gothic"/>
          <w:b/>
          <w:i/>
        </w:rPr>
        <w:t>rq_ip</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)_accessControlIpAddress(</w:t>
      </w:r>
      <w:r w:rsidRPr="00AA1255">
        <w:rPr>
          <w:rFonts w:eastAsia="Malgun Gothic"/>
          <w:i/>
        </w:rPr>
        <w:t>m</w:t>
      </w:r>
      <w:r w:rsidRPr="00AA1255">
        <w:rPr>
          <w:rFonts w:eastAsia="Malgun Gothic"/>
        </w:rPr>
        <w:t>))</w:t>
      </w:r>
    </w:p>
    <w:p w14:paraId="2ADB49F2"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res_loc</w:t>
      </w:r>
      <w:r w:rsidRPr="00AA1255">
        <w:rPr>
          <w:rFonts w:eastAsia="Malgun Gothic"/>
        </w:rPr>
        <w:t xml:space="preserve"> (</w:t>
      </w:r>
      <w:r w:rsidRPr="00AA1255">
        <w:rPr>
          <w:rFonts w:eastAsia="Malgun Gothic"/>
          <w:i/>
        </w:rPr>
        <w:t>k</w:t>
      </w:r>
      <w:r w:rsidRPr="00AA1255">
        <w:rPr>
          <w:rFonts w:eastAsia="Malgun Gothic"/>
        </w:rPr>
        <w:t xml:space="preserve">, </w:t>
      </w:r>
      <w:r w:rsidRPr="00AA1255">
        <w:rPr>
          <w:rFonts w:eastAsia="Malgun Gothic"/>
          <w:i/>
        </w:rPr>
        <w:t>m</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rq_loc</w:t>
      </w:r>
      <w:r w:rsidRPr="00AA1255">
        <w:rPr>
          <w:rFonts w:eastAsia="Malgun Gothic"/>
        </w:rPr>
        <w:t xml:space="preserve">,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)_accessControlLocationRegion(</w:t>
      </w:r>
      <w:r w:rsidRPr="00AA1255">
        <w:rPr>
          <w:rFonts w:eastAsia="Malgun Gothic"/>
          <w:i/>
        </w:rPr>
        <w:t>m</w:t>
      </w:r>
      <w:r w:rsidRPr="00AA1255">
        <w:rPr>
          <w:rFonts w:eastAsia="Malgun Gothic"/>
        </w:rPr>
        <w:t xml:space="preserve">)) </w:t>
      </w:r>
    </w:p>
    <w:p w14:paraId="39B08BD3" w14:textId="77777777" w:rsidR="00AA1255" w:rsidRPr="00AA1255" w:rsidRDefault="00AA1255" w:rsidP="00AA1255">
      <w:pPr>
        <w:rPr>
          <w:rFonts w:eastAsia="Malgun Gothic"/>
        </w:rPr>
      </w:pPr>
      <w:r w:rsidRPr="00AA1255">
        <w:rPr>
          <w:rFonts w:eastAsia="Malgun Gothic"/>
        </w:rPr>
        <w:t xml:space="preserve">The fourth partial logical result </w:t>
      </w:r>
      <w:r w:rsidRPr="00AA1255">
        <w:rPr>
          <w:rFonts w:eastAsia="Malgun Gothic"/>
          <w:i/>
        </w:rPr>
        <w:t>res_objd</w:t>
      </w:r>
      <w:r w:rsidRPr="00AA1255">
        <w:rPr>
          <w:rFonts w:eastAsia="Malgun Gothic"/>
        </w:rPr>
        <w:t>(</w:t>
      </w:r>
      <w:r w:rsidRPr="00AA1255">
        <w:rPr>
          <w:rFonts w:eastAsia="Malgun Gothic"/>
          <w:i/>
        </w:rPr>
        <w:t>k</w:t>
      </w:r>
      <w:r w:rsidRPr="00AA1255">
        <w:rPr>
          <w:rFonts w:eastAsia="Malgun Gothic"/>
        </w:rPr>
        <w:t>) applies to Create request primitives only and is derived as</w:t>
      </w:r>
    </w:p>
    <w:p w14:paraId="44F0FF5C" w14:textId="77777777" w:rsidR="00AA1255" w:rsidRPr="00AA1255" w:rsidRDefault="00AA1255" w:rsidP="00AA1255">
      <w:pPr>
        <w:keepLines/>
        <w:tabs>
          <w:tab w:val="center" w:pos="4536"/>
          <w:tab w:val="right" w:pos="9072"/>
        </w:tabs>
        <w:rPr>
          <w:rFonts w:eastAsia="Malgun Gothic"/>
          <w:noProof/>
        </w:rPr>
      </w:pPr>
      <w:r w:rsidRPr="00AA1255">
        <w:rPr>
          <w:rFonts w:eastAsia="Malgun Gothic"/>
          <w:i/>
          <w:noProof/>
          <w:lang w:val="fr-FR"/>
        </w:rPr>
        <w:tab/>
        <w:t>res_ objd</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 </w:t>
      </w:r>
      <w:r w:rsidRPr="00AA1255">
        <w:rPr>
          <w:rFonts w:eastAsia="Malgun Gothic"/>
          <w:i/>
          <w:noProof/>
          <w:lang w:val="fr-FR"/>
        </w:rPr>
        <w:t>res_ objd</w:t>
      </w:r>
      <w:r w:rsidRPr="003B741E">
        <w:rPr>
          <w:rFonts w:eastAsia="Malgun Gothic"/>
          <w:i/>
          <w:noProof/>
          <w:lang w:val="fr-FR"/>
        </w:rPr>
        <w:t>etails</w:t>
      </w:r>
      <w:r w:rsidRPr="00AA1255">
        <w:rPr>
          <w:rFonts w:eastAsia="Malgun Gothic"/>
          <w:noProof/>
          <w:lang w:val="fr-FR"/>
        </w:rPr>
        <w:t>(</w:t>
      </w:r>
      <w:r w:rsidRPr="00AA1255">
        <w:rPr>
          <w:rFonts w:eastAsia="Malgun Gothic"/>
          <w:i/>
          <w:noProof/>
          <w:lang w:val="fr-FR"/>
        </w:rPr>
        <w:t>k</w:t>
      </w:r>
      <w:r w:rsidRPr="00AA1255">
        <w:rPr>
          <w:rFonts w:eastAsia="Malgun Gothic"/>
          <w:noProof/>
          <w:lang w:val="fr-FR"/>
        </w:rPr>
        <w:t xml:space="preserve">, 1) ... </w:t>
      </w:r>
      <w:r w:rsidRPr="00AA1255">
        <w:rPr>
          <w:rFonts w:eastAsia="Malgun Gothic"/>
          <w:noProof/>
        </w:rPr>
        <w:t xml:space="preserve">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w:t>
      </w:r>
      <w:r w:rsidRPr="00AA1255">
        <w:rPr>
          <w:rFonts w:eastAsia="Malgun Gothic"/>
          <w:i/>
          <w:noProof/>
        </w:rPr>
        <w:t>m</w:t>
      </w:r>
      <w:r w:rsidRPr="00AA1255">
        <w:rPr>
          <w:rFonts w:eastAsia="Malgun Gothic"/>
          <w:noProof/>
        </w:rPr>
        <w:t xml:space="preserve">) ... OR </w:t>
      </w:r>
      <w:r w:rsidRPr="00AA1255">
        <w:rPr>
          <w:rFonts w:eastAsia="Malgun Gothic"/>
          <w:i/>
          <w:noProof/>
        </w:rPr>
        <w:t>res_</w:t>
      </w:r>
      <w:r w:rsidRPr="00AA1255">
        <w:rPr>
          <w:rFonts w:eastAsia="Malgun Gothic"/>
          <w:i/>
          <w:noProof/>
          <w:lang w:val="fr-FR"/>
        </w:rPr>
        <w:t xml:space="preserve"> objdetails</w:t>
      </w:r>
      <w:r w:rsidRPr="00AA1255">
        <w:rPr>
          <w:rFonts w:eastAsia="Malgun Gothic"/>
          <w:noProof/>
        </w:rPr>
        <w:t>(</w:t>
      </w:r>
      <w:r w:rsidRPr="00AA1255">
        <w:rPr>
          <w:rFonts w:eastAsia="Malgun Gothic"/>
          <w:i/>
          <w:noProof/>
        </w:rPr>
        <w:t>k,</w:t>
      </w:r>
      <w:r w:rsidRPr="00AA1255">
        <w:rPr>
          <w:rFonts w:eastAsia="Malgun Gothic"/>
          <w:noProof/>
        </w:rPr>
        <w:t xml:space="preserve"> M_</w:t>
      </w:r>
      <w:r w:rsidRPr="00AA1255">
        <w:rPr>
          <w:rFonts w:eastAsia="Malgun Gothic"/>
          <w:i/>
          <w:noProof/>
        </w:rPr>
        <w:t>k</w:t>
      </w:r>
      <w:r w:rsidRPr="00AA1255">
        <w:rPr>
          <w:rFonts w:eastAsia="Malgun Gothic"/>
          <w:noProof/>
        </w:rPr>
        <w:t>),</w:t>
      </w:r>
    </w:p>
    <w:p w14:paraId="6C8140DD" w14:textId="77777777" w:rsidR="00AA1255" w:rsidRPr="00AA1255" w:rsidRDefault="00AA1255" w:rsidP="00AA1255">
      <w:pPr>
        <w:rPr>
          <w:rFonts w:eastAsia="Malgun Gothic"/>
        </w:rPr>
      </w:pPr>
      <w:r w:rsidRPr="00AA1255">
        <w:rPr>
          <w:rFonts w:eastAsia="Malgun Gothic"/>
        </w:rPr>
        <w:t>where:</w:t>
      </w:r>
    </w:p>
    <w:p w14:paraId="35A25353" w14:textId="77777777" w:rsidR="00AA1255" w:rsidRPr="00AA1255" w:rsidRDefault="00AA1255" w:rsidP="00AA1255">
      <w:pPr>
        <w:rPr>
          <w:rFonts w:eastAsia="Malgun Gothic"/>
        </w:rPr>
      </w:pPr>
      <w:proofErr w:type="gramStart"/>
      <w:r w:rsidRPr="00AA1255">
        <w:rPr>
          <w:rFonts w:eastAsia="Malgun Gothic"/>
          <w:i/>
          <w:lang w:val="fr-FR"/>
        </w:rPr>
        <w:t>res</w:t>
      </w:r>
      <w:proofErr w:type="gramEnd"/>
      <w:r w:rsidRPr="00AA1255">
        <w:rPr>
          <w:rFonts w:eastAsia="Malgun Gothic"/>
          <w:i/>
          <w:lang w:val="fr-FR"/>
        </w:rPr>
        <w:t>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w:t>
      </w:r>
    </w:p>
    <w:p w14:paraId="2F636681" w14:textId="77777777" w:rsidR="00AA1255" w:rsidRPr="003B741E" w:rsidRDefault="00AA1255" w:rsidP="00AA1255">
      <w:pPr>
        <w:rPr>
          <w:rFonts w:eastAsia="Malgun Gothic"/>
          <w:b/>
        </w:rPr>
      </w:pPr>
      <w:r w:rsidRPr="00AA1255">
        <w:rPr>
          <w:rFonts w:eastAsia="Malgun Gothic"/>
        </w:rPr>
        <w:t xml:space="preserve">for </w:t>
      </w:r>
      <w:r w:rsidRPr="00AA1255">
        <w:rPr>
          <w:rFonts w:eastAsia="Malgun Gothic"/>
          <w:i/>
        </w:rPr>
        <w:t>m</w:t>
      </w:r>
      <w:r w:rsidRPr="00AA1255">
        <w:rPr>
          <w:rFonts w:eastAsia="Malgun Gothic"/>
        </w:rPr>
        <w:t xml:space="preserve"> = 1…M_</w:t>
      </w:r>
      <w:r w:rsidRPr="00AA1255">
        <w:rPr>
          <w:rFonts w:eastAsia="Malgun Gothic"/>
          <w:i/>
        </w:rPr>
        <w:t>k</w:t>
      </w:r>
      <w:r w:rsidRPr="00AA1255">
        <w:rPr>
          <w:rFonts w:eastAsia="Malgun Gothic"/>
          <w:b/>
        </w:rPr>
        <w:t xml:space="preserve">. </w:t>
      </w:r>
      <w:r w:rsidRPr="00AA1255">
        <w:rPr>
          <w:rFonts w:eastAsia="Malgun Gothic"/>
        </w:rPr>
        <w:t>The three logical arguments are defined below.</w:t>
      </w:r>
    </w:p>
    <w:p w14:paraId="1360240E" w14:textId="77777777" w:rsidR="00AA1255" w:rsidRPr="00AA1255" w:rsidRDefault="00AA1255" w:rsidP="00AA1255">
      <w:pPr>
        <w:rPr>
          <w:rFonts w:eastAsia="Malgun Gothic"/>
        </w:rPr>
      </w:pPr>
      <w:r w:rsidRPr="00AA1255">
        <w:rPr>
          <w:rFonts w:eastAsia="Malgun Gothic"/>
        </w:rPr>
        <w:t xml:space="preserve">For each given element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in an access control rule determine if the optional </w:t>
      </w:r>
      <w:r w:rsidRPr="00AA1255">
        <w:rPr>
          <w:rFonts w:eastAsia="Malgun Gothic"/>
          <w:i/>
        </w:rPr>
        <w:t>resourceType</w:t>
      </w:r>
      <w:r w:rsidRPr="00AA1255">
        <w:rPr>
          <w:rFonts w:eastAsia="Malgun Gothic"/>
        </w:rPr>
        <w:t xml:space="preserve"> parameter is present</w:t>
      </w:r>
    </w:p>
    <w:p w14:paraId="6A53E19C"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resourceType</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)/resourceType</w:t>
      </w:r>
    </w:p>
    <w:p w14:paraId="2F03042D" w14:textId="77777777" w:rsidR="00AA1255" w:rsidRPr="00AA1255" w:rsidRDefault="00AA1255" w:rsidP="00AA1255">
      <w:pPr>
        <w:rPr>
          <w:rFonts w:eastAsia="Malgun Gothic"/>
        </w:rPr>
      </w:pPr>
      <w:r w:rsidRPr="00AA1255">
        <w:rPr>
          <w:rFonts w:eastAsia="Malgun Gothic"/>
        </w:rPr>
        <w:t xml:space="preserve">Depending on the presence </w:t>
      </w:r>
      <w:proofErr w:type="gramStart"/>
      <w:r w:rsidRPr="00AA1255">
        <w:rPr>
          <w:rFonts w:eastAsia="Malgun Gothic"/>
        </w:rPr>
        <w:t xml:space="preserve">of  </w:t>
      </w:r>
      <w:r w:rsidRPr="00AA1255">
        <w:rPr>
          <w:rFonts w:eastAsia="Malgun Gothic"/>
          <w:i/>
        </w:rPr>
        <w:t>resourceType</w:t>
      </w:r>
      <w:proofErr w:type="gramEnd"/>
      <w:r w:rsidRPr="00AA1255">
        <w:rPr>
          <w:rFonts w:eastAsia="Malgun Gothic"/>
        </w:rPr>
        <w:t xml:space="preserve">, </w:t>
      </w:r>
      <w:r w:rsidRPr="003B741E">
        <w:rPr>
          <w:rFonts w:eastAsia="Malgun Gothic"/>
          <w:i/>
        </w:rPr>
        <w:t>res_resourceType</w:t>
      </w:r>
      <w:r w:rsidRPr="00AA1255">
        <w:rPr>
          <w:rFonts w:eastAsia="Malgun Gothic"/>
        </w:rPr>
        <w:t>(</w:t>
      </w:r>
      <w:r w:rsidRPr="003B741E">
        <w:rPr>
          <w:rFonts w:eastAsia="Malgun Gothic"/>
          <w:i/>
        </w:rPr>
        <w:t>k</w:t>
      </w:r>
      <w:r w:rsidRPr="00AA1255">
        <w:rPr>
          <w:rFonts w:eastAsia="Malgun Gothic"/>
          <w:i/>
        </w:rPr>
        <w:t>, m</w:t>
      </w:r>
      <w:r w:rsidRPr="00AA1255">
        <w:rPr>
          <w:rFonts w:eastAsia="Malgun Gothic"/>
        </w:rPr>
        <w:t>) is derived as</w:t>
      </w:r>
    </w:p>
    <w:p w14:paraId="21C3F868" w14:textId="77777777" w:rsidR="00AA1255" w:rsidRPr="00AA1255" w:rsidRDefault="00B615C7" w:rsidP="00AA1255">
      <w:pPr>
        <w:rPr>
          <w:rFonts w:eastAsia="Malgun Gothic"/>
        </w:rPr>
      </w:pPr>
      <w:r>
        <w:rPr>
          <w:rFonts w:eastAsia="Malgun Gothic"/>
          <w:position w:val="-50"/>
        </w:rPr>
        <w:pict w14:anchorId="731E678A">
          <v:shape id="_x0000_i1032" type="#_x0000_t75" style="width:408.6pt;height:49.05pt">
            <v:imagedata r:id="rId43" o:title=""/>
          </v:shape>
        </w:pict>
      </w:r>
    </w:p>
    <w:p w14:paraId="761D8140" w14:textId="77777777" w:rsidR="00AA1255" w:rsidRPr="00AA1255" w:rsidRDefault="00AA1255" w:rsidP="00AA1255">
      <w:pPr>
        <w:rPr>
          <w:rFonts w:eastAsia="Malgun Gothic"/>
        </w:rPr>
      </w:pPr>
      <w:r w:rsidRPr="00AA1255">
        <w:rPr>
          <w:rFonts w:eastAsia="Malgun Gothic"/>
        </w:rPr>
        <w:t xml:space="preserve">where </w:t>
      </w:r>
      <w:r w:rsidRPr="003B741E">
        <w:rPr>
          <w:rFonts w:eastAsia="Malgun Gothic"/>
          <w:i/>
        </w:rPr>
        <w:t>targetResourceTypeID</w:t>
      </w:r>
      <w:r w:rsidRPr="00AA1255">
        <w:rPr>
          <w:rFonts w:eastAsia="Malgun Gothic"/>
        </w:rPr>
        <w:t xml:space="preserve"> is the resource type identifier associated with the resource addressed in the </w:t>
      </w:r>
      <w:proofErr w:type="gramStart"/>
      <w:r w:rsidRPr="003B741E">
        <w:rPr>
          <w:rFonts w:eastAsia="Malgun Gothic"/>
          <w:b/>
          <w:i/>
        </w:rPr>
        <w:t>To</w:t>
      </w:r>
      <w:proofErr w:type="gramEnd"/>
      <w:r w:rsidRPr="00AA1255">
        <w:rPr>
          <w:rFonts w:eastAsia="Malgun Gothic"/>
        </w:rPr>
        <w:t xml:space="preserve"> parameter of the Create request primitive.</w:t>
      </w:r>
    </w:p>
    <w:p w14:paraId="64F45B6D" w14:textId="77777777" w:rsidR="00AA1255" w:rsidRPr="00AA1255" w:rsidRDefault="00AA1255" w:rsidP="00AA1255">
      <w:pPr>
        <w:rPr>
          <w:rFonts w:eastAsia="Malgun Gothic"/>
        </w:rPr>
      </w:pPr>
      <w:r w:rsidRPr="00AA1255">
        <w:rPr>
          <w:rFonts w:eastAsia="Malgun Gothic"/>
        </w:rPr>
        <w:lastRenderedPageBreak/>
        <w:t xml:space="preserve">If the value of the </w:t>
      </w:r>
      <w:r w:rsidRPr="00AA1255">
        <w:rPr>
          <w:rFonts w:eastAsia="Malgun Gothic"/>
          <w:i/>
        </w:rPr>
        <w:t>resourceType</w:t>
      </w:r>
      <w:r w:rsidRPr="00AA1255">
        <w:rPr>
          <w:rFonts w:eastAsia="Malgun Gothic"/>
        </w:rPr>
        <w:t xml:space="preserve"> element is 13 (&lt;mgmtObject&gt; specialization) or 28 (&lt;flexContainer&gt; specialization&gt;), the optional specializationID element shall also be </w:t>
      </w:r>
      <w:proofErr w:type="gramStart"/>
      <w:r w:rsidRPr="00AA1255">
        <w:rPr>
          <w:rFonts w:eastAsia="Malgun Gothic"/>
        </w:rPr>
        <w:t>included  in</w:t>
      </w:r>
      <w:proofErr w:type="gramEnd"/>
      <w:r w:rsidRPr="00AA1255">
        <w:rPr>
          <w:rFonts w:eastAsia="Malgun Gothic"/>
        </w:rPr>
        <w:t xml:space="preserve"> accessControlObjectDetails:</w:t>
      </w:r>
    </w:p>
    <w:p w14:paraId="0D644316" w14:textId="77777777" w:rsidR="00AA1255" w:rsidRPr="00AA1255" w:rsidRDefault="00AA1255" w:rsidP="00AA1255">
      <w:pPr>
        <w:rPr>
          <w:rFonts w:eastAsia="Malgun Gothic"/>
        </w:rPr>
      </w:pPr>
      <w:r w:rsidRPr="00AA1255">
        <w:rPr>
          <w:rFonts w:eastAsia="Malgun Gothic"/>
        </w:rPr>
        <w:t xml:space="preserve">                  </w:t>
      </w:r>
      <w:r w:rsidRPr="003B741E">
        <w:rPr>
          <w:rFonts w:eastAsia="Malgun Gothic"/>
          <w:i/>
        </w:rPr>
        <w:t>specializationID</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)/specializationID</w:t>
      </w:r>
    </w:p>
    <w:p w14:paraId="5A6E5857" w14:textId="638E66CD" w:rsidR="00AA1255" w:rsidRPr="00AA1255" w:rsidRDefault="00AA1255" w:rsidP="00AA1255">
      <w:pPr>
        <w:rPr>
          <w:rFonts w:eastAsia="Malgun Gothic"/>
        </w:rPr>
      </w:pPr>
      <w:r w:rsidRPr="00AA1255">
        <w:rPr>
          <w:rFonts w:eastAsia="Malgun Gothic"/>
        </w:rPr>
        <w:t xml:space="preserve">If </w:t>
      </w:r>
      <w:r w:rsidRPr="00AA1255">
        <w:rPr>
          <w:rFonts w:eastAsia="Malgun Gothic"/>
          <w:i/>
        </w:rPr>
        <w:t>specializationID</w:t>
      </w:r>
      <w:r w:rsidRPr="00AA1255">
        <w:rPr>
          <w:rFonts w:eastAsia="Malgun Gothic"/>
        </w:rPr>
        <w:t xml:space="preserve"> is present, it shall be matched against the </w:t>
      </w:r>
      <w:r w:rsidRPr="00AA1255">
        <w:rPr>
          <w:rFonts w:eastAsia="Malgun Gothic"/>
          <w:i/>
        </w:rPr>
        <w:t>mgmtD</w:t>
      </w:r>
      <w:r w:rsidRPr="003B741E">
        <w:rPr>
          <w:rFonts w:eastAsia="Malgun Gothic"/>
          <w:i/>
        </w:rPr>
        <w:t>efinition</w:t>
      </w:r>
      <w:r w:rsidRPr="00AA1255">
        <w:rPr>
          <w:rFonts w:eastAsia="Malgun Gothic"/>
        </w:rPr>
        <w:t xml:space="preserve"> or </w:t>
      </w:r>
      <w:r w:rsidRPr="003B741E">
        <w:rPr>
          <w:rFonts w:eastAsia="Malgun Gothic"/>
          <w:i/>
        </w:rPr>
        <w:t>containerDefinition</w:t>
      </w:r>
      <w:r w:rsidRPr="00AA1255">
        <w:rPr>
          <w:rFonts w:eastAsia="Malgun Gothic"/>
        </w:rPr>
        <w:t xml:space="preserve"> attributes given in the </w:t>
      </w:r>
      <w:r w:rsidRPr="003B741E">
        <w:rPr>
          <w:rFonts w:eastAsia="Malgun Gothic"/>
          <w:b/>
          <w:i/>
        </w:rPr>
        <w:t>Content</w:t>
      </w:r>
      <w:r w:rsidRPr="00AA1255">
        <w:rPr>
          <w:rFonts w:eastAsia="Malgun Gothic"/>
        </w:rPr>
        <w:t xml:space="preserve"> parameter of the Create request primitive.</w:t>
      </w:r>
    </w:p>
    <w:p w14:paraId="563FE808" w14:textId="77777777" w:rsidR="00AA1255" w:rsidRPr="00AA1255" w:rsidRDefault="00B615C7" w:rsidP="00AA1255">
      <w:pPr>
        <w:rPr>
          <w:rFonts w:eastAsia="Malgun Gothic"/>
        </w:rPr>
      </w:pPr>
      <w:r>
        <w:rPr>
          <w:rFonts w:eastAsia="Malgun Gothic"/>
          <w:position w:val="-86"/>
        </w:rPr>
        <w:pict w14:anchorId="70771C08">
          <v:shape id="_x0000_i1033" type="#_x0000_t75" style="width:513.45pt;height:81pt">
            <v:imagedata r:id="rId44" o:title=""/>
          </v:shape>
        </w:pict>
      </w:r>
    </w:p>
    <w:p w14:paraId="6CB5605B" w14:textId="690ABA16" w:rsidR="00AA1255" w:rsidRPr="00AA1255" w:rsidRDefault="00AA1255" w:rsidP="00AA1255">
      <w:pPr>
        <w:rPr>
          <w:rFonts w:eastAsia="Malgun Gothic"/>
        </w:rPr>
      </w:pPr>
      <w:r w:rsidRPr="00AA1255">
        <w:rPr>
          <w:rFonts w:eastAsia="Malgun Gothic"/>
        </w:rPr>
        <w:t xml:space="preserve">The </w:t>
      </w:r>
      <w:r w:rsidRPr="00AA1255">
        <w:rPr>
          <w:rFonts w:eastAsia="Malgun Gothic"/>
          <w:i/>
        </w:rPr>
        <w:t xml:space="preserve">childResourceType </w:t>
      </w:r>
      <w:r w:rsidRPr="00AA1255">
        <w:rPr>
          <w:rFonts w:eastAsia="Malgun Gothic"/>
        </w:rPr>
        <w:t xml:space="preserve">element is mandatory in any given accessControlObjectDetails element of an access control rule. It includes a list of </w:t>
      </w:r>
      <w:r w:rsidRPr="00AA1255">
        <w:rPr>
          <w:rFonts w:eastAsia="Malgun Gothic"/>
          <w:i/>
        </w:rPr>
        <w:t>j</w:t>
      </w:r>
      <w:r w:rsidRPr="00AA1255">
        <w:rPr>
          <w:rFonts w:eastAsia="Malgun Gothic"/>
        </w:rPr>
        <w:t xml:space="preserve"> = 1…J child resource type identifiers to which the rule applies. The j</w:t>
      </w:r>
      <w:r w:rsidRPr="003B741E">
        <w:rPr>
          <w:rFonts w:eastAsia="Malgun Gothic"/>
          <w:vertAlign w:val="superscript"/>
        </w:rPr>
        <w:t>th</w:t>
      </w:r>
      <w:r w:rsidRPr="00AA1255">
        <w:rPr>
          <w:rFonts w:eastAsia="Malgun Gothic"/>
        </w:rPr>
        <w:t xml:space="preserve"> list element is denoted as follows</w:t>
      </w:r>
    </w:p>
    <w:p w14:paraId="053E8104" w14:textId="77777777" w:rsidR="00AA1255" w:rsidRPr="00AA1255" w:rsidRDefault="00AA1255" w:rsidP="00AA1255">
      <w:pPr>
        <w:rPr>
          <w:rFonts w:eastAsia="Malgun Gothic"/>
        </w:rPr>
      </w:pPr>
      <w:r w:rsidRPr="00AA1255">
        <w:rPr>
          <w:rFonts w:eastAsia="Malgun Gothic"/>
        </w:rPr>
        <w:t xml:space="preserve">                  </w:t>
      </w:r>
      <w:proofErr w:type="gramStart"/>
      <w:r w:rsidRPr="003B741E">
        <w:rPr>
          <w:rFonts w:eastAsia="Malgun Gothic"/>
          <w:i/>
        </w:rPr>
        <w:t>childResourceType</w:t>
      </w:r>
      <w:r w:rsidRPr="00AA1255">
        <w:rPr>
          <w:rFonts w:eastAsia="Malgun Gothic"/>
        </w:rPr>
        <w:t>(</w:t>
      </w:r>
      <w:proofErr w:type="gramEnd"/>
      <w:r w:rsidRPr="003B741E">
        <w:rPr>
          <w:rFonts w:eastAsia="Malgun Gothic"/>
          <w:i/>
        </w:rPr>
        <w:t>k</w:t>
      </w:r>
      <w:r w:rsidRPr="00AA1255">
        <w:rPr>
          <w:rFonts w:eastAsia="Malgun Gothic"/>
        </w:rPr>
        <w:t xml:space="preserve">, </w:t>
      </w:r>
      <w:r w:rsidRPr="003B741E">
        <w:rPr>
          <w:rFonts w:eastAsia="Malgun Gothic"/>
          <w:i/>
        </w:rPr>
        <w:t>m</w:t>
      </w:r>
      <w:r w:rsidRPr="00AA1255">
        <w:rPr>
          <w:rFonts w:eastAsia="Malgun Gothic"/>
        </w:rPr>
        <w:t xml:space="preserve">. </w:t>
      </w:r>
      <w:r w:rsidRPr="00AA1255">
        <w:rPr>
          <w:rFonts w:eastAsia="Malgun Gothic"/>
          <w:i/>
        </w:rPr>
        <w:t>j</w:t>
      </w:r>
      <w:r w:rsidRPr="00AA1255">
        <w:rPr>
          <w:rFonts w:eastAsia="Malgun Gothic"/>
        </w:rPr>
        <w:t xml:space="preserve">) =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)/childResourceType(</w:t>
      </w:r>
      <w:r w:rsidRPr="003B741E">
        <w:rPr>
          <w:rFonts w:eastAsia="Malgun Gothic"/>
          <w:i/>
        </w:rPr>
        <w:t>j</w:t>
      </w:r>
      <w:r w:rsidRPr="00AA1255">
        <w:rPr>
          <w:rFonts w:eastAsia="Malgun Gothic"/>
        </w:rPr>
        <w:t xml:space="preserve">), </w:t>
      </w:r>
      <w:r w:rsidRPr="00AA1255">
        <w:rPr>
          <w:rFonts w:eastAsia="Malgun Gothic"/>
          <w:i/>
        </w:rPr>
        <w:t>j</w:t>
      </w:r>
      <w:r w:rsidRPr="00AA1255">
        <w:rPr>
          <w:rFonts w:eastAsia="Malgun Gothic"/>
        </w:rPr>
        <w:t xml:space="preserve"> = 1…J</w:t>
      </w:r>
    </w:p>
    <w:p w14:paraId="49E836F7" w14:textId="77777777" w:rsidR="00AA1255" w:rsidRPr="00AA1255" w:rsidRDefault="00AA1255" w:rsidP="00AA1255">
      <w:pPr>
        <w:rPr>
          <w:rFonts w:eastAsia="Malgun Gothic"/>
        </w:rPr>
      </w:pPr>
      <w:r w:rsidRPr="00AA1255">
        <w:rPr>
          <w:rFonts w:eastAsia="Malgun Gothic"/>
        </w:rPr>
        <w:t xml:space="preserve">The logical variable </w:t>
      </w:r>
      <w:r w:rsidRPr="00AA1255">
        <w:rPr>
          <w:rFonts w:eastAsia="Malgun Gothic"/>
          <w:i/>
        </w:rPr>
        <w:t>res_</w:t>
      </w:r>
      <w:proofErr w:type="gramStart"/>
      <w:r w:rsidRPr="00AA1255">
        <w:rPr>
          <w:rFonts w:eastAsia="Malgun Gothic"/>
          <w:i/>
        </w:rPr>
        <w:t>childResource</w:t>
      </w:r>
      <w:r w:rsidRPr="00AA1255">
        <w:rPr>
          <w:rFonts w:eastAsia="Malgun Gothic"/>
        </w:rPr>
        <w:t>(</w:t>
      </w:r>
      <w:proofErr w:type="gramEnd"/>
      <w:r w:rsidRPr="00AA1255">
        <w:rPr>
          <w:rFonts w:eastAsia="Malgun Gothic"/>
          <w:i/>
        </w:rPr>
        <w:t>k, m</w:t>
      </w:r>
      <w:r w:rsidRPr="00AA1255">
        <w:rPr>
          <w:rFonts w:eastAsia="Malgun Gothic"/>
        </w:rPr>
        <w:t xml:space="preserve">) is derived as </w:t>
      </w:r>
    </w:p>
    <w:p w14:paraId="6C918AA1" w14:textId="77777777" w:rsidR="00AA1255" w:rsidRPr="00AA1255" w:rsidRDefault="00AA1255" w:rsidP="00AA1255">
      <w:pPr>
        <w:keepLines/>
        <w:tabs>
          <w:tab w:val="center" w:pos="4536"/>
          <w:tab w:val="right" w:pos="9072"/>
        </w:tabs>
        <w:rPr>
          <w:rFonts w:eastAsia="Malgun Gothic"/>
        </w:rPr>
      </w:pPr>
      <w:r w:rsidRPr="00AA1255">
        <w:rPr>
          <w:rFonts w:eastAsia="Malgun Gothic"/>
        </w:rPr>
        <w:tab/>
      </w:r>
      <w:r w:rsidRPr="00AA1255">
        <w:rPr>
          <w:rFonts w:eastAsia="Malgun Gothic"/>
          <w:i/>
        </w:rPr>
        <w:t>res_</w:t>
      </w:r>
      <w:r w:rsidRPr="00AA1255">
        <w:rPr>
          <w:rFonts w:eastAsia="Malgun Gothic"/>
          <w:i/>
          <w:noProof/>
          <w:lang w:val="fr-FR"/>
        </w:rPr>
        <w:t xml:space="preserve"> </w:t>
      </w:r>
      <w:r w:rsidRPr="00AA1255">
        <w:rPr>
          <w:rFonts w:eastAsia="Malgun Gothic"/>
          <w:i/>
          <w:noProof/>
        </w:rPr>
        <w:t>childResource</w:t>
      </w:r>
      <w:r w:rsidRPr="00AA1255">
        <w:rPr>
          <w:rFonts w:eastAsia="Malgun Gothic"/>
        </w:rPr>
        <w:t xml:space="preserve"> (</w:t>
      </w:r>
      <w:r w:rsidRPr="00AA1255">
        <w:rPr>
          <w:rFonts w:eastAsia="Malgun Gothic"/>
          <w:i/>
        </w:rPr>
        <w:t>k, m</w:t>
      </w:r>
      <w:r w:rsidRPr="00AA1255">
        <w:rPr>
          <w:rFonts w:eastAsia="Malgun Gothic"/>
        </w:rPr>
        <w:t xml:space="preserve">) = </w:t>
      </w:r>
      <w:proofErr w:type="gramStart"/>
      <w:r w:rsidRPr="00AA1255">
        <w:rPr>
          <w:rFonts w:eastAsia="Malgun Gothic"/>
        </w:rPr>
        <w:t>ismember(</w:t>
      </w:r>
      <w:proofErr w:type="gramEnd"/>
      <w:r w:rsidRPr="003B741E">
        <w:rPr>
          <w:rFonts w:eastAsia="Malgun Gothic"/>
          <w:b/>
          <w:i/>
        </w:rPr>
        <w:t>Resource Type</w:t>
      </w:r>
      <w:r w:rsidRPr="00AA1255">
        <w:rPr>
          <w:rFonts w:eastAsia="Malgun Gothic"/>
        </w:rPr>
        <w:t xml:space="preserve">, </w:t>
      </w:r>
      <w:r w:rsidRPr="00AA1255">
        <w:rPr>
          <w:rFonts w:eastAsia="Malgun Gothic"/>
          <w:i/>
          <w:noProof/>
        </w:rPr>
        <w:t>childResourceType</w:t>
      </w:r>
      <w:r w:rsidRPr="00AA1255">
        <w:rPr>
          <w:rFonts w:eastAsia="Malgun Gothic"/>
          <w:noProof/>
        </w:rPr>
        <w:t>(</w:t>
      </w:r>
      <w:r w:rsidRPr="003B741E">
        <w:rPr>
          <w:rFonts w:eastAsia="Malgun Gothic"/>
          <w:i/>
          <w:noProof/>
        </w:rPr>
        <w:t>k</w:t>
      </w:r>
      <w:r w:rsidRPr="00AA1255">
        <w:rPr>
          <w:rFonts w:eastAsia="Malgun Gothic"/>
          <w:noProof/>
        </w:rPr>
        <w:t xml:space="preserve">, </w:t>
      </w:r>
      <w:r w:rsidRPr="003B741E">
        <w:rPr>
          <w:rFonts w:eastAsia="Malgun Gothic"/>
          <w:i/>
          <w:noProof/>
        </w:rPr>
        <w:t>m</w:t>
      </w:r>
      <w:r w:rsidRPr="00AA1255">
        <w:rPr>
          <w:rFonts w:eastAsia="Malgun Gothic"/>
          <w:noProof/>
        </w:rPr>
        <w:t xml:space="preserve">, </w:t>
      </w:r>
      <w:r w:rsidRPr="00AA1255">
        <w:rPr>
          <w:rFonts w:eastAsia="Malgun Gothic"/>
          <w:i/>
          <w:noProof/>
        </w:rPr>
        <w:t>j</w:t>
      </w:r>
      <w:r w:rsidRPr="00AA1255">
        <w:rPr>
          <w:rFonts w:eastAsia="Malgun Gothic"/>
        </w:rPr>
        <w:t>))</w:t>
      </w:r>
    </w:p>
    <w:p w14:paraId="268027B8" w14:textId="77777777" w:rsidR="00AA1255" w:rsidRPr="00AA1255" w:rsidRDefault="00AA1255">
      <w:pPr>
        <w:rPr>
          <w:rFonts w:eastAsia="Malgun Gothic"/>
        </w:rPr>
      </w:pPr>
      <w:r w:rsidRPr="00AA1255">
        <w:rPr>
          <w:rFonts w:eastAsia="Malgun Gothic"/>
        </w:rPr>
        <w:t xml:space="preserve">where </w:t>
      </w:r>
      <w:r w:rsidRPr="003B741E">
        <w:rPr>
          <w:rFonts w:eastAsia="Malgun Gothic"/>
          <w:b/>
          <w:i/>
        </w:rPr>
        <w:t>Resource Type</w:t>
      </w:r>
      <w:r w:rsidRPr="00AA1255">
        <w:rPr>
          <w:rFonts w:eastAsia="Malgun Gothic"/>
        </w:rPr>
        <w:t xml:space="preserve"> refers to the value of the parameter of the given Create request primitive.  </w:t>
      </w:r>
    </w:p>
    <w:p w14:paraId="65D28E14" w14:textId="01D5C614" w:rsidR="00AA1255" w:rsidRPr="00AA1255" w:rsidRDefault="00AA1255">
      <w:pPr>
        <w:rPr>
          <w:rFonts w:eastAsia="Malgun Gothic"/>
        </w:rPr>
      </w:pPr>
      <w:r w:rsidRPr="00AA1255">
        <w:rPr>
          <w:rFonts w:eastAsia="Malgun Gothic"/>
        </w:rPr>
        <w:t xml:space="preserve"> If </w:t>
      </w:r>
      <w:r w:rsidRPr="003B741E">
        <w:rPr>
          <w:rFonts w:eastAsia="Malgun Gothic"/>
          <w:i/>
        </w:rPr>
        <w:t>resourceType</w:t>
      </w:r>
      <w:r w:rsidRPr="00AA1255">
        <w:rPr>
          <w:rFonts w:eastAsia="Malgun Gothic"/>
        </w:rPr>
        <w:t xml:space="preserve"> and </w:t>
      </w:r>
      <w:proofErr w:type="gramStart"/>
      <w:r w:rsidRPr="003B741E">
        <w:rPr>
          <w:rFonts w:eastAsia="Malgun Gothic"/>
          <w:i/>
        </w:rPr>
        <w:t>specializationID</w:t>
      </w:r>
      <w:r w:rsidRPr="00AA1255">
        <w:rPr>
          <w:rFonts w:eastAsia="Malgun Gothic"/>
        </w:rPr>
        <w:t xml:space="preserve">  are</w:t>
      </w:r>
      <w:proofErr w:type="gramEnd"/>
      <w:r w:rsidRPr="00AA1255">
        <w:rPr>
          <w:rFonts w:eastAsia="Malgun Gothic"/>
        </w:rPr>
        <w:t xml:space="preserve"> not present in </w:t>
      </w:r>
      <w:r w:rsidRPr="00AA1255">
        <w:rPr>
          <w:rFonts w:eastAsia="Malgun Gothic"/>
          <w:i/>
        </w:rPr>
        <w:t>acr</w:t>
      </w:r>
      <w:r w:rsidRPr="00AA1255">
        <w:rPr>
          <w:rFonts w:eastAsia="Malgun Gothic"/>
        </w:rPr>
        <w:t>(</w:t>
      </w:r>
      <w:r w:rsidRPr="00AA1255">
        <w:rPr>
          <w:rFonts w:eastAsia="Malgun Gothic"/>
          <w:i/>
        </w:rPr>
        <w:t>k</w:t>
      </w:r>
      <w:r w:rsidRPr="00AA1255">
        <w:rPr>
          <w:rFonts w:eastAsia="Malgun Gothic"/>
        </w:rPr>
        <w:t>)_accessControlObjectDetails(</w:t>
      </w:r>
      <w:r w:rsidRPr="003B741E">
        <w:rPr>
          <w:rFonts w:eastAsia="Malgun Gothic"/>
          <w:i/>
        </w:rPr>
        <w:t>m</w:t>
      </w:r>
      <w:r w:rsidRPr="00AA1255">
        <w:rPr>
          <w:rFonts w:eastAsia="Malgun Gothic"/>
        </w:rPr>
        <w:t xml:space="preserve">),                      </w:t>
      </w:r>
      <w:r w:rsidRPr="00AA1255">
        <w:rPr>
          <w:rFonts w:eastAsia="Malgun Gothic"/>
          <w:i/>
          <w:lang w:val="fr-FR"/>
        </w:rPr>
        <w:t>res_ objdetails</w:t>
      </w:r>
      <w:r w:rsidRPr="00AA1255">
        <w:rPr>
          <w:rFonts w:eastAsia="Malgun Gothic"/>
          <w:lang w:val="fr-FR"/>
        </w:rPr>
        <w:t>(</w:t>
      </w:r>
      <w:r w:rsidRPr="00AA1255">
        <w:rPr>
          <w:rFonts w:eastAsia="Malgun Gothic"/>
          <w:i/>
          <w:lang w:val="fr-FR"/>
        </w:rPr>
        <w:t>k, m</w:t>
      </w:r>
      <w:r w:rsidRPr="00AA1255">
        <w:rPr>
          <w:rFonts w:eastAsia="Malgun Gothic"/>
          <w:lang w:val="fr-FR"/>
        </w:rPr>
        <w:t xml:space="preserve">) = </w:t>
      </w:r>
      <w:r w:rsidRPr="00AA1255">
        <w:rPr>
          <w:rFonts w:eastAsia="Malgun Gothic"/>
          <w:i/>
          <w:lang w:val="fr-FR"/>
        </w:rPr>
        <w:t>res_resourceType</w:t>
      </w:r>
      <w:r w:rsidRPr="00AA1255">
        <w:rPr>
          <w:rFonts w:eastAsia="Malgun Gothic"/>
          <w:lang w:val="fr-FR"/>
        </w:rPr>
        <w:t>(</w:t>
      </w:r>
      <w:r w:rsidRPr="00AA1255">
        <w:rPr>
          <w:rFonts w:eastAsia="Malgun Gothic"/>
          <w:i/>
          <w:lang w:val="fr-FR"/>
        </w:rPr>
        <w:t>k, m</w:t>
      </w:r>
      <w:r w:rsidRPr="00AA1255">
        <w:rPr>
          <w:rFonts w:eastAsia="Malgun Gothic"/>
          <w:lang w:val="fr-FR"/>
        </w:rPr>
        <w:t xml:space="preserve">) </w:t>
      </w:r>
      <w:r w:rsidRPr="00AA1255">
        <w:rPr>
          <w:rFonts w:eastAsia="Malgun Gothic"/>
        </w:rPr>
        <w:t xml:space="preserve">AND  </w:t>
      </w:r>
      <w:r w:rsidRPr="00AA1255">
        <w:rPr>
          <w:rFonts w:eastAsia="Malgun Gothic"/>
          <w:i/>
        </w:rPr>
        <w:t>res_specializationID</w:t>
      </w:r>
      <w:r w:rsidRPr="00AA1255">
        <w:rPr>
          <w:rFonts w:eastAsia="Malgun Gothic"/>
        </w:rPr>
        <w:t>(</w:t>
      </w:r>
      <w:r w:rsidRPr="00AA1255">
        <w:rPr>
          <w:rFonts w:eastAsia="Malgun Gothic"/>
          <w:i/>
        </w:rPr>
        <w:t>k, m</w:t>
      </w:r>
      <w:r w:rsidRPr="00AA1255">
        <w:rPr>
          <w:rFonts w:eastAsia="Malgun Gothic"/>
        </w:rPr>
        <w:t xml:space="preserve">) AND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 xml:space="preserve">) = </w:t>
      </w:r>
      <w:r w:rsidRPr="00AA1255">
        <w:rPr>
          <w:rFonts w:eastAsia="Malgun Gothic"/>
          <w:i/>
        </w:rPr>
        <w:t>res_childResource</w:t>
      </w:r>
      <w:r w:rsidRPr="00AA1255">
        <w:rPr>
          <w:rFonts w:eastAsia="Malgun Gothic"/>
        </w:rPr>
        <w:t>(</w:t>
      </w:r>
      <w:r w:rsidRPr="00AA1255">
        <w:rPr>
          <w:rFonts w:eastAsia="Malgun Gothic"/>
          <w:i/>
        </w:rPr>
        <w:t>k,m</w:t>
      </w:r>
      <w:r w:rsidRPr="00AA1255">
        <w:rPr>
          <w:rFonts w:eastAsia="Malgun Gothic"/>
        </w:rPr>
        <w:t>)</w:t>
      </w:r>
    </w:p>
    <w:p w14:paraId="59A171F3" w14:textId="77777777" w:rsidR="00AA1255" w:rsidRPr="00AA1255" w:rsidRDefault="00AA1255" w:rsidP="00AA1255">
      <w:pPr>
        <w:rPr>
          <w:rFonts w:eastAsia="Malgun Gothic"/>
        </w:rPr>
      </w:pPr>
      <w:r w:rsidRPr="00AA1255">
        <w:rPr>
          <w:rFonts w:eastAsia="Malgun Gothic"/>
        </w:rPr>
        <w:t xml:space="preserve">Thanks to the </w:t>
      </w:r>
      <w:r w:rsidRPr="00AA1255">
        <w:rPr>
          <w:rFonts w:eastAsia="SimSun"/>
          <w:lang w:eastAsia="zh-CN"/>
        </w:rPr>
        <w:t>"</w:t>
      </w:r>
      <w:r w:rsidRPr="00AA1255">
        <w:rPr>
          <w:rFonts w:eastAsia="Malgun Gothic"/>
        </w:rPr>
        <w:t>Permit-</w:t>
      </w:r>
      <w:r w:rsidRPr="00AA1255">
        <w:rPr>
          <w:rFonts w:eastAsia="SimSun"/>
          <w:lang w:eastAsia="zh-CN"/>
        </w:rPr>
        <w:t>overrides" combining</w:t>
      </w:r>
      <w:r w:rsidRPr="00AA1255">
        <w:rPr>
          <w:rFonts w:eastAsia="Malgun Gothic"/>
        </w:rPr>
        <w:t xml:space="preserve"> approach, if the access control decision for one access control rule results in </w:t>
      </w:r>
      <w:r w:rsidRPr="00AA1255">
        <w:rPr>
          <w:rFonts w:eastAsia="Malgun Gothic"/>
          <w:i/>
        </w:rPr>
        <w:t>res_acr</w:t>
      </w:r>
      <w:r w:rsidRPr="00AA1255">
        <w:rPr>
          <w:rFonts w:eastAsia="Malgun Gothic"/>
        </w:rPr>
        <w:t xml:space="preserve"> = TRUE, the reference access decision algorithm can stop without evaluating any other applicable access control rules of the current ACP or any other ACPs in the ACP set, and the final access decision is "Permit".</w:t>
      </w:r>
    </w:p>
    <w:p w14:paraId="219D6B91" w14:textId="77777777" w:rsidR="00AA1255" w:rsidRPr="00AA1255" w:rsidRDefault="00AA1255" w:rsidP="00AA1255">
      <w:pPr>
        <w:rPr>
          <w:rFonts w:eastAsia="Malgun Gothic"/>
          <w:b/>
        </w:rPr>
      </w:pPr>
    </w:p>
    <w:p w14:paraId="756B141C" w14:textId="0A01E523" w:rsidR="00DA2E2F" w:rsidRDefault="00DA2E2F" w:rsidP="00A24191">
      <w:pPr>
        <w:pStyle w:val="Heading2"/>
      </w:pPr>
      <w:bookmarkStart w:id="2419" w:name="_Toc489042954"/>
      <w:r w:rsidRPr="00954002">
        <w:t>7.2</w:t>
      </w:r>
      <w:r w:rsidRPr="00954002">
        <w:tab/>
        <w:t>AE Impersonation Prevention</w:t>
      </w:r>
      <w:bookmarkEnd w:id="2385"/>
      <w:bookmarkEnd w:id="2386"/>
      <w:bookmarkEnd w:id="2387"/>
      <w:bookmarkEnd w:id="2388"/>
      <w:bookmarkEnd w:id="2389"/>
      <w:bookmarkEnd w:id="2390"/>
      <w:bookmarkEnd w:id="2391"/>
      <w:bookmarkEnd w:id="2419"/>
    </w:p>
    <w:p w14:paraId="27EF6AE9" w14:textId="77777777" w:rsidR="009B4DC4" w:rsidRPr="009B4DC4" w:rsidRDefault="009B4DC4" w:rsidP="009B4DC4">
      <w:pPr>
        <w:pStyle w:val="Heading3"/>
      </w:pPr>
      <w:bookmarkStart w:id="2420" w:name="_Toc457595295"/>
      <w:bookmarkStart w:id="2421" w:name="_Toc459366698"/>
      <w:bookmarkStart w:id="2422" w:name="_Toc459367015"/>
      <w:bookmarkStart w:id="2423" w:name="_Toc489042955"/>
      <w:r>
        <w:rPr>
          <w:lang w:val="en-US"/>
        </w:rPr>
        <w:t>7.2.1</w:t>
      </w:r>
      <w:r>
        <w:rPr>
          <w:lang w:val="en-US"/>
        </w:rPr>
        <w:tab/>
        <w:t>Registrar verification of AE-ID</w:t>
      </w:r>
      <w:bookmarkEnd w:id="2420"/>
      <w:bookmarkEnd w:id="2421"/>
      <w:bookmarkEnd w:id="2422"/>
      <w:bookmarkEnd w:id="2423"/>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B615C7">
        <w:rPr>
          <w:rFonts w:eastAsia="Malgun Gothic"/>
          <w:b w:val="0"/>
          <w:lang w:val="en-US"/>
        </w:rPr>
        <w:pict w14:anchorId="4E35ACA8">
          <v:shape id="_x0000_i1034" type="#_x0000_t75" style="width:403.45pt;height:237.6pt">
            <v:imagedata r:id="rId45"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2424" w:name="_Toc457595296"/>
      <w:bookmarkStart w:id="2425" w:name="_Toc459366699"/>
      <w:bookmarkStart w:id="2426"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1EDCED53"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w:t>
      </w:r>
      <w:proofErr w:type="gramStart"/>
      <w:r w:rsidRPr="00954002">
        <w:rPr>
          <w:lang w:eastAsia="ko-KR"/>
        </w:rPr>
        <w:t>Hosting</w:t>
      </w:r>
      <w:proofErr w:type="gramEnd"/>
      <w:r w:rsidRPr="00954002">
        <w:rPr>
          <w:lang w:eastAsia="ko-KR"/>
        </w:rPr>
        <w:t xml:space="preserve">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6178EB">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proofErr w:type="gramStart"/>
      <w:r w:rsidRPr="001241FF">
        <w:rPr>
          <w:b/>
          <w:i/>
        </w:rPr>
        <w:t>From</w:t>
      </w:r>
      <w:proofErr w:type="gramEnd"/>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0F8C1F8B"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754A54">
        <w:rPr>
          <w:lang w:eastAsia="ko-KR"/>
        </w:rPr>
      </w:r>
      <w:r w:rsidRPr="00754A54">
        <w:rPr>
          <w:lang w:eastAsia="ko-KR"/>
        </w:rPr>
        <w:fldChar w:fldCharType="separate"/>
      </w:r>
      <w:r w:rsidR="006178EB">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57DDD8CB" w:rsidR="009B4DC4" w:rsidRDefault="009B4DC4" w:rsidP="00C31EE8">
      <w:pPr>
        <w:pStyle w:val="Heading3"/>
        <w:rPr>
          <w:lang w:val="en-US"/>
        </w:rPr>
      </w:pPr>
      <w:bookmarkStart w:id="2427" w:name="_Toc489042956"/>
      <w:r>
        <w:rPr>
          <w:lang w:val="en-US"/>
        </w:rPr>
        <w:t>7.2.2</w:t>
      </w:r>
      <w:r>
        <w:rPr>
          <w:lang w:val="en-US"/>
        </w:rPr>
        <w:tab/>
        <w:t>Verification Using End-to-End Security of Primitives (ESPrim)</w:t>
      </w:r>
      <w:bookmarkEnd w:id="2424"/>
      <w:bookmarkEnd w:id="2425"/>
      <w:bookmarkEnd w:id="2426"/>
      <w:bookmarkEnd w:id="2427"/>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proofErr w:type="gramStart"/>
      <w:r>
        <w:rPr>
          <w:b/>
          <w:i/>
          <w:lang w:val="en-US"/>
        </w:rPr>
        <w:t>From</w:t>
      </w:r>
      <w:proofErr w:type="gramEnd"/>
      <w:r>
        <w:rPr>
          <w:lang w:val="en-US"/>
        </w:rPr>
        <w:t xml:space="preserve"> parameter of the inner primitive is correct. Instead, the Target is expected to verify that the </w:t>
      </w:r>
      <w:proofErr w:type="gramStart"/>
      <w:r>
        <w:rPr>
          <w:b/>
          <w:i/>
          <w:lang w:val="en-US"/>
        </w:rPr>
        <w:t>From</w:t>
      </w:r>
      <w:proofErr w:type="gramEnd"/>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B615C7">
        <w:rPr>
          <w:rFonts w:ascii="Times New Roman" w:eastAsia="Malgun Gothic" w:hAnsi="Times New Roman"/>
        </w:rPr>
        <w:pict w14:anchorId="2706CF7D">
          <v:shape id="_x0000_i1035" type="#_x0000_t75" style="width:403.45pt;height:237.6pt">
            <v:imagedata r:id="rId46"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2428" w:name="_Toc449445349"/>
      <w:bookmarkStart w:id="2429" w:name="_Toc449445587"/>
      <w:bookmarkStart w:id="2430" w:name="_Toc450601206"/>
      <w:bookmarkStart w:id="2431" w:name="_Toc457595297"/>
      <w:bookmarkStart w:id="2432" w:name="_Toc459366700"/>
      <w:bookmarkStart w:id="2433"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proofErr w:type="gramStart"/>
      <w:r w:rsidRPr="009B4DC4">
        <w:rPr>
          <w:b/>
          <w:i/>
          <w:lang w:eastAsia="ko-KR"/>
        </w:rPr>
        <w:t>From</w:t>
      </w:r>
      <w:proofErr w:type="gramEnd"/>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3C646DCB"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sidR="006178EB">
        <w:rPr>
          <w:lang w:eastAsia="ko-KR"/>
        </w:rPr>
        <w:t>1</w:t>
      </w:r>
      <w:r w:rsidRPr="00FB0118">
        <w:rPr>
          <w:color w:val="0000FF"/>
          <w:lang w:eastAsia="ko-KR"/>
        </w:rPr>
        <w:fldChar w:fldCharType="end"/>
      </w:r>
      <w:r w:rsidRPr="00954002">
        <w:rPr>
          <w:lang w:eastAsia="ko-KR"/>
        </w:rPr>
        <w:t xml:space="preserve">]. </w:t>
      </w:r>
    </w:p>
    <w:p w14:paraId="5D82B1B3" w14:textId="4690747B" w:rsidR="00970684" w:rsidRPr="00954002" w:rsidRDefault="00970684" w:rsidP="00187AA5">
      <w:pPr>
        <w:pStyle w:val="Heading2"/>
      </w:pPr>
      <w:bookmarkStart w:id="2434" w:name="_Toc489042957"/>
      <w:r w:rsidRPr="00954002">
        <w:t>7.3</w:t>
      </w:r>
      <w:r w:rsidRPr="00954002">
        <w:tab/>
      </w:r>
      <w:r w:rsidR="00187AA5" w:rsidRPr="00954002">
        <w:t>Dynamic Authorization</w:t>
      </w:r>
      <w:bookmarkEnd w:id="2428"/>
      <w:bookmarkEnd w:id="2429"/>
      <w:bookmarkEnd w:id="2430"/>
      <w:bookmarkEnd w:id="2431"/>
      <w:bookmarkEnd w:id="2432"/>
      <w:bookmarkEnd w:id="2433"/>
      <w:bookmarkEnd w:id="2434"/>
    </w:p>
    <w:p w14:paraId="79E80208" w14:textId="77777777" w:rsidR="00970684" w:rsidRPr="00954002" w:rsidRDefault="00970684" w:rsidP="00187AA5">
      <w:pPr>
        <w:pStyle w:val="Heading3"/>
      </w:pPr>
      <w:bookmarkStart w:id="2435" w:name="_Toc449445350"/>
      <w:bookmarkStart w:id="2436" w:name="_Toc449445588"/>
      <w:bookmarkStart w:id="2437" w:name="_Toc450601207"/>
      <w:bookmarkStart w:id="2438" w:name="_Toc457595298"/>
      <w:bookmarkStart w:id="2439" w:name="_Toc459366701"/>
      <w:bookmarkStart w:id="2440" w:name="_Toc459367018"/>
      <w:bookmarkStart w:id="2441" w:name="_Toc489042958"/>
      <w:r w:rsidRPr="00954002">
        <w:t>7.3.1</w:t>
      </w:r>
      <w:r w:rsidRPr="00954002">
        <w:tab/>
        <w:t>Purpose of the Dynamic Authorization</w:t>
      </w:r>
      <w:bookmarkEnd w:id="2435"/>
      <w:bookmarkEnd w:id="2436"/>
      <w:bookmarkEnd w:id="2437"/>
      <w:bookmarkEnd w:id="2438"/>
      <w:bookmarkEnd w:id="2439"/>
      <w:bookmarkEnd w:id="2440"/>
      <w:bookmarkEnd w:id="2441"/>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4A82A7D8"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6178EB" w:rsidRPr="00954002">
        <w:t>i.</w:t>
      </w:r>
      <w:r w:rsidR="006178EB">
        <w:rPr>
          <w:noProof/>
        </w:rPr>
        <w:t>15</w:t>
      </w:r>
      <w:r w:rsidR="00033405" w:rsidRPr="00954002">
        <w:fldChar w:fldCharType="end"/>
      </w:r>
      <w:r w:rsidR="00033405" w:rsidRPr="00954002">
        <w:t>].</w:t>
      </w:r>
    </w:p>
    <w:p w14:paraId="346592E9" w14:textId="4A5E1ABF"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6178E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2442" w:name="_Toc449445351"/>
      <w:bookmarkStart w:id="2443" w:name="_Toc449445589"/>
      <w:bookmarkStart w:id="2444" w:name="_Toc450601208"/>
      <w:bookmarkStart w:id="2445" w:name="_Toc457595299"/>
      <w:bookmarkStart w:id="2446" w:name="_Toc459366702"/>
      <w:bookmarkStart w:id="2447" w:name="_Toc459367019"/>
      <w:bookmarkStart w:id="2448" w:name="_Toc489042959"/>
      <w:r w:rsidRPr="00954002">
        <w:lastRenderedPageBreak/>
        <w:t>7.3.2</w:t>
      </w:r>
      <w:r w:rsidRPr="00954002">
        <w:tab/>
        <w:t>Dynamic Authorization Stage 2 Details</w:t>
      </w:r>
      <w:bookmarkEnd w:id="2442"/>
      <w:bookmarkEnd w:id="2443"/>
      <w:bookmarkEnd w:id="2444"/>
      <w:bookmarkEnd w:id="2445"/>
      <w:bookmarkEnd w:id="2446"/>
      <w:bookmarkEnd w:id="2447"/>
      <w:bookmarkEnd w:id="2448"/>
    </w:p>
    <w:p w14:paraId="1E581C89" w14:textId="77777777" w:rsidR="00970684" w:rsidRPr="00954002" w:rsidRDefault="00970684" w:rsidP="00187AA5">
      <w:pPr>
        <w:pStyle w:val="Heading4"/>
      </w:pPr>
      <w:bookmarkStart w:id="2449" w:name="_Toc449445352"/>
      <w:bookmarkStart w:id="2450" w:name="_Toc449445590"/>
      <w:bookmarkStart w:id="2451" w:name="_Toc450601209"/>
      <w:bookmarkStart w:id="2452" w:name="_Toc457595300"/>
      <w:bookmarkStart w:id="2453" w:name="_Toc459366703"/>
      <w:bookmarkStart w:id="2454" w:name="_Toc459367020"/>
      <w:bookmarkStart w:id="2455" w:name="_Toc489042960"/>
      <w:r w:rsidRPr="00954002">
        <w:t>7.3</w:t>
      </w:r>
      <w:r w:rsidR="00187AA5" w:rsidRPr="00954002">
        <w:t>.2.1</w:t>
      </w:r>
      <w:r w:rsidR="00305895" w:rsidRPr="00954002">
        <w:tab/>
      </w:r>
      <w:r w:rsidRPr="00954002">
        <w:t>Dynamic Authorization Reference Model</w:t>
      </w:r>
      <w:bookmarkEnd w:id="2449"/>
      <w:bookmarkEnd w:id="2450"/>
      <w:bookmarkEnd w:id="2451"/>
      <w:bookmarkEnd w:id="2452"/>
      <w:bookmarkEnd w:id="2453"/>
      <w:bookmarkEnd w:id="2454"/>
      <w:bookmarkEnd w:id="2455"/>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6" type="#_x0000_t75" style="width:381.6pt;height:238.05pt" o:ole="">
            <v:imagedata r:id="rId47" o:title=""/>
          </v:shape>
          <o:OLEObject Type="Embed" ProgID="Visio.Drawing.11" ShapeID="_x0000_i1036" DrawAspect="Content" ObjectID="_1562786441" r:id="rId48"/>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7" type="#_x0000_t75" style="width:475pt;height:3in" o:ole="">
            <v:imagedata r:id="rId49" o:title=""/>
          </v:shape>
          <o:OLEObject Type="Embed" ProgID="Visio.Drawing.11" ShapeID="_x0000_i1037" DrawAspect="Content" ObjectID="_1562786442" r:id="rId50"/>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8" type="#_x0000_t75" style="width:424.6pt;height:209.05pt" o:ole="">
            <v:imagedata r:id="rId51" o:title=""/>
          </v:shape>
          <o:OLEObject Type="Embed" ProgID="Visio.Drawing.11" ShapeID="_x0000_i1038" DrawAspect="Content" ObjectID="_1562786443" r:id="rId52"/>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2456" w:name="_Toc449445353"/>
      <w:bookmarkStart w:id="2457" w:name="_Toc449445591"/>
      <w:bookmarkStart w:id="2458" w:name="_Toc450601210"/>
      <w:bookmarkStart w:id="2459" w:name="_Toc457595301"/>
      <w:bookmarkStart w:id="2460" w:name="_Toc459366704"/>
      <w:bookmarkStart w:id="2461" w:name="_Toc459367021"/>
      <w:bookmarkStart w:id="2462" w:name="_Toc489042961"/>
      <w:r w:rsidRPr="00954002">
        <w:lastRenderedPageBreak/>
        <w:t>7.3.2.2</w:t>
      </w:r>
      <w:r w:rsidR="00305895" w:rsidRPr="00954002">
        <w:tab/>
      </w:r>
      <w:r w:rsidR="00033405" w:rsidRPr="00954002">
        <w:t>Direct Dynamic Authorization</w:t>
      </w:r>
      <w:bookmarkEnd w:id="2456"/>
      <w:bookmarkEnd w:id="2457"/>
      <w:bookmarkEnd w:id="2458"/>
      <w:bookmarkEnd w:id="2459"/>
      <w:bookmarkEnd w:id="2460"/>
      <w:bookmarkEnd w:id="2461"/>
      <w:bookmarkEnd w:id="2462"/>
    </w:p>
    <w:p w14:paraId="42EDA48F" w14:textId="3CFB656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6178E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9" type="#_x0000_t75" style="width:475pt;height:4in" o:ole="">
            <v:imagedata r:id="rId53" o:title="" croptop="6120f"/>
          </v:shape>
          <o:OLEObject Type="Embed" ProgID="Visio.Drawing.11" ShapeID="_x0000_i1039" DrawAspect="Content" ObjectID="_1562786444" r:id="rId54"/>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6B8D8BB"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 xml:space="preserve">Role IDs </w:t>
            </w:r>
            <w:proofErr w:type="gramStart"/>
            <w:r w:rsidRPr="001F1013">
              <w:t>From</w:t>
            </w:r>
            <w:proofErr w:type="gramEnd"/>
            <w:r w:rsidRPr="001F1013">
              <w:t xml:space="preserve">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61A91B69"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2463" w:name="_Toc449434834"/>
      <w:bookmarkStart w:id="2464" w:name="_Toc449445354"/>
      <w:bookmarkStart w:id="2465" w:name="_Toc449445592"/>
      <w:bookmarkStart w:id="2466" w:name="_Toc450601211"/>
      <w:bookmarkStart w:id="2467" w:name="_Toc457595302"/>
      <w:bookmarkStart w:id="2468" w:name="_Toc459366705"/>
      <w:bookmarkStart w:id="2469" w:name="_Toc459367022"/>
      <w:bookmarkStart w:id="2470" w:name="_Toc489042962"/>
      <w:r w:rsidRPr="00954002">
        <w:t>7.3.2.3</w:t>
      </w:r>
      <w:r w:rsidR="00305895" w:rsidRPr="00954002">
        <w:tab/>
      </w:r>
      <w:r w:rsidR="00970684" w:rsidRPr="00954002">
        <w:t>Indirect Dynamic Authorization</w:t>
      </w:r>
      <w:bookmarkEnd w:id="2463"/>
      <w:bookmarkEnd w:id="2464"/>
      <w:bookmarkEnd w:id="2465"/>
      <w:bookmarkEnd w:id="2466"/>
      <w:bookmarkEnd w:id="2467"/>
      <w:bookmarkEnd w:id="2468"/>
      <w:bookmarkEnd w:id="2469"/>
      <w:bookmarkEnd w:id="2470"/>
    </w:p>
    <w:p w14:paraId="11DFCBA5" w14:textId="41CA904F"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40" type="#_x0000_t75" style="width:446.65pt;height:387.9pt" o:ole="">
            <v:imagedata r:id="rId55" o:title="" croptop="3832f" cropbottom="1847f" cropleft="957f" cropright="3605f"/>
          </v:shape>
          <o:OLEObject Type="Embed" ProgID="Visio.Drawing.11" ShapeID="_x0000_i1040" DrawAspect="Content" ObjectID="_1562786445" r:id="rId56"/>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 xml:space="preserve">Hosting CSE performs the access decision for the request from the Originator. This call flow assumes that the request from the Originator is denied </w:t>
      </w:r>
      <w:proofErr w:type="gramStart"/>
      <w:r w:rsidR="00970684" w:rsidRPr="00954002">
        <w:t>as a result of</w:t>
      </w:r>
      <w:proofErr w:type="gramEnd"/>
      <w:r w:rsidR="00970684" w:rsidRPr="00954002">
        <w:t xml:space="preserve">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w:t>
      </w:r>
      <w:proofErr w:type="gramStart"/>
      <w:r w:rsidR="00970684" w:rsidRPr="00954002">
        <w:t>In particular, if</w:t>
      </w:r>
      <w:proofErr w:type="gramEnd"/>
      <w:r w:rsidR="00970684" w:rsidRPr="00954002">
        <w:t xml:space="preserve">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0D5ED2B9" w:rsidR="00970684" w:rsidRPr="00954002" w:rsidRDefault="00F53D2A" w:rsidP="00F53D2A">
      <w:pPr>
        <w:pStyle w:val="B30"/>
      </w:pPr>
      <w:r w:rsidRPr="00954002">
        <w:t>6.1.1</w:t>
      </w:r>
      <w:r w:rsidR="00E21895" w:rsidRPr="00954002">
        <w:tab/>
      </w:r>
      <w:r w:rsidR="00970684" w:rsidRPr="00954002">
        <w:t>The Hosting CSE shall apply ESData to the ESData-protected Token(s), either provided in the request or retrieved f</w:t>
      </w:r>
      <w:r w:rsidR="00D550B7">
        <w:t>r</w:t>
      </w:r>
      <w:r w:rsidR="00970684" w:rsidRPr="00954002">
        <w:t xml:space="preserve">om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2471" w:name="_Toc449434835"/>
      <w:bookmarkStart w:id="2472" w:name="_Toc449445355"/>
      <w:bookmarkStart w:id="2473" w:name="_Toc449445593"/>
      <w:bookmarkStart w:id="2474" w:name="_Toc450601212"/>
      <w:bookmarkStart w:id="2475" w:name="_Toc457595303"/>
      <w:bookmarkStart w:id="2476" w:name="_Toc459366706"/>
      <w:bookmarkStart w:id="2477" w:name="_Toc459367023"/>
      <w:bookmarkStart w:id="2478" w:name="_Toc489042963"/>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2471"/>
      <w:bookmarkEnd w:id="2472"/>
      <w:bookmarkEnd w:id="2473"/>
      <w:bookmarkEnd w:id="2474"/>
      <w:bookmarkEnd w:id="2475"/>
      <w:bookmarkEnd w:id="2476"/>
      <w:bookmarkEnd w:id="2477"/>
      <w:bookmarkEnd w:id="2478"/>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4A039B2E"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41" type="#_x0000_t75" style="width:201.85pt;height:258.55pt" o:ole="">
            <v:imagedata r:id="rId57" o:title=""/>
          </v:shape>
          <o:OLEObject Type="Embed" ProgID="Visio.Drawing.11" ShapeID="_x0000_i1041" DrawAspect="Content" ObjectID="_1562786446" r:id="rId58"/>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3B741E">
      <w:pPr>
        <w:pStyle w:val="Heading4"/>
        <w:rPr>
          <w:lang w:eastAsia="zh-CN"/>
        </w:rPr>
      </w:pPr>
      <w:bookmarkStart w:id="2479" w:name="_Toc489042964"/>
      <w:r w:rsidRPr="003651C1">
        <w:rPr>
          <w:lang w:eastAsia="zh-CN"/>
        </w:rPr>
        <w:lastRenderedPageBreak/>
        <w:t>7</w:t>
      </w:r>
      <w:r w:rsidRPr="003651C1">
        <w:t>.</w:t>
      </w:r>
      <w:r w:rsidRPr="003651C1">
        <w:rPr>
          <w:lang w:val="en-US" w:eastAsia="zh-CN"/>
        </w:rPr>
        <w:t>3</w:t>
      </w:r>
      <w:r w:rsidRPr="003651C1">
        <w:t>.</w:t>
      </w:r>
      <w:r w:rsidRPr="00610789">
        <w:rPr>
          <w:lang w:val="en-US" w:eastAsia="zh-CN"/>
        </w:rPr>
        <w:t>2</w:t>
      </w:r>
      <w:r w:rsidRPr="003651C1">
        <w:t>.</w:t>
      </w:r>
      <w:r w:rsidRPr="00610789">
        <w:rPr>
          <w:rFonts w:hint="eastAsia"/>
          <w:lang w:val="en-US" w:eastAsia="zh-CN"/>
        </w:rPr>
        <w:t>5</w:t>
      </w:r>
      <w:r w:rsidRPr="003651C1">
        <w:tab/>
      </w:r>
      <w:r w:rsidRPr="003651C1">
        <w:rPr>
          <w:lang w:eastAsia="zh-CN"/>
        </w:rPr>
        <w:t xml:space="preserve">Token </w:t>
      </w:r>
      <w:r>
        <w:rPr>
          <w:rFonts w:hint="eastAsia"/>
          <w:lang w:eastAsia="zh-CN"/>
        </w:rPr>
        <w:t>Evaluation</w:t>
      </w:r>
      <w:bookmarkEnd w:id="2479"/>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16250">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416250">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416250">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416250">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25DFBA52" w:rsidR="005B55CA" w:rsidRDefault="00356297" w:rsidP="00416250">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D550B7">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416250">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416250">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416250">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44691E85" w:rsidR="00E12ADE" w:rsidRPr="00610789" w:rsidRDefault="00E12ADE" w:rsidP="00E12ADE">
      <w:pPr>
        <w:pStyle w:val="Heading4"/>
        <w:rPr>
          <w:lang w:val="de-DE" w:eastAsia="ja-JP"/>
        </w:rPr>
      </w:pPr>
      <w:bookmarkStart w:id="2480" w:name="_Toc457595304"/>
      <w:bookmarkStart w:id="2481" w:name="_Toc459366707"/>
      <w:bookmarkStart w:id="2482" w:name="_Toc459367024"/>
      <w:bookmarkStart w:id="2483" w:name="_Toc489042965"/>
      <w:r w:rsidRPr="00610789">
        <w:rPr>
          <w:lang w:val="de-DE"/>
        </w:rPr>
        <w:t>7.3.2.6</w:t>
      </w:r>
      <w:r w:rsidRPr="00610789">
        <w:rPr>
          <w:lang w:val="de-DE"/>
        </w:rPr>
        <w:tab/>
      </w:r>
      <w:r w:rsidRPr="00610789">
        <w:rPr>
          <w:lang w:val="de-DE" w:eastAsia="ja-JP"/>
        </w:rPr>
        <w:t>oneM2M JSON Web Tokens (JWTs)</w:t>
      </w:r>
      <w:bookmarkEnd w:id="2480"/>
      <w:bookmarkEnd w:id="2481"/>
      <w:bookmarkEnd w:id="2482"/>
      <w:bookmarkEnd w:id="2483"/>
    </w:p>
    <w:p w14:paraId="27EC2D70" w14:textId="77777777" w:rsidR="00E12ADE" w:rsidRPr="00AC0834" w:rsidRDefault="00E12ADE" w:rsidP="00E12ADE">
      <w:pPr>
        <w:pStyle w:val="Heading5"/>
        <w:rPr>
          <w:lang w:eastAsia="ja-JP"/>
        </w:rPr>
      </w:pPr>
      <w:bookmarkStart w:id="2484" w:name="_Toc457595305"/>
      <w:bookmarkStart w:id="2485" w:name="_Toc459366708"/>
      <w:bookmarkStart w:id="2486" w:name="_Toc459367025"/>
      <w:bookmarkStart w:id="2487" w:name="_Toc489042966"/>
      <w:r>
        <w:rPr>
          <w:lang w:val="en-US"/>
        </w:rPr>
        <w:t>7.3.2.6</w:t>
      </w:r>
      <w:r>
        <w:t>.1</w:t>
      </w:r>
      <w:r>
        <w:tab/>
        <w:t xml:space="preserve">Introduction to </w:t>
      </w:r>
      <w:r>
        <w:rPr>
          <w:lang w:eastAsia="ja-JP"/>
        </w:rPr>
        <w:t>oneM2M JWTs</w:t>
      </w:r>
      <w:bookmarkEnd w:id="2484"/>
      <w:bookmarkEnd w:id="2485"/>
      <w:bookmarkEnd w:id="2486"/>
      <w:bookmarkEnd w:id="2487"/>
    </w:p>
    <w:p w14:paraId="2A97F6CF" w14:textId="100455D8"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12FB95B6"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w:t>
      </w:r>
      <w:proofErr w:type="gramStart"/>
      <w:r>
        <w:rPr>
          <w:lang w:val="en-US"/>
        </w:rPr>
        <w:t>Representation,  specified</w:t>
      </w:r>
      <w:proofErr w:type="gramEnd"/>
      <w:r>
        <w:rPr>
          <w:lang w:val="en-US"/>
        </w:rPr>
        <w:t xml:space="preserve">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6178E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14:paraId="28B31E0F" w14:textId="06DC79F0"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2488" w:name="_Toc457595306"/>
      <w:bookmarkStart w:id="2489" w:name="_Toc459366709"/>
      <w:bookmarkStart w:id="2490" w:name="_Toc459367026"/>
      <w:bookmarkStart w:id="2491" w:name="_Toc489042967"/>
      <w:r>
        <w:rPr>
          <w:lang w:val="en-US"/>
        </w:rPr>
        <w:t>7.3.2.6</w:t>
      </w:r>
      <w:r>
        <w:t>.</w:t>
      </w:r>
      <w:r>
        <w:rPr>
          <w:lang w:val="en-US"/>
        </w:rPr>
        <w:t>2</w:t>
      </w:r>
      <w:r>
        <w:tab/>
      </w:r>
      <w:r w:rsidRPr="00AC0834">
        <w:t>oneM2M JWT Profile</w:t>
      </w:r>
      <w:bookmarkEnd w:id="2488"/>
      <w:bookmarkEnd w:id="2489"/>
      <w:bookmarkEnd w:id="2490"/>
      <w:bookmarkEnd w:id="2491"/>
    </w:p>
    <w:p w14:paraId="3BEB26EA" w14:textId="7FCD5A6C"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w:t>
      </w:r>
      <w:proofErr w:type="gramStart"/>
      <w:r>
        <w:rPr>
          <w:lang w:val="en-US"/>
        </w:rPr>
        <w:t>m:token</w:t>
      </w:r>
      <w:r w:rsidR="00D56D4D">
        <w:rPr>
          <w:lang w:val="en-US"/>
        </w:rPr>
        <w:t>ClaimSet</w:t>
      </w:r>
      <w:proofErr w:type="gramEnd"/>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6178EB" w:rsidRPr="006B66FC">
        <w:rPr>
          <w:rFonts w:eastAsia="Yu Mincho"/>
          <w:lang w:eastAsia="zh-CN"/>
        </w:rPr>
        <w:t>i.</w:t>
      </w:r>
      <w:r w:rsidR="006178E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6178E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2492"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2492"/>
      <w:r>
        <w:rPr>
          <w:rFonts w:eastAsia="MS Mincho"/>
          <w:lang w:eastAsia="ja-JP"/>
        </w:rPr>
        <w:t xml:space="preserve">The oneM2M JWT claim set and mapping to elements </w:t>
      </w:r>
      <w:r w:rsidR="00D56D4D">
        <w:rPr>
          <w:rFonts w:eastAsia="MS Mincho"/>
          <w:lang w:eastAsia="ja-JP"/>
        </w:rPr>
        <w:t>of m2</w:t>
      </w:r>
      <w:proofErr w:type="gramStart"/>
      <w:r w:rsidR="00D56D4D">
        <w:rPr>
          <w:rFonts w:eastAsia="MS Mincho"/>
          <w:lang w:eastAsia="ja-JP"/>
        </w:rPr>
        <w:t>m:tokenClaimSet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1A7977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52F9910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55415541"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0F952E36"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6178E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3188BAD4"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053AE0E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28C47743"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4CF0ADA8"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18EA39D1"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0CDECAC5"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4DB29230"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w:t>
            </w:r>
            <w:proofErr w:type="gramStart"/>
            <w:r>
              <w:rPr>
                <w:rFonts w:eastAsia="Arial Unicode MS"/>
              </w:rPr>
              <w:t>m:ID.</w:t>
            </w:r>
            <w:proofErr w:type="gramEnd"/>
            <w:r>
              <w:rPr>
                <w:rFonts w:eastAsia="Arial Unicode MS"/>
              </w:rPr>
              <w:t xml:space="preserve">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5115CF0"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1712EECF"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6178E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4FABDD28"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416250">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416250">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416250">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416250">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416250">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416250">
      <w:pPr>
        <w:numPr>
          <w:ilvl w:val="0"/>
          <w:numId w:val="4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DFEA0D3" w:rsidR="00E12ADE" w:rsidRPr="00AC0834" w:rsidRDefault="00E12ADE" w:rsidP="00E12ADE">
      <w:pPr>
        <w:pStyle w:val="Heading5"/>
        <w:rPr>
          <w:lang w:val="en-US"/>
        </w:rPr>
      </w:pPr>
      <w:bookmarkStart w:id="2493" w:name="_Toc457595307"/>
      <w:bookmarkStart w:id="2494" w:name="_Toc459366710"/>
      <w:bookmarkStart w:id="2495" w:name="_Toc459367027"/>
      <w:bookmarkStart w:id="2496" w:name="_Toc489042968"/>
      <w:r>
        <w:rPr>
          <w:lang w:val="en-US"/>
        </w:rPr>
        <w:t>7.3.2.6</w:t>
      </w:r>
      <w:r>
        <w:t>.</w:t>
      </w:r>
      <w:r>
        <w:rPr>
          <w:lang w:val="en-US"/>
        </w:rPr>
        <w:t>3</w:t>
      </w:r>
      <w:r>
        <w:tab/>
      </w:r>
      <w:r w:rsidRPr="00AC0834">
        <w:t xml:space="preserve">oneM2M JWT </w:t>
      </w:r>
      <w:r>
        <w:rPr>
          <w:lang w:val="en-US"/>
        </w:rPr>
        <w:t>Procedures</w:t>
      </w:r>
      <w:bookmarkEnd w:id="2493"/>
      <w:bookmarkEnd w:id="2494"/>
      <w:bookmarkEnd w:id="2495"/>
      <w:bookmarkEnd w:id="2496"/>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proofErr w:type="gramStart"/>
      <w:r w:rsidRPr="003F0748">
        <w:rPr>
          <w:lang w:val="en-US"/>
        </w:rPr>
        <w:t>In order for</w:t>
      </w:r>
      <w:proofErr w:type="gramEnd"/>
      <w:r w:rsidRPr="003F0748">
        <w:rPr>
          <w:lang w:val="en-US"/>
        </w:rPr>
        <w:t xml:space="preserve">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416250">
      <w:pPr>
        <w:numPr>
          <w:ilvl w:val="0"/>
          <w:numId w:val="4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416250">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 xml:space="preserve">The security level to apply on each </w:t>
      </w:r>
      <w:proofErr w:type="gramStart"/>
      <w:r w:rsidR="005A3BBB">
        <w:rPr>
          <w:lang w:val="en-US"/>
        </w:rPr>
        <w:t>particular CSE</w:t>
      </w:r>
      <w:proofErr w:type="gramEnd"/>
      <w:r w:rsidR="005A3BBB">
        <w:rPr>
          <w:lang w:val="en-US"/>
        </w:rPr>
        <w:t xml:space="preserv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w:t>
      </w:r>
      <w:proofErr w:type="gramStart"/>
      <w:r w:rsidRPr="009755B8">
        <w:rPr>
          <w:lang w:val="en-US"/>
        </w:rPr>
        <w:t>m:</w:t>
      </w:r>
      <w:r>
        <w:rPr>
          <w:lang w:val="en-US"/>
        </w:rPr>
        <w:t>token</w:t>
      </w:r>
      <w:r w:rsidR="00D56D4D">
        <w:rPr>
          <w:lang w:val="en-US"/>
        </w:rPr>
        <w:t>ClaimSet</w:t>
      </w:r>
      <w:proofErr w:type="gramEnd"/>
      <w:r>
        <w:rPr>
          <w:lang w:val="en-US"/>
        </w:rPr>
        <w:t>, with the permission element using the JSON serialization.</w:t>
      </w:r>
    </w:p>
    <w:p w14:paraId="4DA63D33" w14:textId="77777777" w:rsidR="00E12ADE" w:rsidRPr="009755B8" w:rsidRDefault="00E12ADE" w:rsidP="00416250">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416250">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3E99DDAE" w:rsidR="00E12ADE" w:rsidRDefault="00E12ADE" w:rsidP="00416250">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w:t>
      </w:r>
      <w:proofErr w:type="gramStart"/>
      <w:r w:rsidRPr="009755B8">
        <w:rPr>
          <w:lang w:val="en-US"/>
        </w:rPr>
        <w:t>m:dynAuthJWT</w:t>
      </w:r>
      <w:proofErr w:type="gramEnd"/>
      <w:r w:rsidRPr="009755B8">
        <w:rPr>
          <w:lang w:val="en-US"/>
        </w:rPr>
        <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416250">
      <w:pPr>
        <w:numPr>
          <w:ilvl w:val="0"/>
          <w:numId w:val="43"/>
        </w:numPr>
        <w:tabs>
          <w:tab w:val="left" w:pos="720"/>
        </w:tabs>
        <w:rPr>
          <w:lang w:val="en-US"/>
        </w:rPr>
      </w:pPr>
      <w:r>
        <w:rPr>
          <w:lang w:val="en-US"/>
        </w:rPr>
        <w:t>The CSE shall validate that the oneM2M JWT conforms to the</w:t>
      </w:r>
      <w:r w:rsidRPr="00C965CC">
        <w:rPr>
          <w:lang w:val="en-US"/>
        </w:rPr>
        <w:t xml:space="preserve"> m2</w:t>
      </w:r>
      <w:proofErr w:type="gramStart"/>
      <w:r w:rsidRPr="00C965CC">
        <w:rPr>
          <w:lang w:val="en-US"/>
        </w:rPr>
        <w:t>m:dynAuthJWT</w:t>
      </w:r>
      <w:proofErr w:type="gramEnd"/>
      <w:r>
        <w:rPr>
          <w:lang w:val="en-US"/>
        </w:rPr>
        <w:t xml:space="preserve"> data type. </w:t>
      </w:r>
    </w:p>
    <w:p w14:paraId="75E525F0" w14:textId="732BA874"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6178E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416250">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416250">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2497" w:name="_Toc449434836"/>
      <w:bookmarkStart w:id="2498" w:name="_Toc449445356"/>
      <w:bookmarkStart w:id="2499" w:name="_Toc449445594"/>
      <w:bookmarkStart w:id="2500" w:name="_Toc450601213"/>
      <w:bookmarkStart w:id="2501" w:name="_Toc457595308"/>
      <w:bookmarkStart w:id="2502" w:name="_Toc459366711"/>
      <w:bookmarkStart w:id="2503" w:name="_Toc459367028"/>
      <w:bookmarkStart w:id="2504" w:name="_Toc489042969"/>
      <w:r w:rsidRPr="00954002">
        <w:rPr>
          <w:rFonts w:eastAsia="SimSun"/>
        </w:rPr>
        <w:t>7.</w:t>
      </w:r>
      <w:r w:rsidRPr="00954002">
        <w:rPr>
          <w:rFonts w:eastAsia="SimSun"/>
          <w:lang w:eastAsia="zh-CN"/>
        </w:rPr>
        <w:t>4</w:t>
      </w:r>
      <w:r w:rsidRPr="00954002">
        <w:rPr>
          <w:rFonts w:eastAsia="SimSun"/>
        </w:rPr>
        <w:tab/>
        <w:t>Role Based Access Control</w:t>
      </w:r>
      <w:bookmarkEnd w:id="2497"/>
      <w:bookmarkEnd w:id="2498"/>
      <w:bookmarkEnd w:id="2499"/>
      <w:bookmarkEnd w:id="2500"/>
      <w:bookmarkEnd w:id="2501"/>
      <w:bookmarkEnd w:id="2502"/>
      <w:bookmarkEnd w:id="2503"/>
      <w:bookmarkEnd w:id="2504"/>
    </w:p>
    <w:p w14:paraId="6C983DF0" w14:textId="77777777" w:rsidR="00305895" w:rsidRPr="00954002" w:rsidRDefault="00305895" w:rsidP="00305895">
      <w:pPr>
        <w:pStyle w:val="Heading3"/>
        <w:rPr>
          <w:rFonts w:eastAsia="SimSun"/>
        </w:rPr>
      </w:pPr>
      <w:bookmarkStart w:id="2505" w:name="_Toc449434837"/>
      <w:bookmarkStart w:id="2506" w:name="_Toc449445357"/>
      <w:bookmarkStart w:id="2507" w:name="_Toc449445595"/>
      <w:bookmarkStart w:id="2508" w:name="_Toc450601214"/>
      <w:bookmarkStart w:id="2509" w:name="_Toc457595309"/>
      <w:bookmarkStart w:id="2510" w:name="_Toc459366712"/>
      <w:bookmarkStart w:id="2511" w:name="_Toc459367029"/>
      <w:bookmarkStart w:id="2512" w:name="_Toc489042970"/>
      <w:r w:rsidRPr="00954002">
        <w:rPr>
          <w:rFonts w:eastAsia="SimSun"/>
        </w:rPr>
        <w:t>7.4.1</w:t>
      </w:r>
      <w:r w:rsidRPr="00954002">
        <w:rPr>
          <w:rFonts w:eastAsia="SimSun"/>
        </w:rPr>
        <w:tab/>
      </w:r>
      <w:r w:rsidRPr="00954002">
        <w:rPr>
          <w:rFonts w:eastAsia="SimSun"/>
          <w:lang w:eastAsia="zh-CN"/>
        </w:rPr>
        <w:t>Role Based Access Control Architecture</w:t>
      </w:r>
      <w:bookmarkEnd w:id="2505"/>
      <w:bookmarkEnd w:id="2506"/>
      <w:bookmarkEnd w:id="2507"/>
      <w:bookmarkEnd w:id="2508"/>
      <w:bookmarkEnd w:id="2509"/>
      <w:bookmarkEnd w:id="2510"/>
      <w:bookmarkEnd w:id="2511"/>
      <w:bookmarkEnd w:id="2512"/>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w:t>
      </w:r>
      <w:proofErr w:type="gramStart"/>
      <w:r w:rsidRPr="00954002">
        <w:rPr>
          <w:lang w:eastAsia="zh-CN"/>
        </w:rPr>
        <w:t>high level</w:t>
      </w:r>
      <w:proofErr w:type="gramEnd"/>
      <w:r w:rsidRPr="00954002">
        <w:rPr>
          <w:lang w:eastAsia="zh-CN"/>
        </w:rPr>
        <w:t xml:space="preserve">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58AB2A40"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D550B7">
        <w:t xml:space="preserve">the present </w:t>
      </w:r>
      <w:r w:rsidRPr="00885DC3">
        <w:t>oneM2M Release</w:t>
      </w:r>
      <w:r w:rsidRPr="00EB5134">
        <w:t>.</w:t>
      </w:r>
    </w:p>
    <w:p w14:paraId="4C94FE3D" w14:textId="3980CFDD" w:rsidR="00305895" w:rsidRDefault="00305895" w:rsidP="00305895">
      <w:pPr>
        <w:pStyle w:val="FL"/>
      </w:pPr>
    </w:p>
    <w:p w14:paraId="70840703" w14:textId="28340228" w:rsidR="00D550B7" w:rsidRDefault="006A5A9F" w:rsidP="00305895">
      <w:pPr>
        <w:pStyle w:val="TF"/>
      </w:pPr>
      <w:r>
        <w:object w:dxaOrig="9589" w:dyaOrig="6875" w14:anchorId="1CD498C9">
          <v:shape id="_x0000_i1042" type="#_x0000_t75" style="width:384.1pt;height:276.1pt" o:ole="">
            <v:imagedata r:id="rId59" o:title=""/>
          </v:shape>
          <o:OLEObject Type="Embed" ProgID="Visio.Drawing.11" ShapeID="_x0000_i1042" DrawAspect="Content" ObjectID="_1562786447" r:id="rId60"/>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0AA84B20"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266028">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14:paraId="317F3828" w14:textId="23EE25C3"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D550B7">
        <w:rPr>
          <w:lang w:eastAsia="zh-CN"/>
        </w:rPr>
        <w:t xml:space="preserve">the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3C6F2251"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D550B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2B6F9CAA"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4812D6">
        <w:rPr>
          <w:lang w:eastAsia="zh-CN"/>
        </w:rPr>
        <w:t xml:space="preserve">on </w:t>
      </w:r>
      <w:r>
        <w:rPr>
          <w:rFonts w:hint="eastAsia"/>
          <w:lang w:eastAsia="zh-CN"/>
        </w:rPr>
        <w:t>the result of a role assignment via a role assignment notification.</w:t>
      </w:r>
    </w:p>
    <w:p w14:paraId="7DDFE3C5" w14:textId="717D887D"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4812D6">
        <w:rPr>
          <w:lang w:eastAsia="zh-CN"/>
        </w:rPr>
        <w:t xml:space="preserve">the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proofErr w:type="gramStart"/>
      <w:r w:rsidR="00D55F4B" w:rsidRPr="00F42D3F">
        <w:rPr>
          <w:lang w:eastAsia="zh-CN"/>
        </w:rPr>
        <w:t>in order to</w:t>
      </w:r>
      <w:proofErr w:type="gramEnd"/>
      <w:r w:rsidR="00D55F4B" w:rsidRPr="00F42D3F">
        <w:rPr>
          <w:lang w:eastAsia="zh-CN"/>
        </w:rPr>
        <w:t xml:space="preserve">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lastRenderedPageBreak/>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2513" w:name="_Toc449434838"/>
      <w:bookmarkStart w:id="2514" w:name="_Toc449445358"/>
      <w:bookmarkStart w:id="2515" w:name="_Toc449445596"/>
      <w:bookmarkStart w:id="2516" w:name="_Toc450601215"/>
      <w:bookmarkStart w:id="2517" w:name="_Toc457595310"/>
      <w:bookmarkStart w:id="2518" w:name="_Toc459366713"/>
      <w:bookmarkStart w:id="2519" w:name="_Toc459367030"/>
      <w:bookmarkStart w:id="2520" w:name="_Toc489042971"/>
      <w:r w:rsidRPr="00954002">
        <w:rPr>
          <w:rFonts w:eastAsia="SimSun"/>
        </w:rPr>
        <w:t>7.4.</w:t>
      </w:r>
      <w:r w:rsidRPr="00954002">
        <w:rPr>
          <w:rFonts w:eastAsia="SimSun"/>
          <w:lang w:eastAsia="zh-CN"/>
        </w:rPr>
        <w:t>2</w:t>
      </w:r>
      <w:r w:rsidRPr="00954002">
        <w:rPr>
          <w:rFonts w:eastAsia="SimSun"/>
        </w:rPr>
        <w:tab/>
        <w:t>Role Issuing Procedure</w:t>
      </w:r>
      <w:bookmarkEnd w:id="2513"/>
      <w:bookmarkEnd w:id="2514"/>
      <w:bookmarkEnd w:id="2515"/>
      <w:bookmarkEnd w:id="2516"/>
      <w:bookmarkEnd w:id="2517"/>
      <w:bookmarkEnd w:id="2518"/>
      <w:bookmarkEnd w:id="2519"/>
      <w:bookmarkEnd w:id="2520"/>
    </w:p>
    <w:p w14:paraId="0E235D03" w14:textId="77777777" w:rsidR="00D55F4B" w:rsidRPr="00805D0C" w:rsidRDefault="00D55F4B" w:rsidP="00D55F4B">
      <w:pPr>
        <w:pStyle w:val="Heading4"/>
      </w:pPr>
      <w:bookmarkStart w:id="2521" w:name="_Toc457595311"/>
      <w:bookmarkStart w:id="2522" w:name="_Toc459366714"/>
      <w:bookmarkStart w:id="2523" w:name="_Toc459367031"/>
      <w:bookmarkStart w:id="2524" w:name="_Toc489042972"/>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2521"/>
      <w:bookmarkEnd w:id="2522"/>
      <w:bookmarkEnd w:id="2523"/>
      <w:bookmarkEnd w:id="2524"/>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416250">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 xml:space="preserve">&gt; resources </w:t>
      </w:r>
      <w:proofErr w:type="gramStart"/>
      <w:r>
        <w:rPr>
          <w:rFonts w:hint="eastAsia"/>
          <w:lang w:eastAsia="zh-CN"/>
        </w:rPr>
        <w:t>in order to</w:t>
      </w:r>
      <w:proofErr w:type="gramEnd"/>
      <w:r>
        <w:rPr>
          <w:rFonts w:hint="eastAsia"/>
          <w:lang w:eastAsia="zh-CN"/>
        </w:rPr>
        <w:t xml:space="preserve"> get an Originator</w:t>
      </w:r>
      <w:r w:rsidR="00A06F35">
        <w:rPr>
          <w:lang w:eastAsia="zh-CN"/>
        </w:rPr>
        <w:t>'</w:t>
      </w:r>
      <w:r>
        <w:rPr>
          <w:rFonts w:hint="eastAsia"/>
          <w:lang w:eastAsia="zh-CN"/>
        </w:rPr>
        <w:t xml:space="preserve">s role assignment information. </w:t>
      </w:r>
    </w:p>
    <w:p w14:paraId="09B61222" w14:textId="77777777" w:rsidR="00D55F4B" w:rsidRDefault="00D55F4B" w:rsidP="00416250">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2525" w:name="_Toc457595312"/>
      <w:bookmarkStart w:id="2526" w:name="_Toc459366715"/>
      <w:bookmarkStart w:id="2527" w:name="_Toc459367032"/>
      <w:bookmarkStart w:id="2528" w:name="_Toc489042973"/>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2525"/>
      <w:bookmarkEnd w:id="2526"/>
      <w:bookmarkEnd w:id="2527"/>
      <w:bookmarkEnd w:id="2528"/>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3" type="#_x0000_t75" style="width:5in;height:209.5pt" o:ole="">
            <v:imagedata r:id="rId61" o:title=""/>
          </v:shape>
          <o:OLEObject Type="Embed" ProgID="Visio.Drawing.11" ShapeID="_x0000_i1043" DrawAspect="Content" ObjectID="_1562786448" r:id="rId62"/>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41AFBD9C"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lastRenderedPageBreak/>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32432D09"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4812D6">
        <w:rPr>
          <w:lang w:eastAsia="zh-CN"/>
        </w:rPr>
        <w:t xml:space="preserve">the </w:t>
      </w:r>
      <w:r w:rsidR="00D55F4B" w:rsidRPr="00106979">
        <w:rPr>
          <w:lang w:eastAsia="zh-CN"/>
        </w:rPr>
        <w:t>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 xml:space="preserve">The Originator may send &lt;role&gt; resource retrieve request to the Role Repository </w:t>
      </w:r>
      <w:proofErr w:type="gramStart"/>
      <w:r w:rsidR="00305895" w:rsidRPr="00954002">
        <w:rPr>
          <w:lang w:eastAsia="zh-CN"/>
        </w:rPr>
        <w:t>in order to</w:t>
      </w:r>
      <w:proofErr w:type="gramEnd"/>
      <w:r w:rsidR="00305895" w:rsidRPr="00954002">
        <w:rPr>
          <w:lang w:eastAsia="zh-CN"/>
        </w:rPr>
        <w:t xml:space="preserve">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2529" w:name="_Toc457595313"/>
      <w:bookmarkStart w:id="2530" w:name="_Toc459366716"/>
      <w:bookmarkStart w:id="2531" w:name="_Toc459367033"/>
      <w:bookmarkStart w:id="2532" w:name="_Toc489042974"/>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2529"/>
      <w:bookmarkEnd w:id="2530"/>
      <w:bookmarkEnd w:id="2531"/>
      <w:bookmarkEnd w:id="2532"/>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4" type="#_x0000_t75" style="width:6in;height:237.85pt" o:ole="">
            <v:imagedata r:id="rId63" o:title=""/>
          </v:shape>
          <o:OLEObject Type="Embed" ProgID="Visio.Drawing.11" ShapeID="_x0000_i1044" DrawAspect="Content" ObjectID="_1562786449" r:id="rId64"/>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1DB3195E"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4812D6">
        <w:rPr>
          <w:lang w:eastAsia="zh-CN"/>
        </w:rPr>
        <w:t>pass</w:t>
      </w:r>
      <w:r>
        <w:rPr>
          <w:rFonts w:hint="eastAsia"/>
          <w:lang w:eastAsia="zh-CN"/>
        </w:rPr>
        <w:t xml:space="preserve">ed to the Originator. There </w:t>
      </w:r>
      <w:r w:rsidR="004812D6">
        <w:rPr>
          <w:lang w:eastAsia="zh-CN"/>
        </w:rPr>
        <w:t xml:space="preserve">are </w:t>
      </w:r>
      <w:r>
        <w:rPr>
          <w:rFonts w:hint="eastAsia"/>
          <w:lang w:eastAsia="zh-CN"/>
        </w:rPr>
        <w:t>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0C1DC253"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4812D6">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w:t>
      </w:r>
      <w:proofErr w:type="gramStart"/>
      <w:r w:rsidRPr="00954002">
        <w:rPr>
          <w:lang w:eastAsia="zh-CN"/>
        </w:rPr>
        <w:t>in order to</w:t>
      </w:r>
      <w:proofErr w:type="gramEnd"/>
      <w:r w:rsidRPr="00954002">
        <w:rPr>
          <w:lang w:eastAsia="zh-CN"/>
        </w:rPr>
        <w:t xml:space="preserve">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0732BB2F" w:rsidR="00D55F4B" w:rsidRPr="00954002" w:rsidRDefault="00D55F4B" w:rsidP="00D55F4B">
      <w:pPr>
        <w:pStyle w:val="B10"/>
        <w:rPr>
          <w:lang w:eastAsia="zh-CN"/>
        </w:rPr>
      </w:pPr>
      <w:r w:rsidRPr="00954002">
        <w:rPr>
          <w:lang w:eastAsia="zh-CN"/>
        </w:rPr>
        <w:lastRenderedPageBreak/>
        <w:t>8.</w:t>
      </w:r>
      <w:r w:rsidRPr="00954002">
        <w:rPr>
          <w:lang w:eastAsia="zh-CN"/>
        </w:rPr>
        <w:tab/>
        <w:t xml:space="preserve">The </w:t>
      </w:r>
      <w:r>
        <w:rPr>
          <w:rFonts w:hint="eastAsia"/>
          <w:lang w:eastAsia="zh-CN"/>
        </w:rPr>
        <w:t>Token</w:t>
      </w:r>
      <w:r w:rsidRPr="00954002">
        <w:rPr>
          <w:lang w:eastAsia="zh-CN"/>
        </w:rPr>
        <w:t xml:space="preserve"> Repository shall return </w:t>
      </w:r>
      <w:r w:rsidR="004812D6">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2533" w:name="_Toc449434839"/>
      <w:bookmarkStart w:id="2534" w:name="_Toc449445359"/>
      <w:bookmarkStart w:id="2535" w:name="_Toc449445597"/>
      <w:bookmarkStart w:id="2536" w:name="_Toc450601216"/>
      <w:bookmarkStart w:id="2537" w:name="_Toc457595314"/>
      <w:bookmarkStart w:id="2538" w:name="_Toc459366717"/>
      <w:bookmarkStart w:id="2539" w:name="_Toc459367034"/>
      <w:bookmarkStart w:id="2540" w:name="_Toc489042975"/>
      <w:r w:rsidRPr="00954002">
        <w:rPr>
          <w:rFonts w:eastAsia="SimSun"/>
        </w:rPr>
        <w:t>7.4.</w:t>
      </w:r>
      <w:r w:rsidRPr="00954002">
        <w:rPr>
          <w:rFonts w:eastAsia="SimSun"/>
          <w:lang w:eastAsia="zh-CN"/>
        </w:rPr>
        <w:t>3</w:t>
      </w:r>
      <w:r w:rsidRPr="00954002">
        <w:rPr>
          <w:rFonts w:eastAsia="SimSun"/>
        </w:rPr>
        <w:tab/>
        <w:t>Role Based Access Control Procedure</w:t>
      </w:r>
      <w:bookmarkEnd w:id="2533"/>
      <w:bookmarkEnd w:id="2534"/>
      <w:bookmarkEnd w:id="2535"/>
      <w:bookmarkEnd w:id="2536"/>
      <w:bookmarkEnd w:id="2537"/>
      <w:bookmarkEnd w:id="2538"/>
      <w:bookmarkEnd w:id="2539"/>
      <w:bookmarkEnd w:id="2540"/>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5" type="#_x0000_t75" style="width:482.4pt;height:215.8pt" o:ole="">
            <v:imagedata r:id="rId65" o:title=""/>
          </v:shape>
          <o:OLEObject Type="Embed" ProgID="Visio.Drawing.11" ShapeID="_x0000_i1045" DrawAspect="Content" ObjectID="_1562786450" r:id="rId66"/>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180A9496"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45786DC9"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4812D6">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27987DB6"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4812D6">
        <w:rPr>
          <w:lang w:eastAsia="zh-CN"/>
        </w:rPr>
        <w:t xml:space="preserve">of </w:t>
      </w:r>
      <w:r w:rsidR="00305895" w:rsidRPr="00954002">
        <w:rPr>
          <w:lang w:eastAsia="zh-CN"/>
        </w:rPr>
        <w:t>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2541" w:name="_Toc449434840"/>
      <w:bookmarkStart w:id="2542" w:name="_Toc449445365"/>
      <w:bookmarkStart w:id="2543" w:name="_Toc449445603"/>
      <w:bookmarkStart w:id="2544" w:name="_Toc450601222"/>
      <w:bookmarkStart w:id="2545" w:name="_Toc457595315"/>
      <w:bookmarkStart w:id="2546" w:name="_Toc459366718"/>
      <w:bookmarkStart w:id="2547" w:name="_Toc459367035"/>
      <w:bookmarkStart w:id="2548" w:name="_Toc489042976"/>
      <w:r w:rsidRPr="00954002">
        <w:lastRenderedPageBreak/>
        <w:t>8</w:t>
      </w:r>
      <w:r w:rsidRPr="00954002">
        <w:tab/>
        <w:t>Security Frameworks</w:t>
      </w:r>
      <w:bookmarkEnd w:id="2541"/>
      <w:bookmarkEnd w:id="2542"/>
      <w:bookmarkEnd w:id="2543"/>
      <w:bookmarkEnd w:id="2544"/>
      <w:bookmarkEnd w:id="2545"/>
      <w:bookmarkEnd w:id="2546"/>
      <w:bookmarkEnd w:id="2547"/>
      <w:bookmarkEnd w:id="2548"/>
    </w:p>
    <w:p w14:paraId="1501163E" w14:textId="77777777" w:rsidR="00356FAC" w:rsidRPr="00805D0C" w:rsidRDefault="00356FAC" w:rsidP="00655253">
      <w:pPr>
        <w:pStyle w:val="Heading2"/>
      </w:pPr>
      <w:bookmarkStart w:id="2549" w:name="_Toc449434841"/>
      <w:bookmarkStart w:id="2550" w:name="_Toc449445366"/>
      <w:bookmarkStart w:id="2551" w:name="_Toc449445604"/>
      <w:bookmarkStart w:id="2552" w:name="_Toc450601223"/>
      <w:bookmarkStart w:id="2553" w:name="_Toc457595316"/>
      <w:bookmarkStart w:id="2554" w:name="_Toc459366719"/>
      <w:bookmarkStart w:id="2555" w:name="_Toc459367036"/>
      <w:bookmarkStart w:id="2556" w:name="_Toc489042977"/>
      <w:r w:rsidRPr="00805D0C">
        <w:t>8.1</w:t>
      </w:r>
      <w:r w:rsidRPr="00805D0C">
        <w:tab/>
        <w:t>General Introductions to the Security Frameworks</w:t>
      </w:r>
      <w:bookmarkEnd w:id="2549"/>
      <w:bookmarkEnd w:id="2550"/>
      <w:bookmarkEnd w:id="2551"/>
      <w:bookmarkEnd w:id="2552"/>
      <w:bookmarkEnd w:id="2553"/>
      <w:bookmarkEnd w:id="2554"/>
      <w:bookmarkEnd w:id="2555"/>
      <w:bookmarkEnd w:id="2556"/>
    </w:p>
    <w:p w14:paraId="65BEF70D" w14:textId="77777777" w:rsidR="003A5D46" w:rsidRPr="00805D0C" w:rsidRDefault="003A5D46" w:rsidP="00805D0C">
      <w:pPr>
        <w:pStyle w:val="Heading3"/>
      </w:pPr>
      <w:bookmarkStart w:id="2557" w:name="_Toc450601224"/>
      <w:bookmarkStart w:id="2558" w:name="_Toc457595317"/>
      <w:bookmarkStart w:id="2559" w:name="_Toc459366720"/>
      <w:bookmarkStart w:id="2560" w:name="_Toc459367037"/>
      <w:bookmarkStart w:id="2561" w:name="_Toc489042978"/>
      <w:r w:rsidRPr="00805D0C">
        <w:t>8.1.0</w:t>
      </w:r>
      <w:r w:rsidRPr="00805D0C">
        <w:tab/>
        <w:t>General</w:t>
      </w:r>
      <w:bookmarkEnd w:id="2557"/>
      <w:bookmarkEnd w:id="2558"/>
      <w:bookmarkEnd w:id="2559"/>
      <w:bookmarkEnd w:id="2560"/>
      <w:bookmarkEnd w:id="2561"/>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2562" w:name="_Toc449434842"/>
      <w:bookmarkStart w:id="2563" w:name="_Toc449445367"/>
      <w:bookmarkStart w:id="2564" w:name="_Toc449445605"/>
      <w:bookmarkStart w:id="2565" w:name="_Toc450601225"/>
      <w:bookmarkStart w:id="2566" w:name="_Toc457595318"/>
      <w:bookmarkStart w:id="2567" w:name="_Toc459366721"/>
      <w:bookmarkStart w:id="2568" w:name="_Toc459367038"/>
      <w:bookmarkStart w:id="2569" w:name="_Toc449434845"/>
      <w:bookmarkStart w:id="2570" w:name="_Toc449445370"/>
      <w:bookmarkStart w:id="2571" w:name="_Toc449445608"/>
      <w:bookmarkStart w:id="2572" w:name="_Toc450601229"/>
      <w:bookmarkStart w:id="2573" w:name="_Toc457595322"/>
      <w:bookmarkStart w:id="2574" w:name="_Toc459366725"/>
      <w:bookmarkStart w:id="2575" w:name="_Toc459367042"/>
      <w:bookmarkStart w:id="2576" w:name="_Toc489042979"/>
      <w:r w:rsidRPr="00805D0C">
        <w:t>8.1.1</w:t>
      </w:r>
      <w:r w:rsidRPr="00805D0C">
        <w:tab/>
        <w:t>General Introduction to the Symmetric Key Security Framework</w:t>
      </w:r>
      <w:bookmarkEnd w:id="2562"/>
      <w:bookmarkEnd w:id="2563"/>
      <w:bookmarkEnd w:id="2564"/>
      <w:bookmarkEnd w:id="2565"/>
      <w:bookmarkEnd w:id="2566"/>
      <w:bookmarkEnd w:id="2567"/>
      <w:bookmarkEnd w:id="2568"/>
      <w:r>
        <w:rPr>
          <w:lang w:val="en-US"/>
        </w:rPr>
        <w:t>s</w:t>
      </w:r>
      <w:bookmarkEnd w:id="2576"/>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2577" w:name="_Toc449434843"/>
      <w:bookmarkStart w:id="2578" w:name="_Toc449445368"/>
      <w:bookmarkStart w:id="2579" w:name="_Toc449445606"/>
      <w:bookmarkStart w:id="2580" w:name="_Toc450601226"/>
      <w:bookmarkStart w:id="2581" w:name="_Toc457595319"/>
      <w:bookmarkStart w:id="2582" w:name="_Toc459366722"/>
      <w:bookmarkStart w:id="2583" w:name="_Toc459367039"/>
      <w:bookmarkStart w:id="2584" w:name="_Toc489042980"/>
      <w:r w:rsidRPr="00805D0C">
        <w:t>8.1.2</w:t>
      </w:r>
      <w:r w:rsidRPr="00805D0C">
        <w:tab/>
        <w:t>General Introduction to the Certificate-Based Security Framework</w:t>
      </w:r>
      <w:bookmarkEnd w:id="2577"/>
      <w:bookmarkEnd w:id="2578"/>
      <w:bookmarkEnd w:id="2579"/>
      <w:bookmarkEnd w:id="2580"/>
      <w:bookmarkEnd w:id="2581"/>
      <w:bookmarkEnd w:id="2582"/>
      <w:bookmarkEnd w:id="2583"/>
      <w:r>
        <w:rPr>
          <w:lang w:val="en-US"/>
        </w:rPr>
        <w:t>s</w:t>
      </w:r>
      <w:bookmarkEnd w:id="2584"/>
    </w:p>
    <w:p w14:paraId="6D751014" w14:textId="77777777" w:rsidR="00DF5CB6" w:rsidRPr="00805D0C" w:rsidRDefault="00DF5CB6" w:rsidP="00DF5CB6">
      <w:pPr>
        <w:pStyle w:val="Heading4"/>
      </w:pPr>
      <w:bookmarkStart w:id="2585" w:name="_Toc450601227"/>
      <w:bookmarkStart w:id="2586" w:name="_Toc457595320"/>
      <w:bookmarkStart w:id="2587" w:name="_Toc459366723"/>
      <w:bookmarkStart w:id="2588" w:name="_Toc459367040"/>
      <w:bookmarkStart w:id="2589" w:name="_Toc489042981"/>
      <w:r w:rsidRPr="00805D0C">
        <w:t>8.1.2.0</w:t>
      </w:r>
      <w:r w:rsidRPr="00805D0C">
        <w:tab/>
        <w:t>Introduction</w:t>
      </w:r>
      <w:bookmarkEnd w:id="2585"/>
      <w:bookmarkEnd w:id="2586"/>
      <w:bookmarkEnd w:id="2587"/>
      <w:bookmarkEnd w:id="2588"/>
      <w:bookmarkEnd w:id="2589"/>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2590" w:name="_Toc449434844"/>
      <w:bookmarkStart w:id="2591" w:name="_Toc449445369"/>
      <w:bookmarkStart w:id="2592" w:name="_Toc449445607"/>
      <w:bookmarkStart w:id="2593" w:name="_Toc450601228"/>
      <w:bookmarkStart w:id="2594" w:name="_Toc457595321"/>
      <w:bookmarkStart w:id="2595" w:name="_Toc459366724"/>
      <w:bookmarkStart w:id="2596" w:name="_Toc459367041"/>
      <w:bookmarkStart w:id="2597" w:name="_Toc489042982"/>
      <w:r w:rsidRPr="00805D0C">
        <w:t>8.1.2.1</w:t>
      </w:r>
      <w:r w:rsidRPr="00805D0C">
        <w:tab/>
        <w:t>Public Key Certificate Flavours</w:t>
      </w:r>
      <w:bookmarkEnd w:id="2590"/>
      <w:bookmarkEnd w:id="2591"/>
      <w:bookmarkEnd w:id="2592"/>
      <w:bookmarkEnd w:id="2593"/>
      <w:bookmarkEnd w:id="2594"/>
      <w:bookmarkEnd w:id="2595"/>
      <w:bookmarkEnd w:id="2596"/>
      <w:bookmarkEnd w:id="2597"/>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3A7A7BB6"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sidR="006178EB">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529FE2AF"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6178EB">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78B180D2" w14:textId="77777777" w:rsidR="00370C95" w:rsidRPr="00954002" w:rsidRDefault="00370C95" w:rsidP="00370C95">
      <w:pPr>
        <w:pStyle w:val="B1"/>
        <w:keepNext/>
        <w:keepLines/>
        <w:rPr>
          <w:ins w:id="2598" w:author="Wolfgang Granzow" w:date="2017-07-28T20:16:00Z"/>
        </w:rPr>
      </w:pPr>
      <w:ins w:id="2599" w:author="Wolfgang Granzow" w:date="2017-07-28T20:16:00Z">
        <w:r>
          <w:lastRenderedPageBreak/>
          <w:t>Node</w:t>
        </w:r>
        <w:r w:rsidRPr="00954002">
          <w:t>-ID certificates:</w:t>
        </w:r>
      </w:ins>
    </w:p>
    <w:p w14:paraId="4CA7FCE9" w14:textId="77777777" w:rsidR="00370C95" w:rsidRPr="00954002" w:rsidRDefault="00370C95" w:rsidP="00370C95">
      <w:pPr>
        <w:pStyle w:val="B2"/>
        <w:keepNext/>
        <w:keepLines/>
        <w:rPr>
          <w:ins w:id="2600" w:author="Wolfgang Granzow" w:date="2017-07-28T20:16:00Z"/>
        </w:rPr>
      </w:pPr>
      <w:ins w:id="2601" w:author="Wolfgang Granzow" w:date="2017-07-28T20:16:00Z">
        <w:r w:rsidRPr="00954002">
          <w:rPr>
            <w:b/>
          </w:rPr>
          <w:t>Description:</w:t>
        </w:r>
        <w:r w:rsidRPr="00954002">
          <w:t xml:space="preserve"> These certificates have a certificate chain to a trust anchor and include the </w:t>
        </w:r>
        <w:r>
          <w:t>Node</w:t>
        </w:r>
        <w:r w:rsidRPr="00954002">
          <w:t>-ID</w:t>
        </w:r>
        <w:r>
          <w:t xml:space="preserve"> of a Node</w:t>
        </w:r>
        <w:r w:rsidRPr="00954002">
          <w:t xml:space="preserve">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xml:space="preserve">]) in the subjectAltName extension of the certificate. A </w:t>
        </w:r>
        <w:r>
          <w:t>Node-ID</w:t>
        </w:r>
        <w:r w:rsidRPr="00954002">
          <w:t xml:space="preserve"> certificate can be used to verify the identity of </w:t>
        </w:r>
        <w:r>
          <w:t>a Node</w:t>
        </w:r>
        <w:r w:rsidRPr="00954002">
          <w:t>.</w:t>
        </w:r>
      </w:ins>
    </w:p>
    <w:p w14:paraId="4983A45F" w14:textId="7D1939A9" w:rsidR="00370C95" w:rsidRDefault="00370C95" w:rsidP="003635D5">
      <w:pPr>
        <w:pStyle w:val="B2"/>
        <w:rPr>
          <w:ins w:id="2602" w:author="Wolfgang Granzow" w:date="2017-07-28T20:16:00Z"/>
        </w:rPr>
        <w:pPrChange w:id="2603" w:author="Wolfgang Granzow" w:date="2017-07-28T20:16:00Z">
          <w:pPr>
            <w:pStyle w:val="B1"/>
            <w:keepNext/>
            <w:keepLines/>
          </w:pPr>
        </w:pPrChange>
      </w:pPr>
      <w:ins w:id="2604" w:author="Wolfgang Granzow" w:date="2017-07-28T20:16:00Z">
        <w:r w:rsidRPr="00954002">
          <w:rPr>
            <w:b/>
          </w:rPr>
          <w:t>Use:</w:t>
        </w:r>
        <w:r w:rsidRPr="00954002">
          <w:t xml:space="preserve"> A </w:t>
        </w:r>
        <w:r>
          <w:t>Node</w:t>
        </w:r>
        <w:r w:rsidRPr="00954002">
          <w:t xml:space="preserve">-ID certificate </w:t>
        </w:r>
        <w:r>
          <w:t>can</w:t>
        </w:r>
        <w:r w:rsidRPr="00954002">
          <w:t xml:space="preserve"> be used to authenticate a </w:t>
        </w:r>
        <w:r>
          <w:t>Security Principal on a Node acting on behalf of the CSE and/or AE(s).</w:t>
        </w:r>
      </w:ins>
    </w:p>
    <w:p w14:paraId="0B19CD87" w14:textId="3C9C0BF6" w:rsidR="00DF5CB6" w:rsidRPr="00954002" w:rsidRDefault="00DF5CB6" w:rsidP="00DF5CB6">
      <w:pPr>
        <w:pStyle w:val="B1"/>
        <w:keepNext/>
        <w:keepLines/>
      </w:pPr>
      <w:r w:rsidRPr="00954002">
        <w:t>CSE-ID certificates:</w:t>
      </w:r>
    </w:p>
    <w:p w14:paraId="77EE5A1A" w14:textId="05E622C5"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 xml:space="preserve">]) in the subjectAltName extension of the certificate. A CSE-ID certificate verifies that the entity presenting the certificate has been assigned a </w:t>
      </w:r>
      <w:proofErr w:type="gramStart"/>
      <w:r w:rsidRPr="00954002">
        <w:t>particular CSE-ID.</w:t>
      </w:r>
      <w:proofErr w:type="gramEnd"/>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w:t>
      </w:r>
      <w:proofErr w:type="gramStart"/>
      <w:r w:rsidRPr="00954002">
        <w:t>particular AE-ID.</w:t>
      </w:r>
      <w:proofErr w:type="gramEnd"/>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w:t>
      </w:r>
      <w:proofErr w:type="gramStart"/>
      <w:r w:rsidRPr="00954002">
        <w:t>particular FQDN</w:t>
      </w:r>
      <w:proofErr w:type="gramEnd"/>
      <w:r w:rsidRPr="00954002">
        <w:t>.</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4C26C4E7" w:rsidR="00BC60A4" w:rsidRPr="00954002" w:rsidRDefault="00BC60A4" w:rsidP="007314AD">
      <w:pPr>
        <w:pStyle w:val="Heading4"/>
      </w:pPr>
      <w:bookmarkStart w:id="2605" w:name="_Toc489042983"/>
      <w:r w:rsidRPr="00954002">
        <w:t>8.1.2.2</w:t>
      </w:r>
      <w:r w:rsidRPr="00954002">
        <w:tab/>
      </w:r>
      <w:r w:rsidR="005A3BBB">
        <w:t xml:space="preserve">Certification </w:t>
      </w:r>
      <w:r w:rsidRPr="00954002">
        <w:t>Path Validation and Certificate Status Verification</w:t>
      </w:r>
      <w:bookmarkEnd w:id="2569"/>
      <w:bookmarkEnd w:id="2570"/>
      <w:bookmarkEnd w:id="2571"/>
      <w:bookmarkEnd w:id="2572"/>
      <w:bookmarkEnd w:id="2573"/>
      <w:bookmarkEnd w:id="2574"/>
      <w:bookmarkEnd w:id="2575"/>
      <w:bookmarkEnd w:id="2605"/>
    </w:p>
    <w:p w14:paraId="163B730E" w14:textId="32E730B4"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17D8BF08"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389CA89C"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21B625B9"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1D9D3633" w:rsidR="00BC60A4" w:rsidRPr="00954002" w:rsidRDefault="007314AD" w:rsidP="007314AD">
      <w:pPr>
        <w:pStyle w:val="NO"/>
      </w:pPr>
      <w:r w:rsidRPr="00954002">
        <w:lastRenderedPageBreak/>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5429C6EE"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36</w:t>
      </w:r>
      <w:r w:rsidR="007B026E" w:rsidRPr="00954002">
        <w:rPr>
          <w:color w:val="0000FF"/>
        </w:rPr>
        <w:fldChar w:fldCharType="end"/>
      </w:r>
      <w:r w:rsidR="007B026E" w:rsidRPr="00954002">
        <w:t>]</w:t>
      </w:r>
      <w:r w:rsidRPr="00954002">
        <w:t>), if available.</w:t>
      </w:r>
    </w:p>
    <w:p w14:paraId="32F4D1D0" w14:textId="0B0F0BF9"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2606" w:name="_Toc449445371"/>
      <w:bookmarkStart w:id="2607" w:name="_Toc449445609"/>
      <w:bookmarkStart w:id="2608" w:name="_Toc450601230"/>
      <w:bookmarkStart w:id="2609" w:name="_Toc457595323"/>
      <w:bookmarkStart w:id="2610" w:name="_Toc459366726"/>
      <w:bookmarkStart w:id="2611" w:name="_Toc459367043"/>
      <w:bookmarkStart w:id="2612" w:name="_Toc449434846"/>
      <w:bookmarkStart w:id="2613" w:name="_Toc489042984"/>
      <w:r w:rsidRPr="00954002">
        <w:t>8.1.2.</w:t>
      </w:r>
      <w:r w:rsidR="00BC60A4" w:rsidRPr="00954002">
        <w:t>3</w:t>
      </w:r>
      <w:r w:rsidRPr="00954002">
        <w:tab/>
        <w:t>Credential Configuration for Certificate-Based Security Framework</w:t>
      </w:r>
      <w:bookmarkEnd w:id="2606"/>
      <w:bookmarkEnd w:id="2607"/>
      <w:bookmarkEnd w:id="2608"/>
      <w:bookmarkEnd w:id="2609"/>
      <w:bookmarkEnd w:id="2610"/>
      <w:bookmarkEnd w:id="2611"/>
      <w:bookmarkEnd w:id="2613"/>
      <w:r w:rsidRPr="00954002">
        <w:t xml:space="preserve"> </w:t>
      </w:r>
      <w:bookmarkEnd w:id="2612"/>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 xml:space="preserve">n entity authenticates itself to other entities by proving that it knows the Private Signing Key corresponding to a </w:t>
      </w:r>
      <w:proofErr w:type="gramStart"/>
      <w:r w:rsidR="00DB61A8" w:rsidRPr="00954002">
        <w:t>particular Public</w:t>
      </w:r>
      <w:proofErr w:type="gramEnd"/>
      <w:r w:rsidR="00DB61A8" w:rsidRPr="00954002">
        <w:t xml:space="preserve">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2614" w:name="_Toc449434847"/>
      <w:bookmarkStart w:id="2615" w:name="_Toc449445372"/>
      <w:bookmarkStart w:id="2616" w:name="_Toc449445610"/>
      <w:bookmarkStart w:id="2617" w:name="_Toc450601231"/>
      <w:bookmarkStart w:id="2618" w:name="_Toc457595324"/>
      <w:bookmarkStart w:id="2619" w:name="_Toc459366727"/>
      <w:bookmarkStart w:id="2620" w:name="_Toc459367044"/>
      <w:bookmarkStart w:id="2621" w:name="_Toc489042985"/>
      <w:r w:rsidRPr="00954002">
        <w:t>8.1.2.4</w:t>
      </w:r>
      <w:r w:rsidRPr="00954002">
        <w:tab/>
        <w:t>Information Needed for Certificate Authentication of another Entity</w:t>
      </w:r>
      <w:bookmarkEnd w:id="2614"/>
      <w:bookmarkEnd w:id="2615"/>
      <w:bookmarkEnd w:id="2616"/>
      <w:bookmarkEnd w:id="2617"/>
      <w:bookmarkEnd w:id="2618"/>
      <w:bookmarkEnd w:id="2619"/>
      <w:bookmarkEnd w:id="2620"/>
      <w:bookmarkEnd w:id="2621"/>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w:t>
      </w:r>
      <w:proofErr w:type="gramStart"/>
      <w:r w:rsidR="00BC60A4" w:rsidRPr="00954002">
        <w:t>in order to</w:t>
      </w:r>
      <w:proofErr w:type="gramEnd"/>
      <w:r w:rsidR="00BC60A4" w:rsidRPr="00954002">
        <w:t xml:space="preserve">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500C326A"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that is present in the device certificate.</w:t>
      </w:r>
    </w:p>
    <w:p w14:paraId="0162BCDC" w14:textId="6C6F9D60"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lastRenderedPageBreak/>
        <w:t xml:space="preserve">Entity B shall be configured to trust the following information </w:t>
      </w:r>
      <w:proofErr w:type="gramStart"/>
      <w:r w:rsidRPr="00954002">
        <w:t>in order to</w:t>
      </w:r>
      <w:proofErr w:type="gramEnd"/>
      <w:r w:rsidRPr="00954002">
        <w:t xml:space="preserve"> authenticate Entity A using the Certificate-Based SAEF:</w:t>
      </w:r>
    </w:p>
    <w:p w14:paraId="101DC723" w14:textId="77777777" w:rsidR="004D6AFA" w:rsidRPr="00954002" w:rsidRDefault="004D6AFA" w:rsidP="00D371F2">
      <w:pPr>
        <w:pStyle w:val="B1"/>
      </w:pPr>
      <w:r w:rsidRPr="00954002">
        <w:t xml:space="preserve">An indication of the public key certificate flavour of Entity </w:t>
      </w:r>
      <w:proofErr w:type="gramStart"/>
      <w:r w:rsidRPr="00954002">
        <w:t>A</w:t>
      </w:r>
      <w:r w:rsidR="00033405" w:rsidRPr="00954002">
        <w:t>'</w:t>
      </w:r>
      <w:r w:rsidRPr="00954002">
        <w:t>s</w:t>
      </w:r>
      <w:proofErr w:type="gramEnd"/>
      <w:r w:rsidRPr="00954002">
        <w:t xml:space="preserve">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 xml:space="preserve">s certificate is </w:t>
      </w:r>
      <w:proofErr w:type="gramStart"/>
      <w:r w:rsidRPr="00954002">
        <w:t>an</w:t>
      </w:r>
      <w:proofErr w:type="gramEnd"/>
      <w:r w:rsidRPr="00954002">
        <w:t xml:space="preserve">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proofErr w:type="gramStart"/>
      <w:r w:rsidRPr="00954002">
        <w:t>In order to</w:t>
      </w:r>
      <w:proofErr w:type="gramEnd"/>
      <w:r w:rsidRPr="00954002">
        <w:t xml:space="preserve">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 xml:space="preserve">An M2M Enrolment Function shall be configured to trust the following information </w:t>
      </w:r>
      <w:proofErr w:type="gramStart"/>
      <w:r w:rsidRPr="00954002">
        <w:t>in order to</w:t>
      </w:r>
      <w:proofErr w:type="gramEnd"/>
      <w:r w:rsidRPr="00954002">
        <w:t xml:space="preserve">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 xml:space="preserve">s certificate is </w:t>
      </w:r>
      <w:proofErr w:type="gramStart"/>
      <w:r w:rsidRPr="00954002">
        <w:t>an</w:t>
      </w:r>
      <w:proofErr w:type="gramEnd"/>
      <w:r w:rsidRPr="00954002">
        <w:t xml:space="preserve">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6835054F"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that is present in the device certificate.</w:t>
      </w:r>
    </w:p>
    <w:p w14:paraId="6F67AC22" w14:textId="726DF0B1"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2622" w:name="_Toc449445373"/>
      <w:bookmarkStart w:id="2623" w:name="_Toc449445611"/>
      <w:bookmarkStart w:id="2624" w:name="_Toc457595325"/>
      <w:bookmarkStart w:id="2625" w:name="_Toc459366728"/>
      <w:bookmarkStart w:id="2626" w:name="_Toc459367045"/>
      <w:bookmarkStart w:id="2627" w:name="_Toc449434848"/>
      <w:bookmarkStart w:id="2628" w:name="_Toc489042986"/>
      <w:r w:rsidRPr="00954002">
        <w:t>8.1.2.</w:t>
      </w:r>
      <w:r w:rsidR="00BC60A4" w:rsidRPr="00954002">
        <w:t>5</w:t>
      </w:r>
      <w:r w:rsidR="002D58EE" w:rsidRPr="00954002">
        <w:tab/>
      </w:r>
      <w:r w:rsidRPr="00954002">
        <w:t>Certificate Verification</w:t>
      </w:r>
      <w:bookmarkEnd w:id="2622"/>
      <w:bookmarkEnd w:id="2623"/>
      <w:bookmarkEnd w:id="2624"/>
      <w:bookmarkEnd w:id="2625"/>
      <w:bookmarkEnd w:id="2626"/>
      <w:bookmarkEnd w:id="2628"/>
      <w:r w:rsidRPr="00954002">
        <w:t xml:space="preserve"> </w:t>
      </w:r>
      <w:bookmarkEnd w:id="2627"/>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AE0FAF2"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4812D6">
        <w:t>to</w:t>
      </w:r>
      <w:r w:rsidR="004812D6" w:rsidRPr="00954002">
        <w:t xml:space="preserve"> </w:t>
      </w:r>
      <w:r w:rsidRPr="00954002">
        <w:t xml:space="preserve">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lastRenderedPageBreak/>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02DD22E9"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0FFB0A99"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2629" w:name="_Toc449434849"/>
      <w:bookmarkStart w:id="2630" w:name="_Toc449445374"/>
      <w:bookmarkStart w:id="2631" w:name="_Toc449445612"/>
      <w:bookmarkStart w:id="2632" w:name="_Toc450601233"/>
      <w:bookmarkStart w:id="2633" w:name="_Toc457595326"/>
      <w:bookmarkStart w:id="2634" w:name="_Toc459366729"/>
      <w:bookmarkStart w:id="2635" w:name="_Toc459367046"/>
      <w:bookmarkStart w:id="2636" w:name="_Toc449434856"/>
      <w:bookmarkStart w:id="2637" w:name="_Toc449445381"/>
      <w:bookmarkStart w:id="2638" w:name="_Toc449445619"/>
      <w:bookmarkStart w:id="2639" w:name="_Toc450601240"/>
      <w:bookmarkStart w:id="2640" w:name="_Toc457595333"/>
      <w:bookmarkStart w:id="2641" w:name="_Toc459366736"/>
      <w:bookmarkStart w:id="2642" w:name="_Toc459367053"/>
      <w:bookmarkStart w:id="2643" w:name="_Toc489042987"/>
      <w:r w:rsidRPr="00954002">
        <w:t>8.1.3</w:t>
      </w:r>
      <w:r w:rsidRPr="00954002">
        <w:tab/>
        <w:t>General Introduction to the GBA (Generic Bootstrapping Architecture) Framework</w:t>
      </w:r>
      <w:bookmarkEnd w:id="2629"/>
      <w:bookmarkEnd w:id="2630"/>
      <w:bookmarkEnd w:id="2631"/>
      <w:bookmarkEnd w:id="2632"/>
      <w:bookmarkEnd w:id="2633"/>
      <w:bookmarkEnd w:id="2634"/>
      <w:bookmarkEnd w:id="2635"/>
      <w:bookmarkEnd w:id="2643"/>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 xml:space="preserve">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w:t>
      </w:r>
      <w:proofErr w:type="gramStart"/>
      <w:r w:rsidRPr="00954002">
        <w:t>actually the</w:t>
      </w:r>
      <w:proofErr w:type="gramEnd"/>
      <w:r w:rsidRPr="00954002">
        <w:t xml:space="preserv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571E38D8"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006178EB" w:rsidRPr="00954002">
        <w:t>i.</w:t>
      </w:r>
      <w:r w:rsidR="006178EB">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lastRenderedPageBreak/>
        <w:t xml:space="preserve">This security association </w:t>
      </w:r>
      <w:r>
        <w:t>can</w:t>
      </w:r>
      <w:r w:rsidRPr="00954002">
        <w:t xml:space="preserve"> be used by the M2M Application Service/Middle Node to derive NAF keys (Ks_(ext/</w:t>
      </w:r>
      <w:proofErr w:type="gramStart"/>
      <w:r w:rsidRPr="00954002">
        <w:t>int)_</w:t>
      </w:r>
      <w:proofErr w:type="gramEnd"/>
      <w:r w:rsidRPr="00954002">
        <w:t>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7"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2644" w:name="_Toc449434850"/>
      <w:bookmarkStart w:id="2645" w:name="_Toc449445375"/>
      <w:bookmarkStart w:id="2646" w:name="_Toc449445613"/>
      <w:bookmarkStart w:id="2647" w:name="_Toc450601234"/>
      <w:bookmarkStart w:id="2648" w:name="_Toc457595327"/>
      <w:bookmarkStart w:id="2649" w:name="_Toc459366730"/>
      <w:bookmarkStart w:id="2650" w:name="_Toc459367047"/>
      <w:bookmarkStart w:id="2651" w:name="_Toc489042988"/>
      <w:r w:rsidRPr="00954002">
        <w:t>8.2</w:t>
      </w:r>
      <w:r w:rsidRPr="00954002">
        <w:tab/>
        <w:t>Security Association Establishment Frameworks</w:t>
      </w:r>
      <w:bookmarkEnd w:id="2644"/>
      <w:bookmarkEnd w:id="2645"/>
      <w:bookmarkEnd w:id="2646"/>
      <w:bookmarkEnd w:id="2647"/>
      <w:bookmarkEnd w:id="2648"/>
      <w:bookmarkEnd w:id="2649"/>
      <w:bookmarkEnd w:id="2650"/>
      <w:bookmarkEnd w:id="2651"/>
    </w:p>
    <w:p w14:paraId="2AB64DE3" w14:textId="77777777" w:rsidR="00DF5CB6" w:rsidRPr="00954002" w:rsidRDefault="00DF5CB6" w:rsidP="00DF5CB6">
      <w:pPr>
        <w:pStyle w:val="Heading3"/>
      </w:pPr>
      <w:bookmarkStart w:id="2652" w:name="_Toc449434851"/>
      <w:bookmarkStart w:id="2653" w:name="_Toc449445376"/>
      <w:bookmarkStart w:id="2654" w:name="_Toc449445614"/>
      <w:bookmarkStart w:id="2655" w:name="_Toc450601235"/>
      <w:bookmarkStart w:id="2656" w:name="_Toc457595328"/>
      <w:bookmarkStart w:id="2657" w:name="_Toc459366731"/>
      <w:bookmarkStart w:id="2658" w:name="_Toc459367048"/>
      <w:bookmarkStart w:id="2659" w:name="_Toc489042989"/>
      <w:r w:rsidRPr="00954002">
        <w:t>8.2.1</w:t>
      </w:r>
      <w:r w:rsidRPr="00954002">
        <w:tab/>
        <w:t>Overview on Security Association Establishment Frameworks</w:t>
      </w:r>
      <w:bookmarkEnd w:id="2652"/>
      <w:bookmarkEnd w:id="2653"/>
      <w:bookmarkEnd w:id="2654"/>
      <w:bookmarkEnd w:id="2655"/>
      <w:bookmarkEnd w:id="2656"/>
      <w:bookmarkEnd w:id="2657"/>
      <w:bookmarkEnd w:id="2658"/>
      <w:bookmarkEnd w:id="2659"/>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lastRenderedPageBreak/>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w:t>
      </w:r>
      <w:proofErr w:type="gramStart"/>
      <w:r>
        <w:t>at a later time</w:t>
      </w:r>
      <w:proofErr w:type="gramEnd"/>
      <w:r>
        <w:t>.</w:t>
      </w:r>
    </w:p>
    <w:p w14:paraId="3309D60D" w14:textId="77777777" w:rsidR="005D4456" w:rsidRDefault="005D4456" w:rsidP="00F40BCE">
      <w:pPr>
        <w:pStyle w:val="B1"/>
        <w:numPr>
          <w:ilvl w:val="1"/>
          <w:numId w:val="1"/>
        </w:numPr>
        <w:tabs>
          <w:tab w:val="clear" w:pos="1440"/>
          <w:tab w:val="num" w:pos="1134"/>
        </w:tabs>
        <w:ind w:left="1191" w:hanging="454"/>
      </w:pPr>
      <w:r>
        <w:t xml:space="preserve"> </w:t>
      </w:r>
      <w:r w:rsidR="00DF5CB6">
        <w:t xml:space="preserve">For the </w:t>
      </w:r>
      <w:r w:rsidR="00DF5CB6" w:rsidRPr="00BE633F">
        <w:t>MAF</w:t>
      </w:r>
      <w:r w:rsidR="00DF5CB6">
        <w:t xml:space="preserve">-based </w:t>
      </w:r>
      <w:r w:rsidR="00DF5CB6" w:rsidRPr="00E10BC3">
        <w:t>Security Association Establishment</w:t>
      </w:r>
      <w:r w:rsidR="00DF5CB6" w:rsidRPr="00E10BC3" w:rsidDel="002173D5">
        <w:t xml:space="preserve"> </w:t>
      </w:r>
      <w:r w:rsidR="00DF5CB6" w:rsidRPr="00E10BC3">
        <w:t>Framework</w:t>
      </w:r>
      <w:r w:rsidR="00DF5CB6">
        <w:t>, the MAF is configured with information about the identities of Entity B and, optionally, Entity A. Clause 8.2.2.3 provides additional details.</w:t>
      </w:r>
      <w:r w:rsidR="00DF5CB6" w:rsidDel="007D7A7A">
        <w:t xml:space="preserve"> </w:t>
      </w:r>
    </w:p>
    <w:p w14:paraId="2909734C" w14:textId="24823A78" w:rsidR="00DF5CB6" w:rsidRDefault="00DF5CB6" w:rsidP="00F40BCE">
      <w:pPr>
        <w:pStyle w:val="B1"/>
        <w:numPr>
          <w:ilvl w:val="0"/>
          <w:numId w:val="0"/>
        </w:numPr>
        <w:ind w:left="284"/>
      </w:pP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shall </w:t>
      </w:r>
      <w:r>
        <w:t xml:space="preserve">be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240800EA"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configured with the certificate information that the entity </w:t>
      </w:r>
      <w:r>
        <w:t>subsequently</w:t>
      </w:r>
      <w:r w:rsidRPr="00954002">
        <w:t xml:space="preserve"> use</w:t>
      </w:r>
      <w:r>
        <w:t>s</w:t>
      </w:r>
      <w:r w:rsidRPr="00954002">
        <w:t xml:space="preserve"> to verify the </w:t>
      </w:r>
      <w:r w:rsidRPr="00954002">
        <w:lastRenderedPageBreak/>
        <w:t>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416250">
      <w:pPr>
        <w:pStyle w:val="B2"/>
        <w:numPr>
          <w:ilvl w:val="1"/>
          <w:numId w:val="28"/>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416250">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416250">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416250">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416250">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 xml:space="preserve">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w:t>
      </w:r>
      <w:r w:rsidRPr="00954002">
        <w:lastRenderedPageBreak/>
        <w:t xml:space="preserve">the CSE-ID or AE-ID during provisioning, including the case where the M2M Authentication Function is provided with the CSE-ID or AE-ID during remote provisioning by an M2M Enrolment Function (which is </w:t>
      </w:r>
      <w:proofErr w:type="gramStart"/>
      <w:r w:rsidRPr="00954002">
        <w:t>similar to</w:t>
      </w:r>
      <w:proofErr w:type="gramEnd"/>
      <w:r w:rsidRPr="00954002">
        <w:t xml:space="preserve">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 xml:space="preserve">If the M2M Service Provider </w:t>
      </w:r>
      <w:proofErr w:type="gramStart"/>
      <w:r w:rsidRPr="00954002">
        <w:t>has the opportunity to</w:t>
      </w:r>
      <w:proofErr w:type="gramEnd"/>
      <w:r w:rsidRPr="00954002">
        <w:t xml:space="preserve">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45849435"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sidR="006178EB">
        <w:rPr>
          <w:noProof/>
        </w:rPr>
        <w:t>1</w:t>
      </w:r>
      <w:r w:rsidRPr="00954002">
        <w:fldChar w:fldCharType="end"/>
      </w:r>
      <w:r w:rsidRPr="00954002">
        <w:t>].</w:t>
      </w:r>
    </w:p>
    <w:p w14:paraId="045B6A1A" w14:textId="77777777" w:rsidR="00DF5CB6" w:rsidRPr="00954002" w:rsidRDefault="00DF5CB6" w:rsidP="00DF5CB6">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6" type="#_x0000_t75" style="width:374.85pt;height:367.2pt" o:ole="">
            <v:imagedata r:id="rId68" o:title="" croptop="1804f" cropbottom="1619f"/>
          </v:shape>
          <o:OLEObject Type="Embed" ProgID="Visio.Drawing.11" ShapeID="_x0000_i1046" DrawAspect="Content" ObjectID="_1562786451" r:id="rId69"/>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2660" w:name="_Toc449434852"/>
      <w:bookmarkStart w:id="2661" w:name="_Toc449445377"/>
      <w:bookmarkStart w:id="2662" w:name="_Toc449445615"/>
      <w:bookmarkStart w:id="2663" w:name="_Toc450601236"/>
      <w:bookmarkStart w:id="2664" w:name="_Toc457595329"/>
      <w:bookmarkStart w:id="2665" w:name="_Toc459366732"/>
      <w:bookmarkStart w:id="2666" w:name="_Toc459367049"/>
      <w:bookmarkStart w:id="2667" w:name="_Toc489042990"/>
      <w:r w:rsidRPr="00954002">
        <w:t>8.2.2</w:t>
      </w:r>
      <w:r w:rsidRPr="00954002">
        <w:tab/>
        <w:t>Detailed Security Association Establishment Frameworks</w:t>
      </w:r>
      <w:bookmarkEnd w:id="2660"/>
      <w:bookmarkEnd w:id="2661"/>
      <w:bookmarkEnd w:id="2662"/>
      <w:bookmarkEnd w:id="2663"/>
      <w:bookmarkEnd w:id="2664"/>
      <w:bookmarkEnd w:id="2665"/>
      <w:bookmarkEnd w:id="2666"/>
      <w:bookmarkEnd w:id="2667"/>
    </w:p>
    <w:p w14:paraId="3EA0E63A" w14:textId="77777777" w:rsidR="00DF5CB6" w:rsidRPr="00954002" w:rsidRDefault="00DF5CB6" w:rsidP="00DF5CB6">
      <w:pPr>
        <w:pStyle w:val="Heading4"/>
      </w:pPr>
      <w:bookmarkStart w:id="2668" w:name="_Toc449434853"/>
      <w:bookmarkStart w:id="2669" w:name="_Toc449445378"/>
      <w:bookmarkStart w:id="2670" w:name="_Toc449445616"/>
      <w:bookmarkStart w:id="2671" w:name="_Toc450601237"/>
      <w:bookmarkStart w:id="2672" w:name="_Toc457595330"/>
      <w:bookmarkStart w:id="2673" w:name="_Toc459366733"/>
      <w:bookmarkStart w:id="2674" w:name="_Toc459367050"/>
      <w:bookmarkStart w:id="2675" w:name="_Toc489042991"/>
      <w:r w:rsidRPr="00954002">
        <w:t>8.2.2.1</w:t>
      </w:r>
      <w:r w:rsidRPr="00954002">
        <w:tab/>
        <w:t>Provisioned Symmetric Key Security Association Establishment Frameworks</w:t>
      </w:r>
      <w:bookmarkEnd w:id="2668"/>
      <w:bookmarkEnd w:id="2669"/>
      <w:bookmarkEnd w:id="2670"/>
      <w:bookmarkEnd w:id="2671"/>
      <w:bookmarkEnd w:id="2672"/>
      <w:bookmarkEnd w:id="2673"/>
      <w:bookmarkEnd w:id="2674"/>
      <w:bookmarkEnd w:id="2675"/>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7" type="#_x0000_t75" style="width:417.4pt;height:346.05pt" o:ole="">
            <v:imagedata r:id="rId70" o:title="" croptop="2395f" cropbottom="3951f" cropleft="1366f" cropright="2008f"/>
          </v:shape>
          <o:OLEObject Type="Embed" ProgID="Visio.Drawing.11" ShapeID="_x0000_i1047" DrawAspect="Content" ObjectID="_1562786452" r:id="rId71"/>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 xml:space="preserve">Blue italic text highlights details specific to this </w:t>
      </w:r>
      <w:proofErr w:type="gramStart"/>
      <w:r w:rsidRPr="00954002">
        <w:rPr>
          <w:rFonts w:cs="Arial"/>
          <w:i/>
          <w:color w:val="0070C0"/>
          <w:szCs w:val="18"/>
        </w:rPr>
        <w:t>particular Security</w:t>
      </w:r>
      <w:proofErr w:type="gramEnd"/>
      <w:r w:rsidRPr="00954002">
        <w:rPr>
          <w:rFonts w:cs="Arial"/>
          <w:i/>
          <w:color w:val="0070C0"/>
          <w:szCs w:val="18"/>
        </w:rPr>
        <w:t xml:space="preserve">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181DD9ED" w:rsidR="00DF5CB6" w:rsidRPr="00954002" w:rsidRDefault="00DF5CB6" w:rsidP="00DF5CB6">
      <w:pPr>
        <w:rPr>
          <w:bCs/>
        </w:rPr>
      </w:pPr>
      <w:r w:rsidRPr="00954002">
        <w:rPr>
          <w:b/>
        </w:rPr>
        <w:lastRenderedPageBreak/>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establish a secure session.</w:t>
      </w:r>
    </w:p>
    <w:p w14:paraId="5D2C4448" w14:textId="7B9C06A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14A5D6E1"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w:t>
      </w:r>
      <w:proofErr w:type="gramStart"/>
      <w:r w:rsidRPr="00954002">
        <w:t>Entity</w:t>
      </w:r>
      <w:proofErr w:type="gramEnd"/>
      <w:r w:rsidRPr="00954002">
        <w:t xml:space="preserve">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2676" w:name="_Toc449434854"/>
      <w:bookmarkStart w:id="2677" w:name="_Toc449445379"/>
      <w:bookmarkStart w:id="2678" w:name="_Toc449445617"/>
      <w:bookmarkStart w:id="2679" w:name="_Toc450601238"/>
      <w:bookmarkStart w:id="2680" w:name="_Toc457595331"/>
      <w:bookmarkStart w:id="2681" w:name="_Toc459366734"/>
      <w:bookmarkStart w:id="2682" w:name="_Toc459367051"/>
      <w:bookmarkStart w:id="2683" w:name="_Toc489042992"/>
      <w:r w:rsidRPr="00954002">
        <w:t>8.2.2.2</w:t>
      </w:r>
      <w:r w:rsidRPr="00954002">
        <w:tab/>
        <w:t>Certificate-Based Security Association Establishment Frameworks</w:t>
      </w:r>
      <w:bookmarkEnd w:id="2676"/>
      <w:bookmarkEnd w:id="2677"/>
      <w:bookmarkEnd w:id="2678"/>
      <w:bookmarkEnd w:id="2679"/>
      <w:bookmarkEnd w:id="2680"/>
      <w:bookmarkEnd w:id="2681"/>
      <w:bookmarkEnd w:id="2682"/>
      <w:bookmarkEnd w:id="2683"/>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8" type="#_x0000_t75" style="width:453.4pt;height:460.8pt" o:ole="">
            <v:imagedata r:id="rId72" o:title="" croptop="2251f" cropbottom="937f" cropleft="1741f"/>
          </v:shape>
          <o:OLEObject Type="Embed" ProgID="Visio.Drawing.11" ShapeID="_x0000_i1048" DrawAspect="Content" ObjectID="_1562786453" r:id="rId73"/>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 xml:space="preserve">Blue italic text highlights details specific to this </w:t>
      </w:r>
      <w:proofErr w:type="gramStart"/>
      <w:r w:rsidRPr="00954002">
        <w:rPr>
          <w:rFonts w:cs="Arial"/>
          <w:i/>
          <w:color w:val="0070C0"/>
          <w:szCs w:val="18"/>
        </w:rPr>
        <w:t>particular Security</w:t>
      </w:r>
      <w:proofErr w:type="gramEnd"/>
      <w:r w:rsidRPr="00954002">
        <w:rPr>
          <w:rFonts w:cs="Arial"/>
          <w:i/>
          <w:color w:val="0070C0"/>
          <w:szCs w:val="18"/>
        </w:rPr>
        <w:t xml:space="preserve">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07A04C26"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sidR="006178EB">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sidR="006178EB">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w:t>
      </w:r>
      <w:proofErr w:type="gramStart"/>
      <w:r w:rsidRPr="00954002">
        <w:t>Entity</w:t>
      </w:r>
      <w:proofErr w:type="gramEnd"/>
      <w:r w:rsidRPr="00954002">
        <w:t xml:space="preserve">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2684" w:name="_Toc449434855"/>
      <w:bookmarkStart w:id="2685" w:name="_Toc449445380"/>
      <w:bookmarkStart w:id="2686" w:name="_Toc449445618"/>
      <w:bookmarkStart w:id="2687" w:name="_Toc450601239"/>
      <w:bookmarkStart w:id="2688" w:name="_Toc457595332"/>
      <w:bookmarkStart w:id="2689" w:name="_Toc459366735"/>
      <w:bookmarkStart w:id="2690" w:name="_Toc459367052"/>
      <w:bookmarkStart w:id="2691" w:name="_Toc489042993"/>
      <w:r w:rsidRPr="00954002">
        <w:t>8.2.2.3</w:t>
      </w:r>
      <w:r w:rsidRPr="00954002">
        <w:tab/>
        <w:t>MAF-Based Symmetric Key Security Association Establishment Frameworks</w:t>
      </w:r>
      <w:bookmarkEnd w:id="2684"/>
      <w:bookmarkEnd w:id="2685"/>
      <w:bookmarkEnd w:id="2686"/>
      <w:bookmarkEnd w:id="2687"/>
      <w:bookmarkEnd w:id="2688"/>
      <w:bookmarkEnd w:id="2689"/>
      <w:bookmarkEnd w:id="2690"/>
      <w:bookmarkEnd w:id="2691"/>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49" type="#_x0000_t75" style="width:410.85pt;height:489.6pt" o:ole="">
            <v:imagedata r:id="rId74" o:title="" croptop="2071f" cropbottom="1512f" cropleft="2621f"/>
          </v:shape>
          <o:OLEObject Type="Embed" ProgID="Visio.Drawing.11" ShapeID="_x0000_i1049" DrawAspect="Content" ObjectID="_1562786454" r:id="rId75"/>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 xml:space="preserve">Blue italic text highlights details specific to this </w:t>
      </w:r>
      <w:proofErr w:type="gramStart"/>
      <w:r w:rsidRPr="00954002">
        <w:rPr>
          <w:rFonts w:cs="Arial"/>
          <w:i/>
          <w:color w:val="0070C0"/>
          <w:szCs w:val="18"/>
        </w:rPr>
        <w:t>particular Security</w:t>
      </w:r>
      <w:proofErr w:type="gramEnd"/>
      <w:r w:rsidRPr="00954002">
        <w:rPr>
          <w:rFonts w:cs="Arial"/>
          <w:i/>
          <w:color w:val="0070C0"/>
          <w:szCs w:val="18"/>
        </w:rPr>
        <w:t xml:space="preserve">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416250">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416250">
      <w:pPr>
        <w:pStyle w:val="B1"/>
        <w:keepNext/>
        <w:keepLines/>
        <w:numPr>
          <w:ilvl w:val="0"/>
          <w:numId w:val="29"/>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416250">
      <w:pPr>
        <w:pStyle w:val="B1"/>
        <w:keepNext/>
        <w:keepLines/>
        <w:numPr>
          <w:ilvl w:val="0"/>
          <w:numId w:val="29"/>
        </w:numPr>
      </w:pPr>
      <w:r>
        <w:t>The MAF is configured with information about the identities of Entity B and, optionally, Entity A:</w:t>
      </w:r>
    </w:p>
    <w:p w14:paraId="38DEC1A8" w14:textId="77777777" w:rsidR="00DF5CB6" w:rsidRDefault="00DF5CB6" w:rsidP="00416250">
      <w:pPr>
        <w:pStyle w:val="B2"/>
        <w:numPr>
          <w:ilvl w:val="1"/>
          <w:numId w:val="29"/>
        </w:numPr>
      </w:pPr>
      <w:r>
        <w:t xml:space="preserve">If Entity A is a CSE, then the MAF is expected to be configured with Entity A's CSE-ID (denoted IdA). </w:t>
      </w:r>
    </w:p>
    <w:p w14:paraId="54B80F57" w14:textId="77777777" w:rsidR="00DF5CB6" w:rsidRDefault="00DF5CB6" w:rsidP="00416250">
      <w:pPr>
        <w:pStyle w:val="B2"/>
        <w:numPr>
          <w:ilvl w:val="1"/>
          <w:numId w:val="29"/>
        </w:numPr>
      </w:pPr>
      <w:r>
        <w:t>If Entity A is an AE, then the MAF is expected to be configured with Entity A's AE-ID (denoted IdA).</w:t>
      </w:r>
    </w:p>
    <w:p w14:paraId="3431571F" w14:textId="77777777" w:rsidR="00DF5CB6" w:rsidRDefault="00DF5CB6" w:rsidP="00416250">
      <w:pPr>
        <w:pStyle w:val="B2"/>
        <w:numPr>
          <w:ilvl w:val="1"/>
          <w:numId w:val="29"/>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416250">
      <w:pPr>
        <w:pStyle w:val="B1"/>
        <w:keepNext/>
        <w:keepLines/>
        <w:numPr>
          <w:ilvl w:val="0"/>
          <w:numId w:val="29"/>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416250">
      <w:pPr>
        <w:numPr>
          <w:ilvl w:val="0"/>
          <w:numId w:val="29"/>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416250">
      <w:pPr>
        <w:pStyle w:val="B1"/>
        <w:numPr>
          <w:ilvl w:val="0"/>
          <w:numId w:val="29"/>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416250">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 xml:space="preserve">D), corresponding to the output symmetric key and Key </w:t>
      </w:r>
      <w:proofErr w:type="gramStart"/>
      <w:r>
        <w:t>Identifier  established</w:t>
      </w:r>
      <w:proofErr w:type="gramEnd"/>
      <w:r>
        <w:t xml:space="preserve">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416250">
      <w:pPr>
        <w:pStyle w:val="B1"/>
        <w:numPr>
          <w:ilvl w:val="0"/>
          <w:numId w:val="29"/>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416250">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416250">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416250">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416250">
      <w:pPr>
        <w:pStyle w:val="B1"/>
        <w:numPr>
          <w:ilvl w:val="0"/>
          <w:numId w:val="29"/>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416250">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416250">
      <w:pPr>
        <w:pStyle w:val="B1"/>
        <w:numPr>
          <w:ilvl w:val="0"/>
          <w:numId w:val="29"/>
        </w:numPr>
      </w:pPr>
      <w:r w:rsidRPr="00954002">
        <w:t xml:space="preserve">Following successful authentication of </w:t>
      </w:r>
      <w:proofErr w:type="gramStart"/>
      <w:r w:rsidRPr="00954002">
        <w:t>Entity</w:t>
      </w:r>
      <w:proofErr w:type="gramEnd"/>
      <w:r w:rsidRPr="00954002">
        <w:t xml:space="preserve">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 xml:space="preserve">then </w:t>
      </w:r>
      <w:proofErr w:type="gramStart"/>
      <w:r w:rsidRPr="00954002">
        <w:t>determines</w:t>
      </w:r>
      <w:proofErr w:type="gramEnd"/>
      <w:r w:rsidRPr="00954002">
        <w:t xml:space="preserve"> CSE-ID or AE-ID from the Credential-ID as described in clause 8.2.1 "Overview on Security Association Establishment Frameworks".</w:t>
      </w:r>
    </w:p>
    <w:p w14:paraId="7C53A5FC" w14:textId="77777777" w:rsidR="00DF5CB6" w:rsidRPr="00954002" w:rsidRDefault="00DF5CB6" w:rsidP="00416250">
      <w:pPr>
        <w:pStyle w:val="B1"/>
        <w:numPr>
          <w:ilvl w:val="0"/>
          <w:numId w:val="29"/>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131DB407" w:rsidR="00356FAC" w:rsidRPr="00954002" w:rsidRDefault="002D58EE" w:rsidP="00320419">
      <w:pPr>
        <w:pStyle w:val="Heading2"/>
      </w:pPr>
      <w:bookmarkStart w:id="2692" w:name="_Toc489042994"/>
      <w:r w:rsidRPr="00954002">
        <w:t>8.3</w:t>
      </w:r>
      <w:r w:rsidRPr="00954002">
        <w:tab/>
      </w:r>
      <w:r w:rsidR="003E722A" w:rsidRPr="00954002">
        <w:t xml:space="preserve">Remote Security Provisioning </w:t>
      </w:r>
      <w:r w:rsidR="00356FAC" w:rsidRPr="00954002">
        <w:t>Frameworks</w:t>
      </w:r>
      <w:bookmarkEnd w:id="2636"/>
      <w:bookmarkEnd w:id="2637"/>
      <w:bookmarkEnd w:id="2638"/>
      <w:bookmarkEnd w:id="2639"/>
      <w:bookmarkEnd w:id="2640"/>
      <w:bookmarkEnd w:id="2641"/>
      <w:bookmarkEnd w:id="2642"/>
      <w:bookmarkEnd w:id="2692"/>
    </w:p>
    <w:p w14:paraId="40FC5402" w14:textId="77777777" w:rsidR="00356FAC" w:rsidRPr="00954002" w:rsidRDefault="002D58EE" w:rsidP="00655253">
      <w:pPr>
        <w:pStyle w:val="Heading3"/>
      </w:pPr>
      <w:bookmarkStart w:id="2693" w:name="_Toc449434857"/>
      <w:bookmarkStart w:id="2694" w:name="_Toc449445382"/>
      <w:bookmarkStart w:id="2695" w:name="_Toc449445620"/>
      <w:bookmarkStart w:id="2696" w:name="_Toc450601241"/>
      <w:bookmarkStart w:id="2697" w:name="_Toc457595334"/>
      <w:bookmarkStart w:id="2698" w:name="_Toc459366737"/>
      <w:bookmarkStart w:id="2699" w:name="_Toc459367054"/>
      <w:bookmarkStart w:id="2700" w:name="_Toc489042995"/>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2693"/>
      <w:bookmarkEnd w:id="2694"/>
      <w:bookmarkEnd w:id="2695"/>
      <w:bookmarkEnd w:id="2696"/>
      <w:bookmarkEnd w:id="2697"/>
      <w:bookmarkEnd w:id="2698"/>
      <w:bookmarkEnd w:id="2699"/>
      <w:bookmarkEnd w:id="2700"/>
    </w:p>
    <w:p w14:paraId="75A373BD" w14:textId="77777777" w:rsidR="00F02646" w:rsidRPr="00954002" w:rsidRDefault="00F02646" w:rsidP="00F02646">
      <w:pPr>
        <w:pStyle w:val="Heading4"/>
      </w:pPr>
      <w:bookmarkStart w:id="2701" w:name="_Toc449434858"/>
      <w:bookmarkStart w:id="2702" w:name="_Toc449445383"/>
      <w:bookmarkStart w:id="2703" w:name="_Toc449445621"/>
      <w:bookmarkStart w:id="2704" w:name="_Toc450601242"/>
      <w:bookmarkStart w:id="2705" w:name="_Toc457595335"/>
      <w:bookmarkStart w:id="2706" w:name="_Toc459366738"/>
      <w:bookmarkStart w:id="2707" w:name="_Toc459367055"/>
      <w:bookmarkStart w:id="2708" w:name="_Toc449434860"/>
      <w:bookmarkStart w:id="2709" w:name="_Toc449445385"/>
      <w:bookmarkStart w:id="2710" w:name="_Toc449445623"/>
      <w:bookmarkStart w:id="2711" w:name="_Toc450601244"/>
      <w:bookmarkStart w:id="2712" w:name="_Toc457595337"/>
      <w:bookmarkStart w:id="2713" w:name="_Toc459366740"/>
      <w:bookmarkStart w:id="2714" w:name="_Toc459367057"/>
      <w:bookmarkStart w:id="2715" w:name="_Toc489042996"/>
      <w:r w:rsidRPr="00954002">
        <w:t>8.3.1.1</w:t>
      </w:r>
      <w:r w:rsidRPr="00954002">
        <w:tab/>
        <w:t>Purpose of Remote Security Provisioning Frameworks</w:t>
      </w:r>
      <w:bookmarkEnd w:id="2701"/>
      <w:bookmarkEnd w:id="2702"/>
      <w:bookmarkEnd w:id="2703"/>
      <w:bookmarkEnd w:id="2704"/>
      <w:bookmarkEnd w:id="2705"/>
      <w:bookmarkEnd w:id="2706"/>
      <w:bookmarkEnd w:id="2707"/>
      <w:bookmarkEnd w:id="2715"/>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2716" w:name="_Toc449434859"/>
      <w:bookmarkStart w:id="2717" w:name="_Toc449445384"/>
      <w:bookmarkStart w:id="2718" w:name="_Toc449445622"/>
      <w:bookmarkStart w:id="2719" w:name="_Toc450601243"/>
      <w:bookmarkStart w:id="2720" w:name="_Toc457595336"/>
      <w:bookmarkStart w:id="2721" w:name="_Toc459366739"/>
      <w:bookmarkStart w:id="2722" w:name="_Toc459367056"/>
      <w:bookmarkStart w:id="2723" w:name="_Toc489042997"/>
      <w:r w:rsidRPr="00954002">
        <w:t>8.3.1.2</w:t>
      </w:r>
      <w:r w:rsidRPr="00954002">
        <w:tab/>
      </w:r>
      <w:bookmarkEnd w:id="2716"/>
      <w:bookmarkEnd w:id="2717"/>
      <w:bookmarkEnd w:id="2718"/>
      <w:bookmarkEnd w:id="2719"/>
      <w:bookmarkEnd w:id="2720"/>
      <w:bookmarkEnd w:id="2721"/>
      <w:bookmarkEnd w:id="2722"/>
      <w:r>
        <w:rPr>
          <w:lang w:val="en-US"/>
        </w:rPr>
        <w:t>High Level Flow</w:t>
      </w:r>
      <w:bookmarkEnd w:id="2723"/>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 xml:space="preserve">When </w:t>
      </w:r>
      <w:proofErr w:type="gramStart"/>
      <w:r>
        <w:t>a  key</w:t>
      </w:r>
      <w:proofErr w:type="gramEnd"/>
      <w:r>
        <w:t xml:space="preserve">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183B25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w:t>
      </w:r>
      <w:proofErr w:type="gramStart"/>
      <w:r w:rsidRPr="00954002">
        <w:t>the</w:t>
      </w:r>
      <w:proofErr w:type="gramEnd"/>
      <w:r w:rsidRPr="00954002">
        <w:t xml:space="preserv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2E6D5BFA"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xml:space="preserve">] and 3GPP2 </w:t>
      </w:r>
      <w:proofErr w:type="gramStart"/>
      <w:r w:rsidRPr="00954002">
        <w:t>S.S</w:t>
      </w:r>
      <w:proofErr w:type="gramEnd"/>
      <w:r w:rsidRPr="00954002">
        <w:t>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sidR="006178EB">
        <w:rPr>
          <w:noProof/>
        </w:rPr>
        <w:t>14</w:t>
      </w:r>
      <w:r w:rsidRPr="00954002">
        <w:rPr>
          <w:color w:val="0000FF"/>
        </w:rPr>
        <w:fldChar w:fldCharType="end"/>
      </w:r>
      <w:r w:rsidRPr="00954002">
        <w:t>]. For more details see clause 8.3.2.3.</w:t>
      </w:r>
    </w:p>
    <w:p w14:paraId="417DFC57" w14:textId="651847AB" w:rsidR="00F02646" w:rsidRPr="00954002" w:rsidRDefault="00F02646" w:rsidP="00F02646">
      <w:del w:id="2724" w:author="Wolfgang Granzow" w:date="2017-07-28T21:07:00Z">
        <w:r w:rsidRPr="00954002" w:rsidDel="00ED148A">
          <w:lastRenderedPageBreak/>
          <w:delText xml:space="preserve">For a more detailed description of </w:delText>
        </w:r>
      </w:del>
      <w:ins w:id="2725" w:author="Wolfgang Granzow" w:date="2017-07-28T21:07:00Z">
        <w:r w:rsidR="00ED148A">
          <w:t>T</w:t>
        </w:r>
      </w:ins>
      <w:del w:id="2726" w:author="Wolfgang Granzow" w:date="2017-07-28T21:07:00Z">
        <w:r w:rsidRPr="00954002" w:rsidDel="00ED148A">
          <w:delText>t</w:delText>
        </w:r>
      </w:del>
      <w:r w:rsidRPr="00954002">
        <w:t xml:space="preserve">he </w:t>
      </w:r>
      <w:del w:id="2727" w:author="Wolfgang Granzow" w:date="2017-07-28T21:08:00Z">
        <w:r w:rsidRPr="00954002" w:rsidDel="00D13148">
          <w:delText xml:space="preserve">above </w:delText>
        </w:r>
      </w:del>
      <w:r w:rsidRPr="00954002">
        <w:t>Remote Security Provisioning Frameworks</w:t>
      </w:r>
      <w:del w:id="2728" w:author="Wolfgang Granzow" w:date="2017-07-28T21:09:00Z">
        <w:r w:rsidRPr="00954002" w:rsidDel="00D13148">
          <w:delText>,</w:delText>
        </w:r>
      </w:del>
      <w:del w:id="2729" w:author="Wolfgang Granzow" w:date="2017-07-28T21:08:00Z">
        <w:r w:rsidRPr="00954002" w:rsidDel="00D13148">
          <w:delText xml:space="preserve"> it is useful to compare the following aspects of the Remote Security Provisioning Frameworks</w:delText>
        </w:r>
      </w:del>
      <w:ins w:id="2730" w:author="Wolfgang Granzow" w:date="2017-07-28T21:09:00Z">
        <w:r w:rsidR="00D13148">
          <w:t xml:space="preserve"> are comprised of the following phases</w:t>
        </w:r>
      </w:ins>
      <w:r w:rsidRPr="00954002">
        <w:t>:</w:t>
      </w:r>
    </w:p>
    <w:p w14:paraId="19465B5E" w14:textId="591EEDDD"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ins w:id="2731" w:author="Wolfgang Granzow" w:date="2017-07-28T21:10:00Z">
        <w:r w:rsidR="00D13148">
          <w:t>This phase is also denoted as Bootstrap Credential Configuration.</w:t>
        </w:r>
      </w:ins>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w:t>
      </w:r>
      <w:proofErr w:type="gramStart"/>
      <w:r>
        <w:t>for the purpose of</w:t>
      </w:r>
      <w:proofErr w:type="gramEnd"/>
      <w:r>
        <w:t xml:space="preserve">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301916A1"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sidR="00E25445">
        <w:t xml:space="preserve">be </w:t>
      </w:r>
      <w:r>
        <w:rPr>
          <w:lang w:val="en-US"/>
        </w:rPr>
        <w:t>separate from</w:t>
      </w:r>
      <w:r>
        <w:t xml:space="preserve"> MEF Client Credential Configuration.</w:t>
      </w:r>
    </w:p>
    <w:p w14:paraId="33D09858" w14:textId="4D85F481" w:rsidR="00F02646" w:rsidRDefault="00F02646" w:rsidP="00F02646">
      <w:pPr>
        <w:pStyle w:val="B1"/>
      </w:pPr>
      <w:r>
        <w:rPr>
          <w:b/>
        </w:rPr>
        <w:t>Administrating Stakeholder coordination with MEF</w:t>
      </w:r>
      <w:r w:rsidRPr="00776085">
        <w:t xml:space="preserve">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85A75D8" w:rsidR="00F02646" w:rsidRDefault="00F02646" w:rsidP="00754A54">
      <w:pPr>
        <w:pStyle w:val="B2"/>
        <w:rPr>
          <w:ins w:id="2732" w:author="Wolfgang Granzow" w:date="2017-07-28T21:11:00Z"/>
        </w:rPr>
      </w:pPr>
      <w:r w:rsidRPr="00754A54">
        <w:t xml:space="preserve">Frequency: </w:t>
      </w:r>
      <w:r>
        <w:t>This</w:t>
      </w:r>
      <w:r w:rsidRPr="005125E8">
        <w:t xml:space="preserve"> </w:t>
      </w:r>
      <w:r w:rsidRPr="00754A54">
        <w:t>occurs whenever the MEF Client is to initiate a set of provisioning procedures.</w:t>
      </w:r>
    </w:p>
    <w:p w14:paraId="4167E058" w14:textId="34AD1877" w:rsidR="00D13148" w:rsidRPr="005125E8" w:rsidRDefault="00D13148" w:rsidP="00D13148">
      <w:pPr>
        <w:pStyle w:val="B2"/>
        <w:numPr>
          <w:ilvl w:val="0"/>
          <w:numId w:val="0"/>
        </w:numPr>
        <w:ind w:left="720"/>
        <w:pPrChange w:id="2733" w:author="Wolfgang Granzow" w:date="2017-07-28T21:11:00Z">
          <w:pPr>
            <w:pStyle w:val="B2"/>
          </w:pPr>
        </w:pPrChange>
      </w:pPr>
      <w:ins w:id="2734" w:author="Wolfgang Granzow" w:date="2017-07-28T21:11:00Z">
        <w:r w:rsidRPr="006C0C27">
          <w:t>MEF Client Service Configuration</w:t>
        </w:r>
        <w:r>
          <w:t>,</w:t>
        </w:r>
        <w:r w:rsidRPr="006C0C27">
          <w:t xml:space="preserve"> Administrating Stakeholder coordination with MEF</w:t>
        </w:r>
      </w:ins>
      <w:ins w:id="2735" w:author="Wolfgang Granzow" w:date="2017-07-28T21:12:00Z">
        <w:r>
          <w:t>,</w:t>
        </w:r>
      </w:ins>
      <w:ins w:id="2736" w:author="Wolfgang Granzow" w:date="2017-07-28T21:11:00Z">
        <w:r>
          <w:t xml:space="preserve"> and</w:t>
        </w:r>
        <w:r w:rsidRPr="006C0C27">
          <w:t xml:space="preserve"> </w:t>
        </w:r>
        <w:r>
          <w:t>Provisioning Procedure Instructions phases together are also denoted as Bootstrap Instruction Configuration.</w:t>
        </w:r>
      </w:ins>
    </w:p>
    <w:p w14:paraId="2DCFDCFA" w14:textId="46971858" w:rsidR="00F02646" w:rsidRPr="00F40BCE" w:rsidDel="00D13148" w:rsidRDefault="00F02646" w:rsidP="00754A54">
      <w:pPr>
        <w:pStyle w:val="B1"/>
        <w:numPr>
          <w:ilvl w:val="0"/>
          <w:numId w:val="0"/>
        </w:numPr>
        <w:ind w:left="737"/>
        <w:rPr>
          <w:del w:id="2737" w:author="Wolfgang Granzow" w:date="2017-07-28T21:11:00Z"/>
          <w:b/>
          <w:color w:val="FF0000"/>
        </w:rPr>
      </w:pPr>
      <w:del w:id="2738" w:author="Wolfgang Granzow" w:date="2017-07-28T21:11:00Z">
        <w:r w:rsidRPr="00F40BCE" w:rsidDel="00D13148">
          <w:rPr>
            <w:color w:val="FF0000"/>
          </w:rPr>
          <w:delText>[Editor’s note: The details are to be provided in an upcoming CR.]</w:delText>
        </w:r>
      </w:del>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0DDF7645" w:rsidR="00F02646" w:rsidRPr="00D13148" w:rsidRDefault="00F02646" w:rsidP="00754A54">
      <w:pPr>
        <w:pStyle w:val="B1"/>
        <w:numPr>
          <w:ilvl w:val="1"/>
          <w:numId w:val="1"/>
        </w:numPr>
        <w:rPr>
          <w:ins w:id="2739" w:author="Wolfgang Granzow" w:date="2017-07-28T21:13:00Z"/>
          <w:rPrChange w:id="2740" w:author="Wolfgang Granzow" w:date="2017-07-28T21:13:00Z">
            <w:rPr>
              <w:ins w:id="2741" w:author="Wolfgang Granzow" w:date="2017-07-28T21:13:00Z"/>
              <w:lang w:val="en-US"/>
            </w:rPr>
          </w:rPrChange>
        </w:rPr>
      </w:pPr>
      <w:r>
        <w:rPr>
          <w:lang w:val="en-US"/>
        </w:rPr>
        <w:t xml:space="preserve">Frequency: </w:t>
      </w:r>
      <w:del w:id="2742" w:author="Wolfgang Granzow" w:date="2017-07-28T21:12:00Z">
        <w:r w:rsidRPr="00754A54" w:rsidDel="00D13148">
          <w:delText>This</w:delText>
        </w:r>
        <w:r w:rsidRPr="00776085" w:rsidDel="00D13148">
          <w:rPr>
            <w:lang w:val="en-US"/>
          </w:rPr>
          <w:delText xml:space="preserve"> </w:delText>
        </w:r>
      </w:del>
      <w:ins w:id="2743" w:author="Wolfgang Granzow" w:date="2017-07-28T21:12:00Z">
        <w:r w:rsidR="00D13148">
          <w:rPr>
            <w:lang w:val="en-US"/>
          </w:rPr>
          <w:t xml:space="preserve">MEF Handshake </w:t>
        </w:r>
      </w:ins>
      <w:r>
        <w:rPr>
          <w:lang w:val="en-US"/>
        </w:rPr>
        <w:t xml:space="preserve">occurs whenever </w:t>
      </w:r>
      <w:ins w:id="2744" w:author="Wolfgang Granzow" w:date="2017-07-28T21:12:00Z">
        <w:r w:rsidR="00D13148">
          <w:rPr>
            <w:lang w:val="en-US"/>
          </w:rPr>
          <w:t xml:space="preserve">the MEF client is </w:t>
        </w:r>
      </w:ins>
      <w:r>
        <w:rPr>
          <w:lang w:val="en-US"/>
        </w:rPr>
        <w:t>triggered by Provisioning Procedure Instructions.</w:t>
      </w:r>
    </w:p>
    <w:p w14:paraId="50C8F401" w14:textId="5F80AEF0" w:rsidR="00D13148" w:rsidRPr="00954002" w:rsidRDefault="00D13148" w:rsidP="00D13148">
      <w:pPr>
        <w:pStyle w:val="B1"/>
        <w:numPr>
          <w:ilvl w:val="0"/>
          <w:numId w:val="0"/>
        </w:numPr>
        <w:ind w:left="1077" w:hanging="357"/>
        <w:pPrChange w:id="2745" w:author="Wolfgang Granzow" w:date="2017-07-28T21:13:00Z">
          <w:pPr>
            <w:pStyle w:val="B1"/>
            <w:numPr>
              <w:ilvl w:val="1"/>
            </w:numPr>
            <w:tabs>
              <w:tab w:val="clear" w:pos="737"/>
              <w:tab w:val="num" w:pos="1440"/>
            </w:tabs>
            <w:ind w:left="1440" w:hanging="360"/>
          </w:pPr>
        </w:pPrChange>
      </w:pPr>
      <w:ins w:id="2746" w:author="Wolfgang Granzow" w:date="2017-07-28T21:13:00Z">
        <w:r>
          <w:t>This phase is also denoted as Bootstrap Enrolment Handshake.</w:t>
        </w:r>
      </w:ins>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352264F3" w:rsidR="00F02646" w:rsidRDefault="00D13148"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w:t>
      </w:r>
      <w:del w:id="2747" w:author="Wolfgang Granzow" w:date="2017-07-04T14:03:00Z">
        <w:r w:rsidDel="005E4C69">
          <w:delText xml:space="preserve">specified </w:delText>
        </w:r>
      </w:del>
      <w:ins w:id="2748" w:author="Wolfgang Granzow" w:date="2017-07-04T14:03:00Z">
        <w:r>
          <w:t xml:space="preserve">described in more detail </w:t>
        </w:r>
      </w:ins>
      <w:r>
        <w:t xml:space="preserve">in </w:t>
      </w:r>
      <w:r w:rsidRPr="005D580B">
        <w:t>clause 8.3.4</w:t>
      </w:r>
      <w:r w:rsidRPr="00754A54">
        <w:t>.</w:t>
      </w:r>
      <w:r>
        <w:t xml:space="preserve"> The Enrolment Exchange can include </w:t>
      </w:r>
      <w:del w:id="2749" w:author="Wolfgang Granzow" w:date="2017-07-04T12:44:00Z">
        <w:r w:rsidDel="00A57FD1">
          <w:delText xml:space="preserve">three </w:delText>
        </w:r>
      </w:del>
      <w:ins w:id="2750" w:author="Wolfgang Granzow" w:date="2017-07-04T12:44:00Z">
        <w:r>
          <w:t xml:space="preserve">following </w:t>
        </w:r>
      </w:ins>
      <w:r>
        <w:t>types of procedures:</w:t>
      </w:r>
      <w:del w:id="2751" w:author="Wolfgang Granzow" w:date="2017-07-04T14:01:00Z">
        <w:r w:rsidDel="005E4C69">
          <w:delText>:</w:delText>
        </w:r>
      </w:del>
      <w:r>
        <w:t xml:space="preserve"> </w:t>
      </w:r>
      <w:ins w:id="2752" w:author="Wolfgang Granzow" w:date="2017-07-04T12:44:00Z">
        <w:r>
          <w:t xml:space="preserve">MEF Client Registration, </w:t>
        </w:r>
      </w:ins>
      <w:r>
        <w:t>Symmetric Key Provisioning</w:t>
      </w:r>
      <w:del w:id="2753" w:author="Wolfgang Granzow" w:date="2017-07-04T14:03:00Z">
        <w:r w:rsidDel="005E4C69">
          <w:delText xml:space="preserve"> procedures</w:delText>
        </w:r>
      </w:del>
      <w:ins w:id="2754" w:author="Wolfgang Granzow" w:date="2017-07-04T14:01:00Z">
        <w:r>
          <w:t>,</w:t>
        </w:r>
      </w:ins>
      <w:del w:id="2755" w:author="Wolfgang Granzow" w:date="2017-07-04T14:01:00Z">
        <w:r w:rsidDel="005E4C69">
          <w:delText>;</w:delText>
        </w:r>
      </w:del>
      <w:r>
        <w:t xml:space="preserve"> Certificate Provisioning</w:t>
      </w:r>
      <w:del w:id="2756" w:author="Wolfgang Granzow" w:date="2017-07-04T14:03:00Z">
        <w:r w:rsidDel="005E4C69">
          <w:delText xml:space="preserve"> procedures</w:delText>
        </w:r>
      </w:del>
      <w:ins w:id="2757" w:author="Wolfgang Granzow" w:date="2017-07-04T14:01:00Z">
        <w:r>
          <w:t>,</w:t>
        </w:r>
      </w:ins>
      <w:del w:id="2758" w:author="Wolfgang Granzow" w:date="2017-07-04T14:01:00Z">
        <w:r w:rsidDel="005E4C69">
          <w:delText>;</w:delText>
        </w:r>
      </w:del>
      <w:r>
        <w:t xml:space="preserve"> and </w:t>
      </w:r>
      <w:del w:id="2759" w:author="Wolfgang Granzow" w:date="2017-07-04T14:00:00Z">
        <w:r w:rsidDel="00BF449C">
          <w:delText>Management-Based Provisioning</w:delText>
        </w:r>
      </w:del>
      <w:ins w:id="2760" w:author="Wolfgang Granzow" w:date="2017-07-04T14:00:00Z">
        <w:r>
          <w:t>Device Configuration</w:t>
        </w:r>
      </w:ins>
      <w:del w:id="2761" w:author="Wolfgang Granzow" w:date="2017-07-04T14:03:00Z">
        <w:r w:rsidDel="005E4C69">
          <w:delText xml:space="preserve"> procedures</w:delText>
        </w:r>
      </w:del>
      <w:r>
        <w:t xml:space="preserve">. </w:t>
      </w:r>
      <w:ins w:id="2762" w:author="Wolfgang Granzow" w:date="2017-07-04T14:03:00Z">
        <w:r>
          <w:t>Th</w:t>
        </w:r>
      </w:ins>
      <w:ins w:id="2763" w:author="Wolfgang Granzow" w:date="2017-07-04T14:05:00Z">
        <w:r>
          <w:t xml:space="preserve">e sequence of Enrolment Exchange </w:t>
        </w:r>
        <w:r>
          <w:lastRenderedPageBreak/>
          <w:t xml:space="preserve">procedures </w:t>
        </w:r>
      </w:ins>
      <w:ins w:id="2764" w:author="Wolfgang Granzow" w:date="2017-07-04T14:06:00Z">
        <w:r>
          <w:t xml:space="preserve">can be </w:t>
        </w:r>
      </w:ins>
      <w:ins w:id="2765" w:author="Wolfgang Granzow" w:date="2017-07-04T14:05:00Z">
        <w:r>
          <w:t xml:space="preserve">controlled by </w:t>
        </w:r>
      </w:ins>
      <w:ins w:id="2766" w:author="Wolfgang Granzow" w:date="2017-07-04T14:06:00Z">
        <w:r>
          <w:t xml:space="preserve">the </w:t>
        </w:r>
      </w:ins>
      <w:ins w:id="2767" w:author="Wolfgang Granzow" w:date="2017-07-04T14:05:00Z">
        <w:r>
          <w:t xml:space="preserve">MEF Client Command </w:t>
        </w:r>
      </w:ins>
      <w:ins w:id="2768" w:author="Wolfgang Granzow" w:date="2017-07-04T14:06:00Z">
        <w:r>
          <w:t xml:space="preserve">procedure </w:t>
        </w:r>
      </w:ins>
      <w:ins w:id="2769" w:author="Wolfgang Granzow" w:date="2017-07-04T16:02:00Z">
        <w:r>
          <w:t>which is</w:t>
        </w:r>
      </w:ins>
      <w:ins w:id="2770" w:author="Wolfgang Granzow" w:date="2017-07-04T14:06:00Z">
        <w:r>
          <w:t xml:space="preserve"> outlined in clause 8.3.4 and specified in detail in clause </w:t>
        </w:r>
        <w:r w:rsidRPr="00D13148">
          <w:rPr>
            <w:rPrChange w:id="2771" w:author="Wolfgang Granzow" w:date="2017-07-04T14:07:00Z">
              <w:rPr/>
            </w:rPrChange>
          </w:rPr>
          <w:t>8.3.</w:t>
        </w:r>
      </w:ins>
      <w:r w:rsidRPr="00D13148">
        <w:t>9</w:t>
      </w:r>
      <w:ins w:id="2772" w:author="Wolfgang Granzow" w:date="2017-07-04T14:06:00Z">
        <w:r w:rsidRPr="00D13148">
          <w:t>.</w:t>
        </w:r>
      </w:ins>
      <w:r w:rsidR="00F02646">
        <w:t xml:space="preserve">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w:t>
      </w:r>
      <w:proofErr w:type="gramStart"/>
      <w:r>
        <w:t>Target</w:t>
      </w:r>
      <w:proofErr w:type="gramEnd"/>
      <w:r>
        <w:t xml:space="preserve">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2701E6C9"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E25445">
        <w:t>s</w:t>
      </w:r>
      <w:r>
        <w:t>t</w:t>
      </w:r>
      <w:r w:rsidR="00E25445">
        <w:t>r</w:t>
      </w:r>
      <w:r>
        <w:t>ain</w:t>
      </w:r>
      <w:r w:rsidR="00E25445">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229151B9" w:rsidR="00F02646" w:rsidRDefault="00F02646" w:rsidP="00F02646">
      <w:r w:rsidRPr="00954002">
        <w:t xml:space="preserve">Figure 8.3.1.2-1 </w:t>
      </w:r>
      <w:ins w:id="2773" w:author="Wolfgang Granzow" w:date="2017-07-13T16:57:00Z">
        <w:r w:rsidR="00D13148">
          <w:t>illustrates the phases of the</w:t>
        </w:r>
      </w:ins>
      <w:r w:rsidR="00D13148" w:rsidRPr="00954002">
        <w:t xml:space="preserve"> </w:t>
      </w:r>
      <w:r w:rsidRPr="00954002">
        <w:t>Remote Security Provisioning Frameworks.</w:t>
      </w:r>
    </w:p>
    <w:p w14:paraId="3473BAC8" w14:textId="42C597B7" w:rsidR="00F02646" w:rsidRPr="00954002" w:rsidRDefault="00F02646" w:rsidP="005D580B">
      <w:pPr>
        <w:jc w:val="center"/>
      </w:pPr>
      <w:r>
        <w:object w:dxaOrig="11650" w:dyaOrig="12577" w14:anchorId="5672DB02">
          <v:shape id="_x0000_i1050" type="#_x0000_t75" style="width:367pt;height:396.25pt" o:ole="">
            <v:imagedata r:id="rId76" o:title=""/>
          </v:shape>
          <o:OLEObject Type="Embed" ProgID="Visio.Drawing.11" ShapeID="_x0000_i1050" DrawAspect="Content" ObjectID="_1562786455" r:id="rId77"/>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592A3D50" w:rsidR="00356FAC" w:rsidRPr="00954002" w:rsidRDefault="00356FAC" w:rsidP="00655253">
      <w:pPr>
        <w:pStyle w:val="Heading3"/>
      </w:pPr>
      <w:bookmarkStart w:id="2774" w:name="_Toc489042998"/>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2708"/>
      <w:bookmarkEnd w:id="2709"/>
      <w:bookmarkEnd w:id="2710"/>
      <w:bookmarkEnd w:id="2711"/>
      <w:bookmarkEnd w:id="2712"/>
      <w:bookmarkEnd w:id="2713"/>
      <w:bookmarkEnd w:id="2714"/>
      <w:bookmarkEnd w:id="2774"/>
    </w:p>
    <w:p w14:paraId="38DE54EE" w14:textId="77777777" w:rsidR="00356FAC" w:rsidRPr="00954002" w:rsidRDefault="002D58EE" w:rsidP="00655253">
      <w:pPr>
        <w:pStyle w:val="Heading4"/>
      </w:pPr>
      <w:bookmarkStart w:id="2775" w:name="_Toc449434861"/>
      <w:bookmarkStart w:id="2776" w:name="_Toc449445386"/>
      <w:bookmarkStart w:id="2777" w:name="_Toc449445624"/>
      <w:bookmarkStart w:id="2778" w:name="_Toc450601245"/>
      <w:bookmarkStart w:id="2779" w:name="_Toc457595338"/>
      <w:bookmarkStart w:id="2780" w:name="_Toc459366741"/>
      <w:bookmarkStart w:id="2781" w:name="_Toc459367058"/>
      <w:bookmarkStart w:id="2782" w:name="_Toc489042999"/>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2775"/>
      <w:bookmarkEnd w:id="2776"/>
      <w:bookmarkEnd w:id="2777"/>
      <w:bookmarkEnd w:id="2778"/>
      <w:bookmarkEnd w:id="2779"/>
      <w:bookmarkEnd w:id="2780"/>
      <w:bookmarkEnd w:id="2781"/>
      <w:bookmarkEnd w:id="2782"/>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 xml:space="preserve">Long </w:t>
      </w:r>
      <w:proofErr w:type="gramStart"/>
      <w:r w:rsidR="006770A0" w:rsidRPr="00954002">
        <w:t>term</w:t>
      </w:r>
      <w:proofErr w:type="gramEnd"/>
      <w:r w:rsidR="006770A0" w:rsidRPr="00954002">
        <w:t xml:space="preserve">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51" type="#_x0000_t75" style="width:439pt;height:331pt" o:ole="">
            <v:imagedata r:id="rId78" o:title="" croptop="1970f" cropbottom="1727f" cropleft="2661f" cropright="2111f"/>
          </v:shape>
          <o:OLEObject Type="Embed" ProgID="Visio.Drawing.11" ShapeID="_x0000_i1051" DrawAspect="Content" ObjectID="_1562786456" r:id="rId79"/>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 xml:space="preserve">s URI (MEF URI), </w:t>
      </w:r>
      <w:proofErr w:type="gramStart"/>
      <w:r w:rsidRPr="00954002">
        <w:t>for the purpose of</w:t>
      </w:r>
      <w:proofErr w:type="gramEnd"/>
      <w:r w:rsidRPr="00954002">
        <w:t xml:space="preserve">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w:t>
      </w:r>
      <w:proofErr w:type="gramStart"/>
      <w:r w:rsidR="006770A0" w:rsidRPr="00954002">
        <w:t>by definition)</w:t>
      </w:r>
      <w:proofErr w:type="gramEnd"/>
      <w:r w:rsidR="006770A0" w:rsidRPr="00954002">
        <w:t xml:space="preserve">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6C571AEF" w:rsidR="006770A0" w:rsidRPr="00241F95" w:rsidRDefault="006770A0" w:rsidP="00416250">
      <w:pPr>
        <w:pStyle w:val="B1"/>
        <w:numPr>
          <w:ilvl w:val="0"/>
          <w:numId w:val="35"/>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6178EB">
        <w:rPr>
          <w:noProof/>
        </w:rPr>
        <w:t>15</w:t>
      </w:r>
      <w:r w:rsidR="007B026E" w:rsidRPr="00241F95">
        <w:rPr>
          <w:color w:val="0000FF"/>
        </w:rPr>
        <w:fldChar w:fldCharType="end"/>
      </w:r>
      <w:r w:rsidR="007B026E" w:rsidRPr="00241F95">
        <w:t>]</w:t>
      </w:r>
      <w:r w:rsidRPr="00241F95">
        <w:t xml:space="preserve"> to establish a secure session.</w:t>
      </w:r>
    </w:p>
    <w:p w14:paraId="37970DF3" w14:textId="19E57D96"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22C61B46"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6178E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25F8126F" w:rsidR="006770A0" w:rsidRPr="00954002" w:rsidRDefault="006770A0" w:rsidP="00416250">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w:t>
      </w:r>
      <w:proofErr w:type="gramStart"/>
      <w:r w:rsidR="0069535E" w:rsidRPr="00DA4135">
        <w:t>Re-authentication</w:t>
      </w:r>
      <w:proofErr w:type="gramEnd"/>
      <w:r w:rsidR="0069535E" w:rsidRPr="00DA4135">
        <w:t xml:space="preserve">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6178E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416250">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416250">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416250">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ind w:left="737"/>
      </w:pPr>
      <w:r>
        <w:t xml:space="preserve">These indications indicate whether or not the Enrolee is prepared to execute these procedures if instructed by the </w:t>
      </w:r>
      <w:proofErr w:type="gramStart"/>
      <w:r>
        <w:t>MEF .The</w:t>
      </w:r>
      <w:proofErr w:type="gramEnd"/>
      <w:r>
        <w:t xml:space="preserve"> Enrolee shall send the request to the MEF</w:t>
      </w:r>
      <w:r w:rsidR="00A06F35">
        <w:t>'</w:t>
      </w:r>
      <w:r>
        <w:t>s Enrolment Exchange URI.</w:t>
      </w:r>
    </w:p>
    <w:p w14:paraId="5568463A" w14:textId="77777777" w:rsidR="0069535E" w:rsidRDefault="0069535E" w:rsidP="00416250">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16250">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ind w:left="737"/>
      </w:pPr>
    </w:p>
    <w:p w14:paraId="2B9FA6C8" w14:textId="77777777" w:rsidR="0069535E" w:rsidRDefault="0069535E" w:rsidP="0069535E">
      <w:pPr>
        <w:pStyle w:val="BL"/>
        <w:ind w:left="737"/>
      </w:pPr>
      <w:r>
        <w:t>The MEF shall send the response to the Enrolee.</w:t>
      </w:r>
    </w:p>
    <w:p w14:paraId="26CE1615" w14:textId="77777777" w:rsidR="0069535E" w:rsidRDefault="0069535E" w:rsidP="00416250">
      <w:pPr>
        <w:pStyle w:val="BL"/>
        <w:numPr>
          <w:ilvl w:val="0"/>
          <w:numId w:val="35"/>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416250">
      <w:pPr>
        <w:pStyle w:val="BL"/>
        <w:numPr>
          <w:ilvl w:val="0"/>
          <w:numId w:val="35"/>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ind w:left="737"/>
      </w:pPr>
    </w:p>
    <w:p w14:paraId="74B7136E" w14:textId="77777777" w:rsidR="0069535E" w:rsidRPr="00DA4135" w:rsidRDefault="0069535E" w:rsidP="0069535E">
      <w:pPr>
        <w:pStyle w:val="BL"/>
        <w:ind w:left="737"/>
      </w:pPr>
      <w:r w:rsidRPr="00DA4135">
        <w:t>The MEF shall send the response to the Enrolee.</w:t>
      </w:r>
    </w:p>
    <w:p w14:paraId="2E714711" w14:textId="77777777" w:rsidR="0069535E" w:rsidRPr="00DA4135" w:rsidRDefault="0069535E" w:rsidP="00416250">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416250">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416250">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ind w:left="737"/>
      </w:pPr>
      <w:r w:rsidRPr="00DA4135">
        <w:t>The MEF shall send the response to the Enrolee.</w:t>
      </w:r>
    </w:p>
    <w:p w14:paraId="3C16C529" w14:textId="77777777" w:rsidR="0069535E" w:rsidRPr="00DA4135" w:rsidRDefault="0069535E" w:rsidP="00416250">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416250">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416250">
      <w:pPr>
        <w:pStyle w:val="BL"/>
        <w:numPr>
          <w:ilvl w:val="0"/>
          <w:numId w:val="35"/>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416250">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416250">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416250">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416250">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 xml:space="preserve">URL and </w:t>
      </w:r>
      <w:proofErr w:type="gramStart"/>
      <w:r w:rsidRPr="00954002">
        <w:t>in order to</w:t>
      </w:r>
      <w:proofErr w:type="gramEnd"/>
      <w:r w:rsidRPr="00954002">
        <w:t xml:space="preserve">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416250">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xml:space="preserve">, where &lt;security-usage-identifier&gt; is the SUID for the </w:t>
      </w:r>
      <w:proofErr w:type="gramStart"/>
      <w:r w:rsidR="0069535E">
        <w:t>particular usage</w:t>
      </w:r>
      <w:proofErr w:type="gramEnd"/>
      <w:r w:rsidR="0069535E">
        <w:t xml:space="preserv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416250">
      <w:pPr>
        <w:pStyle w:val="BL"/>
        <w:keepNext/>
        <w:keepLines/>
        <w:numPr>
          <w:ilvl w:val="0"/>
          <w:numId w:val="27"/>
        </w:numPr>
        <w:tabs>
          <w:tab w:val="left" w:pos="630"/>
        </w:tabs>
      </w:pPr>
      <w:r w:rsidRPr="00954002">
        <w:t>Upon receiving the retrieve request, the MEF performs the following:</w:t>
      </w:r>
    </w:p>
    <w:p w14:paraId="072D3B69" w14:textId="77777777" w:rsidR="004B48C0" w:rsidRPr="00954002" w:rsidRDefault="004B48C0" w:rsidP="00416250">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proofErr w:type="gramStart"/>
      <w:r w:rsidR="00B16051">
        <w:t>f)</w:t>
      </w:r>
      <w:r w:rsidR="0069535E">
        <w:t>vii</w:t>
      </w:r>
      <w:proofErr w:type="gramEnd"/>
      <w:r w:rsidR="0069535E" w:rsidRPr="00954002">
        <w:t>'</w:t>
      </w:r>
      <w:r w:rsidRPr="00954002">
        <w:t>.</w:t>
      </w:r>
    </w:p>
    <w:p w14:paraId="6D4CE776" w14:textId="77777777" w:rsidR="00B16051" w:rsidRDefault="004B48C0" w:rsidP="00416250">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 xml:space="preserve">if the </w:t>
      </w:r>
      <w:proofErr w:type="gramStart"/>
      <w:r w:rsidRPr="00954002">
        <w:t>particular Enrolment</w:t>
      </w:r>
      <w:proofErr w:type="gramEnd"/>
      <w:r w:rsidRPr="00954002">
        <w:t xml:space="preserve">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416250">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proofErr w:type="gramStart"/>
      <w:r w:rsidR="00B16051">
        <w:t>f)vii</w:t>
      </w:r>
      <w:proofErr w:type="gramEnd"/>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proofErr w:type="gramStart"/>
      <w:r w:rsidR="00B16051">
        <w:t>f)i</w:t>
      </w:r>
      <w:proofErr w:type="gramEnd"/>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416250">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416250">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416250">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416250">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416250">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2783" w:name="_Toc449434862"/>
      <w:bookmarkStart w:id="2784" w:name="_Toc449445387"/>
      <w:bookmarkStart w:id="2785" w:name="_Toc449445625"/>
      <w:bookmarkStart w:id="2786" w:name="_Toc450601246"/>
      <w:bookmarkStart w:id="2787" w:name="_Toc457595339"/>
      <w:bookmarkStart w:id="2788" w:name="_Toc459366742"/>
      <w:bookmarkStart w:id="2789" w:name="_Toc459367059"/>
      <w:bookmarkStart w:id="2790" w:name="_Toc489043000"/>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2783"/>
      <w:bookmarkEnd w:id="2784"/>
      <w:bookmarkEnd w:id="2785"/>
      <w:bookmarkEnd w:id="2786"/>
      <w:bookmarkEnd w:id="2787"/>
      <w:bookmarkEnd w:id="2788"/>
      <w:bookmarkEnd w:id="2789"/>
      <w:bookmarkEnd w:id="2790"/>
    </w:p>
    <w:p w14:paraId="7F660872" w14:textId="15ECFF00" w:rsidR="005E7676" w:rsidRDefault="005E7676" w:rsidP="007802F0">
      <w:pPr>
        <w:keepNext/>
        <w:keepLines/>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r w:rsidR="006B1F15">
        <w:t xml:space="preserve"> </w:t>
      </w:r>
      <w:ins w:id="2791" w:author="fennesser" w:date="2017-07-03T15:16:00Z">
        <w:r w:rsidR="006B1F15">
          <w:t>based on asymmetric key pairs</w:t>
        </w:r>
      </w:ins>
      <w:r w:rsidR="00844C53" w:rsidRPr="00954002">
        <w:t>.</w:t>
      </w:r>
    </w:p>
    <w:p w14:paraId="3FFF6C5B" w14:textId="4167B8D4" w:rsidR="006B1F15" w:rsidRPr="006B1F15" w:rsidRDefault="006B1F15" w:rsidP="006B1F15">
      <w:pPr>
        <w:pStyle w:val="NO"/>
        <w:rPr>
          <w:lang w:val="en-US"/>
        </w:rPr>
      </w:pPr>
      <w:ins w:id="2792" w:author="fennesser" w:date="2017-07-03T14:54:00Z">
        <w:r w:rsidRPr="00954002">
          <w:t>NOTE 1:</w:t>
        </w:r>
        <w:r w:rsidRPr="00954002">
          <w:tab/>
        </w:r>
        <w:r>
          <w:t xml:space="preserve">Long term </w:t>
        </w:r>
      </w:ins>
      <w:ins w:id="2793" w:author="fennesser" w:date="2017-07-03T15:16:00Z">
        <w:r>
          <w:rPr>
            <w:lang w:val="en-US"/>
          </w:rPr>
          <w:t>a</w:t>
        </w:r>
        <w:r w:rsidRPr="00473A32">
          <w:rPr>
            <w:lang w:val="en-US"/>
            <w:rPrChange w:id="2794" w:author="fennesser" w:date="2017-07-03T15:16:00Z">
              <w:rPr>
                <w:lang w:val="fr-FR"/>
              </w:rPr>
            </w:rPrChange>
          </w:rPr>
          <w:t>s</w:t>
        </w:r>
      </w:ins>
      <w:ins w:id="2795" w:author="fennesser" w:date="2017-07-03T14:54:00Z">
        <w:r>
          <w:t xml:space="preserve">ymmetric </w:t>
        </w:r>
      </w:ins>
      <w:ins w:id="2796" w:author="fennesser" w:date="2017-07-03T15:17:00Z">
        <w:r w:rsidRPr="00473A32">
          <w:rPr>
            <w:lang w:val="en-US"/>
            <w:rPrChange w:id="2797" w:author="fennesser" w:date="2017-07-03T15:17:00Z">
              <w:rPr>
                <w:lang w:val="fr-FR"/>
              </w:rPr>
            </w:rPrChange>
          </w:rPr>
          <w:t>private</w:t>
        </w:r>
      </w:ins>
      <w:ins w:id="2798" w:author="fennesser" w:date="2017-07-03T14:54:00Z">
        <w:r>
          <w:t xml:space="preserve"> </w:t>
        </w:r>
      </w:ins>
      <w:ins w:id="2799" w:author="fennesser" w:date="2017-07-03T15:17:00Z">
        <w:r w:rsidRPr="00473A32">
          <w:rPr>
            <w:lang w:val="en-US"/>
            <w:rPrChange w:id="2800" w:author="fennesser" w:date="2017-07-03T15:17:00Z">
              <w:rPr>
                <w:lang w:val="fr-FR"/>
              </w:rPr>
            </w:rPrChange>
          </w:rPr>
          <w:t>k</w:t>
        </w:r>
      </w:ins>
      <w:ins w:id="2801" w:author="fennesser" w:date="2017-07-03T14:54:00Z">
        <w:r w:rsidRPr="00954002">
          <w:t xml:space="preserve">eys can pose a security risk if not adequately secured, and for this reason it is recommended that </w:t>
        </w:r>
      </w:ins>
      <w:ins w:id="2802" w:author="fennesser" w:date="2017-07-03T15:17:00Z">
        <w:r w:rsidRPr="00473A32">
          <w:rPr>
            <w:lang w:val="en-US"/>
            <w:rPrChange w:id="2803" w:author="fennesser" w:date="2017-07-03T15:17:00Z">
              <w:rPr>
                <w:lang w:val="fr-FR"/>
              </w:rPr>
            </w:rPrChange>
          </w:rPr>
          <w:t>they</w:t>
        </w:r>
      </w:ins>
      <w:ins w:id="2804" w:author="fennesser" w:date="2017-07-03T14:54:00Z">
        <w:r w:rsidRPr="00954002">
          <w:t xml:space="preserve"> are stored in Secure Environments.</w:t>
        </w:r>
      </w:ins>
      <w:ins w:id="2805" w:author="fennesser" w:date="2017-07-03T15:21:00Z">
        <w:r w:rsidRPr="00473A32">
          <w:rPr>
            <w:lang w:val="en-US"/>
            <w:rPrChange w:id="2806" w:author="fennesser" w:date="2017-07-03T15:21:00Z">
              <w:rPr>
                <w:lang w:val="fr-FR"/>
              </w:rPr>
            </w:rPrChange>
          </w:rPr>
          <w:t xml:space="preserve"> </w:t>
        </w:r>
      </w:ins>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2" type="#_x0000_t75" style="width:439.4pt;height:453.8pt" o:ole="">
            <v:imagedata r:id="rId80" o:title="" croptop="1173f" cropbottom="1956f" cropleft="2098f" cropright="841f"/>
          </v:shape>
          <o:OLEObject Type="Embed" ProgID="Visio.Drawing.11" ShapeID="_x0000_i1052" DrawAspect="Content" ObjectID="_1562786457" r:id="rId81"/>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lastRenderedPageBreak/>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10EB782"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2CC697A1"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2807" w:name="_Toc449434863"/>
      <w:bookmarkStart w:id="2808" w:name="_Toc449445388"/>
      <w:bookmarkStart w:id="2809" w:name="_Toc449445626"/>
      <w:bookmarkStart w:id="2810" w:name="_Toc450601247"/>
      <w:bookmarkStart w:id="2811" w:name="_Toc457595340"/>
      <w:bookmarkStart w:id="2812" w:name="_Toc459366743"/>
      <w:bookmarkStart w:id="2813" w:name="_Toc459367060"/>
      <w:bookmarkStart w:id="2814" w:name="_Toc489043001"/>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2807"/>
      <w:bookmarkEnd w:id="2808"/>
      <w:bookmarkEnd w:id="2809"/>
      <w:bookmarkEnd w:id="2810"/>
      <w:bookmarkEnd w:id="2811"/>
      <w:bookmarkEnd w:id="2812"/>
      <w:bookmarkEnd w:id="2813"/>
      <w:bookmarkEnd w:id="2814"/>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w:t>
      </w:r>
      <w:proofErr w:type="gramStart"/>
      <w:r w:rsidRPr="00954002">
        <w:t>int)_</w:t>
      </w:r>
      <w:proofErr w:type="gramEnd"/>
      <w:r w:rsidRPr="00954002">
        <w:t>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3" type="#_x0000_t75" style="width:353pt;height:395.8pt" o:ole="">
            <v:imagedata r:id="rId82" o:title="" croptop="1659f" cropbottom="5079f" cropleft="1889f" cropright="14706f"/>
          </v:shape>
          <o:OLEObject Type="Embed" ProgID="Visio.Drawing.11" ShapeID="_x0000_i1053" DrawAspect="Content" ObjectID="_1562786458" r:id="rId83"/>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 xml:space="preserve">Blue italic text highlights details specific to this </w:t>
      </w:r>
      <w:proofErr w:type="gramStart"/>
      <w:r w:rsidRPr="00954002">
        <w:rPr>
          <w:i/>
          <w:color w:val="0070C0"/>
        </w:rPr>
        <w:t>particular Remote</w:t>
      </w:r>
      <w:proofErr w:type="gramEnd"/>
      <w:r w:rsidRPr="00954002">
        <w:rPr>
          <w:i/>
          <w:color w:val="0070C0"/>
        </w:rPr>
        <w:t xml:space="preserv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bookmarkStart w:id="2815" w:name="_Hlk489025988"/>
      <w:r w:rsidRPr="00954002">
        <w:t>Figure 8.3.</w:t>
      </w:r>
      <w:r w:rsidR="009957D7" w:rsidRPr="00954002">
        <w:t>2</w:t>
      </w:r>
      <w:r w:rsidRPr="00954002">
        <w:t>.</w:t>
      </w:r>
      <w:r w:rsidR="009957D7" w:rsidRPr="00954002">
        <w:t>3</w:t>
      </w:r>
      <w:r w:rsidR="007802F0" w:rsidRPr="00954002">
        <w:t xml:space="preserve">-1: </w:t>
      </w:r>
      <w:r w:rsidRPr="00954002">
        <w:t>The sequence of events when using</w:t>
      </w:r>
      <w:bookmarkEnd w:id="2815"/>
      <w:r w:rsidR="007802F0" w:rsidRPr="00954002">
        <w:br/>
      </w:r>
      <w:r w:rsidRPr="00954002">
        <w:t xml:space="preserve">the GBA-Based </w:t>
      </w:r>
      <w:r w:rsidR="00A92001" w:rsidRPr="00954002">
        <w:t xml:space="preserve">Remote Security Provisioning </w:t>
      </w:r>
      <w:r w:rsidR="007802F0" w:rsidRPr="00954002">
        <w:t>Framework</w:t>
      </w:r>
    </w:p>
    <w:p w14:paraId="791517A9" w14:textId="5B3301D3"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w:t>
      </w:r>
      <w:proofErr w:type="gramStart"/>
      <w:r w:rsidRPr="00954002">
        <w:t>is allowed to</w:t>
      </w:r>
      <w:proofErr w:type="gramEnd"/>
      <w:r w:rsidRPr="00954002">
        <w:t xml:space="preserve">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64228AD1" w:rsidR="002650C5" w:rsidRPr="00954002" w:rsidRDefault="002650C5" w:rsidP="003125B6">
      <w:r w:rsidRPr="00954002">
        <w:t xml:space="preserve">The Bootstrap Enrolment Handshake enables the establishment of a GBA bootstrapped key (Ks) shared between the Enrolee and the MEF with associated Bootstrapping Transaction Identifier </w:t>
      </w:r>
      <w:proofErr w:type="gramStart"/>
      <w:r w:rsidRPr="00954002">
        <w:t>( B</w:t>
      </w:r>
      <w:proofErr w:type="gramEnd"/>
      <w:r w:rsidRPr="00954002">
        <w:t>-TID)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F953F8F"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5C2116D3"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w:t>
      </w:r>
      <w:proofErr w:type="gramStart"/>
      <w:r w:rsidRPr="00954002">
        <w:t>ext)_</w:t>
      </w:r>
      <w:proofErr w:type="gramEnd"/>
      <w:r w:rsidRPr="00954002">
        <w:t>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512AB6AB"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proofErr w:type="gramStart"/>
      <w:r w:rsidRPr="00954002">
        <w:t>)</w:t>
      </w:r>
      <w:r w:rsidR="001D08DD" w:rsidRPr="00954002">
        <w:t xml:space="preserve"> )</w:t>
      </w:r>
      <w:proofErr w:type="gramEnd"/>
      <w:r w:rsidR="001D08DD" w:rsidRPr="00954002">
        <w:t xml:space="preserve">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60A40E54"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2816" w:name="_Toc457595341"/>
      <w:bookmarkStart w:id="2817" w:name="_Toc459366744"/>
      <w:bookmarkStart w:id="2818" w:name="_Toc459367061"/>
      <w:bookmarkStart w:id="2819" w:name="_Toc449434864"/>
      <w:bookmarkStart w:id="2820" w:name="_Toc449445389"/>
      <w:bookmarkStart w:id="2821" w:name="_Toc449445627"/>
      <w:bookmarkStart w:id="2822" w:name="_Toc450601248"/>
      <w:bookmarkStart w:id="2823" w:name="_Toc489043002"/>
      <w:r w:rsidRPr="001077AF">
        <w:t>8.3.</w:t>
      </w:r>
      <w:r w:rsidRPr="001077AF">
        <w:rPr>
          <w:lang w:val="en-US"/>
        </w:rPr>
        <w:t>3</w:t>
      </w:r>
      <w:r>
        <w:tab/>
      </w:r>
      <w:bookmarkEnd w:id="2816"/>
      <w:bookmarkEnd w:id="2817"/>
      <w:bookmarkEnd w:id="2818"/>
      <w:r w:rsidR="00F02646">
        <w:rPr>
          <w:lang w:val="en-US"/>
        </w:rPr>
        <w:t>VOID</w:t>
      </w:r>
      <w:bookmarkEnd w:id="2823"/>
    </w:p>
    <w:p w14:paraId="432BC423" w14:textId="58392CF1" w:rsidR="001077AF" w:rsidRDefault="001077AF" w:rsidP="00710A57">
      <w:pPr>
        <w:pStyle w:val="BL"/>
        <w:ind w:left="284"/>
      </w:pPr>
    </w:p>
    <w:p w14:paraId="1E7E9E2E" w14:textId="495AEA79" w:rsidR="00710A57" w:rsidRDefault="00710A57" w:rsidP="00710A57">
      <w:pPr>
        <w:pStyle w:val="Heading3"/>
        <w:rPr>
          <w:lang w:val="en-US"/>
        </w:rPr>
      </w:pPr>
      <w:bookmarkStart w:id="2824" w:name="_Toc489043003"/>
      <w:r w:rsidRPr="001077AF">
        <w:lastRenderedPageBreak/>
        <w:t>8.3.</w:t>
      </w:r>
      <w:r>
        <w:t>4</w:t>
      </w:r>
      <w:r>
        <w:tab/>
        <w:t>Enrolment Exchange</w:t>
      </w:r>
      <w:bookmarkEnd w:id="2824"/>
      <w:r>
        <w:rPr>
          <w:lang w:val="en-US"/>
        </w:rPr>
        <w:t xml:space="preserve"> </w:t>
      </w:r>
    </w:p>
    <w:p w14:paraId="7A8716D6" w14:textId="0B3BDBE9" w:rsidR="00710A57" w:rsidDel="00C848DD" w:rsidRDefault="00710A57" w:rsidP="00754A54">
      <w:pPr>
        <w:rPr>
          <w:del w:id="2825" w:author="Wolfgang Granzow" w:date="2017-07-28T17:18:00Z"/>
          <w:i/>
          <w:color w:val="FF0000"/>
          <w:lang w:val="en-US"/>
        </w:rPr>
      </w:pPr>
      <w:del w:id="2826" w:author="Wolfgang Granzow" w:date="2017-07-28T17:18:00Z">
        <w:r w:rsidRPr="00754A54" w:rsidDel="00C848DD">
          <w:rPr>
            <w:i/>
            <w:color w:val="FF0000"/>
            <w:lang w:val="en-US"/>
          </w:rPr>
          <w:delText>Editor’s Note: Input for this clause will be supplied with a separate CR</w:delText>
        </w:r>
      </w:del>
    </w:p>
    <w:p w14:paraId="7CAE813C" w14:textId="7EA78D09" w:rsidR="00C848DD" w:rsidRPr="00C848DD" w:rsidRDefault="00C848DD" w:rsidP="00C848DD">
      <w:pPr>
        <w:pStyle w:val="Heading4"/>
        <w:rPr>
          <w:ins w:id="2827" w:author="Wolfgang Granzow" w:date="2017-07-28T17:20:00Z"/>
          <w:lang w:val="en-US"/>
          <w:rPrChange w:id="2828" w:author="Wolfgang Granzow" w:date="2017-07-28T17:20:00Z">
            <w:rPr>
              <w:ins w:id="2829" w:author="Wolfgang Granzow" w:date="2017-07-28T17:20:00Z"/>
              <w:lang w:val="de-DE"/>
            </w:rPr>
          </w:rPrChange>
        </w:rPr>
      </w:pPr>
      <w:bookmarkStart w:id="2830" w:name="_Toc489043004"/>
      <w:ins w:id="2831" w:author="Wolfgang Granzow" w:date="2017-07-28T17:21:00Z">
        <w:r>
          <w:rPr>
            <w:lang w:val="en-US"/>
          </w:rPr>
          <w:t>8.3.4.1</w:t>
        </w:r>
        <w:r>
          <w:rPr>
            <w:lang w:val="en-US"/>
          </w:rPr>
          <w:tab/>
        </w:r>
      </w:ins>
      <w:ins w:id="2832" w:author="Wolfgang Granzow" w:date="2017-07-28T17:20:00Z">
        <w:r w:rsidRPr="00C848DD">
          <w:rPr>
            <w:lang w:val="en-US"/>
            <w:rPrChange w:id="2833" w:author="Wolfgang Granzow" w:date="2017-07-28T17:20:00Z">
              <w:rPr>
                <w:lang w:val="de-DE"/>
              </w:rPr>
            </w:rPrChange>
          </w:rPr>
          <w:t>Enrolment Exchange Procedures</w:t>
        </w:r>
        <w:bookmarkEnd w:id="2830"/>
      </w:ins>
    </w:p>
    <w:p w14:paraId="4DA0CBCA" w14:textId="77777777" w:rsidR="00C848DD" w:rsidRDefault="00C848DD" w:rsidP="00C848DD">
      <w:pPr>
        <w:rPr>
          <w:ins w:id="2834" w:author="Wolfgang Granzow" w:date="2017-07-28T17:20:00Z"/>
          <w:lang w:val="en-US"/>
        </w:rPr>
      </w:pPr>
      <w:ins w:id="2835" w:author="Wolfgang Granzow" w:date="2017-07-28T17:20:00Z">
        <w:r>
          <w:rPr>
            <w:lang w:val="en-US"/>
          </w:rPr>
          <w:t>The following procedures may occur within an Enrolment Exchange:</w:t>
        </w:r>
      </w:ins>
    </w:p>
    <w:p w14:paraId="2CB6DAED" w14:textId="77777777" w:rsidR="00C848DD" w:rsidRPr="003167B3" w:rsidRDefault="00C848DD" w:rsidP="00C848DD">
      <w:pPr>
        <w:numPr>
          <w:ilvl w:val="0"/>
          <w:numId w:val="114"/>
        </w:numPr>
        <w:rPr>
          <w:ins w:id="2836" w:author="Wolfgang Granzow" w:date="2017-07-28T17:20:00Z"/>
          <w:lang w:val="en-US"/>
        </w:rPr>
      </w:pPr>
      <w:ins w:id="2837" w:author="Wolfgang Granzow" w:date="2017-07-28T17:20:00Z">
        <w:r>
          <w:rPr>
            <w:lang w:val="en-US"/>
          </w:rPr>
          <w:t>MEF Client Registration procedures;</w:t>
        </w:r>
        <w:r w:rsidDel="00D216BB">
          <w:rPr>
            <w:lang w:val="en-US"/>
          </w:rPr>
          <w:t xml:space="preserve"> </w:t>
        </w:r>
      </w:ins>
    </w:p>
    <w:p w14:paraId="7DF98811" w14:textId="77777777" w:rsidR="00C848DD" w:rsidRPr="00B634F5" w:rsidRDefault="00C848DD" w:rsidP="00C848DD">
      <w:pPr>
        <w:numPr>
          <w:ilvl w:val="0"/>
          <w:numId w:val="114"/>
        </w:numPr>
        <w:rPr>
          <w:ins w:id="2838" w:author="Wolfgang Granzow" w:date="2017-07-28T17:20:00Z"/>
          <w:lang w:val="en-US"/>
        </w:rPr>
      </w:pPr>
      <w:ins w:id="2839" w:author="Wolfgang Granzow" w:date="2017-07-28T17:20:00Z">
        <w:r>
          <w:rPr>
            <w:lang w:val="en-US"/>
          </w:rPr>
          <w:t>Symmetric Key Provisioning procedures;</w:t>
        </w:r>
      </w:ins>
    </w:p>
    <w:p w14:paraId="68E5E970" w14:textId="77777777" w:rsidR="00C848DD" w:rsidRPr="00C24564" w:rsidRDefault="00C848DD" w:rsidP="00C848DD">
      <w:pPr>
        <w:numPr>
          <w:ilvl w:val="0"/>
          <w:numId w:val="114"/>
        </w:numPr>
        <w:rPr>
          <w:ins w:id="2840" w:author="Wolfgang Granzow" w:date="2017-07-28T17:20:00Z"/>
          <w:lang w:val="en-US"/>
        </w:rPr>
      </w:pPr>
      <w:ins w:id="2841" w:author="Wolfgang Granzow" w:date="2017-07-28T17:20:00Z">
        <w:r>
          <w:rPr>
            <w:lang w:val="en-US"/>
          </w:rPr>
          <w:t>Certificate Provisioning procedure</w:t>
        </w:r>
        <w:r>
          <w:t>;</w:t>
        </w:r>
      </w:ins>
    </w:p>
    <w:p w14:paraId="573951DE" w14:textId="77777777" w:rsidR="00C848DD" w:rsidRPr="00D0635D" w:rsidRDefault="00C848DD" w:rsidP="00C848DD">
      <w:pPr>
        <w:numPr>
          <w:ilvl w:val="0"/>
          <w:numId w:val="114"/>
        </w:numPr>
        <w:rPr>
          <w:ins w:id="2842" w:author="Wolfgang Granzow" w:date="2017-07-28T17:20:00Z"/>
          <w:lang w:val="en-US"/>
        </w:rPr>
      </w:pPr>
      <w:ins w:id="2843" w:author="Wolfgang Granzow" w:date="2017-07-28T17:20:00Z">
        <w:r>
          <w:rPr>
            <w:lang w:val="en-US"/>
          </w:rPr>
          <w:t>Device</w:t>
        </w:r>
        <w:r w:rsidRPr="0038180C">
          <w:rPr>
            <w:lang w:val="en-US"/>
          </w:rPr>
          <w:t xml:space="preserve"> </w:t>
        </w:r>
        <w:r>
          <w:rPr>
            <w:lang w:val="en-US"/>
          </w:rPr>
          <w:t>Configuration</w:t>
        </w:r>
        <w:r w:rsidRPr="0038180C">
          <w:rPr>
            <w:lang w:val="en-US"/>
          </w:rPr>
          <w:t xml:space="preserve"> procedures, </w:t>
        </w:r>
        <w:r>
          <w:t xml:space="preserve">per oneM2M TS-0022 [57] </w:t>
        </w:r>
        <w:r w:rsidRPr="00D0635D">
          <w:t xml:space="preserve">can be applied, with the MEF </w:t>
        </w:r>
        <w:r w:rsidRPr="00100803">
          <w:t>inter</w:t>
        </w:r>
        <w:r w:rsidRPr="00D0635D">
          <w:t xml:space="preserve">acting </w:t>
        </w:r>
        <w:r w:rsidRPr="00100803">
          <w:t>with</w:t>
        </w:r>
        <w:r w:rsidRPr="00D0635D">
          <w:t xml:space="preserve"> </w:t>
        </w:r>
        <w:r w:rsidRPr="00100803">
          <w:t>a</w:t>
        </w:r>
        <w:r w:rsidRPr="00D0635D">
          <w:t xml:space="preserve"> DM Server and MEF Client </w:t>
        </w:r>
        <w:r w:rsidRPr="00100803">
          <w:t>inter</w:t>
        </w:r>
        <w:r w:rsidRPr="00D0635D">
          <w:t xml:space="preserve">acting </w:t>
        </w:r>
        <w:r w:rsidRPr="00100803">
          <w:t>with</w:t>
        </w:r>
        <w:r w:rsidRPr="00D0635D">
          <w:t xml:space="preserve"> the DM Client on the Managed Entity;</w:t>
        </w:r>
      </w:ins>
    </w:p>
    <w:p w14:paraId="4D0685DE" w14:textId="77777777" w:rsidR="00C848DD" w:rsidRDefault="00C848DD" w:rsidP="00C848DD">
      <w:pPr>
        <w:numPr>
          <w:ilvl w:val="0"/>
          <w:numId w:val="114"/>
        </w:numPr>
        <w:rPr>
          <w:ins w:id="2844" w:author="Wolfgang Granzow" w:date="2017-07-28T17:20:00Z"/>
          <w:lang w:val="en-US"/>
        </w:rPr>
      </w:pPr>
      <w:ins w:id="2845" w:author="Wolfgang Granzow" w:date="2017-07-28T17:20:00Z">
        <w:r w:rsidRPr="00D216BB">
          <w:rPr>
            <w:lang w:val="en-US"/>
          </w:rPr>
          <w:t>MEF Client Command</w:t>
        </w:r>
        <w:r>
          <w:rPr>
            <w:lang w:val="en-US"/>
          </w:rPr>
          <w:t xml:space="preserve"> </w:t>
        </w:r>
        <w:r w:rsidRPr="00D216BB">
          <w:rPr>
            <w:lang w:val="en-US"/>
          </w:rPr>
          <w:t>Procedures</w:t>
        </w:r>
        <w:r>
          <w:rPr>
            <w:lang w:val="en-US"/>
          </w:rPr>
          <w:t xml:space="preserve"> (i.e. CRUD procedures targeting at a &lt;</w:t>
        </w:r>
        <w:r w:rsidRPr="00182F4E">
          <w:rPr>
            <w:i/>
            <w:lang w:val="en-US"/>
          </w:rPr>
          <w:t>mefClientCmd</w:t>
        </w:r>
        <w:r>
          <w:rPr>
            <w:lang w:val="en-US"/>
          </w:rPr>
          <w:t>&gt; resource)</w:t>
        </w:r>
        <w:r w:rsidRPr="005C11DE">
          <w:rPr>
            <w:lang w:val="en-US"/>
          </w:rPr>
          <w:t xml:space="preserve">, </w:t>
        </w:r>
        <w:r>
          <w:rPr>
            <w:lang w:val="en-US"/>
          </w:rPr>
          <w:t xml:space="preserve">which </w:t>
        </w:r>
        <w:r w:rsidRPr="005C11DE">
          <w:rPr>
            <w:lang w:val="en-US"/>
          </w:rPr>
          <w:t>enabl</w:t>
        </w:r>
        <w:r>
          <w:rPr>
            <w:lang w:val="en-US"/>
          </w:rPr>
          <w:t xml:space="preserve">e </w:t>
        </w:r>
        <w:r w:rsidRPr="005C11DE">
          <w:rPr>
            <w:lang w:val="en-US"/>
          </w:rPr>
          <w:t xml:space="preserve">the MEF to </w:t>
        </w:r>
        <w:r w:rsidRPr="00DC2AC1">
          <w:rPr>
            <w:lang w:val="en-US"/>
          </w:rPr>
          <w:t>control the sequence of Enrolment Exchange procedures.</w:t>
        </w:r>
      </w:ins>
    </w:p>
    <w:p w14:paraId="0E4A75C9" w14:textId="77777777" w:rsidR="00C848DD" w:rsidRDefault="00C848DD" w:rsidP="00C848DD">
      <w:pPr>
        <w:rPr>
          <w:ins w:id="2846" w:author="Wolfgang Granzow" w:date="2017-07-28T17:20:00Z"/>
        </w:rPr>
      </w:pPr>
      <w:ins w:id="2847" w:author="Wolfgang Granzow" w:date="2017-07-28T17:20:00Z">
        <w:r>
          <w:rPr>
            <w:lang w:val="en-US"/>
          </w:rPr>
          <w:t>The clauses below describe triggering mechanisms specific to each set of procedures. Alternatively, other mechanisms, not specified by oneM2M, can be used to trigger any Enrolment Exchange procedure, with the condition that such mechanisms provide a satisfactory level of security</w:t>
        </w:r>
        <w:r>
          <w:t xml:space="preserve">. Example mechanisms include pre-configuration and manual configuration. </w:t>
        </w:r>
      </w:ins>
    </w:p>
    <w:p w14:paraId="59955538" w14:textId="77777777" w:rsidR="00C848DD" w:rsidRPr="00100803" w:rsidRDefault="00C848DD" w:rsidP="00C848DD">
      <w:pPr>
        <w:rPr>
          <w:ins w:id="2848" w:author="Wolfgang Granzow" w:date="2017-07-28T17:20:00Z"/>
          <w:lang w:val="en-US"/>
        </w:rPr>
      </w:pPr>
    </w:p>
    <w:p w14:paraId="50F31DD5" w14:textId="77777777" w:rsidR="00C848DD" w:rsidRDefault="00C848DD" w:rsidP="00C848DD">
      <w:pPr>
        <w:pStyle w:val="Heading4"/>
        <w:rPr>
          <w:ins w:id="2849" w:author="Wolfgang Granzow" w:date="2017-07-28T17:20:00Z"/>
        </w:rPr>
      </w:pPr>
      <w:bookmarkStart w:id="2850" w:name="_Toc489043005"/>
      <w:ins w:id="2851" w:author="Wolfgang Granzow" w:date="2017-07-28T17:20:00Z">
        <w:r>
          <w:t>8.3.4.2</w:t>
        </w:r>
        <w:r>
          <w:tab/>
        </w:r>
        <w:r>
          <w:rPr>
            <w:lang w:val="en-US"/>
          </w:rPr>
          <w:t>MEF Client Registration</w:t>
        </w:r>
        <w:bookmarkEnd w:id="2850"/>
        <w:r>
          <w:rPr>
            <w:lang w:val="en-US"/>
          </w:rPr>
          <w:t xml:space="preserve"> </w:t>
        </w:r>
      </w:ins>
    </w:p>
    <w:p w14:paraId="19CC6214" w14:textId="77777777" w:rsidR="00C848DD" w:rsidRDefault="00C848DD" w:rsidP="00C848DD">
      <w:pPr>
        <w:rPr>
          <w:ins w:id="2852" w:author="Wolfgang Granzow" w:date="2017-07-28T17:20:00Z"/>
        </w:rPr>
      </w:pPr>
      <w:ins w:id="2853" w:author="Wolfgang Granzow" w:date="2017-07-28T17:20:00Z">
        <w:r>
          <w:rPr>
            <w:lang w:val="en-US"/>
          </w:rPr>
          <w:t>MEF Client Registration</w:t>
        </w:r>
        <w:r>
          <w:t xml:space="preserve"> procedures </w:t>
        </w:r>
        <w:r>
          <w:rPr>
            <w:lang w:val="en-US"/>
          </w:rPr>
          <w:t xml:space="preserve">are </w:t>
        </w:r>
        <w:r>
          <w:t>specified in</w:t>
        </w:r>
        <w:r>
          <w:rPr>
            <w:lang w:val="en-US"/>
          </w:rPr>
          <w:t xml:space="preserve"> </w:t>
        </w:r>
        <w:r w:rsidRPr="00C01551">
          <w:rPr>
            <w:lang w:val="en-US"/>
            <w:rPrChange w:id="2854" w:author="Wolfgang Granzow" w:date="2017-07-28T22:13:00Z">
              <w:rPr>
                <w:lang w:val="en-US"/>
              </w:rPr>
            </w:rPrChange>
          </w:rPr>
          <w:t xml:space="preserve">clauses </w:t>
        </w:r>
        <w:r w:rsidRPr="00C01551">
          <w:rPr>
            <w:lang w:val="en-US"/>
            <w:rPrChange w:id="2855" w:author="Wolfgang Granzow" w:date="2017-07-28T22:13:00Z">
              <w:rPr>
                <w:highlight w:val="yellow"/>
                <w:lang w:val="en-US"/>
              </w:rPr>
            </w:rPrChange>
          </w:rPr>
          <w:t>8.3.5.2.3,</w:t>
        </w:r>
        <w:r w:rsidRPr="00C01551">
          <w:rPr>
            <w:lang w:val="en-US"/>
            <w:rPrChange w:id="2856" w:author="Wolfgang Granzow" w:date="2017-07-28T22:13:00Z">
              <w:rPr>
                <w:lang w:val="en-US"/>
              </w:rPr>
            </w:rPrChange>
          </w:rPr>
          <w:t xml:space="preserve"> </w:t>
        </w:r>
        <w:r w:rsidRPr="00C01551">
          <w:rPr>
            <w:lang w:val="en-US"/>
            <w:rPrChange w:id="2857" w:author="Wolfgang Granzow" w:date="2017-07-28T22:13:00Z">
              <w:rPr>
                <w:highlight w:val="yellow"/>
                <w:lang w:val="en-US"/>
              </w:rPr>
            </w:rPrChange>
          </w:rPr>
          <w:t>8.3.5.2.4, 8.3.5.2.5, and 8.3.5.2.6</w:t>
        </w:r>
        <w:r w:rsidRPr="00C01551">
          <w:rPr>
            <w:rPrChange w:id="2858" w:author="Wolfgang Granzow" w:date="2017-07-28T22:13:00Z">
              <w:rPr/>
            </w:rPrChange>
          </w:rPr>
          <w:t>.</w:t>
        </w:r>
      </w:ins>
    </w:p>
    <w:p w14:paraId="50DB49BE" w14:textId="77777777" w:rsidR="00C848DD" w:rsidRDefault="00C848DD" w:rsidP="00C848DD">
      <w:pPr>
        <w:rPr>
          <w:ins w:id="2859" w:author="Wolfgang Granzow" w:date="2017-07-28T17:20:00Z"/>
        </w:rPr>
      </w:pPr>
      <w:ins w:id="2860" w:author="Wolfgang Granzow" w:date="2017-07-28T17:20:00Z">
        <w:r>
          <w:rPr>
            <w:lang w:val="en-US"/>
          </w:rPr>
          <w:t>MEF Client Registration</w:t>
        </w:r>
        <w:r>
          <w:t xml:space="preserve"> procedures can only be performed within an Enrolment Exchange.</w:t>
        </w:r>
      </w:ins>
    </w:p>
    <w:p w14:paraId="07A8EBDF" w14:textId="77777777" w:rsidR="00C848DD" w:rsidRDefault="00C848DD" w:rsidP="00C848DD">
      <w:pPr>
        <w:rPr>
          <w:ins w:id="2861" w:author="Wolfgang Granzow" w:date="2017-07-28T17:20:00Z"/>
        </w:rPr>
      </w:pPr>
      <w:ins w:id="2862" w:author="Wolfgang Granzow" w:date="2017-07-28T17:20:00Z">
        <w:r>
          <w:rPr>
            <w:lang w:val="en-US"/>
          </w:rPr>
          <w:t>MEF Client Registration</w:t>
        </w:r>
        <w:r>
          <w:t xml:space="preserve"> procedures can be triggered by the following oneM2M-specified mechanisms:</w:t>
        </w:r>
      </w:ins>
    </w:p>
    <w:p w14:paraId="766D886D" w14:textId="77777777" w:rsidR="00C848DD" w:rsidRPr="003167B3" w:rsidRDefault="00C848DD" w:rsidP="00C848DD">
      <w:pPr>
        <w:numPr>
          <w:ilvl w:val="0"/>
          <w:numId w:val="114"/>
        </w:numPr>
        <w:rPr>
          <w:ins w:id="2863" w:author="Wolfgang Granzow" w:date="2017-07-28T17:20:00Z"/>
          <w:lang w:val="en-US"/>
        </w:rPr>
      </w:pPr>
      <w:ins w:id="2864" w:author="Wolfgang Granzow" w:date="2017-07-28T17:20:00Z">
        <w:r w:rsidRPr="00FB56BB">
          <w:rPr>
            <w:b/>
            <w:lang w:val="en-US"/>
          </w:rPr>
          <w:t xml:space="preserve">Procedures triggered using Device Configuration. </w:t>
        </w:r>
        <w:r w:rsidRPr="00FB56BB">
          <w:t>Device</w:t>
        </w:r>
        <w:r>
          <w:t xml:space="preserve"> Configuration, specified in oneM2M TS-0022 [57], can trigger MEF Registration Procedures:</w:t>
        </w:r>
      </w:ins>
    </w:p>
    <w:p w14:paraId="6317A333" w14:textId="77777777" w:rsidR="00C848DD" w:rsidRPr="002F3805" w:rsidRDefault="00C848DD" w:rsidP="00C848DD">
      <w:pPr>
        <w:numPr>
          <w:ilvl w:val="1"/>
          <w:numId w:val="114"/>
        </w:numPr>
        <w:rPr>
          <w:ins w:id="2865" w:author="Wolfgang Granzow" w:date="2017-07-28T17:20:00Z"/>
          <w:lang w:val="en-US"/>
          <w:rPrChange w:id="2866" w:author="Wolfgang Granzow" w:date="2017-07-28T22:13:00Z">
            <w:rPr>
              <w:ins w:id="2867" w:author="Wolfgang Granzow" w:date="2017-07-28T17:20:00Z"/>
              <w:lang w:val="en-US"/>
            </w:rPr>
          </w:rPrChange>
        </w:rPr>
      </w:pPr>
      <w:ins w:id="2868" w:author="Wolfgang Granzow" w:date="2017-07-28T17:20:00Z">
        <w:r>
          <w:t>Adding a [</w:t>
        </w:r>
        <w:r w:rsidRPr="00F974B8">
          <w:rPr>
            <w:i/>
          </w:rPr>
          <w:t>MEFClientRegCfg</w:t>
        </w:r>
        <w:r>
          <w:t xml:space="preserve">] MO </w:t>
        </w:r>
        <w:r>
          <w:rPr>
            <w:lang w:val="en-US"/>
          </w:rPr>
          <w:t xml:space="preserve">triggers the MEF Client to perform the </w:t>
        </w:r>
        <w:r w:rsidRPr="00F974B8">
          <w:rPr>
            <w:lang w:val="en-US"/>
          </w:rPr>
          <w:t>MEF Client Registration Procedure</w:t>
        </w:r>
        <w:r>
          <w:rPr>
            <w:lang w:val="en-US"/>
          </w:rPr>
          <w:t>, specified in</w:t>
        </w:r>
        <w:r w:rsidRPr="00F974B8">
          <w:rPr>
            <w:lang w:val="en-US"/>
          </w:rPr>
          <w:t xml:space="preserve"> </w:t>
        </w:r>
        <w:r w:rsidRPr="002F3805">
          <w:rPr>
            <w:lang w:val="en-US"/>
            <w:rPrChange w:id="2869" w:author="Wolfgang Granzow" w:date="2017-07-28T22:13:00Z">
              <w:rPr>
                <w:lang w:val="en-US"/>
              </w:rPr>
            </w:rPrChange>
          </w:rPr>
          <w:t xml:space="preserve">clause </w:t>
        </w:r>
        <w:r w:rsidRPr="002F3805">
          <w:rPr>
            <w:lang w:val="en-US"/>
            <w:rPrChange w:id="2870" w:author="Wolfgang Granzow" w:date="2017-07-28T22:13:00Z">
              <w:rPr>
                <w:highlight w:val="yellow"/>
                <w:lang w:val="en-US"/>
              </w:rPr>
            </w:rPrChange>
          </w:rPr>
          <w:t>8.3.5.2.3.</w:t>
        </w:r>
        <w:r w:rsidRPr="002F3805">
          <w:rPr>
            <w:lang w:val="en-US"/>
            <w:rPrChange w:id="2871" w:author="Wolfgang Granzow" w:date="2017-07-28T22:13:00Z">
              <w:rPr>
                <w:lang w:val="en-US"/>
              </w:rPr>
            </w:rPrChange>
          </w:rPr>
          <w:t xml:space="preserve"> </w:t>
        </w:r>
      </w:ins>
    </w:p>
    <w:p w14:paraId="1CDCC10F" w14:textId="77777777" w:rsidR="00C848DD" w:rsidRDefault="00C848DD" w:rsidP="00C848DD">
      <w:pPr>
        <w:numPr>
          <w:ilvl w:val="1"/>
          <w:numId w:val="114"/>
        </w:numPr>
        <w:rPr>
          <w:ins w:id="2872" w:author="Wolfgang Granzow" w:date="2017-07-28T17:20:00Z"/>
          <w:lang w:val="en-US"/>
        </w:rPr>
      </w:pPr>
      <w:ins w:id="2873" w:author="Wolfgang Granzow" w:date="2017-07-28T17:20:00Z">
        <w:r>
          <w:t>Deleting a [</w:t>
        </w:r>
        <w:r w:rsidRPr="00F974B8">
          <w:rPr>
            <w:i/>
          </w:rPr>
          <w:t>MEFClientRegCfg</w:t>
        </w:r>
        <w:r>
          <w:t xml:space="preserve">] MO </w:t>
        </w:r>
        <w:r>
          <w:rPr>
            <w:lang w:val="en-US"/>
          </w:rPr>
          <w:t xml:space="preserve">triggers the MEF Client to stop using the associated MEF Client registration, delete any credentials associated with that MEF Client registration and end the associated MEF Client registration on the MEF.  The MEF achieves the final step by performing the </w:t>
        </w:r>
        <w:r w:rsidRPr="004E71E1">
          <w:rPr>
            <w:lang w:val="en-US"/>
          </w:rPr>
          <w:t xml:space="preserve">MEF Client </w:t>
        </w:r>
        <w:r>
          <w:rPr>
            <w:lang w:val="en-US"/>
          </w:rPr>
          <w:t>De-</w:t>
        </w:r>
        <w:r w:rsidRPr="004E71E1">
          <w:rPr>
            <w:lang w:val="en-US"/>
          </w:rPr>
          <w:t xml:space="preserve">Registration Procedure, </w:t>
        </w:r>
        <w:r>
          <w:rPr>
            <w:lang w:val="en-US"/>
          </w:rPr>
          <w:t xml:space="preserve">specified in </w:t>
        </w:r>
        <w:r w:rsidRPr="002F3805">
          <w:rPr>
            <w:lang w:val="en-US"/>
            <w:rPrChange w:id="2874" w:author="Wolfgang Granzow" w:date="2017-07-28T22:13:00Z">
              <w:rPr>
                <w:lang w:val="en-US"/>
              </w:rPr>
            </w:rPrChange>
          </w:rPr>
          <w:t xml:space="preserve">clause </w:t>
        </w:r>
        <w:r w:rsidRPr="002F3805">
          <w:rPr>
            <w:lang w:val="en-US"/>
            <w:rPrChange w:id="2875" w:author="Wolfgang Granzow" w:date="2017-07-28T22:13:00Z">
              <w:rPr>
                <w:highlight w:val="yellow"/>
                <w:lang w:val="en-US"/>
              </w:rPr>
            </w:rPrChange>
          </w:rPr>
          <w:t>8.3.5.2.6</w:t>
        </w:r>
        <w:r w:rsidRPr="002F3805">
          <w:rPr>
            <w:lang w:val="en-US"/>
            <w:rPrChange w:id="2876" w:author="Wolfgang Granzow" w:date="2017-07-28T22:13:00Z">
              <w:rPr>
                <w:lang w:val="en-US"/>
              </w:rPr>
            </w:rPrChange>
          </w:rPr>
          <w:t>.</w:t>
        </w:r>
      </w:ins>
    </w:p>
    <w:p w14:paraId="5BE714A5" w14:textId="77777777" w:rsidR="00C848DD" w:rsidRDefault="00C848DD" w:rsidP="00C848DD">
      <w:pPr>
        <w:pStyle w:val="Heading4"/>
        <w:rPr>
          <w:ins w:id="2877" w:author="Wolfgang Granzow" w:date="2017-07-28T17:20:00Z"/>
        </w:rPr>
      </w:pPr>
      <w:bookmarkStart w:id="2878" w:name="_Toc489043006"/>
      <w:ins w:id="2879" w:author="Wolfgang Granzow" w:date="2017-07-28T17:20:00Z">
        <w:r>
          <w:t>8.3.4.</w:t>
        </w:r>
        <w:r>
          <w:rPr>
            <w:lang w:val="en-US"/>
          </w:rPr>
          <w:t>3</w:t>
        </w:r>
        <w:r>
          <w:tab/>
        </w:r>
        <w:r>
          <w:rPr>
            <w:lang w:val="en-US"/>
          </w:rPr>
          <w:t>Symmetric Key Provisioning</w:t>
        </w:r>
        <w:bookmarkEnd w:id="2878"/>
      </w:ins>
    </w:p>
    <w:p w14:paraId="4B0FE09F" w14:textId="77777777" w:rsidR="00C848DD" w:rsidRDefault="00C848DD" w:rsidP="00C848DD">
      <w:pPr>
        <w:rPr>
          <w:ins w:id="2880" w:author="Wolfgang Granzow" w:date="2017-07-28T17:20:00Z"/>
          <w:lang w:val="en-US"/>
        </w:rPr>
      </w:pPr>
      <w:ins w:id="2881" w:author="Wolfgang Granzow" w:date="2017-07-28T17:20:00Z">
        <w:r>
          <w:rPr>
            <w:lang w:val="en-US"/>
          </w:rPr>
          <w:t xml:space="preserve">Symmetric Key Provisioning procedures are specified in clauses </w:t>
        </w:r>
        <w:r w:rsidRPr="002F3805">
          <w:rPr>
            <w:lang w:val="en-US"/>
            <w:rPrChange w:id="2882" w:author="Wolfgang Granzow" w:date="2017-07-28T22:14:00Z">
              <w:rPr>
                <w:highlight w:val="yellow"/>
                <w:lang w:val="en-US"/>
              </w:rPr>
            </w:rPrChange>
          </w:rPr>
          <w:t>8.3.5.2.7,</w:t>
        </w:r>
        <w:r w:rsidRPr="002F3805">
          <w:rPr>
            <w:lang w:val="en-US"/>
            <w:rPrChange w:id="2883" w:author="Wolfgang Granzow" w:date="2017-07-28T22:14:00Z">
              <w:rPr>
                <w:lang w:val="en-US"/>
              </w:rPr>
            </w:rPrChange>
          </w:rPr>
          <w:t xml:space="preserve"> </w:t>
        </w:r>
        <w:r w:rsidRPr="002F3805">
          <w:rPr>
            <w:lang w:val="en-US"/>
            <w:rPrChange w:id="2884" w:author="Wolfgang Granzow" w:date="2017-07-28T22:14:00Z">
              <w:rPr>
                <w:highlight w:val="yellow"/>
                <w:lang w:val="en-US"/>
              </w:rPr>
            </w:rPrChange>
          </w:rPr>
          <w:t xml:space="preserve">8.3.5.2.8, 8.3.5.2.9, </w:t>
        </w:r>
        <w:r w:rsidRPr="002F3805">
          <w:rPr>
            <w:lang w:val="en-US"/>
            <w:rPrChange w:id="2885" w:author="Wolfgang Granzow" w:date="2017-07-28T22:14:00Z">
              <w:rPr>
                <w:lang w:val="en-US"/>
              </w:rPr>
            </w:rPrChange>
          </w:rPr>
          <w:t xml:space="preserve">and </w:t>
        </w:r>
        <w:r w:rsidRPr="002F3805">
          <w:rPr>
            <w:lang w:val="en-US"/>
            <w:rPrChange w:id="2886" w:author="Wolfgang Granzow" w:date="2017-07-28T22:14:00Z">
              <w:rPr>
                <w:highlight w:val="yellow"/>
                <w:lang w:val="en-US"/>
              </w:rPr>
            </w:rPrChange>
          </w:rPr>
          <w:t>8.3.5.2.10</w:t>
        </w:r>
        <w:r w:rsidRPr="002F3805">
          <w:rPr>
            <w:lang w:val="en-US"/>
            <w:rPrChange w:id="2887" w:author="Wolfgang Granzow" w:date="2017-07-28T22:14:00Z">
              <w:rPr>
                <w:lang w:val="en-US"/>
              </w:rPr>
            </w:rPrChange>
          </w:rPr>
          <w:t>.</w:t>
        </w:r>
        <w:r w:rsidRPr="00B634F5">
          <w:rPr>
            <w:lang w:val="en-US"/>
          </w:rPr>
          <w:t xml:space="preserve"> </w:t>
        </w:r>
      </w:ins>
    </w:p>
    <w:p w14:paraId="3B291611" w14:textId="77777777" w:rsidR="00C848DD" w:rsidRDefault="00C848DD" w:rsidP="00C848DD">
      <w:pPr>
        <w:rPr>
          <w:ins w:id="2888" w:author="Wolfgang Granzow" w:date="2017-07-28T17:20:00Z"/>
        </w:rPr>
      </w:pPr>
      <w:ins w:id="2889" w:author="Wolfgang Granzow" w:date="2017-07-28T17:20:00Z">
        <w:r>
          <w:t>These procedures can only be performed within an Enrolment Exchange.</w:t>
        </w:r>
      </w:ins>
    </w:p>
    <w:p w14:paraId="32407001" w14:textId="77777777" w:rsidR="00C848DD" w:rsidRDefault="00C848DD" w:rsidP="00C848DD">
      <w:pPr>
        <w:rPr>
          <w:ins w:id="2890" w:author="Wolfgang Granzow" w:date="2017-07-28T17:20:00Z"/>
        </w:rPr>
      </w:pPr>
      <w:ins w:id="2891" w:author="Wolfgang Granzow" w:date="2017-07-28T17:20:00Z">
        <w:r>
          <w:t>These procedures can be triggered by the following oneM2M-specified mechanisms:</w:t>
        </w:r>
      </w:ins>
    </w:p>
    <w:p w14:paraId="6D15AA6E" w14:textId="77777777" w:rsidR="00C848DD" w:rsidRPr="0066682C" w:rsidRDefault="00C848DD" w:rsidP="00C848DD">
      <w:pPr>
        <w:numPr>
          <w:ilvl w:val="0"/>
          <w:numId w:val="114"/>
        </w:numPr>
        <w:rPr>
          <w:ins w:id="2892" w:author="Wolfgang Granzow" w:date="2017-07-28T17:20:00Z"/>
          <w:lang w:val="en-US"/>
        </w:rPr>
      </w:pPr>
      <w:ins w:id="2893" w:author="Wolfgang Granzow" w:date="2017-07-28T17:20:00Z">
        <w:r>
          <w:rPr>
            <w:b/>
            <w:lang w:val="en-US"/>
          </w:rPr>
          <w:t>Procedures t</w:t>
        </w:r>
        <w:r w:rsidRPr="004E71E1">
          <w:rPr>
            <w:b/>
            <w:lang w:val="en-US"/>
          </w:rPr>
          <w:t>rigger</w:t>
        </w:r>
        <w:r>
          <w:rPr>
            <w:b/>
            <w:lang w:val="en-US"/>
          </w:rPr>
          <w:t xml:space="preserve">ed </w:t>
        </w:r>
        <w:proofErr w:type="gramStart"/>
        <w:r w:rsidRPr="004E71E1">
          <w:rPr>
            <w:b/>
            <w:lang w:val="en-US"/>
          </w:rPr>
          <w:t xml:space="preserve">using </w:t>
        </w:r>
        <w:r>
          <w:rPr>
            <w:b/>
            <w:lang w:val="en-US"/>
          </w:rPr>
          <w:t xml:space="preserve"> a</w:t>
        </w:r>
        <w:proofErr w:type="gramEnd"/>
        <w:r>
          <w:rPr>
            <w:b/>
            <w:lang w:val="en-US"/>
          </w:rPr>
          <w:t xml:space="preserve"> “MO_Node” MEF Client Command:</w:t>
        </w:r>
        <w:r w:rsidRPr="00F974B8">
          <w:rPr>
            <w:lang w:val="en-US"/>
          </w:rPr>
          <w:t xml:space="preserve"> </w:t>
        </w:r>
        <w:r>
          <w:rPr>
            <w:lang w:val="en-US"/>
          </w:rPr>
          <w:t>Device Provisioning (oneM2M TS-0022 [</w:t>
        </w:r>
        <w:r>
          <w:t>57</w:t>
        </w:r>
        <w:r>
          <w:rPr>
            <w:lang w:val="en-US"/>
          </w:rPr>
          <w:t>]) can be used to configure</w:t>
        </w:r>
        <w:r w:rsidRPr="00BD3E9B">
          <w:t xml:space="preserve"> </w:t>
        </w:r>
        <w:r>
          <w:t>MEF Client with an [</w:t>
        </w:r>
        <w:r>
          <w:rPr>
            <w:i/>
          </w:rPr>
          <w:t>authenticationProfile</w:t>
        </w:r>
        <w:r>
          <w:t>] MO</w:t>
        </w:r>
        <w:r w:rsidRPr="00D04C51">
          <w:rPr>
            <w:lang w:val="en-US"/>
          </w:rPr>
          <w:t xml:space="preserve"> </w:t>
        </w:r>
        <w:r>
          <w:rPr>
            <w:lang w:val="en-US"/>
          </w:rPr>
          <w:t>which has a child [</w:t>
        </w:r>
        <w:r w:rsidRPr="004E71E1">
          <w:rPr>
            <w:i/>
          </w:rPr>
          <w:t>MEFClientRegCfg</w:t>
        </w:r>
        <w:r>
          <w:t xml:space="preserve">] </w:t>
        </w:r>
        <w:r>
          <w:rPr>
            <w:lang w:val="en-US"/>
          </w:rPr>
          <w:t>MO node to instruct the MEF Client that Symmetric Key Provisioning will be used for credentials used in that [</w:t>
        </w:r>
        <w:r w:rsidRPr="0066682C">
          <w:rPr>
            <w:i/>
            <w:lang w:val="en-US"/>
          </w:rPr>
          <w:t>authenticationProfile</w:t>
        </w:r>
        <w:r>
          <w:rPr>
            <w:lang w:val="en-US"/>
          </w:rPr>
          <w:t>] MO. If a</w:t>
        </w:r>
        <w:r>
          <w:t xml:space="preserve"> MEF Client receives of an “MO_NODE” MEF Client Command matching the path of such a [</w:t>
        </w:r>
        <w:r>
          <w:rPr>
            <w:i/>
          </w:rPr>
          <w:t>authenticationProfile</w:t>
        </w:r>
        <w:r>
          <w:t>] MO</w:t>
        </w:r>
        <w:r>
          <w:rPr>
            <w:lang w:val="en-US"/>
          </w:rPr>
          <w:t xml:space="preserve">, then this can trigger a </w:t>
        </w:r>
        <w:r>
          <w:t>Symmetric Key Provisioning procedure</w:t>
        </w:r>
        <w:r w:rsidRPr="00D04C51">
          <w:t xml:space="preserve"> </w:t>
        </w:r>
        <w:r>
          <w:t xml:space="preserve">according to the information elements in the MEF Client Command and the current values of the parameters in these MO nodes. </w:t>
        </w:r>
      </w:ins>
    </w:p>
    <w:p w14:paraId="73383685" w14:textId="4F7BC49F" w:rsidR="00C848DD" w:rsidRPr="0066682C" w:rsidRDefault="00C848DD" w:rsidP="00C848DD">
      <w:pPr>
        <w:ind w:left="1004" w:hanging="720"/>
        <w:rPr>
          <w:ins w:id="2894" w:author="Wolfgang Granzow" w:date="2017-07-28T17:20:00Z"/>
          <w:lang w:val="en-US"/>
        </w:rPr>
      </w:pPr>
      <w:ins w:id="2895" w:author="Wolfgang Granzow" w:date="2017-07-28T17:20:00Z">
        <w:r w:rsidRPr="0066682C">
          <w:rPr>
            <w:lang w:val="en-US"/>
          </w:rPr>
          <w:t xml:space="preserve">NOTE: </w:t>
        </w:r>
      </w:ins>
      <w:ins w:id="2896" w:author="Wolfgang Granzow" w:date="2017-07-28T17:22:00Z">
        <w:r>
          <w:rPr>
            <w:lang w:val="en-US"/>
          </w:rPr>
          <w:t xml:space="preserve">  </w:t>
        </w:r>
      </w:ins>
      <w:ins w:id="2897" w:author="Wolfgang Granzow" w:date="2017-07-28T17:20:00Z">
        <w:r>
          <w:rPr>
            <w:lang w:val="en-US"/>
          </w:rPr>
          <w:t xml:space="preserve">Using Device Configuration to update or delete the </w:t>
        </w:r>
        <w:r>
          <w:t>[</w:t>
        </w:r>
        <w:r>
          <w:rPr>
            <w:i/>
          </w:rPr>
          <w:t>authenticationProfile</w:t>
        </w:r>
        <w:r>
          <w:t>] MO</w:t>
        </w:r>
        <w:r w:rsidRPr="00D04C51">
          <w:rPr>
            <w:lang w:val="en-US"/>
          </w:rPr>
          <w:t xml:space="preserve"> </w:t>
        </w:r>
        <w:r>
          <w:rPr>
            <w:lang w:val="en-US"/>
          </w:rPr>
          <w:t>and/or its child [</w:t>
        </w:r>
        <w:r w:rsidRPr="004E71E1">
          <w:rPr>
            <w:i/>
          </w:rPr>
          <w:t>MEFClientRegCfg</w:t>
        </w:r>
        <w:r>
          <w:t xml:space="preserve">] </w:t>
        </w:r>
        <w:r>
          <w:rPr>
            <w:lang w:val="en-US"/>
          </w:rPr>
          <w:t>MO node</w:t>
        </w:r>
        <w:r w:rsidRPr="0066682C" w:rsidDel="00D04C51">
          <w:rPr>
            <w:lang w:val="en-US"/>
          </w:rPr>
          <w:t xml:space="preserve"> </w:t>
        </w:r>
        <w:r>
          <w:rPr>
            <w:lang w:val="en-US"/>
          </w:rPr>
          <w:t>does not</w:t>
        </w:r>
        <w:r>
          <w:t xml:space="preserve"> implicitly trigger a Symmetric Key Provisioning procedure. The </w:t>
        </w:r>
        <w:r>
          <w:lastRenderedPageBreak/>
          <w:t>update or delete will not take effect until a Symmetric Key Provisioning procedure is trigger by some other mechanisms.</w:t>
        </w:r>
      </w:ins>
    </w:p>
    <w:p w14:paraId="4E907032" w14:textId="77777777" w:rsidR="00C848DD" w:rsidRPr="00BD4CC2" w:rsidRDefault="00C848DD" w:rsidP="00C848DD">
      <w:pPr>
        <w:numPr>
          <w:ilvl w:val="0"/>
          <w:numId w:val="114"/>
        </w:numPr>
        <w:rPr>
          <w:ins w:id="2898" w:author="Wolfgang Granzow" w:date="2017-07-28T17:20:00Z"/>
          <w:lang w:val="en-US"/>
        </w:rPr>
      </w:pPr>
      <w:ins w:id="2899" w:author="Wolfgang Granzow" w:date="2017-07-28T17:20:00Z">
        <w:r>
          <w:rPr>
            <w:b/>
            <w:lang w:val="en-US"/>
          </w:rPr>
          <w:t>Procedures t</w:t>
        </w:r>
        <w:r w:rsidRPr="004E71E1">
          <w:rPr>
            <w:b/>
            <w:lang w:val="en-US"/>
          </w:rPr>
          <w:t>rigger</w:t>
        </w:r>
        <w:r>
          <w:rPr>
            <w:b/>
            <w:lang w:val="en-US"/>
          </w:rPr>
          <w:t>ed by an expiry of a MEF Key Registration</w:t>
        </w:r>
        <w:r w:rsidRPr="004E71E1">
          <w:rPr>
            <w:b/>
            <w:lang w:val="en-US"/>
          </w:rPr>
          <w:t>.</w:t>
        </w:r>
        <w:r w:rsidRPr="00F974B8">
          <w:rPr>
            <w:lang w:val="en-US"/>
          </w:rPr>
          <w:t xml:space="preserve"> </w:t>
        </w:r>
        <w:r>
          <w:rPr>
            <w:lang w:val="en-US"/>
          </w:rPr>
          <w:t xml:space="preserve">If the MEF Client previously (successfully) executed an MEF Key Registration procedure under the control of an </w:t>
        </w:r>
        <w:r>
          <w:t>[</w:t>
        </w:r>
        <w:r>
          <w:rPr>
            <w:i/>
          </w:rPr>
          <w:t>authenticationProfile</w:t>
        </w:r>
        <w:r>
          <w:t xml:space="preserve">] MO on the MEF Client, and </w:t>
        </w:r>
        <w:r w:rsidRPr="00BD4CC2">
          <w:rPr>
            <w:lang w:val="en-US"/>
          </w:rPr>
          <w:t xml:space="preserve">the current time is </w:t>
        </w:r>
        <w:r>
          <w:rPr>
            <w:lang w:val="en-US"/>
          </w:rPr>
          <w:t xml:space="preserve">greater than the </w:t>
        </w:r>
        <w:r w:rsidRPr="0049601B">
          <w:rPr>
            <w:i/>
            <w:lang w:val="en-US"/>
          </w:rPr>
          <w:t>expirationTime</w:t>
        </w:r>
        <w:r>
          <w:rPr>
            <w:lang w:val="en-US"/>
          </w:rPr>
          <w:t xml:space="preserve"> </w:t>
        </w:r>
        <w:r>
          <w:t>of the [</w:t>
        </w:r>
        <w:r>
          <w:rPr>
            <w:i/>
          </w:rPr>
          <w:t>authenticationProfile</w:t>
        </w:r>
        <w:r>
          <w:t>] resource, and if</w:t>
        </w:r>
        <w:r w:rsidRPr="00BD4CC2">
          <w:rPr>
            <w:lang w:val="en-US"/>
          </w:rPr>
          <w:t xml:space="preserve"> the current time is close to or greater than the </w:t>
        </w:r>
        <w:r w:rsidRPr="00BD4CC2">
          <w:rPr>
            <w:i/>
            <w:lang w:val="en-US"/>
          </w:rPr>
          <w:t>expirationTime</w:t>
        </w:r>
        <w:r w:rsidRPr="00BD4CC2">
          <w:rPr>
            <w:lang w:val="en-US"/>
          </w:rPr>
          <w:t xml:space="preserve"> of the most recent MEF Key Registration</w:t>
        </w:r>
        <w:r>
          <w:rPr>
            <w:lang w:val="en-US"/>
          </w:rPr>
          <w:t xml:space="preserve">, then this can trigger the MEF Client to perform </w:t>
        </w:r>
        <w:r w:rsidRPr="0049601B">
          <w:rPr>
            <w:lang w:val="en-US"/>
          </w:rPr>
          <w:t>MEF Key Registration</w:t>
        </w:r>
        <w:r w:rsidRPr="00BD4CC2">
          <w:rPr>
            <w:lang w:val="en-US"/>
          </w:rPr>
          <w:t xml:space="preserve">. The criteria for being “close to the </w:t>
        </w:r>
        <w:r w:rsidRPr="00BD4CC2">
          <w:rPr>
            <w:i/>
            <w:lang w:val="en-US"/>
          </w:rPr>
          <w:t>expirationTime</w:t>
        </w:r>
        <w:r w:rsidRPr="00BD4CC2">
          <w:rPr>
            <w:lang w:val="en-US"/>
          </w:rPr>
          <w:t>” is left up to the implementation of the MEF Client.</w:t>
        </w:r>
      </w:ins>
    </w:p>
    <w:p w14:paraId="162D0CF4" w14:textId="77777777" w:rsidR="00C848DD" w:rsidRDefault="00C848DD" w:rsidP="00C848DD">
      <w:pPr>
        <w:numPr>
          <w:ilvl w:val="0"/>
          <w:numId w:val="114"/>
        </w:numPr>
        <w:rPr>
          <w:ins w:id="2900" w:author="Wolfgang Granzow" w:date="2017-07-28T17:20:00Z"/>
          <w:lang w:val="en-US"/>
        </w:rPr>
      </w:pPr>
      <w:ins w:id="2901" w:author="Wolfgang Granzow" w:date="2017-07-28T17:20:00Z">
        <w:r>
          <w:rPr>
            <w:b/>
            <w:lang w:val="en-US"/>
          </w:rPr>
          <w:t>Procedures t</w:t>
        </w:r>
        <w:r w:rsidRPr="004E71E1">
          <w:rPr>
            <w:b/>
            <w:lang w:val="en-US"/>
          </w:rPr>
          <w:t>rigger</w:t>
        </w:r>
        <w:r>
          <w:rPr>
            <w:b/>
            <w:lang w:val="en-US"/>
          </w:rPr>
          <w:t>ed by receiving,</w:t>
        </w:r>
        <w:r w:rsidRPr="003E1C28">
          <w:rPr>
            <w:lang w:val="en-US"/>
          </w:rPr>
          <w:t xml:space="preserve"> </w:t>
        </w:r>
        <w:r w:rsidRPr="00100803">
          <w:rPr>
            <w:b/>
            <w:lang w:val="en-US"/>
          </w:rPr>
          <w:t>within a oneM2M security protocol, a symmetric key identifier whose FQDN matches the MEF's FQDN</w:t>
        </w:r>
        <w:r>
          <w:rPr>
            <w:lang w:val="en-US"/>
          </w:rPr>
          <w:t xml:space="preserve">. If a Target MEF Client receives, within a oneM2M security protocol, a symmetric key identifier whose FQDN matches the MEF's FQDN, then this can trigger the Target MEF Client to execute the MEF Key Retrieval Procedure specified in clause </w:t>
        </w:r>
        <w:r w:rsidRPr="002F3805">
          <w:rPr>
            <w:lang w:val="en-US"/>
            <w:rPrChange w:id="2902" w:author="Wolfgang Granzow" w:date="2017-07-28T22:17:00Z">
              <w:rPr>
                <w:highlight w:val="yellow"/>
                <w:lang w:val="en-US"/>
              </w:rPr>
            </w:rPrChange>
          </w:rPr>
          <w:t>8.3.5.2.8</w:t>
        </w:r>
        <w:r w:rsidRPr="002F3805">
          <w:rPr>
            <w:lang w:val="en-US"/>
            <w:rPrChange w:id="2903" w:author="Wolfgang Granzow" w:date="2017-07-28T22:17:00Z">
              <w:rPr>
                <w:lang w:val="en-US"/>
              </w:rPr>
            </w:rPrChange>
          </w:rPr>
          <w:t xml:space="preserve">. See steps </w:t>
        </w:r>
        <w:r w:rsidRPr="002F3805">
          <w:rPr>
            <w:lang w:val="en-US"/>
            <w:rPrChange w:id="2904" w:author="Wolfgang Granzow" w:date="2017-07-28T22:17:00Z">
              <w:rPr>
                <w:highlight w:val="yellow"/>
                <w:lang w:val="en-US"/>
              </w:rPr>
            </w:rPrChange>
          </w:rPr>
          <w:t>6</w:t>
        </w:r>
        <w:r w:rsidRPr="002F3805">
          <w:rPr>
            <w:lang w:val="en-US"/>
            <w:rPrChange w:id="2905" w:author="Wolfgang Granzow" w:date="2017-07-28T22:17:00Z">
              <w:rPr>
                <w:lang w:val="en-US"/>
              </w:rPr>
            </w:rPrChange>
          </w:rPr>
          <w:t xml:space="preserve"> and </w:t>
        </w:r>
        <w:r w:rsidRPr="002F3805">
          <w:rPr>
            <w:lang w:val="en-US"/>
            <w:rPrChange w:id="2906" w:author="Wolfgang Granzow" w:date="2017-07-28T22:17:00Z">
              <w:rPr>
                <w:highlight w:val="yellow"/>
                <w:lang w:val="en-US"/>
              </w:rPr>
            </w:rPrChange>
          </w:rPr>
          <w:t>7</w:t>
        </w:r>
        <w:r w:rsidRPr="002F3805">
          <w:rPr>
            <w:lang w:val="en-US"/>
            <w:rPrChange w:id="2907" w:author="Wolfgang Granzow" w:date="2017-07-28T22:17:00Z">
              <w:rPr>
                <w:lang w:val="en-US"/>
              </w:rPr>
            </w:rPrChange>
          </w:rPr>
          <w:t xml:space="preserve"> in clause </w:t>
        </w:r>
        <w:r w:rsidRPr="002F3805">
          <w:rPr>
            <w:lang w:val="en-US"/>
            <w:rPrChange w:id="2908" w:author="Wolfgang Granzow" w:date="2017-07-28T22:17:00Z">
              <w:rPr>
                <w:highlight w:val="yellow"/>
                <w:lang w:val="en-US"/>
              </w:rPr>
            </w:rPrChange>
          </w:rPr>
          <w:t>8.3.5.1</w:t>
        </w:r>
        <w:r w:rsidRPr="002F3805">
          <w:rPr>
            <w:lang w:val="en-US"/>
            <w:rPrChange w:id="2909" w:author="Wolfgang Granzow" w:date="2017-07-28T22:17:00Z">
              <w:rPr>
                <w:lang w:val="en-US"/>
              </w:rPr>
            </w:rPrChange>
          </w:rPr>
          <w:t>.</w:t>
        </w:r>
        <w:r>
          <w:rPr>
            <w:lang w:val="en-US"/>
          </w:rPr>
          <w:t xml:space="preserve"> </w:t>
        </w:r>
      </w:ins>
    </w:p>
    <w:p w14:paraId="59569780" w14:textId="77777777" w:rsidR="00C848DD" w:rsidRDefault="00C848DD" w:rsidP="00C848DD">
      <w:pPr>
        <w:pStyle w:val="Heading4"/>
        <w:rPr>
          <w:ins w:id="2910" w:author="Wolfgang Granzow" w:date="2017-07-28T17:20:00Z"/>
        </w:rPr>
      </w:pPr>
      <w:bookmarkStart w:id="2911" w:name="_Toc489043007"/>
      <w:ins w:id="2912" w:author="Wolfgang Granzow" w:date="2017-07-28T17:20:00Z">
        <w:r>
          <w:t>8.3.4.</w:t>
        </w:r>
        <w:r>
          <w:rPr>
            <w:lang w:val="en-US"/>
          </w:rPr>
          <w:t>4</w:t>
        </w:r>
        <w:r>
          <w:tab/>
          <w:t xml:space="preserve">Certificate </w:t>
        </w:r>
        <w:r>
          <w:rPr>
            <w:lang w:val="en-US"/>
          </w:rPr>
          <w:t>Provisioning</w:t>
        </w:r>
        <w:bookmarkEnd w:id="2911"/>
        <w:r>
          <w:rPr>
            <w:lang w:val="en-US"/>
          </w:rPr>
          <w:t xml:space="preserve"> </w:t>
        </w:r>
      </w:ins>
    </w:p>
    <w:p w14:paraId="69FEDF71" w14:textId="77777777" w:rsidR="00C848DD" w:rsidRDefault="00C848DD" w:rsidP="00C848DD">
      <w:pPr>
        <w:rPr>
          <w:ins w:id="2913" w:author="Wolfgang Granzow" w:date="2017-07-28T17:20:00Z"/>
          <w:lang w:val="en-US"/>
        </w:rPr>
      </w:pPr>
      <w:ins w:id="2914" w:author="Wolfgang Granzow" w:date="2017-07-28T17:20:00Z">
        <w:r>
          <w:t xml:space="preserve">Certificate </w:t>
        </w:r>
        <w:r>
          <w:rPr>
            <w:lang w:val="en-US"/>
          </w:rPr>
          <w:t xml:space="preserve">Provisioning procedures are specified in </w:t>
        </w:r>
        <w:r w:rsidRPr="002F3805">
          <w:rPr>
            <w:lang w:val="en-US"/>
            <w:rPrChange w:id="2915" w:author="Wolfgang Granzow" w:date="2017-07-28T22:17:00Z">
              <w:rPr>
                <w:lang w:val="en-US"/>
              </w:rPr>
            </w:rPrChange>
          </w:rPr>
          <w:t xml:space="preserve">clause </w:t>
        </w:r>
        <w:r w:rsidRPr="002F3805">
          <w:rPr>
            <w:lang w:val="en-US"/>
            <w:rPrChange w:id="2916" w:author="Wolfgang Granzow" w:date="2017-07-28T22:17:00Z">
              <w:rPr>
                <w:highlight w:val="yellow"/>
                <w:lang w:val="en-US"/>
              </w:rPr>
            </w:rPrChange>
          </w:rPr>
          <w:t>8.3.6</w:t>
        </w:r>
        <w:r>
          <w:rPr>
            <w:lang w:val="en-US"/>
          </w:rPr>
          <w:t>.</w:t>
        </w:r>
      </w:ins>
    </w:p>
    <w:p w14:paraId="71CED900" w14:textId="77777777" w:rsidR="00C848DD" w:rsidRDefault="00C848DD" w:rsidP="00C848DD">
      <w:pPr>
        <w:rPr>
          <w:ins w:id="2917" w:author="Wolfgang Granzow" w:date="2017-07-28T17:20:00Z"/>
        </w:rPr>
      </w:pPr>
      <w:ins w:id="2918" w:author="Wolfgang Granzow" w:date="2017-07-28T17:20:00Z">
        <w:r>
          <w:t>These procedures can only be performed within an Enrolment Exchange.</w:t>
        </w:r>
      </w:ins>
    </w:p>
    <w:p w14:paraId="2767C4DF" w14:textId="77777777" w:rsidR="00C848DD" w:rsidRDefault="00C848DD" w:rsidP="00C848DD">
      <w:pPr>
        <w:rPr>
          <w:ins w:id="2919" w:author="Wolfgang Granzow" w:date="2017-07-28T17:20:00Z"/>
        </w:rPr>
      </w:pPr>
      <w:ins w:id="2920" w:author="Wolfgang Granzow" w:date="2017-07-28T17:20:00Z">
        <w:r>
          <w:t>These procedures can be triggered by the following oneM2M-specified mechanisms:</w:t>
        </w:r>
      </w:ins>
    </w:p>
    <w:p w14:paraId="52F859D4" w14:textId="77777777" w:rsidR="00C848DD" w:rsidRDefault="00C848DD" w:rsidP="00C848DD">
      <w:pPr>
        <w:numPr>
          <w:ilvl w:val="0"/>
          <w:numId w:val="114"/>
        </w:numPr>
        <w:rPr>
          <w:ins w:id="2921" w:author="Wolfgang Granzow" w:date="2017-07-28T17:20:00Z"/>
        </w:rPr>
      </w:pPr>
      <w:ins w:id="2922" w:author="Wolfgang Granzow" w:date="2017-07-28T17:20:00Z">
        <w:r w:rsidRPr="00100803">
          <w:rPr>
            <w:b/>
          </w:rPr>
          <w:t xml:space="preserve">Procedures triggering using MEF Client Command </w:t>
        </w:r>
        <w:r w:rsidRPr="00100803">
          <w:rPr>
            <w:b/>
            <w:lang w:val="en-US"/>
          </w:rPr>
          <w:t>Procedure</w:t>
        </w:r>
        <w:r>
          <w:rPr>
            <w:b/>
            <w:lang w:val="en-US"/>
          </w:rPr>
          <w:t>:</w:t>
        </w:r>
        <w:r>
          <w:t xml:space="preserve"> If the MEF Client receives</w:t>
        </w:r>
        <w:r w:rsidRPr="0049601B">
          <w:t xml:space="preserve"> </w:t>
        </w:r>
        <w:r w:rsidRPr="00100803">
          <w:t xml:space="preserve">a MEF Client Command </w:t>
        </w:r>
        <w:r w:rsidRPr="00F44D95">
          <w:t xml:space="preserve">identifying a Certificate Provisioning Procedure, then this </w:t>
        </w:r>
        <w:r w:rsidRPr="00100803">
          <w:t>trigger</w:t>
        </w:r>
        <w:r w:rsidRPr="00F44D95">
          <w:t>s</w:t>
        </w:r>
        <w:r w:rsidRPr="00100803">
          <w:t xml:space="preserve"> the MEF Client to </w:t>
        </w:r>
        <w:r w:rsidRPr="00F44D95">
          <w:t>execute</w:t>
        </w:r>
        <w:r w:rsidRPr="00100803">
          <w:t xml:space="preserve"> the Certificate Provisioning procedure using the information elements included in the command.</w:t>
        </w:r>
        <w:r w:rsidRPr="00F44D95">
          <w:t xml:space="preserve"> </w:t>
        </w:r>
      </w:ins>
    </w:p>
    <w:p w14:paraId="1C9B0A69" w14:textId="77777777" w:rsidR="00C848DD" w:rsidRPr="00050DA0" w:rsidRDefault="00C848DD" w:rsidP="00C848DD">
      <w:pPr>
        <w:pStyle w:val="Heading4"/>
        <w:rPr>
          <w:ins w:id="2923" w:author="Wolfgang Granzow" w:date="2017-07-28T17:20:00Z"/>
        </w:rPr>
      </w:pPr>
      <w:bookmarkStart w:id="2924" w:name="_Toc489043008"/>
      <w:ins w:id="2925" w:author="Wolfgang Granzow" w:date="2017-07-28T17:20:00Z">
        <w:r>
          <w:t>8.3.4.</w:t>
        </w:r>
        <w:r>
          <w:rPr>
            <w:lang w:val="en-US"/>
          </w:rPr>
          <w:t>5</w:t>
        </w:r>
        <w:r>
          <w:tab/>
          <w:t>Device Configuration</w:t>
        </w:r>
        <w:bookmarkEnd w:id="2924"/>
      </w:ins>
    </w:p>
    <w:p w14:paraId="02EB234F" w14:textId="77777777" w:rsidR="00C848DD" w:rsidRDefault="00C848DD" w:rsidP="00C848DD">
      <w:pPr>
        <w:rPr>
          <w:ins w:id="2926" w:author="Wolfgang Granzow" w:date="2017-07-28T17:20:00Z"/>
          <w:lang w:val="en-US"/>
        </w:rPr>
      </w:pPr>
      <w:ins w:id="2927" w:author="Wolfgang Granzow" w:date="2017-07-28T17:20:00Z">
        <w:r>
          <w:t xml:space="preserve">Device Configuration </w:t>
        </w:r>
        <w:r>
          <w:rPr>
            <w:lang w:val="en-US"/>
          </w:rPr>
          <w:t>is specified in oneM2M TS-0022 [</w:t>
        </w:r>
        <w:r>
          <w:t>57</w:t>
        </w:r>
        <w:r>
          <w:rPr>
            <w:lang w:val="en-US"/>
          </w:rPr>
          <w:t>].</w:t>
        </w:r>
      </w:ins>
    </w:p>
    <w:p w14:paraId="11B633EA" w14:textId="430B5494" w:rsidR="00C848DD" w:rsidRDefault="00C848DD" w:rsidP="00C848DD">
      <w:pPr>
        <w:rPr>
          <w:ins w:id="2928" w:author="Wolfgang Granzow" w:date="2017-07-28T17:20:00Z"/>
        </w:rPr>
      </w:pPr>
      <w:ins w:id="2929" w:author="Wolfgang Granzow" w:date="2017-07-28T17:20:00Z">
        <w:r>
          <w:t xml:space="preserve">Device Configuration can be performed within an Enrolment Exchange with a MEF, or in a DM session with other DM servers (separate from an Enrolment Exchange). Clause </w:t>
        </w:r>
        <w:r w:rsidRPr="00EB6584">
          <w:rPr>
            <w:rPrChange w:id="2930" w:author="Wolfgang Granzow" w:date="2017-07-28T17:39:00Z">
              <w:rPr>
                <w:highlight w:val="yellow"/>
              </w:rPr>
            </w:rPrChange>
          </w:rPr>
          <w:t>8.3.</w:t>
        </w:r>
      </w:ins>
      <w:ins w:id="2931" w:author="Wolfgang Granzow" w:date="2017-07-28T17:39:00Z">
        <w:r w:rsidR="00EB6584" w:rsidRPr="00EB6584">
          <w:rPr>
            <w:rPrChange w:id="2932" w:author="Wolfgang Granzow" w:date="2017-07-28T17:39:00Z">
              <w:rPr/>
            </w:rPrChange>
          </w:rPr>
          <w:t>8</w:t>
        </w:r>
      </w:ins>
      <w:ins w:id="2933" w:author="Wolfgang Granzow" w:date="2017-07-28T17:20:00Z">
        <w:r>
          <w:t xml:space="preserve"> specifies use of Device Configuration within an Enrolment Exchange with a MEF. </w:t>
        </w:r>
      </w:ins>
    </w:p>
    <w:p w14:paraId="15F263EA" w14:textId="77777777" w:rsidR="00C848DD" w:rsidRDefault="00C848DD" w:rsidP="00C848DD">
      <w:pPr>
        <w:rPr>
          <w:ins w:id="2934" w:author="Wolfgang Granzow" w:date="2017-07-28T17:20:00Z"/>
        </w:rPr>
      </w:pPr>
      <w:ins w:id="2935" w:author="Wolfgang Granzow" w:date="2017-07-28T17:20:00Z">
        <w:r>
          <w:t>Device Configuration can be triggered by the following oneM2M-specified mechanisms:</w:t>
        </w:r>
      </w:ins>
    </w:p>
    <w:p w14:paraId="0EEFD291" w14:textId="77777777" w:rsidR="00C848DD" w:rsidRPr="00100803" w:rsidRDefault="00C848DD" w:rsidP="00C848DD">
      <w:pPr>
        <w:numPr>
          <w:ilvl w:val="0"/>
          <w:numId w:val="114"/>
        </w:numPr>
        <w:rPr>
          <w:ins w:id="2936" w:author="Wolfgang Granzow" w:date="2017-07-28T17:20:00Z"/>
        </w:rPr>
      </w:pPr>
      <w:ins w:id="2937" w:author="Wolfgang Granzow" w:date="2017-07-28T17:20:00Z">
        <w:r w:rsidRPr="00100803">
          <w:rPr>
            <w:b/>
          </w:rPr>
          <w:t>Procedures triggered using MEF Client Command Procedure</w:t>
        </w:r>
        <w:r w:rsidRPr="00100803">
          <w:t>:</w:t>
        </w:r>
        <w:r w:rsidRPr="00D04C51">
          <w:t xml:space="preserve"> If the MEF Client receives </w:t>
        </w:r>
        <w:r w:rsidRPr="00100803">
          <w:t xml:space="preserve">a MEF Client Command identifying the Device Configuration Procedure, then this trigger the MEF Client to execute a Device Configuration session using the information elements included in the command. </w:t>
        </w:r>
      </w:ins>
    </w:p>
    <w:p w14:paraId="216DADE3" w14:textId="77777777" w:rsidR="00C848DD" w:rsidRPr="00100803" w:rsidRDefault="00C848DD" w:rsidP="00C848DD">
      <w:pPr>
        <w:pStyle w:val="Heading4"/>
        <w:rPr>
          <w:ins w:id="2938" w:author="Wolfgang Granzow" w:date="2017-07-28T17:20:00Z"/>
          <w:lang w:val="en-US"/>
        </w:rPr>
      </w:pPr>
      <w:bookmarkStart w:id="2939" w:name="_Toc489043009"/>
      <w:ins w:id="2940" w:author="Wolfgang Granzow" w:date="2017-07-28T17:20:00Z">
        <w:r>
          <w:t>8.3.4.</w:t>
        </w:r>
        <w:r>
          <w:rPr>
            <w:lang w:val="en-US"/>
          </w:rPr>
          <w:t>6</w:t>
        </w:r>
        <w:r>
          <w:tab/>
        </w:r>
        <w:r>
          <w:rPr>
            <w:lang w:val="en-US"/>
          </w:rPr>
          <w:t>MEF Client Command</w:t>
        </w:r>
        <w:bookmarkEnd w:id="2939"/>
        <w:r>
          <w:rPr>
            <w:lang w:val="en-US"/>
          </w:rPr>
          <w:t xml:space="preserve"> </w:t>
        </w:r>
      </w:ins>
    </w:p>
    <w:p w14:paraId="07B4B390" w14:textId="6C615354" w:rsidR="00C848DD" w:rsidRDefault="00C848DD" w:rsidP="00C848DD">
      <w:pPr>
        <w:rPr>
          <w:ins w:id="2941" w:author="Wolfgang Granzow" w:date="2017-07-28T17:20:00Z"/>
          <w:lang w:val="en-US"/>
        </w:rPr>
      </w:pPr>
      <w:ins w:id="2942" w:author="Wolfgang Granzow" w:date="2017-07-28T17:20:00Z">
        <w:r>
          <w:rPr>
            <w:lang w:val="en-US"/>
          </w:rPr>
          <w:t xml:space="preserve">MEF Client Command procedures are specified in </w:t>
        </w:r>
        <w:r w:rsidRPr="002F3805">
          <w:rPr>
            <w:lang w:val="en-US"/>
            <w:rPrChange w:id="2943" w:author="Wolfgang Granzow" w:date="2017-07-28T22:18:00Z">
              <w:rPr>
                <w:lang w:val="en-US"/>
              </w:rPr>
            </w:rPrChange>
          </w:rPr>
          <w:t xml:space="preserve">clause </w:t>
        </w:r>
        <w:r w:rsidRPr="002F3805">
          <w:rPr>
            <w:lang w:val="en-US"/>
            <w:rPrChange w:id="2944" w:author="Wolfgang Granzow" w:date="2017-07-28T22:18:00Z">
              <w:rPr>
                <w:highlight w:val="yellow"/>
                <w:lang w:val="en-US"/>
              </w:rPr>
            </w:rPrChange>
          </w:rPr>
          <w:t>8.3.</w:t>
        </w:r>
        <w:r w:rsidR="00EB6584" w:rsidRPr="002F3805">
          <w:rPr>
            <w:lang w:val="en-US"/>
            <w:rPrChange w:id="2945" w:author="Wolfgang Granzow" w:date="2017-07-28T22:18:00Z">
              <w:rPr>
                <w:highlight w:val="yellow"/>
                <w:lang w:val="en-US"/>
              </w:rPr>
            </w:rPrChange>
          </w:rPr>
          <w:t>9</w:t>
        </w:r>
        <w:r w:rsidRPr="002F3805">
          <w:rPr>
            <w:lang w:val="en-US"/>
            <w:rPrChange w:id="2946" w:author="Wolfgang Granzow" w:date="2017-07-28T22:18:00Z">
              <w:rPr>
                <w:lang w:val="en-US"/>
              </w:rPr>
            </w:rPrChange>
          </w:rPr>
          <w:t>.</w:t>
        </w:r>
      </w:ins>
    </w:p>
    <w:p w14:paraId="3A59437A" w14:textId="77777777" w:rsidR="00C848DD" w:rsidRDefault="00C848DD" w:rsidP="00C848DD">
      <w:pPr>
        <w:rPr>
          <w:ins w:id="2947" w:author="Wolfgang Granzow" w:date="2017-07-28T17:20:00Z"/>
        </w:rPr>
      </w:pPr>
      <w:ins w:id="2948" w:author="Wolfgang Granzow" w:date="2017-07-28T17:20:00Z">
        <w:r>
          <w:rPr>
            <w:lang w:val="en-US"/>
          </w:rPr>
          <w:t xml:space="preserve">MEF Client Command </w:t>
        </w:r>
        <w:r>
          <w:t>procedures can only be performed within an Enrolment Exchange.</w:t>
        </w:r>
      </w:ins>
    </w:p>
    <w:p w14:paraId="0D7E6096" w14:textId="77777777" w:rsidR="00C848DD" w:rsidRDefault="00C848DD" w:rsidP="00C848DD">
      <w:pPr>
        <w:rPr>
          <w:ins w:id="2949" w:author="Wolfgang Granzow" w:date="2017-07-28T17:20:00Z"/>
        </w:rPr>
      </w:pPr>
      <w:ins w:id="2950" w:author="Wolfgang Granzow" w:date="2017-07-28T17:20:00Z">
        <w:r>
          <w:rPr>
            <w:lang w:val="en-US"/>
          </w:rPr>
          <w:t xml:space="preserve">MEF Client Command procedures </w:t>
        </w:r>
        <w:r>
          <w:t>can be triggered by the following oneM2M-specified mechanisms:</w:t>
        </w:r>
      </w:ins>
    </w:p>
    <w:p w14:paraId="444C15FC" w14:textId="77777777" w:rsidR="00C848DD" w:rsidRPr="0049601B" w:rsidRDefault="00C848DD" w:rsidP="00C848DD">
      <w:pPr>
        <w:numPr>
          <w:ilvl w:val="0"/>
          <w:numId w:val="114"/>
        </w:numPr>
        <w:rPr>
          <w:ins w:id="2951" w:author="Wolfgang Granzow" w:date="2017-07-28T17:20:00Z"/>
          <w:lang w:val="en-US"/>
        </w:rPr>
      </w:pPr>
      <w:ins w:id="2952" w:author="Wolfgang Granzow" w:date="2017-07-28T17:20:00Z">
        <w:r w:rsidRPr="0049601B">
          <w:rPr>
            <w:b/>
          </w:rPr>
          <w:t xml:space="preserve">Procedures triggered </w:t>
        </w:r>
        <w:r>
          <w:rPr>
            <w:b/>
          </w:rPr>
          <w:t>following</w:t>
        </w:r>
        <w:r w:rsidRPr="0049601B">
          <w:rPr>
            <w:b/>
          </w:rPr>
          <w:t xml:space="preserve"> MEF Client </w:t>
        </w:r>
        <w:r>
          <w:rPr>
            <w:b/>
          </w:rPr>
          <w:t>Registration</w:t>
        </w:r>
        <w:r w:rsidRPr="0049601B">
          <w:rPr>
            <w:b/>
          </w:rPr>
          <w:t xml:space="preserve"> </w:t>
        </w:r>
        <w:r w:rsidRPr="0049601B">
          <w:rPr>
            <w:b/>
            <w:lang w:val="en-US"/>
          </w:rPr>
          <w:t>Procedure</w:t>
        </w:r>
      </w:ins>
    </w:p>
    <w:p w14:paraId="35F446EE" w14:textId="77777777" w:rsidR="00C848DD" w:rsidRPr="0049601B" w:rsidRDefault="00C848DD" w:rsidP="00C848DD">
      <w:pPr>
        <w:numPr>
          <w:ilvl w:val="1"/>
          <w:numId w:val="114"/>
        </w:numPr>
        <w:rPr>
          <w:ins w:id="2953" w:author="Wolfgang Granzow" w:date="2017-07-28T17:20:00Z"/>
          <w:lang w:val="en-US"/>
        </w:rPr>
      </w:pPr>
      <w:ins w:id="2954" w:author="Wolfgang Granzow" w:date="2017-07-28T17:20:00Z">
        <w:r>
          <w:t>A MEF Client Command Retrieve shall be executed following an MEF Client Registration procedure (other than MEF Client De-registration)</w:t>
        </w:r>
        <w:r w:rsidRPr="0049601B">
          <w:rPr>
            <w:lang w:val="en-US"/>
          </w:rPr>
          <w:t>.</w:t>
        </w:r>
      </w:ins>
    </w:p>
    <w:p w14:paraId="7751DEE4" w14:textId="77777777" w:rsidR="00C848DD" w:rsidRPr="0049601B" w:rsidRDefault="00C848DD" w:rsidP="00C848DD">
      <w:pPr>
        <w:numPr>
          <w:ilvl w:val="0"/>
          <w:numId w:val="114"/>
        </w:numPr>
        <w:rPr>
          <w:ins w:id="2955" w:author="Wolfgang Granzow" w:date="2017-07-28T17:20:00Z"/>
          <w:lang w:val="en-US"/>
        </w:rPr>
      </w:pPr>
      <w:ins w:id="2956" w:author="Wolfgang Granzow" w:date="2017-07-28T17:20:00Z">
        <w:r w:rsidRPr="0049601B">
          <w:rPr>
            <w:b/>
          </w:rPr>
          <w:t xml:space="preserve">Procedures triggered </w:t>
        </w:r>
        <w:r>
          <w:rPr>
            <w:b/>
          </w:rPr>
          <w:t xml:space="preserve">according to </w:t>
        </w:r>
        <w:r>
          <w:rPr>
            <w:b/>
            <w:i/>
          </w:rPr>
          <w:t>retryDuration</w:t>
        </w:r>
        <w:r>
          <w:rPr>
            <w:i/>
          </w:rPr>
          <w:t xml:space="preserve"> </w:t>
        </w:r>
      </w:ins>
    </w:p>
    <w:p w14:paraId="1AE0C724" w14:textId="45614021" w:rsidR="00C848DD" w:rsidRPr="0049601B" w:rsidRDefault="00C848DD" w:rsidP="00C848DD">
      <w:pPr>
        <w:numPr>
          <w:ilvl w:val="1"/>
          <w:numId w:val="114"/>
        </w:numPr>
        <w:rPr>
          <w:ins w:id="2957" w:author="Wolfgang Granzow" w:date="2017-07-28T17:20:00Z"/>
          <w:lang w:val="en-US"/>
        </w:rPr>
      </w:pPr>
      <w:ins w:id="2958" w:author="Wolfgang Granzow" w:date="2017-07-28T17:20:00Z">
        <w:r>
          <w:t xml:space="preserve">When the MEF issues a </w:t>
        </w:r>
        <w:r w:rsidRPr="00E72DA1">
          <w:t>NO_MORE_COMMANDS MEF Client Command</w:t>
        </w:r>
        <w:r>
          <w:t xml:space="preserve">, then the </w:t>
        </w:r>
        <w:r w:rsidRPr="00E72DA1">
          <w:rPr>
            <w:i/>
          </w:rPr>
          <w:t>cmdArgs</w:t>
        </w:r>
        <w:r>
          <w:t xml:space="preserve"> includes a </w:t>
        </w:r>
        <w:r w:rsidRPr="00E72DA1">
          <w:rPr>
            <w:i/>
          </w:rPr>
          <w:t>retryDuration</w:t>
        </w:r>
        <w:r>
          <w:t xml:space="preserve"> </w:t>
        </w:r>
        <w:r>
          <w:rPr>
            <w:lang w:val="en-US"/>
          </w:rPr>
          <w:t xml:space="preserve">providing the duration after which the MEF Client attempts MEF Client Command Retrieve. </w:t>
        </w:r>
        <w:bookmarkStart w:id="2959" w:name="_Hlk486865490"/>
        <w:r>
          <w:rPr>
            <w:lang w:val="en-US"/>
          </w:rPr>
          <w:t xml:space="preserve">A </w:t>
        </w:r>
        <w:r w:rsidRPr="00E72DA1">
          <w:rPr>
            <w:i/>
            <w:lang w:val="en-US"/>
          </w:rPr>
          <w:t>retryDuration</w:t>
        </w:r>
        <w:r>
          <w:rPr>
            <w:lang w:val="en-US"/>
          </w:rPr>
          <w:t xml:space="preserve"> is cancelled whenever the MEF Client successfully interacts with the MEF prior to this time.</w:t>
        </w:r>
        <w:bookmarkEnd w:id="2959"/>
        <w:r>
          <w:rPr>
            <w:lang w:val="en-US"/>
          </w:rPr>
          <w:t xml:space="preserve"> For further details see clause.</w:t>
        </w:r>
        <w:r w:rsidR="00CB2B66" w:rsidRPr="00CB2B66">
          <w:rPr>
            <w:lang w:val="en-US"/>
            <w:rPrChange w:id="2960" w:author="Wolfgang Granzow" w:date="2017-07-28T17:55:00Z">
              <w:rPr>
                <w:highlight w:val="yellow"/>
                <w:lang w:val="en-US"/>
              </w:rPr>
            </w:rPrChange>
          </w:rPr>
          <w:t>8.3.9.6</w:t>
        </w:r>
        <w:r w:rsidRPr="00CB2B66">
          <w:rPr>
            <w:lang w:val="en-US"/>
            <w:rPrChange w:id="2961" w:author="Wolfgang Granzow" w:date="2017-07-28T17:55:00Z">
              <w:rPr>
                <w:highlight w:val="yellow"/>
                <w:lang w:val="en-US"/>
              </w:rPr>
            </w:rPrChange>
          </w:rPr>
          <w:t>.</w:t>
        </w:r>
      </w:ins>
    </w:p>
    <w:p w14:paraId="3C4482B9" w14:textId="77777777" w:rsidR="00C848DD" w:rsidRPr="0049601B" w:rsidRDefault="00C848DD" w:rsidP="00C848DD">
      <w:pPr>
        <w:numPr>
          <w:ilvl w:val="0"/>
          <w:numId w:val="114"/>
        </w:numPr>
        <w:rPr>
          <w:ins w:id="2962" w:author="Wolfgang Granzow" w:date="2017-07-28T17:20:00Z"/>
          <w:lang w:val="en-US"/>
        </w:rPr>
      </w:pPr>
      <w:ins w:id="2963" w:author="Wolfgang Granzow" w:date="2017-07-28T17:20:00Z">
        <w:r w:rsidRPr="0049601B">
          <w:rPr>
            <w:b/>
          </w:rPr>
          <w:t xml:space="preserve">Procedures triggered </w:t>
        </w:r>
        <w:r>
          <w:rPr>
            <w:b/>
          </w:rPr>
          <w:t>following an attempt to perform an issued MEF Client Command</w:t>
        </w:r>
      </w:ins>
    </w:p>
    <w:p w14:paraId="2B57DA76" w14:textId="77777777" w:rsidR="00C848DD" w:rsidRPr="00100803" w:rsidRDefault="00C848DD" w:rsidP="00C848DD">
      <w:pPr>
        <w:numPr>
          <w:ilvl w:val="1"/>
          <w:numId w:val="114"/>
        </w:numPr>
        <w:rPr>
          <w:ins w:id="2964" w:author="Wolfgang Granzow" w:date="2017-07-28T17:20:00Z"/>
          <w:lang w:val="en-US"/>
        </w:rPr>
      </w:pPr>
      <w:ins w:id="2965" w:author="Wolfgang Granzow" w:date="2017-07-28T17:20:00Z">
        <w:r>
          <w:lastRenderedPageBreak/>
          <w:t>If the MEF Client has attempted executing a previously issued MEF Client Command, then the MEF Client shall perform the MEF Client Command Update procedure to report on the status of that execution. The MEF can issue a MEF Client Command in the response.</w:t>
        </w:r>
      </w:ins>
    </w:p>
    <w:p w14:paraId="64649FE1" w14:textId="77777777" w:rsidR="00C848DD" w:rsidRDefault="00C848DD" w:rsidP="00C848DD">
      <w:pPr>
        <w:ind w:left="1080"/>
        <w:rPr>
          <w:ins w:id="2966" w:author="Wolfgang Granzow" w:date="2017-07-28T17:20:00Z"/>
          <w:lang w:val="en-US"/>
        </w:rPr>
      </w:pPr>
      <w:ins w:id="2967" w:author="Wolfgang Granzow" w:date="2017-07-28T17:20:00Z">
        <w:r>
          <w:rPr>
            <w:lang w:val="en-US"/>
          </w:rPr>
          <w:t>An Example of a MEF Client Command procedure is illustrated in figure 8.3.4.6-1.</w:t>
        </w:r>
      </w:ins>
    </w:p>
    <w:p w14:paraId="035671BA" w14:textId="499CE7E8" w:rsidR="00C848DD" w:rsidRDefault="00C848DD" w:rsidP="00C848DD">
      <w:pPr>
        <w:ind w:left="1080"/>
        <w:rPr>
          <w:ins w:id="2968" w:author="Wolfgang Granzow" w:date="2017-07-28T17:20:00Z"/>
        </w:rPr>
      </w:pPr>
      <w:ins w:id="2969" w:author="Wolfgang Granzow" w:date="2017-07-28T17:20:00Z">
        <w:r w:rsidRPr="00A517CE">
          <w:object w:dxaOrig="14042" w:dyaOrig="9863" w14:anchorId="4677CADE">
            <v:shape id="_x0000_i1069" type="#_x0000_t75" style="width:664.75pt;height:439.8pt" o:ole="">
              <v:imagedata r:id="rId84" o:title="" croptop="4032f" cropbottom="5275f" cropleft="3224f" cropright="2299f"/>
            </v:shape>
            <o:OLEObject Type="Embed" ProgID="Visio.Drawing.11" ShapeID="_x0000_i1069" DrawAspect="Content" ObjectID="_1562786459" r:id="rId85"/>
          </w:object>
        </w:r>
      </w:ins>
    </w:p>
    <w:p w14:paraId="35BDA38C" w14:textId="4C376CE3" w:rsidR="00C848DD" w:rsidRPr="00C848DD" w:rsidRDefault="00C848DD" w:rsidP="004E5C78">
      <w:pPr>
        <w:pStyle w:val="Caption"/>
        <w:spacing w:after="200"/>
        <w:jc w:val="center"/>
        <w:rPr>
          <w:ins w:id="2970" w:author="Wolfgang Granzow" w:date="2017-07-28T17:24:00Z"/>
          <w:rFonts w:ascii="Arial" w:hAnsi="Arial" w:cs="Arial"/>
          <w:lang w:val="en-US"/>
          <w:rPrChange w:id="2971" w:author="Wolfgang Granzow" w:date="2017-07-28T17:25:00Z">
            <w:rPr>
              <w:ins w:id="2972" w:author="Wolfgang Granzow" w:date="2017-07-28T17:24:00Z"/>
              <w:lang w:val="en-US"/>
            </w:rPr>
          </w:rPrChange>
        </w:rPr>
        <w:pPrChange w:id="2973" w:author="Wolfgang Granzow" w:date="2017-07-28T17:26:00Z">
          <w:pPr>
            <w:numPr>
              <w:numId w:val="115"/>
            </w:numPr>
            <w:ind w:left="1134" w:hanging="283"/>
          </w:pPr>
        </w:pPrChange>
      </w:pPr>
      <w:ins w:id="2974" w:author="Wolfgang Granzow" w:date="2017-07-28T17:24:00Z">
        <w:r w:rsidRPr="00C848DD">
          <w:rPr>
            <w:rFonts w:ascii="Arial" w:hAnsi="Arial" w:cs="Arial"/>
            <w:rPrChange w:id="2975" w:author="Wolfgang Granzow" w:date="2017-07-28T17:25:00Z">
              <w:rPr/>
            </w:rPrChange>
          </w:rPr>
          <w:t>Figure 8.3.</w:t>
        </w:r>
        <w:r w:rsidR="00EB6584">
          <w:rPr>
            <w:rFonts w:ascii="Arial" w:hAnsi="Arial" w:cs="Arial"/>
            <w:rPrChange w:id="2976" w:author="Wolfgang Granzow" w:date="2017-07-28T17:25:00Z">
              <w:rPr>
                <w:rFonts w:ascii="Arial" w:hAnsi="Arial" w:cs="Arial"/>
              </w:rPr>
            </w:rPrChange>
          </w:rPr>
          <w:t>4</w:t>
        </w:r>
        <w:r w:rsidRPr="00C848DD">
          <w:rPr>
            <w:rFonts w:ascii="Arial" w:hAnsi="Arial" w:cs="Arial"/>
            <w:rPrChange w:id="2977" w:author="Wolfgang Granzow" w:date="2017-07-28T17:25:00Z">
              <w:rPr/>
            </w:rPrChange>
          </w:rPr>
          <w:t>.</w:t>
        </w:r>
      </w:ins>
      <w:ins w:id="2978" w:author="Wolfgang Granzow" w:date="2017-07-28T17:39:00Z">
        <w:r w:rsidR="00EB6584">
          <w:rPr>
            <w:rFonts w:ascii="Arial" w:hAnsi="Arial" w:cs="Arial"/>
          </w:rPr>
          <w:t>6</w:t>
        </w:r>
      </w:ins>
      <w:ins w:id="2979" w:author="Wolfgang Granzow" w:date="2017-07-28T17:24:00Z">
        <w:r w:rsidRPr="00C848DD">
          <w:rPr>
            <w:rFonts w:ascii="Arial" w:hAnsi="Arial" w:cs="Arial"/>
            <w:rPrChange w:id="2980" w:author="Wolfgang Granzow" w:date="2017-07-28T17:25:00Z">
              <w:rPr/>
            </w:rPrChange>
          </w:rPr>
          <w:t xml:space="preserve">-1: </w:t>
        </w:r>
      </w:ins>
      <w:ins w:id="2981" w:author="Wolfgang Granzow" w:date="2017-07-28T17:26:00Z">
        <w:r w:rsidR="004E5C78">
          <w:rPr>
            <w:rFonts w:ascii="Arial" w:hAnsi="Arial" w:cs="Arial"/>
          </w:rPr>
          <w:t xml:space="preserve">Example </w:t>
        </w:r>
        <w:r w:rsidR="004E5C78" w:rsidRPr="004E5C78">
          <w:rPr>
            <w:rFonts w:ascii="Arial" w:hAnsi="Arial" w:cs="Arial"/>
          </w:rPr>
          <w:t>MEF Client Command procedure</w:t>
        </w:r>
      </w:ins>
    </w:p>
    <w:p w14:paraId="2655B122" w14:textId="54900FDE" w:rsidR="00C848DD" w:rsidRDefault="00C848DD" w:rsidP="00C848DD">
      <w:pPr>
        <w:numPr>
          <w:ilvl w:val="0"/>
          <w:numId w:val="115"/>
        </w:numPr>
        <w:ind w:left="1134" w:hanging="283"/>
        <w:rPr>
          <w:ins w:id="2982" w:author="Wolfgang Granzow" w:date="2017-07-28T17:20:00Z"/>
          <w:lang w:val="en-US"/>
        </w:rPr>
      </w:pPr>
      <w:ins w:id="2983" w:author="Wolfgang Granzow" w:date="2017-07-28T17:20:00Z">
        <w:r>
          <w:rPr>
            <w:lang w:val="en-US"/>
          </w:rPr>
          <w:t xml:space="preserve">The MEF client sends an MEF Client Registration request. </w:t>
        </w:r>
      </w:ins>
    </w:p>
    <w:p w14:paraId="4079208C" w14:textId="77777777" w:rsidR="00C848DD" w:rsidRDefault="00C848DD" w:rsidP="00C848DD">
      <w:pPr>
        <w:numPr>
          <w:ilvl w:val="0"/>
          <w:numId w:val="115"/>
        </w:numPr>
        <w:ind w:left="1134" w:hanging="283"/>
        <w:rPr>
          <w:ins w:id="2984" w:author="Wolfgang Granzow" w:date="2017-07-28T17:20:00Z"/>
          <w:lang w:val="en-US"/>
        </w:rPr>
      </w:pPr>
      <w:ins w:id="2985" w:author="Wolfgang Granzow" w:date="2017-07-28T17:20:00Z">
        <w:r>
          <w:rPr>
            <w:lang w:val="en-US"/>
          </w:rPr>
          <w:t>The MEF creates a &lt;</w:t>
        </w:r>
        <w:r w:rsidRPr="00AA16A4">
          <w:rPr>
            <w:i/>
            <w:lang w:val="en-US"/>
          </w:rPr>
          <w:t>mefClientReg</w:t>
        </w:r>
        <w:r>
          <w:rPr>
            <w:lang w:val="en-US"/>
          </w:rPr>
          <w:t xml:space="preserve">&gt; resource. </w:t>
        </w:r>
      </w:ins>
    </w:p>
    <w:p w14:paraId="01E2615F" w14:textId="77777777" w:rsidR="00C848DD" w:rsidRDefault="00C848DD" w:rsidP="00C848DD">
      <w:pPr>
        <w:numPr>
          <w:ilvl w:val="0"/>
          <w:numId w:val="115"/>
        </w:numPr>
        <w:ind w:left="1134" w:hanging="283"/>
        <w:rPr>
          <w:ins w:id="2986" w:author="Wolfgang Granzow" w:date="2017-07-28T17:20:00Z"/>
          <w:lang w:val="en-US"/>
        </w:rPr>
      </w:pPr>
      <w:ins w:id="2987" w:author="Wolfgang Granzow" w:date="2017-07-28T17:20:00Z">
        <w:r>
          <w:rPr>
            <w:lang w:val="en-US"/>
          </w:rPr>
          <w:t>If the MEF wants to issue a MEF Client Command it creates a &lt;</w:t>
        </w:r>
        <w:r w:rsidRPr="00AA16A4">
          <w:rPr>
            <w:i/>
            <w:lang w:val="en-US"/>
          </w:rPr>
          <w:t>mefClientCmd</w:t>
        </w:r>
        <w:r>
          <w:rPr>
            <w:lang w:val="en-US"/>
          </w:rPr>
          <w:t>&gt; resource as child of the &lt;mefClientReg&gt; resource</w:t>
        </w:r>
      </w:ins>
    </w:p>
    <w:p w14:paraId="64BE2A10" w14:textId="77777777" w:rsidR="00C848DD" w:rsidRDefault="00C848DD" w:rsidP="00C848DD">
      <w:pPr>
        <w:numPr>
          <w:ilvl w:val="0"/>
          <w:numId w:val="115"/>
        </w:numPr>
        <w:ind w:left="1134" w:hanging="283"/>
        <w:rPr>
          <w:ins w:id="2988" w:author="Wolfgang Granzow" w:date="2017-07-28T17:20:00Z"/>
          <w:lang w:val="en-US"/>
        </w:rPr>
      </w:pPr>
      <w:ins w:id="2989" w:author="Wolfgang Granzow" w:date="2017-07-28T17:20:00Z">
        <w:r>
          <w:rPr>
            <w:lang w:val="en-US"/>
          </w:rPr>
          <w:t>The MEF sends the MEF Client Registration response which includes a representation of the &lt;</w:t>
        </w:r>
        <w:r w:rsidRPr="00AA16A4">
          <w:rPr>
            <w:i/>
            <w:lang w:val="en-US"/>
          </w:rPr>
          <w:t>mefClientReg</w:t>
        </w:r>
        <w:r>
          <w:rPr>
            <w:lang w:val="en-US"/>
          </w:rPr>
          <w:t xml:space="preserve">&gt; resource, including the </w:t>
        </w:r>
        <w:r>
          <w:rPr>
            <w:i/>
            <w:lang w:val="en-US"/>
          </w:rPr>
          <w:t xml:space="preserve">childResource </w:t>
        </w:r>
        <w:r>
          <w:rPr>
            <w:lang w:val="en-US"/>
          </w:rPr>
          <w:t>reference, whose value represents the resource ID of a &lt;</w:t>
        </w:r>
        <w:r w:rsidRPr="00AA16A4">
          <w:rPr>
            <w:i/>
            <w:lang w:val="en-US"/>
          </w:rPr>
          <w:t>mefClientCmd</w:t>
        </w:r>
        <w:r>
          <w:rPr>
            <w:lang w:val="en-US"/>
          </w:rPr>
          <w:t>&gt; resource.</w:t>
        </w:r>
      </w:ins>
    </w:p>
    <w:p w14:paraId="6E609CA0" w14:textId="77777777" w:rsidR="00C848DD" w:rsidRDefault="00C848DD" w:rsidP="00C848DD">
      <w:pPr>
        <w:numPr>
          <w:ilvl w:val="0"/>
          <w:numId w:val="115"/>
        </w:numPr>
        <w:ind w:left="1134" w:hanging="283"/>
        <w:rPr>
          <w:ins w:id="2990" w:author="Wolfgang Granzow" w:date="2017-07-28T17:20:00Z"/>
          <w:lang w:val="en-US"/>
        </w:rPr>
      </w:pPr>
      <w:ins w:id="2991" w:author="Wolfgang Granzow" w:date="2017-07-28T17:20:00Z">
        <w:r>
          <w:rPr>
            <w:lang w:val="en-US"/>
          </w:rPr>
          <w:t xml:space="preserve">The presence of the </w:t>
        </w:r>
        <w:r w:rsidRPr="006C7057">
          <w:rPr>
            <w:i/>
            <w:lang w:val="en-US"/>
          </w:rPr>
          <w:t>childResource</w:t>
        </w:r>
        <w:r>
          <w:rPr>
            <w:lang w:val="en-US"/>
          </w:rPr>
          <w:t xml:space="preserve"> reference triggers the MEF client to retrieve the &lt;</w:t>
        </w:r>
        <w:r w:rsidRPr="00AA16A4">
          <w:rPr>
            <w:i/>
            <w:lang w:val="en-US"/>
          </w:rPr>
          <w:t>mefClientCmd</w:t>
        </w:r>
        <w:r>
          <w:rPr>
            <w:lang w:val="en-US"/>
          </w:rPr>
          <w:t xml:space="preserve">&gt; resource. </w:t>
        </w:r>
        <w:r w:rsidRPr="001C67E9">
          <w:rPr>
            <w:lang w:val="en-US"/>
          </w:rPr>
          <w:t>The MEF Client sends a MEF Client Co</w:t>
        </w:r>
        <w:r>
          <w:rPr>
            <w:lang w:val="en-US"/>
          </w:rPr>
          <w:t>mmand Retrieve request to the ME</w:t>
        </w:r>
        <w:r w:rsidRPr="001C67E9">
          <w:rPr>
            <w:lang w:val="en-US"/>
          </w:rPr>
          <w:t>F</w:t>
        </w:r>
      </w:ins>
    </w:p>
    <w:p w14:paraId="0B659DCA" w14:textId="77777777" w:rsidR="00C848DD" w:rsidRPr="001C67E9" w:rsidRDefault="00C848DD" w:rsidP="00C848DD">
      <w:pPr>
        <w:numPr>
          <w:ilvl w:val="0"/>
          <w:numId w:val="115"/>
        </w:numPr>
        <w:ind w:left="1134" w:hanging="283"/>
        <w:rPr>
          <w:ins w:id="2992" w:author="Wolfgang Granzow" w:date="2017-07-28T17:20:00Z"/>
          <w:lang w:val="en-US"/>
        </w:rPr>
      </w:pPr>
      <w:ins w:id="2993" w:author="Wolfgang Granzow" w:date="2017-07-28T17:20:00Z">
        <w:r>
          <w:rPr>
            <w:lang w:val="en-US"/>
          </w:rPr>
          <w:t xml:space="preserve">The MEF forms the response. </w:t>
        </w:r>
      </w:ins>
    </w:p>
    <w:p w14:paraId="54630501" w14:textId="77777777" w:rsidR="00C848DD" w:rsidRDefault="00C848DD" w:rsidP="00C848DD">
      <w:pPr>
        <w:numPr>
          <w:ilvl w:val="0"/>
          <w:numId w:val="115"/>
        </w:numPr>
        <w:ind w:left="1134" w:hanging="283"/>
        <w:rPr>
          <w:ins w:id="2994" w:author="Wolfgang Granzow" w:date="2017-07-28T17:20:00Z"/>
          <w:lang w:val="en-US"/>
        </w:rPr>
      </w:pPr>
      <w:ins w:id="2995" w:author="Wolfgang Granzow" w:date="2017-07-28T17:20:00Z">
        <w:r>
          <w:rPr>
            <w:lang w:val="en-US"/>
          </w:rPr>
          <w:lastRenderedPageBreak/>
          <w:t>The MEF returns a MEF Client Command Retrieve response which includes the &lt;</w:t>
        </w:r>
        <w:r w:rsidRPr="00AA16A4">
          <w:rPr>
            <w:i/>
            <w:lang w:val="en-US"/>
          </w:rPr>
          <w:t>mefClientCmd</w:t>
        </w:r>
        <w:r>
          <w:rPr>
            <w:lang w:val="en-US"/>
          </w:rPr>
          <w:t>&gt; resource.</w:t>
        </w:r>
      </w:ins>
    </w:p>
    <w:p w14:paraId="75C3E129" w14:textId="77777777" w:rsidR="00C848DD" w:rsidRDefault="00C848DD" w:rsidP="00C848DD">
      <w:pPr>
        <w:numPr>
          <w:ilvl w:val="0"/>
          <w:numId w:val="115"/>
        </w:numPr>
        <w:ind w:left="1134" w:hanging="283"/>
        <w:rPr>
          <w:ins w:id="2996" w:author="Wolfgang Granzow" w:date="2017-07-28T17:20:00Z"/>
          <w:lang w:val="en-US"/>
        </w:rPr>
      </w:pPr>
      <w:ins w:id="2997" w:author="Wolfgang Granzow" w:date="2017-07-28T17:20:00Z">
        <w:r>
          <w:rPr>
            <w:lang w:val="en-US"/>
          </w:rPr>
          <w:t>The MEF client parses the received response and executes the command included therein.</w:t>
        </w:r>
      </w:ins>
    </w:p>
    <w:p w14:paraId="76A1CE03" w14:textId="77777777" w:rsidR="00C848DD" w:rsidRDefault="00C848DD" w:rsidP="00C848DD">
      <w:pPr>
        <w:numPr>
          <w:ilvl w:val="0"/>
          <w:numId w:val="115"/>
        </w:numPr>
        <w:ind w:left="1134" w:hanging="283"/>
        <w:rPr>
          <w:ins w:id="2998" w:author="Wolfgang Granzow" w:date="2017-07-28T17:20:00Z"/>
          <w:lang w:val="en-US"/>
        </w:rPr>
      </w:pPr>
      <w:ins w:id="2999" w:author="Wolfgang Granzow" w:date="2017-07-28T17:20:00Z">
        <w:r>
          <w:rPr>
            <w:lang w:val="en-US"/>
          </w:rPr>
          <w:t>After execution of the command, the MEF client reports the result to the MEF by a MEF Client Command Update Request</w:t>
        </w:r>
      </w:ins>
    </w:p>
    <w:p w14:paraId="38694D7D" w14:textId="77777777" w:rsidR="00C848DD" w:rsidRDefault="00C848DD" w:rsidP="00C848DD">
      <w:pPr>
        <w:numPr>
          <w:ilvl w:val="0"/>
          <w:numId w:val="115"/>
        </w:numPr>
        <w:ind w:left="1134" w:hanging="283"/>
        <w:rPr>
          <w:ins w:id="3000" w:author="Wolfgang Granzow" w:date="2017-07-28T17:20:00Z"/>
          <w:lang w:val="en-US"/>
        </w:rPr>
      </w:pPr>
      <w:ins w:id="3001" w:author="Wolfgang Granzow" w:date="2017-07-28T17:20:00Z">
        <w:r>
          <w:rPr>
            <w:lang w:val="en-US"/>
          </w:rPr>
          <w:t>The MEF updates the &lt;</w:t>
        </w:r>
        <w:r w:rsidRPr="00100803">
          <w:rPr>
            <w:i/>
            <w:lang w:val="en-US"/>
          </w:rPr>
          <w:t>mefClientCmd</w:t>
        </w:r>
        <w:r>
          <w:rPr>
            <w:lang w:val="en-US"/>
          </w:rPr>
          <w:t>&gt;. If the MEF has a new command for the MEF Client it indicates a trigger in the representation of the &lt;</w:t>
        </w:r>
        <w:r w:rsidRPr="00435F8A">
          <w:rPr>
            <w:i/>
            <w:lang w:val="en-US"/>
          </w:rPr>
          <w:t>mefClientCmd</w:t>
        </w:r>
        <w:r>
          <w:rPr>
            <w:lang w:val="en-US"/>
          </w:rPr>
          <w:t>&gt; resource.</w:t>
        </w:r>
      </w:ins>
    </w:p>
    <w:p w14:paraId="3ACE8CC0" w14:textId="77777777" w:rsidR="00C848DD" w:rsidRDefault="00C848DD" w:rsidP="00C848DD">
      <w:pPr>
        <w:numPr>
          <w:ilvl w:val="0"/>
          <w:numId w:val="115"/>
        </w:numPr>
        <w:ind w:left="1134" w:hanging="283"/>
        <w:rPr>
          <w:ins w:id="3002" w:author="Wolfgang Granzow" w:date="2017-07-28T17:20:00Z"/>
          <w:lang w:val="en-US"/>
        </w:rPr>
      </w:pPr>
      <w:ins w:id="3003" w:author="Wolfgang Granzow" w:date="2017-07-28T17:20:00Z">
        <w:r>
          <w:rPr>
            <w:lang w:val="en-US"/>
          </w:rPr>
          <w:t>The MEF sends the MEF Client Command Update Response. If the received response includes another MEF Client Command, steps 8 to 11 are repeated.</w:t>
        </w:r>
      </w:ins>
    </w:p>
    <w:p w14:paraId="12703B0F" w14:textId="7E4CFC0C" w:rsidR="00C848DD" w:rsidRDefault="00C848DD" w:rsidP="00754A54">
      <w:pPr>
        <w:rPr>
          <w:ins w:id="3004" w:author="Wolfgang Granzow" w:date="2017-07-28T17:28:00Z"/>
          <w:lang w:val="en-US"/>
        </w:rPr>
      </w:pPr>
    </w:p>
    <w:p w14:paraId="2B83FE90" w14:textId="1536AEB5" w:rsidR="00710A57" w:rsidRDefault="00710A57" w:rsidP="00710A57">
      <w:pPr>
        <w:pStyle w:val="Heading3"/>
        <w:rPr>
          <w:lang w:val="en-US"/>
        </w:rPr>
      </w:pPr>
      <w:bookmarkStart w:id="3005" w:name="_Toc489043010"/>
      <w:r>
        <w:t>8.3.5</w:t>
      </w:r>
      <w:r>
        <w:tab/>
      </w:r>
      <w:r>
        <w:rPr>
          <w:lang w:val="en-US"/>
        </w:rPr>
        <w:t>Symmetric Key Provisioning Details</w:t>
      </w:r>
      <w:bookmarkEnd w:id="3005"/>
    </w:p>
    <w:p w14:paraId="01C9A6AB" w14:textId="3652A6BE" w:rsidR="00710A57" w:rsidRPr="00403755" w:rsidRDefault="006572C2" w:rsidP="00754A54">
      <w:pPr>
        <w:pStyle w:val="Heading4"/>
      </w:pPr>
      <w:bookmarkStart w:id="3006" w:name="_Toc489043011"/>
      <w:r>
        <w:t>8.3.5.1</w:t>
      </w:r>
      <w:r>
        <w:tab/>
      </w:r>
      <w:r w:rsidR="00710A57" w:rsidRPr="00403755">
        <w:t>Introduction</w:t>
      </w:r>
      <w:bookmarkEnd w:id="3006"/>
      <w:r w:rsidR="00710A57"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proofErr w:type="gramStart"/>
            <w:r w:rsidRPr="004B32C5">
              <w:t>1..n</w:t>
            </w:r>
            <w:proofErr w:type="gramEnd"/>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5F850990" w:rsidR="00710A57" w:rsidRPr="004B32C5" w:rsidRDefault="00710A57" w:rsidP="00416250">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D543B0">
        <w:t>7</w:t>
      </w:r>
      <w:r w:rsidRPr="004B32C5">
        <w:t>.1).</w:t>
      </w:r>
    </w:p>
    <w:p w14:paraId="42F2AB63" w14:textId="01F325FB" w:rsidR="00710A57" w:rsidRPr="004B32C5" w:rsidRDefault="00710A57" w:rsidP="00416250">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D543B0">
        <w:t>7</w:t>
      </w:r>
      <w:r w:rsidRPr="004B32C5">
        <w:t>.2) provides the necessary parameters.</w:t>
      </w:r>
    </w:p>
    <w:p w14:paraId="72A5DC97" w14:textId="77777777" w:rsidR="00710A57" w:rsidRPr="004B32C5" w:rsidRDefault="00710A57" w:rsidP="00416250">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lastRenderedPageBreak/>
        <w:t xml:space="preserve">At a later </w:t>
      </w:r>
      <w:proofErr w:type="gramStart"/>
      <w:r w:rsidRPr="004B32C5">
        <w:t>time</w:t>
      </w:r>
      <w:proofErr w:type="gramEnd"/>
      <w:r w:rsidRPr="004B32C5">
        <w:t xml:space="preserv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416250">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w:t>
      </w:r>
      <w:proofErr w:type="gramStart"/>
      <w:r w:rsidRPr="004B32C5">
        <w:t>is</w:t>
      </w:r>
      <w:proofErr w:type="gramEnd"/>
      <w:r w:rsidRPr="004B32C5">
        <w:t xml:space="preserve">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416250">
      <w:pPr>
        <w:pStyle w:val="B1"/>
        <w:numPr>
          <w:ilvl w:val="0"/>
          <w:numId w:val="31"/>
        </w:numPr>
      </w:pPr>
      <w:r w:rsidRPr="004B32C5">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w:t>
      </w:r>
      <w:proofErr w:type="gramStart"/>
      <w:r w:rsidRPr="004B32C5">
        <w:t>time</w:t>
      </w:r>
      <w:proofErr w:type="gramEnd"/>
      <w:r w:rsidRPr="004B32C5">
        <w:t xml:space="preserv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416250">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416250">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416250">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w:t>
      </w:r>
      <w:proofErr w:type="gramStart"/>
      <w:r w:rsidRPr="004B32C5">
        <w:t>two security</w:t>
      </w:r>
      <w:proofErr w:type="gramEnd"/>
      <w:r w:rsidRPr="004B32C5">
        <w:t xml:space="preserve">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4" type="#_x0000_t75" style="width:329.25pt;height:152.95pt" o:ole="">
            <v:imagedata r:id="rId86" o:title="" croptop="4032f" cropbottom="5275f" cropleft="3224f" cropright="2299f"/>
          </v:shape>
          <o:OLEObject Type="Embed" ProgID="Visio.Drawing.11" ShapeID="_x0000_i1054" DrawAspect="Content" ObjectID="_1562786460" r:id="rId87"/>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2FE46C0E" w14:textId="4D530773" w:rsidR="00710A57" w:rsidRPr="00754A54" w:rsidDel="002F3805" w:rsidRDefault="00710A57" w:rsidP="00710A57">
      <w:pPr>
        <w:rPr>
          <w:del w:id="3007" w:author="Wolfgang Granzow" w:date="2017-07-28T22:17:00Z"/>
          <w:i/>
          <w:color w:val="FF0000"/>
        </w:rPr>
      </w:pPr>
      <w:del w:id="3008" w:author="Wolfgang Granzow" w:date="2017-07-28T22:17:00Z">
        <w:r w:rsidRPr="00754A54" w:rsidDel="002F3805">
          <w:rPr>
            <w:i/>
            <w:color w:val="FF0000"/>
          </w:rPr>
          <w:delText>Editor’s Note: Additional text is required to explain how the above sequence of events might be effected by certificate provisioning and management of security MOs</w:delText>
        </w:r>
        <w:r w:rsidDel="002F3805">
          <w:rPr>
            <w:i/>
            <w:color w:val="FF0000"/>
          </w:rPr>
          <w:delText>.</w:delText>
        </w:r>
        <w:r w:rsidRPr="00754A54" w:rsidDel="002F3805">
          <w:rPr>
            <w:i/>
            <w:color w:val="FF0000"/>
          </w:rPr>
          <w:delText xml:space="preserve"> </w:delText>
        </w:r>
      </w:del>
    </w:p>
    <w:p w14:paraId="69122C73" w14:textId="1EE34077" w:rsidR="00710A57" w:rsidRPr="004B32C5" w:rsidRDefault="00710A57" w:rsidP="00710A57">
      <w:r w:rsidRPr="004B32C5">
        <w:t xml:space="preserve">Clause </w:t>
      </w:r>
      <w:r>
        <w:t>8.3.5</w:t>
      </w:r>
      <w:r w:rsidRPr="004B32C5">
        <w:t xml:space="preserve">.2 </w:t>
      </w:r>
      <w:r w:rsidR="00D543B0">
        <w:t xml:space="preserve">below </w:t>
      </w:r>
      <w:r w:rsidRPr="004B32C5">
        <w:t xml:space="preserve">describes the processing and information flows of the MEF Procedures. Clause </w:t>
      </w:r>
      <w:r>
        <w:t>8.3.</w:t>
      </w:r>
      <w:r w:rsidR="00D543B0">
        <w:t>7</w:t>
      </w:r>
      <w:r w:rsidRPr="004B32C5">
        <w:t xml:space="preserve">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3009" w:name="_Toc489043012"/>
      <w:r>
        <w:t>8.3.5</w:t>
      </w:r>
      <w:r w:rsidRPr="003A021D">
        <w:t>.2</w:t>
      </w:r>
      <w:r w:rsidRPr="003A021D">
        <w:tab/>
      </w:r>
      <w:r>
        <w:t>MEF</w:t>
      </w:r>
      <w:r w:rsidRPr="003A021D">
        <w:t xml:space="preserve"> Security Framework </w:t>
      </w:r>
      <w:r>
        <w:t>Processing and Information Flows</w:t>
      </w:r>
      <w:bookmarkEnd w:id="3009"/>
    </w:p>
    <w:p w14:paraId="2E7FB791" w14:textId="35724DEA" w:rsidR="00710A57" w:rsidRDefault="00710A57" w:rsidP="00754A54">
      <w:pPr>
        <w:pStyle w:val="Heading5"/>
      </w:pPr>
      <w:bookmarkStart w:id="3010" w:name="_Toc489043013"/>
      <w:r>
        <w:t>8.3.5</w:t>
      </w:r>
      <w:r w:rsidRPr="003A021D">
        <w:t>.</w:t>
      </w:r>
      <w:r>
        <w:t>2.1</w:t>
      </w:r>
      <w:r>
        <w:tab/>
        <w:t>Introduction</w:t>
      </w:r>
      <w:bookmarkEnd w:id="3010"/>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3011" w:name="_Toc489043014"/>
      <w:r>
        <w:lastRenderedPageBreak/>
        <w:t>8.3.5.2.2</w:t>
      </w:r>
      <w:r>
        <w:tab/>
        <w:t>ME</w:t>
      </w:r>
      <w:r w:rsidRPr="002443BC">
        <w:t>F Handshake Procedure</w:t>
      </w:r>
      <w:bookmarkEnd w:id="3011"/>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t>Pre-Conditions:</w:t>
      </w:r>
      <w:r w:rsidRPr="002443BC">
        <w:rPr>
          <w:lang w:val="en-US"/>
        </w:rPr>
        <w:t xml:space="preserve"> One of the following conditions shall hold:</w:t>
      </w:r>
    </w:p>
    <w:p w14:paraId="4016408D" w14:textId="77777777" w:rsidR="00710A57" w:rsidRPr="00DF01D6" w:rsidRDefault="00710A57" w:rsidP="00416250">
      <w:pPr>
        <w:numPr>
          <w:ilvl w:val="0"/>
          <w:numId w:val="5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416250">
      <w:pPr>
        <w:numPr>
          <w:ilvl w:val="0"/>
          <w:numId w:val="5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1E22F06D" w:rsidR="00710A57" w:rsidRPr="002443BC" w:rsidRDefault="00710A57" w:rsidP="00416250">
      <w:pPr>
        <w:numPr>
          <w:ilvl w:val="1"/>
          <w:numId w:val="5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Identifier (</w:t>
      </w:r>
      <w:r>
        <w:t>Kpm</w:t>
      </w:r>
      <w:r w:rsidRPr="002443BC">
        <w:t>ID).</w:t>
      </w:r>
    </w:p>
    <w:p w14:paraId="0B64E906" w14:textId="703990A8" w:rsidR="00710A57" w:rsidRPr="002443BC" w:rsidRDefault="00710A57" w:rsidP="00416250">
      <w:pPr>
        <w:numPr>
          <w:ilvl w:val="1"/>
          <w:numId w:val="5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006178EB">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416250">
      <w:pPr>
        <w:numPr>
          <w:ilvl w:val="0"/>
          <w:numId w:val="5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416250">
      <w:pPr>
        <w:numPr>
          <w:ilvl w:val="1"/>
          <w:numId w:val="5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416250">
      <w:pPr>
        <w:numPr>
          <w:ilvl w:val="1"/>
          <w:numId w:val="5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3012" w:name="_Toc489043015"/>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3012"/>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0A8A6EC5"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w:t>
      </w:r>
      <w:r w:rsidR="00D543B0">
        <w:rPr>
          <w:lang w:val="en-US"/>
        </w:rPr>
        <w:t>7</w:t>
      </w:r>
      <w:r w:rsidRPr="0067124C">
        <w:rPr>
          <w:lang w:val="en-US"/>
        </w:rPr>
        <w:t>.</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416250">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416250">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416250">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416250">
      <w:pPr>
        <w:pStyle w:val="B1"/>
        <w:numPr>
          <w:ilvl w:val="0"/>
          <w:numId w:val="33"/>
        </w:numPr>
      </w:pPr>
      <w:r>
        <w:t xml:space="preserve">The MEF Client and MEF shall store the parameters. </w:t>
      </w:r>
    </w:p>
    <w:p w14:paraId="65DBB332" w14:textId="278CDBFC" w:rsidR="00710A57" w:rsidRDefault="00710A57" w:rsidP="00754A54">
      <w:pPr>
        <w:pStyle w:val="Heading5"/>
      </w:pPr>
      <w:bookmarkStart w:id="3013" w:name="_Toc489043016"/>
      <w:r>
        <w:t>8.3.5.2.4</w:t>
      </w:r>
      <w:r w:rsidRPr="003A021D">
        <w:tab/>
      </w:r>
      <w:r>
        <w:t xml:space="preserve">MEF Client </w:t>
      </w:r>
      <w:r>
        <w:rPr>
          <w:lang w:val="en-US"/>
        </w:rPr>
        <w:t>Configuration Retrieval</w:t>
      </w:r>
      <w:r w:rsidRPr="003A021D">
        <w:t xml:space="preserve"> Procedure</w:t>
      </w:r>
      <w:bookmarkEnd w:id="3013"/>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3B741E">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3B741E">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.2.4-</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3B741E">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3B741E">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.2.4-</w:t>
      </w:r>
      <w:proofErr w:type="gramStart"/>
      <w:r w:rsidRPr="00347C26">
        <w:rPr>
          <w:lang w:val="fr-FR"/>
        </w:rPr>
        <w:t>2:</w:t>
      </w:r>
      <w:proofErr w:type="gramEnd"/>
      <w:r w:rsidRPr="00347C26">
        <w:rPr>
          <w:lang w:val="fr-FR"/>
        </w:rPr>
        <w:t xml:space="preserve">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3B741E">
      <w:pPr>
        <w:pStyle w:val="B1"/>
        <w:numPr>
          <w:ilvl w:val="0"/>
          <w:numId w:val="46"/>
        </w:numPr>
      </w:pPr>
      <w:r>
        <w:t>The MEF Client shall apply the MEF Client Configuration.</w:t>
      </w:r>
    </w:p>
    <w:p w14:paraId="63A363E7" w14:textId="5B34845D" w:rsidR="00710A57" w:rsidRDefault="00710A57" w:rsidP="00754A54">
      <w:pPr>
        <w:pStyle w:val="Heading5"/>
      </w:pPr>
      <w:bookmarkStart w:id="3014" w:name="_Toc489043017"/>
      <w:r>
        <w:rPr>
          <w:lang w:val="en-US"/>
        </w:rPr>
        <w:t>8.3.5.2.5</w:t>
      </w:r>
      <w:r w:rsidRPr="003A021D">
        <w:tab/>
      </w:r>
      <w:r>
        <w:t>MEF Client Registration Update</w:t>
      </w:r>
      <w:r w:rsidRPr="003A021D">
        <w:t xml:space="preserve"> Procedure</w:t>
      </w:r>
      <w:bookmarkEnd w:id="3014"/>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3B741E">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3B741E">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 xml:space="preserve">NOTE 1: At least one of </w:t>
            </w:r>
            <w:r w:rsidRPr="00F40BCE">
              <w:rPr>
                <w:rFonts w:eastAsia="Arial Unicode MS"/>
                <w:i/>
              </w:rPr>
              <w:t>expirationTime</w:t>
            </w:r>
            <w:r>
              <w:rPr>
                <w:rFonts w:eastAsia="Arial Unicode MS"/>
              </w:rPr>
              <w:t xml:space="preserv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3B741E">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BC83B07" w:rsidR="00710A57" w:rsidRPr="0067124C" w:rsidRDefault="00710A57" w:rsidP="003B741E">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rsidP="003B741E">
      <w:pPr>
        <w:pStyle w:val="B1"/>
        <w:numPr>
          <w:ilvl w:val="0"/>
          <w:numId w:val="51"/>
        </w:numPr>
        <w:rPr>
          <w:lang w:val="en-US"/>
        </w:rPr>
      </w:pPr>
      <w:r>
        <w:t xml:space="preserve">The MEF Client and MEF shall store the parameters. </w:t>
      </w:r>
    </w:p>
    <w:p w14:paraId="79B7CCAC" w14:textId="402CB0C3" w:rsidR="00710A57" w:rsidRDefault="00710A57" w:rsidP="00754A54">
      <w:pPr>
        <w:pStyle w:val="Heading5"/>
      </w:pPr>
      <w:bookmarkStart w:id="3015" w:name="_Toc489043018"/>
      <w:r>
        <w:t>8.3.5.2.6</w:t>
      </w:r>
      <w:r w:rsidRPr="003A021D">
        <w:tab/>
      </w:r>
      <w:r>
        <w:t>MEF Client De-</w:t>
      </w:r>
      <w:r>
        <w:rPr>
          <w:lang w:val="en-US"/>
        </w:rPr>
        <w:t>Registration</w:t>
      </w:r>
      <w:r w:rsidRPr="003A021D">
        <w:t xml:space="preserve"> Procedure</w:t>
      </w:r>
      <w:bookmarkEnd w:id="3015"/>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3B741E">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3B741E">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.2.6-</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3B741E">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3B741E">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3016" w:name="_Toc489043019"/>
      <w:r>
        <w:t>8.3.5.2.7</w:t>
      </w:r>
      <w:r w:rsidRPr="003A021D">
        <w:tab/>
      </w:r>
      <w:r>
        <w:t>MEF</w:t>
      </w:r>
      <w:r w:rsidRPr="003A021D">
        <w:t xml:space="preserve"> Key Registration Procedure</w:t>
      </w:r>
      <w:bookmarkEnd w:id="3016"/>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0CF3CA2C"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3C2610">
        <w:rPr>
          <w:lang w:val="en-US"/>
        </w:rPr>
        <w:t>7</w:t>
      </w:r>
      <w:r w:rsidRPr="007C51BE">
        <w:rPr>
          <w:lang w:val="en-US"/>
        </w:rPr>
        <w:t xml:space="preserve">.3).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3B741E">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3B741E">
      <w:pPr>
        <w:pStyle w:val="B1"/>
        <w:numPr>
          <w:ilvl w:val="0"/>
          <w:numId w:val="32"/>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rsidP="003B741E">
      <w:pPr>
        <w:pStyle w:val="B1"/>
        <w:numPr>
          <w:ilvl w:val="0"/>
          <w:numId w:val="32"/>
        </w:numPr>
      </w:pPr>
      <w:r>
        <w:t xml:space="preserve">The </w:t>
      </w:r>
      <w:r w:rsidRPr="00E43A46">
        <w:rPr>
          <w:lang w:val="en-US"/>
        </w:rPr>
        <w:t>Source</w:t>
      </w:r>
      <w:r>
        <w:t xml:space="preserve"> MEF Client shall compose a list of </w:t>
      </w:r>
      <w:proofErr w:type="gramStart"/>
      <w:r>
        <w:t>Target</w:t>
      </w:r>
      <w:proofErr w:type="gramEnd"/>
      <w:r>
        <w:t xml:space="preserve">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 xml:space="preserve">How the Source MEF Client selects the list of </w:t>
      </w:r>
      <w:proofErr w:type="gramStart"/>
      <w:r>
        <w:rPr>
          <w:lang w:val="en-US"/>
        </w:rPr>
        <w:t>Target</w:t>
      </w:r>
      <w:proofErr w:type="gramEnd"/>
      <w:r>
        <w:rPr>
          <w:lang w:val="en-US"/>
        </w:rPr>
        <w:t xml:space="preserve"> MEF Clients is application dependent</w:t>
      </w:r>
      <w:r>
        <w:t>.</w:t>
      </w:r>
      <w:r>
        <w:rPr>
          <w:lang w:val="en-US"/>
        </w:rPr>
        <w:t xml:space="preserve"> </w:t>
      </w:r>
    </w:p>
    <w:p w14:paraId="217E91BB" w14:textId="27A9A317" w:rsidR="00710A57" w:rsidRPr="007C51BE" w:rsidRDefault="00710A57" w:rsidP="003B741E">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 xml:space="preserve">(Optional) list of identifiers for the initial set of </w:t>
            </w:r>
            <w:proofErr w:type="gramStart"/>
            <w:r>
              <w:t>Target</w:t>
            </w:r>
            <w:proofErr w:type="gramEnd"/>
            <w:r>
              <w:t xml:space="preserve">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3B741E">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3B741E">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3B741E">
      <w:pPr>
        <w:pStyle w:val="B1"/>
        <w:numPr>
          <w:ilvl w:val="0"/>
          <w:numId w:val="32"/>
        </w:numPr>
      </w:pPr>
      <w:r w:rsidRPr="001F5CB0">
        <w:t xml:space="preserve">The </w:t>
      </w:r>
      <w:r>
        <w:t>MEF</w:t>
      </w:r>
      <w:r w:rsidRPr="001F5CB0">
        <w:t xml:space="preserve"> </w:t>
      </w:r>
      <w:r>
        <w:t xml:space="preserve">shall initialize the list of authorized </w:t>
      </w:r>
      <w:proofErr w:type="gramStart"/>
      <w:r>
        <w:t>T</w:t>
      </w:r>
      <w:r w:rsidRPr="001F5CB0">
        <w:t>arge</w:t>
      </w:r>
      <w:r>
        <w:t>t</w:t>
      </w:r>
      <w:proofErr w:type="gramEnd"/>
      <w:r>
        <w:t xml:space="preserve">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w:t>
      </w:r>
      <w:proofErr w:type="gramStart"/>
      <w:r>
        <w:t>does</w:t>
      </w:r>
      <w:proofErr w:type="gramEnd"/>
      <w:r>
        <w:t xml:space="preserve">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3B741E">
      <w:pPr>
        <w:pStyle w:val="B1"/>
        <w:numPr>
          <w:ilvl w:val="0"/>
          <w:numId w:val="32"/>
        </w:numPr>
      </w:pPr>
      <w:r>
        <w:t xml:space="preserve">The MEF shall select a previously-unused value of </w:t>
      </w:r>
      <w:r w:rsidRPr="001F5CB0">
        <w:t>RelativeK</w:t>
      </w:r>
      <w:r>
        <w:t>ey</w:t>
      </w:r>
      <w:r w:rsidRPr="001F5CB0">
        <w:t>I</w:t>
      </w:r>
      <w:r>
        <w:t>D.</w:t>
      </w:r>
    </w:p>
    <w:p w14:paraId="293770D6" w14:textId="77777777" w:rsidR="00710A57" w:rsidRDefault="00710A57" w:rsidP="003B741E">
      <w:pPr>
        <w:pStyle w:val="B1"/>
        <w:numPr>
          <w:ilvl w:val="0"/>
          <w:numId w:val="32"/>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3B741E">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 xml:space="preserve">List of identifiers for the initial set of </w:t>
            </w:r>
            <w:proofErr w:type="gramStart"/>
            <w:r>
              <w:t>Target</w:t>
            </w:r>
            <w:proofErr w:type="gramEnd"/>
            <w:r>
              <w:t xml:space="preserve">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3B741E">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3017" w:name="_Toc489043020"/>
      <w:r>
        <w:t>8.3.5</w:t>
      </w:r>
      <w:r w:rsidRPr="00F61B30">
        <w:t>.</w:t>
      </w:r>
      <w:r>
        <w:t>2.8</w:t>
      </w:r>
      <w:r w:rsidRPr="00F61B30">
        <w:tab/>
      </w:r>
      <w:r>
        <w:t>MEF</w:t>
      </w:r>
      <w:r w:rsidRPr="00F61B30">
        <w:t xml:space="preserve"> Key Retrieval Procedure</w:t>
      </w:r>
      <w:bookmarkEnd w:id="3017"/>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3B741E">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3B741E">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3B741E">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3B741E">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3B741E">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3B741E">
      <w:pPr>
        <w:pStyle w:val="B1"/>
        <w:numPr>
          <w:ilvl w:val="0"/>
          <w:numId w:val="30"/>
        </w:numPr>
      </w:pPr>
      <w:r>
        <w:t>The Target MEF Client shall associate the parameters with the key identifier.</w:t>
      </w:r>
    </w:p>
    <w:p w14:paraId="2DE9B8C5" w14:textId="729D851A" w:rsidR="00710A57" w:rsidRDefault="00710A57" w:rsidP="00754A54">
      <w:pPr>
        <w:pStyle w:val="Heading5"/>
      </w:pPr>
      <w:bookmarkStart w:id="3018" w:name="_Toc489043021"/>
      <w:r>
        <w:t>8.3.5.2.9</w:t>
      </w:r>
      <w:r w:rsidRPr="003A021D">
        <w:tab/>
      </w:r>
      <w:r>
        <w:t>MEF</w:t>
      </w:r>
      <w:r w:rsidRPr="003A021D">
        <w:t xml:space="preserve"> Key </w:t>
      </w:r>
      <w:r>
        <w:rPr>
          <w:lang w:val="en-US"/>
        </w:rPr>
        <w:t>Registration Update</w:t>
      </w:r>
      <w:r w:rsidRPr="003A021D">
        <w:t xml:space="preserve"> Procedure</w:t>
      </w:r>
      <w:bookmarkEnd w:id="3018"/>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3B741E">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3B741E">
      <w:pPr>
        <w:pStyle w:val="B1"/>
        <w:numPr>
          <w:ilvl w:val="0"/>
          <w:numId w:val="48"/>
        </w:numPr>
      </w:pPr>
      <w:r>
        <w:t xml:space="preserve">The </w:t>
      </w:r>
      <w:r w:rsidRPr="00E43A46">
        <w:rPr>
          <w:lang w:val="en-US"/>
        </w:rPr>
        <w:t>Source</w:t>
      </w:r>
      <w:r>
        <w:t xml:space="preserve"> MEF Client shall compose a list of </w:t>
      </w:r>
      <w:proofErr w:type="gramStart"/>
      <w:r>
        <w:t>Target</w:t>
      </w:r>
      <w:proofErr w:type="gramEnd"/>
      <w:r>
        <w:t xml:space="preserve">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 xml:space="preserve">how the Source MEF Client selects the list of </w:t>
      </w:r>
      <w:proofErr w:type="gramStart"/>
      <w:r>
        <w:rPr>
          <w:lang w:val="en-US"/>
        </w:rPr>
        <w:t>Target</w:t>
      </w:r>
      <w:proofErr w:type="gramEnd"/>
      <w:r>
        <w:rPr>
          <w:lang w:val="en-US"/>
        </w:rPr>
        <w:t xml:space="preserve"> MEF Clients</w:t>
      </w:r>
      <w:r>
        <w:t>.</w:t>
      </w:r>
      <w:r>
        <w:rPr>
          <w:lang w:val="en-US"/>
        </w:rPr>
        <w:t xml:space="preserve"> </w:t>
      </w:r>
    </w:p>
    <w:p w14:paraId="0EB608B3" w14:textId="534619D2" w:rsidR="00710A57" w:rsidRPr="0067124C" w:rsidRDefault="00710A57" w:rsidP="003B741E">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 xml:space="preserve">(Optional) proposed list of identifiers for the set of </w:t>
            </w:r>
            <w:proofErr w:type="gramStart"/>
            <w:r>
              <w:t>Target</w:t>
            </w:r>
            <w:proofErr w:type="gramEnd"/>
            <w:r>
              <w:t xml:space="preserve">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3B741E">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3B741E">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 xml:space="preserve">Current list of identifiers for the initial set of </w:t>
            </w:r>
            <w:proofErr w:type="gramStart"/>
            <w:r>
              <w:t>Target</w:t>
            </w:r>
            <w:proofErr w:type="gramEnd"/>
            <w:r>
              <w:t xml:space="preserve">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3019" w:name="_Toc489043022"/>
      <w:r>
        <w:t>8.3.5.2.10</w:t>
      </w:r>
      <w:r w:rsidRPr="003A021D">
        <w:tab/>
      </w:r>
      <w:r>
        <w:t>MEF</w:t>
      </w:r>
      <w:r w:rsidRPr="003A021D">
        <w:t xml:space="preserve"> Key </w:t>
      </w:r>
      <w:r>
        <w:rPr>
          <w:lang w:val="en-US"/>
        </w:rPr>
        <w:t xml:space="preserve">De-Registration </w:t>
      </w:r>
      <w:r w:rsidRPr="003A021D">
        <w:t>Procedure</w:t>
      </w:r>
      <w:bookmarkEnd w:id="3019"/>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3B741E">
      <w:pPr>
        <w:pStyle w:val="B1"/>
        <w:numPr>
          <w:ilvl w:val="0"/>
          <w:numId w:val="49"/>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3B741E">
      <w:pPr>
        <w:pStyle w:val="B1"/>
        <w:numPr>
          <w:ilvl w:val="0"/>
          <w:numId w:val="49"/>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.2.10-</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w:t>
            </w:r>
            <w:proofErr w:type="gramStart"/>
            <w:r>
              <w:t>from  MEF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3B741E">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3B741E">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3020" w:name="_Toc489043023"/>
      <w:r>
        <w:t>8.3.5.3</w:t>
      </w:r>
      <w:r>
        <w:tab/>
        <w:t>Mapping to Protocol in TS-0032</w:t>
      </w:r>
      <w:bookmarkEnd w:id="3020"/>
    </w:p>
    <w:p w14:paraId="3EBE9FBB" w14:textId="7F9F9EFF" w:rsidR="00710A57" w:rsidRDefault="00710A57" w:rsidP="00710A57">
      <w:pPr>
        <w:rPr>
          <w:lang w:val="en-US"/>
        </w:rPr>
      </w:pPr>
      <w:r>
        <w:rPr>
          <w:lang w:val="en-US"/>
        </w:rPr>
        <w:t>The Mmef Interface defined in TS-0032 [</w:t>
      </w:r>
      <w:r w:rsidR="009D5448">
        <w:rPr>
          <w:lang w:val="en-US"/>
        </w:rPr>
        <w:t>58</w:t>
      </w:r>
      <w:r>
        <w:rPr>
          <w:lang w:val="en-US"/>
        </w:rPr>
        <w:t xml:space="preserve">] shall be used for symmetric key provisioning procedures. The mapping </w:t>
      </w:r>
      <w:r w:rsidR="00D543B0">
        <w:rPr>
          <w:lang w:val="en-US"/>
        </w:rPr>
        <w:t xml:space="preserve">of the </w:t>
      </w:r>
      <w:r>
        <w:rPr>
          <w:lang w:val="en-US"/>
        </w:rPr>
        <w:t xml:space="preserve">MEF Procedures </w:t>
      </w:r>
      <w:r w:rsidR="00D543B0">
        <w:rPr>
          <w:lang w:val="en-US"/>
        </w:rPr>
        <w:t xml:space="preserve">described in clause 8.3.5.2 </w:t>
      </w:r>
      <w:r>
        <w:rPr>
          <w:lang w:val="en-US"/>
        </w:rPr>
        <w:t>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1932F822" w14:textId="77777777" w:rsidR="0095189C" w:rsidRDefault="0095189C" w:rsidP="0095189C">
      <w:pPr>
        <w:pStyle w:val="Heading3"/>
        <w:rPr>
          <w:lang w:val="en-US"/>
        </w:rPr>
      </w:pPr>
      <w:bookmarkStart w:id="3021" w:name="_Toc489043024"/>
      <w:r w:rsidRPr="001077AF">
        <w:t>8.3.</w:t>
      </w:r>
      <w:r>
        <w:rPr>
          <w:lang w:val="en-US"/>
        </w:rPr>
        <w:t>6</w:t>
      </w:r>
      <w:r>
        <w:tab/>
      </w:r>
      <w:r>
        <w:rPr>
          <w:lang w:val="en-US"/>
        </w:rPr>
        <w:t>Certificate Provisioning Procedure Details</w:t>
      </w:r>
      <w:bookmarkEnd w:id="3021"/>
    </w:p>
    <w:p w14:paraId="5365FE0D" w14:textId="77777777" w:rsidR="0095189C" w:rsidRDefault="0095189C" w:rsidP="0095189C">
      <w:pPr>
        <w:pStyle w:val="Heading4"/>
        <w:rPr>
          <w:lang w:val="en-US"/>
        </w:rPr>
      </w:pPr>
      <w:bookmarkStart w:id="3022" w:name="_Toc489043025"/>
      <w:r w:rsidRPr="001077AF">
        <w:rPr>
          <w:lang w:val="en-US"/>
        </w:rPr>
        <w:t>8.3.</w:t>
      </w:r>
      <w:r>
        <w:rPr>
          <w:lang w:val="en-US"/>
        </w:rPr>
        <w:t>6</w:t>
      </w:r>
      <w:r w:rsidRPr="001077AF">
        <w:rPr>
          <w:lang w:val="en-US"/>
        </w:rPr>
        <w:t>.</w:t>
      </w:r>
      <w:r>
        <w:rPr>
          <w:lang w:val="en-US"/>
        </w:rPr>
        <w:t>1</w:t>
      </w:r>
      <w:r>
        <w:rPr>
          <w:lang w:val="en-US"/>
        </w:rPr>
        <w:tab/>
        <w:t>Introduction</w:t>
      </w:r>
      <w:bookmarkEnd w:id="3022"/>
    </w:p>
    <w:p w14:paraId="0AD0206D" w14:textId="77777777" w:rsidR="0095189C" w:rsidRDefault="0095189C" w:rsidP="0095189C">
      <w:pPr>
        <w:rPr>
          <w:lang w:val="en-US"/>
        </w:rPr>
      </w:pPr>
      <w:r>
        <w:rPr>
          <w:lang w:val="en-US"/>
        </w:rPr>
        <w:t>The Certificate Provisioning procedure includes the following actors:</w:t>
      </w:r>
    </w:p>
    <w:p w14:paraId="6D78B80E" w14:textId="2D31AD2C" w:rsidR="0095189C" w:rsidRDefault="0095189C" w:rsidP="0095189C">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Pr>
          <w:lang w:val="en-US"/>
        </w:rPr>
        <w:t>Principals</w:t>
      </w:r>
      <w:r>
        <w:rPr>
          <w:lang w:val="en-US"/>
        </w:rPr>
        <w:t>.</w:t>
      </w:r>
    </w:p>
    <w:p w14:paraId="4B39F5B5" w14:textId="77777777" w:rsidR="0095189C" w:rsidRDefault="0095189C" w:rsidP="0095189C">
      <w:pPr>
        <w:pStyle w:val="B1"/>
        <w:rPr>
          <w:lang w:val="en-US"/>
        </w:rPr>
      </w:pPr>
      <w:r>
        <w:rPr>
          <w:lang w:val="en-US"/>
        </w:rPr>
        <w:t>MEF CA: issuing MEF-Provisioned Certificates.</w:t>
      </w:r>
    </w:p>
    <w:p w14:paraId="09940E14" w14:textId="77777777" w:rsidR="0095189C" w:rsidRDefault="0095189C" w:rsidP="0095189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0FECC945" w14:textId="77777777" w:rsidR="0095189C" w:rsidRDefault="0095189C" w:rsidP="0095189C">
      <w:pPr>
        <w:pStyle w:val="B1"/>
        <w:numPr>
          <w:ilvl w:val="0"/>
          <w:numId w:val="0"/>
        </w:numPr>
        <w:rPr>
          <w:lang w:val="en-US"/>
        </w:rPr>
      </w:pPr>
      <w:r>
        <w:rPr>
          <w:lang w:val="en-US"/>
        </w:rPr>
        <w:t xml:space="preserve">The Certificate Provisioning Procedure only specifies the interaction between the MEF Client and the MEF. </w:t>
      </w:r>
    </w:p>
    <w:p w14:paraId="09F211CB" w14:textId="77777777" w:rsidR="0095189C" w:rsidRDefault="0095189C" w:rsidP="0095189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26A1554A" w14:textId="77777777" w:rsidR="0095189C" w:rsidRDefault="0095189C" w:rsidP="0095189C">
      <w:pPr>
        <w:rPr>
          <w:lang w:val="en-US"/>
        </w:rPr>
      </w:pPr>
      <w:r>
        <w:rPr>
          <w:lang w:val="en-US"/>
        </w:rPr>
        <w:t>The Certificate Provisioning Procedure achieve the following outcomes:</w:t>
      </w:r>
    </w:p>
    <w:p w14:paraId="1651C8BC" w14:textId="77777777" w:rsidR="0095189C" w:rsidRDefault="0095189C" w:rsidP="0095189C">
      <w:pPr>
        <w:pStyle w:val="B1"/>
        <w:rPr>
          <w:lang w:val="en-US"/>
        </w:rPr>
      </w:pPr>
      <w:r>
        <w:rPr>
          <w:lang w:val="en-US"/>
        </w:rPr>
        <w:t>The MEF Client obtains MEF-Provisioned Certificate.</w:t>
      </w:r>
    </w:p>
    <w:p w14:paraId="5A8E8766" w14:textId="77777777" w:rsidR="0095189C" w:rsidRDefault="0095189C" w:rsidP="0095189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28ED2940" w14:textId="77777777" w:rsidR="0095189C" w:rsidRPr="008A149B" w:rsidRDefault="0095189C" w:rsidP="0095189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2D5443E2" w14:textId="77777777" w:rsidR="0095189C" w:rsidRDefault="0095189C" w:rsidP="0095189C">
      <w:pPr>
        <w:rPr>
          <w:lang w:val="en-US"/>
        </w:rPr>
      </w:pPr>
      <w:r>
        <w:rPr>
          <w:lang w:val="en-US"/>
        </w:rPr>
        <w:t>The Certificate Provisioning Procedure comprises two procedures:</w:t>
      </w:r>
    </w:p>
    <w:p w14:paraId="14BD0175" w14:textId="77777777" w:rsidR="0095189C" w:rsidRDefault="0095189C" w:rsidP="0095189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31ED9C81" w14:textId="77777777" w:rsidR="0095189C" w:rsidRDefault="0095189C" w:rsidP="0095189C">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0399C0C8" w14:textId="446732BD" w:rsidR="0095189C" w:rsidRDefault="0095189C" w:rsidP="0095189C">
      <w:pPr>
        <w:pStyle w:val="B1"/>
        <w:numPr>
          <w:ilvl w:val="0"/>
          <w:numId w:val="0"/>
        </w:numPr>
        <w:rPr>
          <w:lang w:val="en-US"/>
        </w:rPr>
      </w:pPr>
      <w:r>
        <w:rPr>
          <w:lang w:val="en-US"/>
        </w:rPr>
        <w:t>This specification describes use of the fol</w:t>
      </w:r>
      <w:r w:rsidR="00A01C15">
        <w:rPr>
          <w:lang w:val="en-US"/>
        </w:rPr>
        <w:t>lowing protocols</w:t>
      </w:r>
      <w:r>
        <w:rPr>
          <w:lang w:val="en-US"/>
        </w:rPr>
        <w:t xml:space="preserve"> for the Certificate Provisioning Procedure:</w:t>
      </w:r>
    </w:p>
    <w:p w14:paraId="3C8569CF" w14:textId="72E6CC3B" w:rsidR="0095189C" w:rsidRDefault="0095189C" w:rsidP="0095189C">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14:paraId="14EF274B" w14:textId="0E83C176" w:rsidR="00515136" w:rsidRPr="007A5A8D" w:rsidRDefault="00515136" w:rsidP="00515136">
      <w:pPr>
        <w:pStyle w:val="B1"/>
        <w:rPr>
          <w:lang w:val="en-US"/>
        </w:rPr>
      </w:pPr>
      <w:r w:rsidRPr="00EF04A4">
        <w:rPr>
          <w:lang w:val="en-US"/>
        </w:rPr>
        <w:t xml:space="preserve">Certificate Provisioning functions using Simple Certificate Enrolment Protocol (SCEP) </w:t>
      </w:r>
      <w:r w:rsidRPr="00515136">
        <w:rPr>
          <w:lang w:val="en-US"/>
        </w:rPr>
        <w:t>[</w:t>
      </w:r>
      <w:r w:rsidRPr="003B741E">
        <w:rPr>
          <w:lang w:val="en-US"/>
        </w:rPr>
        <w:t>60</w:t>
      </w:r>
      <w:r w:rsidRPr="00515136">
        <w:rPr>
          <w:lang w:val="en-US"/>
        </w:rPr>
        <w:t>]. The</w:t>
      </w:r>
      <w:r w:rsidRPr="00EF04A4">
        <w:rPr>
          <w:lang w:val="en-US"/>
        </w:rPr>
        <w:t xml:space="preserve"> use of this protocol is described in clause </w:t>
      </w:r>
      <w:r w:rsidRPr="007A5A8D">
        <w:rPr>
          <w:lang w:val="en-US"/>
        </w:rPr>
        <w:t xml:space="preserve">8.3.6.3. </w:t>
      </w:r>
    </w:p>
    <w:p w14:paraId="2137AEF3" w14:textId="77777777" w:rsidR="00E61A9F" w:rsidRDefault="00E61A9F" w:rsidP="00E61A9F">
      <w:pPr>
        <w:pStyle w:val="Heading4"/>
        <w:rPr>
          <w:lang w:val="en-US"/>
        </w:rPr>
      </w:pPr>
      <w:bookmarkStart w:id="3023" w:name="_Toc479776159"/>
      <w:bookmarkStart w:id="3024" w:name="_Toc489043026"/>
      <w:r w:rsidRPr="001077AF">
        <w:rPr>
          <w:lang w:val="en-US"/>
        </w:rPr>
        <w:lastRenderedPageBreak/>
        <w:t>8.3.</w:t>
      </w:r>
      <w:r>
        <w:rPr>
          <w:lang w:val="en-US"/>
        </w:rPr>
        <w:t>6</w:t>
      </w:r>
      <w:r w:rsidRPr="001077AF">
        <w:rPr>
          <w:lang w:val="en-US"/>
        </w:rPr>
        <w:t>.</w:t>
      </w:r>
      <w:r>
        <w:rPr>
          <w:lang w:val="en-US"/>
        </w:rPr>
        <w:t>2</w:t>
      </w:r>
      <w:r>
        <w:rPr>
          <w:lang w:val="en-US"/>
        </w:rPr>
        <w:tab/>
        <w:t>Certificate Provisioning procedures using EST</w:t>
      </w:r>
      <w:bookmarkEnd w:id="3023"/>
      <w:bookmarkEnd w:id="3024"/>
    </w:p>
    <w:p w14:paraId="703F7445" w14:textId="77777777" w:rsidR="00E61A9F" w:rsidRDefault="00E61A9F" w:rsidP="00E61A9F">
      <w:pPr>
        <w:pStyle w:val="Heading5"/>
      </w:pPr>
      <w:bookmarkStart w:id="3025" w:name="_Toc479776160"/>
      <w:bookmarkStart w:id="3026" w:name="_Toc489043027"/>
      <w:r w:rsidRPr="001077AF">
        <w:t>8.3.</w:t>
      </w:r>
      <w:r>
        <w:t>6</w:t>
      </w:r>
      <w:r w:rsidRPr="001077AF">
        <w:t>.</w:t>
      </w:r>
      <w:r>
        <w:t>2.1</w:t>
      </w:r>
      <w:r>
        <w:tab/>
        <w:t>Introduction</w:t>
      </w:r>
      <w:bookmarkEnd w:id="3025"/>
      <w:bookmarkEnd w:id="3026"/>
      <w:r w:rsidRPr="001077AF">
        <w:t xml:space="preserve"> </w:t>
      </w:r>
    </w:p>
    <w:p w14:paraId="4D5C6CA8" w14:textId="77777777" w:rsidR="00E61A9F" w:rsidRDefault="00E61A9F" w:rsidP="00E61A9F">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14:paraId="6DC150F4" w14:textId="77777777" w:rsidR="00E61A9F" w:rsidRDefault="00E61A9F" w:rsidP="00E61A9F">
      <w:pPr>
        <w:pStyle w:val="B1"/>
        <w:rPr>
          <w:lang w:val="en-US"/>
        </w:rPr>
      </w:pPr>
      <w:r>
        <w:rPr>
          <w:lang w:val="en-US"/>
        </w:rPr>
        <w:t>The MEF Client acts as the EST Client.</w:t>
      </w:r>
    </w:p>
    <w:p w14:paraId="2C4B9E5F" w14:textId="77777777" w:rsidR="00E61A9F" w:rsidRDefault="00E61A9F" w:rsidP="00E61A9F">
      <w:pPr>
        <w:pStyle w:val="B1"/>
        <w:rPr>
          <w:lang w:val="en-US"/>
        </w:rPr>
      </w:pPr>
      <w:r>
        <w:rPr>
          <w:lang w:val="en-US"/>
        </w:rPr>
        <w:t>The MEF acts as the EST Server.</w:t>
      </w:r>
    </w:p>
    <w:p w14:paraId="6C07748E" w14:textId="77777777" w:rsidR="00E61A9F" w:rsidRDefault="00E61A9F" w:rsidP="00E61A9F">
      <w:pPr>
        <w:pStyle w:val="B1"/>
        <w:rPr>
          <w:lang w:val="en-US"/>
        </w:rPr>
      </w:pPr>
      <w:r>
        <w:rPr>
          <w:lang w:val="en-US"/>
        </w:rPr>
        <w:t>The MEF CA acts as the EST CA.</w:t>
      </w:r>
    </w:p>
    <w:p w14:paraId="750F67D0" w14:textId="77777777" w:rsidR="00E61A9F" w:rsidRPr="00A139C7" w:rsidRDefault="00E61A9F" w:rsidP="00E61A9F">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6B0E9D0E" w14:textId="77777777" w:rsidR="00E61A9F" w:rsidRDefault="00E61A9F" w:rsidP="00E61A9F">
      <w:pPr>
        <w:pStyle w:val="B1"/>
        <w:numPr>
          <w:ilvl w:val="0"/>
          <w:numId w:val="0"/>
        </w:numPr>
        <w:rPr>
          <w:lang w:val="en-US"/>
        </w:rPr>
      </w:pPr>
      <w:r>
        <w:rPr>
          <w:lang w:val="en-US"/>
        </w:rPr>
        <w:t>If a MEF or MEF Client claiming support of the Certificate Provisioning Procedure using EST, then:</w:t>
      </w:r>
    </w:p>
    <w:p w14:paraId="2AAC2417" w14:textId="1A8A202B" w:rsidR="00E61A9F" w:rsidRDefault="00E61A9F" w:rsidP="00E61A9F">
      <w:pPr>
        <w:pStyle w:val="B1"/>
        <w:rPr>
          <w:lang w:val="en-US"/>
        </w:rPr>
      </w:pPr>
      <w:r>
        <w:rPr>
          <w:lang w:val="en-US"/>
        </w:rPr>
        <w:t xml:space="preserve">The MEF or MEF Client shall support the mandatory EST operations and the optional “CSR Attributes” operations (see Figure 5 </w:t>
      </w:r>
      <w:ins w:id="3027" w:author="Wolfgang Granzow" w:date="2017-07-28T21:25:00Z">
        <w:r w:rsidR="00BE33ED">
          <w:rPr>
            <w:lang w:val="en-US"/>
          </w:rPr>
          <w:t xml:space="preserve">of </w:t>
        </w:r>
      </w:ins>
      <w:r>
        <w:rPr>
          <w:lang w:val="en-US"/>
        </w:rPr>
        <w:t xml:space="preserve">[59]). </w:t>
      </w:r>
    </w:p>
    <w:p w14:paraId="28F13F87" w14:textId="5BE9C55A" w:rsidR="00E61A9F" w:rsidRDefault="00E61A9F" w:rsidP="00E61A9F">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w:t>
      </w:r>
      <w:ins w:id="3028" w:author="Wolfgang Granzow" w:date="2017-07-28T21:26:00Z">
        <w:r w:rsidR="00BE33ED">
          <w:rPr>
            <w:lang w:val="en-US"/>
          </w:rPr>
          <w:t xml:space="preserve">of </w:t>
        </w:r>
      </w:ins>
      <w:r>
        <w:rPr>
          <w:lang w:val="en-US"/>
        </w:rPr>
        <w:t xml:space="preserve">[59]. </w:t>
      </w:r>
    </w:p>
    <w:p w14:paraId="4A1EE839" w14:textId="5591BB7C" w:rsidR="00E61A9F" w:rsidRPr="00754A54" w:rsidRDefault="00E61A9F" w:rsidP="00E61A9F">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 xml:space="preserve">which have been explicitly identified for use for validating MEF Certificates and MEF Client Certificates. These correspond to the Explicit Trust Anchors (TAs) as defined in section 1.1 </w:t>
      </w:r>
      <w:ins w:id="3029" w:author="Wolfgang Granzow" w:date="2017-07-28T21:26:00Z">
        <w:r w:rsidR="00BE33ED">
          <w:t xml:space="preserve">of </w:t>
        </w:r>
      </w:ins>
      <w:r>
        <w:t>[</w:t>
      </w:r>
      <w:r>
        <w:rPr>
          <w:lang w:val="en-US"/>
        </w:rPr>
        <w:t>59</w:t>
      </w:r>
      <w:r>
        <w:t xml:space="preserve">]. Consequently, the MEF Client/EST Client uses an EST Client Explicit TA database, and the MEF/EST Client uses an EST Client Explicit TA database, where these databases are defined in figure 4 </w:t>
      </w:r>
      <w:ins w:id="3030" w:author="Wolfgang Granzow" w:date="2017-07-28T21:26:00Z">
        <w:r w:rsidR="00BE33ED">
          <w:t xml:space="preserve">of </w:t>
        </w:r>
      </w:ins>
      <w:r>
        <w:t>[</w:t>
      </w:r>
      <w:r>
        <w:rPr>
          <w:lang w:val="en-US"/>
        </w:rPr>
        <w:t>59</w:t>
      </w:r>
      <w:r>
        <w:t>].</w:t>
      </w:r>
    </w:p>
    <w:p w14:paraId="1EBFA5CE" w14:textId="08E4799F" w:rsidR="00E61A9F" w:rsidRDefault="00E61A9F" w:rsidP="00E61A9F">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w:t>
      </w:r>
      <w:ins w:id="3031" w:author="Wolfgang Granzow" w:date="2017-07-28T21:25:00Z">
        <w:r w:rsidR="00BE33ED">
          <w:rPr>
            <w:lang w:val="en-US"/>
          </w:rPr>
          <w:t xml:space="preserve"> of</w:t>
        </w:r>
      </w:ins>
      <w:r w:rsidRPr="00824E8A">
        <w:rPr>
          <w:lang w:val="en-US"/>
        </w:rPr>
        <w:t xml:space="preserve"> [</w:t>
      </w:r>
      <w:r>
        <w:rPr>
          <w:lang w:val="en-US"/>
        </w:rPr>
        <w:t>59</w:t>
      </w:r>
      <w:r w:rsidRPr="00824E8A">
        <w:rPr>
          <w:lang w:val="en-US"/>
        </w:rPr>
        <w:t>])</w:t>
      </w:r>
      <w:r>
        <w:rPr>
          <w:lang w:val="en-US"/>
        </w:rPr>
        <w:t>.</w:t>
      </w:r>
    </w:p>
    <w:p w14:paraId="3948942C" w14:textId="77777777" w:rsidR="00E61A9F" w:rsidRDefault="00E61A9F" w:rsidP="00E61A9F">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14:paraId="306928A3" w14:textId="77777777" w:rsidR="00E61A9F" w:rsidRDefault="00E61A9F" w:rsidP="00E61A9F">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4D48C816" w14:textId="3E14CBB7" w:rsidR="00E61A9F" w:rsidRDefault="00E61A9F" w:rsidP="00E61A9F">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 xml:space="preserve">3 </w:t>
      </w:r>
      <w:ins w:id="3032" w:author="Wolfgang Granzow" w:date="2017-07-28T21:26:00Z">
        <w:r w:rsidR="00BE33ED">
          <w:rPr>
            <w:lang w:val="en-US"/>
          </w:rPr>
          <w:t xml:space="preserve">of </w:t>
        </w:r>
      </w:ins>
      <w:r w:rsidRPr="00824E8A">
        <w:rPr>
          <w:lang w:val="en-US"/>
        </w:rPr>
        <w:t>[</w:t>
      </w:r>
      <w:r>
        <w:rPr>
          <w:lang w:val="en-US"/>
        </w:rPr>
        <w:t>59</w:t>
      </w:r>
      <w:r w:rsidRPr="00824E8A">
        <w:rPr>
          <w:lang w:val="en-US"/>
        </w:rPr>
        <w:t xml:space="preserve">]). </w:t>
      </w:r>
    </w:p>
    <w:p w14:paraId="7C30C9C8" w14:textId="5BCE02CF" w:rsidR="00E61A9F" w:rsidRPr="00E42F83" w:rsidRDefault="00E61A9F" w:rsidP="00E61A9F">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w:t>
      </w:r>
      <w:ins w:id="3033" w:author="Wolfgang Granzow" w:date="2017-07-28T21:25:00Z">
        <w:r w:rsidR="00BE33ED">
          <w:t xml:space="preserve"> of</w:t>
        </w:r>
      </w:ins>
      <w:r w:rsidRPr="00E42F83">
        <w:t xml:space="preserve"> [</w:t>
      </w:r>
      <w:r>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76B9FD08" w14:textId="1AC05DE4" w:rsidR="00E61A9F" w:rsidRPr="0062125A" w:rsidRDefault="00E61A9F" w:rsidP="00E61A9F">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ins w:id="3034" w:author="Wolfgang Granzow" w:date="2017-07-28T21:25:00Z">
        <w:r w:rsidR="00BE33ED">
          <w:rPr>
            <w:lang w:val="en-US"/>
          </w:rPr>
          <w:t xml:space="preserve">of </w:t>
        </w:r>
      </w:ins>
      <w:r w:rsidRPr="00E42F83">
        <w:rPr>
          <w:lang w:val="en-US"/>
        </w:rPr>
        <w:t>[</w:t>
      </w:r>
      <w:r>
        <w:rPr>
          <w:lang w:val="en-US"/>
        </w:rPr>
        <w:t>59</w:t>
      </w:r>
      <w:r w:rsidRPr="00E42F83">
        <w:rPr>
          <w:lang w:val="en-US"/>
        </w:rPr>
        <w:t>]).</w:t>
      </w:r>
    </w:p>
    <w:p w14:paraId="48B6C26A" w14:textId="74C7A269" w:rsidR="00393D2C" w:rsidRDefault="00393D2C" w:rsidP="00754A54">
      <w:pPr>
        <w:pStyle w:val="Heading5"/>
      </w:pPr>
      <w:bookmarkStart w:id="3035" w:name="_Toc489043028"/>
      <w:r w:rsidRPr="001077AF">
        <w:t>8.3.</w:t>
      </w:r>
      <w:r>
        <w:t>6</w:t>
      </w:r>
      <w:r w:rsidRPr="001077AF">
        <w:t>.</w:t>
      </w:r>
      <w:r>
        <w:t>2.2</w:t>
      </w:r>
      <w:r>
        <w:tab/>
        <w:t>Initial Certificate Provisioning procedure using EST</w:t>
      </w:r>
      <w:bookmarkEnd w:id="3035"/>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B741E">
      <w:pPr>
        <w:pStyle w:val="B1"/>
        <w:numPr>
          <w:ilvl w:val="0"/>
          <w:numId w:val="56"/>
        </w:numPr>
        <w:rPr>
          <w:lang w:val="en-US"/>
        </w:rPr>
      </w:pPr>
      <w:r>
        <w:rPr>
          <w:lang w:val="en-US"/>
        </w:rPr>
        <w:t>Common Pre-conditions for all Certificate Provisioning Procedures</w:t>
      </w:r>
    </w:p>
    <w:p w14:paraId="4B15BA37" w14:textId="77777777" w:rsidR="00393D2C" w:rsidRPr="004B32C5" w:rsidRDefault="00393D2C" w:rsidP="003B741E">
      <w:pPr>
        <w:pStyle w:val="B1"/>
        <w:numPr>
          <w:ilvl w:val="1"/>
          <w:numId w:val="5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B741E">
      <w:pPr>
        <w:pStyle w:val="B1"/>
        <w:numPr>
          <w:ilvl w:val="1"/>
          <w:numId w:val="59"/>
        </w:numPr>
        <w:rPr>
          <w:lang w:val="en-US"/>
        </w:rPr>
      </w:pPr>
      <w:r>
        <w:t xml:space="preserve">The MEF Client is provided with the estBaseURI whose FQDN shall match the FQDN of the MEF. </w:t>
      </w:r>
    </w:p>
    <w:p w14:paraId="5644DE9C" w14:textId="77777777" w:rsidR="00393D2C" w:rsidRPr="004B32C5" w:rsidRDefault="00393D2C" w:rsidP="003B741E">
      <w:pPr>
        <w:pStyle w:val="B1"/>
        <w:numPr>
          <w:ilvl w:val="1"/>
          <w:numId w:val="59"/>
        </w:numPr>
        <w:rPr>
          <w:lang w:val="en-US"/>
        </w:rPr>
      </w:pPr>
      <w:r>
        <w:t>The MEF Client is triggered to perform EST.</w:t>
      </w:r>
    </w:p>
    <w:p w14:paraId="2B1CDFFD" w14:textId="76B508D2" w:rsidR="00393D2C" w:rsidRDefault="00393D2C" w:rsidP="00393D2C">
      <w:pPr>
        <w:pStyle w:val="NO"/>
        <w:ind w:left="1703"/>
        <w:rPr>
          <w:lang w:val="en-US"/>
        </w:rPr>
      </w:pPr>
      <w:r>
        <w:lastRenderedPageBreak/>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B741E">
      <w:pPr>
        <w:pStyle w:val="B1"/>
        <w:numPr>
          <w:ilvl w:val="0"/>
          <w:numId w:val="5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3E5A76DD" w:rsidR="00393D2C" w:rsidRPr="00756EB6" w:rsidRDefault="00393D2C" w:rsidP="003B741E">
      <w:pPr>
        <w:pStyle w:val="B1"/>
        <w:numPr>
          <w:ilvl w:val="0"/>
          <w:numId w:val="61"/>
        </w:numPr>
        <w:tabs>
          <w:tab w:val="left" w:pos="1440"/>
        </w:tabs>
      </w:pPr>
      <w:r w:rsidRPr="00756EB6">
        <w:t>PPSK-Based RSPF (clause 8.3.2.1) corresponding to certificate-less TLS authentication in EST, described in section 3.3.3</w:t>
      </w:r>
      <w:ins w:id="3036" w:author="Wolfgang Granzow" w:date="2017-07-28T20:19:00Z">
        <w:r w:rsidR="00773A09">
          <w:t xml:space="preserve"> of</w:t>
        </w:r>
      </w:ins>
      <w:r w:rsidRPr="00756EB6">
        <w:t xml:space="preserve"> [</w:t>
      </w:r>
      <w:r w:rsidR="00F65406">
        <w:rPr>
          <w:lang w:val="en-US"/>
        </w:rPr>
        <w:t>59</w:t>
      </w:r>
      <w:r w:rsidRPr="00756EB6">
        <w:t>].</w:t>
      </w:r>
    </w:p>
    <w:p w14:paraId="5606C4BD" w14:textId="77777777" w:rsidR="00393D2C" w:rsidRPr="00756EB6" w:rsidRDefault="00393D2C" w:rsidP="003B741E">
      <w:pPr>
        <w:pStyle w:val="B1"/>
        <w:numPr>
          <w:ilvl w:val="0"/>
          <w:numId w:val="61"/>
        </w:numPr>
        <w:tabs>
          <w:tab w:val="left" w:pos="1440"/>
        </w:tabs>
      </w:pPr>
      <w:r w:rsidRPr="00756EB6">
        <w:t>Certificate-Based RSPF (clause 8.3.2.2) corresponding to mutual, certificate-based TLS authentication in EST.</w:t>
      </w:r>
    </w:p>
    <w:p w14:paraId="5CB66B10" w14:textId="1D7EC0A2" w:rsidR="00393D2C" w:rsidRPr="00756EB6" w:rsidRDefault="00393D2C" w:rsidP="003B741E">
      <w:pPr>
        <w:pStyle w:val="B1"/>
        <w:numPr>
          <w:ilvl w:val="2"/>
          <w:numId w:val="62"/>
        </w:numPr>
        <w:rPr>
          <w:lang w:val="en-US"/>
        </w:rPr>
      </w:pPr>
      <w:r>
        <w:t>The certificate used to authenticate the MEF/EST Server corresponds to the EST Server certificate (defined in Figure 3</w:t>
      </w:r>
      <w:ins w:id="3037" w:author="Wolfgang Granzow" w:date="2017-07-28T20:20:00Z">
        <w:r w:rsidR="00773A09">
          <w:t xml:space="preserve"> of</w:t>
        </w:r>
      </w:ins>
      <w:r>
        <w:t xml:space="preserve"> [</w:t>
      </w:r>
      <w:r w:rsidR="00F65406">
        <w:rPr>
          <w:lang w:val="en-US"/>
        </w:rPr>
        <w:t>59</w:t>
      </w:r>
      <w:r>
        <w:t xml:space="preserve">]) which the MEF Client/ EST Client validates against the EST Client Explicit Trust Anchor database (see Note </w:t>
      </w:r>
      <w:r w:rsidRPr="00F661EB">
        <w:t>1 in clause 8.3.6.2.1</w:t>
      </w:r>
      <w:r>
        <w:t xml:space="preserve">). EST describes the EST Server authentication in section 3.3.1 </w:t>
      </w:r>
      <w:ins w:id="3038" w:author="Wolfgang Granzow" w:date="2017-07-28T20:20:00Z">
        <w:r w:rsidR="00773A09">
          <w:t xml:space="preserve">of </w:t>
        </w:r>
      </w:ins>
      <w:r>
        <w:t>[</w:t>
      </w:r>
      <w:r w:rsidR="00F65406">
        <w:rPr>
          <w:lang w:val="en-US"/>
        </w:rPr>
        <w:t>59</w:t>
      </w:r>
      <w:r>
        <w:t xml:space="preserve">], which mandates the EST Client perform EST Server authorization checks in section 3.6 </w:t>
      </w:r>
      <w:ins w:id="3039" w:author="Wolfgang Granzow" w:date="2017-07-28T20:20:00Z">
        <w:r w:rsidR="00773A09">
          <w:t xml:space="preserve">of </w:t>
        </w:r>
      </w:ins>
      <w:r>
        <w:t>[</w:t>
      </w:r>
      <w:r w:rsidR="00F65406">
        <w:rPr>
          <w:lang w:val="en-US"/>
        </w:rPr>
        <w:t>59</w:t>
      </w:r>
      <w:r>
        <w:t xml:space="preserve">] with details specific to authorization checks for an EST Client Explicit TA database in section 3.6.1 </w:t>
      </w:r>
      <w:ins w:id="3040" w:author="Wolfgang Granzow" w:date="2017-07-28T20:20:00Z">
        <w:r w:rsidR="00773A09">
          <w:t xml:space="preserve">of </w:t>
        </w:r>
      </w:ins>
      <w:r>
        <w:t>[</w:t>
      </w:r>
      <w:r w:rsidR="00F65406">
        <w:rPr>
          <w:lang w:val="en-US"/>
        </w:rPr>
        <w:t>59</w:t>
      </w:r>
      <w:r>
        <w:t>].</w:t>
      </w:r>
    </w:p>
    <w:p w14:paraId="5D362DEF" w14:textId="54F1E1AB" w:rsidR="00393D2C" w:rsidRPr="005E001C" w:rsidRDefault="00393D2C" w:rsidP="003B741E">
      <w:pPr>
        <w:pStyle w:val="B1"/>
        <w:numPr>
          <w:ilvl w:val="2"/>
          <w:numId w:val="62"/>
        </w:numPr>
        <w:rPr>
          <w:lang w:val="en-US"/>
        </w:rPr>
      </w:pPr>
      <w:r>
        <w:t xml:space="preserve">The certificate used to authenticate the MEF Client/EST Client corresponds to a Third-Party EST Client certificate, (defined in Figure 3 </w:t>
      </w:r>
      <w:ins w:id="3041" w:author="Wolfgang Granzow" w:date="2017-07-28T20:21:00Z">
        <w:r w:rsidR="00773A09">
          <w:t xml:space="preserve">of </w:t>
        </w:r>
      </w:ins>
      <w:r>
        <w:t>[</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 xml:space="preserve">EST describes the EST Client authentication in section 3.3.2 </w:t>
      </w:r>
      <w:ins w:id="3042" w:author="Wolfgang Granzow" w:date="2017-07-28T20:21:00Z">
        <w:r w:rsidR="00773A09">
          <w:t xml:space="preserve">of </w:t>
        </w:r>
      </w:ins>
      <w:r>
        <w:t>[</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703C704A" w:rsidR="00393D2C" w:rsidRDefault="00393D2C" w:rsidP="003B741E">
      <w:pPr>
        <w:pStyle w:val="BL"/>
        <w:numPr>
          <w:ilvl w:val="0"/>
          <w:numId w:val="57"/>
        </w:numPr>
      </w:pPr>
      <w:r>
        <w:t>Obtaining trust anchor CA certificates. See section 4.1</w:t>
      </w:r>
      <w:ins w:id="3043" w:author="Wolfgang Granzow" w:date="2017-07-28T20:21:00Z">
        <w:r w:rsidR="00773A09">
          <w:t xml:space="preserve"> of</w:t>
        </w:r>
      </w:ins>
      <w:r>
        <w:t xml:space="preserve"> [</w:t>
      </w:r>
      <w:r w:rsidR="00F65406">
        <w:rPr>
          <w:lang w:val="en-US"/>
        </w:rPr>
        <w:t>59</w:t>
      </w:r>
      <w:r>
        <w:t>].</w:t>
      </w:r>
    </w:p>
    <w:p w14:paraId="18643C65" w14:textId="19DE2551" w:rsidR="00393D2C" w:rsidRDefault="00393D2C" w:rsidP="003B741E">
      <w:pPr>
        <w:pStyle w:val="BL"/>
        <w:numPr>
          <w:ilvl w:val="1"/>
          <w:numId w:val="57"/>
        </w:numPr>
      </w:pPr>
      <w:r>
        <w:t xml:space="preserve">The MEF Client shall request the set of trust anchor CA certificates as described in section 4.1.2 </w:t>
      </w:r>
      <w:ins w:id="3044" w:author="Wolfgang Granzow" w:date="2017-07-28T20:22:00Z">
        <w:r w:rsidR="00773A09">
          <w:t xml:space="preserve">of </w:t>
        </w:r>
      </w:ins>
      <w:r>
        <w:t>[</w:t>
      </w:r>
      <w:r w:rsidR="00F65406">
        <w:rPr>
          <w:lang w:val="en-US"/>
        </w:rPr>
        <w:t>59</w:t>
      </w:r>
      <w:r>
        <w:t>].</w:t>
      </w:r>
    </w:p>
    <w:p w14:paraId="586DA2B1" w14:textId="1845FE1D" w:rsidR="00393D2C" w:rsidRDefault="00393D2C" w:rsidP="003B741E">
      <w:pPr>
        <w:pStyle w:val="BL"/>
        <w:numPr>
          <w:ilvl w:val="1"/>
          <w:numId w:val="57"/>
        </w:numPr>
      </w:pPr>
      <w:r>
        <w:t xml:space="preserve">The MEF shall respond a set of trust anchor CA certificates as described in </w:t>
      </w:r>
      <w:del w:id="3045" w:author="Wolfgang Granzow" w:date="2017-07-28T20:21:00Z">
        <w:r w:rsidDel="00773A09">
          <w:delText xml:space="preserve">see </w:delText>
        </w:r>
      </w:del>
      <w:r>
        <w:t xml:space="preserve">section 4.1.3 </w:t>
      </w:r>
      <w:ins w:id="3046" w:author="Wolfgang Granzow" w:date="2017-07-28T20:22:00Z">
        <w:r w:rsidR="00773A09">
          <w:t xml:space="preserve">of </w:t>
        </w:r>
      </w:ins>
      <w:r>
        <w:t>[</w:t>
      </w:r>
      <w:r w:rsidR="00F65406">
        <w:rPr>
          <w:lang w:val="en-US"/>
        </w:rPr>
        <w:t>59</w:t>
      </w:r>
      <w:r>
        <w:t>].</w:t>
      </w:r>
    </w:p>
    <w:p w14:paraId="01073C64" w14:textId="56734BC6" w:rsidR="00393D2C" w:rsidRDefault="00393D2C" w:rsidP="003B741E">
      <w:pPr>
        <w:pStyle w:val="BL"/>
        <w:numPr>
          <w:ilvl w:val="1"/>
          <w:numId w:val="57"/>
        </w:numPr>
      </w:pPr>
      <w:r>
        <w:t>The MEF Client is expected to install the trust anchor CA certificates.</w:t>
      </w:r>
    </w:p>
    <w:p w14:paraId="202EBF3A" w14:textId="221E6A2A" w:rsidR="00773A09" w:rsidRDefault="00773A09" w:rsidP="00773A09">
      <w:pPr>
        <w:pStyle w:val="BL"/>
        <w:ind w:left="1440" w:hanging="720"/>
      </w:pPr>
      <w:ins w:id="3047" w:author="Wolfgang Granzow" w:date="2017-07-28T20:24:00Z">
        <w:r>
          <w:t xml:space="preserve">NOTE: </w:t>
        </w:r>
        <w:r>
          <w:tab/>
          <w:t>Certification path validation and certificate status v</w:t>
        </w:r>
        <w:r w:rsidRPr="00954002">
          <w:t>erification</w:t>
        </w:r>
        <w:r>
          <w:t xml:space="preserve"> needs to be performed by the MEF Client as specified in clause 8.1.2.2.</w:t>
        </w:r>
      </w:ins>
    </w:p>
    <w:p w14:paraId="0DA484E0" w14:textId="08CEA08B" w:rsidR="00393D2C" w:rsidRDefault="00393D2C" w:rsidP="003B741E">
      <w:pPr>
        <w:pStyle w:val="BL"/>
        <w:numPr>
          <w:ilvl w:val="0"/>
          <w:numId w:val="57"/>
        </w:numPr>
      </w:pPr>
      <w:r>
        <w:t xml:space="preserve">Obtaining the set of CSR attributes. See section 4.5 </w:t>
      </w:r>
      <w:ins w:id="3048" w:author="Wolfgang Granzow" w:date="2017-07-28T20:22:00Z">
        <w:r w:rsidR="00773A09">
          <w:t xml:space="preserve">of </w:t>
        </w:r>
      </w:ins>
      <w:r>
        <w:t>[</w:t>
      </w:r>
      <w:r w:rsidR="00F65406">
        <w:rPr>
          <w:lang w:val="en-US"/>
        </w:rPr>
        <w:t>59</w:t>
      </w:r>
      <w:r>
        <w:t>].</w:t>
      </w:r>
    </w:p>
    <w:p w14:paraId="7B8A2FDB" w14:textId="1763AA7C" w:rsidR="00393D2C" w:rsidRDefault="00393D2C" w:rsidP="003B741E">
      <w:pPr>
        <w:pStyle w:val="BL"/>
        <w:numPr>
          <w:ilvl w:val="1"/>
          <w:numId w:val="57"/>
        </w:numPr>
      </w:pPr>
      <w:r>
        <w:t xml:space="preserve">The MEF Client shall request the set of CSR attributes from the MEF as described in section 4.5.1 </w:t>
      </w:r>
      <w:ins w:id="3049" w:author="Wolfgang Granzow" w:date="2017-07-28T20:25:00Z">
        <w:r w:rsidR="00773A09">
          <w:t xml:space="preserve">of </w:t>
        </w:r>
      </w:ins>
      <w:r>
        <w:t>[</w:t>
      </w:r>
      <w:r w:rsidR="00F65406">
        <w:rPr>
          <w:lang w:val="en-US"/>
        </w:rPr>
        <w:t>59</w:t>
      </w:r>
      <w:r>
        <w:t>].</w:t>
      </w:r>
    </w:p>
    <w:p w14:paraId="7F5AEFE2" w14:textId="30E595BC" w:rsidR="00393D2C" w:rsidRDefault="00393D2C" w:rsidP="003B741E">
      <w:pPr>
        <w:pStyle w:val="BL"/>
        <w:numPr>
          <w:ilvl w:val="1"/>
          <w:numId w:val="57"/>
        </w:numPr>
      </w:pPr>
      <w:r>
        <w:t xml:space="preserve">The MEF shall respond with the set of required CSR attributes as described in section 4.5.2 </w:t>
      </w:r>
      <w:ins w:id="3050" w:author="Wolfgang Granzow" w:date="2017-07-28T20:25:00Z">
        <w:r w:rsidR="00773A09">
          <w:t xml:space="preserve">of </w:t>
        </w:r>
      </w:ins>
      <w:r>
        <w:t>[</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B741E">
      <w:pPr>
        <w:pStyle w:val="BL"/>
        <w:numPr>
          <w:ilvl w:val="0"/>
          <w:numId w:val="57"/>
        </w:numPr>
      </w:pPr>
      <w:r>
        <w:t>Obtaining a Certificate.</w:t>
      </w:r>
    </w:p>
    <w:p w14:paraId="636CFDC0" w14:textId="77777777" w:rsidR="00393D2C" w:rsidRDefault="00393D2C" w:rsidP="003B741E">
      <w:pPr>
        <w:pStyle w:val="BL"/>
        <w:numPr>
          <w:ilvl w:val="1"/>
          <w:numId w:val="5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B741E">
      <w:pPr>
        <w:pStyle w:val="BL"/>
        <w:numPr>
          <w:ilvl w:val="1"/>
          <w:numId w:val="57"/>
        </w:numPr>
      </w:pPr>
      <w:r>
        <w:t xml:space="preserve">The MEF Client shall generate a CSR with the requested CSR attributes using the key pair. </w:t>
      </w:r>
    </w:p>
    <w:p w14:paraId="75AD072F" w14:textId="455A7D5E" w:rsidR="00393D2C" w:rsidRDefault="00393D2C" w:rsidP="003B741E">
      <w:pPr>
        <w:pStyle w:val="BL"/>
        <w:numPr>
          <w:ilvl w:val="1"/>
          <w:numId w:val="57"/>
        </w:numPr>
      </w:pPr>
      <w:r>
        <w:t>The MEF Client shall request a EST Client certificate using “Simple Enrolment of Clients” as described in section 4.2.1 of IETF RFC 7030 [</w:t>
      </w:r>
      <w:r w:rsidR="00F65406">
        <w:rPr>
          <w:lang w:val="en-US"/>
        </w:rPr>
        <w:t>59</w:t>
      </w:r>
      <w:r>
        <w:t>].</w:t>
      </w:r>
    </w:p>
    <w:p w14:paraId="09F97D08" w14:textId="298F6B19" w:rsidR="00393D2C" w:rsidRDefault="00393D2C" w:rsidP="003B741E">
      <w:pPr>
        <w:pStyle w:val="BL"/>
        <w:numPr>
          <w:ilvl w:val="1"/>
          <w:numId w:val="57"/>
        </w:numPr>
      </w:pPr>
      <w:r>
        <w:t xml:space="preserve">The MEF shall validate the attributes, including the challengePassword, against those provided in step </w:t>
      </w:r>
      <w:ins w:id="3051" w:author="Wolfgang Granzow" w:date="2017-07-28T20:26:00Z">
        <w:r w:rsidR="00773A09">
          <w:t>2</w:t>
        </w:r>
      </w:ins>
      <w:del w:id="3052" w:author="Wolfgang Granzow" w:date="2017-07-28T20:26:00Z">
        <w:r w:rsidDel="00773A09">
          <w:delText>5</w:delText>
        </w:r>
      </w:del>
      <w:r>
        <w:t xml:space="preserve">. The MEF shall validate the identity attribute against the authenticated identity associated with the MEF Client (see precondition B). </w:t>
      </w:r>
    </w:p>
    <w:p w14:paraId="433E3F33" w14:textId="2D694456" w:rsidR="00393D2C" w:rsidRDefault="00393D2C" w:rsidP="00754A54">
      <w:pPr>
        <w:pStyle w:val="NO"/>
        <w:ind w:left="2271"/>
      </w:pPr>
      <w:r>
        <w:lastRenderedPageBreak/>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ins w:id="3053" w:author="Wolfgang Granzow" w:date="2017-07-28T20:26:00Z">
        <w:r w:rsidR="00134CF7" w:rsidRPr="00134CF7">
          <w:rPr>
            <w:lang w:val="en-US"/>
            <w:rPrChange w:id="3054" w:author="Wolfgang Granzow" w:date="2017-07-28T20:26:00Z">
              <w:rPr>
                <w:lang w:val="de-DE"/>
              </w:rPr>
            </w:rPrChange>
          </w:rPr>
          <w:t xml:space="preserve">of </w:t>
        </w:r>
      </w:ins>
      <w:r w:rsidRPr="00754A54">
        <w:rPr>
          <w:lang w:val="x-none"/>
        </w:rPr>
        <w:t>[</w:t>
      </w:r>
      <w:r w:rsidR="00F65406">
        <w:rPr>
          <w:lang w:val="en-US"/>
        </w:rPr>
        <w:t>59</w:t>
      </w:r>
      <w:r w:rsidRPr="00754A54">
        <w:rPr>
          <w:lang w:val="x-none"/>
        </w:rPr>
        <w:t>]) and returns the certificate to the MEF</w:t>
      </w:r>
      <w:r>
        <w:t>.</w:t>
      </w:r>
    </w:p>
    <w:p w14:paraId="460B5035" w14:textId="7046FADC" w:rsidR="00393D2C" w:rsidRPr="00FD364A" w:rsidRDefault="00393D2C" w:rsidP="003B741E">
      <w:pPr>
        <w:pStyle w:val="BL"/>
        <w:numPr>
          <w:ilvl w:val="1"/>
          <w:numId w:val="57"/>
        </w:numPr>
        <w:rPr>
          <w:lang w:val="en-US"/>
        </w:rPr>
      </w:pPr>
      <w:r>
        <w:t xml:space="preserve">The MEF shall send the EST Client certificate </w:t>
      </w:r>
      <w:r>
        <w:rPr>
          <w:lang w:val="en-US"/>
        </w:rPr>
        <w:t xml:space="preserve">(defined in Figure 3 </w:t>
      </w:r>
      <w:ins w:id="3055" w:author="Wolfgang Granzow" w:date="2017-07-28T20:26:00Z">
        <w:r w:rsidR="00134CF7">
          <w:rPr>
            <w:lang w:val="en-US"/>
          </w:rPr>
          <w:t xml:space="preserve">of </w:t>
        </w:r>
      </w:ins>
      <w:r>
        <w:rPr>
          <w:lang w:val="en-US"/>
        </w:rPr>
        <w:t>[</w:t>
      </w:r>
      <w:r w:rsidR="00F65406">
        <w:rPr>
          <w:lang w:val="en-US"/>
        </w:rPr>
        <w:t>59</w:t>
      </w:r>
      <w:r>
        <w:rPr>
          <w:lang w:val="en-US"/>
        </w:rPr>
        <w:t xml:space="preserve">]) </w:t>
      </w:r>
      <w:r>
        <w:t xml:space="preserve">to the MEF Client in the response as described in section 4.2.3 </w:t>
      </w:r>
      <w:ins w:id="3056" w:author="Wolfgang Granzow" w:date="2017-07-28T20:26:00Z">
        <w:r w:rsidR="00134CF7">
          <w:t xml:space="preserve">of </w:t>
        </w:r>
      </w:ins>
      <w:r>
        <w:t>[</w:t>
      </w:r>
      <w:r w:rsidR="00F65406">
        <w:rPr>
          <w:lang w:val="en-US"/>
        </w:rPr>
        <w:t>59</w:t>
      </w:r>
      <w:r>
        <w:t>].</w:t>
      </w:r>
    </w:p>
    <w:p w14:paraId="3B10E270" w14:textId="77777777" w:rsidR="00393D2C" w:rsidRPr="00FD364A" w:rsidRDefault="00393D2C" w:rsidP="003B741E">
      <w:pPr>
        <w:pStyle w:val="BL"/>
        <w:numPr>
          <w:ilvl w:val="1"/>
          <w:numId w:val="5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3057" w:name="_Toc489043029"/>
      <w:r w:rsidRPr="001077AF">
        <w:t>8.3.</w:t>
      </w:r>
      <w:r>
        <w:t>6</w:t>
      </w:r>
      <w:r w:rsidRPr="001077AF">
        <w:t>.</w:t>
      </w:r>
      <w:r>
        <w:t>2.</w:t>
      </w:r>
      <w:r>
        <w:rPr>
          <w:lang w:val="en-US"/>
        </w:rPr>
        <w:t>3</w:t>
      </w:r>
      <w:r>
        <w:tab/>
        <w:t>Certificate Re-Provisioning procedure using EST</w:t>
      </w:r>
      <w:bookmarkEnd w:id="3057"/>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B741E">
      <w:pPr>
        <w:pStyle w:val="B1"/>
        <w:numPr>
          <w:ilvl w:val="0"/>
          <w:numId w:val="5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B741E">
      <w:pPr>
        <w:pStyle w:val="B1"/>
        <w:numPr>
          <w:ilvl w:val="0"/>
          <w:numId w:val="5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71A0CF68" w:rsidR="00393D2C" w:rsidRPr="0062125A" w:rsidRDefault="00393D2C" w:rsidP="003B741E">
      <w:pPr>
        <w:pStyle w:val="B1"/>
        <w:numPr>
          <w:ilvl w:val="0"/>
          <w:numId w:val="5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w:t>
      </w:r>
      <w:proofErr w:type="gramStart"/>
      <w:r>
        <w:t>B.ii</w:t>
      </w:r>
      <w:proofErr w:type="gramEnd"/>
      <w:r>
        <w:t xml:space="preserve"> in clause </w:t>
      </w:r>
      <w:r w:rsidRPr="00F661EB">
        <w:rPr>
          <w:lang w:val="en-US"/>
        </w:rPr>
        <w:t>8.3.6.2.2</w:t>
      </w:r>
      <w:r>
        <w:rPr>
          <w:lang w:val="en-US"/>
        </w:rPr>
        <w:t xml:space="preserve">, with the difference that the MEF Client/EST Client authenticates itself with an EST Client Certificate (defined in Figure 4 </w:t>
      </w:r>
      <w:ins w:id="3058" w:author="Wolfgang Granzow" w:date="2017-07-28T20:28:00Z">
        <w:r w:rsidR="00134CF7">
          <w:rPr>
            <w:lang w:val="en-US"/>
          </w:rPr>
          <w:t xml:space="preserve">of </w:t>
        </w:r>
      </w:ins>
      <w:r>
        <w:rPr>
          <w:lang w:val="en-US"/>
        </w:rPr>
        <w:t>[</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B741E">
      <w:pPr>
        <w:pStyle w:val="BL"/>
        <w:numPr>
          <w:ilvl w:val="0"/>
          <w:numId w:val="60"/>
        </w:numPr>
      </w:pPr>
      <w:r>
        <w:t xml:space="preserve">Obtaining trust anchor CA certificates. As for step 1 in </w:t>
      </w:r>
      <w:r w:rsidRPr="00F661EB">
        <w:t>clause 8.3.6.2.2.</w:t>
      </w:r>
    </w:p>
    <w:p w14:paraId="559BD5FC" w14:textId="437F9F51" w:rsidR="00393D2C" w:rsidRPr="00F661EB" w:rsidRDefault="00393D2C" w:rsidP="003B741E">
      <w:pPr>
        <w:pStyle w:val="BL"/>
        <w:numPr>
          <w:ilvl w:val="0"/>
          <w:numId w:val="60"/>
        </w:numPr>
      </w:pPr>
      <w:r w:rsidRPr="00F661EB">
        <w:t>Obtaining the set of CSR attributes. As for step 2 in clause 8.3.6.2.2.</w:t>
      </w:r>
    </w:p>
    <w:p w14:paraId="566D0248" w14:textId="61C8CE08" w:rsidR="00393D2C" w:rsidRDefault="00393D2C" w:rsidP="003B741E">
      <w:pPr>
        <w:pStyle w:val="BL"/>
        <w:numPr>
          <w:ilvl w:val="0"/>
          <w:numId w:val="60"/>
        </w:numPr>
      </w:pPr>
      <w:r w:rsidRPr="00F661EB">
        <w:t>Obtaining a Certificate. As for step 3 in clause 8.3.6.2.2, except step 3.c and 3.d are replaced</w:t>
      </w:r>
      <w:r>
        <w:t xml:space="preserve"> with the following:</w:t>
      </w:r>
    </w:p>
    <w:p w14:paraId="2EFD66EA" w14:textId="7A2A4732" w:rsidR="00393D2C" w:rsidRDefault="00393D2C" w:rsidP="00393D2C">
      <w:pPr>
        <w:pStyle w:val="BL"/>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ins w:id="3059" w:author="Wolfgang Granzow" w:date="2017-07-28T20:28:00Z">
        <w:r w:rsidR="00134CF7">
          <w:t xml:space="preserve">of </w:t>
        </w:r>
      </w:ins>
      <w:r w:rsidRPr="009E4A8D">
        <w:t>[</w:t>
      </w:r>
      <w:r w:rsidR="00F65406">
        <w:rPr>
          <w:lang w:val="en-US"/>
        </w:rPr>
        <w:t>59</w:t>
      </w:r>
      <w:r w:rsidRPr="009E4A8D">
        <w:t>].</w:t>
      </w:r>
    </w:p>
    <w:p w14:paraId="4A61E1EB" w14:textId="78B4EF4A" w:rsidR="00393D2C" w:rsidRDefault="00393D2C" w:rsidP="00393D2C">
      <w:pPr>
        <w:pStyle w:val="BL"/>
        <w:ind w:left="1204" w:hanging="467"/>
      </w:pPr>
      <w:r>
        <w:t>d.</w:t>
      </w:r>
      <w:r>
        <w:tab/>
        <w:t xml:space="preserve">The MEF shall validate the challengePassword and EKU(s) against those provided in step </w:t>
      </w:r>
      <w:ins w:id="3060" w:author="Wolfgang Granzow" w:date="2017-07-28T20:27:00Z">
        <w:r w:rsidR="00134CF7">
          <w:t>2</w:t>
        </w:r>
      </w:ins>
      <w:del w:id="3061" w:author="Wolfgang Granzow" w:date="2017-07-28T20:27:00Z">
        <w:r w:rsidDel="00134CF7">
          <w:delText>5</w:delText>
        </w:r>
      </w:del>
      <w:r>
        <w:t>. The MEF validates the provided identity against the identity associated with the MEF Client (see precondition C).</w:t>
      </w:r>
    </w:p>
    <w:p w14:paraId="391B824D" w14:textId="61166F54" w:rsidR="00710A57" w:rsidRDefault="00710A57" w:rsidP="00710A57">
      <w:pPr>
        <w:pStyle w:val="BL"/>
      </w:pPr>
    </w:p>
    <w:p w14:paraId="197348A9" w14:textId="77777777" w:rsidR="0023648A" w:rsidRPr="000E6D8A" w:rsidRDefault="0023648A" w:rsidP="00DB33A0">
      <w:pPr>
        <w:pStyle w:val="Heading4"/>
        <w:rPr>
          <w:rFonts w:eastAsia="Malgun Gothic"/>
          <w:lang w:val="en-US"/>
        </w:rPr>
      </w:pPr>
      <w:bookmarkStart w:id="3062" w:name="_Toc489043030"/>
      <w:r w:rsidRPr="003B741E">
        <w:rPr>
          <w:rFonts w:eastAsia="Malgun Gothic"/>
          <w:lang w:val="en-US"/>
        </w:rPr>
        <w:t>8.3.6.3</w:t>
      </w:r>
      <w:r w:rsidRPr="000E6D8A">
        <w:rPr>
          <w:rFonts w:eastAsia="Malgun Gothic"/>
          <w:lang w:val="en-US"/>
        </w:rPr>
        <w:tab/>
        <w:t>Certificate Provisioning procedures using SCEP</w:t>
      </w:r>
      <w:bookmarkEnd w:id="3062"/>
    </w:p>
    <w:p w14:paraId="76B7487E" w14:textId="77777777" w:rsidR="0023648A" w:rsidRPr="000E6D8A" w:rsidRDefault="0023648A" w:rsidP="00DB33A0">
      <w:pPr>
        <w:pStyle w:val="Heading5"/>
        <w:rPr>
          <w:rFonts w:eastAsia="Malgun Gothic"/>
        </w:rPr>
      </w:pPr>
      <w:bookmarkStart w:id="3063" w:name="_Toc489043031"/>
      <w:r w:rsidRPr="003B741E">
        <w:rPr>
          <w:rFonts w:eastAsia="Malgun Gothic"/>
        </w:rPr>
        <w:t>8.3.6.3.1</w:t>
      </w:r>
      <w:r w:rsidRPr="000E6D8A">
        <w:rPr>
          <w:rFonts w:eastAsia="Malgun Gothic"/>
        </w:rPr>
        <w:tab/>
        <w:t>Introduction</w:t>
      </w:r>
      <w:bookmarkEnd w:id="3063"/>
      <w:r w:rsidRPr="000E6D8A">
        <w:rPr>
          <w:rFonts w:eastAsia="Malgun Gothic"/>
        </w:rPr>
        <w:t xml:space="preserve"> </w:t>
      </w:r>
    </w:p>
    <w:p w14:paraId="706511F4" w14:textId="22D13209" w:rsidR="0023648A" w:rsidRPr="000E6D8A" w:rsidRDefault="0023648A" w:rsidP="0023648A">
      <w:pPr>
        <w:rPr>
          <w:rFonts w:eastAsia="Malgun Gothic"/>
          <w:color w:val="FF0000"/>
        </w:rPr>
      </w:pPr>
      <w:r w:rsidRPr="000E6D8A">
        <w:rPr>
          <w:rFonts w:eastAsia="Malgun Gothic"/>
          <w:lang w:val="en-US"/>
        </w:rPr>
        <w:t>The Simple Certificate Enrolment Protocol (SCEP) is specified in the IETF Historic Internet-</w:t>
      </w:r>
      <w:r w:rsidR="00996E60">
        <w:rPr>
          <w:rFonts w:eastAsia="Malgun Gothic"/>
          <w:lang w:val="en-US"/>
        </w:rPr>
        <w:t xml:space="preserve">Drafts </w:t>
      </w:r>
      <w:r w:rsidRPr="003B741E">
        <w:rPr>
          <w:rFonts w:eastAsia="Malgun Gothic"/>
        </w:rPr>
        <w:t xml:space="preserve">[60] </w:t>
      </w:r>
      <w:r w:rsidRPr="00996E60">
        <w:rPr>
          <w:rFonts w:eastAsia="Malgun Gothic"/>
        </w:rPr>
        <w:t>and</w:t>
      </w:r>
      <w:r w:rsidRPr="003B741E">
        <w:rPr>
          <w:rFonts w:eastAsia="Malgun Gothic"/>
          <w:color w:val="0000FF"/>
        </w:rPr>
        <w:t xml:space="preserve"> </w:t>
      </w:r>
      <w:r w:rsidRPr="003B741E">
        <w:rPr>
          <w:rFonts w:eastAsia="Malgun Gothic"/>
        </w:rPr>
        <w:t>[</w:t>
      </w:r>
      <w:r w:rsidR="000E6D8A" w:rsidRPr="003B741E">
        <w:rPr>
          <w:rFonts w:eastAsia="Malgun Gothic"/>
        </w:rPr>
        <w:t>61</w:t>
      </w:r>
      <w:r w:rsidRPr="00996E60">
        <w:rPr>
          <w:rFonts w:eastAsia="Malgun Gothic"/>
        </w:rPr>
        <w:t xml:space="preserve">]. </w:t>
      </w:r>
      <w:r w:rsidRPr="000E6D8A">
        <w:rPr>
          <w:rFonts w:eastAsia="Malgun Gothic"/>
        </w:rPr>
        <w:t>There are many existing implementations available compliant with [</w:t>
      </w:r>
      <w:r w:rsidR="000E6D8A" w:rsidRPr="000E6D8A">
        <w:rPr>
          <w:rFonts w:eastAsia="Malgun Gothic"/>
        </w:rPr>
        <w:t>60</w:t>
      </w:r>
      <w:r w:rsidRPr="000E6D8A">
        <w:rPr>
          <w:rFonts w:eastAsia="Malgun Gothic"/>
        </w:rPr>
        <w:t>]. To document existing implementations, reference to both the current version [</w:t>
      </w:r>
      <w:r w:rsidR="000E6D8A" w:rsidRPr="003B741E">
        <w:rPr>
          <w:rFonts w:eastAsia="Malgun Gothic"/>
        </w:rPr>
        <w:t>61</w:t>
      </w:r>
      <w:r w:rsidRPr="003B741E">
        <w:rPr>
          <w:rFonts w:eastAsia="Malgun Gothic"/>
        </w:rPr>
        <w:t>]</w:t>
      </w:r>
      <w:r w:rsidRPr="000E6D8A">
        <w:rPr>
          <w:rFonts w:eastAsia="Malgun Gothic"/>
        </w:rPr>
        <w:t xml:space="preserve"> and the older version </w:t>
      </w:r>
      <w:r w:rsidRPr="003B741E">
        <w:rPr>
          <w:rFonts w:eastAsia="Malgun Gothic"/>
        </w:rPr>
        <w:t>[</w:t>
      </w:r>
      <w:r w:rsidR="000E6D8A" w:rsidRPr="003B741E">
        <w:rPr>
          <w:rFonts w:eastAsia="Malgun Gothic"/>
        </w:rPr>
        <w:t>60</w:t>
      </w:r>
      <w:r w:rsidRPr="003B741E">
        <w:rPr>
          <w:rFonts w:eastAsia="Malgun Gothic"/>
        </w:rPr>
        <w:t>]</w:t>
      </w:r>
      <w:r w:rsidRPr="000E6D8A">
        <w:rPr>
          <w:rFonts w:eastAsia="Malgun Gothic"/>
        </w:rPr>
        <w:t xml:space="preserve"> of SCEP specifications are given here.</w:t>
      </w:r>
    </w:p>
    <w:p w14:paraId="706EAFC1" w14:textId="2E73C9DE" w:rsidR="0023648A" w:rsidRPr="000E6D8A" w:rsidRDefault="0023648A" w:rsidP="0023648A">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14:paraId="61597187" w14:textId="77777777" w:rsidR="0023648A" w:rsidRPr="00A01C15" w:rsidRDefault="0023648A" w:rsidP="007B5A73">
      <w:pPr>
        <w:pStyle w:val="ListParagraph"/>
        <w:numPr>
          <w:ilvl w:val="0"/>
          <w:numId w:val="53"/>
        </w:numPr>
        <w:tabs>
          <w:tab w:val="num" w:pos="737"/>
        </w:tabs>
        <w:spacing w:before="0" w:after="80"/>
        <w:ind w:left="714" w:hanging="357"/>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 xml:space="preserve">The </w:t>
      </w:r>
      <w:r w:rsidRPr="00A01C15">
        <w:rPr>
          <w:rFonts w:ascii="Times New Roman" w:eastAsia="Malgun Gothic" w:hAnsi="Times New Roman"/>
          <w:bCs/>
          <w:sz w:val="20"/>
          <w:szCs w:val="20"/>
          <w:lang w:eastAsia="x-none"/>
        </w:rPr>
        <w:t>M2M Enrolment Function</w:t>
      </w:r>
      <w:r w:rsidRPr="00A01C15">
        <w:rPr>
          <w:rFonts w:ascii="Times New Roman" w:eastAsia="Malgun Gothic" w:hAnsi="Times New Roman"/>
          <w:sz w:val="20"/>
          <w:szCs w:val="20"/>
          <w:lang w:eastAsia="x-none"/>
        </w:rPr>
        <w:t xml:space="preserve"> (</w:t>
      </w:r>
      <w:r w:rsidRPr="00A01C15">
        <w:rPr>
          <w:rFonts w:ascii="Times New Roman" w:eastAsia="Malgun Gothic" w:hAnsi="Times New Roman"/>
          <w:sz w:val="20"/>
          <w:szCs w:val="20"/>
          <w:lang w:val="en-US" w:eastAsia="x-none"/>
        </w:rPr>
        <w:t>MEF) Client acts as the SCEP Client.</w:t>
      </w:r>
    </w:p>
    <w:p w14:paraId="3F652FF8"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acts as the SCEP Server (also known as a SCEP Responder).</w:t>
      </w:r>
    </w:p>
    <w:p w14:paraId="27EE1476" w14:textId="77777777" w:rsidR="0023648A" w:rsidRPr="00A01C15"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 CA acts as the SCEP CA.</w:t>
      </w:r>
    </w:p>
    <w:p w14:paraId="7393C4C3" w14:textId="108620A3" w:rsidR="0023648A" w:rsidRDefault="0023648A" w:rsidP="007B5A73">
      <w:pPr>
        <w:pStyle w:val="ListParagraph"/>
        <w:numPr>
          <w:ilvl w:val="0"/>
          <w:numId w:val="53"/>
        </w:numPr>
        <w:tabs>
          <w:tab w:val="num" w:pos="737"/>
        </w:tabs>
        <w:spacing w:before="0" w:after="80"/>
        <w:contextualSpacing w:val="0"/>
        <w:rPr>
          <w:rFonts w:ascii="Times New Roman" w:eastAsia="Malgun Gothic" w:hAnsi="Times New Roman"/>
          <w:sz w:val="20"/>
          <w:szCs w:val="20"/>
          <w:lang w:val="en-US" w:eastAsia="x-none"/>
        </w:rPr>
      </w:pPr>
      <w:r w:rsidRPr="00A01C15">
        <w:rPr>
          <w:rFonts w:ascii="Times New Roman" w:eastAsia="Malgun Gothic" w:hAnsi="Times New Roman"/>
          <w:sz w:val="20"/>
          <w:szCs w:val="20"/>
          <w:lang w:val="en-US" w:eastAsia="x-none"/>
        </w:rPr>
        <w:t>The MEF-Provisioned Certificate is equivalent to the SCEP Client Certificate.</w:t>
      </w:r>
    </w:p>
    <w:p w14:paraId="049EC078" w14:textId="77777777" w:rsidR="0074138C" w:rsidRPr="00A01C15" w:rsidRDefault="0074138C" w:rsidP="003B741E">
      <w:pPr>
        <w:pStyle w:val="ListParagraph"/>
        <w:numPr>
          <w:ilvl w:val="0"/>
          <w:numId w:val="0"/>
        </w:numPr>
        <w:ind w:left="720"/>
        <w:rPr>
          <w:rFonts w:ascii="Times New Roman" w:eastAsia="Malgun Gothic" w:hAnsi="Times New Roman"/>
          <w:sz w:val="20"/>
          <w:szCs w:val="20"/>
          <w:lang w:val="en-US" w:eastAsia="x-none"/>
        </w:rPr>
      </w:pPr>
    </w:p>
    <w:p w14:paraId="55BD2A3C" w14:textId="77777777" w:rsidR="0074138C" w:rsidRDefault="0074138C" w:rsidP="0074138C">
      <w:pPr>
        <w:pStyle w:val="B1"/>
        <w:numPr>
          <w:ilvl w:val="0"/>
          <w:numId w:val="0"/>
        </w:numPr>
        <w:rPr>
          <w:lang w:val="en-US"/>
        </w:rPr>
      </w:pPr>
      <w:r>
        <w:rPr>
          <w:lang w:val="en-US"/>
        </w:rPr>
        <w:t>If a MEF or MEF Client claim support of the Certificate Provisioning Procedure using SCEP, then:</w:t>
      </w:r>
    </w:p>
    <w:p w14:paraId="550A13DE" w14:textId="77777777" w:rsidR="0074138C" w:rsidRDefault="0074138C" w:rsidP="0074138C">
      <w:pPr>
        <w:pStyle w:val="B1"/>
        <w:rPr>
          <w:lang w:val="en-US"/>
        </w:rPr>
      </w:pPr>
      <w:r w:rsidRPr="00E42F83">
        <w:rPr>
          <w:lang w:val="en-US"/>
        </w:rPr>
        <w:t xml:space="preserve">The MEF or MEF Client may support linking identity and Proof-of-Possession information. </w:t>
      </w:r>
    </w:p>
    <w:p w14:paraId="7EA8FDD7" w14:textId="77777777" w:rsidR="0074138C" w:rsidRDefault="0074138C" w:rsidP="0074138C">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341F2B46" w14:textId="5FE42394" w:rsidR="0074138C" w:rsidRDefault="0074138C" w:rsidP="0074138C">
      <w:pPr>
        <w:pStyle w:val="B1"/>
        <w:rPr>
          <w:lang w:val="en-US"/>
        </w:rPr>
      </w:pPr>
      <w:r>
        <w:rPr>
          <w:lang w:val="en-US"/>
        </w:rPr>
        <w:t>The</w:t>
      </w:r>
      <w:r w:rsidRPr="00824E8A">
        <w:rPr>
          <w:lang w:val="en-US"/>
        </w:rPr>
        <w:t xml:space="preserve"> MEF or MEF Client </w:t>
      </w:r>
      <w:r>
        <w:rPr>
          <w:lang w:val="en-US"/>
        </w:rPr>
        <w:t xml:space="preserve">shall </w:t>
      </w:r>
      <w:ins w:id="3064" w:author="Wolfgang Granzow" w:date="2017-07-28T20:29:00Z">
        <w:r w:rsidR="00134CF7">
          <w:rPr>
            <w:lang w:val="en-US"/>
          </w:rPr>
          <w:t xml:space="preserve">not </w:t>
        </w:r>
      </w:ins>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14:paraId="2ACBF42C" w14:textId="77777777" w:rsidR="0074138C" w:rsidRPr="00E42F83" w:rsidRDefault="0074138C" w:rsidP="0074138C">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6D630A5B" w14:textId="77777777" w:rsidR="0074138C" w:rsidRDefault="0074138C" w:rsidP="0074138C">
      <w:pPr>
        <w:pStyle w:val="B1"/>
        <w:numPr>
          <w:ilvl w:val="0"/>
          <w:numId w:val="71"/>
        </w:numPr>
        <w:rPr>
          <w:lang w:val="en-US"/>
        </w:rPr>
      </w:pPr>
      <w:r w:rsidRPr="00A418E3">
        <w:rPr>
          <w:lang w:val="en-US"/>
        </w:rPr>
        <w:t xml:space="preserve">The MEF Client shall </w:t>
      </w:r>
      <w:r w:rsidRPr="00662A52">
        <w:rPr>
          <w:lang w:val="en-US"/>
        </w:rPr>
        <w:t>support generation of private/public key pairs</w:t>
      </w:r>
      <w:r>
        <w:rPr>
          <w:lang w:val="en-US"/>
        </w:rPr>
        <w:t>.</w:t>
      </w:r>
    </w:p>
    <w:p w14:paraId="343E3968" w14:textId="25F72E33" w:rsidR="0023648A" w:rsidRPr="0023648A" w:rsidRDefault="0023648A" w:rsidP="0074138C">
      <w:pPr>
        <w:tabs>
          <w:tab w:val="num" w:pos="737"/>
        </w:tabs>
        <w:rPr>
          <w:rFonts w:eastAsia="Malgun Gothic"/>
          <w:lang w:val="en-US" w:eastAsia="x-none"/>
        </w:rPr>
      </w:pPr>
    </w:p>
    <w:p w14:paraId="522D13B0" w14:textId="77777777" w:rsidR="0023648A" w:rsidRPr="0023648A" w:rsidRDefault="0023648A" w:rsidP="00DB33A0">
      <w:pPr>
        <w:pStyle w:val="Heading5"/>
        <w:rPr>
          <w:rFonts w:eastAsia="Malgun Gothic"/>
        </w:rPr>
      </w:pPr>
      <w:bookmarkStart w:id="3065" w:name="_Toc489043032"/>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3065"/>
    </w:p>
    <w:p w14:paraId="265916AA" w14:textId="6F86E171" w:rsidR="0023648A" w:rsidRPr="0023648A" w:rsidDel="00134CF7" w:rsidRDefault="0023648A" w:rsidP="0023648A">
      <w:pPr>
        <w:rPr>
          <w:del w:id="3066" w:author="Wolfgang Granzow" w:date="2017-07-28T20:30:00Z"/>
          <w:rFonts w:eastAsia="Malgun Gothic"/>
          <w:i/>
          <w:color w:val="FF0000"/>
          <w:lang w:val="en-US"/>
        </w:rPr>
      </w:pPr>
      <w:del w:id="3067" w:author="Wolfgang Granzow" w:date="2017-07-28T20:30:00Z">
        <w:r w:rsidRPr="0023648A" w:rsidDel="00134CF7">
          <w:rPr>
            <w:rFonts w:eastAsia="Malgun Gothic"/>
            <w:i/>
            <w:color w:val="FF0000"/>
            <w:lang w:val="en-US"/>
          </w:rPr>
          <w:delTex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delText>
        </w:r>
      </w:del>
    </w:p>
    <w:p w14:paraId="360A42DA" w14:textId="77777777" w:rsidR="00134CF7" w:rsidRPr="004B32C5" w:rsidRDefault="00134CF7" w:rsidP="00134CF7">
      <w:pPr>
        <w:rPr>
          <w:ins w:id="3068" w:author="Wolfgang Granzow" w:date="2017-07-28T20:31:00Z"/>
          <w:lang w:val="en-US"/>
        </w:rPr>
      </w:pPr>
      <w:ins w:id="3069" w:author="Wolfgang Granzow" w:date="2017-07-28T20:31:00Z">
        <w:r>
          <w:rPr>
            <w:b/>
            <w:lang w:val="en-US"/>
          </w:rPr>
          <w:t>Purpose:</w:t>
        </w:r>
        <w:r>
          <w:rPr>
            <w:lang w:val="en-US"/>
          </w:rPr>
          <w:t xml:space="preserve"> Enabling an MEF Client to request its first certificate and subsequent certificates from the MEF using SCEP as specified in [60] and [61].</w:t>
        </w:r>
      </w:ins>
    </w:p>
    <w:p w14:paraId="42B387BA" w14:textId="77777777" w:rsidR="00134CF7" w:rsidRDefault="00134CF7" w:rsidP="00134CF7">
      <w:pPr>
        <w:rPr>
          <w:ins w:id="3070" w:author="Wolfgang Granzow" w:date="2017-07-28T20:31:00Z"/>
          <w:b/>
          <w:lang w:val="en-US"/>
        </w:rPr>
      </w:pPr>
      <w:ins w:id="3071" w:author="Wolfgang Granzow" w:date="2017-07-28T20:31:00Z">
        <w:r w:rsidRPr="00A838A6">
          <w:rPr>
            <w:b/>
            <w:lang w:val="en-US"/>
          </w:rPr>
          <w:t>Pre-Conditions</w:t>
        </w:r>
        <w:r>
          <w:rPr>
            <w:b/>
            <w:lang w:val="en-US"/>
          </w:rPr>
          <w:t>:</w:t>
        </w:r>
      </w:ins>
    </w:p>
    <w:p w14:paraId="7C6ABEF0" w14:textId="77777777" w:rsidR="00134CF7" w:rsidRDefault="00134CF7" w:rsidP="00134CF7">
      <w:pPr>
        <w:pStyle w:val="B1"/>
        <w:numPr>
          <w:ilvl w:val="0"/>
          <w:numId w:val="164"/>
        </w:numPr>
        <w:rPr>
          <w:ins w:id="3072" w:author="Wolfgang Granzow" w:date="2017-07-28T20:31:00Z"/>
          <w:lang w:val="en-US"/>
        </w:rPr>
      </w:pPr>
      <w:ins w:id="3073" w:author="Wolfgang Granzow" w:date="2017-07-28T20:31:00Z">
        <w:r>
          <w:rPr>
            <w:lang w:val="en-US"/>
          </w:rPr>
          <w:t>Common Pre-conditions for all Certificate Provisioning Procedures</w:t>
        </w:r>
      </w:ins>
    </w:p>
    <w:p w14:paraId="262BEB42" w14:textId="77777777" w:rsidR="00134CF7" w:rsidRPr="004B32C5" w:rsidRDefault="00134CF7" w:rsidP="00134CF7">
      <w:pPr>
        <w:pStyle w:val="B1"/>
        <w:numPr>
          <w:ilvl w:val="0"/>
          <w:numId w:val="163"/>
        </w:numPr>
        <w:rPr>
          <w:ins w:id="3074" w:author="Wolfgang Granzow" w:date="2017-07-28T20:31:00Z"/>
          <w:lang w:val="en-US"/>
        </w:rPr>
      </w:pPr>
      <w:ins w:id="3075" w:author="Wolfgang Granzow" w:date="2017-07-28T20:31:00Z">
        <w:r>
          <w:rPr>
            <w:lang w:val="en-US"/>
          </w:rPr>
          <w:t xml:space="preserve">The </w:t>
        </w:r>
        <w:r>
          <w:t>MEF Client</w:t>
        </w:r>
        <w:r w:rsidRPr="00CC2885">
          <w:t xml:space="preserve"> and </w:t>
        </w:r>
        <w:r>
          <w:t xml:space="preserve">MEF support SCEP. </w:t>
        </w:r>
      </w:ins>
    </w:p>
    <w:p w14:paraId="7DED165E" w14:textId="77777777" w:rsidR="00134CF7" w:rsidRPr="00D0644F" w:rsidRDefault="00134CF7" w:rsidP="00134CF7">
      <w:pPr>
        <w:pStyle w:val="B1"/>
        <w:numPr>
          <w:ilvl w:val="0"/>
          <w:numId w:val="163"/>
        </w:numPr>
        <w:rPr>
          <w:ins w:id="3076" w:author="Wolfgang Granzow" w:date="2017-07-28T20:31:00Z"/>
          <w:lang w:val="en-US"/>
        </w:rPr>
      </w:pPr>
      <w:ins w:id="3077" w:author="Wolfgang Granzow" w:date="2017-07-28T20:31:00Z">
        <w:r>
          <w:t xml:space="preserve">The MEF Client is provided with the </w:t>
        </w:r>
        <w:r w:rsidRPr="00100803">
          <w:t>base URI</w:t>
        </w:r>
        <w:r>
          <w:t xml:space="preserve"> whose FQDN shall match the FQDN of the MEF. </w:t>
        </w:r>
      </w:ins>
    </w:p>
    <w:p w14:paraId="0B801AB9" w14:textId="77777777" w:rsidR="00134CF7" w:rsidRPr="00227CD5" w:rsidRDefault="00134CF7" w:rsidP="00134CF7">
      <w:pPr>
        <w:pStyle w:val="B1"/>
        <w:numPr>
          <w:ilvl w:val="0"/>
          <w:numId w:val="163"/>
        </w:numPr>
        <w:rPr>
          <w:ins w:id="3078" w:author="Wolfgang Granzow" w:date="2017-07-28T20:31:00Z"/>
          <w:lang w:val="en-US"/>
        </w:rPr>
      </w:pPr>
      <w:ins w:id="3079" w:author="Wolfgang Granzow" w:date="2017-07-28T20:31:00Z">
        <w:r>
          <w:t>The MEF Client is triggered to perform SCEP.</w:t>
        </w:r>
      </w:ins>
    </w:p>
    <w:p w14:paraId="4C8DE760" w14:textId="77777777" w:rsidR="00134CF7" w:rsidRDefault="00134CF7" w:rsidP="00134CF7">
      <w:pPr>
        <w:pStyle w:val="NO"/>
        <w:ind w:left="1703"/>
        <w:rPr>
          <w:ins w:id="3080" w:author="Wolfgang Granzow" w:date="2017-07-28T20:31:00Z"/>
        </w:rPr>
      </w:pPr>
      <w:ins w:id="3081" w:author="Wolfgang Granzow" w:date="2017-07-28T20:31:00Z">
        <w:r>
          <w:t>NOTE</w:t>
        </w:r>
        <w:r>
          <w:rPr>
            <w:lang w:val="en-US"/>
          </w:rPr>
          <w:t xml:space="preserve"> 1</w:t>
        </w:r>
        <w:r>
          <w:t xml:space="preserve">: </w:t>
        </w:r>
        <w:r>
          <w:tab/>
          <w:t>The base</w:t>
        </w:r>
        <w:r w:rsidRPr="00100803">
          <w:rPr>
            <w:lang w:val="en-US"/>
          </w:rPr>
          <w:t xml:space="preserve"> </w:t>
        </w:r>
        <w:r>
          <w:t xml:space="preserve">URI in pre-condition </w:t>
        </w:r>
        <w:r>
          <w:rPr>
            <w:lang w:val="en-US"/>
          </w:rPr>
          <w:t xml:space="preserve">A.ii </w:t>
        </w:r>
        <w:r>
          <w:t xml:space="preserve">can be provided in the </w:t>
        </w:r>
        <w:r w:rsidRPr="00100803">
          <w:rPr>
            <w:lang w:val="en-US"/>
          </w:rPr>
          <w:t xml:space="preserve">MEF Client </w:t>
        </w:r>
        <w:r>
          <w:rPr>
            <w:lang w:val="en-US"/>
          </w:rPr>
          <w:t>command</w:t>
        </w:r>
        <w:r>
          <w:t xml:space="preserve"> triggering </w:t>
        </w:r>
        <w:r w:rsidRPr="00100803">
          <w:rPr>
            <w:lang w:val="en-US"/>
          </w:rPr>
          <w:t>SCEP</w:t>
        </w:r>
        <w:r>
          <w:t xml:space="preserve"> in pre-condition </w:t>
        </w:r>
        <w:r>
          <w:rPr>
            <w:lang w:val="en-US"/>
          </w:rPr>
          <w:t>A.iii</w:t>
        </w:r>
        <w:r>
          <w:t>.</w:t>
        </w:r>
      </w:ins>
    </w:p>
    <w:p w14:paraId="7AF2223E" w14:textId="77777777" w:rsidR="00134CF7" w:rsidRPr="00100803" w:rsidRDefault="00134CF7" w:rsidP="00134CF7">
      <w:pPr>
        <w:overflowPunct/>
        <w:spacing w:after="0"/>
        <w:textAlignment w:val="auto"/>
        <w:rPr>
          <w:ins w:id="3082" w:author="Wolfgang Granzow" w:date="2017-07-28T20:31:00Z"/>
          <w:rFonts w:ascii="Courier" w:hAnsi="Courier" w:cs="Courier"/>
          <w:color w:val="000000"/>
          <w:lang w:val="en-US"/>
        </w:rPr>
      </w:pPr>
    </w:p>
    <w:p w14:paraId="36189298" w14:textId="77777777" w:rsidR="00134CF7" w:rsidRPr="00E70289" w:rsidRDefault="00134CF7" w:rsidP="00134CF7">
      <w:pPr>
        <w:pStyle w:val="B1"/>
        <w:numPr>
          <w:ilvl w:val="0"/>
          <w:numId w:val="164"/>
        </w:numPr>
        <w:rPr>
          <w:ins w:id="3083" w:author="Wolfgang Granzow" w:date="2017-07-28T20:31:00Z"/>
          <w:lang w:val="en-US"/>
        </w:rPr>
      </w:pPr>
      <w:ins w:id="3084" w:author="Wolfgang Granzow" w:date="2017-07-28T20:31:00Z">
        <w:r w:rsidRPr="00E70289">
          <w:rPr>
            <w:lang w:val="en-US"/>
          </w:rPr>
          <w:t>If the client does not have an appropriate existing certificate</w:t>
        </w:r>
        <w:r>
          <w:rPr>
            <w:lang w:val="en-US"/>
          </w:rPr>
          <w:t xml:space="preserve"> </w:t>
        </w:r>
        <w:r w:rsidRPr="00E70289">
          <w:rPr>
            <w:lang w:val="en-US"/>
          </w:rPr>
          <w:t xml:space="preserve">then </w:t>
        </w:r>
        <w:r>
          <w:rPr>
            <w:lang w:val="en-US"/>
          </w:rPr>
          <w:t xml:space="preserve">it shall generate </w:t>
        </w:r>
        <w:r w:rsidRPr="00E70289">
          <w:rPr>
            <w:lang w:val="en-US"/>
          </w:rPr>
          <w:t xml:space="preserve">locally </w:t>
        </w:r>
        <w:r>
          <w:rPr>
            <w:lang w:val="en-US"/>
          </w:rPr>
          <w:t>a</w:t>
        </w:r>
        <w:r w:rsidRPr="00E70289">
          <w:rPr>
            <w:lang w:val="en-US"/>
          </w:rPr>
          <w:t xml:space="preserve"> self-signed certificate.</w:t>
        </w:r>
        <w:r>
          <w:rPr>
            <w:lang w:val="en-US"/>
          </w:rPr>
          <w:t xml:space="preserve"> </w:t>
        </w:r>
        <w:r w:rsidRPr="00E70289">
          <w:rPr>
            <w:lang w:val="en-US"/>
          </w:rPr>
          <w:t xml:space="preserve">The keyUsage extension in the certificate </w:t>
        </w:r>
        <w:r>
          <w:rPr>
            <w:lang w:val="en-US"/>
          </w:rPr>
          <w:t>shall</w:t>
        </w:r>
        <w:r w:rsidRPr="00E70289">
          <w:rPr>
            <w:lang w:val="en-US"/>
          </w:rPr>
          <w:t xml:space="preserve"> indicate that it</w:t>
        </w:r>
        <w:r>
          <w:rPr>
            <w:lang w:val="en-US"/>
          </w:rPr>
          <w:t xml:space="preserve"> </w:t>
        </w:r>
        <w:r w:rsidRPr="00E70289">
          <w:rPr>
            <w:lang w:val="en-US"/>
          </w:rPr>
          <w:t>is valid for digitalSignature a</w:t>
        </w:r>
        <w:r>
          <w:rPr>
            <w:lang w:val="en-US"/>
          </w:rPr>
          <w:t>nd keyEncipherment</w:t>
        </w:r>
        <w:r w:rsidRPr="00E70289">
          <w:rPr>
            <w:lang w:val="en-US"/>
          </w:rPr>
          <w:t>.</w:t>
        </w:r>
        <w:r>
          <w:rPr>
            <w:lang w:val="en-US"/>
          </w:rPr>
          <w:t xml:space="preserve"> </w:t>
        </w:r>
        <w:r w:rsidRPr="00E70289">
          <w:rPr>
            <w:lang w:val="en-US"/>
          </w:rPr>
          <w:t xml:space="preserve">The self-signed certificate </w:t>
        </w:r>
        <w:r>
          <w:rPr>
            <w:lang w:val="en-US"/>
          </w:rPr>
          <w:t>should</w:t>
        </w:r>
        <w:r w:rsidRPr="00E70289">
          <w:rPr>
            <w:lang w:val="en-US"/>
          </w:rPr>
          <w:t xml:space="preserve"> use the same subject name as</w:t>
        </w:r>
        <w:r>
          <w:rPr>
            <w:lang w:val="en-US"/>
          </w:rPr>
          <w:t xml:space="preserve"> </w:t>
        </w:r>
        <w:r w:rsidRPr="00E70289">
          <w:rPr>
            <w:lang w:val="en-US"/>
          </w:rPr>
          <w:t>in the PKCS #10 request</w:t>
        </w:r>
        <w:r>
          <w:rPr>
            <w:lang w:val="en-US"/>
          </w:rPr>
          <w:t>. See section 2.4 of [61]</w:t>
        </w:r>
        <w:r w:rsidRPr="00E70289">
          <w:rPr>
            <w:lang w:val="en-US"/>
          </w:rPr>
          <w:t>.</w:t>
        </w:r>
      </w:ins>
    </w:p>
    <w:p w14:paraId="67BCA49D" w14:textId="77777777" w:rsidR="00134CF7" w:rsidRPr="002F7E7C" w:rsidRDefault="00134CF7" w:rsidP="00134CF7">
      <w:pPr>
        <w:rPr>
          <w:ins w:id="3085" w:author="Wolfgang Granzow" w:date="2017-07-28T20:31:00Z"/>
        </w:rPr>
      </w:pPr>
      <w:ins w:id="3086" w:author="Wolfgang Granzow" w:date="2017-07-28T20:31:00Z">
        <w:r w:rsidRPr="00A838A6">
          <w:rPr>
            <w:b/>
          </w:rPr>
          <w:t>Procedure Description:</w:t>
        </w:r>
      </w:ins>
    </w:p>
    <w:p w14:paraId="4B03FB3E" w14:textId="77777777" w:rsidR="00134CF7" w:rsidRDefault="00134CF7" w:rsidP="00134CF7">
      <w:pPr>
        <w:pStyle w:val="BL"/>
        <w:numPr>
          <w:ilvl w:val="0"/>
          <w:numId w:val="165"/>
        </w:numPr>
        <w:rPr>
          <w:ins w:id="3087" w:author="Wolfgang Granzow" w:date="2017-07-28T20:31:00Z"/>
        </w:rPr>
      </w:pPr>
      <w:ins w:id="3088" w:author="Wolfgang Granzow" w:date="2017-07-28T20:31:00Z">
        <w:r>
          <w:t xml:space="preserve">Obtaining trust anchor CA certificates. See section </w:t>
        </w:r>
        <w:r w:rsidRPr="00100803">
          <w:t>4.1</w:t>
        </w:r>
        <w:r>
          <w:t xml:space="preserve"> of [</w:t>
        </w:r>
        <w:r>
          <w:rPr>
            <w:lang w:val="en-US"/>
          </w:rPr>
          <w:t>60</w:t>
        </w:r>
        <w:r>
          <w:t>].</w:t>
        </w:r>
      </w:ins>
    </w:p>
    <w:p w14:paraId="72CA5C0D" w14:textId="77777777" w:rsidR="00134CF7" w:rsidRDefault="00134CF7" w:rsidP="00134CF7">
      <w:pPr>
        <w:pStyle w:val="BL"/>
        <w:numPr>
          <w:ilvl w:val="1"/>
          <w:numId w:val="165"/>
        </w:numPr>
        <w:rPr>
          <w:ins w:id="3089" w:author="Wolfgang Granzow" w:date="2017-07-28T20:31:00Z"/>
        </w:rPr>
      </w:pPr>
      <w:ins w:id="3090" w:author="Wolfgang Granzow" w:date="2017-07-28T20:31:00Z">
        <w:r>
          <w:t>The MEF Client shall request the set of trust anchor CA certificates.</w:t>
        </w:r>
      </w:ins>
    </w:p>
    <w:p w14:paraId="583A5974" w14:textId="77777777" w:rsidR="00134CF7" w:rsidRDefault="00134CF7" w:rsidP="00134CF7">
      <w:pPr>
        <w:pStyle w:val="BL"/>
        <w:numPr>
          <w:ilvl w:val="1"/>
          <w:numId w:val="165"/>
        </w:numPr>
        <w:rPr>
          <w:ins w:id="3091" w:author="Wolfgang Granzow" w:date="2017-07-28T20:31:00Z"/>
        </w:rPr>
      </w:pPr>
      <w:ins w:id="3092" w:author="Wolfgang Granzow" w:date="2017-07-28T20:31:00Z">
        <w:r>
          <w:t>The MEF shall respond a set of trust anchor CA certificates.</w:t>
        </w:r>
      </w:ins>
    </w:p>
    <w:p w14:paraId="5186A55C" w14:textId="77777777" w:rsidR="00134CF7" w:rsidRDefault="00134CF7" w:rsidP="00134CF7">
      <w:pPr>
        <w:pStyle w:val="BL"/>
        <w:numPr>
          <w:ilvl w:val="1"/>
          <w:numId w:val="165"/>
        </w:numPr>
        <w:rPr>
          <w:ins w:id="3093" w:author="Wolfgang Granzow" w:date="2017-07-28T20:31:00Z"/>
        </w:rPr>
      </w:pPr>
      <w:ins w:id="3094" w:author="Wolfgang Granzow" w:date="2017-07-28T20:31:00Z">
        <w:r>
          <w:t>The MEF Client is expected to install the trust anchor CA certificates.</w:t>
        </w:r>
      </w:ins>
    </w:p>
    <w:p w14:paraId="35829BAE" w14:textId="0D887795" w:rsidR="00134CF7" w:rsidRDefault="00134CF7" w:rsidP="00134CF7">
      <w:pPr>
        <w:pStyle w:val="BL"/>
        <w:tabs>
          <w:tab w:val="left" w:pos="1350"/>
        </w:tabs>
        <w:ind w:left="1530" w:hanging="810"/>
        <w:rPr>
          <w:ins w:id="3095" w:author="Wolfgang Granzow" w:date="2017-07-28T20:31:00Z"/>
        </w:rPr>
      </w:pPr>
      <w:ins w:id="3096" w:author="Wolfgang Granzow" w:date="2017-07-28T20:31:00Z">
        <w:r>
          <w:t>NOTE</w:t>
        </w:r>
      </w:ins>
      <w:ins w:id="3097" w:author="Wolfgang Granzow" w:date="2017-07-28T20:37:00Z">
        <w:r w:rsidR="00816527">
          <w:t xml:space="preserve"> 2</w:t>
        </w:r>
      </w:ins>
      <w:ins w:id="3098" w:author="Wolfgang Granzow" w:date="2017-07-28T20:31:00Z">
        <w:r>
          <w:t xml:space="preserve">: </w:t>
        </w:r>
        <w:r>
          <w:tab/>
          <w:t>Certification path validation and certificate status v</w:t>
        </w:r>
        <w:r w:rsidRPr="00954002">
          <w:t>erification</w:t>
        </w:r>
        <w:r>
          <w:t xml:space="preserve"> needs to be performed by the MEF Client as specified in clause 8.1.2.2.</w:t>
        </w:r>
      </w:ins>
    </w:p>
    <w:p w14:paraId="6E9B3335" w14:textId="1DAB3997" w:rsidR="00134CF7" w:rsidRDefault="00134CF7" w:rsidP="00134CF7">
      <w:pPr>
        <w:pStyle w:val="BL"/>
        <w:numPr>
          <w:ilvl w:val="0"/>
          <w:numId w:val="165"/>
        </w:numPr>
        <w:rPr>
          <w:ins w:id="3099" w:author="Wolfgang Granzow" w:date="2017-07-28T20:31:00Z"/>
        </w:rPr>
      </w:pPr>
      <w:ins w:id="3100" w:author="Wolfgang Granzow" w:date="2017-07-28T20:31:00Z">
        <w:r>
          <w:t>Obtaining the CA capabilities. See section 3.5</w:t>
        </w:r>
      </w:ins>
      <w:ins w:id="3101" w:author="Wolfgang Granzow" w:date="2017-07-28T20:38:00Z">
        <w:r w:rsidR="00816527">
          <w:t xml:space="preserve"> of</w:t>
        </w:r>
      </w:ins>
      <w:ins w:id="3102" w:author="Wolfgang Granzow" w:date="2017-07-28T20:31:00Z">
        <w:r>
          <w:t xml:space="preserve"> [</w:t>
        </w:r>
        <w:r>
          <w:rPr>
            <w:lang w:val="en-US"/>
          </w:rPr>
          <w:t>61</w:t>
        </w:r>
        <w:r>
          <w:t>].</w:t>
        </w:r>
      </w:ins>
    </w:p>
    <w:p w14:paraId="53085FA7" w14:textId="77777777" w:rsidR="00134CF7" w:rsidRDefault="00134CF7" w:rsidP="00134CF7">
      <w:pPr>
        <w:pStyle w:val="BL"/>
        <w:numPr>
          <w:ilvl w:val="1"/>
          <w:numId w:val="165"/>
        </w:numPr>
        <w:rPr>
          <w:ins w:id="3103" w:author="Wolfgang Granzow" w:date="2017-07-28T20:31:00Z"/>
        </w:rPr>
      </w:pPr>
      <w:ins w:id="3104" w:author="Wolfgang Granzow" w:date="2017-07-28T20:31:00Z">
        <w:r>
          <w:t>The MEF Client shall request the set of CA capabilities from the MEF as described in section 3.5.1 of [</w:t>
        </w:r>
        <w:r>
          <w:rPr>
            <w:lang w:val="en-US"/>
          </w:rPr>
          <w:t>61</w:t>
        </w:r>
        <w:r>
          <w:t>].</w:t>
        </w:r>
      </w:ins>
    </w:p>
    <w:p w14:paraId="034A7CFD" w14:textId="6D038EB6" w:rsidR="00134CF7" w:rsidRDefault="00134CF7" w:rsidP="00134CF7">
      <w:pPr>
        <w:pStyle w:val="BL"/>
        <w:numPr>
          <w:ilvl w:val="1"/>
          <w:numId w:val="165"/>
        </w:numPr>
        <w:rPr>
          <w:ins w:id="3105" w:author="Wolfgang Granzow" w:date="2017-07-28T20:31:00Z"/>
        </w:rPr>
      </w:pPr>
      <w:ins w:id="3106" w:author="Wolfgang Granzow" w:date="2017-07-28T20:31:00Z">
        <w:r>
          <w:t>The MEF shall respond with the set of required CSR attributes as described in section 3.5.2 of [</w:t>
        </w:r>
        <w:r>
          <w:rPr>
            <w:lang w:val="en-US"/>
          </w:rPr>
          <w:t>61</w:t>
        </w:r>
        <w:r>
          <w:t xml:space="preserve">]. </w:t>
        </w:r>
      </w:ins>
    </w:p>
    <w:p w14:paraId="5BA997ED" w14:textId="77777777" w:rsidR="00134CF7" w:rsidRDefault="00134CF7" w:rsidP="00134CF7">
      <w:pPr>
        <w:pStyle w:val="BL"/>
        <w:numPr>
          <w:ilvl w:val="0"/>
          <w:numId w:val="165"/>
        </w:numPr>
        <w:rPr>
          <w:ins w:id="3107" w:author="Wolfgang Granzow" w:date="2017-07-28T20:31:00Z"/>
        </w:rPr>
      </w:pPr>
      <w:ins w:id="3108" w:author="Wolfgang Granzow" w:date="2017-07-28T20:31:00Z">
        <w:r>
          <w:t>Obtaining a Certificate.</w:t>
        </w:r>
      </w:ins>
    </w:p>
    <w:p w14:paraId="14364AC6" w14:textId="77777777" w:rsidR="00134CF7" w:rsidRDefault="00134CF7" w:rsidP="00134CF7">
      <w:pPr>
        <w:pStyle w:val="BL"/>
        <w:numPr>
          <w:ilvl w:val="1"/>
          <w:numId w:val="165"/>
        </w:numPr>
        <w:rPr>
          <w:ins w:id="3109" w:author="Wolfgang Granzow" w:date="2017-07-28T20:31:00Z"/>
        </w:rPr>
      </w:pPr>
      <w:ins w:id="3110" w:author="Wolfgang Granzow" w:date="2017-07-28T20:31:00Z">
        <w:r>
          <w:lastRenderedPageBreak/>
          <w:t>The MEF Client shall either generate a self-signed public/private key pair of suitable key length, or select an existing public/private key pair</w:t>
        </w:r>
        <w:r w:rsidRPr="00C3428C">
          <w:t xml:space="preserve"> </w:t>
        </w:r>
        <w:r>
          <w:t>of suitable key length.</w:t>
        </w:r>
      </w:ins>
    </w:p>
    <w:p w14:paraId="01DF5916" w14:textId="77777777" w:rsidR="00134CF7" w:rsidRDefault="00134CF7" w:rsidP="00134CF7">
      <w:pPr>
        <w:pStyle w:val="BL"/>
        <w:numPr>
          <w:ilvl w:val="1"/>
          <w:numId w:val="165"/>
        </w:numPr>
        <w:rPr>
          <w:ins w:id="3111" w:author="Wolfgang Granzow" w:date="2017-07-28T20:31:00Z"/>
        </w:rPr>
      </w:pPr>
      <w:ins w:id="3112" w:author="Wolfgang Granzow" w:date="2017-07-28T20:31:00Z">
        <w:r>
          <w:t xml:space="preserve">The MEF Client shall generate a CSR with the requested CSR attributes using the key pair. </w:t>
        </w:r>
      </w:ins>
    </w:p>
    <w:p w14:paraId="70695B95" w14:textId="28B48B08" w:rsidR="00134CF7" w:rsidRPr="00100803" w:rsidRDefault="00134CF7" w:rsidP="00134CF7">
      <w:pPr>
        <w:pStyle w:val="BL"/>
        <w:numPr>
          <w:ilvl w:val="1"/>
          <w:numId w:val="165"/>
        </w:numPr>
        <w:rPr>
          <w:ins w:id="3113" w:author="Wolfgang Granzow" w:date="2017-07-28T20:31:00Z"/>
        </w:rPr>
      </w:pPr>
      <w:ins w:id="3114" w:author="Wolfgang Granzow" w:date="2017-07-28T20:31:00Z">
        <w:r>
          <w:t xml:space="preserve">The MEF Client shall request a SCEP Client certificate </w:t>
        </w:r>
        <w:r w:rsidRPr="00100803">
          <w:t>using “Certificate Enrolment” as described in section 4.3</w:t>
        </w:r>
      </w:ins>
      <w:ins w:id="3115" w:author="Wolfgang Granzow" w:date="2017-07-28T20:36:00Z">
        <w:r w:rsidR="00816527">
          <w:t xml:space="preserve"> of</w:t>
        </w:r>
      </w:ins>
      <w:ins w:id="3116" w:author="Wolfgang Granzow" w:date="2017-07-28T20:31:00Z">
        <w:r w:rsidRPr="00100803">
          <w:t xml:space="preserve"> [</w:t>
        </w:r>
        <w:r w:rsidRPr="00100803">
          <w:rPr>
            <w:lang w:val="en-US"/>
          </w:rPr>
          <w:t>61</w:t>
        </w:r>
        <w:r w:rsidRPr="00100803">
          <w:t>].</w:t>
        </w:r>
      </w:ins>
    </w:p>
    <w:p w14:paraId="14EB64FC" w14:textId="77777777" w:rsidR="00134CF7" w:rsidRDefault="00134CF7" w:rsidP="00134CF7">
      <w:pPr>
        <w:pStyle w:val="BL"/>
        <w:numPr>
          <w:ilvl w:val="1"/>
          <w:numId w:val="165"/>
        </w:numPr>
        <w:rPr>
          <w:ins w:id="3117" w:author="Wolfgang Granzow" w:date="2017-07-28T20:31:00Z"/>
        </w:rPr>
      </w:pPr>
      <w:ins w:id="3118" w:author="Wolfgang Granzow" w:date="2017-07-28T20:31:00Z">
        <w:r>
          <w:t xml:space="preserve">The MEF shall validate the attributes, </w:t>
        </w:r>
        <w:r w:rsidRPr="00100803">
          <w:t>optionally also a challengePassword. The</w:t>
        </w:r>
        <w:r>
          <w:t xml:space="preserve"> MEF shall validate the identity attribute against the authenticated identity associated with the MEF Client. </w:t>
        </w:r>
      </w:ins>
    </w:p>
    <w:p w14:paraId="258DD9B6" w14:textId="77777777" w:rsidR="00134CF7" w:rsidRDefault="00134CF7" w:rsidP="00134CF7">
      <w:pPr>
        <w:pStyle w:val="NO"/>
        <w:ind w:left="2271"/>
        <w:rPr>
          <w:ins w:id="3119" w:author="Wolfgang Granzow" w:date="2017-07-28T20:31:00Z"/>
        </w:rPr>
      </w:pPr>
      <w:ins w:id="3120" w:author="Wolfgang Granzow" w:date="2017-07-28T20:31:00Z">
        <w:r>
          <w:t>NOTE</w:t>
        </w:r>
        <w:r w:rsidRPr="00754A54">
          <w:t xml:space="preserve"> 3: </w:t>
        </w:r>
        <w:r>
          <w:tab/>
          <w:t xml:space="preserve">The MEF, acting as a Registration Authority (RA), forwards the CSR to </w:t>
        </w:r>
        <w:r w:rsidRPr="00754A54">
          <w:t>a</w:t>
        </w:r>
        <w:r>
          <w:t xml:space="preserve"> Certificate Authority (CA). The CA issues the </w:t>
        </w:r>
        <w:r w:rsidRPr="00100803">
          <w:rPr>
            <w:lang w:val="en-US"/>
          </w:rPr>
          <w:t>SCEP</w:t>
        </w:r>
        <w:r>
          <w:t xml:space="preserve"> Client certificate</w:t>
        </w:r>
        <w:r w:rsidRPr="00754A54">
          <w:t xml:space="preserve"> and returns the certificate to the MEF</w:t>
        </w:r>
        <w:r>
          <w:t>.</w:t>
        </w:r>
      </w:ins>
    </w:p>
    <w:p w14:paraId="4DE5DD81" w14:textId="3E8B2F05" w:rsidR="00134CF7" w:rsidRPr="00100803" w:rsidRDefault="00134CF7" w:rsidP="00134CF7">
      <w:pPr>
        <w:pStyle w:val="BL"/>
        <w:numPr>
          <w:ilvl w:val="1"/>
          <w:numId w:val="165"/>
        </w:numPr>
        <w:rPr>
          <w:ins w:id="3121" w:author="Wolfgang Granzow" w:date="2017-07-28T20:31:00Z"/>
          <w:lang w:val="en-US"/>
        </w:rPr>
      </w:pPr>
      <w:ins w:id="3122" w:author="Wolfgang Granzow" w:date="2017-07-28T20:31:00Z">
        <w:r>
          <w:t xml:space="preserve">The MEF shall send the SCEP Client certificate to the MEF Client in the </w:t>
        </w:r>
        <w:r w:rsidRPr="00100803">
          <w:t>response as described in section 4.3.1</w:t>
        </w:r>
      </w:ins>
      <w:ins w:id="3123" w:author="Wolfgang Granzow" w:date="2017-07-28T20:38:00Z">
        <w:r w:rsidR="00816527">
          <w:t xml:space="preserve"> of</w:t>
        </w:r>
      </w:ins>
      <w:ins w:id="3124" w:author="Wolfgang Granzow" w:date="2017-07-28T20:31:00Z">
        <w:r w:rsidRPr="00100803">
          <w:t xml:space="preserve"> [</w:t>
        </w:r>
        <w:r w:rsidRPr="00100803">
          <w:rPr>
            <w:lang w:val="en-US"/>
          </w:rPr>
          <w:t>61</w:t>
        </w:r>
        <w:r w:rsidRPr="00100803">
          <w:t>].</w:t>
        </w:r>
      </w:ins>
    </w:p>
    <w:p w14:paraId="066F7529" w14:textId="77777777" w:rsidR="00134CF7" w:rsidRPr="00FD364A" w:rsidRDefault="00134CF7" w:rsidP="00134CF7">
      <w:pPr>
        <w:pStyle w:val="BL"/>
        <w:numPr>
          <w:ilvl w:val="1"/>
          <w:numId w:val="165"/>
        </w:numPr>
        <w:rPr>
          <w:ins w:id="3125" w:author="Wolfgang Granzow" w:date="2017-07-28T20:31:00Z"/>
          <w:lang w:val="en-US"/>
        </w:rPr>
      </w:pPr>
      <w:ins w:id="3126" w:author="Wolfgang Granzow" w:date="2017-07-28T20:31:00Z">
        <w:r>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ins>
    </w:p>
    <w:p w14:paraId="42C7356D" w14:textId="7909FA8A" w:rsidR="0023648A" w:rsidRPr="0023648A" w:rsidDel="00134CF7" w:rsidRDefault="0023648A" w:rsidP="00DB33A0">
      <w:pPr>
        <w:pStyle w:val="Heading6"/>
        <w:rPr>
          <w:del w:id="3127" w:author="Wolfgang Granzow" w:date="2017-07-28T20:30:00Z"/>
          <w:rFonts w:eastAsia="Malgun Gothic"/>
          <w:lang w:val="en-US"/>
        </w:rPr>
      </w:pPr>
      <w:del w:id="3128" w:author="Wolfgang Granzow" w:date="2017-07-28T20:30:00Z">
        <w:r w:rsidRPr="0023648A" w:rsidDel="00134CF7">
          <w:rPr>
            <w:rFonts w:eastAsia="Malgun Gothic"/>
            <w:lang w:val="en-US"/>
          </w:rPr>
          <w:delText>8.3.6.3.2.1</w:delText>
        </w:r>
        <w:r w:rsidRPr="0023648A" w:rsidDel="00134CF7">
          <w:rPr>
            <w:rFonts w:eastAsia="Malgun Gothic"/>
            <w:lang w:val="en-US"/>
          </w:rPr>
          <w:tab/>
          <w:delText>Outline of SCEP procedures</w:delText>
        </w:r>
      </w:del>
    </w:p>
    <w:p w14:paraId="6F595CE1" w14:textId="035EF424" w:rsidR="0023648A" w:rsidRPr="0023648A" w:rsidDel="00134CF7" w:rsidRDefault="0023648A" w:rsidP="0023648A">
      <w:pPr>
        <w:rPr>
          <w:del w:id="3129" w:author="Wolfgang Granzow" w:date="2017-07-28T20:30:00Z"/>
          <w:rFonts w:eastAsia="Malgun Gothic"/>
        </w:rPr>
      </w:pPr>
      <w:del w:id="3130" w:author="Wolfgang Granzow" w:date="2017-07-28T20:30:00Z">
        <w:r w:rsidRPr="0023648A" w:rsidDel="00134CF7">
          <w:rPr>
            <w:rFonts w:eastAsia="Malgun Gothic"/>
            <w:lang w:val="en-US"/>
          </w:rPr>
          <w:delText xml:space="preserve">The figures below show a </w:delText>
        </w:r>
        <w:r w:rsidRPr="0023648A" w:rsidDel="00134CF7">
          <w:rPr>
            <w:rFonts w:eastAsia="Malgun Gothic"/>
          </w:rPr>
          <w:delText xml:space="preserve">high level outline of the procedures for use with </w:delText>
        </w:r>
        <w:r w:rsidRPr="0023648A" w:rsidDel="00134CF7">
          <w:rPr>
            <w:rFonts w:eastAsia="Malgun Gothic"/>
            <w:color w:val="222222"/>
          </w:rPr>
          <w:delText>Online Certificate Status Protocol (</w:delText>
        </w:r>
        <w:r w:rsidRPr="0023648A" w:rsidDel="00134CF7">
          <w:rPr>
            <w:rFonts w:eastAsia="Malgun Gothic"/>
            <w:bCs/>
            <w:color w:val="222222"/>
          </w:rPr>
          <w:delText>OCSP</w:delText>
        </w:r>
        <w:r w:rsidRPr="0023648A" w:rsidDel="00134CF7">
          <w:rPr>
            <w:rFonts w:eastAsia="Malgun Gothic"/>
            <w:color w:val="222222"/>
          </w:rPr>
          <w:delText xml:space="preserve">) and </w:delText>
        </w:r>
        <w:r w:rsidRPr="0023648A" w:rsidDel="00134CF7">
          <w:rPr>
            <w:rFonts w:eastAsia="Malgun Gothic"/>
            <w:bCs/>
            <w:color w:val="222222"/>
          </w:rPr>
          <w:delText>Certificate Revocation List</w:delText>
        </w:r>
        <w:r w:rsidRPr="0023648A" w:rsidDel="00134CF7">
          <w:rPr>
            <w:rFonts w:eastAsia="Malgun Gothic"/>
            <w:color w:val="222222"/>
          </w:rPr>
          <w:delText xml:space="preserve"> (</w:delText>
        </w:r>
        <w:r w:rsidRPr="0023648A" w:rsidDel="00134CF7">
          <w:rPr>
            <w:rFonts w:eastAsia="Malgun Gothic"/>
            <w:bCs/>
            <w:color w:val="222222"/>
          </w:rPr>
          <w:delText xml:space="preserve">CRL) for determining certificate status. </w:delText>
        </w:r>
        <w:r w:rsidRPr="0023648A" w:rsidDel="00134CF7">
          <w:rPr>
            <w:rFonts w:eastAsia="Malgun Gothic"/>
          </w:rPr>
          <w:delText xml:space="preserve">The figures identify 5 distinct building blocks of any certificate automation service. </w:delText>
        </w:r>
      </w:del>
    </w:p>
    <w:p w14:paraId="524D0C1D" w14:textId="1C935718" w:rsidR="0023648A" w:rsidRPr="00D7033A" w:rsidDel="00134CF7" w:rsidRDefault="0023648A" w:rsidP="003B741E">
      <w:pPr>
        <w:numPr>
          <w:ilvl w:val="0"/>
          <w:numId w:val="70"/>
        </w:numPr>
        <w:overflowPunct/>
        <w:autoSpaceDE/>
        <w:autoSpaceDN/>
        <w:adjustRightInd/>
        <w:spacing w:after="0"/>
        <w:contextualSpacing/>
        <w:textAlignment w:val="auto"/>
        <w:rPr>
          <w:del w:id="3131" w:author="Wolfgang Granzow" w:date="2017-07-28T20:30:00Z"/>
          <w:rFonts w:eastAsia="Malgun Gothic"/>
          <w:lang w:val="en-US"/>
        </w:rPr>
      </w:pPr>
      <w:del w:id="3132" w:author="Wolfgang Granzow" w:date="2017-07-28T20:30:00Z">
        <w:r w:rsidRPr="00D7033A" w:rsidDel="00134CF7">
          <w:rPr>
            <w:rFonts w:eastAsia="Malgun Gothic"/>
            <w:lang w:val="en-US"/>
          </w:rPr>
          <w:delText xml:space="preserve">Profile Provisioning is the primary and authoritative actor in any automation system. Provisioning informs the </w:delText>
        </w:r>
        <w:r w:rsidRPr="00D7033A" w:rsidDel="00134CF7">
          <w:rPr>
            <w:rFonts w:eastAsia="Malgun Gothic"/>
            <w:i/>
            <w:lang w:val="en-US"/>
          </w:rPr>
          <w:delText>device’s automation client</w:delText>
        </w:r>
        <w:r w:rsidRPr="00D7033A" w:rsidDel="00134CF7">
          <w:rPr>
            <w:rFonts w:eastAsia="Malgun Gothic"/>
            <w:lang w:val="en-US"/>
          </w:rPr>
          <w:delText>, and the PKI service – the credential issuer, though the establishment of pre-authorised device credentials, that a number of unique devices will be calling home to request dedicated unique client certificate(s)</w:delText>
        </w:r>
      </w:del>
    </w:p>
    <w:p w14:paraId="70D68F6C" w14:textId="7EB3127C" w:rsidR="0023648A" w:rsidRPr="00D7033A" w:rsidDel="00134CF7" w:rsidRDefault="0023648A" w:rsidP="003B741E">
      <w:pPr>
        <w:numPr>
          <w:ilvl w:val="0"/>
          <w:numId w:val="70"/>
        </w:numPr>
        <w:overflowPunct/>
        <w:autoSpaceDE/>
        <w:autoSpaceDN/>
        <w:adjustRightInd/>
        <w:spacing w:after="0"/>
        <w:contextualSpacing/>
        <w:textAlignment w:val="auto"/>
        <w:rPr>
          <w:del w:id="3133" w:author="Wolfgang Granzow" w:date="2017-07-28T20:30:00Z"/>
          <w:rFonts w:eastAsia="Malgun Gothic"/>
          <w:lang w:val="en-US"/>
        </w:rPr>
      </w:pPr>
      <w:del w:id="3134" w:author="Wolfgang Granzow" w:date="2017-07-28T20:30:00Z">
        <w:r w:rsidRPr="00D7033A" w:rsidDel="00134CF7">
          <w:rPr>
            <w:rFonts w:eastAsia="Malgun Gothic"/>
            <w:lang w:val="en-US"/>
          </w:rPr>
          <w:delText xml:space="preserve">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 OMA, MDM etc. </w:delText>
        </w:r>
      </w:del>
    </w:p>
    <w:p w14:paraId="724908BC" w14:textId="09238910" w:rsidR="0023648A" w:rsidRPr="00D7033A" w:rsidDel="00134CF7" w:rsidRDefault="0023648A" w:rsidP="003B741E">
      <w:pPr>
        <w:numPr>
          <w:ilvl w:val="0"/>
          <w:numId w:val="70"/>
        </w:numPr>
        <w:overflowPunct/>
        <w:autoSpaceDE/>
        <w:autoSpaceDN/>
        <w:adjustRightInd/>
        <w:spacing w:after="0"/>
        <w:contextualSpacing/>
        <w:textAlignment w:val="auto"/>
        <w:rPr>
          <w:del w:id="3135" w:author="Wolfgang Granzow" w:date="2017-07-28T20:30:00Z"/>
          <w:rFonts w:eastAsia="Malgun Gothic"/>
          <w:lang w:val="en-US" w:eastAsia="en-GB"/>
        </w:rPr>
      </w:pPr>
      <w:del w:id="3136" w:author="Wolfgang Granzow" w:date="2017-07-28T20:30:00Z">
        <w:r w:rsidRPr="00D7033A" w:rsidDel="00134CF7">
          <w:rPr>
            <w:rFonts w:eastAsia="Malgun Gothic"/>
            <w:lang w:val="en-US"/>
          </w:rPr>
          <w:delText xml:space="preserve">The </w:delText>
        </w:r>
        <w:r w:rsidRPr="00D7033A" w:rsidDel="00134CF7">
          <w:rPr>
            <w:rFonts w:eastAsia="Malgun Gothic"/>
            <w:i/>
            <w:lang w:val="en-US"/>
          </w:rPr>
          <w:delText>device automation client</w:delText>
        </w:r>
        <w:r w:rsidRPr="00D7033A" w:rsidDel="00134CF7">
          <w:rPr>
            <w:rFonts w:eastAsia="Malgun Gothic"/>
            <w:lang w:val="en-US"/>
          </w:rPr>
          <w:delTex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delText>
        </w:r>
        <w:r w:rsidRPr="003B741E" w:rsidDel="00134CF7">
          <w:rPr>
            <w:rFonts w:eastAsia="Malgun Gothic"/>
            <w:u w:val="single"/>
            <w:lang w:val="en-US" w:eastAsia="en-GB"/>
          </w:rPr>
          <w:delText>[</w:delText>
        </w:r>
        <w:r w:rsidR="000E6D8A" w:rsidRPr="003B741E" w:rsidDel="00134CF7">
          <w:rPr>
            <w:rFonts w:eastAsia="Malgun Gothic"/>
            <w:u w:val="single"/>
            <w:lang w:val="en-US" w:eastAsia="en-GB"/>
          </w:rPr>
          <w:delText>60</w:delText>
        </w:r>
        <w:r w:rsidRPr="003B741E" w:rsidDel="00134CF7">
          <w:rPr>
            <w:rFonts w:eastAsia="Malgun Gothic"/>
            <w:u w:val="single"/>
            <w:lang w:val="en-US" w:eastAsia="en-GB"/>
          </w:rPr>
          <w:delText>]</w:delText>
        </w:r>
        <w:r w:rsidRPr="003B741E" w:rsidDel="00134CF7">
          <w:rPr>
            <w:rFonts w:eastAsia="Malgun Gothic"/>
            <w:lang w:val="en-US" w:eastAsia="en-GB"/>
          </w:rPr>
          <w:delText>.</w:delText>
        </w:r>
        <w:r w:rsidRPr="00D7033A" w:rsidDel="00134CF7">
          <w:rPr>
            <w:rFonts w:eastAsia="Malgun Gothic"/>
            <w:lang w:val="en-US" w:eastAsia="en-GB"/>
          </w:rPr>
          <w:delText xml:space="preserve"> The particular SCEP responder(s) are identified within the various Provisioning Profiles. </w:delText>
        </w:r>
      </w:del>
    </w:p>
    <w:p w14:paraId="76E100B7" w14:textId="1C10374A" w:rsidR="0023648A" w:rsidRPr="00D7033A" w:rsidDel="00134CF7" w:rsidRDefault="0023648A" w:rsidP="003B741E">
      <w:pPr>
        <w:numPr>
          <w:ilvl w:val="0"/>
          <w:numId w:val="70"/>
        </w:numPr>
        <w:overflowPunct/>
        <w:autoSpaceDE/>
        <w:autoSpaceDN/>
        <w:adjustRightInd/>
        <w:spacing w:after="0"/>
        <w:contextualSpacing/>
        <w:textAlignment w:val="auto"/>
        <w:rPr>
          <w:del w:id="3137" w:author="Wolfgang Granzow" w:date="2017-07-28T20:30:00Z"/>
          <w:rFonts w:eastAsia="Malgun Gothic"/>
          <w:lang w:val="en-US"/>
        </w:rPr>
      </w:pPr>
      <w:del w:id="3138" w:author="Wolfgang Granzow" w:date="2017-07-28T20:30:00Z">
        <w:r w:rsidRPr="00D7033A" w:rsidDel="00134CF7">
          <w:rPr>
            <w:rFonts w:eastAsia="Malgun Gothic"/>
            <w:lang w:val="en-US" w:eastAsia="en-GB"/>
          </w:rPr>
          <w:delText xml:space="preserve">The figures identify a number of example SCEP message request response messages – these are documented within the IETF Historic draft. </w:delText>
        </w:r>
        <w:r w:rsidRPr="00D7033A" w:rsidDel="00134CF7">
          <w:rPr>
            <w:rFonts w:eastAsia="Malgun Gothic"/>
            <w:lang w:val="en-US"/>
          </w:rPr>
          <w:delTex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delText>
        </w:r>
      </w:del>
    </w:p>
    <w:p w14:paraId="30E56664" w14:textId="5497E5A5" w:rsidR="0023648A" w:rsidRPr="0023648A" w:rsidDel="00134CF7" w:rsidRDefault="0023648A" w:rsidP="003B741E">
      <w:pPr>
        <w:numPr>
          <w:ilvl w:val="0"/>
          <w:numId w:val="70"/>
        </w:numPr>
        <w:overflowPunct/>
        <w:autoSpaceDE/>
        <w:autoSpaceDN/>
        <w:adjustRightInd/>
        <w:spacing w:after="0"/>
        <w:contextualSpacing/>
        <w:textAlignment w:val="auto"/>
        <w:rPr>
          <w:del w:id="3139" w:author="Wolfgang Granzow" w:date="2017-07-28T20:30:00Z"/>
          <w:rFonts w:eastAsia="Malgun Gothic"/>
          <w:bCs/>
          <w:color w:val="222222"/>
          <w:lang w:val="en-US"/>
        </w:rPr>
      </w:pPr>
      <w:del w:id="3140" w:author="Wolfgang Granzow" w:date="2017-07-28T20:30:00Z">
        <w:r w:rsidRPr="00D7033A" w:rsidDel="00134CF7">
          <w:rPr>
            <w:rFonts w:eastAsia="Malgun Gothic"/>
            <w:lang w:val="en-US"/>
          </w:rPr>
          <w:delText xml:space="preserve">The SCEP Responder may </w:delText>
        </w:r>
        <w:r w:rsidRPr="0023648A" w:rsidDel="00134CF7">
          <w:rPr>
            <w:rFonts w:eastAsia="Malgun Gothic"/>
            <w:lang w:val="en-US"/>
          </w:rPr>
          <w:delText xml:space="preserve">also reject the certificate request, or indicate issuance is pending based on an Issuing CA action. On receipt of a replacement certificate chain the </w:delText>
        </w:r>
        <w:r w:rsidRPr="0023648A" w:rsidDel="00134CF7">
          <w:rPr>
            <w:rFonts w:eastAsia="Malgun Gothic"/>
            <w:i/>
            <w:lang w:val="en-US"/>
          </w:rPr>
          <w:delText>device automation client</w:delText>
        </w:r>
        <w:r w:rsidRPr="0023648A" w:rsidDel="00134CF7">
          <w:rPr>
            <w:rFonts w:eastAsia="Malgun Gothic"/>
            <w:lang w:val="en-US"/>
          </w:rPr>
          <w:delTex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delText>
        </w:r>
      </w:del>
    </w:p>
    <w:p w14:paraId="6B95D22F" w14:textId="6251C3BB" w:rsidR="0023648A" w:rsidRPr="0023648A" w:rsidDel="00134CF7" w:rsidRDefault="0023648A" w:rsidP="0023648A">
      <w:pPr>
        <w:rPr>
          <w:del w:id="3141" w:author="Wolfgang Granzow" w:date="2017-07-28T20:30:00Z"/>
          <w:rFonts w:eastAsia="Malgun Gothic"/>
          <w:bCs/>
          <w:color w:val="222222"/>
          <w:lang w:val="en-US"/>
        </w:rPr>
      </w:pPr>
    </w:p>
    <w:p w14:paraId="6DAD3654" w14:textId="75CEC023" w:rsidR="0023648A" w:rsidRPr="0023648A" w:rsidDel="00134CF7" w:rsidRDefault="0023648A" w:rsidP="0023648A">
      <w:pPr>
        <w:rPr>
          <w:del w:id="3142" w:author="Wolfgang Granzow" w:date="2017-07-28T20:30:00Z"/>
          <w:rFonts w:eastAsia="Malgun Gothic"/>
          <w:i/>
          <w:color w:val="FF0000"/>
          <w:lang w:val="en-US"/>
        </w:rPr>
      </w:pPr>
      <w:del w:id="3143" w:author="Wolfgang Granzow" w:date="2017-07-28T20:30:00Z">
        <w:r w:rsidRPr="0023648A" w:rsidDel="00134CF7">
          <w:rPr>
            <w:rFonts w:eastAsia="Malgun Gothic"/>
            <w:i/>
            <w:color w:val="FF0000"/>
            <w:lang w:val="en-US"/>
          </w:rPr>
          <w:delText>Editor’s Note: the relation of the 5 building blocks to the figures needs to be clarified (remove the numbers in the figure or align these with numbered list above)</w:delText>
        </w:r>
      </w:del>
    </w:p>
    <w:p w14:paraId="290A2C07" w14:textId="17ADEB70" w:rsidR="0023648A" w:rsidRPr="0023648A" w:rsidDel="00134CF7" w:rsidRDefault="0023648A" w:rsidP="0023648A">
      <w:pPr>
        <w:rPr>
          <w:del w:id="3144" w:author="Wolfgang Granzow" w:date="2017-07-28T20:30:00Z"/>
          <w:rFonts w:eastAsia="Malgun Gothic"/>
          <w:bCs/>
          <w:color w:val="222222"/>
          <w:lang w:val="en-US"/>
        </w:rPr>
      </w:pPr>
    </w:p>
    <w:p w14:paraId="0647D799" w14:textId="368DA7A7" w:rsidR="0023648A" w:rsidRPr="0023648A" w:rsidDel="00134CF7" w:rsidRDefault="0023648A" w:rsidP="0023648A">
      <w:pPr>
        <w:jc w:val="center"/>
        <w:rPr>
          <w:del w:id="3145" w:author="Wolfgang Granzow" w:date="2017-07-28T20:30:00Z"/>
          <w:rFonts w:eastAsia="Malgun Gothic"/>
          <w:noProof/>
          <w:lang w:eastAsia="en-GB"/>
        </w:rPr>
      </w:pPr>
      <w:del w:id="3146" w:author="Wolfgang Granzow" w:date="2017-07-28T20:30:00Z">
        <w:r w:rsidRPr="0023648A" w:rsidDel="00134CF7">
          <w:rPr>
            <w:rFonts w:eastAsia="Malgun Gothic"/>
            <w:noProof/>
            <w:lang w:val="en-US"/>
          </w:rPr>
          <mc:AlternateContent>
            <mc:Choice Requires="wps">
              <w:drawing>
                <wp:anchor distT="0" distB="0" distL="114300" distR="114300" simplePos="0" relativeHeight="251702272" behindDoc="0" locked="0" layoutInCell="1" allowOverlap="1" wp14:anchorId="65837E36" wp14:editId="008DCEB0">
                  <wp:simplePos x="0" y="0"/>
                  <wp:positionH relativeFrom="column">
                    <wp:posOffset>-123742</wp:posOffset>
                  </wp:positionH>
                  <wp:positionV relativeFrom="paragraph">
                    <wp:posOffset>3733882</wp:posOffset>
                  </wp:positionV>
                  <wp:extent cx="5462270" cy="469127"/>
                  <wp:effectExtent l="0" t="0" r="0" b="0"/>
                  <wp:wrapNone/>
                  <wp:docPr id="3"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127"/>
                          </a:xfrm>
                          <a:prstGeom prst="rect">
                            <a:avLst/>
                          </a:prstGeom>
                          <a:noFill/>
                        </wps:spPr>
                        <wps:txbx>
                          <w:txbxContent>
                            <w:p w14:paraId="6D7B4FFE" w14:textId="1EED5C00" w:rsidR="00C01551" w:rsidRPr="0074138C" w:rsidDel="00134CF7" w:rsidRDefault="00C01551" w:rsidP="0074138C">
                              <w:pPr>
                                <w:pStyle w:val="NormalWeb"/>
                                <w:spacing w:after="0"/>
                                <w:jc w:val="center"/>
                                <w:rPr>
                                  <w:del w:id="3147" w:author="Wolfgang Granzow" w:date="2017-07-28T20:31:00Z"/>
                                  <w:rFonts w:ascii="Arial" w:hAnsi="Arial" w:cs="Arial"/>
                                  <w:b/>
                                  <w:sz w:val="18"/>
                                  <w:szCs w:val="18"/>
                                </w:rPr>
                              </w:pPr>
                              <w:del w:id="3148" w:author="Wolfgang Granzow" w:date="2017-07-28T20:31:00Z">
                                <w:r w:rsidRPr="0074138C" w:rsidDel="00134CF7">
                                  <w:rPr>
                                    <w:rFonts w:ascii="Arial" w:hAnsi="Arial" w:cs="Arial"/>
                                    <w:b/>
                                    <w:sz w:val="18"/>
                                    <w:szCs w:val="18"/>
                                    <w:lang w:val="en-US"/>
                                  </w:rPr>
                                  <w:delText xml:space="preserve">Figure 8.3.6.3.2.1-1: </w:delText>
                                </w:r>
                                <w:r w:rsidRPr="0074138C" w:rsidDel="00134CF7">
                                  <w:rPr>
                                    <w:rFonts w:ascii="Arial" w:hAnsi="Arial" w:cs="Arial"/>
                                    <w:b/>
                                    <w:sz w:val="18"/>
                                    <w:szCs w:val="18"/>
                                  </w:rPr>
                                  <w:delText xml:space="preserve">SCEP Provisioning Procedure Overview using </w:delText>
                                </w:r>
                                <w:r w:rsidRPr="0074138C" w:rsidDel="00134CF7">
                                  <w:rPr>
                                    <w:rStyle w:val="tgc"/>
                                    <w:rFonts w:ascii="Arial" w:hAnsi="Arial" w:cs="Arial"/>
                                    <w:b/>
                                    <w:color w:val="222222"/>
                                    <w:sz w:val="18"/>
                                    <w:szCs w:val="18"/>
                                  </w:rPr>
                                  <w:delText>Online Certificate Status Protocol (</w:delText>
                                </w:r>
                                <w:r w:rsidRPr="0074138C" w:rsidDel="00134CF7">
                                  <w:rPr>
                                    <w:rStyle w:val="tgc"/>
                                    <w:rFonts w:ascii="Arial" w:hAnsi="Arial" w:cs="Arial"/>
                                    <w:b/>
                                    <w:bCs/>
                                    <w:color w:val="222222"/>
                                    <w:sz w:val="18"/>
                                    <w:szCs w:val="18"/>
                                  </w:rPr>
                                  <w:delText>OCSP</w:delText>
                                </w:r>
                                <w:r w:rsidRPr="0074138C" w:rsidDel="00134CF7">
                                  <w:rPr>
                                    <w:rStyle w:val="tgc"/>
                                    <w:rFonts w:ascii="Arial" w:hAnsi="Arial" w:cs="Arial"/>
                                    <w:b/>
                                    <w:color w:val="222222"/>
                                    <w:sz w:val="18"/>
                                    <w:szCs w:val="18"/>
                                  </w:rPr>
                                  <w:delText>)</w:delText>
                                </w:r>
                              </w:del>
                            </w:p>
                            <w:p w14:paraId="2EB8C414" w14:textId="77777777" w:rsidR="00C01551" w:rsidRPr="0074138C" w:rsidRDefault="00C01551" w:rsidP="0074138C">
                              <w:pPr>
                                <w:pStyle w:val="NormalWeb"/>
                                <w:spacing w:after="0"/>
                                <w:jc w:val="center"/>
                                <w:rPr>
                                  <w:b/>
                                </w:rPr>
                              </w:pP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65837E36" id="TextBox 31" o:spid="_x0000_s1132" type="#_x0000_t202" style="position:absolute;left:0;text-align:left;margin-left:-9.75pt;margin-top:294pt;width:430.1pt;height:36.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TG1ogEAAC8DAAAOAAAAZHJzL2Uyb0RvYy54bWysUsFu2zAMvQ/YPwi6L0rcLu2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" filled="f" stroked="f">
                  <v:textbox>
                    <w:txbxContent>
                      <w:p w14:paraId="6D7B4FFE" w14:textId="1EED5C00" w:rsidR="00C01551" w:rsidRPr="0074138C" w:rsidDel="00134CF7" w:rsidRDefault="00C01551" w:rsidP="0074138C">
                        <w:pPr>
                          <w:pStyle w:val="NormalWeb"/>
                          <w:spacing w:after="0"/>
                          <w:jc w:val="center"/>
                          <w:rPr>
                            <w:del w:id="3149" w:author="Wolfgang Granzow" w:date="2017-07-28T20:31:00Z"/>
                            <w:rFonts w:ascii="Arial" w:hAnsi="Arial" w:cs="Arial"/>
                            <w:b/>
                            <w:sz w:val="18"/>
                            <w:szCs w:val="18"/>
                          </w:rPr>
                        </w:pPr>
                        <w:del w:id="3150" w:author="Wolfgang Granzow" w:date="2017-07-28T20:31:00Z">
                          <w:r w:rsidRPr="0074138C" w:rsidDel="00134CF7">
                            <w:rPr>
                              <w:rFonts w:ascii="Arial" w:hAnsi="Arial" w:cs="Arial"/>
                              <w:b/>
                              <w:sz w:val="18"/>
                              <w:szCs w:val="18"/>
                              <w:lang w:val="en-US"/>
                            </w:rPr>
                            <w:delText xml:space="preserve">Figure 8.3.6.3.2.1-1: </w:delText>
                          </w:r>
                          <w:r w:rsidRPr="0074138C" w:rsidDel="00134CF7">
                            <w:rPr>
                              <w:rFonts w:ascii="Arial" w:hAnsi="Arial" w:cs="Arial"/>
                              <w:b/>
                              <w:sz w:val="18"/>
                              <w:szCs w:val="18"/>
                            </w:rPr>
                            <w:delText xml:space="preserve">SCEP Provisioning Procedure Overview using </w:delText>
                          </w:r>
                          <w:r w:rsidRPr="0074138C" w:rsidDel="00134CF7">
                            <w:rPr>
                              <w:rStyle w:val="tgc"/>
                              <w:rFonts w:ascii="Arial" w:hAnsi="Arial" w:cs="Arial"/>
                              <w:b/>
                              <w:color w:val="222222"/>
                              <w:sz w:val="18"/>
                              <w:szCs w:val="18"/>
                            </w:rPr>
                            <w:delText>Online Certificate Status Protocol (</w:delText>
                          </w:r>
                          <w:r w:rsidRPr="0074138C" w:rsidDel="00134CF7">
                            <w:rPr>
                              <w:rStyle w:val="tgc"/>
                              <w:rFonts w:ascii="Arial" w:hAnsi="Arial" w:cs="Arial"/>
                              <w:b/>
                              <w:bCs/>
                              <w:color w:val="222222"/>
                              <w:sz w:val="18"/>
                              <w:szCs w:val="18"/>
                            </w:rPr>
                            <w:delText>OCSP</w:delText>
                          </w:r>
                          <w:r w:rsidRPr="0074138C" w:rsidDel="00134CF7">
                            <w:rPr>
                              <w:rStyle w:val="tgc"/>
                              <w:rFonts w:ascii="Arial" w:hAnsi="Arial" w:cs="Arial"/>
                              <w:b/>
                              <w:color w:val="222222"/>
                              <w:sz w:val="18"/>
                              <w:szCs w:val="18"/>
                            </w:rPr>
                            <w:delText>)</w:delText>
                          </w:r>
                        </w:del>
                      </w:p>
                      <w:p w14:paraId="2EB8C414" w14:textId="77777777" w:rsidR="00C01551" w:rsidRPr="0074138C" w:rsidRDefault="00C01551" w:rsidP="0074138C">
                        <w:pPr>
                          <w:pStyle w:val="NormalWeb"/>
                          <w:spacing w:after="0"/>
                          <w:jc w:val="center"/>
                          <w:rPr>
                            <w:b/>
                          </w:rPr>
                        </w:pPr>
                      </w:p>
                    </w:txbxContent>
                  </v:textbox>
                </v:shape>
              </w:pict>
            </mc:Fallback>
          </mc:AlternateContent>
        </w:r>
        <w:bookmarkStart w:id="3151" w:name="_MON_1555744136"/>
        <w:bookmarkEnd w:id="3151"/>
        <w:r w:rsidRPr="0023648A" w:rsidDel="00134CF7">
          <w:rPr>
            <w:rFonts w:eastAsia="Malgun Gothic"/>
          </w:rPr>
          <w:object w:dxaOrig="7300" w:dyaOrig="5463" w14:anchorId="5B3BDFEF">
            <v:shape id="_x0000_i1055" type="#_x0000_t75" style="width:365.45pt;height:273.6pt" o:ole="">
              <v:imagedata r:id="rId88" o:title=""/>
            </v:shape>
            <o:OLEObject Type="Embed" ProgID="PowerPoint.Show.12" ShapeID="_x0000_i1055" DrawAspect="Content" ObjectID="_1562786461" r:id="rId89"/>
          </w:object>
        </w:r>
        <w:r w:rsidRPr="0023648A" w:rsidDel="00134CF7">
          <w:rPr>
            <w:rFonts w:eastAsia="Malgun Gothic"/>
          </w:rPr>
          <w:br w:type="page"/>
        </w:r>
      </w:del>
    </w:p>
    <w:p w14:paraId="0D26ADE6" w14:textId="22CB2DC1" w:rsidR="0023648A" w:rsidRPr="0023648A" w:rsidDel="00134CF7" w:rsidRDefault="0023648A" w:rsidP="0023648A">
      <w:pPr>
        <w:jc w:val="center"/>
        <w:rPr>
          <w:del w:id="3152" w:author="Wolfgang Granzow" w:date="2017-07-28T20:30:00Z"/>
          <w:rFonts w:eastAsia="Malgun Gothic"/>
        </w:rPr>
      </w:pPr>
      <w:del w:id="3153" w:author="Wolfgang Granzow" w:date="2017-07-28T20:30:00Z">
        <w:r w:rsidRPr="0023648A" w:rsidDel="00134CF7">
          <w:rPr>
            <w:rFonts w:eastAsia="Calibri"/>
            <w:noProof/>
            <w:lang w:val="en-US"/>
          </w:rPr>
          <mc:AlternateContent>
            <mc:Choice Requires="wps">
              <w:drawing>
                <wp:anchor distT="0" distB="0" distL="114300" distR="114300" simplePos="0" relativeHeight="251703296" behindDoc="0" locked="0" layoutInCell="1" allowOverlap="1" wp14:anchorId="5B3EF88C" wp14:editId="263E825C">
                  <wp:simplePos x="0" y="0"/>
                  <wp:positionH relativeFrom="column">
                    <wp:posOffset>177981</wp:posOffset>
                  </wp:positionH>
                  <wp:positionV relativeFrom="paragraph">
                    <wp:posOffset>3600813</wp:posOffset>
                  </wp:positionV>
                  <wp:extent cx="5595258" cy="508883"/>
                  <wp:effectExtent l="0" t="0" r="0" b="0"/>
                  <wp:wrapNone/>
                  <wp:docPr id="182" name="Text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95258" cy="508883"/>
                          </a:xfrm>
                          <a:prstGeom prst="rect">
                            <a:avLst/>
                          </a:prstGeom>
                          <a:noFill/>
                        </wps:spPr>
                        <wps:txbx>
                          <w:txbxContent>
                            <w:p w14:paraId="0146F009" w14:textId="1DE14552" w:rsidR="00C01551" w:rsidRPr="0074138C" w:rsidRDefault="00C01551" w:rsidP="0023648A">
                              <w:pPr>
                                <w:pStyle w:val="NormalWeb"/>
                                <w:spacing w:after="0"/>
                                <w:rPr>
                                  <w:rFonts w:ascii="Arial" w:hAnsi="Arial" w:cs="Arial"/>
                                  <w:b/>
                                  <w:sz w:val="18"/>
                                  <w:szCs w:val="18"/>
                                </w:rPr>
                              </w:pPr>
                              <w:del w:id="3154" w:author="Wolfgang Granzow" w:date="2017-07-28T20:31:00Z">
                                <w:r w:rsidRPr="0074138C" w:rsidDel="00134CF7">
                                  <w:rPr>
                                    <w:rFonts w:ascii="Arial" w:hAnsi="Arial" w:cs="Arial"/>
                                    <w:b/>
                                    <w:sz w:val="18"/>
                                    <w:szCs w:val="18"/>
                                    <w:lang w:val="en-US"/>
                                  </w:rPr>
                                  <w:delText xml:space="preserve">Figure 8.3.6.3.2.1-2 </w:delText>
                                </w:r>
                                <w:r w:rsidRPr="0074138C" w:rsidDel="00134CF7">
                                  <w:rPr>
                                    <w:rFonts w:ascii="Arial" w:hAnsi="Arial" w:cs="Arial"/>
                                    <w:b/>
                                    <w:sz w:val="18"/>
                                    <w:szCs w:val="18"/>
                                  </w:rPr>
                                  <w:delText xml:space="preserve">SCEP Provisioning Procedure Overview using Certificate Revocation List (CRL) </w:delText>
                                </w:r>
                              </w:del>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5B3EF88C" id="_x0000_s1133" type="#_x0000_t202" style="position:absolute;left:0;text-align:left;margin-left:14pt;margin-top:283.55pt;width:440.55pt;height:40.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" filled="f" stroked="f">
                  <v:textbox>
                    <w:txbxContent>
                      <w:p w14:paraId="0146F009" w14:textId="1DE14552" w:rsidR="00C01551" w:rsidRPr="0074138C" w:rsidRDefault="00C01551" w:rsidP="0023648A">
                        <w:pPr>
                          <w:pStyle w:val="NormalWeb"/>
                          <w:spacing w:after="0"/>
                          <w:rPr>
                            <w:rFonts w:ascii="Arial" w:hAnsi="Arial" w:cs="Arial"/>
                            <w:b/>
                            <w:sz w:val="18"/>
                            <w:szCs w:val="18"/>
                          </w:rPr>
                        </w:pPr>
                        <w:del w:id="3155" w:author="Wolfgang Granzow" w:date="2017-07-28T20:31:00Z">
                          <w:r w:rsidRPr="0074138C" w:rsidDel="00134CF7">
                            <w:rPr>
                              <w:rFonts w:ascii="Arial" w:hAnsi="Arial" w:cs="Arial"/>
                              <w:b/>
                              <w:sz w:val="18"/>
                              <w:szCs w:val="18"/>
                              <w:lang w:val="en-US"/>
                            </w:rPr>
                            <w:delText xml:space="preserve">Figure 8.3.6.3.2.1-2 </w:delText>
                          </w:r>
                          <w:r w:rsidRPr="0074138C" w:rsidDel="00134CF7">
                            <w:rPr>
                              <w:rFonts w:ascii="Arial" w:hAnsi="Arial" w:cs="Arial"/>
                              <w:b/>
                              <w:sz w:val="18"/>
                              <w:szCs w:val="18"/>
                            </w:rPr>
                            <w:delText xml:space="preserve">SCEP Provisioning Procedure Overview using Certificate Revocation List (CRL) </w:delText>
                          </w:r>
                        </w:del>
                      </w:p>
                    </w:txbxContent>
                  </v:textbox>
                </v:shape>
              </w:pict>
            </mc:Fallback>
          </mc:AlternateContent>
        </w:r>
        <w:bookmarkStart w:id="3156" w:name="_MON_1555744448"/>
        <w:bookmarkEnd w:id="3156"/>
        <w:r w:rsidRPr="0023648A" w:rsidDel="00134CF7">
          <w:rPr>
            <w:rFonts w:eastAsia="Calibri"/>
          </w:rPr>
          <w:object w:dxaOrig="7159" w:dyaOrig="5360" w14:anchorId="230AB981">
            <v:shape id="_x0000_i1056" type="#_x0000_t75" style="width:357.65pt;height:267.35pt" o:ole="">
              <v:imagedata r:id="rId90" o:title=""/>
            </v:shape>
            <o:OLEObject Type="Embed" ProgID="PowerPoint.Show.12" ShapeID="_x0000_i1056" DrawAspect="Content" ObjectID="_1562786462" r:id="rId91"/>
          </w:object>
        </w:r>
        <w:r w:rsidRPr="0023648A" w:rsidDel="00134CF7">
          <w:rPr>
            <w:rFonts w:eastAsia="Calibri"/>
          </w:rPr>
          <w:br w:type="page"/>
        </w:r>
      </w:del>
    </w:p>
    <w:p w14:paraId="1FEA1591" w14:textId="0D4AB722" w:rsidR="0023648A" w:rsidRPr="0023648A" w:rsidDel="00134CF7" w:rsidRDefault="0023648A" w:rsidP="0023648A">
      <w:pPr>
        <w:rPr>
          <w:del w:id="3157" w:author="Wolfgang Granzow" w:date="2017-07-28T20:30:00Z"/>
          <w:rFonts w:eastAsia="Malgun Gothic"/>
        </w:rPr>
      </w:pPr>
      <w:del w:id="3158" w:author="Wolfgang Granzow" w:date="2017-07-28T20:30:00Z">
        <w:r w:rsidRPr="0023648A" w:rsidDel="00134CF7">
          <w:rPr>
            <w:rFonts w:eastAsia="Malgun Gothic"/>
          </w:rPr>
          <w:delText>The SCEP certificate automation solution consists of five functions further detailed in the following subclauses:</w:delText>
        </w:r>
      </w:del>
    </w:p>
    <w:p w14:paraId="724A1A50" w14:textId="35D20CF7" w:rsidR="0023648A" w:rsidRPr="0023648A" w:rsidDel="00134CF7" w:rsidRDefault="0023648A" w:rsidP="003B741E">
      <w:pPr>
        <w:numPr>
          <w:ilvl w:val="0"/>
          <w:numId w:val="68"/>
        </w:numPr>
        <w:spacing w:after="0"/>
        <w:rPr>
          <w:del w:id="3159" w:author="Wolfgang Granzow" w:date="2017-07-28T20:30:00Z"/>
          <w:rFonts w:eastAsia="Malgun Gothic"/>
        </w:rPr>
      </w:pPr>
      <w:del w:id="3160" w:author="Wolfgang Granzow" w:date="2017-07-28T20:30:00Z">
        <w:r w:rsidRPr="0023648A" w:rsidDel="00134CF7">
          <w:rPr>
            <w:rFonts w:eastAsia="Malgun Gothic"/>
            <w:lang w:val="en-US"/>
          </w:rPr>
          <w:delText>Initial configuration of the SCEP client with Provisioning Profiles</w:delText>
        </w:r>
        <w:r w:rsidRPr="0023648A" w:rsidDel="00134CF7">
          <w:rPr>
            <w:rFonts w:eastAsia="Malgun Gothic"/>
          </w:rPr>
          <w:delText xml:space="preserve"> </w:delText>
        </w:r>
      </w:del>
    </w:p>
    <w:p w14:paraId="1FE06993" w14:textId="56483453" w:rsidR="0023648A" w:rsidRPr="0023648A" w:rsidDel="00134CF7" w:rsidRDefault="0023648A" w:rsidP="003B741E">
      <w:pPr>
        <w:numPr>
          <w:ilvl w:val="0"/>
          <w:numId w:val="68"/>
        </w:numPr>
        <w:spacing w:after="0"/>
        <w:rPr>
          <w:del w:id="3161" w:author="Wolfgang Granzow" w:date="2017-07-28T20:30:00Z"/>
          <w:rFonts w:eastAsia="Malgun Gothic"/>
        </w:rPr>
      </w:pPr>
      <w:del w:id="3162" w:author="Wolfgang Granzow" w:date="2017-07-28T20:30:00Z">
        <w:r w:rsidRPr="0023648A" w:rsidDel="00134CF7">
          <w:rPr>
            <w:rFonts w:eastAsia="Malgun Gothic"/>
          </w:rPr>
          <w:delText xml:space="preserve">Device Intelligence &amp; State Machine </w:delText>
        </w:r>
      </w:del>
    </w:p>
    <w:p w14:paraId="7F3EDF46" w14:textId="2B0C30C4" w:rsidR="0023648A" w:rsidRPr="0023648A" w:rsidDel="00134CF7" w:rsidRDefault="0023648A" w:rsidP="003B741E">
      <w:pPr>
        <w:numPr>
          <w:ilvl w:val="0"/>
          <w:numId w:val="68"/>
        </w:numPr>
        <w:spacing w:after="0"/>
        <w:rPr>
          <w:del w:id="3163" w:author="Wolfgang Granzow" w:date="2017-07-28T20:30:00Z"/>
          <w:rFonts w:eastAsia="Malgun Gothic"/>
        </w:rPr>
      </w:pPr>
      <w:del w:id="3164" w:author="Wolfgang Granzow" w:date="2017-07-28T20:30:00Z">
        <w:r w:rsidRPr="0023648A" w:rsidDel="00134CF7">
          <w:rPr>
            <w:rFonts w:eastAsia="Malgun Gothic"/>
          </w:rPr>
          <w:delText xml:space="preserve">SCEP Client </w:delText>
        </w:r>
      </w:del>
    </w:p>
    <w:p w14:paraId="2A088D72" w14:textId="0DB7962A" w:rsidR="0023648A" w:rsidRPr="0023648A" w:rsidDel="00134CF7" w:rsidRDefault="0023648A" w:rsidP="003B741E">
      <w:pPr>
        <w:numPr>
          <w:ilvl w:val="0"/>
          <w:numId w:val="68"/>
        </w:numPr>
        <w:spacing w:after="0"/>
        <w:rPr>
          <w:del w:id="3165" w:author="Wolfgang Granzow" w:date="2017-07-28T20:30:00Z"/>
          <w:rFonts w:eastAsia="Malgun Gothic"/>
        </w:rPr>
      </w:pPr>
      <w:del w:id="3166" w:author="Wolfgang Granzow" w:date="2017-07-28T20:30:00Z">
        <w:r w:rsidRPr="0023648A" w:rsidDel="00134CF7">
          <w:rPr>
            <w:rFonts w:eastAsia="Malgun Gothic"/>
          </w:rPr>
          <w:delText xml:space="preserve">SCEP Responder </w:delText>
        </w:r>
      </w:del>
    </w:p>
    <w:p w14:paraId="2527228F" w14:textId="7BBA290F" w:rsidR="0023648A" w:rsidRPr="0023648A" w:rsidDel="00134CF7" w:rsidRDefault="0023648A" w:rsidP="003B741E">
      <w:pPr>
        <w:numPr>
          <w:ilvl w:val="0"/>
          <w:numId w:val="68"/>
        </w:numPr>
        <w:spacing w:after="0"/>
        <w:rPr>
          <w:del w:id="3167" w:author="Wolfgang Granzow" w:date="2017-07-28T20:30:00Z"/>
          <w:rFonts w:eastAsia="Malgun Gothic"/>
        </w:rPr>
      </w:pPr>
      <w:del w:id="3168" w:author="Wolfgang Granzow" w:date="2017-07-28T20:30:00Z">
        <w:r w:rsidRPr="0023648A" w:rsidDel="00134CF7">
          <w:rPr>
            <w:rFonts w:eastAsia="Malgun Gothic"/>
          </w:rPr>
          <w:delText xml:space="preserve">Locally Significant PKI &amp; Certificates </w:delText>
        </w:r>
      </w:del>
    </w:p>
    <w:p w14:paraId="6965A11D" w14:textId="2FC62DB8" w:rsidR="0023648A" w:rsidRPr="0023648A" w:rsidDel="00134CF7" w:rsidRDefault="0023648A" w:rsidP="0023648A">
      <w:pPr>
        <w:keepNext/>
        <w:keepLines/>
        <w:spacing w:before="120"/>
        <w:ind w:left="1701" w:hanging="1701"/>
        <w:outlineLvl w:val="4"/>
        <w:rPr>
          <w:del w:id="3169" w:author="Wolfgang Granzow" w:date="2017-07-28T20:30:00Z"/>
          <w:rFonts w:ascii="Arial" w:eastAsia="Malgun Gothic" w:hAnsi="Arial"/>
          <w:sz w:val="22"/>
          <w:highlight w:val="yellow"/>
          <w:lang w:val="x-none"/>
        </w:rPr>
      </w:pPr>
    </w:p>
    <w:p w14:paraId="7AE2B537" w14:textId="238C56FE" w:rsidR="0023648A" w:rsidRPr="0023648A" w:rsidDel="00134CF7" w:rsidRDefault="0023648A" w:rsidP="00DB33A0">
      <w:pPr>
        <w:pStyle w:val="Heading6"/>
        <w:rPr>
          <w:del w:id="3170" w:author="Wolfgang Granzow" w:date="2017-07-28T20:30:00Z"/>
          <w:rFonts w:eastAsia="Malgun Gothic"/>
        </w:rPr>
      </w:pPr>
      <w:del w:id="3171" w:author="Wolfgang Granzow" w:date="2017-07-28T20:30:00Z">
        <w:r w:rsidRPr="003B741E" w:rsidDel="00134CF7">
          <w:rPr>
            <w:rFonts w:eastAsia="Malgun Gothic"/>
          </w:rPr>
          <w:delText>8.3.6.3.2</w:delText>
        </w:r>
        <w:r w:rsidRPr="000E6D8A" w:rsidDel="00134CF7">
          <w:rPr>
            <w:rFonts w:eastAsia="Malgun Gothic"/>
          </w:rPr>
          <w:delText>.2</w:delText>
        </w:r>
        <w:r w:rsidRPr="0023648A" w:rsidDel="00134CF7">
          <w:rPr>
            <w:rFonts w:eastAsia="Malgun Gothic"/>
          </w:rPr>
          <w:tab/>
          <w:delText xml:space="preserve">Initial configuration of the SCEP client with Provisioning Profiles </w:delText>
        </w:r>
      </w:del>
    </w:p>
    <w:p w14:paraId="664EFD75" w14:textId="17DF49F8" w:rsidR="0023648A" w:rsidRPr="0023648A" w:rsidDel="00134CF7" w:rsidRDefault="0023648A" w:rsidP="0023648A">
      <w:pPr>
        <w:rPr>
          <w:del w:id="3172" w:author="Wolfgang Granzow" w:date="2017-07-28T20:30:00Z"/>
          <w:rFonts w:eastAsia="Malgun Gothic"/>
        </w:rPr>
      </w:pPr>
      <w:del w:id="3173" w:author="Wolfgang Granzow" w:date="2017-07-28T20:30:00Z">
        <w:r w:rsidRPr="0023648A" w:rsidDel="00134CF7">
          <w:rPr>
            <w:rFonts w:eastAsia="Malgun Gothic"/>
            <w:b/>
            <w:lang w:val="en-US"/>
          </w:rPr>
          <w:delText>Purpose:</w:delText>
        </w:r>
        <w:r w:rsidRPr="0023648A" w:rsidDel="00134CF7">
          <w:rPr>
            <w:rFonts w:eastAsia="Malgun Gothic"/>
          </w:rPr>
          <w:delText xml:space="preserve"> </w:delText>
        </w:r>
        <w:r w:rsidRPr="0023648A" w:rsidDel="00134CF7">
          <w:rPr>
            <w:rFonts w:eastAsia="Malgun Gothic"/>
            <w:lang w:val="en-US"/>
          </w:rPr>
          <w:delText>Initial configuration of the SCEP client</w:delText>
        </w:r>
        <w:r w:rsidRPr="0023648A" w:rsidDel="00134CF7">
          <w:rPr>
            <w:rFonts w:eastAsia="Malgun Gothic"/>
          </w:rPr>
          <w:delText xml:space="preserve"> addresses the need to establish sets of context specific Provisioning Profiles within an end point device. The two obvious options for providing Provisioning Profiles are:</w:delText>
        </w:r>
      </w:del>
    </w:p>
    <w:p w14:paraId="7F5E62B8" w14:textId="7E3A9C13" w:rsidR="0023648A" w:rsidRPr="0023648A" w:rsidDel="00134CF7" w:rsidRDefault="0023648A" w:rsidP="0023648A">
      <w:pPr>
        <w:spacing w:after="0"/>
        <w:rPr>
          <w:del w:id="3174" w:author="Wolfgang Granzow" w:date="2017-07-28T20:30:00Z"/>
          <w:rFonts w:eastAsia="Malgun Gothic"/>
        </w:rPr>
      </w:pPr>
      <w:del w:id="3175" w:author="Wolfgang Granzow" w:date="2017-07-28T20:30:00Z">
        <w:r w:rsidRPr="0023648A" w:rsidDel="00134CF7">
          <w:rPr>
            <w:rFonts w:eastAsia="Malgun Gothic"/>
          </w:rPr>
          <w:delText>1</w:delText>
        </w:r>
        <w:r w:rsidR="00F67373" w:rsidDel="00134CF7">
          <w:rPr>
            <w:rFonts w:eastAsia="Malgun Gothic"/>
          </w:rPr>
          <w:delText>.</w:delText>
        </w:r>
        <w:r w:rsidR="00F67373" w:rsidDel="00134CF7">
          <w:rPr>
            <w:rFonts w:eastAsia="Malgun Gothic"/>
          </w:rPr>
          <w:tab/>
          <w:delText xml:space="preserve">   </w:delText>
        </w:r>
        <w:r w:rsidRPr="0023648A" w:rsidDel="00134CF7">
          <w:rPr>
            <w:rFonts w:eastAsia="Malgun Gothic"/>
          </w:rPr>
          <w:tab/>
          <w:delText>Manually configure each device, and</w:delText>
        </w:r>
      </w:del>
    </w:p>
    <w:p w14:paraId="62FE184A" w14:textId="51C06C8F" w:rsidR="0023648A" w:rsidRPr="0023648A" w:rsidDel="00134CF7" w:rsidRDefault="0023648A" w:rsidP="0023648A">
      <w:pPr>
        <w:spacing w:after="0"/>
        <w:ind w:left="284" w:hanging="284"/>
        <w:rPr>
          <w:del w:id="3176" w:author="Wolfgang Granzow" w:date="2017-07-28T20:30:00Z"/>
          <w:rFonts w:eastAsia="Malgun Gothic"/>
        </w:rPr>
      </w:pPr>
      <w:del w:id="3177" w:author="Wolfgang Granzow" w:date="2017-07-28T20:30:00Z">
        <w:r w:rsidRPr="0023648A" w:rsidDel="00134CF7">
          <w:rPr>
            <w:rFonts w:eastAsia="Malgun Gothic"/>
          </w:rPr>
          <w:delText>2</w:delText>
        </w:r>
        <w:r w:rsidR="00F67373" w:rsidDel="00134CF7">
          <w:rPr>
            <w:rFonts w:eastAsia="Malgun Gothic"/>
          </w:rPr>
          <w:delText>.</w:delText>
        </w:r>
        <w:r w:rsidRPr="0023648A" w:rsidDel="00134CF7">
          <w:rPr>
            <w:rFonts w:eastAsia="Malgun Gothic"/>
          </w:rPr>
          <w:tab/>
          <w:delText>Automate provisioning from a device manager or element manager service. For example by the procedures in oneM2M TS-0022</w:delText>
        </w:r>
        <w:r w:rsidR="00A01125" w:rsidDel="00134CF7">
          <w:rPr>
            <w:rFonts w:eastAsia="Malgun Gothic"/>
          </w:rPr>
          <w:delText xml:space="preserve"> [57]</w:delText>
        </w:r>
        <w:r w:rsidRPr="0023648A" w:rsidDel="00134CF7">
          <w:rPr>
            <w:rFonts w:eastAsia="Malgun Gothic"/>
          </w:rPr>
          <w:delText>.</w:delText>
        </w:r>
      </w:del>
    </w:p>
    <w:p w14:paraId="48F6BB01" w14:textId="5E119133" w:rsidR="0023648A" w:rsidRPr="0023648A" w:rsidDel="00134CF7" w:rsidRDefault="0023648A" w:rsidP="0023648A">
      <w:pPr>
        <w:rPr>
          <w:del w:id="3178" w:author="Wolfgang Granzow" w:date="2017-07-28T20:30:00Z"/>
          <w:rFonts w:eastAsia="Malgun Gothic"/>
          <w:b/>
          <w:lang w:val="en-US"/>
        </w:rPr>
      </w:pPr>
    </w:p>
    <w:p w14:paraId="3C70F353" w14:textId="695DC3A9" w:rsidR="0023648A" w:rsidRPr="0023648A" w:rsidDel="00134CF7" w:rsidRDefault="0023648A" w:rsidP="0023648A">
      <w:pPr>
        <w:rPr>
          <w:del w:id="3179" w:author="Wolfgang Granzow" w:date="2017-07-28T20:30:00Z"/>
          <w:rFonts w:eastAsia="Malgun Gothic"/>
          <w:lang w:val="en-US"/>
        </w:rPr>
      </w:pPr>
      <w:del w:id="3180" w:author="Wolfgang Granzow" w:date="2017-07-28T20:30:00Z">
        <w:r w:rsidRPr="0023648A" w:rsidDel="00134CF7">
          <w:rPr>
            <w:rFonts w:eastAsia="Malgun Gothic"/>
            <w:lang w:val="en-US"/>
          </w:rPr>
          <w:delText>NOTE</w:delText>
        </w:r>
        <w:r w:rsidRPr="0023648A" w:rsidDel="00134CF7">
          <w:rPr>
            <w:rFonts w:eastAsia="Malgun Gothic"/>
            <w:sz w:val="16"/>
            <w:szCs w:val="16"/>
          </w:rPr>
          <w:delText>:</w:delText>
        </w:r>
        <w:r w:rsidRPr="0023648A" w:rsidDel="00134CF7">
          <w:rPr>
            <w:rFonts w:eastAsia="Malgun Gothic"/>
            <w:lang w:val="en-US"/>
          </w:rPr>
          <w:delText xml:space="preserve"> The number of sets Provisioning Profiles must match the number of Application Security Stacks required.  </w:delText>
        </w:r>
      </w:del>
    </w:p>
    <w:p w14:paraId="54338873" w14:textId="17C92ED6" w:rsidR="0023648A" w:rsidRPr="0023648A" w:rsidDel="00134CF7" w:rsidRDefault="0023648A" w:rsidP="0023648A">
      <w:pPr>
        <w:rPr>
          <w:del w:id="3181" w:author="Wolfgang Granzow" w:date="2017-07-28T20:30:00Z"/>
          <w:rFonts w:eastAsia="Malgun Gothic"/>
          <w:lang w:val="en-US"/>
        </w:rPr>
      </w:pPr>
      <w:del w:id="3182" w:author="Wolfgang Granzow" w:date="2017-07-28T20:30:00Z">
        <w:r w:rsidRPr="0023648A" w:rsidDel="00134CF7">
          <w:rPr>
            <w:rFonts w:eastAsia="Malgun Gothic"/>
            <w:b/>
            <w:lang w:val="en-US"/>
          </w:rPr>
          <w:delText xml:space="preserve">Pre-Conditions: </w:delText>
        </w:r>
        <w:r w:rsidRPr="0023648A" w:rsidDel="00134CF7">
          <w:rPr>
            <w:rFonts w:eastAsia="Malgun Gothic"/>
            <w:lang w:val="en-US"/>
          </w:rPr>
          <w:delText>None</w:delText>
        </w:r>
      </w:del>
    </w:p>
    <w:p w14:paraId="580680B0" w14:textId="1C16857C" w:rsidR="0023648A" w:rsidRPr="0023648A" w:rsidDel="00134CF7" w:rsidRDefault="0023648A" w:rsidP="0023648A">
      <w:pPr>
        <w:rPr>
          <w:del w:id="3183" w:author="Wolfgang Granzow" w:date="2017-07-28T20:30:00Z"/>
          <w:rFonts w:eastAsia="Malgun Gothic"/>
          <w:b/>
        </w:rPr>
      </w:pPr>
      <w:del w:id="3184" w:author="Wolfgang Granzow" w:date="2017-07-28T20:30:00Z">
        <w:r w:rsidRPr="0023648A" w:rsidDel="00134CF7">
          <w:rPr>
            <w:rFonts w:eastAsia="Malgun Gothic"/>
            <w:b/>
          </w:rPr>
          <w:delText>Description of Function:</w:delText>
        </w:r>
      </w:del>
    </w:p>
    <w:p w14:paraId="0C83C2C5" w14:textId="06EA4EDE" w:rsidR="0023648A" w:rsidRPr="0023648A" w:rsidDel="00134CF7" w:rsidRDefault="0023648A" w:rsidP="0023648A">
      <w:pPr>
        <w:rPr>
          <w:del w:id="3185" w:author="Wolfgang Granzow" w:date="2017-07-28T20:30:00Z"/>
          <w:rFonts w:eastAsia="Malgun Gothic"/>
        </w:rPr>
      </w:pPr>
      <w:del w:id="3186" w:author="Wolfgang Granzow" w:date="2017-07-28T20:30:00Z">
        <w:r w:rsidRPr="0023648A" w:rsidDel="00134CF7">
          <w:rPr>
            <w:rFonts w:eastAsia="Malgun Gothic"/>
          </w:rPr>
          <w:delText xml:space="preserve">This function downloads a set of Provisioning Profiles from the device manager or element manager service to enable the following actions:   </w:delText>
        </w:r>
      </w:del>
    </w:p>
    <w:p w14:paraId="35D3C972" w14:textId="65E04F79"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87" w:author="Wolfgang Granzow" w:date="2017-07-28T20:30:00Z"/>
          <w:rFonts w:eastAsia="Malgun Gothic"/>
          <w:lang w:val="en-US"/>
        </w:rPr>
      </w:pPr>
      <w:del w:id="3188" w:author="Wolfgang Granzow" w:date="2017-07-28T20:30:00Z">
        <w:r w:rsidRPr="0023648A" w:rsidDel="00134CF7">
          <w:rPr>
            <w:rFonts w:eastAsia="Malgun Gothic"/>
            <w:lang w:val="en-US"/>
          </w:rPr>
          <w:delText>A unique x509v3 cryptographic credential chaining to a trusted Root CA shall be established. allowing the end point device to subsequently bootstrap its setup</w:delText>
        </w:r>
      </w:del>
    </w:p>
    <w:p w14:paraId="18E3F801" w14:textId="6955B0F7"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89" w:author="Wolfgang Granzow" w:date="2017-07-28T20:30:00Z"/>
          <w:rFonts w:eastAsia="Malgun Gothic"/>
          <w:lang w:val="en-US"/>
        </w:rPr>
      </w:pPr>
      <w:del w:id="3190" w:author="Wolfgang Granzow" w:date="2017-07-28T20:30:00Z">
        <w:r w:rsidRPr="0023648A" w:rsidDel="00134CF7">
          <w:rPr>
            <w:rFonts w:eastAsia="Malgun Gothic"/>
            <w:lang w:val="en-US"/>
          </w:rPr>
          <w:delText xml:space="preserve">A locally significant unique key pair shall be established </w:delText>
        </w:r>
      </w:del>
    </w:p>
    <w:p w14:paraId="7CADECD1" w14:textId="305565E0"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91" w:author="Wolfgang Granzow" w:date="2017-07-28T20:30:00Z"/>
          <w:rFonts w:eastAsia="Malgun Gothic"/>
          <w:lang w:val="en-US"/>
        </w:rPr>
      </w:pPr>
      <w:del w:id="3192" w:author="Wolfgang Granzow" w:date="2017-07-28T20:30:00Z">
        <w:r w:rsidRPr="0023648A" w:rsidDel="00134CF7">
          <w:rPr>
            <w:rFonts w:eastAsia="Malgun Gothic"/>
            <w:lang w:val="en-US"/>
          </w:rPr>
          <w:delText xml:space="preserve">An associated certificate signing request shall be generated </w:delText>
        </w:r>
      </w:del>
    </w:p>
    <w:p w14:paraId="3762FF71" w14:textId="57321B77"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93" w:author="Wolfgang Granzow" w:date="2017-07-28T20:30:00Z"/>
          <w:rFonts w:eastAsia="Malgun Gothic"/>
          <w:lang w:val="en-US"/>
        </w:rPr>
      </w:pPr>
      <w:del w:id="3194" w:author="Wolfgang Granzow" w:date="2017-07-28T20:30:00Z">
        <w:r w:rsidRPr="0023648A" w:rsidDel="00134CF7">
          <w:rPr>
            <w:rFonts w:eastAsia="Malgun Gothic"/>
            <w:lang w:val="en-US"/>
          </w:rPr>
          <w:delText xml:space="preserve">A trust anchor shall be validated out of band by verification of a finger print within the Provisioning Profile </w:delText>
        </w:r>
      </w:del>
    </w:p>
    <w:p w14:paraId="6BEE7315" w14:textId="38547CF2"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95" w:author="Wolfgang Granzow" w:date="2017-07-28T20:30:00Z"/>
          <w:rFonts w:eastAsia="Malgun Gothic"/>
          <w:lang w:val="en-US"/>
        </w:rPr>
      </w:pPr>
      <w:del w:id="3196" w:author="Wolfgang Granzow" w:date="2017-07-28T20:30:00Z">
        <w:r w:rsidRPr="0023648A" w:rsidDel="00134CF7">
          <w:rPr>
            <w:rFonts w:eastAsia="Malgun Gothic"/>
            <w:lang w:val="en-US"/>
          </w:rPr>
          <w:delText>Each subordinate CAs retrieved shall be validated in turn against its superior</w:delText>
        </w:r>
      </w:del>
    </w:p>
    <w:p w14:paraId="35C1CF16" w14:textId="33DBDADC"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97" w:author="Wolfgang Granzow" w:date="2017-07-28T20:30:00Z"/>
          <w:rFonts w:eastAsia="Malgun Gothic"/>
          <w:lang w:val="en-US"/>
        </w:rPr>
      </w:pPr>
      <w:del w:id="3198" w:author="Wolfgang Granzow" w:date="2017-07-28T20:30:00Z">
        <w:r w:rsidRPr="0023648A" w:rsidDel="00134CF7">
          <w:rPr>
            <w:rFonts w:eastAsia="Malgun Gothic"/>
            <w:lang w:val="en-US"/>
          </w:rPr>
          <w:delText>The request of a client certificate from a pre-</w:delText>
        </w:r>
        <w:r w:rsidRPr="0023648A" w:rsidDel="00134CF7">
          <w:rPr>
            <w:rFonts w:eastAsia="Malgun Gothic"/>
          </w:rPr>
          <w:delText>authorised</w:delText>
        </w:r>
        <w:r w:rsidRPr="0023648A" w:rsidDel="00134CF7">
          <w:rPr>
            <w:rFonts w:eastAsia="Malgun Gothic"/>
            <w:lang w:val="en-US"/>
          </w:rPr>
          <w:delText xml:space="preserve"> issuer (the SCEP responder) shall be authenticated and secured using a username and password.</w:delText>
        </w:r>
      </w:del>
    </w:p>
    <w:p w14:paraId="67324C8A" w14:textId="144D6956" w:rsidR="0023648A" w:rsidRPr="0023648A" w:rsidDel="00134CF7" w:rsidRDefault="0023648A" w:rsidP="003B741E">
      <w:pPr>
        <w:numPr>
          <w:ilvl w:val="0"/>
          <w:numId w:val="69"/>
        </w:numPr>
        <w:overflowPunct/>
        <w:autoSpaceDE/>
        <w:autoSpaceDN/>
        <w:adjustRightInd/>
        <w:spacing w:after="200" w:line="276" w:lineRule="auto"/>
        <w:contextualSpacing/>
        <w:textAlignment w:val="auto"/>
        <w:rPr>
          <w:del w:id="3199" w:author="Wolfgang Granzow" w:date="2017-07-28T20:30:00Z"/>
          <w:rFonts w:eastAsia="Malgun Gothic"/>
          <w:sz w:val="24"/>
          <w:szCs w:val="24"/>
          <w:lang w:val="en-US"/>
        </w:rPr>
      </w:pPr>
      <w:del w:id="3200" w:author="Wolfgang Granzow" w:date="2017-07-28T20:30:00Z">
        <w:r w:rsidRPr="0023648A" w:rsidDel="00134CF7">
          <w:rPr>
            <w:rFonts w:eastAsia="Malgun Gothic"/>
            <w:lang w:val="en-US"/>
          </w:rPr>
          <w:delText>The trust anchor of a trusted peer may also be downloaded and validated. These peer trust anchors may be updated based on a revised Provisioning Profile</w:delText>
        </w:r>
        <w:r w:rsidRPr="0023648A" w:rsidDel="00134CF7">
          <w:rPr>
            <w:rFonts w:eastAsia="Malgun Gothic"/>
            <w:sz w:val="24"/>
            <w:szCs w:val="24"/>
            <w:lang w:val="en-US"/>
          </w:rPr>
          <w:delText>.</w:delText>
        </w:r>
      </w:del>
    </w:p>
    <w:p w14:paraId="0FAF4A43" w14:textId="78CEC335" w:rsidR="0023648A" w:rsidRPr="0023648A" w:rsidDel="00134CF7" w:rsidRDefault="0023648A" w:rsidP="0023648A">
      <w:pPr>
        <w:rPr>
          <w:del w:id="3201" w:author="Wolfgang Granzow" w:date="2017-07-28T20:30:00Z"/>
          <w:rFonts w:eastAsia="Malgun Gothic"/>
          <w:b/>
        </w:rPr>
      </w:pPr>
    </w:p>
    <w:p w14:paraId="52C0B70B" w14:textId="556876E8" w:rsidR="0023648A" w:rsidRPr="0023648A" w:rsidDel="00134CF7" w:rsidRDefault="0023648A" w:rsidP="00DB33A0">
      <w:pPr>
        <w:pStyle w:val="Heading6"/>
        <w:rPr>
          <w:del w:id="3202" w:author="Wolfgang Granzow" w:date="2017-07-28T20:30:00Z"/>
          <w:rFonts w:eastAsia="Malgun Gothic"/>
        </w:rPr>
      </w:pPr>
      <w:del w:id="3203"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3</w:delText>
        </w:r>
        <w:r w:rsidRPr="0023648A" w:rsidDel="00134CF7">
          <w:rPr>
            <w:rFonts w:eastAsia="Malgun Gothic"/>
          </w:rPr>
          <w:tab/>
          <w:delText>Device Intelligence &amp; State Machine</w:delText>
        </w:r>
      </w:del>
    </w:p>
    <w:p w14:paraId="463AFE82" w14:textId="23A68184" w:rsidR="0023648A" w:rsidRPr="0023648A" w:rsidDel="00134CF7" w:rsidRDefault="0023648A" w:rsidP="0023648A">
      <w:pPr>
        <w:rPr>
          <w:del w:id="3204" w:author="Wolfgang Granzow" w:date="2017-07-28T20:30:00Z"/>
          <w:rFonts w:eastAsia="Malgun Gothic"/>
          <w:i/>
          <w:color w:val="FF0000"/>
          <w:lang w:val="en-US"/>
        </w:rPr>
      </w:pPr>
      <w:del w:id="3205" w:author="Wolfgang Granzow" w:date="2017-07-28T20:30:00Z">
        <w:r w:rsidRPr="0023648A" w:rsidDel="00134CF7">
          <w:rPr>
            <w:rFonts w:eastAsia="Malgun Gothic"/>
            <w:i/>
            <w:color w:val="FF0000"/>
            <w:lang w:val="en-US"/>
          </w:rPr>
          <w:delText>Editor’s Note: the text of this clause is protocol-independent and should be moved to an appropriate section</w:delText>
        </w:r>
      </w:del>
    </w:p>
    <w:p w14:paraId="60428F13" w14:textId="48696ECE" w:rsidR="0023648A" w:rsidRPr="0023648A" w:rsidDel="00134CF7" w:rsidRDefault="0023648A" w:rsidP="0023648A">
      <w:pPr>
        <w:rPr>
          <w:del w:id="3206" w:author="Wolfgang Granzow" w:date="2017-07-28T20:30:00Z"/>
          <w:rFonts w:eastAsia="Malgun Gothic"/>
        </w:rPr>
      </w:pPr>
      <w:del w:id="3207" w:author="Wolfgang Granzow" w:date="2017-07-28T20:30:00Z">
        <w:r w:rsidRPr="0023648A" w:rsidDel="00134CF7">
          <w:rPr>
            <w:rFonts w:eastAsia="Malgun Gothic"/>
            <w:b/>
            <w:lang w:val="en-US"/>
          </w:rPr>
          <w:delText xml:space="preserve">Purpose: </w:delText>
        </w:r>
        <w:r w:rsidRPr="0023648A" w:rsidDel="00134CF7">
          <w:rPr>
            <w:rFonts w:eastAsia="Malgun Gothic"/>
          </w:rPr>
          <w:delText>The device intelligence and state machine is the heart of any SCEP, CMPv2 or EST solution. Logically a good state machine can drive any message responder where SCEP is considered here.</w:delText>
        </w:r>
      </w:del>
    </w:p>
    <w:p w14:paraId="7477C189" w14:textId="0FCCAF94" w:rsidR="0023648A" w:rsidRPr="0023648A" w:rsidDel="00134CF7" w:rsidRDefault="0023648A" w:rsidP="0023648A">
      <w:pPr>
        <w:rPr>
          <w:del w:id="3208" w:author="Wolfgang Granzow" w:date="2017-07-28T20:30:00Z"/>
          <w:rFonts w:eastAsia="Malgun Gothic"/>
          <w:b/>
          <w:lang w:val="en-US"/>
        </w:rPr>
      </w:pPr>
      <w:del w:id="3209" w:author="Wolfgang Granzow" w:date="2017-07-28T20:30:00Z">
        <w:r w:rsidRPr="0023648A" w:rsidDel="00134CF7">
          <w:rPr>
            <w:rFonts w:eastAsia="Malgun Gothic"/>
            <w:b/>
            <w:lang w:val="en-US"/>
          </w:rPr>
          <w:delText>Pre-Conditions:</w:delText>
        </w:r>
      </w:del>
    </w:p>
    <w:p w14:paraId="3148ABB7" w14:textId="3A7872F8" w:rsidR="0023648A" w:rsidRPr="0023648A" w:rsidDel="00134CF7" w:rsidRDefault="0023648A" w:rsidP="0023648A">
      <w:pPr>
        <w:rPr>
          <w:del w:id="3210" w:author="Wolfgang Granzow" w:date="2017-07-28T20:30:00Z"/>
          <w:rFonts w:eastAsia="Malgun Gothic"/>
          <w:lang w:val="en-US"/>
        </w:rPr>
      </w:pPr>
      <w:del w:id="3211" w:author="Wolfgang Granzow" w:date="2017-07-28T20:30:00Z">
        <w:r w:rsidRPr="0023648A" w:rsidDel="00134CF7">
          <w:rPr>
            <w:rFonts w:eastAsia="Malgun Gothic"/>
            <w:lang w:val="en-US"/>
          </w:rPr>
          <w:delText xml:space="preserve">The state machine is triggered by a complete and valid set of Provisioning Profiles  </w:delText>
        </w:r>
      </w:del>
    </w:p>
    <w:p w14:paraId="4BF06A90" w14:textId="49CE8F69" w:rsidR="0023648A" w:rsidRPr="0023648A" w:rsidDel="00134CF7" w:rsidRDefault="0023648A" w:rsidP="0023648A">
      <w:pPr>
        <w:rPr>
          <w:del w:id="3212" w:author="Wolfgang Granzow" w:date="2017-07-28T20:30:00Z"/>
          <w:rFonts w:eastAsia="Malgun Gothic"/>
          <w:b/>
        </w:rPr>
      </w:pPr>
      <w:del w:id="3213" w:author="Wolfgang Granzow" w:date="2017-07-28T20:30:00Z">
        <w:r w:rsidRPr="0023648A" w:rsidDel="00134CF7">
          <w:rPr>
            <w:rFonts w:eastAsia="Malgun Gothic"/>
            <w:b/>
          </w:rPr>
          <w:delText xml:space="preserve"> Description of Function:</w:delText>
        </w:r>
      </w:del>
    </w:p>
    <w:p w14:paraId="61350368" w14:textId="5981DA0A" w:rsidR="0023648A" w:rsidRPr="0023648A" w:rsidDel="00134CF7" w:rsidRDefault="0023648A" w:rsidP="0023648A">
      <w:pPr>
        <w:rPr>
          <w:del w:id="3214" w:author="Wolfgang Granzow" w:date="2017-07-28T20:30:00Z"/>
          <w:rFonts w:eastAsia="Malgun Gothic"/>
        </w:rPr>
      </w:pPr>
      <w:del w:id="3215" w:author="Wolfgang Granzow" w:date="2017-07-28T20:30:00Z">
        <w:r w:rsidRPr="0023648A" w:rsidDel="00134CF7">
          <w:rPr>
            <w:rFonts w:eastAsia="Malgun Gothic"/>
          </w:rPr>
          <w:delTex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delText>
        </w:r>
      </w:del>
    </w:p>
    <w:p w14:paraId="49D0989A" w14:textId="6596A8FE" w:rsidR="0023648A" w:rsidRPr="0023648A" w:rsidDel="00134CF7" w:rsidRDefault="0023648A" w:rsidP="0023648A">
      <w:pPr>
        <w:rPr>
          <w:del w:id="3216" w:author="Wolfgang Granzow" w:date="2017-07-28T20:30:00Z"/>
          <w:rFonts w:eastAsia="Malgun Gothic"/>
        </w:rPr>
      </w:pPr>
      <w:del w:id="3217" w:author="Wolfgang Granzow" w:date="2017-07-28T20:30:00Z">
        <w:r w:rsidRPr="0023648A" w:rsidDel="00134CF7">
          <w:rPr>
            <w:rFonts w:eastAsia="Malgun Gothic"/>
          </w:rPr>
          <w:delText>The key steps are:</w:delText>
        </w:r>
      </w:del>
    </w:p>
    <w:p w14:paraId="627B3465" w14:textId="62A65CCC"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18" w:author="Wolfgang Granzow" w:date="2017-07-28T20:30:00Z"/>
          <w:rFonts w:eastAsia="Malgun Gothic"/>
          <w:lang w:val="en-US"/>
        </w:rPr>
      </w:pPr>
      <w:del w:id="3219" w:author="Wolfgang Granzow" w:date="2017-07-28T20:30:00Z">
        <w:r w:rsidRPr="0023648A" w:rsidDel="00134CF7">
          <w:rPr>
            <w:rFonts w:eastAsia="Malgun Gothic"/>
            <w:lang w:val="en-US"/>
          </w:rPr>
          <w:delText xml:space="preserve">The device shall request its own Trust Anchor (Root CA) </w:delText>
        </w:r>
      </w:del>
    </w:p>
    <w:p w14:paraId="2B95E879" w14:textId="2342ECDB"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20" w:author="Wolfgang Granzow" w:date="2017-07-28T20:30:00Z"/>
          <w:rFonts w:eastAsia="Malgun Gothic"/>
          <w:lang w:val="en-US"/>
        </w:rPr>
      </w:pPr>
      <w:del w:id="3221" w:author="Wolfgang Granzow" w:date="2017-07-28T20:30:00Z">
        <w:r w:rsidRPr="0023648A" w:rsidDel="00134CF7">
          <w:rPr>
            <w:rFonts w:eastAsia="Malgun Gothic"/>
            <w:lang w:val="en-US"/>
          </w:rPr>
          <w:delText>The device’s own Trust Anchor (Root CA) shall be validated against a fingerprint provided by a Provisioning Profile.</w:delText>
        </w:r>
      </w:del>
    </w:p>
    <w:p w14:paraId="3104455F" w14:textId="598552DE"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22" w:author="Wolfgang Granzow" w:date="2017-07-28T20:30:00Z"/>
          <w:rFonts w:eastAsia="Malgun Gothic"/>
          <w:lang w:val="en-US"/>
        </w:rPr>
      </w:pPr>
      <w:del w:id="3223" w:author="Wolfgang Granzow" w:date="2017-07-28T20:30:00Z">
        <w:r w:rsidRPr="0023648A" w:rsidDel="00134CF7">
          <w:rPr>
            <w:rFonts w:eastAsia="Malgun Gothic"/>
            <w:lang w:val="en-US"/>
          </w:rPr>
          <w:delText>The device shall request its own intermediate certificates one by one.</w:delText>
        </w:r>
      </w:del>
    </w:p>
    <w:p w14:paraId="0BE61812" w14:textId="38A5B3EB"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24" w:author="Wolfgang Granzow" w:date="2017-07-28T20:30:00Z"/>
          <w:rFonts w:eastAsia="Malgun Gothic"/>
          <w:lang w:val="en-US"/>
        </w:rPr>
      </w:pPr>
      <w:del w:id="3225" w:author="Wolfgang Granzow" w:date="2017-07-28T20:30:00Z">
        <w:r w:rsidRPr="0023648A" w:rsidDel="00134CF7">
          <w:rPr>
            <w:rFonts w:eastAsia="Malgun Gothic"/>
            <w:lang w:val="en-US"/>
          </w:rPr>
          <w:delText>The device intermediate certificates shall be validated against the superior issuer to protect against MITMA.</w:delText>
        </w:r>
      </w:del>
    </w:p>
    <w:p w14:paraId="153613C1" w14:textId="7A741FBC"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26" w:author="Wolfgang Granzow" w:date="2017-07-28T20:30:00Z"/>
          <w:rFonts w:eastAsia="Malgun Gothic"/>
          <w:lang w:val="en-US"/>
        </w:rPr>
      </w:pPr>
      <w:del w:id="3227" w:author="Wolfgang Granzow" w:date="2017-07-28T20:30:00Z">
        <w:r w:rsidRPr="0023648A" w:rsidDel="00134CF7">
          <w:rPr>
            <w:rFonts w:eastAsia="Malgun Gothic"/>
            <w:lang w:val="en-US"/>
          </w:rPr>
          <w:delTex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delText>
        </w:r>
      </w:del>
    </w:p>
    <w:p w14:paraId="56A082D7" w14:textId="14F1A72A" w:rsidR="0023648A" w:rsidRPr="0023648A" w:rsidDel="00134CF7" w:rsidRDefault="0023648A" w:rsidP="003B741E">
      <w:pPr>
        <w:numPr>
          <w:ilvl w:val="0"/>
          <w:numId w:val="63"/>
        </w:numPr>
        <w:overflowPunct/>
        <w:autoSpaceDE/>
        <w:autoSpaceDN/>
        <w:adjustRightInd/>
        <w:spacing w:after="120" w:line="276" w:lineRule="auto"/>
        <w:ind w:left="714" w:hanging="357"/>
        <w:contextualSpacing/>
        <w:textAlignment w:val="auto"/>
        <w:rPr>
          <w:del w:id="3228" w:author="Wolfgang Granzow" w:date="2017-07-28T20:30:00Z"/>
          <w:rFonts w:eastAsia="Malgun Gothic"/>
          <w:lang w:val="en-US"/>
        </w:rPr>
      </w:pPr>
      <w:del w:id="3229" w:author="Wolfgang Granzow" w:date="2017-07-28T20:30:00Z">
        <w:r w:rsidRPr="0023648A" w:rsidDel="00134CF7">
          <w:rPr>
            <w:rFonts w:eastAsia="Malgun Gothic"/>
            <w:lang w:val="en-US"/>
          </w:rPr>
          <w:delText xml:space="preserve">If directed by provisioning authority, the device shall request a new certificate, or request the renewal of an existing certificate immediately. </w:delText>
        </w:r>
      </w:del>
    </w:p>
    <w:p w14:paraId="66C866FE" w14:textId="15A6C516" w:rsidR="0023648A" w:rsidRPr="0023648A" w:rsidDel="00134CF7" w:rsidRDefault="0023648A" w:rsidP="0023648A">
      <w:pPr>
        <w:spacing w:after="80" w:line="276" w:lineRule="auto"/>
        <w:ind w:left="720"/>
        <w:rPr>
          <w:del w:id="3230" w:author="Wolfgang Granzow" w:date="2017-07-28T20:30:00Z"/>
          <w:rFonts w:eastAsia="Malgun Gothic"/>
        </w:rPr>
      </w:pPr>
      <w:del w:id="3231" w:author="Wolfgang Granzow" w:date="2017-07-28T20:30:00Z">
        <w:r w:rsidRPr="0023648A" w:rsidDel="00134CF7">
          <w:rPr>
            <w:rFonts w:eastAsia="Malgun Gothic"/>
          </w:rPr>
          <w:delText>NOTE 1: Request for a new certificate might be against a different PKI</w:delText>
        </w:r>
      </w:del>
    </w:p>
    <w:p w14:paraId="312405E7" w14:textId="6AA89793"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32" w:author="Wolfgang Granzow" w:date="2017-07-28T20:30:00Z"/>
          <w:rFonts w:eastAsia="Malgun Gothic"/>
          <w:lang w:val="en-US"/>
        </w:rPr>
      </w:pPr>
      <w:del w:id="3233" w:author="Wolfgang Granzow" w:date="2017-07-28T20:30:00Z">
        <w:r w:rsidRPr="0023648A" w:rsidDel="00134CF7">
          <w:rPr>
            <w:rFonts w:eastAsia="Malgun Gothic"/>
            <w:lang w:val="en-US"/>
          </w:rPr>
          <w:delText>Automated renewal of an existing certificate, based for example on a configured percentage of the current certificates lifetime has elapsed, shall also be supported.</w:delText>
        </w:r>
      </w:del>
    </w:p>
    <w:p w14:paraId="4E032A69" w14:textId="60CBC648"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34" w:author="Wolfgang Granzow" w:date="2017-07-28T20:30:00Z"/>
          <w:rFonts w:eastAsia="Malgun Gothic"/>
          <w:lang w:val="en-US"/>
        </w:rPr>
      </w:pPr>
      <w:del w:id="3235" w:author="Wolfgang Granzow" w:date="2017-07-28T20:30:00Z">
        <w:r w:rsidRPr="0023648A" w:rsidDel="00134CF7">
          <w:rPr>
            <w:rFonts w:eastAsia="Malgun Gothic"/>
            <w:lang w:val="en-US"/>
          </w:rPr>
          <w:delText>All certificates shall be parsed to request associated CRLs or OCSP response.</w:delText>
        </w:r>
      </w:del>
    </w:p>
    <w:p w14:paraId="6A7EE086" w14:textId="20E28CE8"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36" w:author="Wolfgang Granzow" w:date="2017-07-28T20:30:00Z"/>
          <w:rFonts w:eastAsia="Malgun Gothic"/>
          <w:lang w:val="en-US"/>
        </w:rPr>
      </w:pPr>
      <w:del w:id="3237" w:author="Wolfgang Granzow" w:date="2017-07-28T20:30:00Z">
        <w:r w:rsidRPr="0023648A" w:rsidDel="00134CF7">
          <w:rPr>
            <w:rFonts w:eastAsia="Malgun Gothic"/>
            <w:lang w:val="en-US"/>
          </w:rPr>
          <w:delText xml:space="preserve">The client shall request the peers Trust Anchor, if it is different from its own. Trust Anchor </w:delText>
        </w:r>
      </w:del>
    </w:p>
    <w:p w14:paraId="2078617A" w14:textId="2E4453FC"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38" w:author="Wolfgang Granzow" w:date="2017-07-28T20:30:00Z"/>
          <w:rFonts w:eastAsia="Malgun Gothic"/>
          <w:lang w:val="en-US"/>
        </w:rPr>
      </w:pPr>
      <w:del w:id="3239" w:author="Wolfgang Granzow" w:date="2017-07-28T20:30:00Z">
        <w:r w:rsidRPr="0023648A" w:rsidDel="00134CF7">
          <w:rPr>
            <w:rFonts w:eastAsia="Malgun Gothic"/>
            <w:lang w:val="en-US"/>
          </w:rPr>
          <w:delText>The intermediate and issuing CA of a peer shall be requested to allow mutual authentication if required.</w:delText>
        </w:r>
      </w:del>
    </w:p>
    <w:p w14:paraId="45405545" w14:textId="2DE1C7DE"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40" w:author="Wolfgang Granzow" w:date="2017-07-28T20:30:00Z"/>
          <w:rFonts w:eastAsia="Malgun Gothic"/>
          <w:lang w:val="en-US"/>
        </w:rPr>
      </w:pPr>
      <w:del w:id="3241" w:author="Wolfgang Granzow" w:date="2017-07-28T20:30:00Z">
        <w:r w:rsidRPr="0023648A" w:rsidDel="00134CF7">
          <w:rPr>
            <w:rFonts w:eastAsia="Malgun Gothic"/>
            <w:lang w:val="en-US"/>
          </w:rPr>
          <w:delText>Once a new, or replacement, certificate chain has been established, the certificate chain shall be validated, as it will likely be used to replace the existing good certificate chain.</w:delText>
        </w:r>
      </w:del>
    </w:p>
    <w:p w14:paraId="50140AA3" w14:textId="49BD5EFF"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42" w:author="Wolfgang Granzow" w:date="2017-07-28T20:30:00Z"/>
          <w:rFonts w:eastAsia="Malgun Gothic"/>
          <w:lang w:val="en-US"/>
        </w:rPr>
      </w:pPr>
      <w:del w:id="3243" w:author="Wolfgang Granzow" w:date="2017-07-28T20:30:00Z">
        <w:r w:rsidRPr="0023648A" w:rsidDel="00134CF7">
          <w:rPr>
            <w:rFonts w:eastAsia="Malgun Gothic"/>
            <w:lang w:val="en-US"/>
          </w:rPr>
          <w:delText>The key material shall be moved to the appropriate application stores.</w:delText>
        </w:r>
      </w:del>
    </w:p>
    <w:p w14:paraId="2BE8EF80" w14:textId="00F24431"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44" w:author="Wolfgang Granzow" w:date="2017-07-28T20:30:00Z"/>
          <w:rFonts w:eastAsia="Malgun Gothic"/>
          <w:lang w:val="en-US"/>
        </w:rPr>
      </w:pPr>
      <w:del w:id="3245" w:author="Wolfgang Granzow" w:date="2017-07-28T20:30:00Z">
        <w:r w:rsidRPr="0023648A" w:rsidDel="00134CF7">
          <w:rPr>
            <w:rFonts w:eastAsia="Malgun Gothic"/>
            <w:lang w:val="en-US"/>
          </w:rPr>
          <w:delText>The provisioning authority of current certificate shall be notified with information as required.</w:delText>
        </w:r>
      </w:del>
    </w:p>
    <w:p w14:paraId="2238C4A3" w14:textId="419516A8" w:rsidR="0023648A" w:rsidRPr="0023648A" w:rsidDel="00134CF7" w:rsidRDefault="0023648A" w:rsidP="003B741E">
      <w:pPr>
        <w:numPr>
          <w:ilvl w:val="0"/>
          <w:numId w:val="63"/>
        </w:numPr>
        <w:overflowPunct/>
        <w:autoSpaceDE/>
        <w:autoSpaceDN/>
        <w:adjustRightInd/>
        <w:spacing w:after="200" w:line="276" w:lineRule="auto"/>
        <w:contextualSpacing/>
        <w:textAlignment w:val="auto"/>
        <w:rPr>
          <w:del w:id="3246" w:author="Wolfgang Granzow" w:date="2017-07-28T20:30:00Z"/>
          <w:rFonts w:eastAsia="Malgun Gothic"/>
          <w:lang w:val="en-US"/>
        </w:rPr>
      </w:pPr>
      <w:del w:id="3247" w:author="Wolfgang Granzow" w:date="2017-07-28T20:30:00Z">
        <w:r w:rsidRPr="0023648A" w:rsidDel="00134CF7">
          <w:rPr>
            <w:rFonts w:eastAsia="Malgun Gothic"/>
            <w:lang w:val="en-US"/>
          </w:rPr>
          <w:delText xml:space="preserve">Expired certificate artefacts shall be deleted. </w:delText>
        </w:r>
      </w:del>
    </w:p>
    <w:p w14:paraId="76DC7176" w14:textId="14EF9F0B" w:rsidR="0023648A" w:rsidRPr="0023648A" w:rsidDel="00134CF7" w:rsidRDefault="0023648A" w:rsidP="0023648A">
      <w:pPr>
        <w:ind w:left="1151" w:hanging="794"/>
        <w:rPr>
          <w:del w:id="3248" w:author="Wolfgang Granzow" w:date="2017-07-28T20:30:00Z"/>
          <w:rFonts w:eastAsia="Malgun Gothic"/>
        </w:rPr>
      </w:pPr>
      <w:del w:id="3249" w:author="Wolfgang Granzow" w:date="2017-07-28T20:30:00Z">
        <w:r w:rsidRPr="0023648A" w:rsidDel="00134CF7">
          <w:rPr>
            <w:rFonts w:eastAsia="Malgun Gothic"/>
          </w:rPr>
          <w:delText>NOTE 2: The above list is not meant to imply a state machine order, or indicate a solution. However, it is assumed sophisticated solutions will exceed the states identified, and simpler solutions may choose to omit states not required by the device solution.</w:delText>
        </w:r>
      </w:del>
    </w:p>
    <w:p w14:paraId="01F9AA51" w14:textId="1F26D7EB" w:rsidR="0023648A" w:rsidRPr="0023648A" w:rsidDel="00134CF7" w:rsidRDefault="0023648A" w:rsidP="00DB33A0">
      <w:pPr>
        <w:pStyle w:val="Heading6"/>
        <w:rPr>
          <w:del w:id="3250" w:author="Wolfgang Granzow" w:date="2017-07-28T20:30:00Z"/>
          <w:rFonts w:eastAsia="Malgun Gothic"/>
        </w:rPr>
      </w:pPr>
      <w:del w:id="3251"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4</w:delText>
        </w:r>
        <w:r w:rsidRPr="0023648A" w:rsidDel="00134CF7">
          <w:rPr>
            <w:rFonts w:eastAsia="Malgun Gothic"/>
          </w:rPr>
          <w:tab/>
          <w:delText>SCEP Client</w:delText>
        </w:r>
      </w:del>
    </w:p>
    <w:p w14:paraId="62078F02" w14:textId="30361ECD" w:rsidR="0023648A" w:rsidRPr="0023648A" w:rsidDel="00134CF7" w:rsidRDefault="0023648A" w:rsidP="0023648A">
      <w:pPr>
        <w:rPr>
          <w:del w:id="3252" w:author="Wolfgang Granzow" w:date="2017-07-28T20:30:00Z"/>
          <w:rFonts w:eastAsia="Malgun Gothic"/>
          <w:i/>
          <w:color w:val="FF0000"/>
          <w:lang w:val="en-US"/>
        </w:rPr>
      </w:pPr>
      <w:del w:id="3253" w:author="Wolfgang Granzow" w:date="2017-07-28T20:30:00Z">
        <w:r w:rsidRPr="0023648A" w:rsidDel="00134CF7">
          <w:rPr>
            <w:rFonts w:eastAsia="Malgun Gothic"/>
            <w:i/>
            <w:color w:val="FF0000"/>
            <w:lang w:val="en-US"/>
          </w:rPr>
          <w:delText>Editor’s Note: The text in this clause needs to be revisited to refer to a specification(s), rather than referring to implementation(s).</w:delText>
        </w:r>
      </w:del>
    </w:p>
    <w:p w14:paraId="570638A9" w14:textId="27485C71" w:rsidR="0023648A" w:rsidRPr="0023648A" w:rsidDel="00134CF7" w:rsidRDefault="0023648A" w:rsidP="0023648A">
      <w:pPr>
        <w:rPr>
          <w:del w:id="3254" w:author="Wolfgang Granzow" w:date="2017-07-28T20:30:00Z"/>
          <w:rFonts w:eastAsia="Malgun Gothic"/>
          <w:b/>
          <w:lang w:val="en-US"/>
        </w:rPr>
      </w:pPr>
      <w:del w:id="3255" w:author="Wolfgang Granzow" w:date="2017-07-28T20:30:00Z">
        <w:r w:rsidRPr="0023648A" w:rsidDel="00134CF7">
          <w:rPr>
            <w:rFonts w:eastAsia="Malgun Gothic"/>
            <w:b/>
            <w:lang w:val="en-US"/>
          </w:rPr>
          <w:delText xml:space="preserve">Purpose:  </w:delText>
        </w:r>
      </w:del>
    </w:p>
    <w:p w14:paraId="24B8A2AF" w14:textId="6B2DC2BE" w:rsidR="0023648A" w:rsidRPr="0023648A" w:rsidDel="00134CF7" w:rsidRDefault="0023648A" w:rsidP="0023648A">
      <w:pPr>
        <w:rPr>
          <w:del w:id="3256" w:author="Wolfgang Granzow" w:date="2017-07-28T20:30:00Z"/>
          <w:rFonts w:eastAsia="Malgun Gothic"/>
          <w:lang w:val="en-US"/>
        </w:rPr>
      </w:pPr>
      <w:del w:id="3257" w:author="Wolfgang Granzow" w:date="2017-07-28T20:30:00Z">
        <w:r w:rsidRPr="0023648A" w:rsidDel="00134CF7">
          <w:rPr>
            <w:rFonts w:eastAsia="Malgun Gothic"/>
            <w:lang w:val="en-US"/>
          </w:rPr>
          <w:delText xml:space="preserve">A SCEP client is typically an open source piece of software developed to perform certificate request actions against the SCEP responder.  The SCEP Client is directed by the state machine described in 8.3.6.2.3 using the data provisioned as described in </w:delText>
        </w:r>
        <w:r w:rsidRPr="0023648A" w:rsidDel="00134CF7">
          <w:rPr>
            <w:rFonts w:eastAsia="Malgun Gothic"/>
          </w:rPr>
          <w:delText>8.3.6.2.2</w:delText>
        </w:r>
        <w:r w:rsidRPr="0023648A" w:rsidDel="00134CF7">
          <w:rPr>
            <w:rFonts w:eastAsia="Malgun Gothic"/>
            <w:lang w:val="en-US"/>
          </w:rPr>
          <w:delText xml:space="preserve">  </w:delText>
        </w:r>
      </w:del>
    </w:p>
    <w:p w14:paraId="5A45CDA4" w14:textId="4B108EC0" w:rsidR="0023648A" w:rsidRPr="00D7033A" w:rsidDel="00134CF7" w:rsidRDefault="0023648A" w:rsidP="0023648A">
      <w:pPr>
        <w:rPr>
          <w:del w:id="3258" w:author="Wolfgang Granzow" w:date="2017-07-28T20:30:00Z"/>
          <w:rFonts w:eastAsia="Malgun Gothic"/>
          <w:b/>
          <w:lang w:val="en-US"/>
        </w:rPr>
      </w:pPr>
      <w:del w:id="3259" w:author="Wolfgang Granzow" w:date="2017-07-28T20:30:00Z">
        <w:r w:rsidRPr="0023648A" w:rsidDel="00134CF7">
          <w:rPr>
            <w:rFonts w:eastAsia="Malgun Gothic"/>
            <w:b/>
            <w:lang w:val="en-US"/>
          </w:rPr>
          <w:delText>Pre</w:delText>
        </w:r>
        <w:r w:rsidRPr="00D7033A" w:rsidDel="00134CF7">
          <w:rPr>
            <w:rFonts w:eastAsia="Malgun Gothic"/>
            <w:b/>
            <w:lang w:val="en-US"/>
          </w:rPr>
          <w:delText>-Conditions:</w:delText>
        </w:r>
      </w:del>
    </w:p>
    <w:p w14:paraId="42EF0404" w14:textId="79D3F11B" w:rsidR="0023648A" w:rsidRPr="00931916" w:rsidDel="00134CF7" w:rsidRDefault="0023648A" w:rsidP="0023648A">
      <w:pPr>
        <w:rPr>
          <w:del w:id="3260" w:author="Wolfgang Granzow" w:date="2017-07-28T20:30:00Z"/>
          <w:rFonts w:eastAsia="Malgun Gothic"/>
        </w:rPr>
      </w:pPr>
      <w:del w:id="3261" w:author="Wolfgang Granzow" w:date="2017-07-28T20:30:00Z">
        <w:r w:rsidRPr="00D7033A" w:rsidDel="00134CF7">
          <w:rPr>
            <w:rFonts w:eastAsia="Malgun Gothic"/>
          </w:rPr>
          <w:delText xml:space="preserve">The SCEP client should be standards compliant and can be sourced from the open source communities, if a native client doesn’t exist today. For </w:delText>
        </w:r>
        <w:r w:rsidRPr="00931916" w:rsidDel="00134CF7">
          <w:rPr>
            <w:rFonts w:eastAsia="Malgun Gothic"/>
          </w:rPr>
          <w:delText xml:space="preserve">example see </w:delText>
        </w:r>
        <w:r w:rsidRPr="003B741E" w:rsidDel="00134CF7">
          <w:rPr>
            <w:rFonts w:eastAsia="Malgun Gothic"/>
          </w:rPr>
          <w:delText>[</w:delText>
        </w:r>
        <w:r w:rsidR="000E6D8A" w:rsidRPr="003B741E" w:rsidDel="00134CF7">
          <w:rPr>
            <w:rFonts w:eastAsia="Malgun Gothic"/>
          </w:rPr>
          <w:delText>i.22</w:delText>
        </w:r>
        <w:r w:rsidRPr="003B741E" w:rsidDel="00134CF7">
          <w:rPr>
            <w:rFonts w:eastAsia="Malgun Gothic"/>
          </w:rPr>
          <w:delText>] - based on original work by Martin Bartosch.</w:delText>
        </w:r>
      </w:del>
    </w:p>
    <w:p w14:paraId="6679D575" w14:textId="0BE27AE0" w:rsidR="0023648A" w:rsidRPr="00D7033A" w:rsidDel="00134CF7" w:rsidRDefault="0023648A" w:rsidP="0023648A">
      <w:pPr>
        <w:rPr>
          <w:del w:id="3262" w:author="Wolfgang Granzow" w:date="2017-07-28T20:30:00Z"/>
          <w:rFonts w:eastAsia="Malgun Gothic"/>
        </w:rPr>
      </w:pPr>
      <w:del w:id="3263" w:author="Wolfgang Granzow" w:date="2017-07-28T20:30:00Z">
        <w:r w:rsidRPr="00D7033A" w:rsidDel="00134CF7">
          <w:rPr>
            <w:rFonts w:eastAsia="Malgun Gothic"/>
          </w:rPr>
          <w:delText>This SCEP Client was selected because the authors have modified their SCEP client behavi</w:delText>
        </w:r>
        <w:r w:rsidR="00931916" w:rsidDel="00134CF7">
          <w:rPr>
            <w:rFonts w:eastAsia="Malgun Gothic"/>
          </w:rPr>
          <w:delText>our to support long chain PKI (s</w:delText>
        </w:r>
        <w:r w:rsidRPr="00D7033A" w:rsidDel="00134CF7">
          <w:rPr>
            <w:rFonts w:eastAsia="Malgun Gothic"/>
          </w:rPr>
          <w:delText xml:space="preserve">ee </w:delText>
        </w:r>
        <w:r w:rsidRPr="003B741E" w:rsidDel="00134CF7">
          <w:rPr>
            <w:rFonts w:eastAsia="Malgun Gothic"/>
          </w:rPr>
          <w:delText>[</w:delText>
        </w:r>
        <w:r w:rsidR="000E6D8A" w:rsidRPr="003B741E" w:rsidDel="00134CF7">
          <w:rPr>
            <w:rFonts w:eastAsia="Malgun Gothic"/>
          </w:rPr>
          <w:delText>i.24</w:delText>
        </w:r>
        <w:r w:rsidRPr="003B741E" w:rsidDel="00134CF7">
          <w:rPr>
            <w:rFonts w:eastAsia="Malgun Gothic"/>
          </w:rPr>
          <w:delText>]</w:delText>
        </w:r>
        <w:r w:rsidR="00931916" w:rsidDel="00134CF7">
          <w:rPr>
            <w:rFonts w:eastAsia="Malgun Gothic"/>
          </w:rPr>
          <w:delText>)</w:delText>
        </w:r>
        <w:r w:rsidRPr="003B741E" w:rsidDel="00134CF7">
          <w:rPr>
            <w:rFonts w:eastAsia="Malgun Gothic"/>
            <w:u w:val="single"/>
          </w:rPr>
          <w:delText xml:space="preserve"> </w:delText>
        </w:r>
      </w:del>
    </w:p>
    <w:p w14:paraId="6AFED8B2" w14:textId="73443FC4" w:rsidR="0023648A" w:rsidRPr="00D7033A" w:rsidDel="00134CF7" w:rsidRDefault="0023648A" w:rsidP="0023648A">
      <w:pPr>
        <w:rPr>
          <w:del w:id="3264" w:author="Wolfgang Granzow" w:date="2017-07-28T20:30:00Z"/>
          <w:rFonts w:eastAsia="Malgun Gothic"/>
        </w:rPr>
      </w:pPr>
      <w:del w:id="3265" w:author="Wolfgang Granzow" w:date="2017-07-28T20:30:00Z">
        <w:r w:rsidRPr="00D7033A" w:rsidDel="00134CF7">
          <w:rPr>
            <w:rFonts w:eastAsia="Malgun Gothic"/>
          </w:rPr>
          <w:delText xml:space="preserve">An alternative is the JSCEP client at </w:delText>
        </w:r>
        <w:r w:rsidRPr="003B741E" w:rsidDel="00134CF7">
          <w:rPr>
            <w:rFonts w:eastAsia="Malgun Gothic"/>
          </w:rPr>
          <w:delText>[</w:delText>
        </w:r>
        <w:r w:rsidR="000E6D8A" w:rsidRPr="003B741E" w:rsidDel="00134CF7">
          <w:rPr>
            <w:rFonts w:eastAsia="Malgun Gothic"/>
          </w:rPr>
          <w:delText>i.23</w:delText>
        </w:r>
        <w:r w:rsidRPr="003B741E" w:rsidDel="00134CF7">
          <w:rPr>
            <w:rFonts w:eastAsia="Malgun Gothic"/>
          </w:rPr>
          <w:delText>]</w:delText>
        </w:r>
        <w:r w:rsidRPr="00D7033A" w:rsidDel="00134CF7">
          <w:rPr>
            <w:rFonts w:eastAsia="Malgun Gothic"/>
            <w:lang w:val="en-US"/>
          </w:rPr>
          <w:delText xml:space="preserve"> </w:delText>
        </w:r>
        <w:r w:rsidRPr="00D7033A" w:rsidDel="00134CF7">
          <w:rPr>
            <w:rFonts w:eastAsia="Malgun Gothic"/>
          </w:rPr>
          <w:delText xml:space="preserve">by Dave Grant and team. </w:delText>
        </w:r>
      </w:del>
    </w:p>
    <w:p w14:paraId="4DCC13C8" w14:textId="24B10430" w:rsidR="0023648A" w:rsidRPr="0023648A" w:rsidDel="00134CF7" w:rsidRDefault="0023648A" w:rsidP="0023648A">
      <w:pPr>
        <w:ind w:left="680" w:hanging="680"/>
        <w:rPr>
          <w:del w:id="3266" w:author="Wolfgang Granzow" w:date="2017-07-28T20:30:00Z"/>
          <w:rFonts w:eastAsia="Malgun Gothic"/>
        </w:rPr>
      </w:pPr>
      <w:del w:id="3267" w:author="Wolfgang Granzow" w:date="2017-07-28T20:30:00Z">
        <w:r w:rsidRPr="0023648A" w:rsidDel="00134CF7">
          <w:rPr>
            <w:rFonts w:eastAsia="Malgun Gothic"/>
          </w:rPr>
          <w:delText xml:space="preserve">NOTE: This has also been modified to support long chained PKI and recently forked to specifically address Android requirements by Wes Bunton </w:delText>
        </w:r>
      </w:del>
    </w:p>
    <w:p w14:paraId="291FC7E2" w14:textId="1BA9B5B2" w:rsidR="0023648A" w:rsidRPr="0023648A" w:rsidDel="00134CF7" w:rsidRDefault="0023648A" w:rsidP="00DB33A0">
      <w:pPr>
        <w:pStyle w:val="Heading6"/>
        <w:rPr>
          <w:del w:id="3268" w:author="Wolfgang Granzow" w:date="2017-07-28T20:30:00Z"/>
          <w:rFonts w:eastAsia="Malgun Gothic"/>
        </w:rPr>
      </w:pPr>
      <w:del w:id="3269"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5</w:delText>
        </w:r>
        <w:r w:rsidRPr="0023648A" w:rsidDel="00134CF7">
          <w:rPr>
            <w:rFonts w:eastAsia="Malgun Gothic"/>
          </w:rPr>
          <w:tab/>
          <w:delText>SCEP Responder</w:delText>
        </w:r>
      </w:del>
    </w:p>
    <w:p w14:paraId="4343F5FA" w14:textId="61AACF47" w:rsidR="0023648A" w:rsidRPr="0023648A" w:rsidDel="00134CF7" w:rsidRDefault="0023648A" w:rsidP="0023648A">
      <w:pPr>
        <w:rPr>
          <w:del w:id="3270" w:author="Wolfgang Granzow" w:date="2017-07-28T20:30:00Z"/>
          <w:rFonts w:eastAsia="Malgun Gothic"/>
        </w:rPr>
      </w:pPr>
      <w:del w:id="3271" w:author="Wolfgang Granzow" w:date="2017-07-28T20:30:00Z">
        <w:r w:rsidRPr="0023648A" w:rsidDel="00134CF7">
          <w:rPr>
            <w:rFonts w:eastAsia="Malgun Gothic"/>
            <w:b/>
            <w:lang w:val="en-US"/>
          </w:rPr>
          <w:delText xml:space="preserve">Purpose: </w:delText>
        </w:r>
        <w:r w:rsidRPr="0023648A" w:rsidDel="00134CF7">
          <w:rPr>
            <w:rFonts w:eastAsia="Malgun Gothic"/>
          </w:rPr>
          <w:delText>A SCEP responder is an additional component of both Enterprise and Managed PKI services. Essentially a SCEP responder should be considered as an additional RA (Registration Authority) service.</w:delText>
        </w:r>
      </w:del>
    </w:p>
    <w:p w14:paraId="21405F99" w14:textId="2E2A5A7C" w:rsidR="0023648A" w:rsidRPr="0023648A" w:rsidDel="00134CF7" w:rsidRDefault="0023648A" w:rsidP="0023648A">
      <w:pPr>
        <w:rPr>
          <w:del w:id="3272" w:author="Wolfgang Granzow" w:date="2017-07-28T20:30:00Z"/>
          <w:rFonts w:eastAsia="Malgun Gothic"/>
          <w:b/>
          <w:lang w:val="en-US"/>
        </w:rPr>
      </w:pPr>
      <w:del w:id="3273" w:author="Wolfgang Granzow" w:date="2017-07-28T20:30:00Z">
        <w:r w:rsidRPr="0023648A" w:rsidDel="00134CF7">
          <w:rPr>
            <w:rFonts w:eastAsia="Malgun Gothic"/>
            <w:b/>
            <w:lang w:val="en-US"/>
          </w:rPr>
          <w:delText>Pre-Conditions:</w:delText>
        </w:r>
      </w:del>
    </w:p>
    <w:p w14:paraId="3DA03A03" w14:textId="29DE174C" w:rsidR="0023648A" w:rsidRPr="0023648A" w:rsidDel="00134CF7" w:rsidRDefault="0023648A" w:rsidP="0023648A">
      <w:pPr>
        <w:rPr>
          <w:del w:id="3274" w:author="Wolfgang Granzow" w:date="2017-07-28T20:30:00Z"/>
          <w:rFonts w:eastAsia="Malgun Gothic"/>
        </w:rPr>
      </w:pPr>
      <w:del w:id="3275" w:author="Wolfgang Granzow" w:date="2017-07-28T20:30:00Z">
        <w:r w:rsidRPr="0023648A" w:rsidDel="00134CF7">
          <w:rPr>
            <w:rFonts w:eastAsia="Malgun Gothic"/>
          </w:rPr>
          <w:delText xml:space="preserve">On request the SCEP responder(s) will provide Trust Anchors, Intermediate CAs, issuing CAs and Locally Significant certificates. </w:delText>
        </w:r>
      </w:del>
    </w:p>
    <w:p w14:paraId="46DE5F3A" w14:textId="483086B1" w:rsidR="0023648A" w:rsidRPr="0023648A" w:rsidDel="00134CF7" w:rsidRDefault="0023648A" w:rsidP="0023648A">
      <w:pPr>
        <w:rPr>
          <w:del w:id="3276" w:author="Wolfgang Granzow" w:date="2017-07-28T20:30:00Z"/>
          <w:rFonts w:eastAsia="Malgun Gothic"/>
        </w:rPr>
      </w:pPr>
      <w:del w:id="3277" w:author="Wolfgang Granzow" w:date="2017-07-28T20:30:00Z">
        <w:r w:rsidRPr="0023648A" w:rsidDel="00134CF7">
          <w:rPr>
            <w:rFonts w:eastAsia="Malgun Gothic"/>
          </w:rPr>
          <w:delText xml:space="preserve">A private/public key pair has been generated on the device   </w:delText>
        </w:r>
      </w:del>
    </w:p>
    <w:p w14:paraId="5BF8219D" w14:textId="6BF51510" w:rsidR="0023648A" w:rsidRPr="00931916" w:rsidDel="00134CF7" w:rsidRDefault="0023648A" w:rsidP="0023648A">
      <w:pPr>
        <w:rPr>
          <w:del w:id="3278" w:author="Wolfgang Granzow" w:date="2017-07-28T20:30:00Z"/>
          <w:rFonts w:eastAsia="Malgun Gothic"/>
        </w:rPr>
      </w:pPr>
      <w:del w:id="3279" w:author="Wolfgang Granzow" w:date="2017-07-28T20:30:00Z">
        <w:r w:rsidRPr="00D7033A" w:rsidDel="00134CF7">
          <w:rPr>
            <w:rFonts w:eastAsia="Malgun Gothic"/>
          </w:rPr>
          <w:delText>Requests for certificate issuance would be against a unique username and password held securely within the request SAN and challenge phrase fields of the certificate CSR (</w:delText>
        </w:r>
        <w:r w:rsidRPr="00931916" w:rsidDel="00134CF7">
          <w:rPr>
            <w:rFonts w:eastAsia="Malgun Gothic"/>
          </w:rPr>
          <w:delText xml:space="preserve">See </w:delText>
        </w:r>
        <w:r w:rsidRPr="003B741E" w:rsidDel="00134CF7">
          <w:rPr>
            <w:rFonts w:eastAsia="Malgun Gothic"/>
          </w:rPr>
          <w:delText>[</w:delText>
        </w:r>
        <w:r w:rsidR="000E6D8A" w:rsidRPr="003B741E" w:rsidDel="00134CF7">
          <w:rPr>
            <w:rFonts w:eastAsia="Malgun Gothic"/>
          </w:rPr>
          <w:delText>61</w:delText>
        </w:r>
        <w:r w:rsidRPr="003B741E" w:rsidDel="00134CF7">
          <w:rPr>
            <w:rFonts w:eastAsia="Malgun Gothic"/>
          </w:rPr>
          <w:delText>])</w:delText>
        </w:r>
      </w:del>
    </w:p>
    <w:p w14:paraId="592E734D" w14:textId="1411C04F" w:rsidR="0023648A" w:rsidRPr="00D7033A" w:rsidDel="00134CF7" w:rsidRDefault="0023648A" w:rsidP="0023648A">
      <w:pPr>
        <w:rPr>
          <w:del w:id="3280" w:author="Wolfgang Granzow" w:date="2017-07-28T20:30:00Z"/>
          <w:rFonts w:eastAsia="Malgun Gothic"/>
        </w:rPr>
      </w:pPr>
      <w:del w:id="3281" w:author="Wolfgang Granzow" w:date="2017-07-28T20:30:00Z">
        <w:r w:rsidRPr="00D7033A" w:rsidDel="00134CF7">
          <w:rPr>
            <w:rFonts w:eastAsia="Malgun Gothic"/>
          </w:rPr>
          <w:delText>Typically these one-time passwords expire on certificate issuance, needing to be re-set in the future when certificate renewal services are required.</w:delText>
        </w:r>
      </w:del>
    </w:p>
    <w:p w14:paraId="660A470F" w14:textId="080B544B" w:rsidR="0023648A" w:rsidRPr="00D7033A" w:rsidDel="00134CF7" w:rsidRDefault="0023648A" w:rsidP="0023648A">
      <w:pPr>
        <w:rPr>
          <w:del w:id="3282" w:author="Wolfgang Granzow" w:date="2017-07-28T20:30:00Z"/>
          <w:rFonts w:eastAsia="Malgun Gothic"/>
        </w:rPr>
      </w:pPr>
      <w:del w:id="3283" w:author="Wolfgang Granzow" w:date="2017-07-28T20:30:00Z">
        <w:r w:rsidRPr="00D7033A" w:rsidDel="00134CF7">
          <w:rPr>
            <w:rFonts w:eastAsia="Malgun Gothic"/>
          </w:rPr>
          <w:delText>The provisioning solution identified would be authoritative - tracking devices and elements under management, and would pre-provision the SCEP responder with valid username and password pairs, prior to the SCEP client using them.</w:delText>
        </w:r>
      </w:del>
    </w:p>
    <w:p w14:paraId="3354EE7B" w14:textId="5C29DA72" w:rsidR="0023648A" w:rsidRPr="00D7033A" w:rsidDel="00134CF7" w:rsidRDefault="0023648A" w:rsidP="0023648A">
      <w:pPr>
        <w:rPr>
          <w:del w:id="3284" w:author="Wolfgang Granzow" w:date="2017-07-28T20:30:00Z"/>
          <w:rFonts w:eastAsia="Malgun Gothic"/>
        </w:rPr>
      </w:pPr>
      <w:del w:id="3285" w:author="Wolfgang Granzow" w:date="2017-07-28T20:30:00Z">
        <w:r w:rsidRPr="00D7033A" w:rsidDel="00134CF7">
          <w:rPr>
            <w:rFonts w:eastAsia="Malgun Gothic"/>
          </w:rPr>
          <w:delText>Unsuccessful authentications would be rejected, and successfully authenticated CSR would be passed to the PKI for fulfilment.</w:delText>
        </w:r>
      </w:del>
    </w:p>
    <w:p w14:paraId="5C4DAAF7" w14:textId="1FCBF509" w:rsidR="0023648A" w:rsidRPr="00D7033A" w:rsidDel="00134CF7" w:rsidRDefault="0023648A" w:rsidP="0023648A">
      <w:pPr>
        <w:rPr>
          <w:del w:id="3286" w:author="Wolfgang Granzow" w:date="2017-07-28T20:30:00Z"/>
          <w:rFonts w:eastAsia="Malgun Gothic"/>
        </w:rPr>
      </w:pPr>
      <w:del w:id="3287" w:author="Wolfgang Granzow" w:date="2017-07-28T20:30:00Z">
        <w:r w:rsidRPr="00D7033A" w:rsidDel="00134CF7">
          <w:rPr>
            <w:rFonts w:eastAsia="Malgun Gothic"/>
          </w:rPr>
          <w:delText>Successful Authentication will return an End Entity Certificate</w:delText>
        </w:r>
        <w:r w:rsidR="00931916" w:rsidDel="00134CF7">
          <w:rPr>
            <w:rFonts w:eastAsia="Malgun Gothic"/>
          </w:rPr>
          <w:delText>.</w:delText>
        </w:r>
        <w:r w:rsidRPr="00D7033A" w:rsidDel="00134CF7">
          <w:rPr>
            <w:rFonts w:eastAsia="Malgun Gothic"/>
          </w:rPr>
          <w:delText xml:space="preserve"> </w:delText>
        </w:r>
      </w:del>
    </w:p>
    <w:p w14:paraId="2AA4AE1B" w14:textId="5F8556B7" w:rsidR="0023648A" w:rsidRPr="000E6D8A" w:rsidDel="00134CF7" w:rsidRDefault="0023648A" w:rsidP="0023648A">
      <w:pPr>
        <w:rPr>
          <w:del w:id="3288" w:author="Wolfgang Granzow" w:date="2017-07-28T20:30:00Z"/>
          <w:rFonts w:eastAsia="Malgun Gothic"/>
        </w:rPr>
      </w:pPr>
      <w:del w:id="3289" w:author="Wolfgang Granzow" w:date="2017-07-28T20:30:00Z">
        <w:r w:rsidRPr="000E6D8A" w:rsidDel="00134CF7">
          <w:rPr>
            <w:rFonts w:eastAsia="Malgun Gothic"/>
          </w:rPr>
          <w:delText xml:space="preserve">The provisioning solution may even request revocation of device certificates that can no longer be trusted. </w:delText>
        </w:r>
      </w:del>
    </w:p>
    <w:p w14:paraId="0AB81CA0" w14:textId="7BCBFC31" w:rsidR="0023648A" w:rsidRPr="000E6D8A" w:rsidDel="00134CF7" w:rsidRDefault="0023648A" w:rsidP="00DB33A0">
      <w:pPr>
        <w:pStyle w:val="Heading6"/>
        <w:rPr>
          <w:del w:id="3290" w:author="Wolfgang Granzow" w:date="2017-07-28T20:30:00Z"/>
          <w:rFonts w:eastAsia="Malgun Gothic"/>
        </w:rPr>
      </w:pPr>
      <w:del w:id="3291"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6</w:delText>
        </w:r>
        <w:r w:rsidRPr="000E6D8A" w:rsidDel="00134CF7">
          <w:rPr>
            <w:rFonts w:eastAsia="Malgun Gothic"/>
          </w:rPr>
          <w:delText xml:space="preserve"> </w:delText>
        </w:r>
        <w:r w:rsidRPr="000E6D8A" w:rsidDel="00134CF7">
          <w:rPr>
            <w:rFonts w:eastAsia="Malgun Gothic"/>
          </w:rPr>
          <w:tab/>
          <w:delText>Locally Significant PKI &amp; Certificates</w:delText>
        </w:r>
      </w:del>
    </w:p>
    <w:p w14:paraId="542EDF4B" w14:textId="558B56DA" w:rsidR="0023648A" w:rsidRPr="0023648A" w:rsidDel="00134CF7" w:rsidRDefault="0023648A" w:rsidP="0023648A">
      <w:pPr>
        <w:rPr>
          <w:del w:id="3292" w:author="Wolfgang Granzow" w:date="2017-07-28T20:30:00Z"/>
          <w:rFonts w:eastAsia="Malgun Gothic"/>
          <w:i/>
          <w:color w:val="FF0000"/>
          <w:lang w:val="en-US"/>
        </w:rPr>
      </w:pPr>
      <w:del w:id="3293" w:author="Wolfgang Granzow" w:date="2017-07-28T20:30:00Z">
        <w:r w:rsidRPr="000E6D8A" w:rsidDel="00134CF7">
          <w:rPr>
            <w:rFonts w:eastAsia="Malgun Gothic"/>
            <w:i/>
            <w:color w:val="FF0000"/>
            <w:lang w:val="en-US"/>
          </w:rPr>
          <w:delText>Editor’s Note: Most of the text in this clause and subclauses below</w:delText>
        </w:r>
        <w:r w:rsidRPr="0023648A" w:rsidDel="00134CF7">
          <w:rPr>
            <w:rFonts w:eastAsia="Malgun Gothic"/>
            <w:i/>
            <w:color w:val="FF0000"/>
            <w:lang w:val="en-US"/>
          </w:rPr>
          <w:delText xml:space="preserve"> is protocol-independent and should be moved to other appropriate section(s). This hanging paragraph should be numbered if it prevails.</w:delText>
        </w:r>
      </w:del>
    </w:p>
    <w:p w14:paraId="253930CA" w14:textId="11C1F0F9" w:rsidR="0023648A" w:rsidRPr="0023648A" w:rsidDel="00134CF7" w:rsidRDefault="0023648A" w:rsidP="0023648A">
      <w:pPr>
        <w:rPr>
          <w:del w:id="3294" w:author="Wolfgang Granzow" w:date="2017-07-28T20:30:00Z"/>
          <w:rFonts w:eastAsia="Malgun Gothic"/>
          <w:lang w:val="en-US"/>
        </w:rPr>
      </w:pPr>
      <w:del w:id="3295" w:author="Wolfgang Granzow" w:date="2017-07-28T20:30:00Z">
        <w:r w:rsidRPr="0023648A" w:rsidDel="00134CF7">
          <w:rPr>
            <w:rFonts w:eastAsia="Malgun Gothic"/>
            <w:b/>
            <w:lang w:val="en-US"/>
          </w:rPr>
          <w:delText xml:space="preserve">Purpose: </w:delText>
        </w:r>
        <w:r w:rsidRPr="0023648A" w:rsidDel="00134CF7">
          <w:rPr>
            <w:rFonts w:eastAsia="Malgun Gothic"/>
            <w:lang w:val="en-US"/>
          </w:rPr>
          <w:delText xml:space="preserve">A PKI service provides the pre-requisite knowledge, skill and Compliance Framework to support SCEP certificate issuance. The building blocks of a SCEP solution include: PKI&amp;CA, SCEP Responder (RA), Request Authenticator, and Request </w:delText>
        </w:r>
        <w:r w:rsidRPr="0023648A" w:rsidDel="00134CF7">
          <w:rPr>
            <w:rFonts w:eastAsia="Malgun Gothic"/>
          </w:rPr>
          <w:delText>Authoriser</w:delText>
        </w:r>
        <w:r w:rsidRPr="0023648A" w:rsidDel="00134CF7">
          <w:rPr>
            <w:rFonts w:eastAsia="Malgun Gothic"/>
            <w:lang w:val="en-US"/>
          </w:rPr>
          <w:delText xml:space="preserve">.     </w:delText>
        </w:r>
      </w:del>
    </w:p>
    <w:p w14:paraId="1E11887B" w14:textId="584631FC" w:rsidR="0023648A" w:rsidRPr="0023648A" w:rsidDel="00134CF7" w:rsidRDefault="0023648A" w:rsidP="0023648A">
      <w:pPr>
        <w:rPr>
          <w:del w:id="3296" w:author="Wolfgang Granzow" w:date="2017-07-28T20:30:00Z"/>
          <w:rFonts w:eastAsia="Malgun Gothic"/>
          <w:b/>
        </w:rPr>
      </w:pPr>
      <w:del w:id="3297" w:author="Wolfgang Granzow" w:date="2017-07-28T20:30:00Z">
        <w:r w:rsidRPr="0023648A" w:rsidDel="00134CF7">
          <w:rPr>
            <w:rFonts w:eastAsia="Malgun Gothic"/>
            <w:b/>
          </w:rPr>
          <w:delText>Pre-Conditions:</w:delText>
        </w:r>
      </w:del>
    </w:p>
    <w:p w14:paraId="21AD9B05" w14:textId="3075055F" w:rsidR="0023648A" w:rsidRPr="0023648A" w:rsidDel="00134CF7" w:rsidRDefault="0023648A" w:rsidP="0023648A">
      <w:pPr>
        <w:rPr>
          <w:del w:id="3298" w:author="Wolfgang Granzow" w:date="2017-07-28T20:30:00Z"/>
          <w:rFonts w:eastAsia="Malgun Gothic"/>
        </w:rPr>
      </w:pPr>
      <w:del w:id="3299" w:author="Wolfgang Granzow" w:date="2017-07-28T20:30:00Z">
        <w:r w:rsidRPr="0023648A" w:rsidDel="00134CF7">
          <w:rPr>
            <w:rFonts w:eastAsia="Malgun Gothic"/>
          </w:rPr>
          <w:delText>It is typical in the CPE or IoT space that a PKI is designed based on a good understanding of the certificate volumes, and an understanding of the required cryptographic operational separation to be enforced.</w:delText>
        </w:r>
      </w:del>
    </w:p>
    <w:p w14:paraId="1C20DB78" w14:textId="7BE95FA4" w:rsidR="0023648A" w:rsidRPr="002D64CA" w:rsidDel="00134CF7" w:rsidRDefault="0023648A" w:rsidP="00DB33A0">
      <w:pPr>
        <w:pStyle w:val="Heading7"/>
        <w:rPr>
          <w:del w:id="3300" w:author="Wolfgang Granzow" w:date="2017-07-28T20:30:00Z"/>
          <w:rFonts w:eastAsia="Malgun Gothic"/>
        </w:rPr>
      </w:pPr>
      <w:del w:id="3301"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6.1</w:delText>
        </w:r>
        <w:r w:rsidRPr="002D64CA" w:rsidDel="00134CF7">
          <w:rPr>
            <w:rFonts w:eastAsia="Malgun Gothic"/>
          </w:rPr>
          <w:tab/>
          <w:delText>Certificate authority.</w:delText>
        </w:r>
      </w:del>
    </w:p>
    <w:p w14:paraId="33905D77" w14:textId="02358614" w:rsidR="0023648A" w:rsidRPr="00D7033A" w:rsidDel="00134CF7" w:rsidRDefault="0023648A" w:rsidP="0023648A">
      <w:pPr>
        <w:rPr>
          <w:del w:id="3302" w:author="Wolfgang Granzow" w:date="2017-07-28T20:30:00Z"/>
          <w:rFonts w:eastAsia="Malgun Gothic"/>
          <w:b/>
        </w:rPr>
      </w:pPr>
      <w:del w:id="3303" w:author="Wolfgang Granzow" w:date="2017-07-28T20:30:00Z">
        <w:r w:rsidRPr="002D64CA" w:rsidDel="00134CF7">
          <w:rPr>
            <w:rFonts w:eastAsia="Malgun Gothic"/>
            <w:b/>
          </w:rPr>
          <w:delText xml:space="preserve"> Description of Function:</w:delText>
        </w:r>
      </w:del>
    </w:p>
    <w:p w14:paraId="445E7406" w14:textId="5A6569CE" w:rsidR="0023648A" w:rsidRPr="00D7033A" w:rsidDel="00134CF7" w:rsidRDefault="0023648A" w:rsidP="003B741E">
      <w:pPr>
        <w:numPr>
          <w:ilvl w:val="0"/>
          <w:numId w:val="64"/>
        </w:numPr>
        <w:overflowPunct/>
        <w:autoSpaceDE/>
        <w:autoSpaceDN/>
        <w:adjustRightInd/>
        <w:spacing w:after="200" w:line="276" w:lineRule="auto"/>
        <w:contextualSpacing/>
        <w:textAlignment w:val="auto"/>
        <w:rPr>
          <w:del w:id="3304" w:author="Wolfgang Granzow" w:date="2017-07-28T20:30:00Z"/>
          <w:rFonts w:eastAsia="Malgun Gothic"/>
          <w:lang w:val="en-US"/>
        </w:rPr>
      </w:pPr>
      <w:del w:id="3305" w:author="Wolfgang Granzow" w:date="2017-07-28T20:30:00Z">
        <w:r w:rsidRPr="00D7033A" w:rsidDel="00134CF7">
          <w:rPr>
            <w:rFonts w:eastAsia="Malgun Gothic"/>
            <w:lang w:val="en-US"/>
          </w:rPr>
          <w:delText>A SCEP Certification Authority (CA) shall sign client certificates. The CAs name shall be stored in the issuer field of resulting certificates.</w:delText>
        </w:r>
      </w:del>
    </w:p>
    <w:p w14:paraId="7695E331" w14:textId="2DC78E56" w:rsidR="0023648A" w:rsidRPr="00D7033A" w:rsidDel="00134CF7" w:rsidRDefault="0023648A" w:rsidP="003B741E">
      <w:pPr>
        <w:numPr>
          <w:ilvl w:val="0"/>
          <w:numId w:val="64"/>
        </w:numPr>
        <w:overflowPunct/>
        <w:autoSpaceDE/>
        <w:autoSpaceDN/>
        <w:adjustRightInd/>
        <w:spacing w:after="200" w:line="276" w:lineRule="auto"/>
        <w:contextualSpacing/>
        <w:textAlignment w:val="auto"/>
        <w:rPr>
          <w:del w:id="3306" w:author="Wolfgang Granzow" w:date="2017-07-28T20:30:00Z"/>
          <w:rFonts w:eastAsia="Malgun Gothic"/>
          <w:lang w:val="en-US"/>
        </w:rPr>
      </w:pPr>
      <w:del w:id="3307" w:author="Wolfgang Granzow" w:date="2017-07-28T20:30:00Z">
        <w:r w:rsidRPr="00D7033A" w:rsidDel="00134CF7">
          <w:rPr>
            <w:rFonts w:eastAsia="Malgun Gothic"/>
            <w:lang w:val="en-US"/>
          </w:rPr>
          <w:delText xml:space="preserve">Before any PKI operations are invoked, the SCEP responder shall share an issuer 'CA' certificate that is compliant with the profile in RFC </w:delText>
        </w:r>
        <w:r w:rsidRPr="00931916" w:rsidDel="00134CF7">
          <w:rPr>
            <w:rFonts w:eastAsia="Malgun Gothic"/>
            <w:lang w:val="en-US"/>
          </w:rPr>
          <w:delText xml:space="preserve">5280 </w:delText>
        </w:r>
        <w:r w:rsidRPr="003B741E" w:rsidDel="00134CF7">
          <w:rPr>
            <w:rFonts w:eastAsia="Malgun Gothic"/>
          </w:rPr>
          <w:delText>[</w:delText>
        </w:r>
        <w:r w:rsidRPr="003B741E" w:rsidDel="00134CF7">
          <w:rPr>
            <w:rFonts w:eastAsia="Malgun Gothic"/>
            <w:lang w:val="en-US"/>
          </w:rPr>
          <w:delText>34</w:delText>
        </w:r>
        <w:r w:rsidRPr="003B741E" w:rsidDel="00134CF7">
          <w:rPr>
            <w:rFonts w:eastAsia="Malgun Gothic"/>
          </w:rPr>
          <w:delText>]</w:delText>
        </w:r>
        <w:r w:rsidRPr="00D7033A" w:rsidDel="00134CF7">
          <w:rPr>
            <w:rFonts w:eastAsia="Malgun Gothic"/>
            <w:lang w:val="en-US"/>
          </w:rPr>
          <w:delText xml:space="preserve"> with SCEP Client and optionally dedicated RA certificates. This may be a CA certificate that was issued by a higher level CA. </w:delText>
        </w:r>
      </w:del>
    </w:p>
    <w:p w14:paraId="6F39C6E9" w14:textId="7798A55D" w:rsidR="0023648A" w:rsidRPr="002D64CA" w:rsidDel="00134CF7" w:rsidRDefault="0023648A" w:rsidP="003B741E">
      <w:pPr>
        <w:numPr>
          <w:ilvl w:val="0"/>
          <w:numId w:val="64"/>
        </w:numPr>
        <w:overflowPunct/>
        <w:autoSpaceDE/>
        <w:autoSpaceDN/>
        <w:adjustRightInd/>
        <w:spacing w:after="200" w:line="276" w:lineRule="auto"/>
        <w:contextualSpacing/>
        <w:textAlignment w:val="auto"/>
        <w:rPr>
          <w:del w:id="3308" w:author="Wolfgang Granzow" w:date="2017-07-28T20:30:00Z"/>
          <w:rFonts w:eastAsia="Malgun Gothic"/>
          <w:lang w:val="en-US"/>
        </w:rPr>
      </w:pPr>
      <w:del w:id="3309" w:author="Wolfgang Granzow" w:date="2017-07-28T20:30:00Z">
        <w:r w:rsidRPr="00D7033A" w:rsidDel="00134CF7">
          <w:rPr>
            <w:rFonts w:eastAsia="Malgun Gothic"/>
            <w:lang w:val="en-US"/>
          </w:rPr>
          <w:delText xml:space="preserve">The client shall build an entire certificate chain from </w:delText>
        </w:r>
        <w:r w:rsidRPr="002D64CA" w:rsidDel="00134CF7">
          <w:rPr>
            <w:rFonts w:eastAsia="Malgun Gothic"/>
            <w:lang w:val="en-US"/>
          </w:rPr>
          <w:delText xml:space="preserve">the trust anchor, validating each certificate in turn. </w:delText>
        </w:r>
      </w:del>
    </w:p>
    <w:p w14:paraId="1690B915" w14:textId="1B812AE2" w:rsidR="0023648A" w:rsidRPr="002D64CA" w:rsidDel="00134CF7" w:rsidRDefault="0023648A" w:rsidP="00DB33A0">
      <w:pPr>
        <w:pStyle w:val="Heading7"/>
        <w:rPr>
          <w:del w:id="3310" w:author="Wolfgang Granzow" w:date="2017-07-28T20:30:00Z"/>
          <w:rFonts w:eastAsia="Malgun Gothic"/>
        </w:rPr>
      </w:pPr>
      <w:del w:id="3311"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6.2</w:delText>
        </w:r>
        <w:r w:rsidRPr="002D64CA" w:rsidDel="00134CF7">
          <w:rPr>
            <w:rFonts w:eastAsia="Malgun Gothic"/>
          </w:rPr>
          <w:delText xml:space="preserve"> </w:delText>
        </w:r>
        <w:r w:rsidRPr="002D64CA" w:rsidDel="00134CF7">
          <w:rPr>
            <w:rFonts w:eastAsia="Malgun Gothic"/>
          </w:rPr>
          <w:tab/>
          <w:delText>Registration Authority</w:delText>
        </w:r>
      </w:del>
    </w:p>
    <w:p w14:paraId="4919056A" w14:textId="4556E662" w:rsidR="0023648A" w:rsidRPr="002D64CA" w:rsidDel="00134CF7" w:rsidRDefault="0023648A" w:rsidP="0023648A">
      <w:pPr>
        <w:rPr>
          <w:del w:id="3312" w:author="Wolfgang Granzow" w:date="2017-07-28T20:30:00Z"/>
          <w:rFonts w:eastAsia="Malgun Gothic"/>
          <w:b/>
        </w:rPr>
      </w:pPr>
      <w:del w:id="3313" w:author="Wolfgang Granzow" w:date="2017-07-28T20:30:00Z">
        <w:r w:rsidRPr="002D64CA" w:rsidDel="00134CF7">
          <w:rPr>
            <w:rFonts w:eastAsia="Malgun Gothic"/>
            <w:b/>
          </w:rPr>
          <w:delText xml:space="preserve"> Description of Function:</w:delText>
        </w:r>
      </w:del>
    </w:p>
    <w:p w14:paraId="5FF1827B" w14:textId="478AC025" w:rsidR="0023648A" w:rsidRPr="002D64CA" w:rsidDel="00134CF7" w:rsidRDefault="0023648A" w:rsidP="003B741E">
      <w:pPr>
        <w:numPr>
          <w:ilvl w:val="0"/>
          <w:numId w:val="65"/>
        </w:numPr>
        <w:overflowPunct/>
        <w:autoSpaceDE/>
        <w:autoSpaceDN/>
        <w:adjustRightInd/>
        <w:spacing w:after="200" w:line="276" w:lineRule="auto"/>
        <w:contextualSpacing/>
        <w:textAlignment w:val="auto"/>
        <w:rPr>
          <w:del w:id="3314" w:author="Wolfgang Granzow" w:date="2017-07-28T20:30:00Z"/>
          <w:rFonts w:eastAsia="Malgun Gothic"/>
          <w:lang w:val="en-US"/>
        </w:rPr>
      </w:pPr>
      <w:del w:id="3315" w:author="Wolfgang Granzow" w:date="2017-07-28T20:30:00Z">
        <w:r w:rsidRPr="002D64CA" w:rsidDel="00134CF7">
          <w:rPr>
            <w:rFonts w:eastAsia="Malgun Gothic"/>
            <w:lang w:val="en-US"/>
          </w:rPr>
          <w:delText xml:space="preserve">A SCEP Registration Authority (RA) as a SCEP Responder shall perform validation and </w:delText>
        </w:r>
        <w:r w:rsidRPr="002D64CA" w:rsidDel="00134CF7">
          <w:rPr>
            <w:rFonts w:eastAsia="Malgun Gothic"/>
          </w:rPr>
          <w:delText>authorisation</w:delText>
        </w:r>
        <w:r w:rsidRPr="002D64CA" w:rsidDel="00134CF7">
          <w:rPr>
            <w:rFonts w:eastAsia="Malgun Gothic"/>
            <w:lang w:val="en-US"/>
          </w:rPr>
          <w:delText xml:space="preserve"> checks of the SCEP requester. </w:delText>
        </w:r>
      </w:del>
    </w:p>
    <w:p w14:paraId="4F2793C1" w14:textId="30FA1E8A" w:rsidR="0023648A" w:rsidRPr="002D64CA" w:rsidDel="00134CF7" w:rsidRDefault="0023648A" w:rsidP="003B741E">
      <w:pPr>
        <w:numPr>
          <w:ilvl w:val="0"/>
          <w:numId w:val="65"/>
        </w:numPr>
        <w:overflowPunct/>
        <w:autoSpaceDE/>
        <w:autoSpaceDN/>
        <w:adjustRightInd/>
        <w:spacing w:after="200" w:line="276" w:lineRule="auto"/>
        <w:contextualSpacing/>
        <w:textAlignment w:val="auto"/>
        <w:rPr>
          <w:del w:id="3316" w:author="Wolfgang Granzow" w:date="2017-07-28T20:30:00Z"/>
          <w:rFonts w:eastAsia="Malgun Gothic"/>
          <w:lang w:val="en-US"/>
        </w:rPr>
      </w:pPr>
      <w:del w:id="3317" w:author="Wolfgang Granzow" w:date="2017-07-28T20:30:00Z">
        <w:r w:rsidRPr="002D64CA" w:rsidDel="00134CF7">
          <w:rPr>
            <w:rFonts w:eastAsia="Malgun Gothic"/>
            <w:lang w:val="en-US"/>
          </w:rPr>
          <w:delText xml:space="preserve">A SCEP Registration Authority (RA) as a SCEP Responder shall forward the certification requests to the CA. </w:delText>
        </w:r>
      </w:del>
    </w:p>
    <w:p w14:paraId="0736D2B0" w14:textId="6BB8C03E" w:rsidR="00511717" w:rsidDel="00134CF7" w:rsidRDefault="0023648A" w:rsidP="003B741E">
      <w:pPr>
        <w:numPr>
          <w:ilvl w:val="0"/>
          <w:numId w:val="65"/>
        </w:numPr>
        <w:overflowPunct/>
        <w:autoSpaceDE/>
        <w:autoSpaceDN/>
        <w:adjustRightInd/>
        <w:spacing w:after="200" w:line="276" w:lineRule="auto"/>
        <w:contextualSpacing/>
        <w:textAlignment w:val="auto"/>
        <w:rPr>
          <w:del w:id="3318" w:author="Wolfgang Granzow" w:date="2017-07-28T20:30:00Z"/>
          <w:rFonts w:eastAsia="Malgun Gothic"/>
          <w:lang w:val="en-US"/>
        </w:rPr>
      </w:pPr>
      <w:del w:id="3319" w:author="Wolfgang Granzow" w:date="2017-07-28T20:30:00Z">
        <w:r w:rsidRPr="002D64CA" w:rsidDel="00134CF7">
          <w:rPr>
            <w:rFonts w:eastAsia="Malgun Gothic"/>
            <w:lang w:val="en-US"/>
          </w:rPr>
          <w:delText xml:space="preserve">The SCEP Responder receives a certificate from the CA and forwards this to the SCEP Client.  </w:delText>
        </w:r>
      </w:del>
    </w:p>
    <w:p w14:paraId="3A7418F0" w14:textId="7A00FF6B" w:rsidR="0023648A" w:rsidRPr="00511717" w:rsidDel="00134CF7" w:rsidRDefault="0023648A" w:rsidP="00511717">
      <w:pPr>
        <w:numPr>
          <w:ilvl w:val="0"/>
          <w:numId w:val="65"/>
        </w:numPr>
        <w:overflowPunct/>
        <w:autoSpaceDE/>
        <w:autoSpaceDN/>
        <w:adjustRightInd/>
        <w:spacing w:after="200" w:line="276" w:lineRule="auto"/>
        <w:contextualSpacing/>
        <w:textAlignment w:val="auto"/>
        <w:rPr>
          <w:del w:id="3320" w:author="Wolfgang Granzow" w:date="2017-07-28T20:30:00Z"/>
          <w:rFonts w:eastAsia="Malgun Gothic"/>
          <w:lang w:val="en-US"/>
        </w:rPr>
      </w:pPr>
      <w:del w:id="3321" w:author="Wolfgang Granzow" w:date="2017-07-28T20:30:00Z">
        <w:r w:rsidRPr="00511717" w:rsidDel="00134CF7">
          <w:rPr>
            <w:rFonts w:eastAsia="Malgun Gothic"/>
            <w:lang w:val="en-US"/>
          </w:rPr>
          <w:delText>The RAs name shall not appear in the issuer field of resulting certificates.</w:delText>
        </w:r>
      </w:del>
    </w:p>
    <w:p w14:paraId="12ED86DB" w14:textId="5249DC5A" w:rsidR="0023648A" w:rsidRPr="002D64CA" w:rsidDel="00134CF7" w:rsidRDefault="0023648A" w:rsidP="003B741E">
      <w:pPr>
        <w:pStyle w:val="Heading7"/>
        <w:rPr>
          <w:del w:id="3322" w:author="Wolfgang Granzow" w:date="2017-07-28T20:30:00Z"/>
          <w:rFonts w:eastAsia="Malgun Gothic"/>
        </w:rPr>
      </w:pPr>
      <w:del w:id="3323"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6.3</w:delText>
        </w:r>
        <w:r w:rsidRPr="002D64CA" w:rsidDel="00134CF7">
          <w:rPr>
            <w:rFonts w:eastAsia="Malgun Gothic"/>
          </w:rPr>
          <w:delText xml:space="preserve"> </w:delText>
        </w:r>
        <w:r w:rsidRPr="002D64CA" w:rsidDel="00134CF7">
          <w:rPr>
            <w:rFonts w:eastAsia="Malgun Gothic"/>
          </w:rPr>
          <w:tab/>
          <w:delText>Requester authentication</w:delText>
        </w:r>
      </w:del>
    </w:p>
    <w:p w14:paraId="3D5B46F7" w14:textId="23B25583" w:rsidR="0023648A" w:rsidRPr="00511717" w:rsidDel="00134CF7" w:rsidRDefault="0023648A" w:rsidP="0023648A">
      <w:pPr>
        <w:rPr>
          <w:del w:id="3324" w:author="Wolfgang Granzow" w:date="2017-07-28T20:30:00Z"/>
          <w:rFonts w:eastAsia="Malgun Gothic"/>
          <w:b/>
        </w:rPr>
      </w:pPr>
      <w:del w:id="3325" w:author="Wolfgang Granzow" w:date="2017-07-28T20:30:00Z">
        <w:r w:rsidRPr="002D64CA" w:rsidDel="00134CF7">
          <w:rPr>
            <w:rFonts w:eastAsia="Malgun Gothic"/>
            <w:b/>
          </w:rPr>
          <w:delText xml:space="preserve"> </w:delText>
        </w:r>
        <w:r w:rsidRPr="00511717" w:rsidDel="00134CF7">
          <w:rPr>
            <w:rFonts w:eastAsia="Malgun Gothic"/>
            <w:b/>
          </w:rPr>
          <w:delText>Description of Function:</w:delText>
        </w:r>
      </w:del>
    </w:p>
    <w:p w14:paraId="71BE4F8A" w14:textId="2DB61D6D" w:rsidR="0023648A" w:rsidRPr="00511717" w:rsidDel="00134CF7" w:rsidRDefault="0023648A" w:rsidP="003B741E">
      <w:pPr>
        <w:numPr>
          <w:ilvl w:val="0"/>
          <w:numId w:val="67"/>
        </w:numPr>
        <w:overflowPunct/>
        <w:autoSpaceDE/>
        <w:autoSpaceDN/>
        <w:adjustRightInd/>
        <w:spacing w:after="200" w:line="276" w:lineRule="auto"/>
        <w:contextualSpacing/>
        <w:textAlignment w:val="auto"/>
        <w:rPr>
          <w:del w:id="3326" w:author="Wolfgang Granzow" w:date="2017-07-28T20:30:00Z"/>
          <w:rFonts w:eastAsia="Malgun Gothic"/>
          <w:lang w:val="en-US"/>
        </w:rPr>
      </w:pPr>
      <w:del w:id="3327" w:author="Wolfgang Granzow" w:date="2017-07-28T20:30:00Z">
        <w:r w:rsidRPr="00511717" w:rsidDel="00134CF7">
          <w:rPr>
            <w:rFonts w:eastAsia="Malgun Gothic"/>
            <w:lang w:val="en-US"/>
          </w:rPr>
          <w:delTex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delText>
        </w:r>
      </w:del>
    </w:p>
    <w:p w14:paraId="2CFE4ADC" w14:textId="3E939BBD" w:rsidR="0023648A" w:rsidRPr="00511717" w:rsidDel="00134CF7" w:rsidRDefault="0023648A" w:rsidP="003B741E">
      <w:pPr>
        <w:numPr>
          <w:ilvl w:val="0"/>
          <w:numId w:val="67"/>
        </w:numPr>
        <w:overflowPunct/>
        <w:autoSpaceDE/>
        <w:autoSpaceDN/>
        <w:adjustRightInd/>
        <w:spacing w:after="200" w:line="276" w:lineRule="auto"/>
        <w:contextualSpacing/>
        <w:textAlignment w:val="auto"/>
        <w:rPr>
          <w:del w:id="3328" w:author="Wolfgang Granzow" w:date="2017-07-28T20:30:00Z"/>
          <w:rFonts w:eastAsia="Malgun Gothic"/>
          <w:lang w:val="en-US"/>
        </w:rPr>
      </w:pPr>
      <w:del w:id="3329" w:author="Wolfgang Granzow" w:date="2017-07-28T20:30:00Z">
        <w:r w:rsidRPr="00511717" w:rsidDel="00134CF7">
          <w:rPr>
            <w:rFonts w:eastAsia="Malgun Gothic"/>
            <w:lang w:val="en-US"/>
          </w:rPr>
          <w:delText>The communication between the requester and the certification authority shall be secured using SCEP Secure Message Objects which specifies how PKCS#7 is used to encrypt and sign the data of the CSR.</w:delText>
        </w:r>
      </w:del>
    </w:p>
    <w:p w14:paraId="3CC1D869" w14:textId="3FCA83E4" w:rsidR="00511717" w:rsidDel="00134CF7" w:rsidRDefault="00511717" w:rsidP="00DB33A0">
      <w:pPr>
        <w:pStyle w:val="Heading7"/>
        <w:rPr>
          <w:del w:id="3330" w:author="Wolfgang Granzow" w:date="2017-07-28T20:30:00Z"/>
          <w:rFonts w:eastAsia="Malgun Gothic"/>
        </w:rPr>
      </w:pPr>
    </w:p>
    <w:p w14:paraId="328A98CA" w14:textId="18C88460" w:rsidR="0023648A" w:rsidRPr="002D64CA" w:rsidDel="00134CF7" w:rsidRDefault="0023648A" w:rsidP="00DB33A0">
      <w:pPr>
        <w:pStyle w:val="Heading7"/>
        <w:rPr>
          <w:del w:id="3331" w:author="Wolfgang Granzow" w:date="2017-07-28T20:30:00Z"/>
          <w:rFonts w:eastAsia="Malgun Gothic"/>
        </w:rPr>
      </w:pPr>
      <w:del w:id="3332" w:author="Wolfgang Granzow" w:date="2017-07-28T20:30:00Z">
        <w:r w:rsidRPr="003B741E" w:rsidDel="00134CF7">
          <w:rPr>
            <w:rFonts w:eastAsia="Malgun Gothic"/>
          </w:rPr>
          <w:delText>8.3.6.3.</w:delText>
        </w:r>
        <w:r w:rsidRPr="003B741E" w:rsidDel="00134CF7">
          <w:rPr>
            <w:rFonts w:eastAsia="Malgun Gothic"/>
            <w:lang w:val="en-US"/>
          </w:rPr>
          <w:delText>2.</w:delText>
        </w:r>
        <w:r w:rsidRPr="003B741E" w:rsidDel="00134CF7">
          <w:rPr>
            <w:rFonts w:eastAsia="Malgun Gothic"/>
          </w:rPr>
          <w:delText>6.4</w:delText>
        </w:r>
        <w:r w:rsidRPr="002D64CA" w:rsidDel="00134CF7">
          <w:rPr>
            <w:rFonts w:eastAsia="Malgun Gothic"/>
          </w:rPr>
          <w:tab/>
          <w:delText>Request Authorisation</w:delText>
        </w:r>
      </w:del>
    </w:p>
    <w:p w14:paraId="0A144013" w14:textId="5F8B0D45" w:rsidR="0023648A" w:rsidRPr="002D64CA" w:rsidDel="00134CF7" w:rsidRDefault="0023648A" w:rsidP="0023648A">
      <w:pPr>
        <w:ind w:left="360"/>
        <w:rPr>
          <w:del w:id="3333" w:author="Wolfgang Granzow" w:date="2017-07-28T20:30:00Z"/>
          <w:rFonts w:eastAsia="Malgun Gothic"/>
        </w:rPr>
      </w:pPr>
      <w:del w:id="3334" w:author="Wolfgang Granzow" w:date="2017-07-28T20:30:00Z">
        <w:r w:rsidRPr="002D64CA" w:rsidDel="00134CF7">
          <w:rPr>
            <w:rFonts w:eastAsia="Malgun Gothic"/>
          </w:rPr>
          <w:delText xml:space="preserve">The following SCEP authentication methods for certificate authorisation shall be supported. </w:delText>
        </w:r>
      </w:del>
    </w:p>
    <w:p w14:paraId="45EABF57" w14:textId="74890B52" w:rsidR="0023648A" w:rsidRPr="002D64CA" w:rsidDel="00134CF7" w:rsidRDefault="0023648A" w:rsidP="003B741E">
      <w:pPr>
        <w:numPr>
          <w:ilvl w:val="0"/>
          <w:numId w:val="66"/>
        </w:numPr>
        <w:overflowPunct/>
        <w:autoSpaceDE/>
        <w:autoSpaceDN/>
        <w:adjustRightInd/>
        <w:spacing w:after="200" w:line="276" w:lineRule="auto"/>
        <w:contextualSpacing/>
        <w:textAlignment w:val="auto"/>
        <w:rPr>
          <w:del w:id="3335" w:author="Wolfgang Granzow" w:date="2017-07-28T20:30:00Z"/>
          <w:rFonts w:eastAsia="Malgun Gothic"/>
          <w:lang w:val="en-US"/>
        </w:rPr>
      </w:pPr>
      <w:del w:id="3336" w:author="Wolfgang Granzow" w:date="2017-07-28T20:30:00Z">
        <w:r w:rsidRPr="002D64CA" w:rsidDel="00134CF7">
          <w:rPr>
            <w:rFonts w:eastAsia="Malgun Gothic"/>
            <w:lang w:val="en-US"/>
          </w:rPr>
          <w:delText>Use of unique usernames and passwords</w:delText>
        </w:r>
      </w:del>
    </w:p>
    <w:p w14:paraId="59BB4D69" w14:textId="48844146" w:rsidR="0023648A" w:rsidRPr="002D64CA" w:rsidDel="00134CF7" w:rsidRDefault="0023648A" w:rsidP="003B741E">
      <w:pPr>
        <w:numPr>
          <w:ilvl w:val="0"/>
          <w:numId w:val="66"/>
        </w:numPr>
        <w:overflowPunct/>
        <w:autoSpaceDE/>
        <w:autoSpaceDN/>
        <w:adjustRightInd/>
        <w:spacing w:after="200" w:line="276" w:lineRule="auto"/>
        <w:contextualSpacing/>
        <w:textAlignment w:val="auto"/>
        <w:rPr>
          <w:del w:id="3337" w:author="Wolfgang Granzow" w:date="2017-07-28T20:30:00Z"/>
          <w:rFonts w:eastAsia="Malgun Gothic"/>
          <w:lang w:val="en-US"/>
        </w:rPr>
      </w:pPr>
      <w:del w:id="3338" w:author="Wolfgang Granzow" w:date="2017-07-28T20:30:00Z">
        <w:r w:rsidRPr="002D64CA" w:rsidDel="00134CF7">
          <w:rPr>
            <w:rFonts w:eastAsia="Malgun Gothic"/>
            <w:lang w:val="en-US"/>
          </w:rPr>
          <w:delText>Use of unique end entity certificate and a demonstration of proof of possession of the private key.</w:delText>
        </w:r>
      </w:del>
    </w:p>
    <w:p w14:paraId="0195A910" w14:textId="77777777" w:rsidR="0023648A" w:rsidRPr="0023648A" w:rsidRDefault="0023648A" w:rsidP="0023648A">
      <w:pPr>
        <w:rPr>
          <w:rFonts w:eastAsia="Malgun Gothic"/>
        </w:rPr>
      </w:pPr>
    </w:p>
    <w:p w14:paraId="43FADBFA" w14:textId="77777777" w:rsidR="00A01125" w:rsidRPr="00A01125" w:rsidRDefault="00A01125" w:rsidP="00DB33A0">
      <w:pPr>
        <w:pStyle w:val="Heading3"/>
        <w:rPr>
          <w:lang w:val="en-US"/>
        </w:rPr>
      </w:pPr>
      <w:bookmarkStart w:id="3339" w:name="_Toc489043033"/>
      <w:r w:rsidRPr="00A01125">
        <w:t>8.3.</w:t>
      </w:r>
      <w:r w:rsidRPr="00A01125">
        <w:rPr>
          <w:lang w:val="en-US"/>
        </w:rPr>
        <w:t>7</w:t>
      </w:r>
      <w:r w:rsidRPr="00A01125">
        <w:tab/>
      </w:r>
      <w:r w:rsidRPr="00A01125">
        <w:rPr>
          <w:lang w:val="en-US"/>
        </w:rPr>
        <w:t>MEF Client Configuration Details</w:t>
      </w:r>
      <w:bookmarkEnd w:id="3339"/>
    </w:p>
    <w:p w14:paraId="09D5EFEC" w14:textId="77777777" w:rsidR="00A01125" w:rsidRPr="00A01125" w:rsidRDefault="00A01125" w:rsidP="00DB33A0">
      <w:pPr>
        <w:pStyle w:val="Heading4"/>
      </w:pPr>
      <w:bookmarkStart w:id="3340" w:name="_Toc489043034"/>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3340"/>
    </w:p>
    <w:p w14:paraId="6F61EC00" w14:textId="77777777" w:rsidR="00A01125" w:rsidRPr="00A01125" w:rsidRDefault="00A01125" w:rsidP="00A01125">
      <w:r w:rsidRPr="00A01125">
        <w:t>The MEF Client and MEF shall be configured with credentials for mutual authentication of the MEF Client and MEF.</w:t>
      </w:r>
    </w:p>
    <w:p w14:paraId="1AA7AFD7" w14:textId="77777777" w:rsidR="00A01125" w:rsidRPr="00A01125" w:rsidRDefault="00A01125" w:rsidP="00A01125">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2E119E0D" w14:textId="77777777" w:rsidR="00A01125" w:rsidRPr="00A01125" w:rsidRDefault="00A01125" w:rsidP="00A01125">
      <w:r w:rsidRPr="00A01125">
        <w:rPr>
          <w:lang w:val="en-US"/>
        </w:rPr>
        <w:t>The details depend on the type of credential (symmetric key or certificates) and, in the case of symmetric keys, the type of provisioning (pre-provisioning or remote provisioning).</w:t>
      </w:r>
    </w:p>
    <w:p w14:paraId="74E9357B" w14:textId="77777777" w:rsidR="00A01125" w:rsidRPr="00A01125" w:rsidRDefault="00A01125" w:rsidP="00A01125">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w:t>
      </w:r>
      <w:proofErr w:type="gramStart"/>
      <w:r w:rsidRPr="00A01125">
        <w:t>the</w:t>
      </w:r>
      <w:proofErr w:type="gramEnd"/>
      <w:r w:rsidRPr="00A01125">
        <w:t xml:space="preserv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14:paraId="31B5AAF1" w14:textId="77777777" w:rsidR="00A01125" w:rsidRPr="00A01125" w:rsidRDefault="00A01125" w:rsidP="00A01125">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14:paraId="216BB1C0" w14:textId="77777777" w:rsidR="00A01125" w:rsidRPr="00A01125" w:rsidRDefault="00A01125" w:rsidP="00A01125">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14:paraId="3B8ED031" w14:textId="77777777" w:rsidR="00A01125" w:rsidRPr="00A01125" w:rsidRDefault="00A01125" w:rsidP="00A01125">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14:paraId="70D5BF8A" w14:textId="77777777" w:rsidR="00A01125" w:rsidRPr="00A01125" w:rsidRDefault="00A01125" w:rsidP="00A01125">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w:t>
      </w:r>
      <w:proofErr w:type="gramStart"/>
      <w:r w:rsidRPr="00A01125">
        <w:t>is</w:t>
      </w:r>
      <w:proofErr w:type="gramEnd"/>
      <w:r w:rsidRPr="00A01125">
        <w:t xml:space="preserve">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14:paraId="532205DF" w14:textId="77777777" w:rsidR="00A01125" w:rsidRPr="00A01125" w:rsidRDefault="00A01125" w:rsidP="00A01125">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5B4815D9" w14:textId="77777777" w:rsidR="00A01125" w:rsidRPr="00A01125" w:rsidRDefault="00A01125" w:rsidP="00A01125">
      <w:pPr>
        <w:rPr>
          <w:rFonts w:eastAsia="Malgun Gothic"/>
          <w:lang w:val="en-US"/>
        </w:rPr>
      </w:pPr>
    </w:p>
    <w:p w14:paraId="777B1DDD" w14:textId="77777777" w:rsidR="00A01125" w:rsidRPr="00A01125" w:rsidRDefault="00A01125" w:rsidP="00DB33A0">
      <w:pPr>
        <w:pStyle w:val="Heading4"/>
        <w:rPr>
          <w:rFonts w:eastAsia="Malgun Gothic"/>
        </w:rPr>
      </w:pPr>
      <w:bookmarkStart w:id="3341" w:name="_Toc489043035"/>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3341"/>
    </w:p>
    <w:p w14:paraId="4935A70A"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2A55F8EF"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3F3BBB8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14:paraId="7196B1B7"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14:paraId="3D2C9ABD"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14:paraId="733915CE" w14:textId="77777777" w:rsidR="00A01125" w:rsidRPr="00A01125" w:rsidRDefault="00A01125" w:rsidP="00A01125">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14:paraId="7006752C"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14:paraId="42CA0435" w14:textId="77777777" w:rsidR="00A01125" w:rsidRPr="00A01125" w:rsidRDefault="00A01125" w:rsidP="00A01125">
      <w:pPr>
        <w:rPr>
          <w:rFonts w:eastAsia="Malgun Gothic"/>
          <w:b/>
          <w:lang w:val="en-US"/>
        </w:rPr>
      </w:pPr>
      <w:r w:rsidRPr="00A01125">
        <w:rPr>
          <w:rFonts w:eastAsia="Malgun Gothic"/>
          <w:b/>
          <w:lang w:val="en-US"/>
        </w:rPr>
        <w:t>Details:</w:t>
      </w:r>
    </w:p>
    <w:p w14:paraId="5B103C65" w14:textId="77777777" w:rsidR="00A01125" w:rsidRPr="00A01125" w:rsidRDefault="00A01125" w:rsidP="00A01125">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 xml:space="preserve">includes the information shown in Table 8.3.7.2-1, and has data type </w:t>
      </w:r>
      <w:proofErr w:type="gramStart"/>
      <w:r w:rsidRPr="00A01125">
        <w:rPr>
          <w:rFonts w:eastAsia="Malgun Gothic"/>
          <w:lang w:val="en-US"/>
        </w:rPr>
        <w:t>sec:clientRegCfg</w:t>
      </w:r>
      <w:proofErr w:type="gramEnd"/>
      <w:r w:rsidRPr="00A01125">
        <w:rPr>
          <w:rFonts w:eastAsia="Malgun Gothic"/>
          <w:lang w:val="en-US"/>
        </w:rPr>
        <w:t xml:space="preserve"> (see clause 12.4.2).</w:t>
      </w:r>
    </w:p>
    <w:p w14:paraId="18E9D20D"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A01125" w14:paraId="65AA95AA"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2BEAA7"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8D5EFC4"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425C300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264379A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C3C8BE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19CFDB0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612B1F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A01125" w:rsidRPr="00A01125" w14:paraId="106C080C"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59EB25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342D8A8E"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2292B39"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A01125" w:rsidRPr="00A01125" w14:paraId="6323022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B7D5BC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3336833D"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4D557980"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A01125" w:rsidRPr="00A01125" w14:paraId="4A68FB57"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115BC0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49DA2A2F"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5191334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0045F334"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87F1C90"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7F777FA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66809A0" w14:textId="2F9D2F61"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REF_IETFRFC7230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20</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45793E99"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168FCE96"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25F508EB"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463D899" w14:textId="11E7D0FD"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REF_IETFRFC7252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21</w:t>
            </w:r>
            <w:r w:rsidRPr="00A01125">
              <w:rPr>
                <w:rFonts w:ascii="Arial" w:eastAsia="Arial Unicode MS" w:hAnsi="Arial"/>
                <w:sz w:val="18"/>
                <w:szCs w:val="18"/>
              </w:rPr>
              <w:fldChar w:fldCharType="end"/>
            </w:r>
            <w:r w:rsidRPr="00A01125">
              <w:rPr>
                <w:rFonts w:ascii="Arial" w:eastAsia="Arial Unicode MS" w:hAnsi="Arial"/>
                <w:sz w:val="18"/>
                <w:szCs w:val="18"/>
              </w:rPr>
              <w:t>]</w:t>
            </w:r>
          </w:p>
        </w:tc>
      </w:tr>
      <w:tr w:rsidR="00A01125" w:rsidRPr="00A01125" w14:paraId="1B6C48D0"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57634554"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166787E0"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CD4667B" w14:textId="1202218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r w:rsidRPr="00A01125">
              <w:rPr>
                <w:rFonts w:ascii="Arial" w:eastAsia="Arial Unicode MS" w:hAnsi="Arial"/>
                <w:sz w:val="18"/>
                <w:szCs w:val="18"/>
              </w:rPr>
              <w:fldChar w:fldCharType="begin"/>
            </w:r>
            <w:r w:rsidRPr="00A01125">
              <w:rPr>
                <w:rFonts w:ascii="Arial" w:eastAsia="Arial Unicode MS" w:hAnsi="Arial"/>
                <w:sz w:val="18"/>
                <w:szCs w:val="18"/>
              </w:rPr>
              <w:instrText xml:space="preserve"> REF REF_IETFRFC6455 \h  \* MERGEFORMAT </w:instrText>
            </w:r>
            <w:r w:rsidRPr="00A01125">
              <w:rPr>
                <w:rFonts w:ascii="Arial" w:eastAsia="Arial Unicode MS" w:hAnsi="Arial"/>
                <w:sz w:val="18"/>
                <w:szCs w:val="18"/>
              </w:rPr>
            </w:r>
            <w:r w:rsidRPr="00A01125">
              <w:rPr>
                <w:rFonts w:ascii="Arial" w:eastAsia="Arial Unicode MS" w:hAnsi="Arial"/>
                <w:sz w:val="18"/>
                <w:szCs w:val="18"/>
              </w:rPr>
              <w:fldChar w:fldCharType="separate"/>
            </w:r>
            <w:r w:rsidR="006178EB" w:rsidRPr="006178EB">
              <w:rPr>
                <w:rFonts w:ascii="Arial" w:eastAsia="Yu Mincho" w:hAnsi="Arial"/>
                <w:sz w:val="18"/>
                <w:lang w:eastAsia="zh-CN"/>
              </w:rPr>
              <w:t>i.</w:t>
            </w:r>
            <w:r w:rsidR="006178EB" w:rsidRPr="006178EB">
              <w:rPr>
                <w:rFonts w:ascii="Arial" w:eastAsia="Yu Mincho" w:hAnsi="Arial"/>
                <w:noProof/>
                <w:sz w:val="18"/>
                <w:lang w:eastAsia="zh-CN"/>
              </w:rPr>
              <w:t>19</w:t>
            </w:r>
            <w:r w:rsidRPr="00A01125">
              <w:rPr>
                <w:rFonts w:ascii="Arial" w:eastAsia="Arial Unicode MS" w:hAnsi="Arial"/>
                <w:sz w:val="18"/>
                <w:szCs w:val="18"/>
              </w:rPr>
              <w:fldChar w:fldCharType="end"/>
            </w:r>
            <w:r w:rsidRPr="00A01125">
              <w:rPr>
                <w:rFonts w:ascii="Arial" w:eastAsia="Arial Unicode MS" w:hAnsi="Arial"/>
                <w:sz w:val="18"/>
                <w:szCs w:val="18"/>
              </w:rPr>
              <w:t>]</w:t>
            </w:r>
          </w:p>
        </w:tc>
      </w:tr>
    </w:tbl>
    <w:p w14:paraId="24321C05" w14:textId="77777777" w:rsidR="00A01125" w:rsidRPr="00A01125" w:rsidRDefault="00A01125" w:rsidP="00A01125">
      <w:pPr>
        <w:rPr>
          <w:rFonts w:eastAsia="Malgun Gothic"/>
          <w:lang w:val="en-US"/>
        </w:rPr>
      </w:pPr>
    </w:p>
    <w:p w14:paraId="3169B818" w14:textId="77777777" w:rsidR="00A01125" w:rsidRPr="00A01125" w:rsidRDefault="00A01125" w:rsidP="00DB33A0">
      <w:pPr>
        <w:pStyle w:val="Heading4"/>
        <w:rPr>
          <w:rFonts w:eastAsia="Malgun Gothic"/>
        </w:rPr>
      </w:pPr>
      <w:bookmarkStart w:id="3342" w:name="_Toc489043036"/>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3342"/>
    </w:p>
    <w:p w14:paraId="3FC8471D" w14:textId="77777777" w:rsidR="00A01125" w:rsidRPr="00A01125" w:rsidRDefault="00A01125" w:rsidP="00A01125">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015CE793" w14:textId="77777777" w:rsidR="00A01125" w:rsidRPr="00A01125" w:rsidRDefault="00A01125" w:rsidP="00A01125">
      <w:pPr>
        <w:rPr>
          <w:rFonts w:eastAsia="Malgun Gothic"/>
          <w:lang w:val="en-US"/>
        </w:rPr>
      </w:pPr>
      <w:r w:rsidRPr="00A01125">
        <w:rPr>
          <w:rFonts w:eastAsia="Malgun Gothic"/>
          <w:b/>
          <w:lang w:val="en-US"/>
        </w:rPr>
        <w:t>Pre-conditions</w:t>
      </w:r>
      <w:r w:rsidRPr="00A01125">
        <w:rPr>
          <w:rFonts w:eastAsia="Malgun Gothic"/>
          <w:lang w:val="en-US"/>
        </w:rPr>
        <w:t>:</w:t>
      </w:r>
    </w:p>
    <w:p w14:paraId="642CA32E"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14:paraId="1F7CFF12" w14:textId="77777777" w:rsidR="00A01125" w:rsidRPr="00A01125" w:rsidRDefault="00A01125" w:rsidP="00A01125">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14:paraId="19520EF0" w14:textId="77777777" w:rsidR="00A01125" w:rsidRPr="00A01125" w:rsidRDefault="00A01125" w:rsidP="00A01125">
      <w:pPr>
        <w:rPr>
          <w:rFonts w:eastAsia="Malgun Gothic"/>
          <w:b/>
          <w:lang w:val="en-US"/>
        </w:rPr>
      </w:pPr>
      <w:r w:rsidRPr="00A01125">
        <w:rPr>
          <w:rFonts w:eastAsia="Malgun Gothic"/>
          <w:b/>
          <w:lang w:val="en-US"/>
        </w:rPr>
        <w:t>Details:</w:t>
      </w:r>
    </w:p>
    <w:p w14:paraId="7C13C5E8" w14:textId="77777777" w:rsidR="00A01125" w:rsidRPr="00A01125" w:rsidRDefault="00A01125" w:rsidP="00A01125">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 xml:space="preserve">includes the information shown in Table 8.3.7.3-1, and has data type </w:t>
      </w:r>
      <w:proofErr w:type="gramStart"/>
      <w:r w:rsidRPr="00A01125">
        <w:rPr>
          <w:rFonts w:eastAsia="Malgun Gothic"/>
          <w:lang w:val="en-US"/>
        </w:rPr>
        <w:t>sec:keyRegCfg</w:t>
      </w:r>
      <w:proofErr w:type="gramEnd"/>
      <w:r w:rsidRPr="00A01125">
        <w:rPr>
          <w:rFonts w:eastAsia="Malgun Gothic"/>
          <w:lang w:val="en-US"/>
        </w:rPr>
        <w:t xml:space="preserve"> (see clause 12.4.3).</w:t>
      </w:r>
    </w:p>
    <w:p w14:paraId="1D9C4261" w14:textId="77777777" w:rsidR="00A01125" w:rsidRPr="00A01125" w:rsidRDefault="00A01125" w:rsidP="00A01125">
      <w:pPr>
        <w:keepNext/>
        <w:keepLines/>
        <w:spacing w:before="60"/>
        <w:jc w:val="center"/>
        <w:rPr>
          <w:rFonts w:ascii="Arial" w:eastAsia="Malgun Gothic" w:hAnsi="Arial"/>
          <w:b/>
          <w:lang w:val="en-US"/>
        </w:rPr>
      </w:pPr>
      <w:r w:rsidRPr="00A01125">
        <w:rPr>
          <w:rFonts w:ascii="Arial" w:eastAsia="Malgun Gothic" w:hAnsi="Arial"/>
          <w:b/>
        </w:rPr>
        <w:lastRenderedPageBreak/>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A01125" w:rsidRPr="00A01125" w14:paraId="26A475D7" w14:textId="77777777" w:rsidTr="00885539">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AB48B3"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C10BD1D" w14:textId="77777777" w:rsidR="00A01125" w:rsidRPr="00A01125" w:rsidRDefault="00A01125" w:rsidP="00A01125">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933E352" w14:textId="77777777" w:rsidR="00A01125" w:rsidRPr="00A01125" w:rsidRDefault="00A01125" w:rsidP="00A01125">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A01125" w:rsidRPr="00A01125" w14:paraId="6D1040F6"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0E4983A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354CB9F8"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B87352F"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A01125" w:rsidRPr="00A01125" w14:paraId="131A86D7" w14:textId="77777777" w:rsidTr="00885539">
        <w:trPr>
          <w:jc w:val="center"/>
        </w:trPr>
        <w:tc>
          <w:tcPr>
            <w:tcW w:w="1324" w:type="dxa"/>
            <w:tcBorders>
              <w:top w:val="single" w:sz="4" w:space="0" w:color="000000"/>
              <w:left w:val="single" w:sz="4" w:space="0" w:color="000000"/>
              <w:bottom w:val="single" w:sz="4" w:space="0" w:color="000000"/>
              <w:right w:val="single" w:sz="4" w:space="0" w:color="000000"/>
            </w:tcBorders>
          </w:tcPr>
          <w:p w14:paraId="239904FF"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40616634"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39AC23D"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A01125" w:rsidRPr="00A01125" w14:paraId="02EB29F7"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BB39023"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32AD8B19"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6BE05A3"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A01125" w:rsidRPr="00A01125" w14:paraId="254C1D9E"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2B5A3DA"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D5BA1BC"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1F589B57"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A01125" w:rsidRPr="00A01125" w14:paraId="406E5B22" w14:textId="77777777" w:rsidTr="00885539">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7418F509" w14:textId="77777777" w:rsidR="00A01125" w:rsidRPr="00A01125" w:rsidRDefault="00A01125" w:rsidP="00A01125">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7C7D54C6" w14:textId="77777777" w:rsidR="00A01125" w:rsidRPr="00A01125" w:rsidRDefault="00A01125" w:rsidP="00A01125">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2A2F88" w14:textId="77777777" w:rsidR="00A01125" w:rsidRPr="00A01125" w:rsidRDefault="00A01125" w:rsidP="00A01125">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14:paraId="64AB0263" w14:textId="77777777" w:rsidR="00A01125" w:rsidRPr="00A01125" w:rsidRDefault="00A01125" w:rsidP="00A01125">
      <w:pPr>
        <w:rPr>
          <w:rFonts w:eastAsia="Malgun Gothic"/>
          <w:lang w:val="en-US"/>
        </w:rPr>
      </w:pPr>
      <w:r w:rsidRPr="00A01125">
        <w:rPr>
          <w:rFonts w:eastAsia="Malgun Gothic"/>
          <w:lang w:val="en-US"/>
        </w:rPr>
        <w:tab/>
      </w:r>
    </w:p>
    <w:p w14:paraId="281B9750" w14:textId="334B730A" w:rsidR="004E5C78" w:rsidRDefault="004E5C78" w:rsidP="004E5C78">
      <w:pPr>
        <w:pStyle w:val="Heading3"/>
        <w:rPr>
          <w:ins w:id="3343" w:author="Wolfgang Granzow" w:date="2017-07-28T17:30:00Z"/>
        </w:rPr>
      </w:pPr>
      <w:bookmarkStart w:id="3344" w:name="_Toc489043037"/>
      <w:ins w:id="3345" w:author="Wolfgang Granzow" w:date="2017-07-28T17:30:00Z">
        <w:r>
          <w:t>8.3.</w:t>
        </w:r>
      </w:ins>
      <w:ins w:id="3346" w:author="Wolfgang Granzow" w:date="2017-07-28T17:39:00Z">
        <w:r w:rsidR="00EB6584">
          <w:t>8</w:t>
        </w:r>
      </w:ins>
      <w:ins w:id="3347" w:author="Wolfgang Granzow" w:date="2017-07-28T17:30:00Z">
        <w:r w:rsidR="00EB6584">
          <w:tab/>
        </w:r>
        <w:r>
          <w:rPr>
            <w:lang w:val="en-US"/>
          </w:rPr>
          <w:t xml:space="preserve">Profile for </w:t>
        </w:r>
        <w:r>
          <w:t>Device Configuration within an Enrolment Exchange</w:t>
        </w:r>
        <w:bookmarkEnd w:id="3344"/>
      </w:ins>
    </w:p>
    <w:p w14:paraId="45889D5F" w14:textId="77777777" w:rsidR="004E5C78" w:rsidRDefault="004E5C78" w:rsidP="004E5C78">
      <w:pPr>
        <w:rPr>
          <w:ins w:id="3348" w:author="Wolfgang Granzow" w:date="2017-07-28T17:30:00Z"/>
        </w:rPr>
      </w:pPr>
      <w:ins w:id="3349" w:author="Wolfgang Granzow" w:date="2017-07-28T17:30:00Z">
        <w:r>
          <w:t xml:space="preserve">oneM2M TS-0022 [57] specifies a series of resources types, and procedures on those resource types, for configuration of AEs and CSEs on Field Devices. </w:t>
        </w:r>
      </w:ins>
    </w:p>
    <w:p w14:paraId="250A2007" w14:textId="77777777" w:rsidR="004E5C78" w:rsidRDefault="004E5C78" w:rsidP="004E5C78">
      <w:pPr>
        <w:rPr>
          <w:ins w:id="3350" w:author="Wolfgang Granzow" w:date="2017-07-28T17:30:00Z"/>
        </w:rPr>
      </w:pPr>
      <w:ins w:id="3351" w:author="Wolfgang Granzow" w:date="2017-07-28T17:30:00Z">
        <w:r>
          <w:t xml:space="preserve">As stated in clause </w:t>
        </w:r>
        <w:r w:rsidRPr="00EB6584">
          <w:rPr>
            <w:rPrChange w:id="3352" w:author="Wolfgang Granzow" w:date="2017-07-28T17:43:00Z">
              <w:rPr>
                <w:highlight w:val="yellow"/>
              </w:rPr>
            </w:rPrChange>
          </w:rPr>
          <w:t>8.3.4.5</w:t>
        </w:r>
        <w:r>
          <w:t>,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36019B">
          <w:rPr>
            <w:i/>
          </w:rPr>
          <w:t>mgmtObj</w:t>
        </w:r>
        <w:r>
          <w:t>&gt; specializations:</w:t>
        </w:r>
      </w:ins>
    </w:p>
    <w:p w14:paraId="107B7035" w14:textId="77777777" w:rsidR="004E5C78" w:rsidRDefault="004E5C78" w:rsidP="004E5C78">
      <w:pPr>
        <w:rPr>
          <w:ins w:id="3353" w:author="Wolfgang Granzow" w:date="2017-07-28T17:30:00Z"/>
        </w:rPr>
      </w:pPr>
      <w:ins w:id="3354" w:author="Wolfgang Granzow" w:date="2017-07-28T17:30:00Z">
        <w:r>
          <w:t>[</w:t>
        </w:r>
        <w:r w:rsidRPr="003167B3">
          <w:rPr>
            <w:i/>
          </w:rPr>
          <w:t>myCertFileCred</w:t>
        </w:r>
        <w:r>
          <w:t>]: This &lt;</w:t>
        </w:r>
        <w:r w:rsidRPr="003167B3">
          <w:rPr>
            <w:i/>
          </w:rPr>
          <w:t>mgmtObj</w:t>
        </w:r>
        <w:r>
          <w:t xml:space="preserve">&gt; specialization </w:t>
        </w:r>
        <w:r w:rsidRPr="00100803">
          <w:t>is</w:t>
        </w:r>
        <w:r w:rsidRPr="00E022C6">
          <w:t xml:space="preserve"> not configured</w:t>
        </w:r>
        <w:r>
          <w:t xml:space="preserve"> by a MEF. Instead, a MEF shall use the Certificate Provisioning procedures of clause 8.3.6 for provisioning a certificate for the MEF Client to use for authenticating itself. </w:t>
        </w:r>
      </w:ins>
    </w:p>
    <w:p w14:paraId="6A8C558D" w14:textId="77777777" w:rsidR="004E5C78" w:rsidRDefault="004E5C78" w:rsidP="004E5C78">
      <w:pPr>
        <w:rPr>
          <w:ins w:id="3355" w:author="Wolfgang Granzow" w:date="2017-07-28T17:30:00Z"/>
        </w:rPr>
      </w:pPr>
      <w:ins w:id="3356" w:author="Wolfgang Granzow" w:date="2017-07-28T17:30:00Z">
        <w:r>
          <w:t>[</w:t>
        </w:r>
        <w:r w:rsidRPr="003167B3">
          <w:rPr>
            <w:i/>
          </w:rPr>
          <w:t>authenticationProfile</w:t>
        </w:r>
        <w:r>
          <w:t>]:</w:t>
        </w:r>
        <w:r w:rsidRPr="0036019B">
          <w:t xml:space="preserve"> </w:t>
        </w:r>
        <w:r>
          <w:t xml:space="preserve">The </w:t>
        </w:r>
        <w:r w:rsidRPr="002B7280">
          <w:rPr>
            <w:i/>
          </w:rPr>
          <w:t>symmKeyValue</w:t>
        </w:r>
        <w:r>
          <w:t xml:space="preserve"> attribute of this &lt;</w:t>
        </w:r>
        <w:r w:rsidRPr="003167B3">
          <w:rPr>
            <w:i/>
          </w:rPr>
          <w:t>mgmtObj</w:t>
        </w:r>
        <w:r>
          <w:t>&gt; specialization for provisioning symmetric keys is not used by the MEF (See NOTE below). Instead, a MEF shall use the Symmetric Key Provisioning procedures of clause 8.3.5 for provisioning symmetric keys to the MEF Client. This is achieved in two steps:</w:t>
        </w:r>
      </w:ins>
    </w:p>
    <w:p w14:paraId="24BAFA2F" w14:textId="77777777" w:rsidR="004E5C78" w:rsidRDefault="004E5C78" w:rsidP="004E5C78">
      <w:pPr>
        <w:numPr>
          <w:ilvl w:val="0"/>
          <w:numId w:val="116"/>
        </w:numPr>
        <w:rPr>
          <w:ins w:id="3357" w:author="Wolfgang Granzow" w:date="2017-07-28T17:30:00Z"/>
        </w:rPr>
      </w:pPr>
      <w:ins w:id="3358" w:author="Wolfgang Granzow" w:date="2017-07-28T17:30:00Z">
        <w:r>
          <w:t>The MEF uses Device Configuration to configure a MO corresponding to the [</w:t>
        </w:r>
        <w:r w:rsidRPr="002B7280">
          <w:rPr>
            <w:i/>
          </w:rPr>
          <w:t>authenticationProfile</w:t>
        </w:r>
        <w:r>
          <w:t>], with the following constraints:</w:t>
        </w:r>
      </w:ins>
    </w:p>
    <w:p w14:paraId="341CAF7F" w14:textId="77777777" w:rsidR="004E5C78" w:rsidRDefault="004E5C78" w:rsidP="004E5C78">
      <w:pPr>
        <w:numPr>
          <w:ilvl w:val="1"/>
          <w:numId w:val="114"/>
        </w:numPr>
        <w:rPr>
          <w:ins w:id="3359" w:author="Wolfgang Granzow" w:date="2017-07-28T17:30:00Z"/>
        </w:rPr>
      </w:pPr>
      <w:ins w:id="3360" w:author="Wolfgang Granzow" w:date="2017-07-28T17:30:00Z">
        <w:r>
          <w:t>The [</w:t>
        </w:r>
        <w:r w:rsidRPr="002B7280">
          <w:rPr>
            <w:i/>
          </w:rPr>
          <w:t>authenticationProfile</w:t>
        </w:r>
        <w:r>
          <w:t>] shall link to the [</w:t>
        </w:r>
        <w:r w:rsidRPr="003167B3">
          <w:rPr>
            <w:i/>
          </w:rPr>
          <w:t>MEFClientRegCfg</w:t>
        </w:r>
        <w:r>
          <w:t>] associated with the registration on the MEF for the administrating stakeholder which authorized the [</w:t>
        </w:r>
        <w:r w:rsidRPr="002B7280">
          <w:rPr>
            <w:i/>
          </w:rPr>
          <w:t>authenticationProfile</w:t>
        </w:r>
        <w:r>
          <w:t>].</w:t>
        </w:r>
      </w:ins>
    </w:p>
    <w:p w14:paraId="4B856D7C" w14:textId="77777777" w:rsidR="004E5C78" w:rsidRPr="00100803" w:rsidRDefault="004E5C78" w:rsidP="004E5C78">
      <w:pPr>
        <w:numPr>
          <w:ilvl w:val="1"/>
          <w:numId w:val="114"/>
        </w:numPr>
        <w:rPr>
          <w:ins w:id="3361" w:author="Wolfgang Granzow" w:date="2017-07-28T17:30:00Z"/>
          <w:i/>
        </w:rPr>
      </w:pPr>
      <w:ins w:id="3362" w:author="Wolfgang Granzow" w:date="2017-07-28T17:30:00Z">
        <w:r>
          <w:t>The [</w:t>
        </w:r>
        <w:r w:rsidRPr="002B7280">
          <w:rPr>
            <w:i/>
          </w:rPr>
          <w:t>authenticationProfile</w:t>
        </w:r>
        <w:r>
          <w:t>] shall include the e</w:t>
        </w:r>
        <w:r w:rsidRPr="002B7280">
          <w:rPr>
            <w:i/>
          </w:rPr>
          <w:t>xpirationTime</w:t>
        </w:r>
        <w:r>
          <w:t xml:space="preserve">, and </w:t>
        </w:r>
        <w:r w:rsidRPr="00E022C6">
          <w:rPr>
            <w:i/>
          </w:rPr>
          <w:t>MA</w:t>
        </w:r>
        <w:r w:rsidRPr="00100803">
          <w:rPr>
            <w:i/>
          </w:rPr>
          <w:t>F</w:t>
        </w:r>
        <w:r w:rsidRPr="003167B3">
          <w:rPr>
            <w:i/>
          </w:rPr>
          <w:t>KeyRegDuration</w:t>
        </w:r>
        <w:r>
          <w:t xml:space="preserve"> attributes, and may include the </w:t>
        </w:r>
        <w:r w:rsidRPr="00E022C6">
          <w:rPr>
            <w:i/>
          </w:rPr>
          <w:t>MA</w:t>
        </w:r>
        <w:r w:rsidRPr="00100803">
          <w:rPr>
            <w:i/>
          </w:rPr>
          <w:t>F</w:t>
        </w:r>
        <w:r w:rsidRPr="00E022C6">
          <w:rPr>
            <w:i/>
          </w:rPr>
          <w:t>KeyRegLabels</w:t>
        </w:r>
      </w:ins>
    </w:p>
    <w:p w14:paraId="58C5F96C" w14:textId="77777777" w:rsidR="004E5C78" w:rsidRDefault="004E5C78" w:rsidP="004E5C78">
      <w:pPr>
        <w:numPr>
          <w:ilvl w:val="1"/>
          <w:numId w:val="114"/>
        </w:numPr>
        <w:rPr>
          <w:ins w:id="3363" w:author="Wolfgang Granzow" w:date="2017-07-28T17:30:00Z"/>
        </w:rPr>
      </w:pPr>
      <w:ins w:id="3364" w:author="Wolfgang Granzow" w:date="2017-07-28T17:30:00Z">
        <w:r>
          <w:t>The [</w:t>
        </w:r>
        <w:r w:rsidRPr="002B7280">
          <w:rPr>
            <w:i/>
          </w:rPr>
          <w:t>authenticationProfile</w:t>
        </w:r>
        <w:r>
          <w:t xml:space="preserve">] resource </w:t>
        </w:r>
        <w:r w:rsidRPr="00100803">
          <w:t>does</w:t>
        </w:r>
        <w:r w:rsidRPr="00E022C6">
          <w:t xml:space="preserve"> not include the values</w:t>
        </w:r>
        <w:r>
          <w:t xml:space="preserve"> corresponding to the </w:t>
        </w:r>
        <w:r w:rsidRPr="002B7280">
          <w:rPr>
            <w:i/>
          </w:rPr>
          <w:t>symmKeyID</w:t>
        </w:r>
        <w:r>
          <w:t xml:space="preserve"> and </w:t>
        </w:r>
        <w:r w:rsidRPr="002B7280">
          <w:rPr>
            <w:i/>
          </w:rPr>
          <w:t>symmKeyValue</w:t>
        </w:r>
        <w:r>
          <w:t xml:space="preserve"> attributes. </w:t>
        </w:r>
      </w:ins>
    </w:p>
    <w:p w14:paraId="3DFE9A19" w14:textId="77777777" w:rsidR="004E5C78" w:rsidRDefault="004E5C78" w:rsidP="004E5C78">
      <w:pPr>
        <w:numPr>
          <w:ilvl w:val="0"/>
          <w:numId w:val="116"/>
        </w:numPr>
        <w:rPr>
          <w:ins w:id="3365" w:author="Wolfgang Granzow" w:date="2017-07-28T17:30:00Z"/>
        </w:rPr>
      </w:pPr>
      <w:ins w:id="3366" w:author="Wolfgang Granzow" w:date="2017-07-28T17:30:00Z">
        <w:r>
          <w:t>The MEF subsequently issues a MO_NODE MEF Client Command matching the [</w:t>
        </w:r>
        <w:r w:rsidRPr="0036019B">
          <w:rPr>
            <w:i/>
          </w:rPr>
          <w:t>authenticationProfile</w:t>
        </w:r>
        <w:r>
          <w:t xml:space="preserve">] MO node, as described in clause 8.3.4.3. </w:t>
        </w:r>
        <w:proofErr w:type="gramStart"/>
        <w:r>
          <w:t>This triggers</w:t>
        </w:r>
        <w:proofErr w:type="gramEnd"/>
        <w:r>
          <w:t xml:space="preserve"> executing a MEF Key Registration procedure which establishes a symmetric key and symmetric key identifier at the MEF Client and MEF. </w:t>
        </w:r>
      </w:ins>
    </w:p>
    <w:p w14:paraId="6B6A8034" w14:textId="25619698" w:rsidR="004E5C78" w:rsidRDefault="004E5C78" w:rsidP="004E5C78">
      <w:pPr>
        <w:ind w:left="1080" w:hanging="720"/>
        <w:rPr>
          <w:ins w:id="3367" w:author="Wolfgang Granzow" w:date="2017-07-28T17:30:00Z"/>
        </w:rPr>
      </w:pPr>
      <w:ins w:id="3368" w:author="Wolfgang Granzow" w:date="2017-07-28T17:30:00Z">
        <w:r>
          <w:t>NOTE:</w:t>
        </w:r>
        <w:r>
          <w:tab/>
          <w:t xml:space="preserve">The </w:t>
        </w:r>
        <w:r w:rsidRPr="0036019B">
          <w:rPr>
            <w:i/>
          </w:rPr>
          <w:t>symmKeyValue</w:t>
        </w:r>
        <w:r>
          <w:t xml:space="preserve"> is present in the [</w:t>
        </w:r>
        <w:r w:rsidRPr="002E207A">
          <w:rPr>
            <w:i/>
          </w:rPr>
          <w:t>authenticationProfile</w:t>
        </w:r>
        <w:r>
          <w:t>] for Device Configuration scenarios where the DM Server is not an MEF. The Symmetric Key Provisioning procedures specified in the present document provide greater security, which is why they are mandatory when the DM Server is a</w:t>
        </w:r>
      </w:ins>
      <w:ins w:id="3369" w:author="Wolfgang Granzow" w:date="2017-07-28T17:31:00Z">
        <w:r>
          <w:t>n</w:t>
        </w:r>
      </w:ins>
      <w:ins w:id="3370" w:author="Wolfgang Granzow" w:date="2017-07-28T17:30:00Z">
        <w:r>
          <w:t xml:space="preserve"> MEF.</w:t>
        </w:r>
      </w:ins>
    </w:p>
    <w:p w14:paraId="34B9DA49" w14:textId="7665CB38" w:rsidR="0095189C" w:rsidRDefault="0095189C" w:rsidP="00710A57">
      <w:pPr>
        <w:pStyle w:val="BL"/>
        <w:rPr>
          <w:ins w:id="3371" w:author="Wolfgang Granzow" w:date="2017-07-28T17:35:00Z"/>
        </w:rPr>
      </w:pPr>
    </w:p>
    <w:p w14:paraId="79BCBF9B" w14:textId="65588913" w:rsidR="004E5C78" w:rsidRDefault="00CB2B66" w:rsidP="005320C5">
      <w:pPr>
        <w:pStyle w:val="Heading3"/>
        <w:rPr>
          <w:ins w:id="3372" w:author="Wolfgang Granzow" w:date="2017-07-28T17:35:00Z"/>
        </w:rPr>
        <w:pPrChange w:id="3373" w:author="Wolfgang Granzow" w:date="2017-07-28T21:42:00Z">
          <w:pPr>
            <w:pStyle w:val="Heading2"/>
          </w:pPr>
        </w:pPrChange>
      </w:pPr>
      <w:bookmarkStart w:id="3374" w:name="_Toc489043038"/>
      <w:ins w:id="3375" w:author="Wolfgang Granzow" w:date="2017-07-28T17:35:00Z">
        <w:r>
          <w:t>8.3.9</w:t>
        </w:r>
        <w:r w:rsidR="004E5C78">
          <w:tab/>
          <w:t>MEF Client Command Processing</w:t>
        </w:r>
        <w:bookmarkEnd w:id="3374"/>
      </w:ins>
    </w:p>
    <w:p w14:paraId="590FA84D" w14:textId="3930585D" w:rsidR="004E5C78" w:rsidRDefault="00CB2B66" w:rsidP="005320C5">
      <w:pPr>
        <w:pStyle w:val="Heading4"/>
        <w:rPr>
          <w:ins w:id="3376" w:author="Wolfgang Granzow" w:date="2017-07-28T17:35:00Z"/>
        </w:rPr>
        <w:pPrChange w:id="3377" w:author="Wolfgang Granzow" w:date="2017-07-28T21:42:00Z">
          <w:pPr>
            <w:pStyle w:val="Heading4"/>
          </w:pPr>
        </w:pPrChange>
      </w:pPr>
      <w:bookmarkStart w:id="3378" w:name="_Toc489043039"/>
      <w:ins w:id="3379" w:author="Wolfgang Granzow" w:date="2017-07-28T17:35:00Z">
        <w:r>
          <w:t>8.3.9</w:t>
        </w:r>
        <w:r w:rsidR="004E5C78">
          <w:t>.1</w:t>
        </w:r>
        <w:r w:rsidR="004E5C78">
          <w:tab/>
        </w:r>
        <w:r w:rsidR="004E5C78" w:rsidRPr="005320C5">
          <w:rPr>
            <w:rPrChange w:id="3380" w:author="Wolfgang Granzow" w:date="2017-07-28T21:42:00Z">
              <w:rPr/>
            </w:rPrChange>
          </w:rPr>
          <w:t>Introduction</w:t>
        </w:r>
        <w:bookmarkEnd w:id="3378"/>
      </w:ins>
    </w:p>
    <w:p w14:paraId="48B869B7" w14:textId="77777777" w:rsidR="004E5C78" w:rsidRDefault="004E5C78" w:rsidP="004E5C78">
      <w:pPr>
        <w:rPr>
          <w:ins w:id="3381" w:author="Wolfgang Granzow" w:date="2017-07-28T17:35:00Z"/>
          <w:lang w:val="en-US"/>
        </w:rPr>
      </w:pPr>
      <w:ins w:id="3382" w:author="Wolfgang Granzow" w:date="2017-07-28T17:35:00Z">
        <w:r>
          <w:rPr>
            <w:b/>
            <w:lang w:val="en-US"/>
          </w:rPr>
          <w:t>Purpose:</w:t>
        </w:r>
        <w:r>
          <w:rPr>
            <w:lang w:val="en-US"/>
          </w:rPr>
          <w:t xml:space="preserve"> The MEF Client Commands are used by an MEF to control the sequence of Enrolment Exchange procedures executed by the MEF Client. </w:t>
        </w:r>
      </w:ins>
    </w:p>
    <w:p w14:paraId="65BC5FDA" w14:textId="39E37DCA" w:rsidR="004E5C78" w:rsidRDefault="004E5C78" w:rsidP="004E5C78">
      <w:pPr>
        <w:rPr>
          <w:ins w:id="3383" w:author="Wolfgang Granzow" w:date="2017-07-28T17:35:00Z"/>
          <w:lang w:val="en-US"/>
        </w:rPr>
      </w:pPr>
      <w:ins w:id="3384" w:author="Wolfgang Granzow" w:date="2017-07-28T17:35:00Z">
        <w:r>
          <w:rPr>
            <w:lang w:val="en-US"/>
          </w:rPr>
          <w:t>A MEF Client Command is issued, or reissued, by the MEF to the MEF Client in the response of a MEF Client Command Retrieve procedure (</w:t>
        </w:r>
        <w:r w:rsidRPr="00597FED">
          <w:rPr>
            <w:lang w:val="en-US"/>
            <w:rPrChange w:id="3385" w:author="Wolfgang Granzow" w:date="2017-07-28T17:57:00Z">
              <w:rPr>
                <w:lang w:val="en-US"/>
              </w:rPr>
            </w:rPrChange>
          </w:rPr>
          <w:t xml:space="preserve">clause </w:t>
        </w:r>
        <w:r w:rsidRPr="00597FED">
          <w:rPr>
            <w:lang w:val="en-US"/>
            <w:rPrChange w:id="3386" w:author="Wolfgang Granzow" w:date="2017-07-28T17:57:00Z">
              <w:rPr>
                <w:highlight w:val="yellow"/>
                <w:lang w:val="en-US"/>
              </w:rPr>
            </w:rPrChange>
          </w:rPr>
          <w:t>8.3.</w:t>
        </w:r>
        <w:r w:rsidR="00CB2B66" w:rsidRPr="00597FED">
          <w:rPr>
            <w:lang w:val="en-US"/>
            <w:rPrChange w:id="3387" w:author="Wolfgang Granzow" w:date="2017-07-28T17:57:00Z">
              <w:rPr>
                <w:highlight w:val="yellow"/>
                <w:lang w:val="en-US"/>
              </w:rPr>
            </w:rPrChange>
          </w:rPr>
          <w:t>9</w:t>
        </w:r>
        <w:r w:rsidRPr="00597FED">
          <w:rPr>
            <w:lang w:val="en-US"/>
            <w:rPrChange w:id="3388" w:author="Wolfgang Granzow" w:date="2017-07-28T17:57:00Z">
              <w:rPr>
                <w:highlight w:val="yellow"/>
                <w:lang w:val="en-US"/>
              </w:rPr>
            </w:rPrChange>
          </w:rPr>
          <w:t>.2</w:t>
        </w:r>
        <w:r w:rsidRPr="00597FED">
          <w:rPr>
            <w:lang w:val="en-US"/>
            <w:rPrChange w:id="3389" w:author="Wolfgang Granzow" w:date="2017-07-28T17:57:00Z">
              <w:rPr>
                <w:lang w:val="en-US"/>
              </w:rPr>
            </w:rPrChange>
          </w:rPr>
          <w:t xml:space="preserve">) or MEF Client Command Update procedure (clause </w:t>
        </w:r>
        <w:r w:rsidRPr="00597FED">
          <w:rPr>
            <w:lang w:val="en-US"/>
            <w:rPrChange w:id="3390" w:author="Wolfgang Granzow" w:date="2017-07-28T17:57:00Z">
              <w:rPr>
                <w:highlight w:val="yellow"/>
                <w:lang w:val="en-US"/>
              </w:rPr>
            </w:rPrChange>
          </w:rPr>
          <w:t>8.3.</w:t>
        </w:r>
        <w:r w:rsidR="00CB2B66" w:rsidRPr="00597FED">
          <w:rPr>
            <w:lang w:val="en-US"/>
            <w:rPrChange w:id="3391" w:author="Wolfgang Granzow" w:date="2017-07-28T17:57:00Z">
              <w:rPr>
                <w:highlight w:val="yellow"/>
                <w:lang w:val="en-US"/>
              </w:rPr>
            </w:rPrChange>
          </w:rPr>
          <w:t>9</w:t>
        </w:r>
        <w:r w:rsidRPr="00597FED">
          <w:rPr>
            <w:lang w:val="en-US"/>
            <w:rPrChange w:id="3392" w:author="Wolfgang Granzow" w:date="2017-07-28T17:57:00Z">
              <w:rPr>
                <w:highlight w:val="yellow"/>
                <w:lang w:val="en-US"/>
              </w:rPr>
            </w:rPrChange>
          </w:rPr>
          <w:t>.3</w:t>
        </w:r>
        <w:r w:rsidRPr="00597FED">
          <w:rPr>
            <w:lang w:val="en-US"/>
            <w:rPrChange w:id="3393" w:author="Wolfgang Granzow" w:date="2017-07-28T17:57:00Z">
              <w:rPr>
                <w:lang w:val="en-US"/>
              </w:rPr>
            </w:rPrChange>
          </w:rPr>
          <w:t xml:space="preserve">). The resulting status, following the attempt to parse and execute the command, is reported to the MEF Client in the request of a MEF Client Command Update procedure (clause </w:t>
        </w:r>
        <w:r w:rsidRPr="00597FED">
          <w:rPr>
            <w:lang w:val="en-US"/>
            <w:rPrChange w:id="3394" w:author="Wolfgang Granzow" w:date="2017-07-28T17:57:00Z">
              <w:rPr>
                <w:highlight w:val="yellow"/>
                <w:lang w:val="en-US"/>
              </w:rPr>
            </w:rPrChange>
          </w:rPr>
          <w:t>8.3.</w:t>
        </w:r>
        <w:r w:rsidR="00CB2B66" w:rsidRPr="00597FED">
          <w:rPr>
            <w:lang w:val="en-US"/>
            <w:rPrChange w:id="3395" w:author="Wolfgang Granzow" w:date="2017-07-28T17:57:00Z">
              <w:rPr>
                <w:highlight w:val="yellow"/>
                <w:lang w:val="en-US"/>
              </w:rPr>
            </w:rPrChange>
          </w:rPr>
          <w:t>9</w:t>
        </w:r>
        <w:r w:rsidRPr="00597FED">
          <w:rPr>
            <w:lang w:val="en-US"/>
            <w:rPrChange w:id="3396" w:author="Wolfgang Granzow" w:date="2017-07-28T17:57:00Z">
              <w:rPr>
                <w:highlight w:val="yellow"/>
                <w:lang w:val="en-US"/>
              </w:rPr>
            </w:rPrChange>
          </w:rPr>
          <w:t>.3</w:t>
        </w:r>
        <w:r w:rsidRPr="00597FED">
          <w:rPr>
            <w:lang w:val="en-US"/>
            <w:rPrChange w:id="3397" w:author="Wolfgang Granzow" w:date="2017-07-28T17:57:00Z">
              <w:rPr>
                <w:lang w:val="en-US"/>
              </w:rPr>
            </w:rPrChange>
          </w:rPr>
          <w:t>).</w:t>
        </w:r>
      </w:ins>
    </w:p>
    <w:p w14:paraId="06B62E40" w14:textId="77777777" w:rsidR="004E5C78" w:rsidRDefault="004E5C78" w:rsidP="004E5C78">
      <w:pPr>
        <w:rPr>
          <w:ins w:id="3398" w:author="Wolfgang Granzow" w:date="2017-07-28T17:35:00Z"/>
          <w:lang w:val="en-US"/>
        </w:rPr>
      </w:pPr>
      <w:ins w:id="3399" w:author="Wolfgang Granzow" w:date="2017-07-28T17:35:00Z">
        <w:r>
          <w:rPr>
            <w:lang w:val="en-US"/>
          </w:rPr>
          <w:lastRenderedPageBreak/>
          <w:t xml:space="preserve">A MEF Client Command Retrieve response or MEF Client Command Update response includes </w:t>
        </w:r>
        <w:r w:rsidRPr="00E9403C">
          <w:rPr>
            <w:i/>
            <w:lang w:val="en-US"/>
          </w:rPr>
          <w:t>cmdID</w:t>
        </w:r>
        <w:r>
          <w:rPr>
            <w:i/>
            <w:lang w:val="en-US"/>
          </w:rPr>
          <w:t xml:space="preserve">, </w:t>
        </w:r>
        <w:r w:rsidRPr="00E9403C">
          <w:rPr>
            <w:i/>
            <w:lang w:val="en-US"/>
          </w:rPr>
          <w:t>cmdDescription</w:t>
        </w:r>
        <w:r>
          <w:rPr>
            <w:i/>
            <w:lang w:val="en-US"/>
          </w:rPr>
          <w:t xml:space="preserve">, </w:t>
        </w:r>
        <w:r w:rsidRPr="001F0356">
          <w:rPr>
            <w:lang w:val="en-US"/>
          </w:rPr>
          <w:t>and</w:t>
        </w:r>
        <w:r>
          <w:rPr>
            <w:lang w:val="en-US"/>
          </w:rPr>
          <w:t xml:space="preserve"> initial</w:t>
        </w:r>
        <w:r w:rsidRPr="001F0356">
          <w:rPr>
            <w:i/>
            <w:lang w:val="en-US"/>
          </w:rPr>
          <w:t xml:space="preserve"> </w:t>
        </w:r>
        <w:r w:rsidRPr="00E9403C">
          <w:rPr>
            <w:i/>
            <w:lang w:val="en-US"/>
          </w:rPr>
          <w:t>cmdStatus</w:t>
        </w:r>
        <w:r>
          <w:rPr>
            <w:i/>
            <w:lang w:val="en-US"/>
          </w:rPr>
          <w:t xml:space="preserve">Code </w:t>
        </w:r>
        <w:r>
          <w:rPr>
            <w:lang w:val="en-US"/>
          </w:rPr>
          <w:t>of a MEF Client Command being issued, or reissued, by the MEF to the MEF Client. A MEF Client Command Update request, sent</w:t>
        </w:r>
        <w:r w:rsidRPr="001F0356">
          <w:rPr>
            <w:lang w:val="en-US"/>
          </w:rPr>
          <w:t xml:space="preserve"> </w:t>
        </w:r>
        <w:r>
          <w:rPr>
            <w:lang w:val="en-US"/>
          </w:rPr>
          <w:t xml:space="preserve">from the MEF Client to the MEF, includes </w:t>
        </w:r>
        <w:r w:rsidRPr="00E9403C">
          <w:rPr>
            <w:i/>
            <w:lang w:val="en-US"/>
          </w:rPr>
          <w:t>cmdID</w:t>
        </w:r>
        <w:r>
          <w:rPr>
            <w:i/>
            <w:lang w:val="en-US"/>
          </w:rPr>
          <w:t xml:space="preserve"> </w:t>
        </w:r>
        <w:r w:rsidRPr="001F0356">
          <w:rPr>
            <w:lang w:val="en-US"/>
          </w:rPr>
          <w:t>and</w:t>
        </w:r>
        <w:r>
          <w:rPr>
            <w:lang w:val="en-US"/>
          </w:rPr>
          <w:t xml:space="preserve"> </w:t>
        </w:r>
        <w:r w:rsidRPr="00E9403C">
          <w:rPr>
            <w:i/>
            <w:lang w:val="en-US"/>
          </w:rPr>
          <w:t>cmdStatus</w:t>
        </w:r>
        <w:r>
          <w:rPr>
            <w:i/>
            <w:lang w:val="en-US"/>
          </w:rPr>
          <w:t>Code</w:t>
        </w:r>
        <w:r w:rsidRPr="00FF7086">
          <w:rPr>
            <w:lang w:val="en-US"/>
          </w:rPr>
          <w:t xml:space="preserve"> </w:t>
        </w:r>
        <w:r>
          <w:rPr>
            <w:lang w:val="en-US"/>
          </w:rPr>
          <w:t>indicating the result of attempting to parse and execute the command.</w:t>
        </w:r>
      </w:ins>
    </w:p>
    <w:p w14:paraId="161910FD" w14:textId="77777777" w:rsidR="004E5C78" w:rsidRDefault="004E5C78" w:rsidP="004E5C78">
      <w:pPr>
        <w:rPr>
          <w:ins w:id="3400" w:author="Wolfgang Granzow" w:date="2017-07-28T17:35:00Z"/>
          <w:lang w:val="en-US"/>
        </w:rPr>
      </w:pPr>
      <w:ins w:id="3401" w:author="Wolfgang Granzow" w:date="2017-07-28T17:35:00Z">
        <w:r>
          <w:rPr>
            <w:lang w:val="en-US"/>
          </w:rPr>
          <w:t>These three elements serve the following purposes:</w:t>
        </w:r>
      </w:ins>
    </w:p>
    <w:p w14:paraId="5AAD752D" w14:textId="77777777" w:rsidR="004E5C78" w:rsidRPr="00B47467" w:rsidRDefault="004E5C78" w:rsidP="004E5C78">
      <w:pPr>
        <w:numPr>
          <w:ilvl w:val="0"/>
          <w:numId w:val="126"/>
        </w:numPr>
        <w:ind w:left="567" w:hanging="283"/>
        <w:rPr>
          <w:ins w:id="3402" w:author="Wolfgang Granzow" w:date="2017-07-28T17:35:00Z"/>
          <w:lang w:val="en-US"/>
        </w:rPr>
      </w:pPr>
      <w:ins w:id="3403" w:author="Wolfgang Granzow" w:date="2017-07-28T17:35:00Z">
        <w:r w:rsidRPr="00E9403C">
          <w:rPr>
            <w:i/>
            <w:lang w:val="en-US"/>
          </w:rPr>
          <w:t>cmdID</w:t>
        </w:r>
        <w:r>
          <w:rPr>
            <w:lang w:val="en-US"/>
          </w:rPr>
          <w:t>: disambiguates between sequential MEF Client Commands issued</w:t>
        </w:r>
        <w:r w:rsidRPr="009572CE">
          <w:rPr>
            <w:lang w:val="en-US"/>
          </w:rPr>
          <w:t xml:space="preserve"> </w:t>
        </w:r>
        <w:r>
          <w:rPr>
            <w:lang w:val="en-US"/>
          </w:rPr>
          <w:t xml:space="preserve">within the context of an MEF Client Registration (which, in some cases, may be one of multiple MEF Client Registrations on the MEF).  </w:t>
        </w:r>
        <w:r w:rsidRPr="00B47467">
          <w:rPr>
            <w:lang w:val="en-US"/>
          </w:rPr>
          <w:t>The</w:t>
        </w:r>
        <w:r>
          <w:rPr>
            <w:i/>
            <w:lang w:val="en-US"/>
          </w:rPr>
          <w:t xml:space="preserve"> cmdID </w:t>
        </w:r>
        <w:r w:rsidRPr="00100803">
          <w:rPr>
            <w:lang w:val="en-US"/>
          </w:rPr>
          <w:t>serv</w:t>
        </w:r>
        <w:r>
          <w:rPr>
            <w:lang w:val="en-US"/>
          </w:rPr>
          <w:t>es two purposes: ensuring</w:t>
        </w:r>
        <w:r w:rsidRPr="00B47467">
          <w:rPr>
            <w:lang w:val="en-US"/>
          </w:rPr>
          <w:t xml:space="preserve"> that a command is not accidentally executed twice</w:t>
        </w:r>
        <w:r>
          <w:rPr>
            <w:lang w:val="en-US"/>
          </w:rPr>
          <w:t>; and</w:t>
        </w:r>
        <w:r>
          <w:t xml:space="preserve"> correlating a </w:t>
        </w:r>
        <w:r w:rsidRPr="00B47467">
          <w:rPr>
            <w:lang w:val="en-US"/>
          </w:rPr>
          <w:t>MEF Client Command status to the corresponding issued command.</w:t>
        </w:r>
      </w:ins>
    </w:p>
    <w:p w14:paraId="4B753330" w14:textId="77777777" w:rsidR="004E5C78" w:rsidRPr="00E9403C" w:rsidRDefault="004E5C78" w:rsidP="004E5C78">
      <w:pPr>
        <w:numPr>
          <w:ilvl w:val="0"/>
          <w:numId w:val="126"/>
        </w:numPr>
        <w:ind w:left="567" w:hanging="283"/>
        <w:rPr>
          <w:ins w:id="3404" w:author="Wolfgang Granzow" w:date="2017-07-28T17:35:00Z"/>
          <w:i/>
          <w:lang w:val="en-US"/>
        </w:rPr>
      </w:pPr>
      <w:ins w:id="3405" w:author="Wolfgang Granzow" w:date="2017-07-28T17:35:00Z">
        <w:r w:rsidRPr="00E9403C">
          <w:rPr>
            <w:i/>
            <w:lang w:val="en-US"/>
          </w:rPr>
          <w:t>cmdDescription</w:t>
        </w:r>
        <w:r>
          <w:rPr>
            <w:lang w:val="en-US"/>
          </w:rPr>
          <w:t xml:space="preserve">: providing a description of the command to be executed. </w:t>
        </w:r>
      </w:ins>
    </w:p>
    <w:p w14:paraId="6A398B3B" w14:textId="77777777" w:rsidR="004E5C78" w:rsidRDefault="004E5C78" w:rsidP="004E5C78">
      <w:pPr>
        <w:numPr>
          <w:ilvl w:val="0"/>
          <w:numId w:val="126"/>
        </w:numPr>
        <w:ind w:left="567" w:hanging="283"/>
        <w:rPr>
          <w:ins w:id="3406" w:author="Wolfgang Granzow" w:date="2017-07-28T17:35:00Z"/>
          <w:lang w:val="en-US"/>
        </w:rPr>
      </w:pPr>
      <w:ins w:id="3407" w:author="Wolfgang Granzow" w:date="2017-07-28T17:35:00Z">
        <w:r w:rsidRPr="00E9403C">
          <w:rPr>
            <w:i/>
            <w:lang w:val="en-US"/>
          </w:rPr>
          <w:t>cmdStatus</w:t>
        </w:r>
        <w:r>
          <w:rPr>
            <w:i/>
            <w:lang w:val="en-US"/>
          </w:rPr>
          <w:t>Code</w:t>
        </w:r>
        <w:r>
          <w:rPr>
            <w:lang w:val="en-US"/>
          </w:rPr>
          <w:t xml:space="preserve">: enables the MEF to indicate if a command is a reissued command or not, and enables the MEF Client to indicate the result of attempting to parse and execute the command.  </w:t>
        </w:r>
      </w:ins>
    </w:p>
    <w:p w14:paraId="3C9F4B9F" w14:textId="77777777" w:rsidR="004E5C78" w:rsidRPr="00540C38" w:rsidRDefault="004E5C78" w:rsidP="004E5C78">
      <w:pPr>
        <w:rPr>
          <w:ins w:id="3408" w:author="Wolfgang Granzow" w:date="2017-07-28T17:35:00Z"/>
          <w:lang w:val="en-US"/>
        </w:rPr>
      </w:pPr>
      <w:ins w:id="3409" w:author="Wolfgang Granzow" w:date="2017-07-28T17:35:00Z">
        <w:r>
          <w:rPr>
            <w:lang w:val="en-US"/>
          </w:rPr>
          <w:t xml:space="preserve">MEF Client Command procedures are performed within the context of a (non-expired) MEF Client Registration with the MEF. </w:t>
        </w:r>
      </w:ins>
    </w:p>
    <w:p w14:paraId="4624EFE6" w14:textId="7175F8F0" w:rsidR="004E5C78" w:rsidRDefault="00597FED" w:rsidP="004E5C78">
      <w:pPr>
        <w:pStyle w:val="Heading4"/>
        <w:rPr>
          <w:ins w:id="3410" w:author="Wolfgang Granzow" w:date="2017-07-28T17:35:00Z"/>
        </w:rPr>
      </w:pPr>
      <w:bookmarkStart w:id="3411" w:name="_Toc489043040"/>
      <w:ins w:id="3412" w:author="Wolfgang Granzow" w:date="2017-07-28T17:35:00Z">
        <w:r>
          <w:t>8.3.9</w:t>
        </w:r>
        <w:r w:rsidR="004E5C78">
          <w:t>.2</w:t>
        </w:r>
        <w:r w:rsidR="004E5C78">
          <w:tab/>
          <w:t xml:space="preserve">MEF Client Command </w:t>
        </w:r>
        <w:r w:rsidR="004E5C78">
          <w:rPr>
            <w:lang w:val="en-US"/>
          </w:rPr>
          <w:t xml:space="preserve">Retrieve </w:t>
        </w:r>
        <w:r w:rsidR="004E5C78">
          <w:t>Proce</w:t>
        </w:r>
        <w:r w:rsidR="004E5C78">
          <w:rPr>
            <w:lang w:val="en-US"/>
          </w:rPr>
          <w:t>dure</w:t>
        </w:r>
        <w:bookmarkEnd w:id="3411"/>
        <w:r w:rsidR="004E5C78">
          <w:t xml:space="preserve"> </w:t>
        </w:r>
      </w:ins>
    </w:p>
    <w:p w14:paraId="12141BEE" w14:textId="77777777" w:rsidR="004E5C78" w:rsidRPr="00540C38" w:rsidRDefault="004E5C78" w:rsidP="004E5C78">
      <w:pPr>
        <w:rPr>
          <w:ins w:id="3413" w:author="Wolfgang Granzow" w:date="2017-07-28T17:35:00Z"/>
          <w:lang w:val="x-none"/>
        </w:rPr>
      </w:pPr>
      <w:ins w:id="3414" w:author="Wolfgang Granzow" w:date="2017-07-28T17:35:00Z">
        <w:r>
          <w:rPr>
            <w:b/>
            <w:lang w:val="en-US"/>
          </w:rPr>
          <w:t xml:space="preserve">Triggering the Procedure: </w:t>
        </w:r>
        <w:r>
          <w:rPr>
            <w:lang w:val="en-US"/>
          </w:rPr>
          <w:t xml:space="preserve">See </w:t>
        </w:r>
        <w:r w:rsidRPr="00597FED">
          <w:rPr>
            <w:lang w:val="en-US"/>
            <w:rPrChange w:id="3415" w:author="Wolfgang Granzow" w:date="2017-07-28T17:58:00Z">
              <w:rPr>
                <w:lang w:val="en-US"/>
              </w:rPr>
            </w:rPrChange>
          </w:rPr>
          <w:t xml:space="preserve">clause </w:t>
        </w:r>
        <w:r w:rsidRPr="00597FED">
          <w:rPr>
            <w:lang w:val="en-US"/>
            <w:rPrChange w:id="3416" w:author="Wolfgang Granzow" w:date="2017-07-28T17:58:00Z">
              <w:rPr>
                <w:highlight w:val="yellow"/>
                <w:lang w:val="en-US"/>
              </w:rPr>
            </w:rPrChange>
          </w:rPr>
          <w:t>8.3.4.6</w:t>
        </w:r>
        <w:r w:rsidRPr="00597FED">
          <w:rPr>
            <w:lang w:val="en-US"/>
            <w:rPrChange w:id="3417" w:author="Wolfgang Granzow" w:date="2017-07-28T17:58:00Z">
              <w:rPr>
                <w:lang w:val="en-US"/>
              </w:rPr>
            </w:rPrChange>
          </w:rPr>
          <w:t xml:space="preserve"> for</w:t>
        </w:r>
        <w:r>
          <w:rPr>
            <w:lang w:val="en-US"/>
          </w:rPr>
          <w:t xml:space="preserve"> mechanisms which can trigger MEF Client Command procedures</w:t>
        </w:r>
        <w:r>
          <w:rPr>
            <w:b/>
            <w:lang w:val="en-US"/>
          </w:rPr>
          <w:t>.</w:t>
        </w:r>
      </w:ins>
    </w:p>
    <w:p w14:paraId="288036FB" w14:textId="77777777" w:rsidR="004E5C78" w:rsidRDefault="004E5C78" w:rsidP="004E5C78">
      <w:pPr>
        <w:rPr>
          <w:ins w:id="3418" w:author="Wolfgang Granzow" w:date="2017-07-28T17:35:00Z"/>
          <w:b/>
          <w:lang w:val="en-US"/>
        </w:rPr>
      </w:pPr>
      <w:ins w:id="3419" w:author="Wolfgang Granzow" w:date="2017-07-28T17:35:00Z">
        <w:r>
          <w:rPr>
            <w:b/>
            <w:lang w:val="en-US"/>
          </w:rPr>
          <w:t>Pre-Conditions:</w:t>
        </w:r>
      </w:ins>
    </w:p>
    <w:p w14:paraId="59C9F387" w14:textId="77777777" w:rsidR="004E5C78" w:rsidRPr="00540C38" w:rsidRDefault="004E5C78" w:rsidP="004E5C78">
      <w:pPr>
        <w:numPr>
          <w:ilvl w:val="0"/>
          <w:numId w:val="128"/>
        </w:numPr>
        <w:rPr>
          <w:ins w:id="3420" w:author="Wolfgang Granzow" w:date="2017-07-28T17:35:00Z"/>
          <w:lang w:val="en-US"/>
        </w:rPr>
      </w:pPr>
      <w:ins w:id="3421" w:author="Wolfgang Granzow" w:date="2017-07-28T17:35:00Z">
        <w:r w:rsidRPr="00540C38">
          <w:rPr>
            <w:lang w:val="en-US"/>
          </w:rPr>
          <w:t>The MEF and MEF Client</w:t>
        </w:r>
        <w:r>
          <w:rPr>
            <w:lang w:val="en-US"/>
          </w:rPr>
          <w:t xml:space="preserve"> have performed an MEF Handshake, see clause </w:t>
        </w:r>
        <w:r>
          <w:t>8.3.5.2.2.</w:t>
        </w:r>
      </w:ins>
    </w:p>
    <w:p w14:paraId="339072A9" w14:textId="77777777" w:rsidR="004E5C78" w:rsidRDefault="004E5C78" w:rsidP="004E5C78">
      <w:pPr>
        <w:numPr>
          <w:ilvl w:val="0"/>
          <w:numId w:val="128"/>
        </w:numPr>
        <w:rPr>
          <w:ins w:id="3422" w:author="Wolfgang Granzow" w:date="2017-07-28T17:35:00Z"/>
          <w:lang w:val="en-US"/>
        </w:rPr>
      </w:pPr>
      <w:ins w:id="3423" w:author="Wolfgang Granzow" w:date="2017-07-28T17:35:00Z">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ins>
    </w:p>
    <w:p w14:paraId="478B9775" w14:textId="77777777" w:rsidR="004E5C78" w:rsidRDefault="004E5C78" w:rsidP="004E5C78">
      <w:pPr>
        <w:numPr>
          <w:ilvl w:val="0"/>
          <w:numId w:val="128"/>
        </w:numPr>
        <w:rPr>
          <w:ins w:id="3424" w:author="Wolfgang Granzow" w:date="2017-07-28T17:35:00Z"/>
          <w:lang w:val="en-US"/>
        </w:rPr>
      </w:pPr>
      <w:ins w:id="3425" w:author="Wolfgang Granzow" w:date="2017-07-28T17:35:00Z">
        <w:r>
          <w:rPr>
            <w:lang w:val="en-US"/>
          </w:rPr>
          <w:t>The MEF Client shall not send an MEF Client Command Retrieve in between the time when an MEF Client receives an MEF Client Command from the MEF and the time when the MEF Client sends a corresponding MEF Client Command Update to report on the status.</w:t>
        </w:r>
      </w:ins>
    </w:p>
    <w:p w14:paraId="513E4A14" w14:textId="77777777" w:rsidR="004E5C78" w:rsidRPr="008B020F" w:rsidRDefault="004E5C78" w:rsidP="004E5C78">
      <w:pPr>
        <w:numPr>
          <w:ilvl w:val="0"/>
          <w:numId w:val="128"/>
        </w:numPr>
        <w:rPr>
          <w:ins w:id="3426" w:author="Wolfgang Granzow" w:date="2017-07-28T17:35:00Z"/>
          <w:lang w:val="en-US"/>
        </w:rPr>
      </w:pPr>
      <w:ins w:id="3427" w:author="Wolfgang Granzow" w:date="2017-07-28T17:35:00Z">
        <w:r w:rsidRPr="008B020F">
          <w:rPr>
            <w:lang w:val="en-US"/>
          </w:rPr>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ins>
    </w:p>
    <w:p w14:paraId="5DACD4A7" w14:textId="77777777" w:rsidR="004E5C78" w:rsidRDefault="004E5C78" w:rsidP="004E5C78">
      <w:pPr>
        <w:rPr>
          <w:ins w:id="3428" w:author="Wolfgang Granzow" w:date="2017-07-28T17:35:00Z"/>
          <w:b/>
          <w:lang w:val="en-US"/>
        </w:rPr>
      </w:pPr>
      <w:ins w:id="3429" w:author="Wolfgang Granzow" w:date="2017-07-28T17:35:00Z">
        <w:r w:rsidRPr="008B020F">
          <w:rPr>
            <w:b/>
            <w:lang w:val="en-US"/>
          </w:rPr>
          <w:t>Procedure:</w:t>
        </w:r>
      </w:ins>
    </w:p>
    <w:p w14:paraId="4A670061" w14:textId="479C157F" w:rsidR="004E5C78" w:rsidRPr="00F61B30" w:rsidRDefault="004E5C78" w:rsidP="004E5C78">
      <w:pPr>
        <w:pStyle w:val="B1"/>
        <w:numPr>
          <w:ilvl w:val="0"/>
          <w:numId w:val="129"/>
        </w:numPr>
        <w:rPr>
          <w:ins w:id="3430" w:author="Wolfgang Granzow" w:date="2017-07-28T17:35:00Z"/>
        </w:rPr>
      </w:pPr>
      <w:ins w:id="3431" w:author="Wolfgang Granzow" w:date="2017-07-28T17:35:00Z">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sidRPr="0067124C">
          <w:rPr>
            <w:lang w:val="en-US"/>
          </w:rPr>
          <w:t>Retriev</w:t>
        </w:r>
        <w:r>
          <w:rPr>
            <w:lang w:val="en-US"/>
          </w:rPr>
          <w:t>e</w:t>
        </w:r>
        <w:r w:rsidRPr="0067124C">
          <w:t xml:space="preserve"> request</w:t>
        </w:r>
        <w:r w:rsidRPr="00F61B30">
          <w:t xml:space="preserve"> including </w:t>
        </w:r>
        <w:r w:rsidRPr="0067124C">
          <w:t xml:space="preserve">the information shown in Table </w:t>
        </w:r>
        <w:r w:rsidR="00597FED">
          <w:t>8.3.9.2</w:t>
        </w:r>
        <w:r w:rsidRPr="0067124C">
          <w:t xml:space="preserve">-1. </w:t>
        </w:r>
      </w:ins>
    </w:p>
    <w:p w14:paraId="6C8670C9" w14:textId="1FB6FC23" w:rsidR="004E5C78" w:rsidRPr="00347C26" w:rsidRDefault="004E5C78" w:rsidP="004E5C78">
      <w:pPr>
        <w:pStyle w:val="TH"/>
        <w:ind w:left="737"/>
        <w:rPr>
          <w:ins w:id="3432" w:author="Wolfgang Granzow" w:date="2017-07-28T17:35:00Z"/>
          <w:lang w:val="fr-FR"/>
        </w:rPr>
      </w:pPr>
      <w:ins w:id="3433" w:author="Wolfgang Granzow" w:date="2017-07-28T17:35:00Z">
        <w:r w:rsidRPr="00347C26">
          <w:rPr>
            <w:lang w:val="fr-FR"/>
          </w:rPr>
          <w:t xml:space="preserve">Table </w:t>
        </w:r>
        <w:r w:rsidR="00597FED">
          <w:rPr>
            <w:lang w:val="fr-FR"/>
          </w:rPr>
          <w:t>8.3.9</w:t>
        </w:r>
        <w:r>
          <w:rPr>
            <w:lang w:val="fr-FR"/>
          </w:rPr>
          <w:t>.2</w:t>
        </w:r>
        <w:r w:rsidRPr="00347C26">
          <w:rPr>
            <w:lang w:val="fr-FR"/>
          </w:rPr>
          <w:t>-</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e</w:t>
        </w:r>
        <w:r w:rsidRPr="00347C26">
          <w:rPr>
            <w:lang w:val="fr-FR"/>
          </w:rPr>
          <w:t xml:space="preserve"> 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43AB7C50" w14:textId="77777777" w:rsidTr="002C25B0">
        <w:trPr>
          <w:tblHeader/>
          <w:jc w:val="center"/>
          <w:ins w:id="3434"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CA1D044" w14:textId="77777777" w:rsidR="004E5C78" w:rsidRPr="00954002" w:rsidRDefault="004E5C78" w:rsidP="002C25B0">
            <w:pPr>
              <w:pStyle w:val="TAH"/>
              <w:rPr>
                <w:ins w:id="3435" w:author="Wolfgang Granzow" w:date="2017-07-28T17:35:00Z"/>
                <w:rFonts w:eastAsia="Arial Unicode MS"/>
              </w:rPr>
            </w:pPr>
            <w:ins w:id="3436" w:author="Wolfgang Granzow" w:date="2017-07-28T17:35:00Z">
              <w:r>
                <w:rPr>
                  <w:rFonts w:eastAsia="Arial Unicode MS"/>
                </w:rPr>
                <w:t>Element</w:t>
              </w:r>
            </w:ins>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FCDA4" w14:textId="77777777" w:rsidR="004E5C78" w:rsidRPr="00954002" w:rsidRDefault="004E5C78" w:rsidP="002C25B0">
            <w:pPr>
              <w:pStyle w:val="TAH"/>
              <w:rPr>
                <w:ins w:id="3437" w:author="Wolfgang Granzow" w:date="2017-07-28T17:35:00Z"/>
                <w:rFonts w:eastAsia="Arial Unicode MS"/>
              </w:rPr>
            </w:pPr>
            <w:ins w:id="3438" w:author="Wolfgang Granzow" w:date="2017-07-28T17:35: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741000A" w14:textId="77777777" w:rsidR="004E5C78" w:rsidRDefault="004E5C78" w:rsidP="002C25B0">
            <w:pPr>
              <w:pStyle w:val="TAH"/>
              <w:rPr>
                <w:ins w:id="3439" w:author="Wolfgang Granzow" w:date="2017-07-28T17:35:00Z"/>
                <w:rFonts w:eastAsia="Arial Unicode MS"/>
              </w:rPr>
            </w:pPr>
            <w:ins w:id="3440" w:author="Wolfgang Granzow" w:date="2017-07-28T17:35:00Z">
              <w:r>
                <w:rPr>
                  <w:rFonts w:eastAsia="Arial Unicode MS"/>
                </w:rPr>
                <w:t>Multiplicity</w:t>
              </w:r>
            </w:ins>
          </w:p>
        </w:tc>
      </w:tr>
      <w:tr w:rsidR="004E5C78" w:rsidRPr="00216304" w14:paraId="1DFF3C12" w14:textId="77777777" w:rsidTr="002C25B0">
        <w:trPr>
          <w:jc w:val="center"/>
          <w:ins w:id="3441"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tcPr>
          <w:p w14:paraId="24CCEC7F" w14:textId="77777777" w:rsidR="004E5C78" w:rsidRPr="00915A74" w:rsidRDefault="004E5C78" w:rsidP="002C25B0">
            <w:pPr>
              <w:pStyle w:val="TAC"/>
              <w:tabs>
                <w:tab w:val="left" w:pos="864"/>
                <w:tab w:val="center" w:pos="1722"/>
              </w:tabs>
              <w:jc w:val="left"/>
              <w:rPr>
                <w:ins w:id="3442" w:author="Wolfgang Granzow" w:date="2017-07-28T17:35:00Z"/>
                <w:i/>
              </w:rPr>
            </w:pPr>
            <w:ins w:id="3443" w:author="Wolfgang Granzow" w:date="2017-07-28T17:35:00Z">
              <w:r>
                <w:rPr>
                  <w:i/>
                </w:rPr>
                <w:t>MEFClientRegID</w:t>
              </w:r>
            </w:ins>
          </w:p>
        </w:tc>
        <w:tc>
          <w:tcPr>
            <w:tcW w:w="4877" w:type="dxa"/>
            <w:tcBorders>
              <w:top w:val="single" w:sz="4" w:space="0" w:color="000000"/>
              <w:left w:val="single" w:sz="4" w:space="0" w:color="000000"/>
              <w:bottom w:val="single" w:sz="4" w:space="0" w:color="000000"/>
              <w:right w:val="single" w:sz="4" w:space="0" w:color="000000"/>
            </w:tcBorders>
          </w:tcPr>
          <w:p w14:paraId="64997909" w14:textId="77777777" w:rsidR="004E5C78" w:rsidRDefault="004E5C78" w:rsidP="002C25B0">
            <w:pPr>
              <w:pStyle w:val="TAC"/>
              <w:rPr>
                <w:ins w:id="3444" w:author="Wolfgang Granzow" w:date="2017-07-28T17:35:00Z"/>
              </w:rPr>
            </w:pPr>
            <w:ins w:id="3445" w:author="Wolfgang Granzow" w:date="2017-07-28T17:35:00Z">
              <w:r>
                <w:t>Identifier for the MEF Client registration record for which the MEF Client Command is being requested. See Pre-Condition B. This is the resource identifier of the parent &lt;</w:t>
              </w:r>
              <w:r w:rsidRPr="00100803">
                <w:rPr>
                  <w:i/>
                </w:rPr>
                <w:t>mefClientReg</w:t>
              </w:r>
              <w:r>
                <w:t>&gt; resource of the MEF Client Command.</w:t>
              </w:r>
            </w:ins>
          </w:p>
        </w:tc>
        <w:tc>
          <w:tcPr>
            <w:tcW w:w="1220" w:type="dxa"/>
            <w:tcBorders>
              <w:top w:val="single" w:sz="4" w:space="0" w:color="000000"/>
              <w:left w:val="single" w:sz="4" w:space="0" w:color="000000"/>
              <w:bottom w:val="single" w:sz="4" w:space="0" w:color="000000"/>
              <w:right w:val="single" w:sz="4" w:space="0" w:color="000000"/>
            </w:tcBorders>
          </w:tcPr>
          <w:p w14:paraId="6EC5313F" w14:textId="77777777" w:rsidR="004E5C78" w:rsidRDefault="004E5C78" w:rsidP="002C25B0">
            <w:pPr>
              <w:pStyle w:val="TAC"/>
              <w:rPr>
                <w:ins w:id="3446" w:author="Wolfgang Granzow" w:date="2017-07-28T17:35:00Z"/>
                <w:rFonts w:eastAsia="Arial Unicode MS"/>
              </w:rPr>
            </w:pPr>
            <w:ins w:id="3447" w:author="Wolfgang Granzow" w:date="2017-07-28T17:35:00Z">
              <w:r>
                <w:rPr>
                  <w:rFonts w:eastAsia="Arial Unicode MS"/>
                </w:rPr>
                <w:t>1</w:t>
              </w:r>
            </w:ins>
          </w:p>
        </w:tc>
      </w:tr>
    </w:tbl>
    <w:p w14:paraId="63B02D84" w14:textId="77777777" w:rsidR="004E5C78" w:rsidRPr="008B020F" w:rsidRDefault="004E5C78" w:rsidP="004E5C78">
      <w:pPr>
        <w:ind w:left="720"/>
        <w:rPr>
          <w:ins w:id="3448" w:author="Wolfgang Granzow" w:date="2017-07-28T17:35:00Z"/>
          <w:lang w:val="en-US"/>
        </w:rPr>
      </w:pPr>
    </w:p>
    <w:p w14:paraId="78CF1CE2" w14:textId="77777777" w:rsidR="004E5C78" w:rsidRDefault="004E5C78" w:rsidP="004E5C78">
      <w:pPr>
        <w:pStyle w:val="B1"/>
        <w:numPr>
          <w:ilvl w:val="0"/>
          <w:numId w:val="129"/>
        </w:numPr>
        <w:rPr>
          <w:ins w:id="3449" w:author="Wolfgang Granzow" w:date="2017-07-28T17:35:00Z"/>
        </w:rPr>
      </w:pPr>
      <w:ins w:id="3450" w:author="Wolfgang Granzow" w:date="2017-07-28T17:35:00Z">
        <w:r>
          <w:t xml:space="preserve">Upon receiving the request, the MEF shall process the request. If error cases are encountered, then the MEF shall send an error response. </w:t>
        </w:r>
      </w:ins>
    </w:p>
    <w:p w14:paraId="3C93F493" w14:textId="77777777" w:rsidR="004E5C78" w:rsidRDefault="004E5C78" w:rsidP="004E5C78">
      <w:pPr>
        <w:pStyle w:val="B1"/>
        <w:numPr>
          <w:ilvl w:val="0"/>
          <w:numId w:val="129"/>
        </w:numPr>
        <w:rPr>
          <w:ins w:id="3451" w:author="Wolfgang Granzow" w:date="2017-07-28T17:35:00Z"/>
        </w:rPr>
      </w:pPr>
      <w:ins w:id="3452" w:author="Wolfgang Granzow" w:date="2017-07-28T17:35:00Z">
        <w:r>
          <w:t>If the request is processed successfully, then the MEF shall attempt to retrieve the MEF Client Command currently associated with the identified MEF Client registration record.</w:t>
        </w:r>
      </w:ins>
    </w:p>
    <w:p w14:paraId="131A8997" w14:textId="65060A98" w:rsidR="004E5C78" w:rsidRPr="00597FED" w:rsidRDefault="004E5C78" w:rsidP="004E5C78">
      <w:pPr>
        <w:pStyle w:val="B1"/>
        <w:numPr>
          <w:ilvl w:val="1"/>
          <w:numId w:val="132"/>
        </w:numPr>
        <w:rPr>
          <w:ins w:id="3453" w:author="Wolfgang Granzow" w:date="2017-07-28T17:35:00Z"/>
          <w:rPrChange w:id="3454" w:author="Wolfgang Granzow" w:date="2017-07-28T18:04:00Z">
            <w:rPr>
              <w:ins w:id="3455" w:author="Wolfgang Granzow" w:date="2017-07-28T17:35:00Z"/>
            </w:rPr>
          </w:rPrChange>
        </w:rPr>
      </w:pPr>
      <w:ins w:id="3456" w:author="Wolfgang Granzow" w:date="2017-07-28T17:35:00Z">
        <w:r>
          <w:t xml:space="preserve">If there are currently no more MEF Client Commands to be issued to the MEF Client, then the MEF forms the </w:t>
        </w:r>
        <w:r w:rsidRPr="00331E7B">
          <w:rPr>
            <w:i/>
          </w:rPr>
          <w:t>cmdDescription</w:t>
        </w:r>
        <w:r>
          <w:t xml:space="preserve"> as specified in clause </w:t>
        </w:r>
        <w:r w:rsidR="00597FED" w:rsidRPr="00597FED">
          <w:rPr>
            <w:rPrChange w:id="3457" w:author="Wolfgang Granzow" w:date="2017-07-28T18:04:00Z">
              <w:rPr>
                <w:highlight w:val="yellow"/>
              </w:rPr>
            </w:rPrChange>
          </w:rPr>
          <w:t>8.3.9</w:t>
        </w:r>
        <w:r w:rsidRPr="00597FED">
          <w:rPr>
            <w:rPrChange w:id="3458" w:author="Wolfgang Granzow" w:date="2017-07-28T18:04:00Z">
              <w:rPr>
                <w:highlight w:val="yellow"/>
              </w:rPr>
            </w:rPrChange>
          </w:rPr>
          <w:t>.6</w:t>
        </w:r>
        <w:r w:rsidRPr="00597FED">
          <w:rPr>
            <w:rPrChange w:id="3459" w:author="Wolfgang Granzow" w:date="2017-07-28T18:04:00Z">
              <w:rPr/>
            </w:rPrChange>
          </w:rPr>
          <w:t xml:space="preserve">. </w:t>
        </w:r>
      </w:ins>
    </w:p>
    <w:p w14:paraId="7C1D25B1" w14:textId="2A5535AB" w:rsidR="004E5C78" w:rsidRPr="00597FED" w:rsidRDefault="004E5C78" w:rsidP="004E5C78">
      <w:pPr>
        <w:pStyle w:val="B1"/>
        <w:numPr>
          <w:ilvl w:val="1"/>
          <w:numId w:val="132"/>
        </w:numPr>
        <w:rPr>
          <w:ins w:id="3460" w:author="Wolfgang Granzow" w:date="2017-07-28T17:35:00Z"/>
          <w:rPrChange w:id="3461" w:author="Wolfgang Granzow" w:date="2017-07-28T18:04:00Z">
            <w:rPr>
              <w:ins w:id="3462" w:author="Wolfgang Granzow" w:date="2017-07-28T17:35:00Z"/>
            </w:rPr>
          </w:rPrChange>
        </w:rPr>
      </w:pPr>
      <w:ins w:id="3463" w:author="Wolfgang Granzow" w:date="2017-07-28T17:35:00Z">
        <w:r w:rsidRPr="00597FED">
          <w:rPr>
            <w:rPrChange w:id="3464" w:author="Wolfgang Granzow" w:date="2017-07-28T18:04:00Z">
              <w:rPr/>
            </w:rPrChange>
          </w:rPr>
          <w:t xml:space="preserve">If MEF Client Command will trigger a Certificate Provisioning procedure, then the MEF forms the </w:t>
        </w:r>
        <w:r w:rsidRPr="00597FED">
          <w:rPr>
            <w:i/>
            <w:rPrChange w:id="3465" w:author="Wolfgang Granzow" w:date="2017-07-28T18:04:00Z">
              <w:rPr>
                <w:i/>
              </w:rPr>
            </w:rPrChange>
          </w:rPr>
          <w:t>cmdDescription</w:t>
        </w:r>
        <w:r w:rsidRPr="00597FED">
          <w:rPr>
            <w:rPrChange w:id="3466" w:author="Wolfgang Granzow" w:date="2017-07-28T18:04:00Z">
              <w:rPr/>
            </w:rPrChange>
          </w:rPr>
          <w:t xml:space="preserve"> as specified in clause </w:t>
        </w:r>
        <w:r w:rsidR="00597FED" w:rsidRPr="00597FED">
          <w:rPr>
            <w:rPrChange w:id="3467" w:author="Wolfgang Granzow" w:date="2017-07-28T18:04:00Z">
              <w:rPr>
                <w:highlight w:val="yellow"/>
              </w:rPr>
            </w:rPrChange>
          </w:rPr>
          <w:t>8.3.9</w:t>
        </w:r>
        <w:r w:rsidRPr="00597FED">
          <w:rPr>
            <w:rPrChange w:id="3468" w:author="Wolfgang Granzow" w:date="2017-07-28T18:04:00Z">
              <w:rPr>
                <w:highlight w:val="yellow"/>
              </w:rPr>
            </w:rPrChange>
          </w:rPr>
          <w:t xml:space="preserve">.7. </w:t>
        </w:r>
      </w:ins>
    </w:p>
    <w:p w14:paraId="053BEE37" w14:textId="66BB5C78" w:rsidR="004E5C78" w:rsidRPr="00597FED" w:rsidRDefault="004E5C78" w:rsidP="004E5C78">
      <w:pPr>
        <w:pStyle w:val="B1"/>
        <w:numPr>
          <w:ilvl w:val="1"/>
          <w:numId w:val="132"/>
        </w:numPr>
        <w:rPr>
          <w:ins w:id="3469" w:author="Wolfgang Granzow" w:date="2017-07-28T17:35:00Z"/>
          <w:rPrChange w:id="3470" w:author="Wolfgang Granzow" w:date="2017-07-28T18:04:00Z">
            <w:rPr>
              <w:ins w:id="3471" w:author="Wolfgang Granzow" w:date="2017-07-28T17:35:00Z"/>
            </w:rPr>
          </w:rPrChange>
        </w:rPr>
      </w:pPr>
      <w:ins w:id="3472" w:author="Wolfgang Granzow" w:date="2017-07-28T17:35:00Z">
        <w:r w:rsidRPr="00597FED">
          <w:rPr>
            <w:rPrChange w:id="3473" w:author="Wolfgang Granzow" w:date="2017-07-28T18:04:00Z">
              <w:rPr/>
            </w:rPrChange>
          </w:rPr>
          <w:lastRenderedPageBreak/>
          <w:t xml:space="preserve">If MEF Client Command will trigger Device Configuration, then the MEF forms the </w:t>
        </w:r>
        <w:r w:rsidRPr="00597FED">
          <w:rPr>
            <w:i/>
            <w:rPrChange w:id="3474" w:author="Wolfgang Granzow" w:date="2017-07-28T18:04:00Z">
              <w:rPr>
                <w:i/>
              </w:rPr>
            </w:rPrChange>
          </w:rPr>
          <w:t>cmdDescription</w:t>
        </w:r>
        <w:r w:rsidRPr="00597FED">
          <w:rPr>
            <w:rPrChange w:id="3475" w:author="Wolfgang Granzow" w:date="2017-07-28T18:04:00Z">
              <w:rPr/>
            </w:rPrChange>
          </w:rPr>
          <w:t xml:space="preserve"> as specified in clause </w:t>
        </w:r>
        <w:r w:rsidR="00597FED" w:rsidRPr="00597FED">
          <w:rPr>
            <w:rPrChange w:id="3476" w:author="Wolfgang Granzow" w:date="2017-07-28T18:04:00Z">
              <w:rPr>
                <w:highlight w:val="yellow"/>
              </w:rPr>
            </w:rPrChange>
          </w:rPr>
          <w:t>8.3.9</w:t>
        </w:r>
        <w:r w:rsidRPr="00597FED">
          <w:rPr>
            <w:rPrChange w:id="3477" w:author="Wolfgang Granzow" w:date="2017-07-28T18:04:00Z">
              <w:rPr>
                <w:highlight w:val="yellow"/>
              </w:rPr>
            </w:rPrChange>
          </w:rPr>
          <w:t>.8</w:t>
        </w:r>
        <w:r w:rsidRPr="00597FED">
          <w:rPr>
            <w:rPrChange w:id="3478" w:author="Wolfgang Granzow" w:date="2017-07-28T18:04:00Z">
              <w:rPr/>
            </w:rPrChange>
          </w:rPr>
          <w:t xml:space="preserve">. </w:t>
        </w:r>
      </w:ins>
    </w:p>
    <w:p w14:paraId="672E71A5" w14:textId="4EEDBED7" w:rsidR="004E5C78" w:rsidRPr="00597FED" w:rsidRDefault="004E5C78" w:rsidP="004E5C78">
      <w:pPr>
        <w:pStyle w:val="B1"/>
        <w:numPr>
          <w:ilvl w:val="1"/>
          <w:numId w:val="132"/>
        </w:numPr>
        <w:rPr>
          <w:ins w:id="3479" w:author="Wolfgang Granzow" w:date="2017-07-28T17:35:00Z"/>
          <w:rPrChange w:id="3480" w:author="Wolfgang Granzow" w:date="2017-07-28T18:04:00Z">
            <w:rPr>
              <w:ins w:id="3481" w:author="Wolfgang Granzow" w:date="2017-07-28T17:35:00Z"/>
            </w:rPr>
          </w:rPrChange>
        </w:rPr>
      </w:pPr>
      <w:ins w:id="3482" w:author="Wolfgang Granzow" w:date="2017-07-28T17:35:00Z">
        <w:r w:rsidRPr="00597FED">
          <w:rPr>
            <w:rPrChange w:id="3483" w:author="Wolfgang Granzow" w:date="2017-07-28T18:04:00Z">
              <w:rPr/>
            </w:rPrChange>
          </w:rPr>
          <w:t xml:space="preserve">In the case of an MO_NODE MEF Client Command, then the MEF forms the </w:t>
        </w:r>
        <w:r w:rsidRPr="00597FED">
          <w:rPr>
            <w:i/>
            <w:rPrChange w:id="3484" w:author="Wolfgang Granzow" w:date="2017-07-28T18:04:00Z">
              <w:rPr>
                <w:i/>
              </w:rPr>
            </w:rPrChange>
          </w:rPr>
          <w:t>cmdDescription</w:t>
        </w:r>
        <w:r w:rsidRPr="00597FED">
          <w:rPr>
            <w:rPrChange w:id="3485" w:author="Wolfgang Granzow" w:date="2017-07-28T18:04:00Z">
              <w:rPr/>
            </w:rPrChange>
          </w:rPr>
          <w:t xml:space="preserve">, as specified in clause </w:t>
        </w:r>
        <w:r w:rsidR="00597FED" w:rsidRPr="00597FED">
          <w:rPr>
            <w:rPrChange w:id="3486" w:author="Wolfgang Granzow" w:date="2017-07-28T18:04:00Z">
              <w:rPr>
                <w:highlight w:val="yellow"/>
              </w:rPr>
            </w:rPrChange>
          </w:rPr>
          <w:t>8.3.9</w:t>
        </w:r>
        <w:r w:rsidRPr="00597FED">
          <w:rPr>
            <w:rPrChange w:id="3487" w:author="Wolfgang Granzow" w:date="2017-07-28T18:04:00Z">
              <w:rPr>
                <w:highlight w:val="yellow"/>
              </w:rPr>
            </w:rPrChange>
          </w:rPr>
          <w:t>.9</w:t>
        </w:r>
        <w:r w:rsidRPr="00597FED">
          <w:rPr>
            <w:rPrChange w:id="3488" w:author="Wolfgang Granzow" w:date="2017-07-28T18:04:00Z">
              <w:rPr/>
            </w:rPrChange>
          </w:rPr>
          <w:t xml:space="preserve">. </w:t>
        </w:r>
      </w:ins>
    </w:p>
    <w:p w14:paraId="7BCAB396" w14:textId="77777777" w:rsidR="004E5C78" w:rsidRPr="0067124C" w:rsidRDefault="004E5C78" w:rsidP="004E5C78">
      <w:pPr>
        <w:pStyle w:val="B1"/>
        <w:numPr>
          <w:ilvl w:val="0"/>
          <w:numId w:val="129"/>
        </w:numPr>
        <w:rPr>
          <w:ins w:id="3489" w:author="Wolfgang Granzow" w:date="2017-07-28T17:35:00Z"/>
        </w:rPr>
      </w:pPr>
      <w:ins w:id="3490" w:author="Wolfgang Granzow" w:date="2017-07-28T17:35:00Z">
        <w:r w:rsidRPr="00597FED">
          <w:rPr>
            <w:rPrChange w:id="3491" w:author="Wolfgang Granzow" w:date="2017-07-28T18:04:00Z">
              <w:rPr/>
            </w:rPrChange>
          </w:rPr>
          <w:t xml:space="preserve">The MEF shall compose a MEF Client </w:t>
        </w:r>
        <w:r w:rsidRPr="00597FED">
          <w:rPr>
            <w:lang w:val="en-US"/>
            <w:rPrChange w:id="3492" w:author="Wolfgang Granzow" w:date="2017-07-28T18:04:00Z">
              <w:rPr>
                <w:lang w:val="en-US"/>
              </w:rPr>
            </w:rPrChange>
          </w:rPr>
          <w:t xml:space="preserve">Command Retrieve </w:t>
        </w:r>
        <w:r w:rsidRPr="00597FED">
          <w:rPr>
            <w:rPrChange w:id="3493" w:author="Wolfgang Granzow" w:date="2017-07-28T18:04:00Z">
              <w:rPr/>
            </w:rPrChange>
          </w:rPr>
          <w:t>response</w:t>
        </w:r>
        <w:r>
          <w:t xml:space="preserve"> containing the following </w:t>
        </w:r>
        <w:r w:rsidRPr="0067124C">
          <w:t xml:space="preserve">parameters. </w:t>
        </w:r>
      </w:ins>
    </w:p>
    <w:p w14:paraId="2A5869DE" w14:textId="361A9899" w:rsidR="004E5C78" w:rsidRPr="00347C26" w:rsidRDefault="004E5C78" w:rsidP="004E5C78">
      <w:pPr>
        <w:pStyle w:val="TH"/>
        <w:ind w:left="737"/>
        <w:rPr>
          <w:ins w:id="3494" w:author="Wolfgang Granzow" w:date="2017-07-28T17:35:00Z"/>
          <w:lang w:val="fr-FR"/>
        </w:rPr>
      </w:pPr>
      <w:ins w:id="3495" w:author="Wolfgang Granzow" w:date="2017-07-28T17:35:00Z">
        <w:r w:rsidRPr="00347C26">
          <w:rPr>
            <w:lang w:val="fr-FR"/>
          </w:rPr>
          <w:t xml:space="preserve">Table </w:t>
        </w:r>
        <w:r w:rsidR="00171CE0">
          <w:rPr>
            <w:lang w:val="fr-FR"/>
          </w:rPr>
          <w:t>8.3.9</w:t>
        </w:r>
        <w:r>
          <w:rPr>
            <w:lang w:val="fr-FR"/>
          </w:rPr>
          <w:t>.2</w:t>
        </w:r>
        <w:r w:rsidRPr="00347C26">
          <w:rPr>
            <w:lang w:val="fr-FR"/>
          </w:rPr>
          <w:t>-</w:t>
        </w:r>
        <w:proofErr w:type="gramStart"/>
        <w:r w:rsidRPr="00347C26">
          <w:rPr>
            <w:lang w:val="fr-FR"/>
          </w:rPr>
          <w:t>2:</w:t>
        </w:r>
        <w:proofErr w:type="gramEnd"/>
        <w:r w:rsidRPr="00347C26">
          <w:rPr>
            <w:lang w:val="fr-FR"/>
          </w:rPr>
          <w:t xml:space="preserve"> </w:t>
        </w:r>
        <w:r>
          <w:rPr>
            <w:lang w:val="fr-FR"/>
          </w:rPr>
          <w:t>MEF</w:t>
        </w:r>
        <w:r w:rsidRPr="00347C26">
          <w:rPr>
            <w:lang w:val="fr-FR"/>
          </w:rPr>
          <w:t xml:space="preserve"> Client </w:t>
        </w:r>
        <w:r>
          <w:rPr>
            <w:lang w:val="en-US"/>
          </w:rPr>
          <w:t>Command</w:t>
        </w:r>
        <w:r w:rsidRPr="00F61B30">
          <w:rPr>
            <w:lang w:val="en-US"/>
          </w:rPr>
          <w:t xml:space="preserve"> </w:t>
        </w:r>
        <w:r w:rsidRPr="00347C26">
          <w:rPr>
            <w:lang w:val="fr-FR"/>
          </w:rPr>
          <w:t>Retriev</w:t>
        </w:r>
        <w:r>
          <w:rPr>
            <w:lang w:val="fr-FR"/>
          </w:rPr>
          <w:t xml:space="preserve">e </w:t>
        </w:r>
        <w:r w:rsidRPr="00347C26">
          <w:rPr>
            <w:lang w:val="fr-FR"/>
          </w:rPr>
          <w:t>Response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14:paraId="558597E1" w14:textId="77777777" w:rsidTr="002C25B0">
        <w:trPr>
          <w:tblHeader/>
          <w:jc w:val="center"/>
          <w:ins w:id="3496" w:author="Wolfgang Granzow" w:date="2017-07-28T17:35:00Z"/>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E2448A" w14:textId="77777777" w:rsidR="004E5C78" w:rsidRPr="00954002" w:rsidRDefault="004E5C78" w:rsidP="002C25B0">
            <w:pPr>
              <w:pStyle w:val="TAH"/>
              <w:rPr>
                <w:ins w:id="3497" w:author="Wolfgang Granzow" w:date="2017-07-28T17:35:00Z"/>
                <w:rFonts w:eastAsia="Arial Unicode MS"/>
              </w:rPr>
            </w:pPr>
            <w:ins w:id="3498" w:author="Wolfgang Granzow" w:date="2017-07-28T17:35:00Z">
              <w:r>
                <w:rPr>
                  <w:rFonts w:eastAsia="Arial Unicode MS"/>
                </w:rPr>
                <w:t>Element</w:t>
              </w:r>
            </w:ins>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F6C2246" w14:textId="77777777" w:rsidR="004E5C78" w:rsidRPr="00954002" w:rsidRDefault="004E5C78" w:rsidP="002C25B0">
            <w:pPr>
              <w:pStyle w:val="TAH"/>
              <w:rPr>
                <w:ins w:id="3499" w:author="Wolfgang Granzow" w:date="2017-07-28T17:35:00Z"/>
                <w:rFonts w:eastAsia="Arial Unicode MS"/>
              </w:rPr>
            </w:pPr>
            <w:ins w:id="3500" w:author="Wolfgang Granzow" w:date="2017-07-28T17:35: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6B9D7C" w14:textId="77777777" w:rsidR="004E5C78" w:rsidRDefault="004E5C78" w:rsidP="002C25B0">
            <w:pPr>
              <w:pStyle w:val="TAH"/>
              <w:rPr>
                <w:ins w:id="3501" w:author="Wolfgang Granzow" w:date="2017-07-28T17:35:00Z"/>
                <w:rFonts w:eastAsia="Arial Unicode MS"/>
              </w:rPr>
            </w:pPr>
            <w:ins w:id="3502" w:author="Wolfgang Granzow" w:date="2017-07-28T17:35:00Z">
              <w:r>
                <w:rPr>
                  <w:rFonts w:eastAsia="Arial Unicode MS"/>
                </w:rPr>
                <w:t>Multiplicity</w:t>
              </w:r>
            </w:ins>
          </w:p>
        </w:tc>
      </w:tr>
      <w:tr w:rsidR="004E5C78" w:rsidRPr="00216304" w14:paraId="69AECA0C" w14:textId="77777777" w:rsidTr="002C25B0">
        <w:trPr>
          <w:jc w:val="center"/>
          <w:ins w:id="3503" w:author="Wolfgang Granzow" w:date="2017-07-28T17:35:00Z"/>
        </w:trPr>
        <w:tc>
          <w:tcPr>
            <w:tcW w:w="1926" w:type="dxa"/>
            <w:tcBorders>
              <w:top w:val="single" w:sz="4" w:space="0" w:color="000000"/>
              <w:left w:val="single" w:sz="4" w:space="0" w:color="000000"/>
              <w:bottom w:val="single" w:sz="4" w:space="0" w:color="000000"/>
              <w:right w:val="single" w:sz="4" w:space="0" w:color="000000"/>
            </w:tcBorders>
          </w:tcPr>
          <w:p w14:paraId="012079EB" w14:textId="77777777" w:rsidR="004E5C78" w:rsidRPr="00257D98" w:rsidRDefault="004E5C78" w:rsidP="002C25B0">
            <w:pPr>
              <w:pStyle w:val="TAC"/>
              <w:tabs>
                <w:tab w:val="left" w:pos="864"/>
                <w:tab w:val="center" w:pos="1722"/>
              </w:tabs>
              <w:jc w:val="left"/>
              <w:rPr>
                <w:ins w:id="3504" w:author="Wolfgang Granzow" w:date="2017-07-28T17:35:00Z"/>
                <w:i/>
              </w:rPr>
            </w:pPr>
            <w:ins w:id="3505" w:author="Wolfgang Granzow" w:date="2017-07-28T17:35:00Z">
              <w:r>
                <w:rPr>
                  <w:i/>
                </w:rPr>
                <w:t>cmdID</w:t>
              </w:r>
            </w:ins>
          </w:p>
        </w:tc>
        <w:tc>
          <w:tcPr>
            <w:tcW w:w="4450" w:type="dxa"/>
            <w:tcBorders>
              <w:top w:val="single" w:sz="4" w:space="0" w:color="000000"/>
              <w:left w:val="single" w:sz="4" w:space="0" w:color="000000"/>
              <w:bottom w:val="single" w:sz="4" w:space="0" w:color="000000"/>
              <w:right w:val="single" w:sz="4" w:space="0" w:color="000000"/>
            </w:tcBorders>
          </w:tcPr>
          <w:p w14:paraId="55F1E46B" w14:textId="77777777" w:rsidR="004E5C78" w:rsidRDefault="004E5C78" w:rsidP="002C25B0">
            <w:pPr>
              <w:pStyle w:val="TAC"/>
              <w:rPr>
                <w:ins w:id="3506" w:author="Wolfgang Granzow" w:date="2017-07-28T17:35:00Z"/>
              </w:rPr>
            </w:pPr>
            <w:ins w:id="3507" w:author="Wolfgang Granzow" w:date="2017-07-28T17:35:00Z">
              <w:r>
                <w:t>An identifier for a MEF Client Command issued by the MEF (see data type definition in clause 8.6.1 of TS-0032 [58])</w:t>
              </w:r>
            </w:ins>
          </w:p>
        </w:tc>
        <w:tc>
          <w:tcPr>
            <w:tcW w:w="1220" w:type="dxa"/>
            <w:tcBorders>
              <w:top w:val="single" w:sz="4" w:space="0" w:color="000000"/>
              <w:left w:val="single" w:sz="4" w:space="0" w:color="000000"/>
              <w:bottom w:val="single" w:sz="4" w:space="0" w:color="000000"/>
              <w:right w:val="single" w:sz="4" w:space="0" w:color="000000"/>
            </w:tcBorders>
          </w:tcPr>
          <w:p w14:paraId="3BD4B19E" w14:textId="77777777" w:rsidR="004E5C78" w:rsidRDefault="004E5C78" w:rsidP="002C25B0">
            <w:pPr>
              <w:pStyle w:val="TAC"/>
              <w:rPr>
                <w:ins w:id="3508" w:author="Wolfgang Granzow" w:date="2017-07-28T17:35:00Z"/>
                <w:rFonts w:eastAsia="Arial Unicode MS"/>
              </w:rPr>
            </w:pPr>
            <w:ins w:id="3509" w:author="Wolfgang Granzow" w:date="2017-07-28T17:35:00Z">
              <w:r>
                <w:rPr>
                  <w:rFonts w:eastAsia="Arial Unicode MS"/>
                </w:rPr>
                <w:t>1</w:t>
              </w:r>
            </w:ins>
          </w:p>
        </w:tc>
      </w:tr>
      <w:tr w:rsidR="004E5C78" w:rsidRPr="00216304" w14:paraId="18249530" w14:textId="77777777" w:rsidTr="002C25B0">
        <w:trPr>
          <w:jc w:val="center"/>
          <w:ins w:id="3510" w:author="Wolfgang Granzow" w:date="2017-07-28T17:35:00Z"/>
        </w:trPr>
        <w:tc>
          <w:tcPr>
            <w:tcW w:w="1926" w:type="dxa"/>
            <w:tcBorders>
              <w:top w:val="single" w:sz="4" w:space="0" w:color="000000"/>
              <w:left w:val="single" w:sz="4" w:space="0" w:color="000000"/>
              <w:bottom w:val="single" w:sz="4" w:space="0" w:color="000000"/>
              <w:right w:val="single" w:sz="4" w:space="0" w:color="000000"/>
            </w:tcBorders>
          </w:tcPr>
          <w:p w14:paraId="718A0B6B" w14:textId="77777777" w:rsidR="004E5C78" w:rsidRDefault="004E5C78" w:rsidP="002C25B0">
            <w:pPr>
              <w:pStyle w:val="TAC"/>
              <w:tabs>
                <w:tab w:val="left" w:pos="864"/>
                <w:tab w:val="center" w:pos="1722"/>
              </w:tabs>
              <w:jc w:val="left"/>
              <w:rPr>
                <w:ins w:id="3511" w:author="Wolfgang Granzow" w:date="2017-07-28T17:35:00Z"/>
                <w:i/>
              </w:rPr>
            </w:pPr>
            <w:ins w:id="3512" w:author="Wolfgang Granzow" w:date="2017-07-28T17:35:00Z">
              <w:r>
                <w:rPr>
                  <w:i/>
                </w:rPr>
                <w:t>cmdDescription</w:t>
              </w:r>
            </w:ins>
          </w:p>
        </w:tc>
        <w:tc>
          <w:tcPr>
            <w:tcW w:w="4450" w:type="dxa"/>
            <w:tcBorders>
              <w:top w:val="single" w:sz="4" w:space="0" w:color="000000"/>
              <w:left w:val="single" w:sz="4" w:space="0" w:color="000000"/>
              <w:bottom w:val="single" w:sz="4" w:space="0" w:color="000000"/>
              <w:right w:val="single" w:sz="4" w:space="0" w:color="000000"/>
            </w:tcBorders>
          </w:tcPr>
          <w:p w14:paraId="57E4F8A3" w14:textId="77777777" w:rsidR="004E5C78" w:rsidRDefault="004E5C78" w:rsidP="002C25B0">
            <w:pPr>
              <w:pStyle w:val="TAC"/>
              <w:rPr>
                <w:ins w:id="3513" w:author="Wolfgang Granzow" w:date="2017-07-28T17:35:00Z"/>
              </w:rPr>
            </w:pPr>
            <w:ins w:id="3514" w:author="Wolfgang Granzow" w:date="2017-07-28T17:35:00Z">
              <w:r>
                <w:t>Description of the MEF Client Command being issued or reissued.</w:t>
              </w:r>
            </w:ins>
          </w:p>
        </w:tc>
        <w:tc>
          <w:tcPr>
            <w:tcW w:w="1220" w:type="dxa"/>
            <w:tcBorders>
              <w:top w:val="single" w:sz="4" w:space="0" w:color="000000"/>
              <w:left w:val="single" w:sz="4" w:space="0" w:color="000000"/>
              <w:bottom w:val="single" w:sz="4" w:space="0" w:color="000000"/>
              <w:right w:val="single" w:sz="4" w:space="0" w:color="000000"/>
            </w:tcBorders>
          </w:tcPr>
          <w:p w14:paraId="06236D4B" w14:textId="77777777" w:rsidR="004E5C78" w:rsidRDefault="004E5C78" w:rsidP="002C25B0">
            <w:pPr>
              <w:pStyle w:val="TAC"/>
              <w:rPr>
                <w:ins w:id="3515" w:author="Wolfgang Granzow" w:date="2017-07-28T17:35:00Z"/>
                <w:rFonts w:eastAsia="Arial Unicode MS"/>
              </w:rPr>
            </w:pPr>
            <w:ins w:id="3516" w:author="Wolfgang Granzow" w:date="2017-07-28T17:35:00Z">
              <w:r>
                <w:rPr>
                  <w:rFonts w:eastAsia="Arial Unicode MS"/>
                </w:rPr>
                <w:t>1</w:t>
              </w:r>
            </w:ins>
          </w:p>
        </w:tc>
      </w:tr>
      <w:tr w:rsidR="004E5C78" w:rsidRPr="00216304" w14:paraId="6B52E530" w14:textId="77777777" w:rsidTr="002C25B0">
        <w:trPr>
          <w:jc w:val="center"/>
          <w:ins w:id="3517" w:author="Wolfgang Granzow" w:date="2017-07-28T17:35:00Z"/>
        </w:trPr>
        <w:tc>
          <w:tcPr>
            <w:tcW w:w="1926" w:type="dxa"/>
            <w:tcBorders>
              <w:top w:val="single" w:sz="4" w:space="0" w:color="000000"/>
              <w:left w:val="single" w:sz="4" w:space="0" w:color="000000"/>
              <w:bottom w:val="single" w:sz="4" w:space="0" w:color="000000"/>
              <w:right w:val="single" w:sz="4" w:space="0" w:color="000000"/>
            </w:tcBorders>
          </w:tcPr>
          <w:p w14:paraId="4E7C1C17" w14:textId="77777777" w:rsidR="004E5C78" w:rsidRDefault="004E5C78" w:rsidP="002C25B0">
            <w:pPr>
              <w:pStyle w:val="TAC"/>
              <w:tabs>
                <w:tab w:val="left" w:pos="864"/>
                <w:tab w:val="center" w:pos="1722"/>
              </w:tabs>
              <w:jc w:val="left"/>
              <w:rPr>
                <w:ins w:id="3518" w:author="Wolfgang Granzow" w:date="2017-07-28T17:35:00Z"/>
                <w:i/>
              </w:rPr>
            </w:pPr>
            <w:ins w:id="3519" w:author="Wolfgang Granzow" w:date="2017-07-28T17:35:00Z">
              <w:r>
                <w:rPr>
                  <w:i/>
                </w:rPr>
                <w:t>cmdStatusCode</w:t>
              </w:r>
            </w:ins>
          </w:p>
        </w:tc>
        <w:tc>
          <w:tcPr>
            <w:tcW w:w="4450" w:type="dxa"/>
            <w:tcBorders>
              <w:top w:val="single" w:sz="4" w:space="0" w:color="000000"/>
              <w:left w:val="single" w:sz="4" w:space="0" w:color="000000"/>
              <w:bottom w:val="single" w:sz="4" w:space="0" w:color="000000"/>
              <w:right w:val="single" w:sz="4" w:space="0" w:color="000000"/>
            </w:tcBorders>
          </w:tcPr>
          <w:p w14:paraId="0A4E8D67" w14:textId="45CF634D" w:rsidR="004E5C78" w:rsidRDefault="004E5C78" w:rsidP="002C25B0">
            <w:pPr>
              <w:pStyle w:val="TAC"/>
              <w:rPr>
                <w:ins w:id="3520" w:author="Wolfgang Granzow" w:date="2017-07-28T17:35:00Z"/>
              </w:rPr>
            </w:pPr>
            <w:ins w:id="3521" w:author="Wolfgang Granzow" w:date="2017-07-28T17:35:00Z">
              <w:r w:rsidRPr="00100803">
                <w:rPr>
                  <w:i/>
                </w:rPr>
                <w:t>cmdStatusCode</w:t>
              </w:r>
              <w:r>
                <w:t xml:space="preserve"> set to </w:t>
              </w:r>
              <w:r w:rsidRPr="003F636A">
                <w:rPr>
                  <w:lang w:val="en-US"/>
                </w:rPr>
                <w:t>MEF_CLIENT_CMD_</w:t>
              </w:r>
              <w:r>
                <w:rPr>
                  <w:lang w:val="en-US"/>
                </w:rPr>
                <w:t xml:space="preserve">ISSUED or </w:t>
              </w:r>
              <w:r w:rsidRPr="003F636A">
                <w:rPr>
                  <w:lang w:val="en-US"/>
                </w:rPr>
                <w:t>MEF_CLIENT_CMD_</w:t>
              </w:r>
              <w:r>
                <w:rPr>
                  <w:lang w:val="en-US"/>
                </w:rPr>
                <w:t xml:space="preserve">REISSUED as appropriate (see </w:t>
              </w:r>
              <w:r w:rsidRPr="00171CE0">
                <w:rPr>
                  <w:lang w:val="en-US"/>
                  <w:rPrChange w:id="3522" w:author="Wolfgang Granzow" w:date="2017-07-28T18:06:00Z">
                    <w:rPr>
                      <w:lang w:val="en-US"/>
                    </w:rPr>
                  </w:rPrChange>
                </w:rPr>
                <w:t xml:space="preserve">clauses </w:t>
              </w:r>
              <w:r w:rsidRPr="00171CE0">
                <w:rPr>
                  <w:lang w:val="en-US"/>
                  <w:rPrChange w:id="3523" w:author="Wolfgang Granzow" w:date="2017-07-28T18:06:00Z">
                    <w:rPr>
                      <w:highlight w:val="yellow"/>
                      <w:lang w:val="en-US"/>
                    </w:rPr>
                  </w:rPrChange>
                </w:rPr>
                <w:t>8.3.</w:t>
              </w:r>
              <w:r w:rsidR="00597FED" w:rsidRPr="00171CE0">
                <w:rPr>
                  <w:lang w:val="en-US"/>
                  <w:rPrChange w:id="3524" w:author="Wolfgang Granzow" w:date="2017-07-28T18:06:00Z">
                    <w:rPr>
                      <w:highlight w:val="yellow"/>
                      <w:lang w:val="en-US"/>
                    </w:rPr>
                  </w:rPrChange>
                </w:rPr>
                <w:t>9</w:t>
              </w:r>
              <w:r w:rsidRPr="00171CE0">
                <w:rPr>
                  <w:lang w:val="en-US"/>
                  <w:rPrChange w:id="3525" w:author="Wolfgang Granzow" w:date="2017-07-28T18:06:00Z">
                    <w:rPr>
                      <w:highlight w:val="yellow"/>
                      <w:lang w:val="en-US"/>
                    </w:rPr>
                  </w:rPrChange>
                </w:rPr>
                <w:t>.5.2</w:t>
              </w:r>
              <w:r w:rsidRPr="00171CE0">
                <w:rPr>
                  <w:lang w:val="en-US"/>
                  <w:rPrChange w:id="3526" w:author="Wolfgang Granzow" w:date="2017-07-28T18:06:00Z">
                    <w:rPr>
                      <w:lang w:val="en-US"/>
                    </w:rPr>
                  </w:rPrChange>
                </w:rPr>
                <w:t xml:space="preserve"> and </w:t>
              </w:r>
              <w:r w:rsidRPr="00171CE0">
                <w:rPr>
                  <w:lang w:val="en-US"/>
                  <w:rPrChange w:id="3527" w:author="Wolfgang Granzow" w:date="2017-07-28T18:06:00Z">
                    <w:rPr>
                      <w:highlight w:val="yellow"/>
                      <w:lang w:val="en-US"/>
                    </w:rPr>
                  </w:rPrChange>
                </w:rPr>
                <w:t>8.3.</w:t>
              </w:r>
              <w:r w:rsidR="00597FED" w:rsidRPr="00171CE0">
                <w:rPr>
                  <w:lang w:val="en-US"/>
                  <w:rPrChange w:id="3528" w:author="Wolfgang Granzow" w:date="2017-07-28T18:06:00Z">
                    <w:rPr>
                      <w:highlight w:val="yellow"/>
                      <w:lang w:val="en-US"/>
                    </w:rPr>
                  </w:rPrChange>
                </w:rPr>
                <w:t>9</w:t>
              </w:r>
              <w:r w:rsidRPr="00171CE0">
                <w:rPr>
                  <w:lang w:val="en-US"/>
                  <w:rPrChange w:id="3529" w:author="Wolfgang Granzow" w:date="2017-07-28T18:06:00Z">
                    <w:rPr>
                      <w:highlight w:val="yellow"/>
                      <w:lang w:val="en-US"/>
                    </w:rPr>
                  </w:rPrChange>
                </w:rPr>
                <w:t>.5.3</w:t>
              </w:r>
              <w:r w:rsidRPr="00171CE0">
                <w:rPr>
                  <w:lang w:val="en-US"/>
                  <w:rPrChange w:id="3530" w:author="Wolfgang Granzow" w:date="2017-07-28T18:06:00Z">
                    <w:rPr>
                      <w:lang w:val="en-US"/>
                    </w:rPr>
                  </w:rPrChange>
                </w:rPr>
                <w:t>)</w:t>
              </w:r>
            </w:ins>
          </w:p>
        </w:tc>
        <w:tc>
          <w:tcPr>
            <w:tcW w:w="1220" w:type="dxa"/>
            <w:tcBorders>
              <w:top w:val="single" w:sz="4" w:space="0" w:color="000000"/>
              <w:left w:val="single" w:sz="4" w:space="0" w:color="000000"/>
              <w:bottom w:val="single" w:sz="4" w:space="0" w:color="000000"/>
              <w:right w:val="single" w:sz="4" w:space="0" w:color="000000"/>
            </w:tcBorders>
          </w:tcPr>
          <w:p w14:paraId="0293633E" w14:textId="77777777" w:rsidR="004E5C78" w:rsidRDefault="004E5C78" w:rsidP="002C25B0">
            <w:pPr>
              <w:pStyle w:val="TAC"/>
              <w:rPr>
                <w:ins w:id="3531" w:author="Wolfgang Granzow" w:date="2017-07-28T17:35:00Z"/>
                <w:rFonts w:eastAsia="Arial Unicode MS"/>
              </w:rPr>
            </w:pPr>
            <w:ins w:id="3532" w:author="Wolfgang Granzow" w:date="2017-07-28T17:35:00Z">
              <w:r>
                <w:rPr>
                  <w:rFonts w:eastAsia="Arial Unicode MS"/>
                </w:rPr>
                <w:t>1</w:t>
              </w:r>
            </w:ins>
          </w:p>
        </w:tc>
      </w:tr>
    </w:tbl>
    <w:p w14:paraId="662F4DF6" w14:textId="77777777" w:rsidR="004E5C78" w:rsidRDefault="004E5C78" w:rsidP="004E5C78">
      <w:pPr>
        <w:pStyle w:val="B1"/>
        <w:numPr>
          <w:ilvl w:val="0"/>
          <w:numId w:val="0"/>
        </w:numPr>
        <w:ind w:left="737" w:hanging="453"/>
        <w:rPr>
          <w:ins w:id="3533" w:author="Wolfgang Granzow" w:date="2017-07-28T17:35:00Z"/>
        </w:rPr>
      </w:pPr>
    </w:p>
    <w:p w14:paraId="3FCEB9F2" w14:textId="77777777" w:rsidR="004E5C78" w:rsidRDefault="004E5C78" w:rsidP="004E5C78">
      <w:pPr>
        <w:pStyle w:val="B1"/>
        <w:numPr>
          <w:ilvl w:val="0"/>
          <w:numId w:val="0"/>
        </w:numPr>
        <w:ind w:left="720"/>
        <w:rPr>
          <w:ins w:id="3534" w:author="Wolfgang Granzow" w:date="2017-07-28T17:35:00Z"/>
        </w:rPr>
      </w:pPr>
      <w:ins w:id="3535" w:author="Wolfgang Granzow" w:date="2017-07-28T17:35:00Z">
        <w:r>
          <w:t>The MEF shall send the response to the MEF Client.</w:t>
        </w:r>
      </w:ins>
    </w:p>
    <w:p w14:paraId="78C0621C" w14:textId="77777777" w:rsidR="004E5C78" w:rsidRDefault="004E5C78" w:rsidP="004E5C78">
      <w:pPr>
        <w:pStyle w:val="B1"/>
        <w:numPr>
          <w:ilvl w:val="0"/>
          <w:numId w:val="129"/>
        </w:numPr>
        <w:rPr>
          <w:ins w:id="3536" w:author="Wolfgang Granzow" w:date="2017-07-28T17:35:00Z"/>
        </w:rPr>
      </w:pPr>
      <w:ins w:id="3537" w:author="Wolfgang Granzow" w:date="2017-07-28T17:35:00Z">
        <w:r>
          <w:t xml:space="preserve">The MEF Client shall attempt to parse and execute the </w:t>
        </w:r>
        <w:r>
          <w:rPr>
            <w:lang w:val="fr-FR"/>
          </w:rPr>
          <w:t>r</w:t>
        </w:r>
        <w:r w:rsidRPr="00347C26">
          <w:rPr>
            <w:lang w:val="fr-FR"/>
          </w:rPr>
          <w:t xml:space="preserve">esponse </w:t>
        </w:r>
        <w:r>
          <w:rPr>
            <w:lang w:val="fr-FR"/>
          </w:rPr>
          <w:t>information</w:t>
        </w:r>
      </w:ins>
    </w:p>
    <w:p w14:paraId="0780CD47" w14:textId="77777777" w:rsidR="004E5C78" w:rsidRPr="00F00689" w:rsidRDefault="004E5C78" w:rsidP="004E5C78">
      <w:pPr>
        <w:numPr>
          <w:ilvl w:val="1"/>
          <w:numId w:val="129"/>
        </w:numPr>
        <w:rPr>
          <w:ins w:id="3538" w:author="Wolfgang Granzow" w:date="2017-07-28T17:35:00Z"/>
          <w:lang w:val="en-US"/>
        </w:rPr>
      </w:pPr>
      <w:ins w:id="3539" w:author="Wolfgang Granzow" w:date="2017-07-28T17:35:00Z">
        <w:r w:rsidRPr="00F00689">
          <w:rPr>
            <w:lang w:val="en-US"/>
          </w:rPr>
          <w:t xml:space="preserve">The MEF Client attempts to parse the Response message information into </w:t>
        </w:r>
        <w:r w:rsidRPr="00F00689">
          <w:rPr>
            <w:i/>
            <w:lang w:val="en-US"/>
          </w:rPr>
          <w:t>cmdID</w:t>
        </w:r>
        <w:r w:rsidRPr="00F00689">
          <w:rPr>
            <w:lang w:val="en-US"/>
          </w:rPr>
          <w:t xml:space="preserve">, </w:t>
        </w:r>
        <w:r w:rsidRPr="00F00689">
          <w:rPr>
            <w:i/>
            <w:lang w:val="en-US"/>
          </w:rPr>
          <w:t>cmdDescription</w:t>
        </w:r>
        <w:r w:rsidRPr="00F00689">
          <w:rPr>
            <w:lang w:val="en-US"/>
          </w:rPr>
          <w:t xml:space="preserve"> and </w:t>
        </w:r>
        <w:r w:rsidRPr="00F00689">
          <w:rPr>
            <w:i/>
            <w:lang w:val="en-US"/>
          </w:rPr>
          <w:t>cmdStatusCode</w:t>
        </w:r>
        <w:r w:rsidRPr="00F00689">
          <w:rPr>
            <w:lang w:val="en-US"/>
          </w:rPr>
          <w:t xml:space="preserve"> elements; and parse </w:t>
        </w:r>
        <w:r w:rsidRPr="00F00689">
          <w:rPr>
            <w:i/>
            <w:lang w:val="en-US"/>
          </w:rPr>
          <w:t>cmdDescription</w:t>
        </w:r>
        <w:r w:rsidRPr="00F00689">
          <w:rPr>
            <w:lang w:val="en-US"/>
          </w:rPr>
          <w:t xml:space="preserve"> into its constituent </w:t>
        </w:r>
        <w:r w:rsidRPr="00F00689">
          <w:rPr>
            <w:i/>
            <w:lang w:val="en-US"/>
          </w:rPr>
          <w:t>cmdClassID</w:t>
        </w:r>
        <w:r w:rsidRPr="00F00689">
          <w:rPr>
            <w:lang w:val="en-US"/>
          </w:rPr>
          <w:t xml:space="preserve"> and </w:t>
        </w:r>
        <w:r w:rsidRPr="00F00689">
          <w:rPr>
            <w:i/>
            <w:lang w:val="en-US"/>
          </w:rPr>
          <w:t xml:space="preserve">cmdArgs </w:t>
        </w:r>
        <w:r w:rsidRPr="00F00689">
          <w:rPr>
            <w:lang w:val="en-US"/>
          </w:rPr>
          <w:t xml:space="preserve">elements. If parsing succeeds, then the MEF client proceeds to step 5b. If parsing fails, then the MEF Client may choose to exit the procedure, or may return to step 1. </w:t>
        </w:r>
      </w:ins>
    </w:p>
    <w:p w14:paraId="734FCF11" w14:textId="77777777" w:rsidR="004E5C78" w:rsidRPr="00F00689" w:rsidRDefault="004E5C78" w:rsidP="004E5C78">
      <w:pPr>
        <w:numPr>
          <w:ilvl w:val="1"/>
          <w:numId w:val="129"/>
        </w:numPr>
        <w:rPr>
          <w:ins w:id="3540" w:author="Wolfgang Granzow" w:date="2017-07-28T17:35:00Z"/>
          <w:lang w:val="en-US"/>
        </w:rPr>
      </w:pPr>
      <w:ins w:id="3541" w:author="Wolfgang Granzow" w:date="2017-07-28T17:35:00Z">
        <w:r w:rsidRPr="00F00689">
          <w:rPr>
            <w:lang w:val="en-US"/>
          </w:rPr>
          <w:t xml:space="preserve">The MEF Client compares the </w:t>
        </w:r>
        <w:r w:rsidRPr="00F00689">
          <w:rPr>
            <w:i/>
            <w:lang w:val="en-US"/>
          </w:rPr>
          <w:t>cmdID</w:t>
        </w:r>
        <w:r w:rsidRPr="00F00689">
          <w:rPr>
            <w:lang w:val="en-US"/>
          </w:rPr>
          <w:t xml:space="preserve"> of the Response message with </w:t>
        </w:r>
        <w:r w:rsidRPr="00F00689">
          <w:rPr>
            <w:i/>
            <w:lang w:val="en-US"/>
          </w:rPr>
          <w:t xml:space="preserve">cmdID </w:t>
        </w:r>
        <w:r w:rsidRPr="00F00689">
          <w:rPr>
            <w:lang w:val="en-US"/>
          </w:rPr>
          <w:t xml:space="preserve">sent in the most recent MEF Client Command Update procedure. If the </w:t>
        </w:r>
        <w:r w:rsidRPr="00F00689">
          <w:rPr>
            <w:i/>
            <w:lang w:val="en-US"/>
          </w:rPr>
          <w:t>cmdID</w:t>
        </w:r>
        <w:r w:rsidRPr="00F00689">
          <w:rPr>
            <w:lang w:val="en-US"/>
          </w:rPr>
          <w:t xml:space="preserve"> values are distinct, then the MEF Client proceeds to step 5.c.  If the </w:t>
        </w:r>
        <w:r w:rsidRPr="00F00689">
          <w:rPr>
            <w:i/>
            <w:lang w:val="en-US"/>
          </w:rPr>
          <w:t>cmdID</w:t>
        </w:r>
        <w:r w:rsidRPr="00F00689">
          <w:rPr>
            <w:lang w:val="en-US"/>
          </w:rPr>
          <w:t xml:space="preserve"> values are identical then the MEF_Client exits the procedure, triggering MEF Client Command Update procedure for this </w:t>
        </w:r>
        <w:r w:rsidRPr="00F00689">
          <w:rPr>
            <w:i/>
            <w:lang w:val="en-US"/>
          </w:rPr>
          <w:t>cmdID</w:t>
        </w:r>
        <w:r w:rsidRPr="00F00689">
          <w:rPr>
            <w:lang w:val="en-US"/>
          </w:rPr>
          <w:t xml:space="preserve"> with </w:t>
        </w:r>
        <w:r w:rsidRPr="00F00689">
          <w:rPr>
            <w:i/>
            <w:lang w:val="en-US"/>
          </w:rPr>
          <w:t>cmdStatusCode</w:t>
        </w:r>
        <w:r w:rsidRPr="00F00689">
          <w:rPr>
            <w:lang w:val="en-US"/>
          </w:rPr>
          <w:t xml:space="preserve"> set to the value for MEF_CLIENT_CMD_REPEATED_CMD_ID.</w:t>
        </w:r>
      </w:ins>
    </w:p>
    <w:p w14:paraId="57C7BACE" w14:textId="77777777" w:rsidR="004E5C78" w:rsidRPr="00331E7B" w:rsidRDefault="004E5C78" w:rsidP="004E5C78">
      <w:pPr>
        <w:numPr>
          <w:ilvl w:val="1"/>
          <w:numId w:val="129"/>
        </w:numPr>
        <w:rPr>
          <w:ins w:id="3542" w:author="Wolfgang Granzow" w:date="2017-07-28T17:35:00Z"/>
          <w:lang w:val="en-US"/>
        </w:rPr>
      </w:pPr>
      <w:ins w:id="3543" w:author="Wolfgang Granzow" w:date="2017-07-28T17:35:00Z">
        <w:r>
          <w:rPr>
            <w:lang w:val="en-US"/>
          </w:rPr>
          <w:t xml:space="preserve">The MEF Client interprets </w:t>
        </w:r>
        <w:r w:rsidRPr="00331E7B">
          <w:rPr>
            <w:i/>
            <w:lang w:val="en-US"/>
          </w:rPr>
          <w:t>cmdClassID</w:t>
        </w:r>
        <w:r>
          <w:rPr>
            <w:lang w:val="en-US"/>
          </w:rPr>
          <w:t xml:space="preserve">, to determine the corresponding </w:t>
        </w:r>
        <w:r>
          <w:t>MEF Client Command Class.</w:t>
        </w:r>
        <w:r>
          <w:rPr>
            <w:lang w:val="en-US"/>
          </w:rPr>
          <w:t xml:space="preserve"> If the MEF Client supports the </w:t>
        </w:r>
        <w:r>
          <w:t>MEF Client Command Class</w:t>
        </w:r>
        <w:r>
          <w:rPr>
            <w:lang w:val="en-US"/>
          </w:rPr>
          <w:t xml:space="preserve"> then the MEF Client proceeds to step 5.d. If the MEF Client does not support the </w:t>
        </w:r>
        <w:r>
          <w:t>MEF Client Command Class</w:t>
        </w:r>
        <w:r>
          <w:rPr>
            <w:lang w:val="en-US"/>
          </w:rPr>
          <w:t xml:space="preserve"> </w:t>
        </w:r>
        <w:bookmarkStart w:id="3544" w:name="_Hlk486896281"/>
        <w:r>
          <w:rPr>
            <w:lang w:val="en-US"/>
          </w:rPr>
          <w:t xml:space="preserve">then the MEF Client </w:t>
        </w:r>
        <w:r>
          <w:t xml:space="preserve">exits the procedure, triggering MEF Client Command Update procedure for this </w:t>
        </w:r>
        <w:r>
          <w:rPr>
            <w:i/>
          </w:rPr>
          <w:t>cmdID</w:t>
        </w:r>
        <w:r>
          <w:t xml:space="preserve"> with </w:t>
        </w:r>
        <w:r>
          <w:rPr>
            <w:i/>
          </w:rPr>
          <w:t>cmdStatusCode</w:t>
        </w:r>
        <w:r>
          <w:t xml:space="preserve"> set to the value for MEF_CLIENT_CMD_CLASS_NOT_SUPPORTED.</w:t>
        </w:r>
        <w:bookmarkEnd w:id="3544"/>
      </w:ins>
    </w:p>
    <w:p w14:paraId="245665F3" w14:textId="77777777" w:rsidR="004E5C78" w:rsidRDefault="004E5C78" w:rsidP="004E5C78">
      <w:pPr>
        <w:numPr>
          <w:ilvl w:val="1"/>
          <w:numId w:val="129"/>
        </w:numPr>
        <w:rPr>
          <w:ins w:id="3545" w:author="Wolfgang Granzow" w:date="2017-07-28T17:35:00Z"/>
          <w:lang w:val="en-US"/>
        </w:rPr>
      </w:pPr>
      <w:ins w:id="3546" w:author="Wolfgang Granzow" w:date="2017-07-28T17:35:00Z">
        <w:r>
          <w:rPr>
            <w:lang w:val="en-US"/>
          </w:rPr>
          <w:t xml:space="preserve">The MEF Client initiates the </w:t>
        </w:r>
        <w:r>
          <w:t>MEF Client Command Class</w:t>
        </w:r>
        <w:r>
          <w:rPr>
            <w:lang w:val="en-US"/>
          </w:rPr>
          <w:t xml:space="preserve">-specific procedures: </w:t>
        </w:r>
      </w:ins>
    </w:p>
    <w:p w14:paraId="2191F172" w14:textId="0DC7E0D4" w:rsidR="004E5C78" w:rsidRPr="00171CE0" w:rsidRDefault="004E5C78" w:rsidP="004E5C78">
      <w:pPr>
        <w:numPr>
          <w:ilvl w:val="2"/>
          <w:numId w:val="129"/>
        </w:numPr>
        <w:rPr>
          <w:ins w:id="3547" w:author="Wolfgang Granzow" w:date="2017-07-28T17:35:00Z"/>
          <w:lang w:val="en-US"/>
          <w:rPrChange w:id="3548" w:author="Wolfgang Granzow" w:date="2017-07-28T18:10:00Z">
            <w:rPr>
              <w:ins w:id="3549" w:author="Wolfgang Granzow" w:date="2017-07-28T17:35:00Z"/>
              <w:lang w:val="en-US"/>
            </w:rPr>
          </w:rPrChange>
        </w:rPr>
      </w:pPr>
      <w:ins w:id="3550" w:author="Wolfgang Granzow" w:date="2017-07-28T17:35:00Z">
        <w:r>
          <w:rPr>
            <w:lang w:val="en-US"/>
          </w:rPr>
          <w:t>The</w:t>
        </w:r>
        <w:r w:rsidRPr="002E491C">
          <w:t xml:space="preserve"> </w:t>
        </w:r>
        <w:r>
          <w:t>NO_MORE_COMMANDS MEF Client Command Class</w:t>
        </w:r>
        <w:r>
          <w:rPr>
            <w:lang w:val="en-US"/>
          </w:rPr>
          <w:t xml:space="preserve">-specific procedures are specified in </w:t>
        </w:r>
        <w:r w:rsidRPr="00171CE0">
          <w:rPr>
            <w:lang w:val="en-US"/>
            <w:rPrChange w:id="3551" w:author="Wolfgang Granzow" w:date="2017-07-28T18:10:00Z">
              <w:rPr>
                <w:lang w:val="en-US"/>
              </w:rPr>
            </w:rPrChange>
          </w:rPr>
          <w:t xml:space="preserve">clause </w:t>
        </w:r>
        <w:r w:rsidR="00171CE0" w:rsidRPr="00171CE0">
          <w:rPr>
            <w:lang w:val="en-US"/>
            <w:rPrChange w:id="3552" w:author="Wolfgang Granzow" w:date="2017-07-28T18:10:00Z">
              <w:rPr>
                <w:highlight w:val="yellow"/>
                <w:lang w:val="en-US"/>
              </w:rPr>
            </w:rPrChange>
          </w:rPr>
          <w:t>8.3.9</w:t>
        </w:r>
      </w:ins>
      <w:ins w:id="3553" w:author="Wolfgang Granzow" w:date="2017-07-28T18:10:00Z">
        <w:r w:rsidR="00171CE0" w:rsidRPr="00171CE0">
          <w:rPr>
            <w:lang w:val="en-US"/>
            <w:rPrChange w:id="3554" w:author="Wolfgang Granzow" w:date="2017-07-28T18:10:00Z">
              <w:rPr>
                <w:highlight w:val="yellow"/>
                <w:lang w:val="en-US"/>
              </w:rPr>
            </w:rPrChange>
          </w:rPr>
          <w:t>.</w:t>
        </w:r>
      </w:ins>
      <w:ins w:id="3555" w:author="Wolfgang Granzow" w:date="2017-07-28T17:35:00Z">
        <w:r w:rsidR="00171CE0" w:rsidRPr="00171CE0">
          <w:rPr>
            <w:lang w:val="en-US"/>
            <w:rPrChange w:id="3556" w:author="Wolfgang Granzow" w:date="2017-07-28T18:10:00Z">
              <w:rPr>
                <w:highlight w:val="yellow"/>
                <w:lang w:val="en-US"/>
              </w:rPr>
            </w:rPrChange>
          </w:rPr>
          <w:t>6</w:t>
        </w:r>
        <w:r w:rsidRPr="00171CE0">
          <w:rPr>
            <w:lang w:val="en-US"/>
            <w:rPrChange w:id="3557" w:author="Wolfgang Granzow" w:date="2017-07-28T18:10:00Z">
              <w:rPr>
                <w:lang w:val="en-US"/>
              </w:rPr>
            </w:rPrChange>
          </w:rPr>
          <w:t>.</w:t>
        </w:r>
      </w:ins>
    </w:p>
    <w:p w14:paraId="76E877E7" w14:textId="18D13A5D" w:rsidR="004E5C78" w:rsidRPr="00171CE0" w:rsidRDefault="004E5C78" w:rsidP="004E5C78">
      <w:pPr>
        <w:numPr>
          <w:ilvl w:val="2"/>
          <w:numId w:val="129"/>
        </w:numPr>
        <w:rPr>
          <w:ins w:id="3558" w:author="Wolfgang Granzow" w:date="2017-07-28T17:35:00Z"/>
          <w:lang w:val="en-US"/>
          <w:rPrChange w:id="3559" w:author="Wolfgang Granzow" w:date="2017-07-28T18:10:00Z">
            <w:rPr>
              <w:ins w:id="3560" w:author="Wolfgang Granzow" w:date="2017-07-28T17:35:00Z"/>
              <w:lang w:val="en-US"/>
            </w:rPr>
          </w:rPrChange>
        </w:rPr>
      </w:pPr>
      <w:ins w:id="3561" w:author="Wolfgang Granzow" w:date="2017-07-28T17:35:00Z">
        <w:r w:rsidRPr="00171CE0">
          <w:rPr>
            <w:lang w:val="en-US"/>
            <w:rPrChange w:id="3562" w:author="Wolfgang Granzow" w:date="2017-07-28T18:10:00Z">
              <w:rPr>
                <w:lang w:val="en-US"/>
              </w:rPr>
            </w:rPrChange>
          </w:rPr>
          <w:t>The</w:t>
        </w:r>
        <w:r w:rsidRPr="00171CE0">
          <w:rPr>
            <w:rPrChange w:id="3563" w:author="Wolfgang Granzow" w:date="2017-07-28T18:10:00Z">
              <w:rPr/>
            </w:rPrChange>
          </w:rPr>
          <w:t xml:space="preserve"> CERT_PROV MEF Client Command Class</w:t>
        </w:r>
        <w:r w:rsidRPr="00171CE0">
          <w:rPr>
            <w:lang w:val="en-US"/>
            <w:rPrChange w:id="3564" w:author="Wolfgang Granzow" w:date="2017-07-28T18:10:00Z">
              <w:rPr>
                <w:lang w:val="en-US"/>
              </w:rPr>
            </w:rPrChange>
          </w:rPr>
          <w:t xml:space="preserve">-specific procedures are specified in clause </w:t>
        </w:r>
        <w:r w:rsidR="00171CE0" w:rsidRPr="00171CE0">
          <w:rPr>
            <w:lang w:val="en-US"/>
            <w:rPrChange w:id="3565" w:author="Wolfgang Granzow" w:date="2017-07-28T18:10:00Z">
              <w:rPr>
                <w:highlight w:val="yellow"/>
                <w:lang w:val="en-US"/>
              </w:rPr>
            </w:rPrChange>
          </w:rPr>
          <w:t>8.3.9</w:t>
        </w:r>
        <w:r w:rsidRPr="00171CE0">
          <w:rPr>
            <w:lang w:val="en-US"/>
            <w:rPrChange w:id="3566" w:author="Wolfgang Granzow" w:date="2017-07-28T18:10:00Z">
              <w:rPr>
                <w:highlight w:val="yellow"/>
                <w:lang w:val="en-US"/>
              </w:rPr>
            </w:rPrChange>
          </w:rPr>
          <w:t>.7</w:t>
        </w:r>
        <w:r w:rsidRPr="00171CE0">
          <w:rPr>
            <w:lang w:val="en-US"/>
            <w:rPrChange w:id="3567" w:author="Wolfgang Granzow" w:date="2017-07-28T18:10:00Z">
              <w:rPr>
                <w:lang w:val="en-US"/>
              </w:rPr>
            </w:rPrChange>
          </w:rPr>
          <w:t>.</w:t>
        </w:r>
      </w:ins>
    </w:p>
    <w:p w14:paraId="4F4CE2C9" w14:textId="04572FB7" w:rsidR="004E5C78" w:rsidRPr="00171CE0" w:rsidRDefault="004E5C78" w:rsidP="004E5C78">
      <w:pPr>
        <w:numPr>
          <w:ilvl w:val="2"/>
          <w:numId w:val="129"/>
        </w:numPr>
        <w:rPr>
          <w:ins w:id="3568" w:author="Wolfgang Granzow" w:date="2017-07-28T17:35:00Z"/>
          <w:lang w:val="en-US"/>
          <w:rPrChange w:id="3569" w:author="Wolfgang Granzow" w:date="2017-07-28T18:10:00Z">
            <w:rPr>
              <w:ins w:id="3570" w:author="Wolfgang Granzow" w:date="2017-07-28T17:35:00Z"/>
              <w:lang w:val="en-US"/>
            </w:rPr>
          </w:rPrChange>
        </w:rPr>
      </w:pPr>
      <w:ins w:id="3571" w:author="Wolfgang Granzow" w:date="2017-07-28T17:35:00Z">
        <w:r w:rsidRPr="00171CE0">
          <w:rPr>
            <w:lang w:val="en-US"/>
            <w:rPrChange w:id="3572" w:author="Wolfgang Granzow" w:date="2017-07-28T18:10:00Z">
              <w:rPr>
                <w:lang w:val="en-US"/>
              </w:rPr>
            </w:rPrChange>
          </w:rPr>
          <w:t>The</w:t>
        </w:r>
        <w:r w:rsidRPr="00171CE0">
          <w:rPr>
            <w:rPrChange w:id="3573" w:author="Wolfgang Granzow" w:date="2017-07-28T18:10:00Z">
              <w:rPr/>
            </w:rPrChange>
          </w:rPr>
          <w:t xml:space="preserve"> DEV_CFG MEF Client Command Class</w:t>
        </w:r>
        <w:r w:rsidRPr="00171CE0">
          <w:rPr>
            <w:lang w:val="en-US"/>
            <w:rPrChange w:id="3574" w:author="Wolfgang Granzow" w:date="2017-07-28T18:10:00Z">
              <w:rPr>
                <w:lang w:val="en-US"/>
              </w:rPr>
            </w:rPrChange>
          </w:rPr>
          <w:t xml:space="preserve">-specific procedures are specified in clause </w:t>
        </w:r>
        <w:r w:rsidR="00171CE0" w:rsidRPr="00171CE0">
          <w:rPr>
            <w:lang w:val="en-US"/>
            <w:rPrChange w:id="3575" w:author="Wolfgang Granzow" w:date="2017-07-28T18:10:00Z">
              <w:rPr>
                <w:highlight w:val="yellow"/>
                <w:lang w:val="en-US"/>
              </w:rPr>
            </w:rPrChange>
          </w:rPr>
          <w:t>8.3.9</w:t>
        </w:r>
        <w:r w:rsidRPr="00171CE0">
          <w:rPr>
            <w:lang w:val="en-US"/>
            <w:rPrChange w:id="3576" w:author="Wolfgang Granzow" w:date="2017-07-28T18:10:00Z">
              <w:rPr>
                <w:highlight w:val="yellow"/>
                <w:lang w:val="en-US"/>
              </w:rPr>
            </w:rPrChange>
          </w:rPr>
          <w:t>.8</w:t>
        </w:r>
        <w:r w:rsidRPr="00171CE0">
          <w:rPr>
            <w:lang w:val="en-US"/>
            <w:rPrChange w:id="3577" w:author="Wolfgang Granzow" w:date="2017-07-28T18:10:00Z">
              <w:rPr>
                <w:lang w:val="en-US"/>
              </w:rPr>
            </w:rPrChange>
          </w:rPr>
          <w:t>.</w:t>
        </w:r>
      </w:ins>
    </w:p>
    <w:p w14:paraId="53A51B40" w14:textId="6C124C49" w:rsidR="004E5C78" w:rsidRPr="00171CE0" w:rsidRDefault="004E5C78" w:rsidP="004E5C78">
      <w:pPr>
        <w:numPr>
          <w:ilvl w:val="2"/>
          <w:numId w:val="129"/>
        </w:numPr>
        <w:rPr>
          <w:ins w:id="3578" w:author="Wolfgang Granzow" w:date="2017-07-28T17:35:00Z"/>
          <w:lang w:val="en-US"/>
          <w:rPrChange w:id="3579" w:author="Wolfgang Granzow" w:date="2017-07-28T18:10:00Z">
            <w:rPr>
              <w:ins w:id="3580" w:author="Wolfgang Granzow" w:date="2017-07-28T17:35:00Z"/>
              <w:lang w:val="en-US"/>
            </w:rPr>
          </w:rPrChange>
        </w:rPr>
      </w:pPr>
      <w:ins w:id="3581" w:author="Wolfgang Granzow" w:date="2017-07-28T17:35:00Z">
        <w:r w:rsidRPr="00171CE0">
          <w:rPr>
            <w:lang w:val="en-US"/>
            <w:rPrChange w:id="3582" w:author="Wolfgang Granzow" w:date="2017-07-28T18:10:00Z">
              <w:rPr>
                <w:lang w:val="en-US"/>
              </w:rPr>
            </w:rPrChange>
          </w:rPr>
          <w:t>The</w:t>
        </w:r>
        <w:r w:rsidRPr="00171CE0">
          <w:rPr>
            <w:rPrChange w:id="3583" w:author="Wolfgang Granzow" w:date="2017-07-28T18:10:00Z">
              <w:rPr/>
            </w:rPrChange>
          </w:rPr>
          <w:t xml:space="preserve"> MO_NODE MEF Client Command Class</w:t>
        </w:r>
        <w:r w:rsidRPr="00171CE0">
          <w:rPr>
            <w:lang w:val="en-US"/>
            <w:rPrChange w:id="3584" w:author="Wolfgang Granzow" w:date="2017-07-28T18:10:00Z">
              <w:rPr>
                <w:lang w:val="en-US"/>
              </w:rPr>
            </w:rPrChange>
          </w:rPr>
          <w:t xml:space="preserve">-specific procedures are specified in clause </w:t>
        </w:r>
        <w:r w:rsidR="00171CE0" w:rsidRPr="00171CE0">
          <w:rPr>
            <w:lang w:val="en-US"/>
            <w:rPrChange w:id="3585" w:author="Wolfgang Granzow" w:date="2017-07-28T18:10:00Z">
              <w:rPr>
                <w:highlight w:val="yellow"/>
                <w:lang w:val="en-US"/>
              </w:rPr>
            </w:rPrChange>
          </w:rPr>
          <w:t>8.3.9</w:t>
        </w:r>
        <w:r w:rsidRPr="00171CE0">
          <w:rPr>
            <w:lang w:val="en-US"/>
            <w:rPrChange w:id="3586" w:author="Wolfgang Granzow" w:date="2017-07-28T18:10:00Z">
              <w:rPr>
                <w:highlight w:val="yellow"/>
                <w:lang w:val="en-US"/>
              </w:rPr>
            </w:rPrChange>
          </w:rPr>
          <w:t>.9.</w:t>
        </w:r>
      </w:ins>
    </w:p>
    <w:p w14:paraId="0013451D" w14:textId="698BFB66" w:rsidR="004E5C78" w:rsidRPr="00995354" w:rsidRDefault="00171CE0" w:rsidP="004E5C78">
      <w:pPr>
        <w:pStyle w:val="Heading4"/>
        <w:rPr>
          <w:ins w:id="3587" w:author="Wolfgang Granzow" w:date="2017-07-28T17:35:00Z"/>
        </w:rPr>
      </w:pPr>
      <w:bookmarkStart w:id="3588" w:name="_Toc489043041"/>
      <w:ins w:id="3589" w:author="Wolfgang Granzow" w:date="2017-07-28T17:35:00Z">
        <w:r>
          <w:t>8.3.9</w:t>
        </w:r>
        <w:r w:rsidR="004E5C78">
          <w:t>.</w:t>
        </w:r>
        <w:r w:rsidR="004E5C78">
          <w:rPr>
            <w:lang w:val="en-US"/>
          </w:rPr>
          <w:t>3</w:t>
        </w:r>
      </w:ins>
      <w:ins w:id="3590" w:author="Wolfgang Granzow" w:date="2017-07-28T21:42:00Z">
        <w:r w:rsidR="005320C5">
          <w:tab/>
        </w:r>
      </w:ins>
      <w:ins w:id="3591" w:author="Wolfgang Granzow" w:date="2017-07-28T17:35:00Z">
        <w:r w:rsidR="004E5C78">
          <w:t>MEF Client Command Update procedure</w:t>
        </w:r>
        <w:bookmarkEnd w:id="3588"/>
      </w:ins>
    </w:p>
    <w:p w14:paraId="7E4F1B5C" w14:textId="2CF5AFF0" w:rsidR="004E5C78" w:rsidRDefault="004E5C78" w:rsidP="004E5C78">
      <w:pPr>
        <w:rPr>
          <w:ins w:id="3592" w:author="Wolfgang Granzow" w:date="2017-07-28T17:35:00Z"/>
          <w:lang w:val="en-US"/>
        </w:rPr>
      </w:pPr>
      <w:ins w:id="3593" w:author="Wolfgang Granzow" w:date="2017-07-28T17:35:00Z">
        <w:r>
          <w:rPr>
            <w:b/>
            <w:lang w:val="en-US"/>
          </w:rPr>
          <w:t xml:space="preserve">Triggering: </w:t>
        </w:r>
        <w:r>
          <w:rPr>
            <w:lang w:val="en-US"/>
          </w:rPr>
          <w:t xml:space="preserve">The MEF Client shall initiate </w:t>
        </w:r>
      </w:ins>
      <w:r w:rsidR="00F00689">
        <w:rPr>
          <w:lang w:val="en-US"/>
        </w:rPr>
        <w:t xml:space="preserve">the </w:t>
      </w:r>
      <w:ins w:id="3594" w:author="Wolfgang Granzow" w:date="2017-07-28T17:35:00Z">
        <w:r>
          <w:rPr>
            <w:lang w:val="en-US"/>
          </w:rPr>
          <w:t xml:space="preserve">MEF Client Command Update procedure only when triggered from within the </w:t>
        </w:r>
        <w:r>
          <w:t xml:space="preserve">MEF Client Command </w:t>
        </w:r>
        <w:r w:rsidR="00171CE0">
          <w:t>Retrieve procedure (clause 8.3.9</w:t>
        </w:r>
        <w:r>
          <w:t>.2), or MEF Client Command Update procedure (as defined in the present clause) or a MEF Client Command Class</w:t>
        </w:r>
        <w:r>
          <w:rPr>
            <w:lang w:val="en-US"/>
          </w:rPr>
          <w:t xml:space="preserve">-specific procedure (clauses </w:t>
        </w:r>
        <w:r w:rsidR="00171CE0" w:rsidRPr="00171CE0">
          <w:rPr>
            <w:lang w:val="en-US"/>
            <w:rPrChange w:id="3595" w:author="Wolfgang Granzow" w:date="2017-07-28T18:12:00Z">
              <w:rPr>
                <w:highlight w:val="yellow"/>
                <w:lang w:val="en-US"/>
              </w:rPr>
            </w:rPrChange>
          </w:rPr>
          <w:t>8.3.9.</w:t>
        </w:r>
      </w:ins>
      <w:ins w:id="3596" w:author="Wolfgang Granzow" w:date="2017-07-28T18:11:00Z">
        <w:r w:rsidR="00171CE0" w:rsidRPr="00171CE0">
          <w:rPr>
            <w:lang w:val="en-US"/>
            <w:rPrChange w:id="3597" w:author="Wolfgang Granzow" w:date="2017-07-28T18:12:00Z">
              <w:rPr>
                <w:lang w:val="en-US"/>
              </w:rPr>
            </w:rPrChange>
          </w:rPr>
          <w:t>6</w:t>
        </w:r>
      </w:ins>
      <w:ins w:id="3598" w:author="Wolfgang Granzow" w:date="2017-07-28T17:35:00Z">
        <w:r w:rsidRPr="00171CE0">
          <w:rPr>
            <w:lang w:val="en-US"/>
            <w:rPrChange w:id="3599" w:author="Wolfgang Granzow" w:date="2017-07-28T18:12:00Z">
              <w:rPr>
                <w:lang w:val="en-US"/>
              </w:rPr>
            </w:rPrChange>
          </w:rPr>
          <w:t xml:space="preserve">, </w:t>
        </w:r>
        <w:r w:rsidR="00171CE0" w:rsidRPr="00171CE0">
          <w:rPr>
            <w:lang w:val="en-US"/>
            <w:rPrChange w:id="3600" w:author="Wolfgang Granzow" w:date="2017-07-28T18:12:00Z">
              <w:rPr>
                <w:highlight w:val="yellow"/>
                <w:lang w:val="en-US"/>
              </w:rPr>
            </w:rPrChange>
          </w:rPr>
          <w:t>8.3.9</w:t>
        </w:r>
        <w:r w:rsidRPr="00171CE0">
          <w:rPr>
            <w:lang w:val="en-US"/>
            <w:rPrChange w:id="3601" w:author="Wolfgang Granzow" w:date="2017-07-28T18:12:00Z">
              <w:rPr>
                <w:highlight w:val="yellow"/>
                <w:lang w:val="en-US"/>
              </w:rPr>
            </w:rPrChange>
          </w:rPr>
          <w:t xml:space="preserve">.7, </w:t>
        </w:r>
        <w:r w:rsidR="00171CE0" w:rsidRPr="00171CE0">
          <w:rPr>
            <w:lang w:val="en-US"/>
            <w:rPrChange w:id="3602" w:author="Wolfgang Granzow" w:date="2017-07-28T18:12:00Z">
              <w:rPr>
                <w:highlight w:val="yellow"/>
                <w:lang w:val="en-US"/>
              </w:rPr>
            </w:rPrChange>
          </w:rPr>
          <w:t>8.3.9</w:t>
        </w:r>
        <w:r w:rsidRPr="00171CE0">
          <w:rPr>
            <w:lang w:val="en-US"/>
            <w:rPrChange w:id="3603" w:author="Wolfgang Granzow" w:date="2017-07-28T18:12:00Z">
              <w:rPr>
                <w:highlight w:val="yellow"/>
                <w:lang w:val="en-US"/>
              </w:rPr>
            </w:rPrChange>
          </w:rPr>
          <w:t xml:space="preserve">.8, </w:t>
        </w:r>
        <w:r w:rsidR="00171CE0" w:rsidRPr="00171CE0">
          <w:rPr>
            <w:lang w:val="en-US"/>
            <w:rPrChange w:id="3604" w:author="Wolfgang Granzow" w:date="2017-07-28T18:12:00Z">
              <w:rPr>
                <w:highlight w:val="yellow"/>
                <w:lang w:val="en-US"/>
              </w:rPr>
            </w:rPrChange>
          </w:rPr>
          <w:t>8.3.9</w:t>
        </w:r>
        <w:r w:rsidRPr="00171CE0">
          <w:rPr>
            <w:lang w:val="en-US"/>
            <w:rPrChange w:id="3605" w:author="Wolfgang Granzow" w:date="2017-07-28T18:12:00Z">
              <w:rPr>
                <w:highlight w:val="yellow"/>
                <w:lang w:val="en-US"/>
              </w:rPr>
            </w:rPrChange>
          </w:rPr>
          <w:t>.9</w:t>
        </w:r>
        <w:r w:rsidRPr="00171CE0">
          <w:rPr>
            <w:lang w:val="en-US"/>
            <w:rPrChange w:id="3606" w:author="Wolfgang Granzow" w:date="2017-07-28T18:12:00Z">
              <w:rPr>
                <w:lang w:val="en-US"/>
              </w:rPr>
            </w:rPrChange>
          </w:rPr>
          <w:t>)</w:t>
        </w:r>
        <w:r w:rsidRPr="00171CE0">
          <w:rPr>
            <w:rPrChange w:id="3607" w:author="Wolfgang Granzow" w:date="2017-07-28T18:12:00Z">
              <w:rPr/>
            </w:rPrChange>
          </w:rPr>
          <w:t xml:space="preserve">. The trigger includes the values for </w:t>
        </w:r>
        <w:r w:rsidRPr="00171CE0">
          <w:rPr>
            <w:i/>
            <w:rPrChange w:id="3608" w:author="Wolfgang Granzow" w:date="2017-07-28T18:12:00Z">
              <w:rPr>
                <w:i/>
              </w:rPr>
            </w:rPrChange>
          </w:rPr>
          <w:t>cmdID</w:t>
        </w:r>
        <w:r w:rsidRPr="00171CE0">
          <w:rPr>
            <w:rPrChange w:id="3609" w:author="Wolfgang Granzow" w:date="2017-07-28T18:12:00Z">
              <w:rPr/>
            </w:rPrChange>
          </w:rPr>
          <w:t xml:space="preserve"> and </w:t>
        </w:r>
        <w:r w:rsidRPr="00171CE0">
          <w:rPr>
            <w:i/>
            <w:rPrChange w:id="3610" w:author="Wolfgang Granzow" w:date="2017-07-28T18:12:00Z">
              <w:rPr>
                <w:i/>
              </w:rPr>
            </w:rPrChange>
          </w:rPr>
          <w:t>cmdStatusCode.</w:t>
        </w:r>
        <w:r>
          <w:t xml:space="preserve"> </w:t>
        </w:r>
      </w:ins>
    </w:p>
    <w:p w14:paraId="3BD9909C" w14:textId="77777777" w:rsidR="004E5C78" w:rsidRDefault="004E5C78" w:rsidP="004E5C78">
      <w:pPr>
        <w:rPr>
          <w:ins w:id="3611" w:author="Wolfgang Granzow" w:date="2017-07-28T17:35:00Z"/>
          <w:b/>
          <w:lang w:val="en-US"/>
        </w:rPr>
      </w:pPr>
      <w:ins w:id="3612" w:author="Wolfgang Granzow" w:date="2017-07-28T17:35:00Z">
        <w:r>
          <w:rPr>
            <w:b/>
            <w:lang w:val="en-US"/>
          </w:rPr>
          <w:t xml:space="preserve">Pre-Conditions: </w:t>
        </w:r>
      </w:ins>
    </w:p>
    <w:p w14:paraId="248D7F6C" w14:textId="77777777" w:rsidR="004E5C78" w:rsidRPr="00540C38" w:rsidRDefault="004E5C78" w:rsidP="004E5C78">
      <w:pPr>
        <w:numPr>
          <w:ilvl w:val="0"/>
          <w:numId w:val="130"/>
        </w:numPr>
        <w:rPr>
          <w:ins w:id="3613" w:author="Wolfgang Granzow" w:date="2017-07-28T17:35:00Z"/>
          <w:lang w:val="en-US"/>
        </w:rPr>
      </w:pPr>
      <w:ins w:id="3614" w:author="Wolfgang Granzow" w:date="2017-07-28T17:35:00Z">
        <w:r w:rsidRPr="00540C38">
          <w:rPr>
            <w:lang w:val="en-US"/>
          </w:rPr>
          <w:lastRenderedPageBreak/>
          <w:t>The MEF and MEF Client</w:t>
        </w:r>
        <w:r>
          <w:rPr>
            <w:lang w:val="en-US"/>
          </w:rPr>
          <w:t xml:space="preserve"> have performed an MEF Handshake, see clause </w:t>
        </w:r>
        <w:r>
          <w:t>8.3.5.2.2.</w:t>
        </w:r>
      </w:ins>
    </w:p>
    <w:p w14:paraId="635E2866" w14:textId="77777777" w:rsidR="004E5C78" w:rsidRPr="00F07EEF" w:rsidRDefault="004E5C78" w:rsidP="004E5C78">
      <w:pPr>
        <w:numPr>
          <w:ilvl w:val="0"/>
          <w:numId w:val="130"/>
        </w:numPr>
        <w:rPr>
          <w:ins w:id="3615" w:author="Wolfgang Granzow" w:date="2017-07-28T17:35:00Z"/>
          <w:lang w:val="en-US"/>
        </w:rPr>
      </w:pPr>
      <w:ins w:id="3616" w:author="Wolfgang Granzow" w:date="2017-07-28T17:35:00Z">
        <w:r w:rsidRPr="00540C38">
          <w:rPr>
            <w:lang w:val="en-US"/>
          </w:rPr>
          <w:t xml:space="preserve">The </w:t>
        </w:r>
        <w:r>
          <w:rPr>
            <w:lang w:val="en-US"/>
          </w:rPr>
          <w:t xml:space="preserve">MEF Client Registration is not expired, and the MEF Client has obtained the </w:t>
        </w:r>
        <w:r>
          <w:rPr>
            <w:i/>
          </w:rPr>
          <w:t>MEFClientRegID</w:t>
        </w:r>
        <w:r>
          <w:t xml:space="preserve"> for the registration.</w:t>
        </w:r>
        <w:r>
          <w:rPr>
            <w:lang w:val="en-US"/>
          </w:rPr>
          <w:t xml:space="preserve"> </w:t>
        </w:r>
      </w:ins>
    </w:p>
    <w:p w14:paraId="2E40CCEA" w14:textId="77777777" w:rsidR="004E5C78" w:rsidRDefault="004E5C78" w:rsidP="004E5C78">
      <w:pPr>
        <w:rPr>
          <w:ins w:id="3617" w:author="Wolfgang Granzow" w:date="2017-07-28T17:35:00Z"/>
          <w:b/>
          <w:lang w:val="en-US"/>
        </w:rPr>
      </w:pPr>
      <w:ins w:id="3618" w:author="Wolfgang Granzow" w:date="2017-07-28T17:35:00Z">
        <w:r>
          <w:rPr>
            <w:b/>
            <w:lang w:val="en-US"/>
          </w:rPr>
          <w:t xml:space="preserve">Procedure: </w:t>
        </w:r>
      </w:ins>
    </w:p>
    <w:p w14:paraId="0701EA27" w14:textId="623D6C47" w:rsidR="004E5C78" w:rsidRPr="00F61B30" w:rsidRDefault="004E5C78" w:rsidP="004E5C78">
      <w:pPr>
        <w:pStyle w:val="B1"/>
        <w:numPr>
          <w:ilvl w:val="0"/>
          <w:numId w:val="131"/>
        </w:numPr>
        <w:rPr>
          <w:ins w:id="3619" w:author="Wolfgang Granzow" w:date="2017-07-28T17:35:00Z"/>
        </w:rPr>
      </w:pPr>
      <w:ins w:id="3620" w:author="Wolfgang Granzow" w:date="2017-07-28T17:35:00Z">
        <w:r w:rsidRPr="0067124C">
          <w:t xml:space="preserve">The </w:t>
        </w:r>
        <w:r>
          <w:t>MEF</w:t>
        </w:r>
        <w:r w:rsidRPr="0067124C">
          <w:t xml:space="preserve"> Client shall send a </w:t>
        </w:r>
        <w:r>
          <w:t>MEF</w:t>
        </w:r>
        <w:r w:rsidRPr="0067124C">
          <w:t xml:space="preserve"> Client </w:t>
        </w:r>
        <w:r>
          <w:rPr>
            <w:lang w:val="en-US"/>
          </w:rPr>
          <w:t>Command</w:t>
        </w:r>
        <w:r w:rsidRPr="00F61B30">
          <w:rPr>
            <w:lang w:val="en-US"/>
          </w:rPr>
          <w:t xml:space="preserve"> </w:t>
        </w:r>
        <w:r>
          <w:rPr>
            <w:lang w:val="en-US"/>
          </w:rPr>
          <w:t>Update</w:t>
        </w:r>
        <w:r w:rsidRPr="0067124C">
          <w:t xml:space="preserve"> request</w:t>
        </w:r>
        <w:r w:rsidRPr="00F61B30">
          <w:t xml:space="preserve"> including </w:t>
        </w:r>
        <w:r w:rsidRPr="0067124C">
          <w:t xml:space="preserve">the information shown in Table </w:t>
        </w:r>
        <w:r>
          <w:t>8.3.</w:t>
        </w:r>
        <w:r w:rsidR="00171CE0">
          <w:t>9</w:t>
        </w:r>
        <w:r w:rsidRPr="0067124C">
          <w:t>.</w:t>
        </w:r>
        <w:r>
          <w:t>3</w:t>
        </w:r>
        <w:r w:rsidRPr="0067124C">
          <w:t xml:space="preserve">-1. </w:t>
        </w:r>
      </w:ins>
    </w:p>
    <w:p w14:paraId="6F809608" w14:textId="13B4603B" w:rsidR="004E5C78" w:rsidRPr="00347C26" w:rsidRDefault="004E5C78" w:rsidP="004E5C78">
      <w:pPr>
        <w:pStyle w:val="TH"/>
        <w:ind w:left="737"/>
        <w:rPr>
          <w:ins w:id="3621" w:author="Wolfgang Granzow" w:date="2017-07-28T17:35:00Z"/>
          <w:lang w:val="fr-FR"/>
        </w:rPr>
      </w:pPr>
      <w:ins w:id="3622" w:author="Wolfgang Granzow" w:date="2017-07-28T17:35:00Z">
        <w:r w:rsidRPr="00347C26">
          <w:rPr>
            <w:lang w:val="fr-FR"/>
          </w:rPr>
          <w:t xml:space="preserve">Table </w:t>
        </w:r>
        <w:r w:rsidR="00171CE0">
          <w:rPr>
            <w:lang w:val="fr-FR"/>
          </w:rPr>
          <w:t>8.3.9</w:t>
        </w:r>
        <w:r>
          <w:rPr>
            <w:lang w:val="fr-FR"/>
          </w:rPr>
          <w:t>.3</w:t>
        </w:r>
        <w:r w:rsidRPr="00347C26">
          <w:rPr>
            <w:lang w:val="fr-FR"/>
          </w:rPr>
          <w:t>-</w:t>
        </w:r>
        <w:proofErr w:type="gramStart"/>
        <w:r w:rsidRPr="00347C26">
          <w:rPr>
            <w:lang w:val="fr-FR"/>
          </w:rPr>
          <w:t>1:</w:t>
        </w:r>
        <w:proofErr w:type="gramEnd"/>
        <w:r w:rsidRPr="00347C26">
          <w:rPr>
            <w:lang w:val="fr-FR"/>
          </w:rPr>
          <w:t xml:space="preserve"> </w:t>
        </w:r>
        <w:r>
          <w:rPr>
            <w:lang w:val="fr-FR"/>
          </w:rPr>
          <w:t>MEF</w:t>
        </w:r>
        <w:r w:rsidRPr="00347C26">
          <w:rPr>
            <w:lang w:val="fr-FR"/>
          </w:rPr>
          <w:t xml:space="preserve"> Client </w:t>
        </w:r>
        <w:r>
          <w:rPr>
            <w:lang w:val="en-US"/>
          </w:rPr>
          <w:t>Command</w:t>
        </w:r>
        <w:r w:rsidRPr="00F61B30">
          <w:rPr>
            <w:lang w:val="en-US"/>
          </w:rPr>
          <w:t xml:space="preserve"> </w:t>
        </w:r>
        <w:r>
          <w:rPr>
            <w:lang w:val="en-US"/>
          </w:rPr>
          <w:t>Update</w:t>
        </w:r>
        <w:r w:rsidRPr="0067124C">
          <w:t xml:space="preserve"> </w:t>
        </w:r>
        <w:r w:rsidRPr="00347C26">
          <w:rPr>
            <w:lang w:val="fr-FR"/>
          </w:rPr>
          <w:t>Request message information</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14:paraId="235062AA" w14:textId="77777777" w:rsidTr="002C25B0">
        <w:trPr>
          <w:tblHeader/>
          <w:jc w:val="center"/>
          <w:ins w:id="3623"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08B621" w14:textId="77777777" w:rsidR="004E5C78" w:rsidRPr="00954002" w:rsidRDefault="004E5C78" w:rsidP="002C25B0">
            <w:pPr>
              <w:pStyle w:val="TAH"/>
              <w:rPr>
                <w:ins w:id="3624" w:author="Wolfgang Granzow" w:date="2017-07-28T17:35:00Z"/>
                <w:rFonts w:eastAsia="Arial Unicode MS"/>
              </w:rPr>
            </w:pPr>
            <w:ins w:id="3625" w:author="Wolfgang Granzow" w:date="2017-07-28T17:35:00Z">
              <w:r>
                <w:rPr>
                  <w:rFonts w:eastAsia="Arial Unicode MS"/>
                </w:rPr>
                <w:t>Element</w:t>
              </w:r>
            </w:ins>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3FE853" w14:textId="77777777" w:rsidR="004E5C78" w:rsidRPr="00954002" w:rsidRDefault="004E5C78" w:rsidP="002C25B0">
            <w:pPr>
              <w:pStyle w:val="TAH"/>
              <w:rPr>
                <w:ins w:id="3626" w:author="Wolfgang Granzow" w:date="2017-07-28T17:35:00Z"/>
                <w:rFonts w:eastAsia="Arial Unicode MS"/>
              </w:rPr>
            </w:pPr>
            <w:ins w:id="3627" w:author="Wolfgang Granzow" w:date="2017-07-28T17:35:00Z">
              <w:r>
                <w:rPr>
                  <w:rFonts w:eastAsia="Arial Unicode MS"/>
                </w:rPr>
                <w:t>Description</w:t>
              </w:r>
            </w:ins>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EC0BE46" w14:textId="77777777" w:rsidR="004E5C78" w:rsidRDefault="004E5C78" w:rsidP="002C25B0">
            <w:pPr>
              <w:pStyle w:val="TAH"/>
              <w:rPr>
                <w:ins w:id="3628" w:author="Wolfgang Granzow" w:date="2017-07-28T17:35:00Z"/>
                <w:rFonts w:eastAsia="Arial Unicode MS"/>
              </w:rPr>
            </w:pPr>
            <w:ins w:id="3629" w:author="Wolfgang Granzow" w:date="2017-07-28T17:35:00Z">
              <w:r>
                <w:rPr>
                  <w:rFonts w:eastAsia="Arial Unicode MS"/>
                </w:rPr>
                <w:t>Multiplicity</w:t>
              </w:r>
            </w:ins>
          </w:p>
        </w:tc>
      </w:tr>
      <w:tr w:rsidR="004E5C78" w:rsidRPr="00216304" w14:paraId="6AD3C998" w14:textId="77777777" w:rsidTr="002C25B0">
        <w:trPr>
          <w:jc w:val="center"/>
          <w:ins w:id="3630"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tcPr>
          <w:p w14:paraId="5DE5E86D" w14:textId="77777777" w:rsidR="004E5C78" w:rsidRPr="00915A74" w:rsidRDefault="004E5C78" w:rsidP="002C25B0">
            <w:pPr>
              <w:pStyle w:val="TAC"/>
              <w:tabs>
                <w:tab w:val="left" w:pos="864"/>
                <w:tab w:val="center" w:pos="1722"/>
              </w:tabs>
              <w:jc w:val="left"/>
              <w:rPr>
                <w:ins w:id="3631" w:author="Wolfgang Granzow" w:date="2017-07-28T17:35:00Z"/>
                <w:i/>
              </w:rPr>
            </w:pPr>
            <w:ins w:id="3632" w:author="Wolfgang Granzow" w:date="2017-07-28T17:35:00Z">
              <w:r>
                <w:rPr>
                  <w:i/>
                </w:rPr>
                <w:t>MEFClientRegID</w:t>
              </w:r>
            </w:ins>
          </w:p>
        </w:tc>
        <w:tc>
          <w:tcPr>
            <w:tcW w:w="4877" w:type="dxa"/>
            <w:tcBorders>
              <w:top w:val="single" w:sz="4" w:space="0" w:color="000000"/>
              <w:left w:val="single" w:sz="4" w:space="0" w:color="000000"/>
              <w:bottom w:val="single" w:sz="4" w:space="0" w:color="000000"/>
              <w:right w:val="single" w:sz="4" w:space="0" w:color="000000"/>
            </w:tcBorders>
          </w:tcPr>
          <w:p w14:paraId="5812812D" w14:textId="77777777" w:rsidR="004E5C78" w:rsidRDefault="004E5C78" w:rsidP="002C25B0">
            <w:pPr>
              <w:pStyle w:val="TAC"/>
              <w:rPr>
                <w:ins w:id="3633" w:author="Wolfgang Granzow" w:date="2017-07-28T17:35:00Z"/>
              </w:rPr>
            </w:pPr>
            <w:ins w:id="3634" w:author="Wolfgang Granzow" w:date="2017-07-28T17:35:00Z">
              <w:r>
                <w:t>Identifier for the MEF Client registration record for which the MEF Client Command is being requested. See Pre-Condition B.</w:t>
              </w:r>
            </w:ins>
          </w:p>
        </w:tc>
        <w:tc>
          <w:tcPr>
            <w:tcW w:w="1220" w:type="dxa"/>
            <w:tcBorders>
              <w:top w:val="single" w:sz="4" w:space="0" w:color="000000"/>
              <w:left w:val="single" w:sz="4" w:space="0" w:color="000000"/>
              <w:bottom w:val="single" w:sz="4" w:space="0" w:color="000000"/>
              <w:right w:val="single" w:sz="4" w:space="0" w:color="000000"/>
            </w:tcBorders>
          </w:tcPr>
          <w:p w14:paraId="58F2848C" w14:textId="77777777" w:rsidR="004E5C78" w:rsidRDefault="004E5C78" w:rsidP="002C25B0">
            <w:pPr>
              <w:pStyle w:val="TAC"/>
              <w:rPr>
                <w:ins w:id="3635" w:author="Wolfgang Granzow" w:date="2017-07-28T17:35:00Z"/>
                <w:rFonts w:eastAsia="Arial Unicode MS"/>
              </w:rPr>
            </w:pPr>
            <w:ins w:id="3636" w:author="Wolfgang Granzow" w:date="2017-07-28T17:35:00Z">
              <w:r>
                <w:rPr>
                  <w:rFonts w:eastAsia="Arial Unicode MS"/>
                </w:rPr>
                <w:t>1</w:t>
              </w:r>
            </w:ins>
          </w:p>
        </w:tc>
      </w:tr>
      <w:tr w:rsidR="004E5C78" w:rsidRPr="00216304" w14:paraId="70F21A31" w14:textId="77777777" w:rsidTr="002C25B0">
        <w:trPr>
          <w:jc w:val="center"/>
          <w:ins w:id="3637"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tcPr>
          <w:p w14:paraId="59E9CB25" w14:textId="77777777" w:rsidR="004E5C78" w:rsidRDefault="004E5C78" w:rsidP="002C25B0">
            <w:pPr>
              <w:pStyle w:val="TAC"/>
              <w:tabs>
                <w:tab w:val="left" w:pos="864"/>
                <w:tab w:val="center" w:pos="1722"/>
              </w:tabs>
              <w:jc w:val="left"/>
              <w:rPr>
                <w:ins w:id="3638" w:author="Wolfgang Granzow" w:date="2017-07-28T17:35:00Z"/>
                <w:i/>
              </w:rPr>
            </w:pPr>
            <w:ins w:id="3639" w:author="Wolfgang Granzow" w:date="2017-07-28T17:35:00Z">
              <w:r>
                <w:rPr>
                  <w:i/>
                </w:rPr>
                <w:t>cmdID</w:t>
              </w:r>
            </w:ins>
          </w:p>
        </w:tc>
        <w:tc>
          <w:tcPr>
            <w:tcW w:w="4877" w:type="dxa"/>
            <w:tcBorders>
              <w:top w:val="single" w:sz="4" w:space="0" w:color="000000"/>
              <w:left w:val="single" w:sz="4" w:space="0" w:color="000000"/>
              <w:bottom w:val="single" w:sz="4" w:space="0" w:color="000000"/>
              <w:right w:val="single" w:sz="4" w:space="0" w:color="000000"/>
            </w:tcBorders>
          </w:tcPr>
          <w:p w14:paraId="79233F40" w14:textId="77777777" w:rsidR="004E5C78" w:rsidRDefault="004E5C78" w:rsidP="002C25B0">
            <w:pPr>
              <w:pStyle w:val="TAC"/>
              <w:rPr>
                <w:ins w:id="3640" w:author="Wolfgang Granzow" w:date="2017-07-28T17:35:00Z"/>
              </w:rPr>
            </w:pPr>
            <w:ins w:id="3641" w:author="Wolfgang Granzow" w:date="2017-07-28T17:35:00Z">
              <w:r>
                <w:t>Provided when the procedure was triggered</w:t>
              </w:r>
            </w:ins>
          </w:p>
        </w:tc>
        <w:tc>
          <w:tcPr>
            <w:tcW w:w="1220" w:type="dxa"/>
            <w:tcBorders>
              <w:top w:val="single" w:sz="4" w:space="0" w:color="000000"/>
              <w:left w:val="single" w:sz="4" w:space="0" w:color="000000"/>
              <w:bottom w:val="single" w:sz="4" w:space="0" w:color="000000"/>
              <w:right w:val="single" w:sz="4" w:space="0" w:color="000000"/>
            </w:tcBorders>
          </w:tcPr>
          <w:p w14:paraId="583E8145" w14:textId="77777777" w:rsidR="004E5C78" w:rsidRDefault="004E5C78" w:rsidP="002C25B0">
            <w:pPr>
              <w:pStyle w:val="TAC"/>
              <w:rPr>
                <w:ins w:id="3642" w:author="Wolfgang Granzow" w:date="2017-07-28T17:35:00Z"/>
                <w:rFonts w:eastAsia="Arial Unicode MS"/>
              </w:rPr>
            </w:pPr>
            <w:ins w:id="3643" w:author="Wolfgang Granzow" w:date="2017-07-28T17:35:00Z">
              <w:r>
                <w:rPr>
                  <w:rFonts w:eastAsia="Arial Unicode MS"/>
                </w:rPr>
                <w:t>1</w:t>
              </w:r>
            </w:ins>
          </w:p>
        </w:tc>
      </w:tr>
      <w:tr w:rsidR="004E5C78" w:rsidRPr="00216304" w14:paraId="4620CD67" w14:textId="77777777" w:rsidTr="002C25B0">
        <w:trPr>
          <w:jc w:val="center"/>
          <w:ins w:id="3644" w:author="Wolfgang Granzow" w:date="2017-07-28T17:35:00Z"/>
        </w:trPr>
        <w:tc>
          <w:tcPr>
            <w:tcW w:w="1499" w:type="dxa"/>
            <w:tcBorders>
              <w:top w:val="single" w:sz="4" w:space="0" w:color="000000"/>
              <w:left w:val="single" w:sz="4" w:space="0" w:color="000000"/>
              <w:bottom w:val="single" w:sz="4" w:space="0" w:color="000000"/>
              <w:right w:val="single" w:sz="4" w:space="0" w:color="000000"/>
            </w:tcBorders>
          </w:tcPr>
          <w:p w14:paraId="12E3B9BF" w14:textId="77777777" w:rsidR="004E5C78" w:rsidRDefault="004E5C78" w:rsidP="002C25B0">
            <w:pPr>
              <w:pStyle w:val="TAC"/>
              <w:tabs>
                <w:tab w:val="left" w:pos="864"/>
                <w:tab w:val="center" w:pos="1722"/>
              </w:tabs>
              <w:jc w:val="left"/>
              <w:rPr>
                <w:ins w:id="3645" w:author="Wolfgang Granzow" w:date="2017-07-28T17:35:00Z"/>
                <w:i/>
              </w:rPr>
            </w:pPr>
            <w:ins w:id="3646" w:author="Wolfgang Granzow" w:date="2017-07-28T17:35:00Z">
              <w:r>
                <w:rPr>
                  <w:i/>
                </w:rPr>
                <w:t>cmdStatusCode</w:t>
              </w:r>
            </w:ins>
          </w:p>
        </w:tc>
        <w:tc>
          <w:tcPr>
            <w:tcW w:w="4877" w:type="dxa"/>
            <w:tcBorders>
              <w:top w:val="single" w:sz="4" w:space="0" w:color="000000"/>
              <w:left w:val="single" w:sz="4" w:space="0" w:color="000000"/>
              <w:bottom w:val="single" w:sz="4" w:space="0" w:color="000000"/>
              <w:right w:val="single" w:sz="4" w:space="0" w:color="000000"/>
            </w:tcBorders>
          </w:tcPr>
          <w:p w14:paraId="45599640" w14:textId="77777777" w:rsidR="004E5C78" w:rsidRDefault="004E5C78" w:rsidP="002C25B0">
            <w:pPr>
              <w:pStyle w:val="TAC"/>
              <w:rPr>
                <w:ins w:id="3647" w:author="Wolfgang Granzow" w:date="2017-07-28T17:35:00Z"/>
              </w:rPr>
            </w:pPr>
            <w:ins w:id="3648" w:author="Wolfgang Granzow" w:date="2017-07-28T17:35:00Z">
              <w:r>
                <w:t>Provided when the procedure was triggered</w:t>
              </w:r>
            </w:ins>
          </w:p>
        </w:tc>
        <w:tc>
          <w:tcPr>
            <w:tcW w:w="1220" w:type="dxa"/>
            <w:tcBorders>
              <w:top w:val="single" w:sz="4" w:space="0" w:color="000000"/>
              <w:left w:val="single" w:sz="4" w:space="0" w:color="000000"/>
              <w:bottom w:val="single" w:sz="4" w:space="0" w:color="000000"/>
              <w:right w:val="single" w:sz="4" w:space="0" w:color="000000"/>
            </w:tcBorders>
          </w:tcPr>
          <w:p w14:paraId="18E5E221" w14:textId="77777777" w:rsidR="004E5C78" w:rsidRDefault="004E5C78" w:rsidP="002C25B0">
            <w:pPr>
              <w:pStyle w:val="TAC"/>
              <w:rPr>
                <w:ins w:id="3649" w:author="Wolfgang Granzow" w:date="2017-07-28T17:35:00Z"/>
                <w:rFonts w:eastAsia="Arial Unicode MS"/>
              </w:rPr>
            </w:pPr>
            <w:ins w:id="3650" w:author="Wolfgang Granzow" w:date="2017-07-28T17:35:00Z">
              <w:r>
                <w:rPr>
                  <w:rFonts w:eastAsia="Arial Unicode MS"/>
                </w:rPr>
                <w:t>1</w:t>
              </w:r>
            </w:ins>
          </w:p>
        </w:tc>
      </w:tr>
    </w:tbl>
    <w:p w14:paraId="7374B1D8" w14:textId="77777777" w:rsidR="004E5C78" w:rsidRPr="008B020F" w:rsidRDefault="004E5C78" w:rsidP="004E5C78">
      <w:pPr>
        <w:ind w:left="720"/>
        <w:rPr>
          <w:ins w:id="3651" w:author="Wolfgang Granzow" w:date="2017-07-28T17:35:00Z"/>
          <w:lang w:val="en-US"/>
        </w:rPr>
      </w:pPr>
    </w:p>
    <w:p w14:paraId="5ED7ABF8" w14:textId="77777777" w:rsidR="004E5C78" w:rsidRDefault="004E5C78" w:rsidP="004E5C78">
      <w:pPr>
        <w:pStyle w:val="B1"/>
        <w:numPr>
          <w:ilvl w:val="0"/>
          <w:numId w:val="131"/>
        </w:numPr>
        <w:rPr>
          <w:ins w:id="3652" w:author="Wolfgang Granzow" w:date="2017-07-28T17:35:00Z"/>
        </w:rPr>
      </w:pPr>
      <w:ins w:id="3653" w:author="Wolfgang Granzow" w:date="2017-07-28T17:35:00Z">
        <w:r>
          <w:t xml:space="preserve">Upon receiving the request, the MEF shall process the request. </w:t>
        </w:r>
      </w:ins>
    </w:p>
    <w:p w14:paraId="12ED36B8" w14:textId="77777777" w:rsidR="004E5C78" w:rsidRPr="00100803" w:rsidRDefault="004E5C78" w:rsidP="004E5C78">
      <w:pPr>
        <w:pStyle w:val="B1"/>
        <w:numPr>
          <w:ilvl w:val="1"/>
          <w:numId w:val="131"/>
        </w:numPr>
        <w:rPr>
          <w:ins w:id="3654" w:author="Wolfgang Granzow" w:date="2017-07-28T17:35:00Z"/>
          <w:lang w:val="en-US"/>
        </w:rPr>
      </w:pPr>
      <w:ins w:id="3655" w:author="Wolfgang Granzow" w:date="2017-07-28T17:35:00Z">
        <w:r w:rsidRPr="00100803">
          <w:rPr>
            <w:lang w:val="en-US"/>
          </w:rPr>
          <w:t xml:space="preserve">The MEF attempts to parse the request message information into </w:t>
        </w:r>
        <w:r w:rsidRPr="00100803">
          <w:rPr>
            <w:i/>
            <w:lang w:val="en-US"/>
          </w:rPr>
          <w:t>MEFClientRegID, cmdID</w:t>
        </w:r>
        <w:r w:rsidRPr="00100803">
          <w:rPr>
            <w:lang w:val="en-US"/>
          </w:rPr>
          <w:t xml:space="preserve"> and </w:t>
        </w:r>
        <w:r w:rsidRPr="00100803">
          <w:rPr>
            <w:i/>
            <w:lang w:val="en-US"/>
          </w:rPr>
          <w:t>cmdStatusCode</w:t>
        </w:r>
        <w:r w:rsidRPr="00100803">
          <w:rPr>
            <w:lang w:val="en-US"/>
          </w:rPr>
          <w:t xml:space="preserve"> elements. If parsing succeeds, then the MEF proceeds to step 2b. If parsing fails, then the MEF shall send an MEF Client Command Update response with the </w:t>
        </w:r>
        <w:r w:rsidRPr="00100803">
          <w:rPr>
            <w:rFonts w:ascii="Arial" w:hAnsi="Arial"/>
            <w:sz w:val="18"/>
            <w:lang w:val="en-US"/>
          </w:rPr>
          <w:t>BAD_REQUEST</w:t>
        </w:r>
        <w:r w:rsidRPr="00100803">
          <w:rPr>
            <w:lang w:val="en-US"/>
          </w:rPr>
          <w:t xml:space="preserve"> request Status Code from Table 5.1.2-3 in TS-0032 [58], and no further steps are performed. </w:t>
        </w:r>
      </w:ins>
    </w:p>
    <w:p w14:paraId="3158DA5B" w14:textId="77777777" w:rsidR="004E5C78" w:rsidRPr="00100803" w:rsidRDefault="004E5C78" w:rsidP="004E5C78">
      <w:pPr>
        <w:pStyle w:val="B1"/>
        <w:numPr>
          <w:ilvl w:val="1"/>
          <w:numId w:val="131"/>
        </w:numPr>
        <w:rPr>
          <w:ins w:id="3656" w:author="Wolfgang Granzow" w:date="2017-07-28T17:35:00Z"/>
          <w:lang w:val="en-US"/>
        </w:rPr>
      </w:pPr>
      <w:ins w:id="3657" w:author="Wolfgang Granzow" w:date="2017-07-28T17:35:00Z">
        <w:r w:rsidRPr="00100803">
          <w:rPr>
            <w:lang w:val="en-US"/>
          </w:rPr>
          <w:t>The MEF compares the</w:t>
        </w:r>
        <w:r w:rsidRPr="00100803">
          <w:rPr>
            <w:i/>
            <w:lang w:val="en-US"/>
          </w:rPr>
          <w:t xml:space="preserve"> cmdID</w:t>
        </w:r>
        <w:r w:rsidRPr="00100803">
          <w:rPr>
            <w:lang w:val="en-US"/>
          </w:rPr>
          <w:t xml:space="preserve"> in the request to the </w:t>
        </w:r>
        <w:r w:rsidRPr="00100803">
          <w:rPr>
            <w:i/>
            <w:lang w:val="en-US"/>
          </w:rPr>
          <w:t>cmdID</w:t>
        </w:r>
        <w:r w:rsidRPr="00100803">
          <w:rPr>
            <w:lang w:val="en-US"/>
          </w:rPr>
          <w:t xml:space="preserve"> of the most recently issued MEF Client Commands. If there is no match then the </w:t>
        </w:r>
        <w:r w:rsidRPr="00100803">
          <w:rPr>
            <w:i/>
            <w:lang w:val="en-US"/>
          </w:rPr>
          <w:t>cmdID</w:t>
        </w:r>
        <w:r w:rsidRPr="00100803">
          <w:rPr>
            <w:lang w:val="en-US"/>
          </w:rPr>
          <w:t xml:space="preserve"> and </w:t>
        </w:r>
        <w:r w:rsidRPr="00100803">
          <w:rPr>
            <w:i/>
            <w:lang w:val="en-US"/>
          </w:rPr>
          <w:t>cmdStatusCode</w:t>
        </w:r>
        <w:r w:rsidRPr="00100803">
          <w:rPr>
            <w:lang w:val="en-US"/>
          </w:rPr>
          <w:t xml:space="preserve"> are discarded. If there is a match, then the MEF can records the </w:t>
        </w:r>
        <w:r w:rsidRPr="00100803">
          <w:rPr>
            <w:i/>
            <w:lang w:val="en-US"/>
          </w:rPr>
          <w:t>cmdID</w:t>
        </w:r>
        <w:r w:rsidRPr="00100803">
          <w:rPr>
            <w:lang w:val="en-US"/>
          </w:rPr>
          <w:t xml:space="preserve"> and </w:t>
        </w:r>
        <w:r w:rsidRPr="00100803">
          <w:rPr>
            <w:i/>
            <w:lang w:val="en-US"/>
          </w:rPr>
          <w:t>cmdStatusCode.</w:t>
        </w:r>
      </w:ins>
    </w:p>
    <w:p w14:paraId="38BDA0A9" w14:textId="728F4855" w:rsidR="004E5C78" w:rsidRPr="00171CE0" w:rsidRDefault="004E5C78" w:rsidP="004E5C78">
      <w:pPr>
        <w:pStyle w:val="B1"/>
        <w:numPr>
          <w:ilvl w:val="0"/>
          <w:numId w:val="131"/>
        </w:numPr>
        <w:rPr>
          <w:ins w:id="3658" w:author="Wolfgang Granzow" w:date="2017-07-28T17:35:00Z"/>
          <w:lang w:val="en-US"/>
          <w:rPrChange w:id="3659" w:author="Wolfgang Granzow" w:date="2017-07-28T18:15:00Z">
            <w:rPr>
              <w:ins w:id="3660" w:author="Wolfgang Granzow" w:date="2017-07-28T17:35:00Z"/>
              <w:lang w:val="en-US"/>
            </w:rPr>
          </w:rPrChange>
        </w:rPr>
      </w:pPr>
      <w:ins w:id="3661" w:author="Wolfgang Granzow" w:date="2017-07-28T17:35:00Z">
        <w:r w:rsidRPr="00100803">
          <w:rPr>
            <w:lang w:val="en-US"/>
          </w:rPr>
          <w:t xml:space="preserve">The MEF determines the next MEF Client Command to issue to the MEF Client, as described in step 3 of </w:t>
        </w:r>
        <w:r w:rsidRPr="00171CE0">
          <w:rPr>
            <w:lang w:val="en-US"/>
            <w:rPrChange w:id="3662" w:author="Wolfgang Granzow" w:date="2017-07-28T18:15:00Z">
              <w:rPr>
                <w:lang w:val="en-US"/>
              </w:rPr>
            </w:rPrChange>
          </w:rPr>
          <w:t xml:space="preserve">clause </w:t>
        </w:r>
        <w:r w:rsidR="00171CE0" w:rsidRPr="00171CE0">
          <w:rPr>
            <w:lang w:val="en-US"/>
            <w:rPrChange w:id="3663" w:author="Wolfgang Granzow" w:date="2017-07-28T18:15:00Z">
              <w:rPr>
                <w:highlight w:val="yellow"/>
                <w:lang w:val="en-US"/>
              </w:rPr>
            </w:rPrChange>
          </w:rPr>
          <w:t>8.3.9</w:t>
        </w:r>
        <w:r w:rsidRPr="00171CE0">
          <w:rPr>
            <w:lang w:val="en-US"/>
            <w:rPrChange w:id="3664" w:author="Wolfgang Granzow" w:date="2017-07-28T18:15:00Z">
              <w:rPr>
                <w:highlight w:val="yellow"/>
                <w:lang w:val="en-US"/>
              </w:rPr>
            </w:rPrChange>
          </w:rPr>
          <w:t>.2</w:t>
        </w:r>
        <w:r w:rsidRPr="00171CE0">
          <w:rPr>
            <w:lang w:val="en-US"/>
            <w:rPrChange w:id="3665" w:author="Wolfgang Granzow" w:date="2017-07-28T18:15:00Z">
              <w:rPr>
                <w:lang w:val="en-US"/>
              </w:rPr>
            </w:rPrChange>
          </w:rPr>
          <w:t>.</w:t>
        </w:r>
      </w:ins>
    </w:p>
    <w:p w14:paraId="5DC957CC" w14:textId="7683A4CE" w:rsidR="004E5C78" w:rsidRPr="00171CE0" w:rsidRDefault="004E5C78" w:rsidP="004E5C78">
      <w:pPr>
        <w:pStyle w:val="B1"/>
        <w:numPr>
          <w:ilvl w:val="0"/>
          <w:numId w:val="131"/>
        </w:numPr>
        <w:rPr>
          <w:ins w:id="3666" w:author="Wolfgang Granzow" w:date="2017-07-28T17:35:00Z"/>
          <w:rPrChange w:id="3667" w:author="Wolfgang Granzow" w:date="2017-07-28T18:15:00Z">
            <w:rPr>
              <w:ins w:id="3668" w:author="Wolfgang Granzow" w:date="2017-07-28T17:35:00Z"/>
            </w:rPr>
          </w:rPrChange>
        </w:rPr>
      </w:pPr>
      <w:ins w:id="3669" w:author="Wolfgang Granzow" w:date="2017-07-28T17:35:00Z">
        <w:r w:rsidRPr="00171CE0">
          <w:rPr>
            <w:rPrChange w:id="3670" w:author="Wolfgang Granzow" w:date="2017-07-28T18:15:00Z">
              <w:rPr/>
            </w:rPrChange>
          </w:rPr>
          <w:t xml:space="preserve">The MEF shall compose a MEF Client Command Update response containing the same elements as an MEF Client Command Retrieve response, shown in table </w:t>
        </w:r>
        <w:r w:rsidR="00171CE0" w:rsidRPr="00171CE0">
          <w:rPr>
            <w:rPrChange w:id="3671" w:author="Wolfgang Granzow" w:date="2017-07-28T18:15:00Z">
              <w:rPr>
                <w:highlight w:val="yellow"/>
              </w:rPr>
            </w:rPrChange>
          </w:rPr>
          <w:t>8.3.9</w:t>
        </w:r>
        <w:r w:rsidRPr="00171CE0">
          <w:rPr>
            <w:rPrChange w:id="3672" w:author="Wolfgang Granzow" w:date="2017-07-28T18:15:00Z">
              <w:rPr>
                <w:highlight w:val="yellow"/>
              </w:rPr>
            </w:rPrChange>
          </w:rPr>
          <w:t>.2-2</w:t>
        </w:r>
        <w:r w:rsidRPr="00171CE0">
          <w:rPr>
            <w:rPrChange w:id="3673" w:author="Wolfgang Granzow" w:date="2017-07-28T18:15:00Z">
              <w:rPr/>
            </w:rPrChange>
          </w:rPr>
          <w:t xml:space="preserve"> in step </w:t>
        </w:r>
        <w:r w:rsidRPr="00171CE0">
          <w:rPr>
            <w:rPrChange w:id="3674" w:author="Wolfgang Granzow" w:date="2017-07-28T18:15:00Z">
              <w:rPr>
                <w:highlight w:val="yellow"/>
              </w:rPr>
            </w:rPrChange>
          </w:rPr>
          <w:t>4</w:t>
        </w:r>
        <w:r w:rsidRPr="00171CE0">
          <w:rPr>
            <w:rPrChange w:id="3675" w:author="Wolfgang Granzow" w:date="2017-07-28T18:15:00Z">
              <w:rPr/>
            </w:rPrChange>
          </w:rPr>
          <w:t xml:space="preserve"> of clause </w:t>
        </w:r>
        <w:r w:rsidR="00171CE0" w:rsidRPr="00171CE0">
          <w:rPr>
            <w:rPrChange w:id="3676" w:author="Wolfgang Granzow" w:date="2017-07-28T18:15:00Z">
              <w:rPr>
                <w:highlight w:val="yellow"/>
              </w:rPr>
            </w:rPrChange>
          </w:rPr>
          <w:t>8.3.9</w:t>
        </w:r>
        <w:r w:rsidRPr="00171CE0">
          <w:rPr>
            <w:rPrChange w:id="3677" w:author="Wolfgang Granzow" w:date="2017-07-28T18:15:00Z">
              <w:rPr>
                <w:highlight w:val="yellow"/>
              </w:rPr>
            </w:rPrChange>
          </w:rPr>
          <w:t>.2</w:t>
        </w:r>
        <w:r w:rsidRPr="00171CE0">
          <w:rPr>
            <w:rPrChange w:id="3678" w:author="Wolfgang Granzow" w:date="2017-07-28T18:15:00Z">
              <w:rPr/>
            </w:rPrChange>
          </w:rPr>
          <w:t>. The MEF shall send the response to the MEF Client.</w:t>
        </w:r>
      </w:ins>
    </w:p>
    <w:p w14:paraId="103A163D" w14:textId="4781E3D6" w:rsidR="004E5C78" w:rsidRPr="00171CE0" w:rsidRDefault="004E5C78" w:rsidP="004E5C78">
      <w:pPr>
        <w:pStyle w:val="B1"/>
        <w:numPr>
          <w:ilvl w:val="0"/>
          <w:numId w:val="131"/>
        </w:numPr>
        <w:rPr>
          <w:ins w:id="3679" w:author="Wolfgang Granzow" w:date="2017-07-28T17:35:00Z"/>
          <w:rPrChange w:id="3680" w:author="Wolfgang Granzow" w:date="2017-07-28T18:15:00Z">
            <w:rPr>
              <w:ins w:id="3681" w:author="Wolfgang Granzow" w:date="2017-07-28T17:35:00Z"/>
            </w:rPr>
          </w:rPrChange>
        </w:rPr>
      </w:pPr>
      <w:ins w:id="3682" w:author="Wolfgang Granzow" w:date="2017-07-28T17:35:00Z">
        <w:r w:rsidRPr="00171CE0">
          <w:rPr>
            <w:rPrChange w:id="3683" w:author="Wolfgang Granzow" w:date="2017-07-28T18:15:00Z">
              <w:rPr/>
            </w:rPrChange>
          </w:rPr>
          <w:t xml:space="preserve">The MEF Client shall attempt to parse and execute the </w:t>
        </w:r>
        <w:r w:rsidRPr="00171CE0">
          <w:rPr>
            <w:lang w:val="fr-FR"/>
            <w:rPrChange w:id="3684" w:author="Wolfgang Granzow" w:date="2017-07-28T18:15:00Z">
              <w:rPr>
                <w:lang w:val="fr-FR"/>
              </w:rPr>
            </w:rPrChange>
          </w:rPr>
          <w:t xml:space="preserve">response message information, as specified in step </w:t>
        </w:r>
        <w:r w:rsidRPr="00171CE0">
          <w:rPr>
            <w:lang w:val="fr-FR"/>
            <w:rPrChange w:id="3685" w:author="Wolfgang Granzow" w:date="2017-07-28T18:15:00Z">
              <w:rPr>
                <w:highlight w:val="yellow"/>
                <w:lang w:val="fr-FR"/>
              </w:rPr>
            </w:rPrChange>
          </w:rPr>
          <w:t>5</w:t>
        </w:r>
        <w:r w:rsidRPr="00171CE0">
          <w:rPr>
            <w:rPrChange w:id="3686" w:author="Wolfgang Granzow" w:date="2017-07-28T18:15:00Z">
              <w:rPr/>
            </w:rPrChange>
          </w:rPr>
          <w:t xml:space="preserve"> of clause </w:t>
        </w:r>
        <w:r w:rsidR="00171CE0" w:rsidRPr="00171CE0">
          <w:rPr>
            <w:rPrChange w:id="3687" w:author="Wolfgang Granzow" w:date="2017-07-28T18:15:00Z">
              <w:rPr>
                <w:highlight w:val="yellow"/>
              </w:rPr>
            </w:rPrChange>
          </w:rPr>
          <w:t>8.3.9</w:t>
        </w:r>
        <w:r w:rsidRPr="00171CE0">
          <w:rPr>
            <w:rPrChange w:id="3688" w:author="Wolfgang Granzow" w:date="2017-07-28T18:15:00Z">
              <w:rPr>
                <w:highlight w:val="yellow"/>
              </w:rPr>
            </w:rPrChange>
          </w:rPr>
          <w:t>.2</w:t>
        </w:r>
        <w:r w:rsidRPr="00171CE0">
          <w:rPr>
            <w:lang w:val="fr-FR"/>
            <w:rPrChange w:id="3689" w:author="Wolfgang Granzow" w:date="2017-07-28T18:15:00Z">
              <w:rPr>
                <w:lang w:val="fr-FR"/>
              </w:rPr>
            </w:rPrChange>
          </w:rPr>
          <w:t>.</w:t>
        </w:r>
      </w:ins>
    </w:p>
    <w:p w14:paraId="1F73CF92" w14:textId="0E1C95A7" w:rsidR="004E5C78" w:rsidRDefault="00171CE0" w:rsidP="004E5C78">
      <w:pPr>
        <w:pStyle w:val="Heading4"/>
        <w:rPr>
          <w:ins w:id="3690" w:author="Wolfgang Granzow" w:date="2017-07-28T17:35:00Z"/>
        </w:rPr>
      </w:pPr>
      <w:bookmarkStart w:id="3691" w:name="_Toc489043042"/>
      <w:ins w:id="3692" w:author="Wolfgang Granzow" w:date="2017-07-28T17:35:00Z">
        <w:r>
          <w:t>8.3.9</w:t>
        </w:r>
        <w:r w:rsidR="004E5C78">
          <w:t>.</w:t>
        </w:r>
        <w:r w:rsidR="005320C5">
          <w:rPr>
            <w:lang w:val="en-US"/>
          </w:rPr>
          <w:t>4</w:t>
        </w:r>
      </w:ins>
      <w:ins w:id="3693" w:author="Wolfgang Granzow" w:date="2017-07-28T21:43:00Z">
        <w:r w:rsidR="005320C5">
          <w:rPr>
            <w:lang w:val="en-US"/>
          </w:rPr>
          <w:tab/>
        </w:r>
      </w:ins>
      <w:ins w:id="3694" w:author="Wolfgang Granzow" w:date="2017-07-28T17:35:00Z">
        <w:r w:rsidR="004E5C78">
          <w:t>The cmdDescription element</w:t>
        </w:r>
        <w:bookmarkEnd w:id="3691"/>
      </w:ins>
    </w:p>
    <w:p w14:paraId="38EECA5D" w14:textId="3E523B3F" w:rsidR="004E5C78" w:rsidRDefault="004E5C78" w:rsidP="004E5C78">
      <w:pPr>
        <w:rPr>
          <w:ins w:id="3695" w:author="Wolfgang Granzow" w:date="2017-07-28T17:35:00Z"/>
          <w:lang w:val="en-US"/>
        </w:rPr>
      </w:pPr>
      <w:ins w:id="3696" w:author="Wolfgang Granzow" w:date="2017-07-28T17:35:00Z">
        <w:r>
          <w:rPr>
            <w:lang w:val="en-US"/>
          </w:rPr>
          <w:t xml:space="preserve">The </w:t>
        </w:r>
        <w:r w:rsidRPr="00622FA5">
          <w:rPr>
            <w:i/>
          </w:rPr>
          <w:t>cmdDescription</w:t>
        </w:r>
        <w:r>
          <w:rPr>
            <w:lang w:val="en-US"/>
          </w:rPr>
          <w:t xml:space="preserve"> element has data type </w:t>
        </w:r>
        <w:proofErr w:type="gramStart"/>
        <w:r>
          <w:rPr>
            <w:lang w:val="en-US"/>
          </w:rPr>
          <w:t>sec:cmdDescription</w:t>
        </w:r>
        <w:proofErr w:type="gramEnd"/>
        <w:r>
          <w:rPr>
            <w:lang w:val="en-US"/>
          </w:rPr>
          <w:t xml:space="preserve"> defined in clause </w:t>
        </w:r>
        <w:r w:rsidR="00FD5DC4" w:rsidRPr="00FD5DC4">
          <w:rPr>
            <w:lang w:val="en-US"/>
            <w:rPrChange w:id="3697" w:author="Wolfgang Granzow" w:date="2017-07-28T19:49:00Z">
              <w:rPr>
                <w:highlight w:val="yellow"/>
                <w:lang w:val="en-US"/>
              </w:rPr>
            </w:rPrChange>
          </w:rPr>
          <w:t>12.4.</w:t>
        </w:r>
      </w:ins>
      <w:ins w:id="3698" w:author="Wolfgang Granzow" w:date="2017-07-28T19:49:00Z">
        <w:r w:rsidR="00FD5DC4" w:rsidRPr="00FD5DC4">
          <w:rPr>
            <w:lang w:val="en-US"/>
            <w:rPrChange w:id="3699" w:author="Wolfgang Granzow" w:date="2017-07-28T19:49:00Z">
              <w:rPr>
                <w:lang w:val="en-US"/>
              </w:rPr>
            </w:rPrChange>
          </w:rPr>
          <w:t>4</w:t>
        </w:r>
      </w:ins>
      <w:ins w:id="3700" w:author="Wolfgang Granzow" w:date="2017-07-28T17:35:00Z">
        <w:r>
          <w:rPr>
            <w:lang w:val="en-US"/>
          </w:rPr>
          <w:t xml:space="preserve"> and  includes the following elements: </w:t>
        </w:r>
      </w:ins>
    </w:p>
    <w:p w14:paraId="3BD61FB6" w14:textId="77777777" w:rsidR="004E5C78" w:rsidRPr="00622FA5" w:rsidRDefault="004E5C78" w:rsidP="004E5C78">
      <w:pPr>
        <w:numPr>
          <w:ilvl w:val="0"/>
          <w:numId w:val="123"/>
        </w:numPr>
        <w:rPr>
          <w:ins w:id="3701" w:author="Wolfgang Granzow" w:date="2017-07-28T17:35:00Z"/>
          <w:i/>
          <w:lang w:val="en-US"/>
        </w:rPr>
      </w:pPr>
      <w:ins w:id="3702" w:author="Wolfgang Granzow" w:date="2017-07-28T17:35:00Z">
        <w:r w:rsidRPr="00622FA5">
          <w:rPr>
            <w:i/>
          </w:rPr>
          <w:t>cmdC</w:t>
        </w:r>
        <w:r w:rsidRPr="00622FA5">
          <w:rPr>
            <w:i/>
            <w:lang w:val="en-US"/>
          </w:rPr>
          <w:t>lass</w:t>
        </w:r>
        <w:r>
          <w:rPr>
            <w:i/>
            <w:lang w:val="en-US"/>
          </w:rPr>
          <w:t xml:space="preserve">ID: </w:t>
        </w:r>
        <w:r>
          <w:rPr>
            <w:lang w:val="en-US"/>
          </w:rPr>
          <w:t>identifying a class of MEF Client Commands</w:t>
        </w:r>
      </w:ins>
    </w:p>
    <w:p w14:paraId="208B5F5D" w14:textId="77777777" w:rsidR="004E5C78" w:rsidRDefault="004E5C78" w:rsidP="004E5C78">
      <w:pPr>
        <w:numPr>
          <w:ilvl w:val="0"/>
          <w:numId w:val="123"/>
        </w:numPr>
        <w:rPr>
          <w:ins w:id="3703" w:author="Wolfgang Granzow" w:date="2017-07-28T17:35:00Z"/>
          <w:lang w:val="en-US"/>
        </w:rPr>
      </w:pPr>
      <w:ins w:id="3704" w:author="Wolfgang Granzow" w:date="2017-07-28T17:35:00Z">
        <w:r w:rsidRPr="00622FA5">
          <w:rPr>
            <w:lang w:val="en-US"/>
          </w:rPr>
          <w:t>(</w:t>
        </w:r>
        <w:r>
          <w:rPr>
            <w:lang w:val="en-US"/>
          </w:rPr>
          <w:t xml:space="preserve">conditional on </w:t>
        </w:r>
        <w:r w:rsidRPr="00622FA5">
          <w:rPr>
            <w:i/>
          </w:rPr>
          <w:t>cmdC</w:t>
        </w:r>
        <w:r w:rsidRPr="00622FA5">
          <w:rPr>
            <w:i/>
            <w:lang w:val="en-US"/>
          </w:rPr>
          <w:t>lass</w:t>
        </w:r>
        <w:r>
          <w:rPr>
            <w:i/>
            <w:lang w:val="en-US"/>
          </w:rPr>
          <w:t>ID</w:t>
        </w:r>
        <w:r w:rsidRPr="00622FA5">
          <w:rPr>
            <w:lang w:val="en-US"/>
          </w:rPr>
          <w:t>)</w:t>
        </w:r>
        <w:r>
          <w:rPr>
            <w:i/>
            <w:lang w:val="en-US"/>
          </w:rPr>
          <w:t xml:space="preserve"> </w:t>
        </w:r>
        <w:r w:rsidRPr="00622FA5">
          <w:rPr>
            <w:i/>
            <w:lang w:val="en-US"/>
          </w:rPr>
          <w:t>cmdArgs</w:t>
        </w:r>
        <w:r>
          <w:rPr>
            <w:i/>
            <w:lang w:val="en-US"/>
          </w:rPr>
          <w:t>:</w:t>
        </w:r>
        <w:r>
          <w:rPr>
            <w:lang w:val="en-US"/>
          </w:rPr>
          <w:t xml:space="preserve"> containing arguments specific to the </w:t>
        </w:r>
        <w:r w:rsidRPr="00100803">
          <w:rPr>
            <w:i/>
          </w:rPr>
          <w:t>cmdC</w:t>
        </w:r>
        <w:r w:rsidRPr="00100803">
          <w:rPr>
            <w:i/>
            <w:lang w:val="en-US"/>
          </w:rPr>
          <w:t>lass</w:t>
        </w:r>
        <w:r>
          <w:rPr>
            <w:lang w:val="en-US"/>
          </w:rPr>
          <w:t xml:space="preserve"> </w:t>
        </w:r>
      </w:ins>
    </w:p>
    <w:p w14:paraId="1DD628E3" w14:textId="77777777" w:rsidR="004E5C78" w:rsidRPr="00BC33E4" w:rsidRDefault="004E5C78" w:rsidP="004E5C78">
      <w:pPr>
        <w:numPr>
          <w:ilvl w:val="0"/>
          <w:numId w:val="123"/>
        </w:numPr>
        <w:rPr>
          <w:ins w:id="3705" w:author="Wolfgang Granzow" w:date="2017-07-28T17:35:00Z"/>
          <w:lang w:val="en-US"/>
        </w:rPr>
      </w:pPr>
      <w:ins w:id="3706" w:author="Wolfgang Granzow" w:date="2017-07-28T17:35:00Z">
        <w:r w:rsidRPr="00622FA5">
          <w:rPr>
            <w:lang w:val="en-US"/>
          </w:rPr>
          <w:t>(optional)</w:t>
        </w:r>
        <w:r>
          <w:rPr>
            <w:i/>
            <w:lang w:val="en-US"/>
          </w:rPr>
          <w:t xml:space="preserve"> </w:t>
        </w:r>
        <w:r w:rsidRPr="00622FA5">
          <w:rPr>
            <w:i/>
            <w:lang w:val="en-US"/>
          </w:rPr>
          <w:t>targetID</w:t>
        </w:r>
        <w:r>
          <w:rPr>
            <w:lang w:val="en-US"/>
          </w:rPr>
          <w:t xml:space="preserve">: When the MEF Client is a Node acting on behalf of a CSE and/or multiple AE, then the </w:t>
        </w:r>
        <w:r>
          <w:rPr>
            <w:i/>
            <w:lang w:val="en-US"/>
          </w:rPr>
          <w:t xml:space="preserve">targetID </w:t>
        </w:r>
        <w:r>
          <w:rPr>
            <w:lang w:val="en-US"/>
          </w:rPr>
          <w:t xml:space="preserve">identifies to which entity the command applies. </w:t>
        </w:r>
      </w:ins>
    </w:p>
    <w:p w14:paraId="3BEB457C" w14:textId="77777777" w:rsidR="004E5C78" w:rsidRDefault="004E5C78" w:rsidP="004E5C78">
      <w:pPr>
        <w:rPr>
          <w:ins w:id="3707" w:author="Wolfgang Granzow" w:date="2017-07-28T17:35:00Z"/>
          <w:lang w:val="en-US"/>
        </w:rPr>
      </w:pPr>
      <w:ins w:id="3708" w:author="Wolfgang Granzow" w:date="2017-07-28T17:35:00Z">
        <w:r>
          <w:rPr>
            <w:lang w:val="en-US"/>
          </w:rPr>
          <w:t>MEF Client Command processing supports the following classes of MEF Client Commands:</w:t>
        </w:r>
      </w:ins>
    </w:p>
    <w:p w14:paraId="4BD588A7" w14:textId="09B11234" w:rsidR="004E5C78" w:rsidRPr="00B65DBA" w:rsidRDefault="004E5C78" w:rsidP="004E5C78">
      <w:pPr>
        <w:numPr>
          <w:ilvl w:val="0"/>
          <w:numId w:val="124"/>
        </w:numPr>
        <w:rPr>
          <w:ins w:id="3709" w:author="Wolfgang Granzow" w:date="2017-07-28T17:35:00Z"/>
          <w:lang w:val="en-US"/>
          <w:rPrChange w:id="3710" w:author="Wolfgang Granzow" w:date="2017-07-28T18:18:00Z">
            <w:rPr>
              <w:ins w:id="3711" w:author="Wolfgang Granzow" w:date="2017-07-28T17:35:00Z"/>
              <w:lang w:val="en-US"/>
            </w:rPr>
          </w:rPrChange>
        </w:rPr>
      </w:pPr>
      <w:ins w:id="3712" w:author="Wolfgang Granzow" w:date="2017-07-28T17:35:00Z">
        <w:r>
          <w:rPr>
            <w:lang w:val="en-US"/>
          </w:rPr>
          <w:t xml:space="preserve">NO_MORE_COMMANDS: indicating that the MEF has no more MEF Client Commands for the MEF Client. The NO_MORE_COMMANDS MEF Client Command is specified in clause </w:t>
        </w:r>
        <w:r w:rsidRPr="00B65DBA">
          <w:rPr>
            <w:lang w:val="en-US"/>
            <w:rPrChange w:id="3713" w:author="Wolfgang Granzow" w:date="2017-07-28T18:18:00Z">
              <w:rPr>
                <w:highlight w:val="yellow"/>
                <w:lang w:val="en-US"/>
              </w:rPr>
            </w:rPrChange>
          </w:rPr>
          <w:t>8</w:t>
        </w:r>
        <w:r w:rsidR="00B65DBA" w:rsidRPr="00B65DBA">
          <w:rPr>
            <w:lang w:val="en-US"/>
            <w:rPrChange w:id="3714" w:author="Wolfgang Granzow" w:date="2017-07-28T18:18:00Z">
              <w:rPr>
                <w:highlight w:val="yellow"/>
                <w:lang w:val="en-US"/>
              </w:rPr>
            </w:rPrChange>
          </w:rPr>
          <w:t>.3.9</w:t>
        </w:r>
        <w:r w:rsidRPr="00B65DBA">
          <w:rPr>
            <w:lang w:val="en-US"/>
            <w:rPrChange w:id="3715" w:author="Wolfgang Granzow" w:date="2017-07-28T18:18:00Z">
              <w:rPr>
                <w:highlight w:val="yellow"/>
                <w:lang w:val="en-US"/>
              </w:rPr>
            </w:rPrChange>
          </w:rPr>
          <w:t>.</w:t>
        </w:r>
        <w:r w:rsidR="00B65DBA" w:rsidRPr="00B65DBA">
          <w:rPr>
            <w:lang w:val="en-US"/>
            <w:rPrChange w:id="3716" w:author="Wolfgang Granzow" w:date="2017-07-28T18:18:00Z">
              <w:rPr>
                <w:highlight w:val="yellow"/>
                <w:lang w:val="en-US"/>
              </w:rPr>
            </w:rPrChange>
          </w:rPr>
          <w:t>6</w:t>
        </w:r>
        <w:r w:rsidRPr="00B65DBA">
          <w:rPr>
            <w:lang w:val="en-US"/>
            <w:rPrChange w:id="3717" w:author="Wolfgang Granzow" w:date="2017-07-28T18:18:00Z">
              <w:rPr>
                <w:lang w:val="en-US"/>
              </w:rPr>
            </w:rPrChange>
          </w:rPr>
          <w:t>.</w:t>
        </w:r>
      </w:ins>
    </w:p>
    <w:p w14:paraId="59E84A01" w14:textId="337DBABD" w:rsidR="004E5C78" w:rsidRPr="00B65DBA" w:rsidRDefault="004E5C78" w:rsidP="004E5C78">
      <w:pPr>
        <w:numPr>
          <w:ilvl w:val="0"/>
          <w:numId w:val="124"/>
        </w:numPr>
        <w:rPr>
          <w:ins w:id="3718" w:author="Wolfgang Granzow" w:date="2017-07-28T17:35:00Z"/>
          <w:lang w:val="en-US"/>
          <w:rPrChange w:id="3719" w:author="Wolfgang Granzow" w:date="2017-07-28T18:18:00Z">
            <w:rPr>
              <w:ins w:id="3720" w:author="Wolfgang Granzow" w:date="2017-07-28T17:35:00Z"/>
              <w:lang w:val="en-US"/>
            </w:rPr>
          </w:rPrChange>
        </w:rPr>
      </w:pPr>
      <w:ins w:id="3721" w:author="Wolfgang Granzow" w:date="2017-07-28T17:35:00Z">
        <w:r w:rsidRPr="00B65DBA">
          <w:rPr>
            <w:lang w:val="en-US"/>
            <w:rPrChange w:id="3722" w:author="Wolfgang Granzow" w:date="2017-07-28T18:18:00Z">
              <w:rPr>
                <w:lang w:val="en-US"/>
              </w:rPr>
            </w:rPrChange>
          </w:rPr>
          <w:t xml:space="preserve">CERT_PROV: for triggering Certificate Provisioning procedures. The CERT_PROV MEF Client Commands are specified in </w:t>
        </w:r>
        <w:r w:rsidR="00B65DBA" w:rsidRPr="00B65DBA">
          <w:rPr>
            <w:lang w:val="en-US"/>
            <w:rPrChange w:id="3723" w:author="Wolfgang Granzow" w:date="2017-07-28T18:18:00Z">
              <w:rPr>
                <w:highlight w:val="yellow"/>
                <w:lang w:val="en-US"/>
              </w:rPr>
            </w:rPrChange>
          </w:rPr>
          <w:t>clause 8.3.9.7</w:t>
        </w:r>
        <w:r w:rsidRPr="00B65DBA">
          <w:rPr>
            <w:lang w:val="en-US"/>
            <w:rPrChange w:id="3724" w:author="Wolfgang Granzow" w:date="2017-07-28T18:18:00Z">
              <w:rPr>
                <w:lang w:val="en-US"/>
              </w:rPr>
            </w:rPrChange>
          </w:rPr>
          <w:t>.</w:t>
        </w:r>
      </w:ins>
    </w:p>
    <w:p w14:paraId="3F6BF250" w14:textId="12760924" w:rsidR="004E5C78" w:rsidRPr="00B65DBA" w:rsidRDefault="004E5C78" w:rsidP="004E5C78">
      <w:pPr>
        <w:numPr>
          <w:ilvl w:val="0"/>
          <w:numId w:val="124"/>
        </w:numPr>
        <w:rPr>
          <w:ins w:id="3725" w:author="Wolfgang Granzow" w:date="2017-07-28T17:35:00Z"/>
          <w:lang w:val="en-US"/>
          <w:rPrChange w:id="3726" w:author="Wolfgang Granzow" w:date="2017-07-28T18:18:00Z">
            <w:rPr>
              <w:ins w:id="3727" w:author="Wolfgang Granzow" w:date="2017-07-28T17:35:00Z"/>
              <w:lang w:val="en-US"/>
            </w:rPr>
          </w:rPrChange>
        </w:rPr>
      </w:pPr>
      <w:ins w:id="3728" w:author="Wolfgang Granzow" w:date="2017-07-28T17:35:00Z">
        <w:r w:rsidRPr="00B65DBA">
          <w:rPr>
            <w:lang w:val="en-US"/>
            <w:rPrChange w:id="3729" w:author="Wolfgang Granzow" w:date="2017-07-28T18:18:00Z">
              <w:rPr>
                <w:lang w:val="en-US"/>
              </w:rPr>
            </w:rPrChange>
          </w:rPr>
          <w:t xml:space="preserve">DEV_CFG: for triggering Device Configuration. The DEV_CFG MEF Client Commands are specified in clause </w:t>
        </w:r>
        <w:r w:rsidR="00B65DBA" w:rsidRPr="00B65DBA">
          <w:rPr>
            <w:lang w:val="en-US"/>
            <w:rPrChange w:id="3730" w:author="Wolfgang Granzow" w:date="2017-07-28T18:18:00Z">
              <w:rPr>
                <w:highlight w:val="yellow"/>
                <w:lang w:val="en-US"/>
              </w:rPr>
            </w:rPrChange>
          </w:rPr>
          <w:t>8.3.9.8</w:t>
        </w:r>
        <w:r w:rsidRPr="00B65DBA">
          <w:rPr>
            <w:lang w:val="en-US"/>
            <w:rPrChange w:id="3731" w:author="Wolfgang Granzow" w:date="2017-07-28T18:18:00Z">
              <w:rPr>
                <w:lang w:val="en-US"/>
              </w:rPr>
            </w:rPrChange>
          </w:rPr>
          <w:t>.</w:t>
        </w:r>
      </w:ins>
    </w:p>
    <w:p w14:paraId="2B3BBAC2" w14:textId="7EADC4D8" w:rsidR="004E5C78" w:rsidRPr="00B65DBA" w:rsidRDefault="004E5C78" w:rsidP="004E5C78">
      <w:pPr>
        <w:numPr>
          <w:ilvl w:val="0"/>
          <w:numId w:val="124"/>
        </w:numPr>
        <w:rPr>
          <w:ins w:id="3732" w:author="Wolfgang Granzow" w:date="2017-07-28T17:35:00Z"/>
          <w:lang w:val="en-US"/>
          <w:rPrChange w:id="3733" w:author="Wolfgang Granzow" w:date="2017-07-28T18:18:00Z">
            <w:rPr>
              <w:ins w:id="3734" w:author="Wolfgang Granzow" w:date="2017-07-28T17:35:00Z"/>
              <w:lang w:val="en-US"/>
            </w:rPr>
          </w:rPrChange>
        </w:rPr>
      </w:pPr>
      <w:ins w:id="3735" w:author="Wolfgang Granzow" w:date="2017-07-28T17:35:00Z">
        <w:r w:rsidRPr="00B65DBA">
          <w:rPr>
            <w:lang w:val="en-US"/>
            <w:rPrChange w:id="3736" w:author="Wolfgang Granzow" w:date="2017-07-28T18:18:00Z">
              <w:rPr>
                <w:lang w:val="en-US"/>
              </w:rPr>
            </w:rPrChange>
          </w:rPr>
          <w:lastRenderedPageBreak/>
          <w:t xml:space="preserve">MO_NODE: for triggering procedures. The CERT_PROV MEF Client Commands are specified in clause </w:t>
        </w:r>
        <w:r w:rsidR="00B65DBA" w:rsidRPr="00B65DBA">
          <w:rPr>
            <w:lang w:val="en-US"/>
            <w:rPrChange w:id="3737" w:author="Wolfgang Granzow" w:date="2017-07-28T18:18:00Z">
              <w:rPr>
                <w:highlight w:val="yellow"/>
                <w:lang w:val="en-US"/>
              </w:rPr>
            </w:rPrChange>
          </w:rPr>
          <w:t>8.3.9.9</w:t>
        </w:r>
        <w:r w:rsidRPr="00B65DBA">
          <w:rPr>
            <w:lang w:val="en-US"/>
            <w:rPrChange w:id="3738" w:author="Wolfgang Granzow" w:date="2017-07-28T18:18:00Z">
              <w:rPr>
                <w:lang w:val="en-US"/>
              </w:rPr>
            </w:rPrChange>
          </w:rPr>
          <w:t>.</w:t>
        </w:r>
      </w:ins>
    </w:p>
    <w:p w14:paraId="2D787A32" w14:textId="561306CE" w:rsidR="004E5C78" w:rsidRPr="00995354" w:rsidRDefault="00B65DBA" w:rsidP="004E5C78">
      <w:pPr>
        <w:pStyle w:val="Heading4"/>
        <w:rPr>
          <w:ins w:id="3739" w:author="Wolfgang Granzow" w:date="2017-07-28T17:35:00Z"/>
        </w:rPr>
      </w:pPr>
      <w:bookmarkStart w:id="3740" w:name="_Toc489043043"/>
      <w:ins w:id="3741" w:author="Wolfgang Granzow" w:date="2017-07-28T17:35:00Z">
        <w:r>
          <w:t>8.3.9</w:t>
        </w:r>
        <w:r w:rsidR="004E5C78">
          <w:t>.5</w:t>
        </w:r>
        <w:r w:rsidR="004E5C78">
          <w:tab/>
          <w:t xml:space="preserve">The </w:t>
        </w:r>
        <w:r w:rsidR="004E5C78" w:rsidRPr="00100803">
          <w:rPr>
            <w:i/>
          </w:rPr>
          <w:t>cmdStatus</w:t>
        </w:r>
        <w:r w:rsidR="004E5C78" w:rsidRPr="00100803">
          <w:rPr>
            <w:i/>
            <w:lang w:val="en-US"/>
          </w:rPr>
          <w:t>Code</w:t>
        </w:r>
        <w:r w:rsidR="004E5C78">
          <w:t xml:space="preserve"> element</w:t>
        </w:r>
        <w:bookmarkEnd w:id="3740"/>
      </w:ins>
    </w:p>
    <w:p w14:paraId="01F4A237" w14:textId="7BD4CC58" w:rsidR="004E5C78" w:rsidRPr="00A508E8" w:rsidRDefault="00B65DBA" w:rsidP="004E5C78">
      <w:pPr>
        <w:pStyle w:val="Heading5"/>
        <w:rPr>
          <w:ins w:id="3742" w:author="Wolfgang Granzow" w:date="2017-07-28T17:35:00Z"/>
          <w:lang w:val="en-US"/>
        </w:rPr>
      </w:pPr>
      <w:bookmarkStart w:id="3743" w:name="_Toc489043044"/>
      <w:ins w:id="3744" w:author="Wolfgang Granzow" w:date="2017-07-28T17:35:00Z">
        <w:r>
          <w:t>8.3.9</w:t>
        </w:r>
        <w:r w:rsidR="004E5C78">
          <w:t>.5</w:t>
        </w:r>
        <w:r w:rsidR="004E5C78">
          <w:rPr>
            <w:lang w:val="en-US"/>
          </w:rPr>
          <w:t>.1</w:t>
        </w:r>
        <w:r w:rsidR="004E5C78">
          <w:rPr>
            <w:lang w:val="en-US"/>
          </w:rPr>
          <w:tab/>
          <w:t>Introduction</w:t>
        </w:r>
        <w:bookmarkEnd w:id="3743"/>
      </w:ins>
    </w:p>
    <w:p w14:paraId="20FFC77D" w14:textId="01C50FFE" w:rsidR="004E5C78" w:rsidRDefault="004E5C78" w:rsidP="004E5C78">
      <w:pPr>
        <w:rPr>
          <w:ins w:id="3745" w:author="Wolfgang Granzow" w:date="2017-07-28T17:35:00Z"/>
          <w:lang w:val="en-US"/>
        </w:rPr>
      </w:pPr>
      <w:ins w:id="3746" w:author="Wolfgang Granzow" w:date="2017-07-28T17:35:00Z">
        <w:r>
          <w:rPr>
            <w:lang w:val="en-US"/>
          </w:rPr>
          <w:t xml:space="preserve">The </w:t>
        </w:r>
        <w:bookmarkStart w:id="3747" w:name="_Hlk486759128"/>
        <w:r w:rsidRPr="00100803">
          <w:rPr>
            <w:i/>
            <w:lang w:val="en-US"/>
          </w:rPr>
          <w:t>cmdStatusCode</w:t>
        </w:r>
        <w:r>
          <w:rPr>
            <w:lang w:val="en-US"/>
          </w:rPr>
          <w:t xml:space="preserve"> </w:t>
        </w:r>
        <w:bookmarkEnd w:id="3747"/>
        <w:r>
          <w:rPr>
            <w:lang w:val="en-US"/>
          </w:rPr>
          <w:t xml:space="preserve">is used by the MEF and MEF Client to indicate the status of an issued Command. The value in the </w:t>
        </w:r>
        <w:r w:rsidRPr="00100803">
          <w:rPr>
            <w:i/>
            <w:lang w:val="en-US"/>
          </w:rPr>
          <w:t>cmdStatusCode</w:t>
        </w:r>
        <w:r>
          <w:rPr>
            <w:lang w:val="en-US"/>
          </w:rPr>
          <w:t xml:space="preserve"> element is of datatype </w:t>
        </w:r>
        <w:proofErr w:type="gramStart"/>
        <w:r>
          <w:rPr>
            <w:lang w:val="en-US"/>
          </w:rPr>
          <w:t>sec:cmdStatusCode</w:t>
        </w:r>
        <w:proofErr w:type="gramEnd"/>
        <w:r>
          <w:rPr>
            <w:lang w:val="en-US"/>
          </w:rPr>
          <w:t xml:space="preserve">, specified in </w:t>
        </w:r>
        <w:r w:rsidRPr="00185649">
          <w:rPr>
            <w:lang w:val="en-US"/>
            <w:rPrChange w:id="3748" w:author="Wolfgang Granzow" w:date="2017-07-28T19:53:00Z">
              <w:rPr>
                <w:lang w:val="en-US"/>
              </w:rPr>
            </w:rPrChange>
          </w:rPr>
          <w:t xml:space="preserve">clause </w:t>
        </w:r>
        <w:r w:rsidR="00185649" w:rsidRPr="00185649">
          <w:rPr>
            <w:lang w:val="en-US"/>
            <w:rPrChange w:id="3749" w:author="Wolfgang Granzow" w:date="2017-07-28T19:53:00Z">
              <w:rPr>
                <w:highlight w:val="yellow"/>
                <w:lang w:val="en-US"/>
              </w:rPr>
            </w:rPrChange>
          </w:rPr>
          <w:t>12.3.2.4</w:t>
        </w:r>
        <w:r w:rsidRPr="00185649">
          <w:rPr>
            <w:lang w:val="en-US"/>
            <w:rPrChange w:id="3750" w:author="Wolfgang Granzow" w:date="2017-07-28T19:53:00Z">
              <w:rPr>
                <w:lang w:val="en-US"/>
              </w:rPr>
            </w:rPrChange>
          </w:rPr>
          <w:t>.</w:t>
        </w:r>
        <w:r>
          <w:rPr>
            <w:lang w:val="en-US"/>
          </w:rPr>
          <w:t xml:space="preserve"> Table </w:t>
        </w:r>
        <w:r w:rsidR="00B65DBA" w:rsidRPr="00B65DBA">
          <w:rPr>
            <w:rPrChange w:id="3751" w:author="Wolfgang Granzow" w:date="2017-07-28T18:18:00Z">
              <w:rPr>
                <w:highlight w:val="yellow"/>
              </w:rPr>
            </w:rPrChange>
          </w:rPr>
          <w:t>8.3.9</w:t>
        </w:r>
        <w:r w:rsidRPr="00B65DBA">
          <w:rPr>
            <w:rPrChange w:id="3752" w:author="Wolfgang Granzow" w:date="2017-07-28T18:18:00Z">
              <w:rPr>
                <w:highlight w:val="yellow"/>
              </w:rPr>
            </w:rPrChange>
          </w:rPr>
          <w:t>.5</w:t>
        </w:r>
        <w:r w:rsidRPr="00B65DBA">
          <w:rPr>
            <w:lang w:val="en-US"/>
            <w:rPrChange w:id="3753" w:author="Wolfgang Granzow" w:date="2017-07-28T18:18:00Z">
              <w:rPr>
                <w:highlight w:val="yellow"/>
                <w:lang w:val="en-US"/>
              </w:rPr>
            </w:rPrChange>
          </w:rPr>
          <w:t>.1-1</w:t>
        </w:r>
        <w:r w:rsidRPr="00B65DBA">
          <w:rPr>
            <w:lang w:val="en-US"/>
            <w:rPrChange w:id="3754" w:author="Wolfgang Granzow" w:date="2017-07-28T18:18:00Z">
              <w:rPr>
                <w:lang w:val="en-US"/>
              </w:rPr>
            </w:rPrChange>
          </w:rPr>
          <w:t xml:space="preserve"> provides an informative summary of the </w:t>
        </w:r>
        <w:r w:rsidRPr="00B65DBA">
          <w:rPr>
            <w:i/>
            <w:rPrChange w:id="3755" w:author="Wolfgang Granzow" w:date="2017-07-28T18:18:00Z">
              <w:rPr>
                <w:i/>
              </w:rPr>
            </w:rPrChange>
          </w:rPr>
          <w:t>cmdStatusCode</w:t>
        </w:r>
        <w:r w:rsidRPr="00B65DBA">
          <w:rPr>
            <w:rPrChange w:id="3756" w:author="Wolfgang Granzow" w:date="2017-07-28T18:18:00Z">
              <w:rPr/>
            </w:rPrChange>
          </w:rPr>
          <w:t>, with normative description in the remaining sub clauses of</w:t>
        </w:r>
        <w:r w:rsidRPr="00B65DBA">
          <w:rPr>
            <w:lang w:val="en-US"/>
            <w:rPrChange w:id="3757" w:author="Wolfgang Granzow" w:date="2017-07-28T18:18:00Z">
              <w:rPr>
                <w:lang w:val="en-US"/>
              </w:rPr>
            </w:rPrChange>
          </w:rPr>
          <w:t xml:space="preserve"> </w:t>
        </w:r>
        <w:r w:rsidR="00B65DBA" w:rsidRPr="00B65DBA">
          <w:rPr>
            <w:rPrChange w:id="3758" w:author="Wolfgang Granzow" w:date="2017-07-28T18:18:00Z">
              <w:rPr>
                <w:highlight w:val="yellow"/>
              </w:rPr>
            </w:rPrChange>
          </w:rPr>
          <w:t>8.3.9</w:t>
        </w:r>
        <w:r w:rsidRPr="00B65DBA">
          <w:rPr>
            <w:rPrChange w:id="3759" w:author="Wolfgang Granzow" w:date="2017-07-28T18:18:00Z">
              <w:rPr>
                <w:highlight w:val="yellow"/>
              </w:rPr>
            </w:rPrChange>
          </w:rPr>
          <w:t>.5</w:t>
        </w:r>
        <w:r w:rsidRPr="00B65DBA">
          <w:rPr>
            <w:lang w:val="en-US"/>
            <w:rPrChange w:id="3760" w:author="Wolfgang Granzow" w:date="2017-07-28T18:18:00Z">
              <w:rPr>
                <w:lang w:val="en-US"/>
              </w:rPr>
            </w:rPrChange>
          </w:rPr>
          <w:t>.</w:t>
        </w:r>
      </w:ins>
    </w:p>
    <w:p w14:paraId="0F94C009" w14:textId="01D4E4C1" w:rsidR="004E5C78" w:rsidRPr="00174EC5" w:rsidRDefault="004E5C78" w:rsidP="004E5C78">
      <w:pPr>
        <w:keepNext/>
        <w:keepLines/>
        <w:spacing w:before="60"/>
        <w:jc w:val="center"/>
        <w:rPr>
          <w:ins w:id="3761" w:author="Wolfgang Granzow" w:date="2017-07-28T17:35:00Z"/>
          <w:rFonts w:ascii="Arial" w:hAnsi="Arial"/>
        </w:rPr>
      </w:pPr>
      <w:ins w:id="3762" w:author="Wolfgang Granzow" w:date="2017-07-28T17:35:00Z">
        <w:r w:rsidRPr="00174EC5">
          <w:rPr>
            <w:rFonts w:ascii="Arial" w:hAnsi="Arial"/>
            <w:b/>
          </w:rPr>
          <w:t xml:space="preserve">Table </w:t>
        </w:r>
        <w:r w:rsidR="00B65DBA">
          <w:rPr>
            <w:rFonts w:ascii="Arial" w:hAnsi="Arial"/>
            <w:b/>
          </w:rPr>
          <w:t>8.3.9</w:t>
        </w:r>
        <w:r>
          <w:rPr>
            <w:rFonts w:ascii="Arial" w:hAnsi="Arial"/>
            <w:b/>
          </w:rPr>
          <w:t>.5</w:t>
        </w:r>
        <w:r w:rsidRPr="00BB57CE">
          <w:rPr>
            <w:rFonts w:ascii="Arial" w:hAnsi="Arial"/>
            <w:b/>
          </w:rPr>
          <w:t>.1</w:t>
        </w:r>
        <w:r w:rsidRPr="00174EC5">
          <w:rPr>
            <w:rFonts w:ascii="Arial" w:hAnsi="Arial"/>
            <w:b/>
          </w:rPr>
          <w:t xml:space="preserve">-1: </w:t>
        </w:r>
        <w:r>
          <w:rPr>
            <w:rFonts w:ascii="Arial" w:hAnsi="Arial"/>
            <w:b/>
          </w:rPr>
          <w:t xml:space="preserve">Overview of the </w:t>
        </w:r>
        <w:r w:rsidRPr="000C4CA1">
          <w:rPr>
            <w:rFonts w:ascii="Arial" w:hAnsi="Arial"/>
            <w:b/>
            <w:i/>
          </w:rPr>
          <w:t>cmdStatus</w:t>
        </w:r>
        <w:r>
          <w:rPr>
            <w:rFonts w:ascii="Arial" w:hAnsi="Arial"/>
            <w:b/>
            <w:i/>
          </w:rPr>
          <w:t>Code</w:t>
        </w:r>
        <w:r w:rsidRPr="00632D04">
          <w:rPr>
            <w:rFonts w:ascii="Arial" w:hAnsi="Arial"/>
            <w:b/>
          </w:rPr>
          <w:t xml:space="preserve"> </w:t>
        </w:r>
        <w:r>
          <w:rPr>
            <w:rFonts w:ascii="Arial" w:hAnsi="Arial"/>
            <w:b/>
          </w:rPr>
          <w:t>element</w:t>
        </w:r>
      </w:ins>
    </w:p>
    <w:tbl>
      <w:tblPr>
        <w:tblW w:w="10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7"/>
        <w:gridCol w:w="1627"/>
        <w:gridCol w:w="1367"/>
        <w:gridCol w:w="1107"/>
      </w:tblGrid>
      <w:tr w:rsidR="004E5C78" w:rsidRPr="00174EC5" w14:paraId="217C74C5" w14:textId="77777777" w:rsidTr="002C25B0">
        <w:trPr>
          <w:trHeight w:val="299"/>
          <w:jc w:val="center"/>
          <w:ins w:id="3763" w:author="Wolfgang Granzow" w:date="2017-07-28T17:35:00Z"/>
        </w:trPr>
        <w:tc>
          <w:tcPr>
            <w:tcW w:w="6087" w:type="dxa"/>
            <w:tcBorders>
              <w:top w:val="single" w:sz="4" w:space="0" w:color="auto"/>
              <w:left w:val="single" w:sz="4" w:space="0" w:color="auto"/>
              <w:bottom w:val="single" w:sz="4" w:space="0" w:color="auto"/>
              <w:right w:val="single" w:sz="4" w:space="0" w:color="auto"/>
            </w:tcBorders>
            <w:shd w:val="clear" w:color="auto" w:fill="BFBFBF"/>
            <w:hideMark/>
          </w:tcPr>
          <w:p w14:paraId="5897D789" w14:textId="77777777" w:rsidR="004E5C78" w:rsidRPr="00174EC5" w:rsidRDefault="004E5C78" w:rsidP="002C25B0">
            <w:pPr>
              <w:keepNext/>
              <w:keepLines/>
              <w:spacing w:after="0"/>
              <w:jc w:val="center"/>
              <w:rPr>
                <w:ins w:id="3764" w:author="Wolfgang Granzow" w:date="2017-07-28T17:35:00Z"/>
                <w:rFonts w:ascii="Arial" w:hAnsi="Arial"/>
                <w:b/>
                <w:sz w:val="18"/>
                <w:lang w:eastAsia="ja-JP"/>
              </w:rPr>
            </w:pPr>
            <w:ins w:id="3765" w:author="Wolfgang Granzow" w:date="2017-07-28T17:35:00Z">
              <w:r w:rsidRPr="000C4CA1">
                <w:rPr>
                  <w:rFonts w:ascii="Arial" w:hAnsi="Arial"/>
                  <w:b/>
                  <w:i/>
                  <w:sz w:val="18"/>
                  <w:lang w:eastAsia="ja-JP"/>
                </w:rPr>
                <w:t>cmdStatus</w:t>
              </w:r>
              <w:r>
                <w:rPr>
                  <w:rFonts w:ascii="Arial" w:hAnsi="Arial"/>
                  <w:b/>
                  <w:i/>
                  <w:sz w:val="18"/>
                  <w:lang w:eastAsia="ja-JP"/>
                </w:rPr>
                <w:t>Code</w:t>
              </w:r>
            </w:ins>
          </w:p>
        </w:tc>
        <w:tc>
          <w:tcPr>
            <w:tcW w:w="1627" w:type="dxa"/>
            <w:tcBorders>
              <w:top w:val="single" w:sz="4" w:space="0" w:color="auto"/>
              <w:left w:val="single" w:sz="4" w:space="0" w:color="auto"/>
              <w:bottom w:val="single" w:sz="4" w:space="0" w:color="auto"/>
              <w:right w:val="single" w:sz="4" w:space="0" w:color="auto"/>
            </w:tcBorders>
            <w:shd w:val="clear" w:color="auto" w:fill="BFBFBF"/>
            <w:hideMark/>
          </w:tcPr>
          <w:p w14:paraId="54347A6F" w14:textId="77777777" w:rsidR="004E5C78" w:rsidRPr="00174EC5" w:rsidRDefault="004E5C78" w:rsidP="002C25B0">
            <w:pPr>
              <w:keepNext/>
              <w:keepLines/>
              <w:spacing w:after="0"/>
              <w:jc w:val="center"/>
              <w:rPr>
                <w:ins w:id="3766" w:author="Wolfgang Granzow" w:date="2017-07-28T17:35:00Z"/>
                <w:rFonts w:ascii="Arial" w:hAnsi="Arial"/>
                <w:b/>
                <w:sz w:val="18"/>
                <w:lang w:eastAsia="ja-JP"/>
              </w:rPr>
            </w:pPr>
            <w:ins w:id="3767" w:author="Wolfgang Granzow" w:date="2017-07-28T17:35:00Z">
              <w:r>
                <w:rPr>
                  <w:rFonts w:ascii="Arial" w:hAnsi="Arial"/>
                  <w:b/>
                  <w:sz w:val="18"/>
                  <w:lang w:eastAsia="ja-JP"/>
                </w:rPr>
                <w:t>Assigned by</w:t>
              </w:r>
            </w:ins>
          </w:p>
        </w:tc>
        <w:tc>
          <w:tcPr>
            <w:tcW w:w="1367" w:type="dxa"/>
            <w:tcBorders>
              <w:top w:val="single" w:sz="4" w:space="0" w:color="auto"/>
              <w:left w:val="single" w:sz="4" w:space="0" w:color="auto"/>
              <w:bottom w:val="single" w:sz="4" w:space="0" w:color="auto"/>
              <w:right w:val="single" w:sz="4" w:space="0" w:color="auto"/>
            </w:tcBorders>
            <w:shd w:val="clear" w:color="auto" w:fill="BFBFBF"/>
          </w:tcPr>
          <w:p w14:paraId="7C49E217" w14:textId="77777777" w:rsidR="004E5C78" w:rsidRPr="00174EC5" w:rsidRDefault="004E5C78" w:rsidP="002C25B0">
            <w:pPr>
              <w:keepNext/>
              <w:keepLines/>
              <w:spacing w:after="0"/>
              <w:jc w:val="center"/>
              <w:rPr>
                <w:ins w:id="3768" w:author="Wolfgang Granzow" w:date="2017-07-28T17:35:00Z"/>
                <w:rFonts w:ascii="Arial" w:hAnsi="Arial"/>
                <w:b/>
                <w:sz w:val="18"/>
                <w:lang w:eastAsia="ja-JP"/>
              </w:rPr>
            </w:pPr>
            <w:ins w:id="3769" w:author="Wolfgang Granzow" w:date="2017-07-28T17:35:00Z">
              <w:r w:rsidRPr="000C4CA1">
                <w:rPr>
                  <w:rFonts w:ascii="Arial" w:hAnsi="Arial"/>
                  <w:b/>
                  <w:i/>
                  <w:sz w:val="18"/>
                  <w:lang w:eastAsia="ja-JP"/>
                </w:rPr>
                <w:t>cmdClass</w:t>
              </w:r>
              <w:r>
                <w:rPr>
                  <w:rFonts w:ascii="Arial" w:hAnsi="Arial"/>
                  <w:b/>
                  <w:sz w:val="18"/>
                  <w:lang w:eastAsia="ja-JP"/>
                </w:rPr>
                <w:t xml:space="preserve"> of issued MEF Client Command</w:t>
              </w:r>
            </w:ins>
          </w:p>
        </w:tc>
        <w:tc>
          <w:tcPr>
            <w:tcW w:w="1107" w:type="dxa"/>
            <w:tcBorders>
              <w:top w:val="single" w:sz="4" w:space="0" w:color="auto"/>
              <w:left w:val="single" w:sz="4" w:space="0" w:color="auto"/>
              <w:bottom w:val="single" w:sz="4" w:space="0" w:color="auto"/>
              <w:right w:val="single" w:sz="4" w:space="0" w:color="auto"/>
            </w:tcBorders>
            <w:shd w:val="clear" w:color="auto" w:fill="BFBFBF"/>
            <w:hideMark/>
          </w:tcPr>
          <w:p w14:paraId="39739088" w14:textId="77777777" w:rsidR="004E5C78" w:rsidRPr="00174EC5" w:rsidRDefault="004E5C78" w:rsidP="002C25B0">
            <w:pPr>
              <w:keepNext/>
              <w:keepLines/>
              <w:spacing w:after="0"/>
              <w:jc w:val="center"/>
              <w:rPr>
                <w:ins w:id="3770" w:author="Wolfgang Granzow" w:date="2017-07-28T17:35:00Z"/>
                <w:rFonts w:ascii="Arial" w:hAnsi="Arial"/>
                <w:b/>
                <w:sz w:val="18"/>
                <w:lang w:eastAsia="ja-JP"/>
              </w:rPr>
            </w:pPr>
            <w:ins w:id="3771" w:author="Wolfgang Granzow" w:date="2017-07-28T17:35:00Z">
              <w:r>
                <w:rPr>
                  <w:rFonts w:ascii="Arial" w:hAnsi="Arial"/>
                  <w:b/>
                  <w:sz w:val="18"/>
                  <w:lang w:eastAsia="ja-JP"/>
                </w:rPr>
                <w:t>Clause</w:t>
              </w:r>
            </w:ins>
          </w:p>
        </w:tc>
      </w:tr>
      <w:tr w:rsidR="004E5C78" w:rsidRPr="00B65DBA" w14:paraId="1FE6BA66" w14:textId="77777777" w:rsidTr="002C25B0">
        <w:trPr>
          <w:jc w:val="center"/>
          <w:ins w:id="3772" w:author="Wolfgang Granzow" w:date="2017-07-28T17:35:00Z"/>
        </w:trPr>
        <w:tc>
          <w:tcPr>
            <w:tcW w:w="6087" w:type="dxa"/>
            <w:tcBorders>
              <w:top w:val="single" w:sz="4" w:space="0" w:color="auto"/>
              <w:left w:val="single" w:sz="4" w:space="0" w:color="auto"/>
              <w:bottom w:val="single" w:sz="4" w:space="0" w:color="auto"/>
              <w:right w:val="single" w:sz="4" w:space="0" w:color="auto"/>
            </w:tcBorders>
            <w:hideMark/>
          </w:tcPr>
          <w:p w14:paraId="3E98685B" w14:textId="77777777" w:rsidR="004E5C78" w:rsidRPr="00B65DBA" w:rsidRDefault="004E5C78" w:rsidP="002C25B0">
            <w:pPr>
              <w:keepNext/>
              <w:keepLines/>
              <w:spacing w:after="0"/>
              <w:rPr>
                <w:ins w:id="3773" w:author="Wolfgang Granzow" w:date="2017-07-28T17:35:00Z"/>
                <w:rFonts w:ascii="Arial" w:eastAsia="SimSun" w:hAnsi="Arial"/>
                <w:sz w:val="18"/>
                <w:rPrChange w:id="3774" w:author="Wolfgang Granzow" w:date="2017-07-28T18:24:00Z">
                  <w:rPr>
                    <w:ins w:id="3775" w:author="Wolfgang Granzow" w:date="2017-07-28T17:35:00Z"/>
                    <w:rFonts w:ascii="Arial" w:eastAsia="SimSun" w:hAnsi="Arial"/>
                    <w:sz w:val="18"/>
                  </w:rPr>
                </w:rPrChange>
              </w:rPr>
            </w:pPr>
            <w:ins w:id="3776" w:author="Wolfgang Granzow" w:date="2017-07-28T17:35:00Z">
              <w:r w:rsidRPr="00B65DBA">
                <w:rPr>
                  <w:rFonts w:ascii="Arial" w:hAnsi="Arial"/>
                  <w:sz w:val="18"/>
                  <w:lang w:val="en-US"/>
                  <w:rPrChange w:id="3777" w:author="Wolfgang Granzow" w:date="2017-07-28T18:24:00Z">
                    <w:rPr>
                      <w:rFonts w:ascii="Arial" w:hAnsi="Arial"/>
                      <w:sz w:val="18"/>
                      <w:lang w:val="en-US"/>
                    </w:rPr>
                  </w:rPrChange>
                </w:rPr>
                <w:t>MEF_CLIENT_CMD_</w:t>
              </w:r>
              <w:r w:rsidRPr="00B65DBA">
                <w:rPr>
                  <w:rFonts w:ascii="Arial" w:eastAsia="SimSun" w:hAnsi="Arial"/>
                  <w:sz w:val="18"/>
                  <w:rPrChange w:id="3778" w:author="Wolfgang Granzow" w:date="2017-07-28T18:24:00Z">
                    <w:rPr>
                      <w:rFonts w:ascii="Arial" w:eastAsia="SimSun" w:hAnsi="Arial"/>
                      <w:sz w:val="18"/>
                    </w:rPr>
                  </w:rPrChange>
                </w:rPr>
                <w:t>ISSUED</w:t>
              </w:r>
            </w:ins>
          </w:p>
        </w:tc>
        <w:tc>
          <w:tcPr>
            <w:tcW w:w="1627" w:type="dxa"/>
            <w:tcBorders>
              <w:top w:val="single" w:sz="4" w:space="0" w:color="auto"/>
              <w:left w:val="single" w:sz="4" w:space="0" w:color="auto"/>
              <w:bottom w:val="single" w:sz="4" w:space="0" w:color="auto"/>
              <w:right w:val="single" w:sz="4" w:space="0" w:color="auto"/>
            </w:tcBorders>
            <w:hideMark/>
          </w:tcPr>
          <w:p w14:paraId="77E84D23" w14:textId="77777777" w:rsidR="004E5C78" w:rsidRPr="00B65DBA" w:rsidRDefault="004E5C78" w:rsidP="002C25B0">
            <w:pPr>
              <w:keepNext/>
              <w:keepLines/>
              <w:spacing w:after="0"/>
              <w:rPr>
                <w:ins w:id="3779" w:author="Wolfgang Granzow" w:date="2017-07-28T17:35:00Z"/>
                <w:rFonts w:ascii="Arial" w:hAnsi="Arial"/>
                <w:sz w:val="18"/>
                <w:lang w:eastAsia="ja-JP"/>
                <w:rPrChange w:id="3780" w:author="Wolfgang Granzow" w:date="2017-07-28T18:24:00Z">
                  <w:rPr>
                    <w:ins w:id="3781" w:author="Wolfgang Granzow" w:date="2017-07-28T17:35:00Z"/>
                    <w:rFonts w:ascii="Arial" w:hAnsi="Arial"/>
                    <w:sz w:val="18"/>
                    <w:lang w:eastAsia="ja-JP"/>
                  </w:rPr>
                </w:rPrChange>
              </w:rPr>
            </w:pPr>
            <w:ins w:id="3782" w:author="Wolfgang Granzow" w:date="2017-07-28T17:35:00Z">
              <w:r w:rsidRPr="00B65DBA">
                <w:rPr>
                  <w:rFonts w:ascii="Arial" w:hAnsi="Arial"/>
                  <w:sz w:val="18"/>
                  <w:lang w:eastAsia="ja-JP"/>
                  <w:rPrChange w:id="3783" w:author="Wolfgang Granzow" w:date="2017-07-28T18:24:00Z">
                    <w:rPr>
                      <w:rFonts w:ascii="Arial" w:hAnsi="Arial"/>
                      <w:sz w:val="18"/>
                      <w:lang w:eastAsia="ja-JP"/>
                    </w:rPr>
                  </w:rPrChange>
                </w:rPr>
                <w:t>MEF</w:t>
              </w:r>
            </w:ins>
          </w:p>
        </w:tc>
        <w:tc>
          <w:tcPr>
            <w:tcW w:w="1367" w:type="dxa"/>
            <w:tcBorders>
              <w:top w:val="single" w:sz="4" w:space="0" w:color="auto"/>
              <w:left w:val="single" w:sz="4" w:space="0" w:color="auto"/>
              <w:bottom w:val="single" w:sz="4" w:space="0" w:color="auto"/>
              <w:right w:val="single" w:sz="4" w:space="0" w:color="auto"/>
            </w:tcBorders>
          </w:tcPr>
          <w:p w14:paraId="25E42F01" w14:textId="77777777" w:rsidR="004E5C78" w:rsidRPr="00B65DBA" w:rsidRDefault="004E5C78" w:rsidP="002C25B0">
            <w:pPr>
              <w:keepNext/>
              <w:keepLines/>
              <w:spacing w:after="0"/>
              <w:rPr>
                <w:ins w:id="3784" w:author="Wolfgang Granzow" w:date="2017-07-28T17:35:00Z"/>
                <w:rFonts w:ascii="Arial" w:hAnsi="Arial"/>
                <w:sz w:val="18"/>
                <w:lang w:eastAsia="ja-JP"/>
                <w:rPrChange w:id="3785" w:author="Wolfgang Granzow" w:date="2017-07-28T18:24:00Z">
                  <w:rPr>
                    <w:ins w:id="3786" w:author="Wolfgang Granzow" w:date="2017-07-28T17:35:00Z"/>
                    <w:rFonts w:ascii="Arial" w:hAnsi="Arial"/>
                    <w:sz w:val="18"/>
                    <w:lang w:eastAsia="ja-JP"/>
                  </w:rPr>
                </w:rPrChange>
              </w:rPr>
            </w:pPr>
            <w:ins w:id="3787" w:author="Wolfgang Granzow" w:date="2017-07-28T17:35:00Z">
              <w:r w:rsidRPr="00B65DBA">
                <w:rPr>
                  <w:rFonts w:ascii="Arial" w:hAnsi="Arial"/>
                  <w:sz w:val="18"/>
                  <w:lang w:eastAsia="ja-JP"/>
                  <w:rPrChange w:id="3788" w:author="Wolfgang Granzow" w:date="2017-07-28T18:24:00Z">
                    <w:rPr>
                      <w:rFonts w:ascii="Arial" w:hAnsi="Arial"/>
                      <w:sz w:val="18"/>
                      <w:lang w:eastAsia="ja-JP"/>
                    </w:rPr>
                  </w:rPrChange>
                </w:rPr>
                <w:t>Any</w:t>
              </w:r>
            </w:ins>
          </w:p>
        </w:tc>
        <w:tc>
          <w:tcPr>
            <w:tcW w:w="1107" w:type="dxa"/>
            <w:tcBorders>
              <w:top w:val="single" w:sz="4" w:space="0" w:color="auto"/>
              <w:left w:val="single" w:sz="4" w:space="0" w:color="auto"/>
              <w:bottom w:val="single" w:sz="4" w:space="0" w:color="auto"/>
              <w:right w:val="single" w:sz="4" w:space="0" w:color="auto"/>
            </w:tcBorders>
            <w:hideMark/>
          </w:tcPr>
          <w:p w14:paraId="3DEBF36F" w14:textId="6F588732" w:rsidR="004E5C78" w:rsidRPr="00B65DBA" w:rsidRDefault="00B65DBA" w:rsidP="002C25B0">
            <w:pPr>
              <w:keepNext/>
              <w:keepLines/>
              <w:spacing w:after="0"/>
              <w:rPr>
                <w:ins w:id="3789" w:author="Wolfgang Granzow" w:date="2017-07-28T17:35:00Z"/>
                <w:rFonts w:ascii="Arial" w:hAnsi="Arial"/>
                <w:sz w:val="18"/>
                <w:lang w:val="en-US"/>
                <w:rPrChange w:id="3790" w:author="Wolfgang Granzow" w:date="2017-07-28T18:24:00Z">
                  <w:rPr>
                    <w:ins w:id="3791" w:author="Wolfgang Granzow" w:date="2017-07-28T17:35:00Z"/>
                    <w:rFonts w:ascii="Arial" w:hAnsi="Arial"/>
                    <w:sz w:val="18"/>
                    <w:lang w:val="en-US"/>
                  </w:rPr>
                </w:rPrChange>
              </w:rPr>
            </w:pPr>
            <w:ins w:id="3792" w:author="Wolfgang Granzow" w:date="2017-07-28T17:35:00Z">
              <w:r w:rsidRPr="00B65DBA">
                <w:rPr>
                  <w:rFonts w:ascii="Arial" w:hAnsi="Arial"/>
                  <w:sz w:val="18"/>
                  <w:lang w:val="en-US"/>
                  <w:rPrChange w:id="3793" w:author="Wolfgang Granzow" w:date="2017-07-28T18:24:00Z">
                    <w:rPr>
                      <w:rFonts w:ascii="Arial" w:hAnsi="Arial"/>
                      <w:sz w:val="18"/>
                      <w:highlight w:val="yellow"/>
                      <w:lang w:val="en-US"/>
                    </w:rPr>
                  </w:rPrChange>
                </w:rPr>
                <w:t>8.3.9</w:t>
              </w:r>
              <w:r w:rsidR="004E5C78" w:rsidRPr="00B65DBA">
                <w:rPr>
                  <w:rFonts w:ascii="Arial" w:hAnsi="Arial"/>
                  <w:sz w:val="18"/>
                  <w:lang w:val="en-US"/>
                  <w:rPrChange w:id="3794" w:author="Wolfgang Granzow" w:date="2017-07-28T18:24:00Z">
                    <w:rPr>
                      <w:rFonts w:ascii="Arial" w:hAnsi="Arial"/>
                      <w:sz w:val="18"/>
                      <w:highlight w:val="yellow"/>
                      <w:lang w:val="en-US"/>
                    </w:rPr>
                  </w:rPrChange>
                </w:rPr>
                <w:t>.5.2</w:t>
              </w:r>
            </w:ins>
          </w:p>
        </w:tc>
      </w:tr>
      <w:tr w:rsidR="004E5C78" w:rsidRPr="00B65DBA" w14:paraId="1720E6D6" w14:textId="77777777" w:rsidTr="002C25B0">
        <w:trPr>
          <w:jc w:val="center"/>
          <w:ins w:id="3795"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7189A30F" w14:textId="77777777" w:rsidR="004E5C78" w:rsidRPr="00B65DBA" w:rsidRDefault="004E5C78" w:rsidP="002C25B0">
            <w:pPr>
              <w:keepNext/>
              <w:keepLines/>
              <w:spacing w:after="0"/>
              <w:rPr>
                <w:ins w:id="3796" w:author="Wolfgang Granzow" w:date="2017-07-28T17:35:00Z"/>
                <w:rFonts w:ascii="Arial" w:eastAsia="SimSun" w:hAnsi="Arial"/>
                <w:sz w:val="18"/>
                <w:rPrChange w:id="3797" w:author="Wolfgang Granzow" w:date="2017-07-28T18:24:00Z">
                  <w:rPr>
                    <w:ins w:id="3798" w:author="Wolfgang Granzow" w:date="2017-07-28T17:35:00Z"/>
                    <w:rFonts w:ascii="Arial" w:eastAsia="SimSun" w:hAnsi="Arial"/>
                    <w:sz w:val="18"/>
                  </w:rPr>
                </w:rPrChange>
              </w:rPr>
            </w:pPr>
            <w:ins w:id="3799" w:author="Wolfgang Granzow" w:date="2017-07-28T17:35:00Z">
              <w:r w:rsidRPr="00B65DBA">
                <w:rPr>
                  <w:rFonts w:ascii="Arial" w:hAnsi="Arial"/>
                  <w:sz w:val="18"/>
                  <w:lang w:val="en-US"/>
                  <w:rPrChange w:id="3800" w:author="Wolfgang Granzow" w:date="2017-07-28T18:24:00Z">
                    <w:rPr>
                      <w:rFonts w:ascii="Arial" w:hAnsi="Arial"/>
                      <w:sz w:val="18"/>
                      <w:lang w:val="en-US"/>
                    </w:rPr>
                  </w:rPrChange>
                </w:rPr>
                <w:t>MEF_CLIENT_CMD_</w:t>
              </w:r>
              <w:r w:rsidRPr="00B65DBA">
                <w:rPr>
                  <w:rFonts w:ascii="Arial" w:eastAsia="SimSun" w:hAnsi="Arial"/>
                  <w:sz w:val="18"/>
                  <w:rPrChange w:id="3801" w:author="Wolfgang Granzow" w:date="2017-07-28T18:24:00Z">
                    <w:rPr>
                      <w:rFonts w:ascii="Arial" w:eastAsia="SimSun" w:hAnsi="Arial"/>
                      <w:sz w:val="18"/>
                    </w:rPr>
                  </w:rPrChange>
                </w:rPr>
                <w:t>REISSUED</w:t>
              </w:r>
            </w:ins>
          </w:p>
        </w:tc>
        <w:tc>
          <w:tcPr>
            <w:tcW w:w="1627" w:type="dxa"/>
            <w:tcBorders>
              <w:top w:val="single" w:sz="4" w:space="0" w:color="auto"/>
              <w:left w:val="single" w:sz="4" w:space="0" w:color="auto"/>
              <w:bottom w:val="single" w:sz="4" w:space="0" w:color="auto"/>
              <w:right w:val="single" w:sz="4" w:space="0" w:color="auto"/>
            </w:tcBorders>
          </w:tcPr>
          <w:p w14:paraId="484165A5" w14:textId="77777777" w:rsidR="004E5C78" w:rsidRPr="00B65DBA" w:rsidRDefault="004E5C78" w:rsidP="002C25B0">
            <w:pPr>
              <w:keepNext/>
              <w:keepLines/>
              <w:spacing w:after="0"/>
              <w:rPr>
                <w:ins w:id="3802" w:author="Wolfgang Granzow" w:date="2017-07-28T17:35:00Z"/>
                <w:rFonts w:ascii="Arial" w:hAnsi="Arial"/>
                <w:sz w:val="18"/>
                <w:lang w:eastAsia="ja-JP"/>
                <w:rPrChange w:id="3803" w:author="Wolfgang Granzow" w:date="2017-07-28T18:24:00Z">
                  <w:rPr>
                    <w:ins w:id="3804" w:author="Wolfgang Granzow" w:date="2017-07-28T17:35:00Z"/>
                    <w:rFonts w:ascii="Arial" w:hAnsi="Arial"/>
                    <w:sz w:val="18"/>
                    <w:lang w:eastAsia="ja-JP"/>
                  </w:rPr>
                </w:rPrChange>
              </w:rPr>
            </w:pPr>
            <w:ins w:id="3805" w:author="Wolfgang Granzow" w:date="2017-07-28T17:35:00Z">
              <w:r w:rsidRPr="00B65DBA">
                <w:rPr>
                  <w:rFonts w:ascii="Arial" w:hAnsi="Arial"/>
                  <w:sz w:val="18"/>
                  <w:lang w:eastAsia="ja-JP"/>
                  <w:rPrChange w:id="3806" w:author="Wolfgang Granzow" w:date="2017-07-28T18:24:00Z">
                    <w:rPr>
                      <w:rFonts w:ascii="Arial" w:hAnsi="Arial"/>
                      <w:sz w:val="18"/>
                      <w:lang w:eastAsia="ja-JP"/>
                    </w:rPr>
                  </w:rPrChange>
                </w:rPr>
                <w:t>MEF</w:t>
              </w:r>
            </w:ins>
          </w:p>
        </w:tc>
        <w:tc>
          <w:tcPr>
            <w:tcW w:w="1367" w:type="dxa"/>
            <w:tcBorders>
              <w:top w:val="single" w:sz="4" w:space="0" w:color="auto"/>
              <w:left w:val="single" w:sz="4" w:space="0" w:color="auto"/>
              <w:bottom w:val="single" w:sz="4" w:space="0" w:color="auto"/>
              <w:right w:val="single" w:sz="4" w:space="0" w:color="auto"/>
            </w:tcBorders>
          </w:tcPr>
          <w:p w14:paraId="0FE533B3" w14:textId="77777777" w:rsidR="004E5C78" w:rsidRPr="00B65DBA" w:rsidRDefault="004E5C78" w:rsidP="002C25B0">
            <w:pPr>
              <w:keepNext/>
              <w:keepLines/>
              <w:spacing w:after="0"/>
              <w:rPr>
                <w:ins w:id="3807" w:author="Wolfgang Granzow" w:date="2017-07-28T17:35:00Z"/>
                <w:rFonts w:ascii="Arial" w:hAnsi="Arial"/>
                <w:sz w:val="18"/>
                <w:lang w:eastAsia="ja-JP"/>
                <w:rPrChange w:id="3808" w:author="Wolfgang Granzow" w:date="2017-07-28T18:24:00Z">
                  <w:rPr>
                    <w:ins w:id="3809" w:author="Wolfgang Granzow" w:date="2017-07-28T17:35:00Z"/>
                    <w:rFonts w:ascii="Arial" w:hAnsi="Arial"/>
                    <w:sz w:val="18"/>
                    <w:lang w:eastAsia="ja-JP"/>
                  </w:rPr>
                </w:rPrChange>
              </w:rPr>
            </w:pPr>
            <w:ins w:id="3810" w:author="Wolfgang Granzow" w:date="2017-07-28T17:35:00Z">
              <w:r w:rsidRPr="00B65DBA">
                <w:rPr>
                  <w:rFonts w:ascii="Arial" w:hAnsi="Arial"/>
                  <w:sz w:val="18"/>
                  <w:lang w:eastAsia="ja-JP"/>
                  <w:rPrChange w:id="3811" w:author="Wolfgang Granzow" w:date="2017-07-28T18:24:00Z">
                    <w:rPr>
                      <w:rFonts w:ascii="Arial" w:hAnsi="Arial"/>
                      <w:sz w:val="18"/>
                      <w:lang w:eastAsia="ja-JP"/>
                    </w:rPr>
                  </w:rPrChange>
                </w:rPr>
                <w:t>Any</w:t>
              </w:r>
            </w:ins>
          </w:p>
        </w:tc>
        <w:tc>
          <w:tcPr>
            <w:tcW w:w="1107" w:type="dxa"/>
            <w:tcBorders>
              <w:top w:val="single" w:sz="4" w:space="0" w:color="auto"/>
              <w:left w:val="single" w:sz="4" w:space="0" w:color="auto"/>
              <w:bottom w:val="single" w:sz="4" w:space="0" w:color="auto"/>
              <w:right w:val="single" w:sz="4" w:space="0" w:color="auto"/>
            </w:tcBorders>
          </w:tcPr>
          <w:p w14:paraId="66FD1BD0" w14:textId="3FC7E7C4" w:rsidR="004E5C78" w:rsidRPr="00B65DBA" w:rsidRDefault="00B65DBA" w:rsidP="002C25B0">
            <w:pPr>
              <w:spacing w:after="0"/>
              <w:rPr>
                <w:ins w:id="3812" w:author="Wolfgang Granzow" w:date="2017-07-28T17:35:00Z"/>
                <w:rPrChange w:id="3813" w:author="Wolfgang Granzow" w:date="2017-07-28T18:24:00Z">
                  <w:rPr>
                    <w:ins w:id="3814" w:author="Wolfgang Granzow" w:date="2017-07-28T17:35:00Z"/>
                  </w:rPr>
                </w:rPrChange>
              </w:rPr>
            </w:pPr>
            <w:ins w:id="3815" w:author="Wolfgang Granzow" w:date="2017-07-28T17:35:00Z">
              <w:r w:rsidRPr="00B65DBA">
                <w:rPr>
                  <w:rFonts w:ascii="Arial" w:hAnsi="Arial"/>
                  <w:sz w:val="18"/>
                  <w:lang w:val="en-US"/>
                  <w:rPrChange w:id="3816" w:author="Wolfgang Granzow" w:date="2017-07-28T18:24:00Z">
                    <w:rPr>
                      <w:rFonts w:ascii="Arial" w:hAnsi="Arial"/>
                      <w:sz w:val="18"/>
                      <w:highlight w:val="yellow"/>
                      <w:lang w:val="en-US"/>
                    </w:rPr>
                  </w:rPrChange>
                </w:rPr>
                <w:t>8.3.9</w:t>
              </w:r>
              <w:r w:rsidR="004E5C78" w:rsidRPr="00B65DBA">
                <w:rPr>
                  <w:rFonts w:ascii="Arial" w:hAnsi="Arial"/>
                  <w:sz w:val="18"/>
                  <w:lang w:val="en-US"/>
                  <w:rPrChange w:id="3817" w:author="Wolfgang Granzow" w:date="2017-07-28T18:24:00Z">
                    <w:rPr>
                      <w:rFonts w:ascii="Arial" w:hAnsi="Arial"/>
                      <w:sz w:val="18"/>
                      <w:highlight w:val="yellow"/>
                      <w:lang w:val="en-US"/>
                    </w:rPr>
                  </w:rPrChange>
                </w:rPr>
                <w:t>.5.3</w:t>
              </w:r>
            </w:ins>
          </w:p>
        </w:tc>
      </w:tr>
      <w:tr w:rsidR="004E5C78" w:rsidRPr="00B65DBA" w14:paraId="7A02876B" w14:textId="77777777" w:rsidTr="002C25B0">
        <w:trPr>
          <w:jc w:val="center"/>
          <w:ins w:id="3818"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64446546" w14:textId="77777777" w:rsidR="004E5C78" w:rsidRPr="00B65DBA" w:rsidRDefault="004E5C78" w:rsidP="002C25B0">
            <w:pPr>
              <w:keepNext/>
              <w:keepLines/>
              <w:spacing w:after="0"/>
              <w:rPr>
                <w:ins w:id="3819" w:author="Wolfgang Granzow" w:date="2017-07-28T17:35:00Z"/>
                <w:rFonts w:ascii="Arial" w:hAnsi="Arial"/>
                <w:sz w:val="18"/>
                <w:lang w:val="en-US"/>
                <w:rPrChange w:id="3820" w:author="Wolfgang Granzow" w:date="2017-07-28T18:24:00Z">
                  <w:rPr>
                    <w:ins w:id="3821" w:author="Wolfgang Granzow" w:date="2017-07-28T17:35:00Z"/>
                    <w:rFonts w:ascii="Arial" w:hAnsi="Arial"/>
                    <w:sz w:val="18"/>
                    <w:lang w:val="en-US"/>
                  </w:rPr>
                </w:rPrChange>
              </w:rPr>
            </w:pPr>
            <w:ins w:id="3822" w:author="Wolfgang Granzow" w:date="2017-07-28T17:35:00Z">
              <w:r w:rsidRPr="00B65DBA">
                <w:rPr>
                  <w:rFonts w:ascii="Arial" w:hAnsi="Arial"/>
                  <w:sz w:val="18"/>
                  <w:lang w:val="en-US"/>
                  <w:rPrChange w:id="3823" w:author="Wolfgang Granzow" w:date="2017-07-28T18:24:00Z">
                    <w:rPr>
                      <w:rFonts w:ascii="Arial" w:hAnsi="Arial"/>
                      <w:sz w:val="18"/>
                      <w:lang w:val="en-US"/>
                    </w:rPr>
                  </w:rPrChange>
                </w:rPr>
                <w:t>MEF_CLIENT_CMD_OK</w:t>
              </w:r>
            </w:ins>
          </w:p>
        </w:tc>
        <w:tc>
          <w:tcPr>
            <w:tcW w:w="1627" w:type="dxa"/>
            <w:tcBorders>
              <w:top w:val="single" w:sz="4" w:space="0" w:color="auto"/>
              <w:left w:val="single" w:sz="4" w:space="0" w:color="auto"/>
              <w:bottom w:val="single" w:sz="4" w:space="0" w:color="auto"/>
              <w:right w:val="single" w:sz="4" w:space="0" w:color="auto"/>
            </w:tcBorders>
          </w:tcPr>
          <w:p w14:paraId="2EEE1DD9" w14:textId="77777777" w:rsidR="004E5C78" w:rsidRPr="00B65DBA" w:rsidRDefault="004E5C78" w:rsidP="002C25B0">
            <w:pPr>
              <w:keepNext/>
              <w:keepLines/>
              <w:spacing w:after="0"/>
              <w:rPr>
                <w:ins w:id="3824" w:author="Wolfgang Granzow" w:date="2017-07-28T17:35:00Z"/>
                <w:rFonts w:ascii="Arial" w:hAnsi="Arial"/>
                <w:sz w:val="18"/>
                <w:lang w:eastAsia="ja-JP"/>
                <w:rPrChange w:id="3825" w:author="Wolfgang Granzow" w:date="2017-07-28T18:24:00Z">
                  <w:rPr>
                    <w:ins w:id="3826" w:author="Wolfgang Granzow" w:date="2017-07-28T17:35:00Z"/>
                    <w:rFonts w:ascii="Arial" w:hAnsi="Arial"/>
                    <w:sz w:val="18"/>
                    <w:lang w:eastAsia="ja-JP"/>
                  </w:rPr>
                </w:rPrChange>
              </w:rPr>
            </w:pPr>
            <w:ins w:id="3827" w:author="Wolfgang Granzow" w:date="2017-07-28T17:35:00Z">
              <w:r w:rsidRPr="00B65DBA">
                <w:rPr>
                  <w:rFonts w:ascii="Arial" w:hAnsi="Arial"/>
                  <w:sz w:val="18"/>
                  <w:lang w:eastAsia="ja-JP"/>
                  <w:rPrChange w:id="3828"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7FFBEB7D" w14:textId="77777777" w:rsidR="004E5C78" w:rsidRPr="00B65DBA" w:rsidRDefault="004E5C78" w:rsidP="002C25B0">
            <w:pPr>
              <w:keepNext/>
              <w:keepLines/>
              <w:spacing w:after="0"/>
              <w:rPr>
                <w:ins w:id="3829" w:author="Wolfgang Granzow" w:date="2017-07-28T17:35:00Z"/>
                <w:rFonts w:ascii="Arial" w:hAnsi="Arial"/>
                <w:sz w:val="18"/>
                <w:lang w:eastAsia="ja-JP"/>
                <w:rPrChange w:id="3830" w:author="Wolfgang Granzow" w:date="2017-07-28T18:24:00Z">
                  <w:rPr>
                    <w:ins w:id="3831" w:author="Wolfgang Granzow" w:date="2017-07-28T17:35:00Z"/>
                    <w:rFonts w:ascii="Arial" w:hAnsi="Arial"/>
                    <w:sz w:val="18"/>
                    <w:lang w:eastAsia="ja-JP"/>
                  </w:rPr>
                </w:rPrChange>
              </w:rPr>
            </w:pPr>
            <w:ins w:id="3832" w:author="Wolfgang Granzow" w:date="2017-07-28T17:35:00Z">
              <w:r w:rsidRPr="00B65DBA">
                <w:rPr>
                  <w:rFonts w:ascii="Arial" w:hAnsi="Arial"/>
                  <w:sz w:val="18"/>
                  <w:lang w:eastAsia="ja-JP"/>
                  <w:rPrChange w:id="3833" w:author="Wolfgang Granzow" w:date="2017-07-28T18:24:00Z">
                    <w:rPr>
                      <w:rFonts w:ascii="Arial" w:hAnsi="Arial"/>
                      <w:sz w:val="18"/>
                      <w:lang w:eastAsia="ja-JP"/>
                    </w:rPr>
                  </w:rPrChange>
                </w:rPr>
                <w:t xml:space="preserve">Any. See NOTE 1. </w:t>
              </w:r>
            </w:ins>
          </w:p>
        </w:tc>
        <w:tc>
          <w:tcPr>
            <w:tcW w:w="1107" w:type="dxa"/>
            <w:tcBorders>
              <w:top w:val="single" w:sz="4" w:space="0" w:color="auto"/>
              <w:left w:val="single" w:sz="4" w:space="0" w:color="auto"/>
              <w:bottom w:val="single" w:sz="4" w:space="0" w:color="auto"/>
              <w:right w:val="single" w:sz="4" w:space="0" w:color="auto"/>
            </w:tcBorders>
          </w:tcPr>
          <w:p w14:paraId="7E861C8F" w14:textId="5B772451" w:rsidR="004E5C78" w:rsidRPr="00B65DBA" w:rsidRDefault="00B65DBA" w:rsidP="002C25B0">
            <w:pPr>
              <w:spacing w:after="0"/>
              <w:rPr>
                <w:ins w:id="3834" w:author="Wolfgang Granzow" w:date="2017-07-28T17:35:00Z"/>
                <w:rPrChange w:id="3835" w:author="Wolfgang Granzow" w:date="2017-07-28T18:24:00Z">
                  <w:rPr>
                    <w:ins w:id="3836" w:author="Wolfgang Granzow" w:date="2017-07-28T17:35:00Z"/>
                  </w:rPr>
                </w:rPrChange>
              </w:rPr>
            </w:pPr>
            <w:ins w:id="3837" w:author="Wolfgang Granzow" w:date="2017-07-28T17:35:00Z">
              <w:r w:rsidRPr="00B65DBA">
                <w:rPr>
                  <w:rFonts w:ascii="Arial" w:hAnsi="Arial"/>
                  <w:sz w:val="18"/>
                  <w:lang w:val="en-US"/>
                  <w:rPrChange w:id="3838" w:author="Wolfgang Granzow" w:date="2017-07-28T18:24:00Z">
                    <w:rPr>
                      <w:rFonts w:ascii="Arial" w:hAnsi="Arial"/>
                      <w:sz w:val="18"/>
                      <w:highlight w:val="yellow"/>
                      <w:lang w:val="en-US"/>
                    </w:rPr>
                  </w:rPrChange>
                </w:rPr>
                <w:t>8.3.9</w:t>
              </w:r>
              <w:r w:rsidR="004E5C78" w:rsidRPr="00B65DBA">
                <w:rPr>
                  <w:rFonts w:ascii="Arial" w:hAnsi="Arial"/>
                  <w:sz w:val="18"/>
                  <w:lang w:val="en-US"/>
                  <w:rPrChange w:id="3839" w:author="Wolfgang Granzow" w:date="2017-07-28T18:24:00Z">
                    <w:rPr>
                      <w:rFonts w:ascii="Arial" w:hAnsi="Arial"/>
                      <w:sz w:val="18"/>
                      <w:highlight w:val="yellow"/>
                      <w:lang w:val="en-US"/>
                    </w:rPr>
                  </w:rPrChange>
                </w:rPr>
                <w:t>.5.4</w:t>
              </w:r>
            </w:ins>
          </w:p>
        </w:tc>
      </w:tr>
      <w:tr w:rsidR="004E5C78" w:rsidRPr="00B65DBA" w14:paraId="3E8B2012" w14:textId="77777777" w:rsidTr="002C25B0">
        <w:trPr>
          <w:jc w:val="center"/>
          <w:ins w:id="384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4E11FC3F" w14:textId="77777777" w:rsidR="004E5C78" w:rsidRPr="00B65DBA" w:rsidRDefault="004E5C78" w:rsidP="002C25B0">
            <w:pPr>
              <w:keepNext/>
              <w:keepLines/>
              <w:spacing w:after="0"/>
              <w:rPr>
                <w:ins w:id="3841" w:author="Wolfgang Granzow" w:date="2017-07-28T17:35:00Z"/>
                <w:rFonts w:ascii="Arial" w:hAnsi="Arial"/>
                <w:sz w:val="18"/>
                <w:lang w:val="en-US"/>
                <w:rPrChange w:id="3842" w:author="Wolfgang Granzow" w:date="2017-07-28T18:24:00Z">
                  <w:rPr>
                    <w:ins w:id="3843" w:author="Wolfgang Granzow" w:date="2017-07-28T17:35:00Z"/>
                    <w:rFonts w:ascii="Arial" w:hAnsi="Arial"/>
                    <w:sz w:val="18"/>
                    <w:lang w:val="en-US"/>
                  </w:rPr>
                </w:rPrChange>
              </w:rPr>
            </w:pPr>
            <w:ins w:id="3844" w:author="Wolfgang Granzow" w:date="2017-07-28T17:35:00Z">
              <w:r w:rsidRPr="00B65DBA">
                <w:rPr>
                  <w:rFonts w:ascii="Arial" w:hAnsi="Arial"/>
                  <w:sz w:val="18"/>
                  <w:lang w:val="en-US"/>
                  <w:rPrChange w:id="3845" w:author="Wolfgang Granzow" w:date="2017-07-28T18:24:00Z">
                    <w:rPr>
                      <w:rFonts w:ascii="Arial" w:hAnsi="Arial"/>
                      <w:sz w:val="18"/>
                      <w:lang w:val="en-US"/>
                    </w:rPr>
                  </w:rPrChange>
                </w:rPr>
                <w:t>MEF_CLIENT_CMD_REPEATED_CMD_ID</w:t>
              </w:r>
            </w:ins>
          </w:p>
        </w:tc>
        <w:tc>
          <w:tcPr>
            <w:tcW w:w="1627" w:type="dxa"/>
            <w:tcBorders>
              <w:top w:val="single" w:sz="4" w:space="0" w:color="auto"/>
              <w:left w:val="single" w:sz="4" w:space="0" w:color="auto"/>
              <w:bottom w:val="single" w:sz="4" w:space="0" w:color="auto"/>
              <w:right w:val="single" w:sz="4" w:space="0" w:color="auto"/>
            </w:tcBorders>
          </w:tcPr>
          <w:p w14:paraId="2306D7C7" w14:textId="77777777" w:rsidR="004E5C78" w:rsidRPr="00B65DBA" w:rsidRDefault="004E5C78" w:rsidP="002C25B0">
            <w:pPr>
              <w:keepNext/>
              <w:keepLines/>
              <w:spacing w:after="0"/>
              <w:rPr>
                <w:ins w:id="3846" w:author="Wolfgang Granzow" w:date="2017-07-28T17:35:00Z"/>
                <w:rFonts w:ascii="Arial" w:hAnsi="Arial"/>
                <w:sz w:val="18"/>
                <w:lang w:eastAsia="ja-JP"/>
                <w:rPrChange w:id="3847" w:author="Wolfgang Granzow" w:date="2017-07-28T18:24:00Z">
                  <w:rPr>
                    <w:ins w:id="3848" w:author="Wolfgang Granzow" w:date="2017-07-28T17:35:00Z"/>
                    <w:rFonts w:ascii="Arial" w:hAnsi="Arial"/>
                    <w:sz w:val="18"/>
                    <w:lang w:eastAsia="ja-JP"/>
                  </w:rPr>
                </w:rPrChange>
              </w:rPr>
            </w:pPr>
            <w:ins w:id="3849" w:author="Wolfgang Granzow" w:date="2017-07-28T17:35:00Z">
              <w:r w:rsidRPr="00B65DBA">
                <w:rPr>
                  <w:rFonts w:ascii="Arial" w:hAnsi="Arial"/>
                  <w:sz w:val="18"/>
                  <w:lang w:eastAsia="ja-JP"/>
                  <w:rPrChange w:id="3850"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5890AD6E" w14:textId="77777777" w:rsidR="004E5C78" w:rsidRPr="00B65DBA" w:rsidRDefault="004E5C78" w:rsidP="002C25B0">
            <w:pPr>
              <w:keepNext/>
              <w:keepLines/>
              <w:spacing w:after="0"/>
              <w:rPr>
                <w:ins w:id="3851" w:author="Wolfgang Granzow" w:date="2017-07-28T17:35:00Z"/>
                <w:rFonts w:ascii="Arial" w:hAnsi="Arial"/>
                <w:sz w:val="18"/>
                <w:lang w:eastAsia="ja-JP"/>
                <w:rPrChange w:id="3852" w:author="Wolfgang Granzow" w:date="2017-07-28T18:24:00Z">
                  <w:rPr>
                    <w:ins w:id="3853" w:author="Wolfgang Granzow" w:date="2017-07-28T17:35:00Z"/>
                    <w:rFonts w:ascii="Arial" w:hAnsi="Arial"/>
                    <w:sz w:val="18"/>
                    <w:lang w:eastAsia="ja-JP"/>
                  </w:rPr>
                </w:rPrChange>
              </w:rPr>
            </w:pPr>
            <w:ins w:id="3854" w:author="Wolfgang Granzow" w:date="2017-07-28T17:35:00Z">
              <w:r w:rsidRPr="00B65DBA">
                <w:rPr>
                  <w:rFonts w:ascii="Arial" w:hAnsi="Arial"/>
                  <w:sz w:val="18"/>
                  <w:lang w:eastAsia="ja-JP"/>
                  <w:rPrChange w:id="3855" w:author="Wolfgang Granzow" w:date="2017-07-28T18:24:00Z">
                    <w:rPr>
                      <w:rFonts w:ascii="Arial" w:hAnsi="Arial"/>
                      <w:sz w:val="18"/>
                      <w:lang w:eastAsia="ja-JP"/>
                    </w:rPr>
                  </w:rPrChange>
                </w:rPr>
                <w:t>Any</w:t>
              </w:r>
            </w:ins>
          </w:p>
        </w:tc>
        <w:tc>
          <w:tcPr>
            <w:tcW w:w="1107" w:type="dxa"/>
            <w:tcBorders>
              <w:top w:val="single" w:sz="4" w:space="0" w:color="auto"/>
              <w:left w:val="single" w:sz="4" w:space="0" w:color="auto"/>
              <w:bottom w:val="single" w:sz="4" w:space="0" w:color="auto"/>
              <w:right w:val="single" w:sz="4" w:space="0" w:color="auto"/>
            </w:tcBorders>
          </w:tcPr>
          <w:p w14:paraId="415A4162" w14:textId="71BE401B" w:rsidR="004E5C78" w:rsidRPr="00B65DBA" w:rsidRDefault="00B65DBA" w:rsidP="002C25B0">
            <w:pPr>
              <w:spacing w:after="0"/>
              <w:rPr>
                <w:ins w:id="3856" w:author="Wolfgang Granzow" w:date="2017-07-28T17:35:00Z"/>
                <w:rFonts w:ascii="Arial" w:hAnsi="Arial"/>
                <w:sz w:val="18"/>
                <w:lang w:val="en-US"/>
                <w:rPrChange w:id="3857" w:author="Wolfgang Granzow" w:date="2017-07-28T18:24:00Z">
                  <w:rPr>
                    <w:ins w:id="3858" w:author="Wolfgang Granzow" w:date="2017-07-28T17:35:00Z"/>
                    <w:rFonts w:ascii="Arial" w:hAnsi="Arial"/>
                    <w:sz w:val="18"/>
                    <w:lang w:val="en-US"/>
                  </w:rPr>
                </w:rPrChange>
              </w:rPr>
            </w:pPr>
            <w:ins w:id="3859" w:author="Wolfgang Granzow" w:date="2017-07-28T17:35:00Z">
              <w:r w:rsidRPr="00B65DBA">
                <w:rPr>
                  <w:rFonts w:ascii="Arial" w:hAnsi="Arial"/>
                  <w:sz w:val="18"/>
                  <w:lang w:val="en-US"/>
                  <w:rPrChange w:id="3860" w:author="Wolfgang Granzow" w:date="2017-07-28T18:24:00Z">
                    <w:rPr>
                      <w:rFonts w:ascii="Arial" w:hAnsi="Arial"/>
                      <w:sz w:val="18"/>
                      <w:highlight w:val="yellow"/>
                      <w:lang w:val="en-US"/>
                    </w:rPr>
                  </w:rPrChange>
                </w:rPr>
                <w:t>8.3.9</w:t>
              </w:r>
              <w:r w:rsidR="004E5C78" w:rsidRPr="00B65DBA">
                <w:rPr>
                  <w:rFonts w:ascii="Arial" w:hAnsi="Arial"/>
                  <w:sz w:val="18"/>
                  <w:lang w:val="en-US"/>
                  <w:rPrChange w:id="3861" w:author="Wolfgang Granzow" w:date="2017-07-28T18:24:00Z">
                    <w:rPr>
                      <w:rFonts w:ascii="Arial" w:hAnsi="Arial"/>
                      <w:sz w:val="18"/>
                      <w:highlight w:val="yellow"/>
                      <w:lang w:val="en-US"/>
                    </w:rPr>
                  </w:rPrChange>
                </w:rPr>
                <w:t>.5.5</w:t>
              </w:r>
            </w:ins>
          </w:p>
        </w:tc>
      </w:tr>
      <w:tr w:rsidR="004E5C78" w:rsidRPr="00B65DBA" w14:paraId="3C463071" w14:textId="77777777" w:rsidTr="002C25B0">
        <w:trPr>
          <w:jc w:val="center"/>
          <w:ins w:id="3862"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7A5A39B6" w14:textId="77777777" w:rsidR="004E5C78" w:rsidRPr="00B65DBA" w:rsidRDefault="004E5C78" w:rsidP="002C25B0">
            <w:pPr>
              <w:keepNext/>
              <w:keepLines/>
              <w:spacing w:after="0"/>
              <w:rPr>
                <w:ins w:id="3863" w:author="Wolfgang Granzow" w:date="2017-07-28T17:35:00Z"/>
                <w:rFonts w:ascii="Arial" w:hAnsi="Arial"/>
                <w:sz w:val="18"/>
                <w:lang w:val="en-US"/>
                <w:rPrChange w:id="3864" w:author="Wolfgang Granzow" w:date="2017-07-28T18:24:00Z">
                  <w:rPr>
                    <w:ins w:id="3865" w:author="Wolfgang Granzow" w:date="2017-07-28T17:35:00Z"/>
                    <w:rFonts w:ascii="Arial" w:hAnsi="Arial"/>
                    <w:sz w:val="18"/>
                    <w:lang w:val="en-US"/>
                  </w:rPr>
                </w:rPrChange>
              </w:rPr>
            </w:pPr>
            <w:ins w:id="3866" w:author="Wolfgang Granzow" w:date="2017-07-28T17:35:00Z">
              <w:r w:rsidRPr="00B65DBA">
                <w:rPr>
                  <w:rFonts w:ascii="Arial" w:hAnsi="Arial"/>
                  <w:sz w:val="18"/>
                  <w:lang w:val="en-US"/>
                  <w:rPrChange w:id="3867" w:author="Wolfgang Granzow" w:date="2017-07-28T18:24:00Z">
                    <w:rPr>
                      <w:rFonts w:ascii="Arial" w:hAnsi="Arial"/>
                      <w:sz w:val="18"/>
                      <w:lang w:val="en-US"/>
                    </w:rPr>
                  </w:rPrChange>
                </w:rPr>
                <w:t>MEF_CLIENT_CMD_CLASS_NOT_SUPPORTED</w:t>
              </w:r>
            </w:ins>
          </w:p>
        </w:tc>
        <w:tc>
          <w:tcPr>
            <w:tcW w:w="1627" w:type="dxa"/>
            <w:tcBorders>
              <w:top w:val="single" w:sz="4" w:space="0" w:color="auto"/>
              <w:left w:val="single" w:sz="4" w:space="0" w:color="auto"/>
              <w:bottom w:val="single" w:sz="4" w:space="0" w:color="auto"/>
              <w:right w:val="single" w:sz="4" w:space="0" w:color="auto"/>
            </w:tcBorders>
          </w:tcPr>
          <w:p w14:paraId="7264FFE3" w14:textId="77777777" w:rsidR="004E5C78" w:rsidRPr="00B65DBA" w:rsidRDefault="004E5C78" w:rsidP="002C25B0">
            <w:pPr>
              <w:keepNext/>
              <w:keepLines/>
              <w:spacing w:after="0"/>
              <w:rPr>
                <w:ins w:id="3868" w:author="Wolfgang Granzow" w:date="2017-07-28T17:35:00Z"/>
                <w:rFonts w:ascii="Arial" w:hAnsi="Arial"/>
                <w:sz w:val="18"/>
                <w:lang w:eastAsia="ja-JP"/>
                <w:rPrChange w:id="3869" w:author="Wolfgang Granzow" w:date="2017-07-28T18:24:00Z">
                  <w:rPr>
                    <w:ins w:id="3870" w:author="Wolfgang Granzow" w:date="2017-07-28T17:35:00Z"/>
                    <w:rFonts w:ascii="Arial" w:hAnsi="Arial"/>
                    <w:sz w:val="18"/>
                    <w:lang w:eastAsia="ja-JP"/>
                  </w:rPr>
                </w:rPrChange>
              </w:rPr>
            </w:pPr>
            <w:ins w:id="3871" w:author="Wolfgang Granzow" w:date="2017-07-28T17:35:00Z">
              <w:r w:rsidRPr="00B65DBA">
                <w:rPr>
                  <w:rFonts w:ascii="Arial" w:hAnsi="Arial"/>
                  <w:sz w:val="18"/>
                  <w:lang w:eastAsia="ja-JP"/>
                  <w:rPrChange w:id="3872"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27B9A293" w14:textId="77777777" w:rsidR="004E5C78" w:rsidRPr="00B65DBA" w:rsidRDefault="004E5C78" w:rsidP="002C25B0">
            <w:pPr>
              <w:keepNext/>
              <w:keepLines/>
              <w:spacing w:after="0"/>
              <w:rPr>
                <w:ins w:id="3873" w:author="Wolfgang Granzow" w:date="2017-07-28T17:35:00Z"/>
                <w:rFonts w:ascii="Arial" w:hAnsi="Arial"/>
                <w:sz w:val="18"/>
                <w:lang w:eastAsia="ja-JP"/>
                <w:rPrChange w:id="3874" w:author="Wolfgang Granzow" w:date="2017-07-28T18:24:00Z">
                  <w:rPr>
                    <w:ins w:id="3875" w:author="Wolfgang Granzow" w:date="2017-07-28T17:35:00Z"/>
                    <w:rFonts w:ascii="Arial" w:hAnsi="Arial"/>
                    <w:sz w:val="18"/>
                    <w:lang w:eastAsia="ja-JP"/>
                  </w:rPr>
                </w:rPrChange>
              </w:rPr>
            </w:pPr>
            <w:ins w:id="3876" w:author="Wolfgang Granzow" w:date="2017-07-28T17:35:00Z">
              <w:r w:rsidRPr="00B65DBA">
                <w:rPr>
                  <w:rFonts w:ascii="Arial" w:hAnsi="Arial"/>
                  <w:sz w:val="18"/>
                  <w:lang w:eastAsia="ja-JP"/>
                  <w:rPrChange w:id="3877" w:author="Wolfgang Granzow" w:date="2017-07-28T18:24:00Z">
                    <w:rPr>
                      <w:rFonts w:ascii="Arial" w:hAnsi="Arial"/>
                      <w:sz w:val="18"/>
                      <w:lang w:eastAsia="ja-JP"/>
                    </w:rPr>
                  </w:rPrChange>
                </w:rPr>
                <w:t>Any. See NOTE 1.</w:t>
              </w:r>
            </w:ins>
          </w:p>
        </w:tc>
        <w:tc>
          <w:tcPr>
            <w:tcW w:w="1107" w:type="dxa"/>
            <w:tcBorders>
              <w:top w:val="single" w:sz="4" w:space="0" w:color="auto"/>
              <w:left w:val="single" w:sz="4" w:space="0" w:color="auto"/>
              <w:bottom w:val="single" w:sz="4" w:space="0" w:color="auto"/>
              <w:right w:val="single" w:sz="4" w:space="0" w:color="auto"/>
            </w:tcBorders>
          </w:tcPr>
          <w:p w14:paraId="179EA5AA" w14:textId="7A832F9E" w:rsidR="004E5C78" w:rsidRPr="00B65DBA" w:rsidRDefault="00B65DBA" w:rsidP="002C25B0">
            <w:pPr>
              <w:spacing w:after="0"/>
              <w:rPr>
                <w:ins w:id="3878" w:author="Wolfgang Granzow" w:date="2017-07-28T17:35:00Z"/>
                <w:rPrChange w:id="3879" w:author="Wolfgang Granzow" w:date="2017-07-28T18:24:00Z">
                  <w:rPr>
                    <w:ins w:id="3880" w:author="Wolfgang Granzow" w:date="2017-07-28T17:35:00Z"/>
                  </w:rPr>
                </w:rPrChange>
              </w:rPr>
            </w:pPr>
            <w:ins w:id="3881" w:author="Wolfgang Granzow" w:date="2017-07-28T17:35:00Z">
              <w:r w:rsidRPr="00B65DBA">
                <w:rPr>
                  <w:rFonts w:ascii="Arial" w:hAnsi="Arial"/>
                  <w:sz w:val="18"/>
                  <w:lang w:val="en-US"/>
                  <w:rPrChange w:id="3882" w:author="Wolfgang Granzow" w:date="2017-07-28T18:24:00Z">
                    <w:rPr>
                      <w:rFonts w:ascii="Arial" w:hAnsi="Arial"/>
                      <w:sz w:val="18"/>
                      <w:highlight w:val="yellow"/>
                      <w:lang w:val="en-US"/>
                    </w:rPr>
                  </w:rPrChange>
                </w:rPr>
                <w:t>8.3.9</w:t>
              </w:r>
              <w:r w:rsidR="004E5C78" w:rsidRPr="00B65DBA">
                <w:rPr>
                  <w:rFonts w:ascii="Arial" w:hAnsi="Arial"/>
                  <w:sz w:val="18"/>
                  <w:lang w:val="en-US"/>
                  <w:rPrChange w:id="3883" w:author="Wolfgang Granzow" w:date="2017-07-28T18:24:00Z">
                    <w:rPr>
                      <w:rFonts w:ascii="Arial" w:hAnsi="Arial"/>
                      <w:sz w:val="18"/>
                      <w:highlight w:val="yellow"/>
                      <w:lang w:val="en-US"/>
                    </w:rPr>
                  </w:rPrChange>
                </w:rPr>
                <w:t>.5.6</w:t>
              </w:r>
            </w:ins>
          </w:p>
        </w:tc>
      </w:tr>
      <w:tr w:rsidR="004E5C78" w:rsidRPr="00B65DBA" w14:paraId="2A5384D1" w14:textId="77777777" w:rsidTr="002C25B0">
        <w:trPr>
          <w:jc w:val="center"/>
          <w:ins w:id="3884"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6BBD360A" w14:textId="77777777" w:rsidR="004E5C78" w:rsidRPr="00B65DBA" w:rsidRDefault="004E5C78" w:rsidP="002C25B0">
            <w:pPr>
              <w:keepNext/>
              <w:keepLines/>
              <w:spacing w:after="0"/>
              <w:rPr>
                <w:ins w:id="3885" w:author="Wolfgang Granzow" w:date="2017-07-28T17:35:00Z"/>
                <w:rFonts w:ascii="Arial" w:hAnsi="Arial"/>
                <w:sz w:val="18"/>
                <w:lang w:val="en-US"/>
                <w:rPrChange w:id="3886" w:author="Wolfgang Granzow" w:date="2017-07-28T18:24:00Z">
                  <w:rPr>
                    <w:ins w:id="3887" w:author="Wolfgang Granzow" w:date="2017-07-28T17:35:00Z"/>
                    <w:rFonts w:ascii="Arial" w:hAnsi="Arial"/>
                    <w:sz w:val="18"/>
                    <w:lang w:val="en-US"/>
                  </w:rPr>
                </w:rPrChange>
              </w:rPr>
            </w:pPr>
            <w:ins w:id="3888" w:author="Wolfgang Granzow" w:date="2017-07-28T17:35:00Z">
              <w:r w:rsidRPr="00B65DBA">
                <w:rPr>
                  <w:rFonts w:ascii="Arial" w:hAnsi="Arial"/>
                  <w:sz w:val="18"/>
                  <w:lang w:val="en-US"/>
                  <w:rPrChange w:id="3889" w:author="Wolfgang Granzow" w:date="2017-07-28T18:24:00Z">
                    <w:rPr>
                      <w:rFonts w:ascii="Arial" w:hAnsi="Arial"/>
                      <w:sz w:val="18"/>
                      <w:lang w:val="en-US"/>
                    </w:rPr>
                  </w:rPrChange>
                </w:rPr>
                <w:t>MEF_CLIENT_CMD_BAD_ ARGUMENTS</w:t>
              </w:r>
            </w:ins>
          </w:p>
        </w:tc>
        <w:tc>
          <w:tcPr>
            <w:tcW w:w="1627" w:type="dxa"/>
            <w:tcBorders>
              <w:top w:val="single" w:sz="4" w:space="0" w:color="auto"/>
              <w:left w:val="single" w:sz="4" w:space="0" w:color="auto"/>
              <w:bottom w:val="single" w:sz="4" w:space="0" w:color="auto"/>
              <w:right w:val="single" w:sz="4" w:space="0" w:color="auto"/>
            </w:tcBorders>
          </w:tcPr>
          <w:p w14:paraId="54CF196A" w14:textId="77777777" w:rsidR="004E5C78" w:rsidRPr="00B65DBA" w:rsidRDefault="004E5C78" w:rsidP="002C25B0">
            <w:pPr>
              <w:keepNext/>
              <w:keepLines/>
              <w:spacing w:after="0"/>
              <w:rPr>
                <w:ins w:id="3890" w:author="Wolfgang Granzow" w:date="2017-07-28T17:35:00Z"/>
                <w:rFonts w:ascii="Arial" w:hAnsi="Arial"/>
                <w:sz w:val="18"/>
                <w:lang w:eastAsia="ja-JP"/>
                <w:rPrChange w:id="3891" w:author="Wolfgang Granzow" w:date="2017-07-28T18:24:00Z">
                  <w:rPr>
                    <w:ins w:id="3892" w:author="Wolfgang Granzow" w:date="2017-07-28T17:35:00Z"/>
                    <w:rFonts w:ascii="Arial" w:hAnsi="Arial"/>
                    <w:sz w:val="18"/>
                    <w:lang w:eastAsia="ja-JP"/>
                  </w:rPr>
                </w:rPrChange>
              </w:rPr>
            </w:pPr>
            <w:ins w:id="3893" w:author="Wolfgang Granzow" w:date="2017-07-28T17:35:00Z">
              <w:r w:rsidRPr="00B65DBA">
                <w:rPr>
                  <w:rFonts w:ascii="Arial" w:hAnsi="Arial"/>
                  <w:sz w:val="18"/>
                  <w:lang w:eastAsia="ja-JP"/>
                  <w:rPrChange w:id="3894"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280ED40C" w14:textId="77777777" w:rsidR="004E5C78" w:rsidRPr="00B65DBA" w:rsidRDefault="004E5C78" w:rsidP="002C25B0">
            <w:pPr>
              <w:keepNext/>
              <w:keepLines/>
              <w:spacing w:after="0"/>
              <w:rPr>
                <w:ins w:id="3895" w:author="Wolfgang Granzow" w:date="2017-07-28T17:35:00Z"/>
                <w:rFonts w:ascii="Arial" w:hAnsi="Arial"/>
                <w:sz w:val="18"/>
                <w:lang w:eastAsia="ja-JP"/>
                <w:rPrChange w:id="3896" w:author="Wolfgang Granzow" w:date="2017-07-28T18:24:00Z">
                  <w:rPr>
                    <w:ins w:id="3897" w:author="Wolfgang Granzow" w:date="2017-07-28T17:35:00Z"/>
                    <w:rFonts w:ascii="Arial" w:hAnsi="Arial"/>
                    <w:sz w:val="18"/>
                    <w:lang w:eastAsia="ja-JP"/>
                  </w:rPr>
                </w:rPrChange>
              </w:rPr>
            </w:pPr>
            <w:ins w:id="3898" w:author="Wolfgang Granzow" w:date="2017-07-28T17:35:00Z">
              <w:r w:rsidRPr="00B65DBA">
                <w:rPr>
                  <w:rFonts w:ascii="Arial" w:hAnsi="Arial"/>
                  <w:sz w:val="18"/>
                  <w:lang w:eastAsia="ja-JP"/>
                  <w:rPrChange w:id="3899" w:author="Wolfgang Granzow" w:date="2017-07-28T18:24:00Z">
                    <w:rPr>
                      <w:rFonts w:ascii="Arial" w:hAnsi="Arial"/>
                      <w:sz w:val="18"/>
                      <w:lang w:eastAsia="ja-JP"/>
                    </w:rPr>
                  </w:rPrChange>
                </w:rPr>
                <w:t>Any.</w:t>
              </w:r>
            </w:ins>
          </w:p>
        </w:tc>
        <w:tc>
          <w:tcPr>
            <w:tcW w:w="1107" w:type="dxa"/>
            <w:tcBorders>
              <w:top w:val="single" w:sz="4" w:space="0" w:color="auto"/>
              <w:left w:val="single" w:sz="4" w:space="0" w:color="auto"/>
              <w:bottom w:val="single" w:sz="4" w:space="0" w:color="auto"/>
              <w:right w:val="single" w:sz="4" w:space="0" w:color="auto"/>
            </w:tcBorders>
          </w:tcPr>
          <w:p w14:paraId="5BE99059" w14:textId="21507463" w:rsidR="004E5C78" w:rsidRPr="00B65DBA" w:rsidRDefault="00B65DBA" w:rsidP="002C25B0">
            <w:pPr>
              <w:spacing w:after="0"/>
              <w:rPr>
                <w:ins w:id="3900" w:author="Wolfgang Granzow" w:date="2017-07-28T17:35:00Z"/>
                <w:rPrChange w:id="3901" w:author="Wolfgang Granzow" w:date="2017-07-28T18:24:00Z">
                  <w:rPr>
                    <w:ins w:id="3902" w:author="Wolfgang Granzow" w:date="2017-07-28T17:35:00Z"/>
                  </w:rPr>
                </w:rPrChange>
              </w:rPr>
            </w:pPr>
            <w:ins w:id="3903" w:author="Wolfgang Granzow" w:date="2017-07-28T17:35:00Z">
              <w:r w:rsidRPr="00B65DBA">
                <w:rPr>
                  <w:rFonts w:ascii="Arial" w:hAnsi="Arial"/>
                  <w:sz w:val="18"/>
                  <w:lang w:val="en-US"/>
                  <w:rPrChange w:id="3904" w:author="Wolfgang Granzow" w:date="2017-07-28T18:24:00Z">
                    <w:rPr>
                      <w:rFonts w:ascii="Arial" w:hAnsi="Arial"/>
                      <w:sz w:val="18"/>
                      <w:highlight w:val="yellow"/>
                      <w:lang w:val="en-US"/>
                    </w:rPr>
                  </w:rPrChange>
                </w:rPr>
                <w:t>8.3.9</w:t>
              </w:r>
              <w:r w:rsidR="004E5C78" w:rsidRPr="00B65DBA">
                <w:rPr>
                  <w:rFonts w:ascii="Arial" w:hAnsi="Arial"/>
                  <w:sz w:val="18"/>
                  <w:lang w:val="en-US"/>
                  <w:rPrChange w:id="3905" w:author="Wolfgang Granzow" w:date="2017-07-28T18:24:00Z">
                    <w:rPr>
                      <w:rFonts w:ascii="Arial" w:hAnsi="Arial"/>
                      <w:sz w:val="18"/>
                      <w:highlight w:val="yellow"/>
                      <w:lang w:val="en-US"/>
                    </w:rPr>
                  </w:rPrChange>
                </w:rPr>
                <w:t>.5.7</w:t>
              </w:r>
            </w:ins>
          </w:p>
        </w:tc>
      </w:tr>
      <w:tr w:rsidR="004E5C78" w:rsidRPr="00B65DBA" w14:paraId="317621F1" w14:textId="77777777" w:rsidTr="002C25B0">
        <w:trPr>
          <w:jc w:val="center"/>
          <w:ins w:id="3906"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611B21A3" w14:textId="77777777" w:rsidR="004E5C78" w:rsidRPr="00B65DBA" w:rsidRDefault="004E5C78" w:rsidP="002C25B0">
            <w:pPr>
              <w:keepNext/>
              <w:keepLines/>
              <w:spacing w:after="0"/>
              <w:rPr>
                <w:ins w:id="3907" w:author="Wolfgang Granzow" w:date="2017-07-28T17:35:00Z"/>
                <w:rFonts w:ascii="Arial" w:hAnsi="Arial"/>
                <w:sz w:val="18"/>
                <w:lang w:val="en-US"/>
                <w:rPrChange w:id="3908" w:author="Wolfgang Granzow" w:date="2017-07-28T18:24:00Z">
                  <w:rPr>
                    <w:ins w:id="3909" w:author="Wolfgang Granzow" w:date="2017-07-28T17:35:00Z"/>
                    <w:rFonts w:ascii="Arial" w:hAnsi="Arial"/>
                    <w:sz w:val="18"/>
                    <w:lang w:val="en-US"/>
                  </w:rPr>
                </w:rPrChange>
              </w:rPr>
            </w:pPr>
            <w:ins w:id="3910" w:author="Wolfgang Granzow" w:date="2017-07-28T17:35:00Z">
              <w:r w:rsidRPr="00B65DBA">
                <w:rPr>
                  <w:rFonts w:ascii="Arial" w:hAnsi="Arial"/>
                  <w:sz w:val="18"/>
                  <w:lang w:val="en-US"/>
                  <w:rPrChange w:id="3911" w:author="Wolfgang Granzow" w:date="2017-07-28T18:24:00Z">
                    <w:rPr>
                      <w:rFonts w:ascii="Arial" w:hAnsi="Arial"/>
                      <w:sz w:val="18"/>
                      <w:lang w:val="en-US"/>
                    </w:rPr>
                  </w:rPrChange>
                </w:rPr>
                <w:t>MEF_CLIENT_CMD_UNACCEPTABLE_ARGUMENTS</w:t>
              </w:r>
            </w:ins>
          </w:p>
        </w:tc>
        <w:tc>
          <w:tcPr>
            <w:tcW w:w="1627" w:type="dxa"/>
            <w:tcBorders>
              <w:top w:val="single" w:sz="4" w:space="0" w:color="auto"/>
              <w:left w:val="single" w:sz="4" w:space="0" w:color="auto"/>
              <w:bottom w:val="single" w:sz="4" w:space="0" w:color="auto"/>
              <w:right w:val="single" w:sz="4" w:space="0" w:color="auto"/>
            </w:tcBorders>
          </w:tcPr>
          <w:p w14:paraId="68E650A4" w14:textId="77777777" w:rsidR="004E5C78" w:rsidRPr="00B65DBA" w:rsidRDefault="004E5C78" w:rsidP="002C25B0">
            <w:pPr>
              <w:keepNext/>
              <w:keepLines/>
              <w:spacing w:after="0"/>
              <w:rPr>
                <w:ins w:id="3912" w:author="Wolfgang Granzow" w:date="2017-07-28T17:35:00Z"/>
                <w:rFonts w:ascii="Arial" w:hAnsi="Arial"/>
                <w:sz w:val="18"/>
                <w:lang w:eastAsia="ja-JP"/>
                <w:rPrChange w:id="3913" w:author="Wolfgang Granzow" w:date="2017-07-28T18:24:00Z">
                  <w:rPr>
                    <w:ins w:id="3914" w:author="Wolfgang Granzow" w:date="2017-07-28T17:35:00Z"/>
                    <w:rFonts w:ascii="Arial" w:hAnsi="Arial"/>
                    <w:sz w:val="18"/>
                    <w:lang w:eastAsia="ja-JP"/>
                  </w:rPr>
                </w:rPrChange>
              </w:rPr>
            </w:pPr>
            <w:ins w:id="3915" w:author="Wolfgang Granzow" w:date="2017-07-28T17:35:00Z">
              <w:r w:rsidRPr="00B65DBA">
                <w:rPr>
                  <w:rFonts w:ascii="Arial" w:hAnsi="Arial"/>
                  <w:sz w:val="18"/>
                  <w:lang w:eastAsia="ja-JP"/>
                  <w:rPrChange w:id="3916"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66B08907" w14:textId="77777777" w:rsidR="004E5C78" w:rsidRPr="00B65DBA" w:rsidRDefault="004E5C78" w:rsidP="002C25B0">
            <w:pPr>
              <w:keepNext/>
              <w:keepLines/>
              <w:spacing w:after="0"/>
              <w:rPr>
                <w:ins w:id="3917" w:author="Wolfgang Granzow" w:date="2017-07-28T17:35:00Z"/>
                <w:rFonts w:ascii="Arial" w:hAnsi="Arial"/>
                <w:sz w:val="18"/>
                <w:lang w:eastAsia="ja-JP"/>
                <w:rPrChange w:id="3918" w:author="Wolfgang Granzow" w:date="2017-07-28T18:24:00Z">
                  <w:rPr>
                    <w:ins w:id="3919" w:author="Wolfgang Granzow" w:date="2017-07-28T17:35:00Z"/>
                    <w:rFonts w:ascii="Arial" w:hAnsi="Arial"/>
                    <w:sz w:val="18"/>
                    <w:lang w:eastAsia="ja-JP"/>
                  </w:rPr>
                </w:rPrChange>
              </w:rPr>
            </w:pPr>
            <w:ins w:id="3920" w:author="Wolfgang Granzow" w:date="2017-07-28T17:35:00Z">
              <w:r w:rsidRPr="00B65DBA">
                <w:rPr>
                  <w:rFonts w:ascii="Arial" w:hAnsi="Arial"/>
                  <w:sz w:val="18"/>
                  <w:lang w:eastAsia="ja-JP"/>
                  <w:rPrChange w:id="3921" w:author="Wolfgang Granzow" w:date="2017-07-28T18:24:00Z">
                    <w:rPr>
                      <w:rFonts w:ascii="Arial" w:hAnsi="Arial"/>
                      <w:sz w:val="18"/>
                      <w:lang w:eastAsia="ja-JP"/>
                    </w:rPr>
                  </w:rPrChange>
                </w:rPr>
                <w:t>CERT_PROV, DEV_CFG, MO_NODE</w:t>
              </w:r>
            </w:ins>
          </w:p>
        </w:tc>
        <w:tc>
          <w:tcPr>
            <w:tcW w:w="1107" w:type="dxa"/>
            <w:tcBorders>
              <w:top w:val="single" w:sz="4" w:space="0" w:color="auto"/>
              <w:left w:val="single" w:sz="4" w:space="0" w:color="auto"/>
              <w:bottom w:val="single" w:sz="4" w:space="0" w:color="auto"/>
              <w:right w:val="single" w:sz="4" w:space="0" w:color="auto"/>
            </w:tcBorders>
          </w:tcPr>
          <w:p w14:paraId="1D85CF80" w14:textId="5339CB19" w:rsidR="004E5C78" w:rsidRPr="00B65DBA" w:rsidRDefault="00B65DBA" w:rsidP="002C25B0">
            <w:pPr>
              <w:spacing w:after="0"/>
              <w:rPr>
                <w:ins w:id="3922" w:author="Wolfgang Granzow" w:date="2017-07-28T17:35:00Z"/>
                <w:rPrChange w:id="3923" w:author="Wolfgang Granzow" w:date="2017-07-28T18:24:00Z">
                  <w:rPr>
                    <w:ins w:id="3924" w:author="Wolfgang Granzow" w:date="2017-07-28T17:35:00Z"/>
                  </w:rPr>
                </w:rPrChange>
              </w:rPr>
            </w:pPr>
            <w:ins w:id="3925" w:author="Wolfgang Granzow" w:date="2017-07-28T17:35:00Z">
              <w:r w:rsidRPr="00B65DBA">
                <w:rPr>
                  <w:rFonts w:ascii="Arial" w:hAnsi="Arial"/>
                  <w:sz w:val="18"/>
                  <w:lang w:val="en-US"/>
                  <w:rPrChange w:id="3926" w:author="Wolfgang Granzow" w:date="2017-07-28T18:24:00Z">
                    <w:rPr>
                      <w:rFonts w:ascii="Arial" w:hAnsi="Arial"/>
                      <w:sz w:val="18"/>
                      <w:highlight w:val="yellow"/>
                      <w:lang w:val="en-US"/>
                    </w:rPr>
                  </w:rPrChange>
                </w:rPr>
                <w:t>8.3.9</w:t>
              </w:r>
              <w:r w:rsidR="004E5C78" w:rsidRPr="00B65DBA">
                <w:rPr>
                  <w:rFonts w:ascii="Arial" w:hAnsi="Arial"/>
                  <w:sz w:val="18"/>
                  <w:lang w:val="en-US"/>
                  <w:rPrChange w:id="3927" w:author="Wolfgang Granzow" w:date="2017-07-28T18:24:00Z">
                    <w:rPr>
                      <w:rFonts w:ascii="Arial" w:hAnsi="Arial"/>
                      <w:sz w:val="18"/>
                      <w:highlight w:val="yellow"/>
                      <w:lang w:val="en-US"/>
                    </w:rPr>
                  </w:rPrChange>
                </w:rPr>
                <w:t>.5.8</w:t>
              </w:r>
            </w:ins>
          </w:p>
        </w:tc>
      </w:tr>
      <w:tr w:rsidR="004E5C78" w:rsidRPr="00B65DBA" w14:paraId="081C2F45" w14:textId="77777777" w:rsidTr="002C25B0">
        <w:trPr>
          <w:jc w:val="center"/>
          <w:ins w:id="3928"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1C00D61F" w14:textId="77777777" w:rsidR="004E5C78" w:rsidRPr="00B65DBA" w:rsidRDefault="004E5C78" w:rsidP="002C25B0">
            <w:pPr>
              <w:keepNext/>
              <w:keepLines/>
              <w:spacing w:after="0"/>
              <w:rPr>
                <w:ins w:id="3929" w:author="Wolfgang Granzow" w:date="2017-07-28T17:35:00Z"/>
                <w:rFonts w:ascii="Arial" w:eastAsia="SimSun" w:hAnsi="Arial"/>
                <w:sz w:val="18"/>
                <w:rPrChange w:id="3930" w:author="Wolfgang Granzow" w:date="2017-07-28T18:24:00Z">
                  <w:rPr>
                    <w:ins w:id="3931" w:author="Wolfgang Granzow" w:date="2017-07-28T17:35:00Z"/>
                    <w:rFonts w:ascii="Arial" w:eastAsia="SimSun" w:hAnsi="Arial"/>
                    <w:sz w:val="18"/>
                  </w:rPr>
                </w:rPrChange>
              </w:rPr>
            </w:pPr>
            <w:ins w:id="3932" w:author="Wolfgang Granzow" w:date="2017-07-28T17:35:00Z">
              <w:r w:rsidRPr="00B65DBA">
                <w:rPr>
                  <w:rFonts w:ascii="Arial" w:hAnsi="Arial"/>
                  <w:sz w:val="18"/>
                  <w:lang w:val="en-US"/>
                  <w:rPrChange w:id="3933" w:author="Wolfgang Granzow" w:date="2017-07-28T18:24:00Z">
                    <w:rPr>
                      <w:rFonts w:ascii="Arial" w:hAnsi="Arial"/>
                      <w:sz w:val="18"/>
                      <w:lang w:val="en-US"/>
                    </w:rPr>
                  </w:rPrChange>
                </w:rPr>
                <w:t>MEF_CLIENT_CMD_</w:t>
              </w:r>
              <w:r w:rsidRPr="00B65DBA">
                <w:rPr>
                  <w:rFonts w:ascii="Arial" w:eastAsia="SimSun" w:hAnsi="Arial"/>
                  <w:sz w:val="18"/>
                  <w:rPrChange w:id="3934" w:author="Wolfgang Granzow" w:date="2017-07-28T18:24:00Z">
                    <w:rPr>
                      <w:rFonts w:ascii="Arial" w:eastAsia="SimSun" w:hAnsi="Arial"/>
                      <w:sz w:val="18"/>
                    </w:rPr>
                  </w:rPrChange>
                </w:rPr>
                <w:t>CERT_PROV_SERVER_ERROR</w:t>
              </w:r>
            </w:ins>
          </w:p>
        </w:tc>
        <w:tc>
          <w:tcPr>
            <w:tcW w:w="1627" w:type="dxa"/>
            <w:tcBorders>
              <w:top w:val="single" w:sz="4" w:space="0" w:color="auto"/>
              <w:left w:val="single" w:sz="4" w:space="0" w:color="auto"/>
              <w:bottom w:val="single" w:sz="4" w:space="0" w:color="auto"/>
              <w:right w:val="single" w:sz="4" w:space="0" w:color="auto"/>
            </w:tcBorders>
          </w:tcPr>
          <w:p w14:paraId="6723263F" w14:textId="77777777" w:rsidR="004E5C78" w:rsidRPr="00B65DBA" w:rsidRDefault="004E5C78" w:rsidP="002C25B0">
            <w:pPr>
              <w:rPr>
                <w:ins w:id="3935" w:author="Wolfgang Granzow" w:date="2017-07-28T17:35:00Z"/>
                <w:rPrChange w:id="3936" w:author="Wolfgang Granzow" w:date="2017-07-28T18:24:00Z">
                  <w:rPr>
                    <w:ins w:id="3937" w:author="Wolfgang Granzow" w:date="2017-07-28T17:35:00Z"/>
                  </w:rPr>
                </w:rPrChange>
              </w:rPr>
            </w:pPr>
            <w:ins w:id="3938" w:author="Wolfgang Granzow" w:date="2017-07-28T17:35:00Z">
              <w:r w:rsidRPr="00B65DBA">
                <w:rPr>
                  <w:rFonts w:ascii="Arial" w:hAnsi="Arial"/>
                  <w:sz w:val="18"/>
                  <w:lang w:eastAsia="ja-JP"/>
                  <w:rPrChange w:id="3939"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4A7F2790" w14:textId="77777777" w:rsidR="004E5C78" w:rsidRPr="00B65DBA" w:rsidRDefault="004E5C78" w:rsidP="002C25B0">
            <w:pPr>
              <w:keepNext/>
              <w:keepLines/>
              <w:spacing w:after="0"/>
              <w:rPr>
                <w:ins w:id="3940" w:author="Wolfgang Granzow" w:date="2017-07-28T17:35:00Z"/>
                <w:rFonts w:ascii="Arial" w:hAnsi="Arial"/>
                <w:sz w:val="18"/>
                <w:lang w:eastAsia="ja-JP"/>
                <w:rPrChange w:id="3941" w:author="Wolfgang Granzow" w:date="2017-07-28T18:24:00Z">
                  <w:rPr>
                    <w:ins w:id="3942" w:author="Wolfgang Granzow" w:date="2017-07-28T17:35:00Z"/>
                    <w:rFonts w:ascii="Arial" w:hAnsi="Arial"/>
                    <w:sz w:val="18"/>
                    <w:lang w:eastAsia="ja-JP"/>
                  </w:rPr>
                </w:rPrChange>
              </w:rPr>
            </w:pPr>
            <w:ins w:id="3943" w:author="Wolfgang Granzow" w:date="2017-07-28T17:35:00Z">
              <w:r w:rsidRPr="00B65DBA">
                <w:rPr>
                  <w:rFonts w:ascii="Arial" w:hAnsi="Arial"/>
                  <w:sz w:val="18"/>
                  <w:lang w:eastAsia="ja-JP"/>
                  <w:rPrChange w:id="3944" w:author="Wolfgang Granzow" w:date="2017-07-28T18:24:00Z">
                    <w:rPr>
                      <w:rFonts w:ascii="Arial" w:hAnsi="Arial"/>
                      <w:sz w:val="18"/>
                      <w:lang w:eastAsia="ja-JP"/>
                    </w:rPr>
                  </w:rPrChange>
                </w:rPr>
                <w:t>CERT_PROV</w:t>
              </w:r>
            </w:ins>
          </w:p>
        </w:tc>
        <w:tc>
          <w:tcPr>
            <w:tcW w:w="1107" w:type="dxa"/>
            <w:tcBorders>
              <w:top w:val="single" w:sz="4" w:space="0" w:color="auto"/>
              <w:left w:val="single" w:sz="4" w:space="0" w:color="auto"/>
              <w:bottom w:val="single" w:sz="4" w:space="0" w:color="auto"/>
              <w:right w:val="single" w:sz="4" w:space="0" w:color="auto"/>
            </w:tcBorders>
          </w:tcPr>
          <w:p w14:paraId="0B1D8FA4" w14:textId="75DDF21D" w:rsidR="004E5C78" w:rsidRPr="00B65DBA" w:rsidRDefault="00B65DBA" w:rsidP="002C25B0">
            <w:pPr>
              <w:spacing w:after="0"/>
              <w:rPr>
                <w:ins w:id="3945" w:author="Wolfgang Granzow" w:date="2017-07-28T17:35:00Z"/>
                <w:rPrChange w:id="3946" w:author="Wolfgang Granzow" w:date="2017-07-28T18:24:00Z">
                  <w:rPr>
                    <w:ins w:id="3947" w:author="Wolfgang Granzow" w:date="2017-07-28T17:35:00Z"/>
                  </w:rPr>
                </w:rPrChange>
              </w:rPr>
            </w:pPr>
            <w:ins w:id="3948" w:author="Wolfgang Granzow" w:date="2017-07-28T17:35:00Z">
              <w:r w:rsidRPr="00B65DBA">
                <w:rPr>
                  <w:rFonts w:ascii="Arial" w:hAnsi="Arial"/>
                  <w:sz w:val="18"/>
                  <w:lang w:val="en-US"/>
                  <w:rPrChange w:id="3949" w:author="Wolfgang Granzow" w:date="2017-07-28T18:24:00Z">
                    <w:rPr>
                      <w:rFonts w:ascii="Arial" w:hAnsi="Arial"/>
                      <w:sz w:val="18"/>
                      <w:highlight w:val="yellow"/>
                      <w:lang w:val="en-US"/>
                    </w:rPr>
                  </w:rPrChange>
                </w:rPr>
                <w:t>8.3.9</w:t>
              </w:r>
              <w:r w:rsidR="004E5C78" w:rsidRPr="00B65DBA">
                <w:rPr>
                  <w:rFonts w:ascii="Arial" w:hAnsi="Arial"/>
                  <w:sz w:val="18"/>
                  <w:lang w:val="en-US"/>
                  <w:rPrChange w:id="3950" w:author="Wolfgang Granzow" w:date="2017-07-28T18:24:00Z">
                    <w:rPr>
                      <w:rFonts w:ascii="Arial" w:hAnsi="Arial"/>
                      <w:sz w:val="18"/>
                      <w:highlight w:val="yellow"/>
                      <w:lang w:val="en-US"/>
                    </w:rPr>
                  </w:rPrChange>
                </w:rPr>
                <w:t>.5.9</w:t>
              </w:r>
            </w:ins>
          </w:p>
        </w:tc>
      </w:tr>
      <w:tr w:rsidR="004E5C78" w:rsidRPr="00B65DBA" w14:paraId="641E5970" w14:textId="77777777" w:rsidTr="002C25B0">
        <w:trPr>
          <w:jc w:val="center"/>
          <w:ins w:id="3951"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3C4E0F62" w14:textId="77777777" w:rsidR="004E5C78" w:rsidRPr="00B65DBA" w:rsidRDefault="004E5C78" w:rsidP="002C25B0">
            <w:pPr>
              <w:keepNext/>
              <w:keepLines/>
              <w:spacing w:after="0"/>
              <w:rPr>
                <w:ins w:id="3952" w:author="Wolfgang Granzow" w:date="2017-07-28T17:35:00Z"/>
                <w:rFonts w:ascii="Arial" w:eastAsia="SimSun" w:hAnsi="Arial"/>
                <w:sz w:val="18"/>
                <w:rPrChange w:id="3953" w:author="Wolfgang Granzow" w:date="2017-07-28T18:24:00Z">
                  <w:rPr>
                    <w:ins w:id="3954" w:author="Wolfgang Granzow" w:date="2017-07-28T17:35:00Z"/>
                    <w:rFonts w:ascii="Arial" w:eastAsia="SimSun" w:hAnsi="Arial"/>
                    <w:sz w:val="18"/>
                  </w:rPr>
                </w:rPrChange>
              </w:rPr>
            </w:pPr>
            <w:ins w:id="3955" w:author="Wolfgang Granzow" w:date="2017-07-28T17:35:00Z">
              <w:r w:rsidRPr="00B65DBA">
                <w:rPr>
                  <w:rFonts w:ascii="Arial" w:hAnsi="Arial"/>
                  <w:sz w:val="18"/>
                  <w:lang w:val="en-US"/>
                  <w:rPrChange w:id="3956" w:author="Wolfgang Granzow" w:date="2017-07-28T18:24:00Z">
                    <w:rPr>
                      <w:rFonts w:ascii="Arial" w:hAnsi="Arial"/>
                      <w:sz w:val="18"/>
                      <w:lang w:val="en-US"/>
                    </w:rPr>
                  </w:rPrChange>
                </w:rPr>
                <w:t>MEF_CLIENT_CMD_</w:t>
              </w:r>
              <w:r w:rsidRPr="00B65DBA">
                <w:rPr>
                  <w:rFonts w:ascii="Arial" w:eastAsia="SimSun" w:hAnsi="Arial"/>
                  <w:sz w:val="18"/>
                  <w:rPrChange w:id="3957" w:author="Wolfgang Granzow" w:date="2017-07-28T18:24:00Z">
                    <w:rPr>
                      <w:rFonts w:ascii="Arial" w:eastAsia="SimSun" w:hAnsi="Arial"/>
                      <w:sz w:val="18"/>
                    </w:rPr>
                  </w:rPrChange>
                </w:rPr>
                <w:t>CERT_PROV_CLIENT_ERROR</w:t>
              </w:r>
            </w:ins>
          </w:p>
        </w:tc>
        <w:tc>
          <w:tcPr>
            <w:tcW w:w="1627" w:type="dxa"/>
            <w:tcBorders>
              <w:top w:val="single" w:sz="4" w:space="0" w:color="auto"/>
              <w:left w:val="single" w:sz="4" w:space="0" w:color="auto"/>
              <w:bottom w:val="single" w:sz="4" w:space="0" w:color="auto"/>
              <w:right w:val="single" w:sz="4" w:space="0" w:color="auto"/>
            </w:tcBorders>
          </w:tcPr>
          <w:p w14:paraId="19B0E79D" w14:textId="77777777" w:rsidR="004E5C78" w:rsidRPr="00B65DBA" w:rsidRDefault="004E5C78" w:rsidP="002C25B0">
            <w:pPr>
              <w:rPr>
                <w:ins w:id="3958" w:author="Wolfgang Granzow" w:date="2017-07-28T17:35:00Z"/>
                <w:rPrChange w:id="3959" w:author="Wolfgang Granzow" w:date="2017-07-28T18:24:00Z">
                  <w:rPr>
                    <w:ins w:id="3960" w:author="Wolfgang Granzow" w:date="2017-07-28T17:35:00Z"/>
                  </w:rPr>
                </w:rPrChange>
              </w:rPr>
            </w:pPr>
            <w:ins w:id="3961" w:author="Wolfgang Granzow" w:date="2017-07-28T17:35:00Z">
              <w:r w:rsidRPr="00B65DBA">
                <w:rPr>
                  <w:rFonts w:ascii="Arial" w:hAnsi="Arial"/>
                  <w:sz w:val="18"/>
                  <w:lang w:eastAsia="ja-JP"/>
                  <w:rPrChange w:id="3962"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32B230AD" w14:textId="77777777" w:rsidR="004E5C78" w:rsidRPr="00B65DBA" w:rsidRDefault="004E5C78" w:rsidP="002C25B0">
            <w:pPr>
              <w:keepNext/>
              <w:keepLines/>
              <w:spacing w:after="0"/>
              <w:rPr>
                <w:ins w:id="3963" w:author="Wolfgang Granzow" w:date="2017-07-28T17:35:00Z"/>
                <w:rFonts w:ascii="Arial" w:hAnsi="Arial"/>
                <w:sz w:val="18"/>
                <w:lang w:eastAsia="ja-JP"/>
                <w:rPrChange w:id="3964" w:author="Wolfgang Granzow" w:date="2017-07-28T18:24:00Z">
                  <w:rPr>
                    <w:ins w:id="3965" w:author="Wolfgang Granzow" w:date="2017-07-28T17:35:00Z"/>
                    <w:rFonts w:ascii="Arial" w:hAnsi="Arial"/>
                    <w:sz w:val="18"/>
                    <w:lang w:eastAsia="ja-JP"/>
                  </w:rPr>
                </w:rPrChange>
              </w:rPr>
            </w:pPr>
            <w:ins w:id="3966" w:author="Wolfgang Granzow" w:date="2017-07-28T17:35:00Z">
              <w:r w:rsidRPr="00B65DBA">
                <w:rPr>
                  <w:rFonts w:ascii="Arial" w:hAnsi="Arial"/>
                  <w:sz w:val="18"/>
                  <w:lang w:eastAsia="ja-JP"/>
                  <w:rPrChange w:id="3967" w:author="Wolfgang Granzow" w:date="2017-07-28T18:24:00Z">
                    <w:rPr>
                      <w:rFonts w:ascii="Arial" w:hAnsi="Arial"/>
                      <w:sz w:val="18"/>
                      <w:lang w:eastAsia="ja-JP"/>
                    </w:rPr>
                  </w:rPrChange>
                </w:rPr>
                <w:t>CERT_PROV</w:t>
              </w:r>
            </w:ins>
          </w:p>
        </w:tc>
        <w:tc>
          <w:tcPr>
            <w:tcW w:w="1107" w:type="dxa"/>
            <w:tcBorders>
              <w:top w:val="single" w:sz="4" w:space="0" w:color="auto"/>
              <w:left w:val="single" w:sz="4" w:space="0" w:color="auto"/>
              <w:bottom w:val="single" w:sz="4" w:space="0" w:color="auto"/>
              <w:right w:val="single" w:sz="4" w:space="0" w:color="auto"/>
            </w:tcBorders>
          </w:tcPr>
          <w:p w14:paraId="790230FD" w14:textId="23B00BE1" w:rsidR="004E5C78" w:rsidRPr="00B65DBA" w:rsidRDefault="00B65DBA" w:rsidP="002C25B0">
            <w:pPr>
              <w:spacing w:after="0"/>
              <w:rPr>
                <w:ins w:id="3968" w:author="Wolfgang Granzow" w:date="2017-07-28T17:35:00Z"/>
                <w:rPrChange w:id="3969" w:author="Wolfgang Granzow" w:date="2017-07-28T18:24:00Z">
                  <w:rPr>
                    <w:ins w:id="3970" w:author="Wolfgang Granzow" w:date="2017-07-28T17:35:00Z"/>
                  </w:rPr>
                </w:rPrChange>
              </w:rPr>
            </w:pPr>
            <w:ins w:id="3971" w:author="Wolfgang Granzow" w:date="2017-07-28T17:35:00Z">
              <w:r w:rsidRPr="00B65DBA">
                <w:rPr>
                  <w:rFonts w:ascii="Arial" w:hAnsi="Arial"/>
                  <w:sz w:val="18"/>
                  <w:lang w:val="en-US"/>
                  <w:rPrChange w:id="3972" w:author="Wolfgang Granzow" w:date="2017-07-28T18:24:00Z">
                    <w:rPr>
                      <w:rFonts w:ascii="Arial" w:hAnsi="Arial"/>
                      <w:sz w:val="18"/>
                      <w:highlight w:val="yellow"/>
                      <w:lang w:val="en-US"/>
                    </w:rPr>
                  </w:rPrChange>
                </w:rPr>
                <w:t>8.3.9</w:t>
              </w:r>
              <w:r w:rsidR="004E5C78" w:rsidRPr="00B65DBA">
                <w:rPr>
                  <w:rFonts w:ascii="Arial" w:hAnsi="Arial"/>
                  <w:sz w:val="18"/>
                  <w:lang w:val="en-US"/>
                  <w:rPrChange w:id="3973" w:author="Wolfgang Granzow" w:date="2017-07-28T18:24:00Z">
                    <w:rPr>
                      <w:rFonts w:ascii="Arial" w:hAnsi="Arial"/>
                      <w:sz w:val="18"/>
                      <w:highlight w:val="yellow"/>
                      <w:lang w:val="en-US"/>
                    </w:rPr>
                  </w:rPrChange>
                </w:rPr>
                <w:t>.5.10</w:t>
              </w:r>
            </w:ins>
          </w:p>
        </w:tc>
      </w:tr>
      <w:tr w:rsidR="004E5C78" w:rsidRPr="00B65DBA" w14:paraId="528ED636" w14:textId="77777777" w:rsidTr="002C25B0">
        <w:trPr>
          <w:jc w:val="center"/>
          <w:ins w:id="3974"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7B59FD84" w14:textId="77777777" w:rsidR="004E5C78" w:rsidRPr="00B65DBA" w:rsidRDefault="004E5C78" w:rsidP="002C25B0">
            <w:pPr>
              <w:keepNext/>
              <w:keepLines/>
              <w:spacing w:after="0"/>
              <w:rPr>
                <w:ins w:id="3975" w:author="Wolfgang Granzow" w:date="2017-07-28T17:35:00Z"/>
                <w:rFonts w:ascii="Arial" w:eastAsia="SimSun" w:hAnsi="Arial"/>
                <w:sz w:val="18"/>
                <w:rPrChange w:id="3976" w:author="Wolfgang Granzow" w:date="2017-07-28T18:24:00Z">
                  <w:rPr>
                    <w:ins w:id="3977" w:author="Wolfgang Granzow" w:date="2017-07-28T17:35:00Z"/>
                    <w:rFonts w:ascii="Arial" w:eastAsia="SimSun" w:hAnsi="Arial"/>
                    <w:sz w:val="18"/>
                  </w:rPr>
                </w:rPrChange>
              </w:rPr>
            </w:pPr>
            <w:ins w:id="3978" w:author="Wolfgang Granzow" w:date="2017-07-28T17:35:00Z">
              <w:r w:rsidRPr="00B65DBA">
                <w:rPr>
                  <w:rFonts w:ascii="Arial" w:hAnsi="Arial"/>
                  <w:sz w:val="18"/>
                  <w:lang w:val="en-US"/>
                  <w:rPrChange w:id="3979" w:author="Wolfgang Granzow" w:date="2017-07-28T18:24:00Z">
                    <w:rPr>
                      <w:rFonts w:ascii="Arial" w:hAnsi="Arial"/>
                      <w:sz w:val="18"/>
                      <w:lang w:val="en-US"/>
                    </w:rPr>
                  </w:rPrChange>
                </w:rPr>
                <w:t>MEF_CLIENT_CMD_</w:t>
              </w:r>
              <w:r w:rsidRPr="00B65DBA">
                <w:rPr>
                  <w:rFonts w:ascii="Arial" w:eastAsia="SimSun" w:hAnsi="Arial"/>
                  <w:sz w:val="18"/>
                  <w:rPrChange w:id="3980" w:author="Wolfgang Granzow" w:date="2017-07-28T18:24:00Z">
                    <w:rPr>
                      <w:rFonts w:ascii="Arial" w:eastAsia="SimSun" w:hAnsi="Arial"/>
                      <w:sz w:val="18"/>
                    </w:rPr>
                  </w:rPrChange>
                </w:rPr>
                <w:t>DEV_CFG_SERVER_ERROR</w:t>
              </w:r>
            </w:ins>
          </w:p>
        </w:tc>
        <w:tc>
          <w:tcPr>
            <w:tcW w:w="1627" w:type="dxa"/>
            <w:tcBorders>
              <w:top w:val="single" w:sz="4" w:space="0" w:color="auto"/>
              <w:left w:val="single" w:sz="4" w:space="0" w:color="auto"/>
              <w:bottom w:val="single" w:sz="4" w:space="0" w:color="auto"/>
              <w:right w:val="single" w:sz="4" w:space="0" w:color="auto"/>
            </w:tcBorders>
          </w:tcPr>
          <w:p w14:paraId="465FBD5E" w14:textId="77777777" w:rsidR="004E5C78" w:rsidRPr="00B65DBA" w:rsidRDefault="004E5C78" w:rsidP="002C25B0">
            <w:pPr>
              <w:rPr>
                <w:ins w:id="3981" w:author="Wolfgang Granzow" w:date="2017-07-28T17:35:00Z"/>
                <w:rPrChange w:id="3982" w:author="Wolfgang Granzow" w:date="2017-07-28T18:24:00Z">
                  <w:rPr>
                    <w:ins w:id="3983" w:author="Wolfgang Granzow" w:date="2017-07-28T17:35:00Z"/>
                  </w:rPr>
                </w:rPrChange>
              </w:rPr>
            </w:pPr>
            <w:ins w:id="3984" w:author="Wolfgang Granzow" w:date="2017-07-28T17:35:00Z">
              <w:r w:rsidRPr="00B65DBA">
                <w:rPr>
                  <w:rFonts w:ascii="Arial" w:hAnsi="Arial"/>
                  <w:sz w:val="18"/>
                  <w:lang w:eastAsia="ja-JP"/>
                  <w:rPrChange w:id="3985"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61F0A845" w14:textId="77777777" w:rsidR="004E5C78" w:rsidRPr="00B65DBA" w:rsidRDefault="004E5C78" w:rsidP="002C25B0">
            <w:pPr>
              <w:keepNext/>
              <w:keepLines/>
              <w:spacing w:after="0"/>
              <w:rPr>
                <w:ins w:id="3986" w:author="Wolfgang Granzow" w:date="2017-07-28T17:35:00Z"/>
                <w:rFonts w:ascii="Arial" w:hAnsi="Arial"/>
                <w:sz w:val="18"/>
                <w:lang w:eastAsia="ja-JP"/>
                <w:rPrChange w:id="3987" w:author="Wolfgang Granzow" w:date="2017-07-28T18:24:00Z">
                  <w:rPr>
                    <w:ins w:id="3988" w:author="Wolfgang Granzow" w:date="2017-07-28T17:35:00Z"/>
                    <w:rFonts w:ascii="Arial" w:hAnsi="Arial"/>
                    <w:sz w:val="18"/>
                    <w:lang w:eastAsia="ja-JP"/>
                  </w:rPr>
                </w:rPrChange>
              </w:rPr>
            </w:pPr>
            <w:ins w:id="3989" w:author="Wolfgang Granzow" w:date="2017-07-28T17:35:00Z">
              <w:r w:rsidRPr="00B65DBA">
                <w:rPr>
                  <w:rFonts w:ascii="Arial" w:hAnsi="Arial"/>
                  <w:sz w:val="18"/>
                  <w:lang w:eastAsia="ja-JP"/>
                  <w:rPrChange w:id="3990" w:author="Wolfgang Granzow" w:date="2017-07-28T18:24:00Z">
                    <w:rPr>
                      <w:rFonts w:ascii="Arial" w:hAnsi="Arial"/>
                      <w:sz w:val="18"/>
                      <w:lang w:eastAsia="ja-JP"/>
                    </w:rPr>
                  </w:rPrChange>
                </w:rPr>
                <w:t>DEV_CFG</w:t>
              </w:r>
            </w:ins>
          </w:p>
        </w:tc>
        <w:tc>
          <w:tcPr>
            <w:tcW w:w="1107" w:type="dxa"/>
            <w:tcBorders>
              <w:top w:val="single" w:sz="4" w:space="0" w:color="auto"/>
              <w:left w:val="single" w:sz="4" w:space="0" w:color="auto"/>
              <w:bottom w:val="single" w:sz="4" w:space="0" w:color="auto"/>
              <w:right w:val="single" w:sz="4" w:space="0" w:color="auto"/>
            </w:tcBorders>
          </w:tcPr>
          <w:p w14:paraId="68745933" w14:textId="5B9412F0" w:rsidR="004E5C78" w:rsidRPr="00B65DBA" w:rsidRDefault="00B65DBA" w:rsidP="002C25B0">
            <w:pPr>
              <w:spacing w:after="0"/>
              <w:rPr>
                <w:ins w:id="3991" w:author="Wolfgang Granzow" w:date="2017-07-28T17:35:00Z"/>
                <w:rPrChange w:id="3992" w:author="Wolfgang Granzow" w:date="2017-07-28T18:24:00Z">
                  <w:rPr>
                    <w:ins w:id="3993" w:author="Wolfgang Granzow" w:date="2017-07-28T17:35:00Z"/>
                  </w:rPr>
                </w:rPrChange>
              </w:rPr>
            </w:pPr>
            <w:ins w:id="3994" w:author="Wolfgang Granzow" w:date="2017-07-28T17:35:00Z">
              <w:r w:rsidRPr="00B65DBA">
                <w:rPr>
                  <w:rFonts w:ascii="Arial" w:hAnsi="Arial"/>
                  <w:sz w:val="18"/>
                  <w:lang w:val="en-US"/>
                  <w:rPrChange w:id="3995" w:author="Wolfgang Granzow" w:date="2017-07-28T18:24:00Z">
                    <w:rPr>
                      <w:rFonts w:ascii="Arial" w:hAnsi="Arial"/>
                      <w:sz w:val="18"/>
                      <w:highlight w:val="yellow"/>
                      <w:lang w:val="en-US"/>
                    </w:rPr>
                  </w:rPrChange>
                </w:rPr>
                <w:t>8.3.9</w:t>
              </w:r>
              <w:r w:rsidR="004E5C78" w:rsidRPr="00B65DBA">
                <w:rPr>
                  <w:rFonts w:ascii="Arial" w:hAnsi="Arial"/>
                  <w:sz w:val="18"/>
                  <w:lang w:val="en-US"/>
                  <w:rPrChange w:id="3996" w:author="Wolfgang Granzow" w:date="2017-07-28T18:24:00Z">
                    <w:rPr>
                      <w:rFonts w:ascii="Arial" w:hAnsi="Arial"/>
                      <w:sz w:val="18"/>
                      <w:highlight w:val="yellow"/>
                      <w:lang w:val="en-US"/>
                    </w:rPr>
                  </w:rPrChange>
                </w:rPr>
                <w:t>.5.11</w:t>
              </w:r>
            </w:ins>
          </w:p>
        </w:tc>
      </w:tr>
      <w:tr w:rsidR="004E5C78" w:rsidRPr="00B65DBA" w14:paraId="75E0A4F9" w14:textId="77777777" w:rsidTr="002C25B0">
        <w:trPr>
          <w:jc w:val="center"/>
          <w:ins w:id="3997"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4CBCC9E8" w14:textId="77777777" w:rsidR="004E5C78" w:rsidRPr="00B65DBA" w:rsidRDefault="004E5C78" w:rsidP="002C25B0">
            <w:pPr>
              <w:keepNext/>
              <w:keepLines/>
              <w:spacing w:after="0"/>
              <w:rPr>
                <w:ins w:id="3998" w:author="Wolfgang Granzow" w:date="2017-07-28T17:35:00Z"/>
                <w:rFonts w:ascii="Arial" w:eastAsia="SimSun" w:hAnsi="Arial"/>
                <w:sz w:val="18"/>
                <w:rPrChange w:id="3999" w:author="Wolfgang Granzow" w:date="2017-07-28T18:24:00Z">
                  <w:rPr>
                    <w:ins w:id="4000" w:author="Wolfgang Granzow" w:date="2017-07-28T17:35:00Z"/>
                    <w:rFonts w:ascii="Arial" w:eastAsia="SimSun" w:hAnsi="Arial"/>
                    <w:sz w:val="18"/>
                  </w:rPr>
                </w:rPrChange>
              </w:rPr>
            </w:pPr>
            <w:ins w:id="4001" w:author="Wolfgang Granzow" w:date="2017-07-28T17:35:00Z">
              <w:r w:rsidRPr="00B65DBA">
                <w:rPr>
                  <w:rFonts w:ascii="Arial" w:hAnsi="Arial"/>
                  <w:sz w:val="18"/>
                  <w:lang w:val="en-US"/>
                  <w:rPrChange w:id="4002" w:author="Wolfgang Granzow" w:date="2017-07-28T18:24:00Z">
                    <w:rPr>
                      <w:rFonts w:ascii="Arial" w:hAnsi="Arial"/>
                      <w:sz w:val="18"/>
                      <w:lang w:val="en-US"/>
                    </w:rPr>
                  </w:rPrChange>
                </w:rPr>
                <w:t>MEF_CLIENT_CMD_</w:t>
              </w:r>
              <w:r w:rsidRPr="00B65DBA">
                <w:rPr>
                  <w:rFonts w:ascii="Arial" w:eastAsia="SimSun" w:hAnsi="Arial"/>
                  <w:sz w:val="18"/>
                  <w:rPrChange w:id="4003" w:author="Wolfgang Granzow" w:date="2017-07-28T18:24:00Z">
                    <w:rPr>
                      <w:rFonts w:ascii="Arial" w:eastAsia="SimSun" w:hAnsi="Arial"/>
                      <w:sz w:val="18"/>
                    </w:rPr>
                  </w:rPrChange>
                </w:rPr>
                <w:t>DEV_CFG_CLIENT_ERROR</w:t>
              </w:r>
            </w:ins>
          </w:p>
        </w:tc>
        <w:tc>
          <w:tcPr>
            <w:tcW w:w="1627" w:type="dxa"/>
            <w:tcBorders>
              <w:top w:val="single" w:sz="4" w:space="0" w:color="auto"/>
              <w:left w:val="single" w:sz="4" w:space="0" w:color="auto"/>
              <w:bottom w:val="single" w:sz="4" w:space="0" w:color="auto"/>
              <w:right w:val="single" w:sz="4" w:space="0" w:color="auto"/>
            </w:tcBorders>
          </w:tcPr>
          <w:p w14:paraId="019A9F87" w14:textId="77777777" w:rsidR="004E5C78" w:rsidRPr="00B65DBA" w:rsidRDefault="004E5C78" w:rsidP="002C25B0">
            <w:pPr>
              <w:rPr>
                <w:ins w:id="4004" w:author="Wolfgang Granzow" w:date="2017-07-28T17:35:00Z"/>
                <w:rPrChange w:id="4005" w:author="Wolfgang Granzow" w:date="2017-07-28T18:24:00Z">
                  <w:rPr>
                    <w:ins w:id="4006" w:author="Wolfgang Granzow" w:date="2017-07-28T17:35:00Z"/>
                  </w:rPr>
                </w:rPrChange>
              </w:rPr>
            </w:pPr>
            <w:ins w:id="4007" w:author="Wolfgang Granzow" w:date="2017-07-28T17:35:00Z">
              <w:r w:rsidRPr="00B65DBA">
                <w:rPr>
                  <w:rFonts w:ascii="Arial" w:hAnsi="Arial"/>
                  <w:sz w:val="18"/>
                  <w:lang w:eastAsia="ja-JP"/>
                  <w:rPrChange w:id="4008"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23E6B425" w14:textId="77777777" w:rsidR="004E5C78" w:rsidRPr="00B65DBA" w:rsidRDefault="004E5C78" w:rsidP="002C25B0">
            <w:pPr>
              <w:keepNext/>
              <w:keepLines/>
              <w:spacing w:after="0"/>
              <w:rPr>
                <w:ins w:id="4009" w:author="Wolfgang Granzow" w:date="2017-07-28T17:35:00Z"/>
                <w:rFonts w:ascii="Arial" w:hAnsi="Arial"/>
                <w:sz w:val="18"/>
                <w:lang w:eastAsia="ja-JP"/>
                <w:rPrChange w:id="4010" w:author="Wolfgang Granzow" w:date="2017-07-28T18:24:00Z">
                  <w:rPr>
                    <w:ins w:id="4011" w:author="Wolfgang Granzow" w:date="2017-07-28T17:35:00Z"/>
                    <w:rFonts w:ascii="Arial" w:hAnsi="Arial"/>
                    <w:sz w:val="18"/>
                    <w:lang w:eastAsia="ja-JP"/>
                  </w:rPr>
                </w:rPrChange>
              </w:rPr>
            </w:pPr>
            <w:ins w:id="4012" w:author="Wolfgang Granzow" w:date="2017-07-28T17:35:00Z">
              <w:r w:rsidRPr="00B65DBA">
                <w:rPr>
                  <w:rFonts w:ascii="Arial" w:hAnsi="Arial"/>
                  <w:sz w:val="18"/>
                  <w:lang w:eastAsia="ja-JP"/>
                  <w:rPrChange w:id="4013" w:author="Wolfgang Granzow" w:date="2017-07-28T18:24:00Z">
                    <w:rPr>
                      <w:rFonts w:ascii="Arial" w:hAnsi="Arial"/>
                      <w:sz w:val="18"/>
                      <w:lang w:eastAsia="ja-JP"/>
                    </w:rPr>
                  </w:rPrChange>
                </w:rPr>
                <w:t>DEV_CFG</w:t>
              </w:r>
            </w:ins>
          </w:p>
        </w:tc>
        <w:tc>
          <w:tcPr>
            <w:tcW w:w="1107" w:type="dxa"/>
            <w:tcBorders>
              <w:top w:val="single" w:sz="4" w:space="0" w:color="auto"/>
              <w:left w:val="single" w:sz="4" w:space="0" w:color="auto"/>
              <w:bottom w:val="single" w:sz="4" w:space="0" w:color="auto"/>
              <w:right w:val="single" w:sz="4" w:space="0" w:color="auto"/>
            </w:tcBorders>
          </w:tcPr>
          <w:p w14:paraId="6499A876" w14:textId="55359B22" w:rsidR="004E5C78" w:rsidRPr="00B65DBA" w:rsidRDefault="00B65DBA" w:rsidP="002C25B0">
            <w:pPr>
              <w:spacing w:after="0"/>
              <w:rPr>
                <w:ins w:id="4014" w:author="Wolfgang Granzow" w:date="2017-07-28T17:35:00Z"/>
                <w:rPrChange w:id="4015" w:author="Wolfgang Granzow" w:date="2017-07-28T18:24:00Z">
                  <w:rPr>
                    <w:ins w:id="4016" w:author="Wolfgang Granzow" w:date="2017-07-28T17:35:00Z"/>
                  </w:rPr>
                </w:rPrChange>
              </w:rPr>
            </w:pPr>
            <w:ins w:id="4017" w:author="Wolfgang Granzow" w:date="2017-07-28T17:35:00Z">
              <w:r w:rsidRPr="00B65DBA">
                <w:rPr>
                  <w:rFonts w:ascii="Arial" w:hAnsi="Arial"/>
                  <w:sz w:val="18"/>
                  <w:lang w:val="en-US"/>
                  <w:rPrChange w:id="4018" w:author="Wolfgang Granzow" w:date="2017-07-28T18:24:00Z">
                    <w:rPr>
                      <w:rFonts w:ascii="Arial" w:hAnsi="Arial"/>
                      <w:sz w:val="18"/>
                      <w:highlight w:val="yellow"/>
                      <w:lang w:val="en-US"/>
                    </w:rPr>
                  </w:rPrChange>
                </w:rPr>
                <w:t>8.3.9</w:t>
              </w:r>
              <w:r w:rsidR="004E5C78" w:rsidRPr="00B65DBA">
                <w:rPr>
                  <w:rFonts w:ascii="Arial" w:hAnsi="Arial"/>
                  <w:sz w:val="18"/>
                  <w:lang w:val="en-US"/>
                  <w:rPrChange w:id="4019" w:author="Wolfgang Granzow" w:date="2017-07-28T18:24:00Z">
                    <w:rPr>
                      <w:rFonts w:ascii="Arial" w:hAnsi="Arial"/>
                      <w:sz w:val="18"/>
                      <w:highlight w:val="yellow"/>
                      <w:lang w:val="en-US"/>
                    </w:rPr>
                  </w:rPrChange>
                </w:rPr>
                <w:t>.5.12</w:t>
              </w:r>
            </w:ins>
          </w:p>
        </w:tc>
      </w:tr>
      <w:tr w:rsidR="004E5C78" w:rsidRPr="00B65DBA" w14:paraId="3BE2BF7C" w14:textId="77777777" w:rsidTr="002C25B0">
        <w:trPr>
          <w:jc w:val="center"/>
          <w:ins w:id="4020"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4625CE68" w14:textId="77777777" w:rsidR="004E5C78" w:rsidRPr="00B65DBA" w:rsidRDefault="004E5C78" w:rsidP="002C25B0">
            <w:pPr>
              <w:keepNext/>
              <w:keepLines/>
              <w:spacing w:after="0"/>
              <w:rPr>
                <w:ins w:id="4021" w:author="Wolfgang Granzow" w:date="2017-07-28T17:35:00Z"/>
                <w:rFonts w:ascii="Arial" w:eastAsia="SimSun" w:hAnsi="Arial"/>
                <w:sz w:val="18"/>
                <w:rPrChange w:id="4022" w:author="Wolfgang Granzow" w:date="2017-07-28T18:24:00Z">
                  <w:rPr>
                    <w:ins w:id="4023" w:author="Wolfgang Granzow" w:date="2017-07-28T17:35:00Z"/>
                    <w:rFonts w:ascii="Arial" w:eastAsia="SimSun" w:hAnsi="Arial"/>
                    <w:sz w:val="18"/>
                  </w:rPr>
                </w:rPrChange>
              </w:rPr>
            </w:pPr>
            <w:ins w:id="4024" w:author="Wolfgang Granzow" w:date="2017-07-28T17:35:00Z">
              <w:r w:rsidRPr="00B65DBA">
                <w:rPr>
                  <w:rFonts w:ascii="Arial" w:hAnsi="Arial"/>
                  <w:sz w:val="18"/>
                  <w:lang w:val="en-US"/>
                  <w:rPrChange w:id="4025" w:author="Wolfgang Granzow" w:date="2017-07-28T18:24:00Z">
                    <w:rPr>
                      <w:rFonts w:ascii="Arial" w:hAnsi="Arial"/>
                      <w:sz w:val="18"/>
                      <w:lang w:val="en-US"/>
                    </w:rPr>
                  </w:rPrChange>
                </w:rPr>
                <w:t>MEF_CLIENT_CMD_</w:t>
              </w:r>
              <w:r w:rsidRPr="00B65DBA">
                <w:rPr>
                  <w:rFonts w:ascii="Arial" w:eastAsia="SimSun" w:hAnsi="Arial"/>
                  <w:sz w:val="18"/>
                  <w:rPrChange w:id="4026" w:author="Wolfgang Granzow" w:date="2017-07-28T18:24:00Z">
                    <w:rPr>
                      <w:rFonts w:ascii="Arial" w:eastAsia="SimSun" w:hAnsi="Arial"/>
                      <w:sz w:val="18"/>
                    </w:rPr>
                  </w:rPrChange>
                </w:rPr>
                <w:t>MO_NODE_NOT_FOUND</w:t>
              </w:r>
            </w:ins>
          </w:p>
        </w:tc>
        <w:tc>
          <w:tcPr>
            <w:tcW w:w="1627" w:type="dxa"/>
            <w:tcBorders>
              <w:top w:val="single" w:sz="4" w:space="0" w:color="auto"/>
              <w:left w:val="single" w:sz="4" w:space="0" w:color="auto"/>
              <w:bottom w:val="single" w:sz="4" w:space="0" w:color="auto"/>
              <w:right w:val="single" w:sz="4" w:space="0" w:color="auto"/>
            </w:tcBorders>
          </w:tcPr>
          <w:p w14:paraId="336C3FA1" w14:textId="77777777" w:rsidR="004E5C78" w:rsidRPr="00B65DBA" w:rsidRDefault="004E5C78" w:rsidP="002C25B0">
            <w:pPr>
              <w:rPr>
                <w:ins w:id="4027" w:author="Wolfgang Granzow" w:date="2017-07-28T17:35:00Z"/>
                <w:rFonts w:ascii="Arial" w:hAnsi="Arial"/>
                <w:sz w:val="18"/>
                <w:lang w:eastAsia="ja-JP"/>
                <w:rPrChange w:id="4028" w:author="Wolfgang Granzow" w:date="2017-07-28T18:24:00Z">
                  <w:rPr>
                    <w:ins w:id="4029" w:author="Wolfgang Granzow" w:date="2017-07-28T17:35:00Z"/>
                    <w:rFonts w:ascii="Arial" w:hAnsi="Arial"/>
                    <w:sz w:val="18"/>
                    <w:lang w:eastAsia="ja-JP"/>
                  </w:rPr>
                </w:rPrChange>
              </w:rPr>
            </w:pPr>
            <w:ins w:id="4030" w:author="Wolfgang Granzow" w:date="2017-07-28T17:35:00Z">
              <w:r w:rsidRPr="00B65DBA">
                <w:rPr>
                  <w:rFonts w:ascii="Arial" w:hAnsi="Arial"/>
                  <w:sz w:val="18"/>
                  <w:lang w:eastAsia="ja-JP"/>
                  <w:rPrChange w:id="4031"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5AD1C0C7" w14:textId="77777777" w:rsidR="004E5C78" w:rsidRPr="00B65DBA" w:rsidRDefault="004E5C78" w:rsidP="002C25B0">
            <w:pPr>
              <w:keepNext/>
              <w:keepLines/>
              <w:spacing w:after="0"/>
              <w:rPr>
                <w:ins w:id="4032" w:author="Wolfgang Granzow" w:date="2017-07-28T17:35:00Z"/>
                <w:rFonts w:ascii="Arial" w:hAnsi="Arial"/>
                <w:sz w:val="18"/>
                <w:lang w:eastAsia="ja-JP"/>
                <w:rPrChange w:id="4033" w:author="Wolfgang Granzow" w:date="2017-07-28T18:24:00Z">
                  <w:rPr>
                    <w:ins w:id="4034" w:author="Wolfgang Granzow" w:date="2017-07-28T17:35:00Z"/>
                    <w:rFonts w:ascii="Arial" w:hAnsi="Arial"/>
                    <w:sz w:val="18"/>
                    <w:lang w:eastAsia="ja-JP"/>
                  </w:rPr>
                </w:rPrChange>
              </w:rPr>
            </w:pPr>
            <w:ins w:id="4035" w:author="Wolfgang Granzow" w:date="2017-07-28T17:35:00Z">
              <w:r w:rsidRPr="00B65DBA">
                <w:rPr>
                  <w:rFonts w:ascii="Arial" w:hAnsi="Arial"/>
                  <w:sz w:val="18"/>
                  <w:lang w:eastAsia="ja-JP"/>
                  <w:rPrChange w:id="4036" w:author="Wolfgang Granzow" w:date="2017-07-28T18:24:00Z">
                    <w:rPr>
                      <w:rFonts w:ascii="Arial" w:hAnsi="Arial"/>
                      <w:sz w:val="18"/>
                      <w:lang w:eastAsia="ja-JP"/>
                    </w:rPr>
                  </w:rPrChange>
                </w:rPr>
                <w:t>MO_NODE</w:t>
              </w:r>
            </w:ins>
          </w:p>
        </w:tc>
        <w:tc>
          <w:tcPr>
            <w:tcW w:w="1107" w:type="dxa"/>
            <w:tcBorders>
              <w:top w:val="single" w:sz="4" w:space="0" w:color="auto"/>
              <w:left w:val="single" w:sz="4" w:space="0" w:color="auto"/>
              <w:bottom w:val="single" w:sz="4" w:space="0" w:color="auto"/>
              <w:right w:val="single" w:sz="4" w:space="0" w:color="auto"/>
            </w:tcBorders>
          </w:tcPr>
          <w:p w14:paraId="3BDD8276" w14:textId="13E05A3E" w:rsidR="004E5C78" w:rsidRPr="00B65DBA" w:rsidRDefault="00B65DBA" w:rsidP="002C25B0">
            <w:pPr>
              <w:spacing w:after="0"/>
              <w:rPr>
                <w:ins w:id="4037" w:author="Wolfgang Granzow" w:date="2017-07-28T17:35:00Z"/>
                <w:rPrChange w:id="4038" w:author="Wolfgang Granzow" w:date="2017-07-28T18:24:00Z">
                  <w:rPr>
                    <w:ins w:id="4039" w:author="Wolfgang Granzow" w:date="2017-07-28T17:35:00Z"/>
                  </w:rPr>
                </w:rPrChange>
              </w:rPr>
            </w:pPr>
            <w:ins w:id="4040" w:author="Wolfgang Granzow" w:date="2017-07-28T17:35:00Z">
              <w:r w:rsidRPr="00B65DBA">
                <w:rPr>
                  <w:rFonts w:ascii="Arial" w:hAnsi="Arial"/>
                  <w:sz w:val="18"/>
                  <w:lang w:val="en-US"/>
                  <w:rPrChange w:id="4041" w:author="Wolfgang Granzow" w:date="2017-07-28T18:24:00Z">
                    <w:rPr>
                      <w:rFonts w:ascii="Arial" w:hAnsi="Arial"/>
                      <w:sz w:val="18"/>
                      <w:highlight w:val="yellow"/>
                      <w:lang w:val="en-US"/>
                    </w:rPr>
                  </w:rPrChange>
                </w:rPr>
                <w:t>8.3.9</w:t>
              </w:r>
              <w:r w:rsidR="004E5C78" w:rsidRPr="00B65DBA">
                <w:rPr>
                  <w:rFonts w:ascii="Arial" w:hAnsi="Arial"/>
                  <w:sz w:val="18"/>
                  <w:lang w:val="en-US"/>
                  <w:rPrChange w:id="4042" w:author="Wolfgang Granzow" w:date="2017-07-28T18:24:00Z">
                    <w:rPr>
                      <w:rFonts w:ascii="Arial" w:hAnsi="Arial"/>
                      <w:sz w:val="18"/>
                      <w:highlight w:val="yellow"/>
                      <w:lang w:val="en-US"/>
                    </w:rPr>
                  </w:rPrChange>
                </w:rPr>
                <w:t>.5.13</w:t>
              </w:r>
            </w:ins>
          </w:p>
        </w:tc>
      </w:tr>
      <w:tr w:rsidR="004E5C78" w:rsidRPr="00B65DBA" w14:paraId="781FE597" w14:textId="77777777" w:rsidTr="002C25B0">
        <w:trPr>
          <w:jc w:val="center"/>
          <w:ins w:id="4043"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04D8D0FE" w14:textId="77777777" w:rsidR="004E5C78" w:rsidRPr="00B65DBA" w:rsidRDefault="004E5C78" w:rsidP="002C25B0">
            <w:pPr>
              <w:keepNext/>
              <w:keepLines/>
              <w:spacing w:after="0"/>
              <w:rPr>
                <w:ins w:id="4044" w:author="Wolfgang Granzow" w:date="2017-07-28T17:35:00Z"/>
                <w:rFonts w:ascii="Arial" w:hAnsi="Arial"/>
                <w:sz w:val="18"/>
                <w:lang w:val="en-US"/>
                <w:rPrChange w:id="4045" w:author="Wolfgang Granzow" w:date="2017-07-28T18:24:00Z">
                  <w:rPr>
                    <w:ins w:id="4046" w:author="Wolfgang Granzow" w:date="2017-07-28T17:35:00Z"/>
                    <w:rFonts w:ascii="Arial" w:hAnsi="Arial"/>
                    <w:sz w:val="18"/>
                    <w:lang w:val="en-US"/>
                  </w:rPr>
                </w:rPrChange>
              </w:rPr>
            </w:pPr>
            <w:ins w:id="4047" w:author="Wolfgang Granzow" w:date="2017-07-28T17:35:00Z">
              <w:r w:rsidRPr="00B65DBA">
                <w:rPr>
                  <w:rFonts w:ascii="Arial" w:hAnsi="Arial"/>
                  <w:sz w:val="18"/>
                  <w:lang w:val="en-US"/>
                  <w:rPrChange w:id="4048" w:author="Wolfgang Granzow" w:date="2017-07-28T18:24:00Z">
                    <w:rPr>
                      <w:rFonts w:ascii="Arial" w:hAnsi="Arial"/>
                      <w:sz w:val="18"/>
                      <w:lang w:val="en-US"/>
                    </w:rPr>
                  </w:rPrChange>
                </w:rPr>
                <w:t>MEF_CLIENT_CMD_MO_NODE_TYPE_CONFLICT</w:t>
              </w:r>
            </w:ins>
          </w:p>
        </w:tc>
        <w:tc>
          <w:tcPr>
            <w:tcW w:w="1627" w:type="dxa"/>
            <w:tcBorders>
              <w:top w:val="single" w:sz="4" w:space="0" w:color="auto"/>
              <w:left w:val="single" w:sz="4" w:space="0" w:color="auto"/>
              <w:bottom w:val="single" w:sz="4" w:space="0" w:color="auto"/>
              <w:right w:val="single" w:sz="4" w:space="0" w:color="auto"/>
            </w:tcBorders>
          </w:tcPr>
          <w:p w14:paraId="0CD644B1" w14:textId="77777777" w:rsidR="004E5C78" w:rsidRPr="00B65DBA" w:rsidRDefault="004E5C78" w:rsidP="002C25B0">
            <w:pPr>
              <w:rPr>
                <w:ins w:id="4049" w:author="Wolfgang Granzow" w:date="2017-07-28T17:35:00Z"/>
                <w:rFonts w:ascii="Arial" w:hAnsi="Arial"/>
                <w:sz w:val="18"/>
                <w:lang w:eastAsia="ja-JP"/>
                <w:rPrChange w:id="4050" w:author="Wolfgang Granzow" w:date="2017-07-28T18:24:00Z">
                  <w:rPr>
                    <w:ins w:id="4051" w:author="Wolfgang Granzow" w:date="2017-07-28T17:35:00Z"/>
                    <w:rFonts w:ascii="Arial" w:hAnsi="Arial"/>
                    <w:sz w:val="18"/>
                    <w:lang w:eastAsia="ja-JP"/>
                  </w:rPr>
                </w:rPrChange>
              </w:rPr>
            </w:pPr>
            <w:ins w:id="4052" w:author="Wolfgang Granzow" w:date="2017-07-28T17:35:00Z">
              <w:r w:rsidRPr="00B65DBA">
                <w:rPr>
                  <w:rFonts w:ascii="Arial" w:hAnsi="Arial"/>
                  <w:sz w:val="18"/>
                  <w:lang w:eastAsia="ja-JP"/>
                  <w:rPrChange w:id="4053"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1315F86B" w14:textId="77777777" w:rsidR="004E5C78" w:rsidRPr="00B65DBA" w:rsidRDefault="004E5C78" w:rsidP="002C25B0">
            <w:pPr>
              <w:keepNext/>
              <w:keepLines/>
              <w:spacing w:after="0"/>
              <w:rPr>
                <w:ins w:id="4054" w:author="Wolfgang Granzow" w:date="2017-07-28T17:35:00Z"/>
                <w:rFonts w:ascii="Arial" w:hAnsi="Arial"/>
                <w:sz w:val="18"/>
                <w:lang w:eastAsia="ja-JP"/>
                <w:rPrChange w:id="4055" w:author="Wolfgang Granzow" w:date="2017-07-28T18:24:00Z">
                  <w:rPr>
                    <w:ins w:id="4056" w:author="Wolfgang Granzow" w:date="2017-07-28T17:35:00Z"/>
                    <w:rFonts w:ascii="Arial" w:hAnsi="Arial"/>
                    <w:sz w:val="18"/>
                    <w:lang w:eastAsia="ja-JP"/>
                  </w:rPr>
                </w:rPrChange>
              </w:rPr>
            </w:pPr>
            <w:ins w:id="4057" w:author="Wolfgang Granzow" w:date="2017-07-28T17:35:00Z">
              <w:r w:rsidRPr="00B65DBA">
                <w:rPr>
                  <w:rFonts w:ascii="Arial" w:hAnsi="Arial"/>
                  <w:sz w:val="18"/>
                  <w:lang w:eastAsia="ja-JP"/>
                  <w:rPrChange w:id="4058" w:author="Wolfgang Granzow" w:date="2017-07-28T18:24:00Z">
                    <w:rPr>
                      <w:rFonts w:ascii="Arial" w:hAnsi="Arial"/>
                      <w:sz w:val="18"/>
                      <w:lang w:eastAsia="ja-JP"/>
                    </w:rPr>
                  </w:rPrChange>
                </w:rPr>
                <w:t>MO_NODE</w:t>
              </w:r>
            </w:ins>
          </w:p>
        </w:tc>
        <w:tc>
          <w:tcPr>
            <w:tcW w:w="1107" w:type="dxa"/>
            <w:tcBorders>
              <w:top w:val="single" w:sz="4" w:space="0" w:color="auto"/>
              <w:left w:val="single" w:sz="4" w:space="0" w:color="auto"/>
              <w:bottom w:val="single" w:sz="4" w:space="0" w:color="auto"/>
              <w:right w:val="single" w:sz="4" w:space="0" w:color="auto"/>
            </w:tcBorders>
          </w:tcPr>
          <w:p w14:paraId="4CE7EA9A" w14:textId="5479A232" w:rsidR="004E5C78" w:rsidRPr="00B65DBA" w:rsidRDefault="00B65DBA" w:rsidP="002C25B0">
            <w:pPr>
              <w:spacing w:after="0"/>
              <w:rPr>
                <w:ins w:id="4059" w:author="Wolfgang Granzow" w:date="2017-07-28T17:35:00Z"/>
                <w:rPrChange w:id="4060" w:author="Wolfgang Granzow" w:date="2017-07-28T18:24:00Z">
                  <w:rPr>
                    <w:ins w:id="4061" w:author="Wolfgang Granzow" w:date="2017-07-28T17:35:00Z"/>
                  </w:rPr>
                </w:rPrChange>
              </w:rPr>
            </w:pPr>
            <w:ins w:id="4062" w:author="Wolfgang Granzow" w:date="2017-07-28T17:35:00Z">
              <w:r w:rsidRPr="00B65DBA">
                <w:rPr>
                  <w:rFonts w:ascii="Arial" w:hAnsi="Arial"/>
                  <w:sz w:val="18"/>
                  <w:lang w:val="en-US"/>
                  <w:rPrChange w:id="4063" w:author="Wolfgang Granzow" w:date="2017-07-28T18:24:00Z">
                    <w:rPr>
                      <w:rFonts w:ascii="Arial" w:hAnsi="Arial"/>
                      <w:sz w:val="18"/>
                      <w:highlight w:val="yellow"/>
                      <w:lang w:val="en-US"/>
                    </w:rPr>
                  </w:rPrChange>
                </w:rPr>
                <w:t>8.3.9</w:t>
              </w:r>
              <w:r w:rsidR="004E5C78" w:rsidRPr="00B65DBA">
                <w:rPr>
                  <w:rFonts w:ascii="Arial" w:hAnsi="Arial"/>
                  <w:sz w:val="18"/>
                  <w:lang w:val="en-US"/>
                  <w:rPrChange w:id="4064" w:author="Wolfgang Granzow" w:date="2017-07-28T18:24:00Z">
                    <w:rPr>
                      <w:rFonts w:ascii="Arial" w:hAnsi="Arial"/>
                      <w:sz w:val="18"/>
                      <w:highlight w:val="yellow"/>
                      <w:lang w:val="en-US"/>
                    </w:rPr>
                  </w:rPrChange>
                </w:rPr>
                <w:t>.5.14</w:t>
              </w:r>
            </w:ins>
          </w:p>
        </w:tc>
      </w:tr>
      <w:tr w:rsidR="004E5C78" w:rsidRPr="00B65DBA" w14:paraId="0930ED0E" w14:textId="77777777" w:rsidTr="002C25B0">
        <w:trPr>
          <w:jc w:val="center"/>
          <w:ins w:id="4065"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7AB7D547" w14:textId="77777777" w:rsidR="004E5C78" w:rsidRPr="00B65DBA" w:rsidRDefault="004E5C78" w:rsidP="002C25B0">
            <w:pPr>
              <w:keepNext/>
              <w:keepLines/>
              <w:spacing w:after="0"/>
              <w:rPr>
                <w:ins w:id="4066" w:author="Wolfgang Granzow" w:date="2017-07-28T17:35:00Z"/>
                <w:rFonts w:ascii="Arial" w:hAnsi="Arial"/>
                <w:sz w:val="18"/>
                <w:lang w:val="en-US"/>
                <w:rPrChange w:id="4067" w:author="Wolfgang Granzow" w:date="2017-07-28T18:24:00Z">
                  <w:rPr>
                    <w:ins w:id="4068" w:author="Wolfgang Granzow" w:date="2017-07-28T17:35:00Z"/>
                    <w:rFonts w:ascii="Arial" w:hAnsi="Arial"/>
                    <w:sz w:val="18"/>
                    <w:lang w:val="en-US"/>
                  </w:rPr>
                </w:rPrChange>
              </w:rPr>
            </w:pPr>
            <w:ins w:id="4069" w:author="Wolfgang Granzow" w:date="2017-07-28T17:35:00Z">
              <w:r w:rsidRPr="00B65DBA">
                <w:rPr>
                  <w:rFonts w:ascii="Arial" w:hAnsi="Arial"/>
                  <w:sz w:val="18"/>
                  <w:lang w:val="en-US"/>
                  <w:rPrChange w:id="4070" w:author="Wolfgang Granzow" w:date="2017-07-28T18:24:00Z">
                    <w:rPr>
                      <w:rFonts w:ascii="Arial" w:hAnsi="Arial"/>
                      <w:sz w:val="18"/>
                      <w:lang w:val="en-US"/>
                    </w:rPr>
                  </w:rPrChange>
                </w:rPr>
                <w:t>MEF_CLIENT_CMD_</w:t>
              </w:r>
              <w:r w:rsidRPr="00B65DBA">
                <w:rPr>
                  <w:rFonts w:ascii="Arial" w:eastAsia="SimSun" w:hAnsi="Arial"/>
                  <w:sz w:val="18"/>
                  <w:rPrChange w:id="4071" w:author="Wolfgang Granzow" w:date="2017-07-28T18:24:00Z">
                    <w:rPr>
                      <w:rFonts w:ascii="Arial" w:eastAsia="SimSun" w:hAnsi="Arial"/>
                      <w:sz w:val="18"/>
                    </w:rPr>
                  </w:rPrChange>
                </w:rPr>
                <w:t>MO_NODE_BAD_ARGS</w:t>
              </w:r>
            </w:ins>
          </w:p>
        </w:tc>
        <w:tc>
          <w:tcPr>
            <w:tcW w:w="1627" w:type="dxa"/>
            <w:tcBorders>
              <w:top w:val="single" w:sz="4" w:space="0" w:color="auto"/>
              <w:left w:val="single" w:sz="4" w:space="0" w:color="auto"/>
              <w:bottom w:val="single" w:sz="4" w:space="0" w:color="auto"/>
              <w:right w:val="single" w:sz="4" w:space="0" w:color="auto"/>
            </w:tcBorders>
          </w:tcPr>
          <w:p w14:paraId="797DF5B5" w14:textId="77777777" w:rsidR="004E5C78" w:rsidRPr="00B65DBA" w:rsidRDefault="004E5C78" w:rsidP="002C25B0">
            <w:pPr>
              <w:rPr>
                <w:ins w:id="4072" w:author="Wolfgang Granzow" w:date="2017-07-28T17:35:00Z"/>
                <w:rFonts w:ascii="Arial" w:hAnsi="Arial"/>
                <w:sz w:val="18"/>
                <w:lang w:eastAsia="ja-JP"/>
                <w:rPrChange w:id="4073" w:author="Wolfgang Granzow" w:date="2017-07-28T18:24:00Z">
                  <w:rPr>
                    <w:ins w:id="4074" w:author="Wolfgang Granzow" w:date="2017-07-28T17:35:00Z"/>
                    <w:rFonts w:ascii="Arial" w:hAnsi="Arial"/>
                    <w:sz w:val="18"/>
                    <w:lang w:eastAsia="ja-JP"/>
                  </w:rPr>
                </w:rPrChange>
              </w:rPr>
            </w:pPr>
            <w:ins w:id="4075" w:author="Wolfgang Granzow" w:date="2017-07-28T17:35:00Z">
              <w:r w:rsidRPr="00B65DBA">
                <w:rPr>
                  <w:rFonts w:ascii="Arial" w:hAnsi="Arial"/>
                  <w:sz w:val="18"/>
                  <w:lang w:eastAsia="ja-JP"/>
                  <w:rPrChange w:id="4076"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704816C3" w14:textId="77777777" w:rsidR="004E5C78" w:rsidRPr="00B65DBA" w:rsidRDefault="004E5C78" w:rsidP="002C25B0">
            <w:pPr>
              <w:keepNext/>
              <w:keepLines/>
              <w:spacing w:after="0"/>
              <w:rPr>
                <w:ins w:id="4077" w:author="Wolfgang Granzow" w:date="2017-07-28T17:35:00Z"/>
                <w:rFonts w:ascii="Arial" w:hAnsi="Arial"/>
                <w:sz w:val="18"/>
                <w:lang w:eastAsia="ja-JP"/>
                <w:rPrChange w:id="4078" w:author="Wolfgang Granzow" w:date="2017-07-28T18:24:00Z">
                  <w:rPr>
                    <w:ins w:id="4079" w:author="Wolfgang Granzow" w:date="2017-07-28T17:35:00Z"/>
                    <w:rFonts w:ascii="Arial" w:hAnsi="Arial"/>
                    <w:sz w:val="18"/>
                    <w:lang w:eastAsia="ja-JP"/>
                  </w:rPr>
                </w:rPrChange>
              </w:rPr>
            </w:pPr>
            <w:ins w:id="4080" w:author="Wolfgang Granzow" w:date="2017-07-28T17:35:00Z">
              <w:r w:rsidRPr="00B65DBA">
                <w:rPr>
                  <w:rFonts w:ascii="Arial" w:hAnsi="Arial"/>
                  <w:sz w:val="18"/>
                  <w:lang w:eastAsia="ja-JP"/>
                  <w:rPrChange w:id="4081" w:author="Wolfgang Granzow" w:date="2017-07-28T18:24:00Z">
                    <w:rPr>
                      <w:rFonts w:ascii="Arial" w:hAnsi="Arial"/>
                      <w:sz w:val="18"/>
                      <w:lang w:eastAsia="ja-JP"/>
                    </w:rPr>
                  </w:rPrChange>
                </w:rPr>
                <w:t>MO_NODE</w:t>
              </w:r>
            </w:ins>
          </w:p>
        </w:tc>
        <w:tc>
          <w:tcPr>
            <w:tcW w:w="1107" w:type="dxa"/>
            <w:tcBorders>
              <w:top w:val="single" w:sz="4" w:space="0" w:color="auto"/>
              <w:left w:val="single" w:sz="4" w:space="0" w:color="auto"/>
              <w:bottom w:val="single" w:sz="4" w:space="0" w:color="auto"/>
              <w:right w:val="single" w:sz="4" w:space="0" w:color="auto"/>
            </w:tcBorders>
          </w:tcPr>
          <w:p w14:paraId="189E3A57" w14:textId="3409F71A" w:rsidR="004E5C78" w:rsidRPr="00B65DBA" w:rsidRDefault="00B65DBA" w:rsidP="002C25B0">
            <w:pPr>
              <w:spacing w:after="0"/>
              <w:rPr>
                <w:ins w:id="4082" w:author="Wolfgang Granzow" w:date="2017-07-28T17:35:00Z"/>
                <w:rFonts w:ascii="Arial" w:hAnsi="Arial"/>
                <w:sz w:val="18"/>
                <w:lang w:val="en-US"/>
                <w:rPrChange w:id="4083" w:author="Wolfgang Granzow" w:date="2017-07-28T18:24:00Z">
                  <w:rPr>
                    <w:ins w:id="4084" w:author="Wolfgang Granzow" w:date="2017-07-28T17:35:00Z"/>
                    <w:rFonts w:ascii="Arial" w:hAnsi="Arial"/>
                    <w:sz w:val="18"/>
                    <w:highlight w:val="yellow"/>
                    <w:lang w:val="en-US"/>
                  </w:rPr>
                </w:rPrChange>
              </w:rPr>
            </w:pPr>
            <w:ins w:id="4085" w:author="Wolfgang Granzow" w:date="2017-07-28T17:35:00Z">
              <w:r w:rsidRPr="00B65DBA">
                <w:rPr>
                  <w:rFonts w:ascii="Arial" w:hAnsi="Arial"/>
                  <w:sz w:val="18"/>
                  <w:lang w:val="en-US"/>
                  <w:rPrChange w:id="4086" w:author="Wolfgang Granzow" w:date="2017-07-28T18:24:00Z">
                    <w:rPr>
                      <w:rFonts w:ascii="Arial" w:hAnsi="Arial"/>
                      <w:sz w:val="18"/>
                      <w:highlight w:val="yellow"/>
                      <w:lang w:val="en-US"/>
                    </w:rPr>
                  </w:rPrChange>
                </w:rPr>
                <w:t>8.3.9</w:t>
              </w:r>
              <w:r w:rsidR="004E5C78" w:rsidRPr="00B65DBA">
                <w:rPr>
                  <w:rFonts w:ascii="Arial" w:hAnsi="Arial"/>
                  <w:sz w:val="18"/>
                  <w:lang w:val="en-US"/>
                  <w:rPrChange w:id="4087" w:author="Wolfgang Granzow" w:date="2017-07-28T18:24:00Z">
                    <w:rPr>
                      <w:rFonts w:ascii="Arial" w:hAnsi="Arial"/>
                      <w:sz w:val="18"/>
                      <w:highlight w:val="yellow"/>
                      <w:lang w:val="en-US"/>
                    </w:rPr>
                  </w:rPrChange>
                </w:rPr>
                <w:t>.5.15</w:t>
              </w:r>
            </w:ins>
          </w:p>
        </w:tc>
      </w:tr>
      <w:tr w:rsidR="004E5C78" w:rsidRPr="00B65DBA" w14:paraId="6CADA218" w14:textId="77777777" w:rsidTr="002C25B0">
        <w:trPr>
          <w:jc w:val="center"/>
          <w:ins w:id="4088"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3502F692" w14:textId="77777777" w:rsidR="004E5C78" w:rsidRPr="00B65DBA" w:rsidRDefault="004E5C78" w:rsidP="002C25B0">
            <w:pPr>
              <w:keepNext/>
              <w:keepLines/>
              <w:spacing w:after="0"/>
              <w:rPr>
                <w:ins w:id="4089" w:author="Wolfgang Granzow" w:date="2017-07-28T17:35:00Z"/>
                <w:rFonts w:ascii="Arial" w:eastAsia="SimSun" w:hAnsi="Arial"/>
                <w:sz w:val="18"/>
                <w:rPrChange w:id="4090" w:author="Wolfgang Granzow" w:date="2017-07-28T18:24:00Z">
                  <w:rPr>
                    <w:ins w:id="4091" w:author="Wolfgang Granzow" w:date="2017-07-28T17:35:00Z"/>
                    <w:rFonts w:ascii="Arial" w:eastAsia="SimSun" w:hAnsi="Arial"/>
                    <w:sz w:val="18"/>
                  </w:rPr>
                </w:rPrChange>
              </w:rPr>
            </w:pPr>
            <w:ins w:id="4092" w:author="Wolfgang Granzow" w:date="2017-07-28T17:35:00Z">
              <w:r w:rsidRPr="00B65DBA">
                <w:rPr>
                  <w:rFonts w:ascii="Arial" w:hAnsi="Arial"/>
                  <w:sz w:val="18"/>
                  <w:lang w:val="en-US"/>
                  <w:rPrChange w:id="4093" w:author="Wolfgang Granzow" w:date="2017-07-28T18:24:00Z">
                    <w:rPr>
                      <w:rFonts w:ascii="Arial" w:hAnsi="Arial"/>
                      <w:sz w:val="18"/>
                      <w:lang w:val="en-US"/>
                    </w:rPr>
                  </w:rPrChange>
                </w:rPr>
                <w:t>MEF_CLIENT_CMD_</w:t>
              </w:r>
              <w:r w:rsidRPr="00B65DBA">
                <w:rPr>
                  <w:rFonts w:ascii="Arial" w:eastAsia="SimSun" w:hAnsi="Arial"/>
                  <w:sz w:val="18"/>
                  <w:rPrChange w:id="4094" w:author="Wolfgang Granzow" w:date="2017-07-28T18:24:00Z">
                    <w:rPr>
                      <w:rFonts w:ascii="Arial" w:eastAsia="SimSun" w:hAnsi="Arial"/>
                      <w:sz w:val="18"/>
                    </w:rPr>
                  </w:rPrChange>
                </w:rPr>
                <w:t>MO_NODE_UNACCEPTABLE_ARGS</w:t>
              </w:r>
            </w:ins>
          </w:p>
        </w:tc>
        <w:tc>
          <w:tcPr>
            <w:tcW w:w="1627" w:type="dxa"/>
            <w:tcBorders>
              <w:top w:val="single" w:sz="4" w:space="0" w:color="auto"/>
              <w:left w:val="single" w:sz="4" w:space="0" w:color="auto"/>
              <w:bottom w:val="single" w:sz="4" w:space="0" w:color="auto"/>
              <w:right w:val="single" w:sz="4" w:space="0" w:color="auto"/>
            </w:tcBorders>
          </w:tcPr>
          <w:p w14:paraId="4DBA19A0" w14:textId="77777777" w:rsidR="004E5C78" w:rsidRPr="00B65DBA" w:rsidRDefault="004E5C78" w:rsidP="002C25B0">
            <w:pPr>
              <w:rPr>
                <w:ins w:id="4095" w:author="Wolfgang Granzow" w:date="2017-07-28T17:35:00Z"/>
                <w:rFonts w:ascii="Arial" w:hAnsi="Arial"/>
                <w:sz w:val="18"/>
                <w:lang w:eastAsia="ja-JP"/>
                <w:rPrChange w:id="4096" w:author="Wolfgang Granzow" w:date="2017-07-28T18:24:00Z">
                  <w:rPr>
                    <w:ins w:id="4097" w:author="Wolfgang Granzow" w:date="2017-07-28T17:35:00Z"/>
                    <w:rFonts w:ascii="Arial" w:hAnsi="Arial"/>
                    <w:sz w:val="18"/>
                    <w:lang w:eastAsia="ja-JP"/>
                  </w:rPr>
                </w:rPrChange>
              </w:rPr>
            </w:pPr>
            <w:ins w:id="4098" w:author="Wolfgang Granzow" w:date="2017-07-28T17:35:00Z">
              <w:r w:rsidRPr="00B65DBA">
                <w:rPr>
                  <w:rFonts w:ascii="Arial" w:hAnsi="Arial"/>
                  <w:sz w:val="18"/>
                  <w:lang w:eastAsia="ja-JP"/>
                  <w:rPrChange w:id="4099"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7776001D" w14:textId="77777777" w:rsidR="004E5C78" w:rsidRPr="00B65DBA" w:rsidRDefault="004E5C78" w:rsidP="002C25B0">
            <w:pPr>
              <w:keepNext/>
              <w:keepLines/>
              <w:spacing w:after="0"/>
              <w:rPr>
                <w:ins w:id="4100" w:author="Wolfgang Granzow" w:date="2017-07-28T17:35:00Z"/>
                <w:rFonts w:ascii="Arial" w:hAnsi="Arial"/>
                <w:sz w:val="18"/>
                <w:lang w:eastAsia="ja-JP"/>
                <w:rPrChange w:id="4101" w:author="Wolfgang Granzow" w:date="2017-07-28T18:24:00Z">
                  <w:rPr>
                    <w:ins w:id="4102" w:author="Wolfgang Granzow" w:date="2017-07-28T17:35:00Z"/>
                    <w:rFonts w:ascii="Arial" w:hAnsi="Arial"/>
                    <w:sz w:val="18"/>
                    <w:lang w:eastAsia="ja-JP"/>
                  </w:rPr>
                </w:rPrChange>
              </w:rPr>
            </w:pPr>
            <w:ins w:id="4103" w:author="Wolfgang Granzow" w:date="2017-07-28T17:35:00Z">
              <w:r w:rsidRPr="00B65DBA">
                <w:rPr>
                  <w:rFonts w:ascii="Arial" w:hAnsi="Arial"/>
                  <w:sz w:val="18"/>
                  <w:lang w:eastAsia="ja-JP"/>
                  <w:rPrChange w:id="4104" w:author="Wolfgang Granzow" w:date="2017-07-28T18:24:00Z">
                    <w:rPr>
                      <w:rFonts w:ascii="Arial" w:hAnsi="Arial"/>
                      <w:sz w:val="18"/>
                      <w:lang w:eastAsia="ja-JP"/>
                    </w:rPr>
                  </w:rPrChange>
                </w:rPr>
                <w:t>MO_NODE</w:t>
              </w:r>
            </w:ins>
          </w:p>
        </w:tc>
        <w:tc>
          <w:tcPr>
            <w:tcW w:w="1107" w:type="dxa"/>
            <w:tcBorders>
              <w:top w:val="single" w:sz="4" w:space="0" w:color="auto"/>
              <w:left w:val="single" w:sz="4" w:space="0" w:color="auto"/>
              <w:bottom w:val="single" w:sz="4" w:space="0" w:color="auto"/>
              <w:right w:val="single" w:sz="4" w:space="0" w:color="auto"/>
            </w:tcBorders>
          </w:tcPr>
          <w:p w14:paraId="04EF5572" w14:textId="370F19E1" w:rsidR="004E5C78" w:rsidRPr="00B65DBA" w:rsidRDefault="00B65DBA" w:rsidP="002C25B0">
            <w:pPr>
              <w:spacing w:after="0"/>
              <w:rPr>
                <w:ins w:id="4105" w:author="Wolfgang Granzow" w:date="2017-07-28T17:35:00Z"/>
                <w:rPrChange w:id="4106" w:author="Wolfgang Granzow" w:date="2017-07-28T18:24:00Z">
                  <w:rPr>
                    <w:ins w:id="4107" w:author="Wolfgang Granzow" w:date="2017-07-28T17:35:00Z"/>
                  </w:rPr>
                </w:rPrChange>
              </w:rPr>
            </w:pPr>
            <w:ins w:id="4108" w:author="Wolfgang Granzow" w:date="2017-07-28T17:35:00Z">
              <w:r w:rsidRPr="00B65DBA">
                <w:rPr>
                  <w:rFonts w:ascii="Arial" w:hAnsi="Arial"/>
                  <w:sz w:val="18"/>
                  <w:lang w:val="en-US"/>
                  <w:rPrChange w:id="4109" w:author="Wolfgang Granzow" w:date="2017-07-28T18:24:00Z">
                    <w:rPr>
                      <w:rFonts w:ascii="Arial" w:hAnsi="Arial"/>
                      <w:sz w:val="18"/>
                      <w:highlight w:val="yellow"/>
                      <w:lang w:val="en-US"/>
                    </w:rPr>
                  </w:rPrChange>
                </w:rPr>
                <w:t>8.3.9</w:t>
              </w:r>
              <w:r w:rsidR="004E5C78" w:rsidRPr="00B65DBA">
                <w:rPr>
                  <w:rFonts w:ascii="Arial" w:hAnsi="Arial"/>
                  <w:sz w:val="18"/>
                  <w:lang w:val="en-US"/>
                  <w:rPrChange w:id="4110" w:author="Wolfgang Granzow" w:date="2017-07-28T18:24:00Z">
                    <w:rPr>
                      <w:rFonts w:ascii="Arial" w:hAnsi="Arial"/>
                      <w:sz w:val="18"/>
                      <w:highlight w:val="yellow"/>
                      <w:lang w:val="en-US"/>
                    </w:rPr>
                  </w:rPrChange>
                </w:rPr>
                <w:t>.5.1</w:t>
              </w:r>
              <w:r w:rsidR="004E5C78" w:rsidRPr="00B65DBA">
                <w:rPr>
                  <w:rFonts w:ascii="Arial" w:hAnsi="Arial"/>
                  <w:sz w:val="18"/>
                  <w:lang w:val="en-US"/>
                  <w:rPrChange w:id="4111" w:author="Wolfgang Granzow" w:date="2017-07-28T18:24:00Z">
                    <w:rPr>
                      <w:rFonts w:ascii="Arial" w:hAnsi="Arial"/>
                      <w:sz w:val="18"/>
                      <w:lang w:val="en-US"/>
                    </w:rPr>
                  </w:rPrChange>
                </w:rPr>
                <w:t>6</w:t>
              </w:r>
            </w:ins>
          </w:p>
        </w:tc>
      </w:tr>
      <w:tr w:rsidR="004E5C78" w:rsidRPr="00B65DBA" w14:paraId="7CEB1F38" w14:textId="77777777" w:rsidTr="002C25B0">
        <w:trPr>
          <w:jc w:val="center"/>
          <w:ins w:id="4112"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5C306EF3" w14:textId="77777777" w:rsidR="004E5C78" w:rsidRPr="00B65DBA" w:rsidRDefault="004E5C78" w:rsidP="002C25B0">
            <w:pPr>
              <w:keepNext/>
              <w:keepLines/>
              <w:spacing w:after="0"/>
              <w:rPr>
                <w:ins w:id="4113" w:author="Wolfgang Granzow" w:date="2017-07-28T17:35:00Z"/>
                <w:rFonts w:ascii="Arial" w:hAnsi="Arial"/>
                <w:sz w:val="18"/>
                <w:lang w:val="en-US"/>
                <w:rPrChange w:id="4114" w:author="Wolfgang Granzow" w:date="2017-07-28T18:24:00Z">
                  <w:rPr>
                    <w:ins w:id="4115" w:author="Wolfgang Granzow" w:date="2017-07-28T17:35:00Z"/>
                    <w:rFonts w:ascii="Arial" w:hAnsi="Arial"/>
                    <w:sz w:val="18"/>
                    <w:lang w:val="en-US"/>
                  </w:rPr>
                </w:rPrChange>
              </w:rPr>
            </w:pPr>
            <w:ins w:id="4116" w:author="Wolfgang Granzow" w:date="2017-07-28T17:35:00Z">
              <w:r w:rsidRPr="00B65DBA">
                <w:rPr>
                  <w:rFonts w:ascii="Arial" w:hAnsi="Arial"/>
                  <w:sz w:val="18"/>
                  <w:lang w:val="en-US"/>
                  <w:rPrChange w:id="4117" w:author="Wolfgang Granzow" w:date="2017-07-28T18:24:00Z">
                    <w:rPr>
                      <w:rFonts w:ascii="Arial" w:hAnsi="Arial"/>
                      <w:sz w:val="18"/>
                      <w:lang w:val="en-US"/>
                    </w:rPr>
                  </w:rPrChange>
                </w:rPr>
                <w:t>MEF_CLIENT_CMD_MO_NODE_INCONSITENT_CONFIG</w:t>
              </w:r>
            </w:ins>
          </w:p>
        </w:tc>
        <w:tc>
          <w:tcPr>
            <w:tcW w:w="1627" w:type="dxa"/>
            <w:tcBorders>
              <w:top w:val="single" w:sz="4" w:space="0" w:color="auto"/>
              <w:left w:val="single" w:sz="4" w:space="0" w:color="auto"/>
              <w:bottom w:val="single" w:sz="4" w:space="0" w:color="auto"/>
              <w:right w:val="single" w:sz="4" w:space="0" w:color="auto"/>
            </w:tcBorders>
          </w:tcPr>
          <w:p w14:paraId="491D4069" w14:textId="77777777" w:rsidR="004E5C78" w:rsidRPr="00B65DBA" w:rsidRDefault="004E5C78" w:rsidP="002C25B0">
            <w:pPr>
              <w:rPr>
                <w:ins w:id="4118" w:author="Wolfgang Granzow" w:date="2017-07-28T17:35:00Z"/>
                <w:rFonts w:ascii="Arial" w:hAnsi="Arial"/>
                <w:sz w:val="18"/>
                <w:lang w:eastAsia="ja-JP"/>
                <w:rPrChange w:id="4119" w:author="Wolfgang Granzow" w:date="2017-07-28T18:24:00Z">
                  <w:rPr>
                    <w:ins w:id="4120" w:author="Wolfgang Granzow" w:date="2017-07-28T17:35:00Z"/>
                    <w:rFonts w:ascii="Arial" w:hAnsi="Arial"/>
                    <w:sz w:val="18"/>
                    <w:lang w:eastAsia="ja-JP"/>
                  </w:rPr>
                </w:rPrChange>
              </w:rPr>
            </w:pPr>
            <w:ins w:id="4121" w:author="Wolfgang Granzow" w:date="2017-07-28T17:35:00Z">
              <w:r w:rsidRPr="00B65DBA">
                <w:rPr>
                  <w:rFonts w:ascii="Arial" w:hAnsi="Arial"/>
                  <w:sz w:val="18"/>
                  <w:lang w:eastAsia="ja-JP"/>
                  <w:rPrChange w:id="4122"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023CD7B6" w14:textId="77777777" w:rsidR="004E5C78" w:rsidRPr="00B65DBA" w:rsidRDefault="004E5C78" w:rsidP="002C25B0">
            <w:pPr>
              <w:keepNext/>
              <w:keepLines/>
              <w:spacing w:after="0"/>
              <w:rPr>
                <w:ins w:id="4123" w:author="Wolfgang Granzow" w:date="2017-07-28T17:35:00Z"/>
                <w:rFonts w:ascii="Arial" w:hAnsi="Arial"/>
                <w:sz w:val="18"/>
                <w:lang w:eastAsia="ja-JP"/>
                <w:rPrChange w:id="4124" w:author="Wolfgang Granzow" w:date="2017-07-28T18:24:00Z">
                  <w:rPr>
                    <w:ins w:id="4125" w:author="Wolfgang Granzow" w:date="2017-07-28T17:35:00Z"/>
                    <w:rFonts w:ascii="Arial" w:hAnsi="Arial"/>
                    <w:sz w:val="18"/>
                    <w:lang w:eastAsia="ja-JP"/>
                  </w:rPr>
                </w:rPrChange>
              </w:rPr>
            </w:pPr>
            <w:ins w:id="4126" w:author="Wolfgang Granzow" w:date="2017-07-28T17:35:00Z">
              <w:r w:rsidRPr="00B65DBA">
                <w:rPr>
                  <w:rFonts w:ascii="Arial" w:hAnsi="Arial"/>
                  <w:sz w:val="18"/>
                  <w:lang w:eastAsia="ja-JP"/>
                  <w:rPrChange w:id="4127" w:author="Wolfgang Granzow" w:date="2017-07-28T18:24:00Z">
                    <w:rPr>
                      <w:rFonts w:ascii="Arial" w:hAnsi="Arial"/>
                      <w:sz w:val="18"/>
                      <w:lang w:eastAsia="ja-JP"/>
                    </w:rPr>
                  </w:rPrChange>
                </w:rPr>
                <w:t>MO_NODE</w:t>
              </w:r>
            </w:ins>
          </w:p>
        </w:tc>
        <w:tc>
          <w:tcPr>
            <w:tcW w:w="1107" w:type="dxa"/>
            <w:tcBorders>
              <w:top w:val="single" w:sz="4" w:space="0" w:color="auto"/>
              <w:left w:val="single" w:sz="4" w:space="0" w:color="auto"/>
              <w:bottom w:val="single" w:sz="4" w:space="0" w:color="auto"/>
              <w:right w:val="single" w:sz="4" w:space="0" w:color="auto"/>
            </w:tcBorders>
          </w:tcPr>
          <w:p w14:paraId="732C133E" w14:textId="16FE316B" w:rsidR="004E5C78" w:rsidRPr="00B65DBA" w:rsidRDefault="00B65DBA" w:rsidP="002C25B0">
            <w:pPr>
              <w:spacing w:after="0"/>
              <w:rPr>
                <w:ins w:id="4128" w:author="Wolfgang Granzow" w:date="2017-07-28T17:35:00Z"/>
                <w:rFonts w:ascii="Arial" w:hAnsi="Arial"/>
                <w:sz w:val="18"/>
                <w:lang w:val="en-US"/>
                <w:rPrChange w:id="4129" w:author="Wolfgang Granzow" w:date="2017-07-28T18:24:00Z">
                  <w:rPr>
                    <w:ins w:id="4130" w:author="Wolfgang Granzow" w:date="2017-07-28T17:35:00Z"/>
                    <w:rFonts w:ascii="Arial" w:hAnsi="Arial"/>
                    <w:sz w:val="18"/>
                    <w:highlight w:val="yellow"/>
                    <w:lang w:val="en-US"/>
                  </w:rPr>
                </w:rPrChange>
              </w:rPr>
            </w:pPr>
            <w:ins w:id="4131" w:author="Wolfgang Granzow" w:date="2017-07-28T17:35:00Z">
              <w:r w:rsidRPr="00B65DBA">
                <w:rPr>
                  <w:rFonts w:ascii="Arial" w:hAnsi="Arial"/>
                  <w:sz w:val="18"/>
                  <w:lang w:val="en-US"/>
                  <w:rPrChange w:id="4132" w:author="Wolfgang Granzow" w:date="2017-07-28T18:24:00Z">
                    <w:rPr>
                      <w:rFonts w:ascii="Arial" w:hAnsi="Arial"/>
                      <w:sz w:val="18"/>
                      <w:highlight w:val="yellow"/>
                      <w:lang w:val="en-US"/>
                    </w:rPr>
                  </w:rPrChange>
                </w:rPr>
                <w:t>8.3.9</w:t>
              </w:r>
              <w:r w:rsidR="004E5C78" w:rsidRPr="00B65DBA">
                <w:rPr>
                  <w:rFonts w:ascii="Arial" w:hAnsi="Arial"/>
                  <w:sz w:val="18"/>
                  <w:lang w:val="en-US"/>
                  <w:rPrChange w:id="4133" w:author="Wolfgang Granzow" w:date="2017-07-28T18:24:00Z">
                    <w:rPr>
                      <w:rFonts w:ascii="Arial" w:hAnsi="Arial"/>
                      <w:sz w:val="18"/>
                      <w:highlight w:val="yellow"/>
                      <w:lang w:val="en-US"/>
                    </w:rPr>
                  </w:rPrChange>
                </w:rPr>
                <w:t>.5.17</w:t>
              </w:r>
            </w:ins>
          </w:p>
        </w:tc>
      </w:tr>
      <w:tr w:rsidR="004E5C78" w:rsidRPr="00B65DBA" w14:paraId="642E7629" w14:textId="77777777" w:rsidTr="002C25B0">
        <w:trPr>
          <w:jc w:val="center"/>
          <w:ins w:id="4134" w:author="Wolfgang Granzow" w:date="2017-07-28T17:35:00Z"/>
        </w:trPr>
        <w:tc>
          <w:tcPr>
            <w:tcW w:w="6087" w:type="dxa"/>
            <w:tcBorders>
              <w:top w:val="single" w:sz="4" w:space="0" w:color="auto"/>
              <w:left w:val="single" w:sz="4" w:space="0" w:color="auto"/>
              <w:bottom w:val="single" w:sz="4" w:space="0" w:color="auto"/>
              <w:right w:val="single" w:sz="4" w:space="0" w:color="auto"/>
            </w:tcBorders>
          </w:tcPr>
          <w:p w14:paraId="63199543" w14:textId="77777777" w:rsidR="004E5C78" w:rsidRPr="00B65DBA" w:rsidRDefault="004E5C78" w:rsidP="002C25B0">
            <w:pPr>
              <w:keepNext/>
              <w:keepLines/>
              <w:spacing w:after="0"/>
              <w:rPr>
                <w:ins w:id="4135" w:author="Wolfgang Granzow" w:date="2017-07-28T17:35:00Z"/>
                <w:rFonts w:ascii="Arial" w:hAnsi="Arial"/>
                <w:sz w:val="18"/>
                <w:lang w:val="en-US"/>
                <w:rPrChange w:id="4136" w:author="Wolfgang Granzow" w:date="2017-07-28T18:24:00Z">
                  <w:rPr>
                    <w:ins w:id="4137" w:author="Wolfgang Granzow" w:date="2017-07-28T17:35:00Z"/>
                    <w:rFonts w:ascii="Arial" w:hAnsi="Arial"/>
                    <w:sz w:val="18"/>
                    <w:lang w:val="en-US"/>
                  </w:rPr>
                </w:rPrChange>
              </w:rPr>
            </w:pPr>
            <w:ins w:id="4138" w:author="Wolfgang Granzow" w:date="2017-07-28T17:35:00Z">
              <w:r w:rsidRPr="00B65DBA">
                <w:rPr>
                  <w:rFonts w:ascii="Arial" w:hAnsi="Arial"/>
                  <w:sz w:val="18"/>
                  <w:lang w:val="en-US"/>
                  <w:rPrChange w:id="4139" w:author="Wolfgang Granzow" w:date="2017-07-28T18:24:00Z">
                    <w:rPr>
                      <w:rFonts w:ascii="Arial" w:hAnsi="Arial"/>
                      <w:sz w:val="18"/>
                      <w:lang w:val="en-US"/>
                    </w:rPr>
                  </w:rPrChange>
                </w:rPr>
                <w:t>MEF_CLIENT_CMD_MO_NODE_PROCESSING_FAILED</w:t>
              </w:r>
            </w:ins>
          </w:p>
        </w:tc>
        <w:tc>
          <w:tcPr>
            <w:tcW w:w="1627" w:type="dxa"/>
            <w:tcBorders>
              <w:top w:val="single" w:sz="4" w:space="0" w:color="auto"/>
              <w:left w:val="single" w:sz="4" w:space="0" w:color="auto"/>
              <w:bottom w:val="single" w:sz="4" w:space="0" w:color="auto"/>
              <w:right w:val="single" w:sz="4" w:space="0" w:color="auto"/>
            </w:tcBorders>
          </w:tcPr>
          <w:p w14:paraId="67801729" w14:textId="77777777" w:rsidR="004E5C78" w:rsidRPr="00B65DBA" w:rsidRDefault="004E5C78" w:rsidP="002C25B0">
            <w:pPr>
              <w:rPr>
                <w:ins w:id="4140" w:author="Wolfgang Granzow" w:date="2017-07-28T17:35:00Z"/>
                <w:rFonts w:ascii="Arial" w:hAnsi="Arial"/>
                <w:sz w:val="18"/>
                <w:lang w:eastAsia="ja-JP"/>
                <w:rPrChange w:id="4141" w:author="Wolfgang Granzow" w:date="2017-07-28T18:24:00Z">
                  <w:rPr>
                    <w:ins w:id="4142" w:author="Wolfgang Granzow" w:date="2017-07-28T17:35:00Z"/>
                    <w:rFonts w:ascii="Arial" w:hAnsi="Arial"/>
                    <w:sz w:val="18"/>
                    <w:lang w:eastAsia="ja-JP"/>
                  </w:rPr>
                </w:rPrChange>
              </w:rPr>
            </w:pPr>
            <w:ins w:id="4143" w:author="Wolfgang Granzow" w:date="2017-07-28T17:35:00Z">
              <w:r w:rsidRPr="00B65DBA">
                <w:rPr>
                  <w:rFonts w:ascii="Arial" w:hAnsi="Arial"/>
                  <w:sz w:val="18"/>
                  <w:lang w:eastAsia="ja-JP"/>
                  <w:rPrChange w:id="4144" w:author="Wolfgang Granzow" w:date="2017-07-28T18:24:00Z">
                    <w:rPr>
                      <w:rFonts w:ascii="Arial" w:hAnsi="Arial"/>
                      <w:sz w:val="18"/>
                      <w:lang w:eastAsia="ja-JP"/>
                    </w:rPr>
                  </w:rPrChange>
                </w:rPr>
                <w:t>MEF Client</w:t>
              </w:r>
            </w:ins>
          </w:p>
        </w:tc>
        <w:tc>
          <w:tcPr>
            <w:tcW w:w="1367" w:type="dxa"/>
            <w:tcBorders>
              <w:top w:val="single" w:sz="4" w:space="0" w:color="auto"/>
              <w:left w:val="single" w:sz="4" w:space="0" w:color="auto"/>
              <w:bottom w:val="single" w:sz="4" w:space="0" w:color="auto"/>
              <w:right w:val="single" w:sz="4" w:space="0" w:color="auto"/>
            </w:tcBorders>
          </w:tcPr>
          <w:p w14:paraId="38056858" w14:textId="77777777" w:rsidR="004E5C78" w:rsidRPr="00B65DBA" w:rsidRDefault="004E5C78" w:rsidP="002C25B0">
            <w:pPr>
              <w:keepNext/>
              <w:keepLines/>
              <w:spacing w:after="0"/>
              <w:rPr>
                <w:ins w:id="4145" w:author="Wolfgang Granzow" w:date="2017-07-28T17:35:00Z"/>
                <w:rFonts w:ascii="Arial" w:hAnsi="Arial"/>
                <w:sz w:val="18"/>
                <w:lang w:eastAsia="ja-JP"/>
                <w:rPrChange w:id="4146" w:author="Wolfgang Granzow" w:date="2017-07-28T18:24:00Z">
                  <w:rPr>
                    <w:ins w:id="4147" w:author="Wolfgang Granzow" w:date="2017-07-28T17:35:00Z"/>
                    <w:rFonts w:ascii="Arial" w:hAnsi="Arial"/>
                    <w:sz w:val="18"/>
                    <w:lang w:eastAsia="ja-JP"/>
                  </w:rPr>
                </w:rPrChange>
              </w:rPr>
            </w:pPr>
            <w:ins w:id="4148" w:author="Wolfgang Granzow" w:date="2017-07-28T17:35:00Z">
              <w:r w:rsidRPr="00B65DBA">
                <w:rPr>
                  <w:rFonts w:ascii="Arial" w:hAnsi="Arial"/>
                  <w:sz w:val="18"/>
                  <w:lang w:eastAsia="ja-JP"/>
                  <w:rPrChange w:id="4149" w:author="Wolfgang Granzow" w:date="2017-07-28T18:24:00Z">
                    <w:rPr>
                      <w:rFonts w:ascii="Arial" w:hAnsi="Arial"/>
                      <w:sz w:val="18"/>
                      <w:lang w:eastAsia="ja-JP"/>
                    </w:rPr>
                  </w:rPrChange>
                </w:rPr>
                <w:t>MO_NODE</w:t>
              </w:r>
            </w:ins>
          </w:p>
        </w:tc>
        <w:tc>
          <w:tcPr>
            <w:tcW w:w="1107" w:type="dxa"/>
            <w:tcBorders>
              <w:top w:val="single" w:sz="4" w:space="0" w:color="auto"/>
              <w:left w:val="single" w:sz="4" w:space="0" w:color="auto"/>
              <w:bottom w:val="single" w:sz="4" w:space="0" w:color="auto"/>
              <w:right w:val="single" w:sz="4" w:space="0" w:color="auto"/>
            </w:tcBorders>
          </w:tcPr>
          <w:p w14:paraId="4280D9C0" w14:textId="7FBA2CA7" w:rsidR="004E5C78" w:rsidRPr="00B65DBA" w:rsidRDefault="00B65DBA" w:rsidP="002C25B0">
            <w:pPr>
              <w:spacing w:after="0"/>
              <w:rPr>
                <w:ins w:id="4150" w:author="Wolfgang Granzow" w:date="2017-07-28T17:35:00Z"/>
                <w:rPrChange w:id="4151" w:author="Wolfgang Granzow" w:date="2017-07-28T18:24:00Z">
                  <w:rPr>
                    <w:ins w:id="4152" w:author="Wolfgang Granzow" w:date="2017-07-28T17:35:00Z"/>
                  </w:rPr>
                </w:rPrChange>
              </w:rPr>
            </w:pPr>
            <w:ins w:id="4153" w:author="Wolfgang Granzow" w:date="2017-07-28T17:35:00Z">
              <w:r w:rsidRPr="00B65DBA">
                <w:rPr>
                  <w:rFonts w:ascii="Arial" w:hAnsi="Arial"/>
                  <w:sz w:val="18"/>
                  <w:lang w:val="en-US"/>
                  <w:rPrChange w:id="4154" w:author="Wolfgang Granzow" w:date="2017-07-28T18:24:00Z">
                    <w:rPr>
                      <w:rFonts w:ascii="Arial" w:hAnsi="Arial"/>
                      <w:sz w:val="18"/>
                      <w:highlight w:val="yellow"/>
                      <w:lang w:val="en-US"/>
                    </w:rPr>
                  </w:rPrChange>
                </w:rPr>
                <w:t>8.3.9</w:t>
              </w:r>
              <w:r w:rsidR="004E5C78" w:rsidRPr="00B65DBA">
                <w:rPr>
                  <w:rFonts w:ascii="Arial" w:hAnsi="Arial"/>
                  <w:sz w:val="18"/>
                  <w:lang w:val="en-US"/>
                  <w:rPrChange w:id="4155" w:author="Wolfgang Granzow" w:date="2017-07-28T18:24:00Z">
                    <w:rPr>
                      <w:rFonts w:ascii="Arial" w:hAnsi="Arial"/>
                      <w:sz w:val="18"/>
                      <w:highlight w:val="yellow"/>
                      <w:lang w:val="en-US"/>
                    </w:rPr>
                  </w:rPrChange>
                </w:rPr>
                <w:t>.5.1</w:t>
              </w:r>
              <w:r w:rsidR="004E5C78" w:rsidRPr="00B65DBA">
                <w:rPr>
                  <w:rFonts w:ascii="Arial" w:hAnsi="Arial"/>
                  <w:sz w:val="18"/>
                  <w:lang w:val="en-US"/>
                  <w:rPrChange w:id="4156" w:author="Wolfgang Granzow" w:date="2017-07-28T18:24:00Z">
                    <w:rPr>
                      <w:rFonts w:ascii="Arial" w:hAnsi="Arial"/>
                      <w:sz w:val="18"/>
                      <w:lang w:val="en-US"/>
                    </w:rPr>
                  </w:rPrChange>
                </w:rPr>
                <w:t>8</w:t>
              </w:r>
            </w:ins>
          </w:p>
        </w:tc>
      </w:tr>
      <w:tr w:rsidR="004E5C78" w:rsidRPr="00B65DBA" w14:paraId="45D14223" w14:textId="77777777" w:rsidTr="002C25B0">
        <w:trPr>
          <w:jc w:val="center"/>
          <w:ins w:id="4157" w:author="Wolfgang Granzow" w:date="2017-07-28T17:35:00Z"/>
        </w:trPr>
        <w:tc>
          <w:tcPr>
            <w:tcW w:w="10188" w:type="dxa"/>
            <w:gridSpan w:val="4"/>
            <w:tcBorders>
              <w:top w:val="single" w:sz="4" w:space="0" w:color="auto"/>
              <w:left w:val="single" w:sz="4" w:space="0" w:color="auto"/>
              <w:bottom w:val="single" w:sz="4" w:space="0" w:color="auto"/>
              <w:right w:val="single" w:sz="4" w:space="0" w:color="auto"/>
            </w:tcBorders>
          </w:tcPr>
          <w:p w14:paraId="6577F3CF" w14:textId="77777777" w:rsidR="004E5C78" w:rsidRPr="00B65DBA" w:rsidRDefault="004E5C78" w:rsidP="002C25B0">
            <w:pPr>
              <w:rPr>
                <w:ins w:id="4158" w:author="Wolfgang Granzow" w:date="2017-07-28T17:35:00Z"/>
                <w:rFonts w:ascii="Arial" w:hAnsi="Arial"/>
                <w:sz w:val="18"/>
                <w:lang w:eastAsia="ja-JP"/>
                <w:rPrChange w:id="4159" w:author="Wolfgang Granzow" w:date="2017-07-28T18:24:00Z">
                  <w:rPr>
                    <w:ins w:id="4160" w:author="Wolfgang Granzow" w:date="2017-07-28T17:35:00Z"/>
                    <w:rFonts w:ascii="Arial" w:hAnsi="Arial"/>
                    <w:sz w:val="18"/>
                    <w:lang w:eastAsia="ja-JP"/>
                  </w:rPr>
                </w:rPrChange>
              </w:rPr>
            </w:pPr>
            <w:ins w:id="4161" w:author="Wolfgang Granzow" w:date="2017-07-28T17:35:00Z">
              <w:r w:rsidRPr="00B65DBA">
                <w:rPr>
                  <w:rFonts w:ascii="Arial" w:hAnsi="Arial"/>
                  <w:sz w:val="18"/>
                  <w:lang w:eastAsia="ja-JP"/>
                  <w:rPrChange w:id="4162" w:author="Wolfgang Granzow" w:date="2017-07-28T18:24:00Z">
                    <w:rPr>
                      <w:rFonts w:ascii="Arial" w:hAnsi="Arial"/>
                      <w:sz w:val="18"/>
                      <w:lang w:eastAsia="ja-JP"/>
                    </w:rPr>
                  </w:rPrChange>
                </w:rPr>
                <w:t xml:space="preserve">NOTE 1: In normal circumstances, an MEF Client should not provide this </w:t>
              </w:r>
              <w:r w:rsidRPr="00B65DBA">
                <w:rPr>
                  <w:rFonts w:ascii="Arial" w:hAnsi="Arial"/>
                  <w:i/>
                  <w:sz w:val="18"/>
                  <w:lang w:eastAsia="ja-JP"/>
                  <w:rPrChange w:id="4163" w:author="Wolfgang Granzow" w:date="2017-07-28T18:24:00Z">
                    <w:rPr>
                      <w:rFonts w:ascii="Arial" w:hAnsi="Arial"/>
                      <w:i/>
                      <w:sz w:val="18"/>
                      <w:lang w:eastAsia="ja-JP"/>
                    </w:rPr>
                  </w:rPrChange>
                </w:rPr>
                <w:t>cmdStatusCode</w:t>
              </w:r>
              <w:r w:rsidRPr="00B65DBA">
                <w:rPr>
                  <w:rFonts w:ascii="Arial" w:hAnsi="Arial"/>
                  <w:sz w:val="18"/>
                  <w:lang w:eastAsia="ja-JP"/>
                  <w:rPrChange w:id="4164" w:author="Wolfgang Granzow" w:date="2017-07-28T18:24:00Z">
                    <w:rPr>
                      <w:rFonts w:ascii="Arial" w:hAnsi="Arial"/>
                      <w:sz w:val="18"/>
                      <w:lang w:eastAsia="ja-JP"/>
                    </w:rPr>
                  </w:rPrChange>
                </w:rPr>
                <w:t xml:space="preserve"> when the issued command has </w:t>
              </w:r>
              <w:r w:rsidRPr="00B65DBA">
                <w:rPr>
                  <w:rFonts w:ascii="Arial" w:hAnsi="Arial"/>
                  <w:i/>
                  <w:sz w:val="18"/>
                  <w:lang w:eastAsia="ja-JP"/>
                  <w:rPrChange w:id="4165" w:author="Wolfgang Granzow" w:date="2017-07-28T18:24:00Z">
                    <w:rPr>
                      <w:rFonts w:ascii="Arial" w:hAnsi="Arial"/>
                      <w:i/>
                      <w:sz w:val="18"/>
                      <w:lang w:eastAsia="ja-JP"/>
                    </w:rPr>
                  </w:rPrChange>
                </w:rPr>
                <w:t>cmdClass</w:t>
              </w:r>
              <w:r w:rsidRPr="00B65DBA">
                <w:rPr>
                  <w:rFonts w:ascii="Arial" w:hAnsi="Arial"/>
                  <w:sz w:val="18"/>
                  <w:lang w:eastAsia="ja-JP"/>
                  <w:rPrChange w:id="4166" w:author="Wolfgang Granzow" w:date="2017-07-28T18:24:00Z">
                    <w:rPr>
                      <w:rFonts w:ascii="Arial" w:hAnsi="Arial"/>
                      <w:sz w:val="18"/>
                      <w:lang w:eastAsia="ja-JP"/>
                    </w:rPr>
                  </w:rPrChange>
                </w:rPr>
                <w:t xml:space="preserve"> indicating NO_MORE_COMMANDS.</w:t>
              </w:r>
            </w:ins>
          </w:p>
        </w:tc>
      </w:tr>
    </w:tbl>
    <w:p w14:paraId="07E30ED0" w14:textId="77777777" w:rsidR="004E5C78" w:rsidRDefault="004E5C78" w:rsidP="004E5C78">
      <w:pPr>
        <w:rPr>
          <w:ins w:id="4167" w:author="Wolfgang Granzow" w:date="2017-07-28T17:35:00Z"/>
          <w:lang w:val="en-US"/>
        </w:rPr>
      </w:pPr>
    </w:p>
    <w:p w14:paraId="2CBBE9BA" w14:textId="11A98760" w:rsidR="004E5C78" w:rsidRPr="00A508E8" w:rsidRDefault="00B65DBA" w:rsidP="004E5C78">
      <w:pPr>
        <w:pStyle w:val="Heading5"/>
        <w:rPr>
          <w:ins w:id="4168" w:author="Wolfgang Granzow" w:date="2017-07-28T17:35:00Z"/>
          <w:lang w:val="en-US"/>
        </w:rPr>
      </w:pPr>
      <w:bookmarkStart w:id="4169" w:name="_Toc489043045"/>
      <w:ins w:id="4170" w:author="Wolfgang Granzow" w:date="2017-07-28T17:35:00Z">
        <w:r>
          <w:t>8.3.9</w:t>
        </w:r>
        <w:r w:rsidR="004E5C78">
          <w:t>.5</w:t>
        </w:r>
        <w:r w:rsidR="004E5C78">
          <w:rPr>
            <w:lang w:val="en-US"/>
          </w:rPr>
          <w:t>.2</w:t>
        </w:r>
        <w:r w:rsidR="004E5C78">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ISSUED</w:t>
        </w:r>
        <w:bookmarkEnd w:id="4169"/>
      </w:ins>
    </w:p>
    <w:p w14:paraId="400245D5" w14:textId="77777777" w:rsidR="004E5C78" w:rsidRDefault="004E5C78" w:rsidP="004E5C78">
      <w:pPr>
        <w:rPr>
          <w:ins w:id="4171" w:author="Wolfgang Granzow" w:date="2017-07-28T17:35:00Z"/>
          <w:lang w:val="en-US"/>
        </w:rPr>
      </w:pPr>
      <w:ins w:id="4172" w:author="Wolfgang Granzow" w:date="2017-07-28T17:35:00Z">
        <w:r w:rsidRPr="00BB57CE">
          <w:rPr>
            <w:lang w:val="en-US"/>
          </w:rPr>
          <w:t xml:space="preserve">The MEF </w:t>
        </w:r>
        <w:r>
          <w:rPr>
            <w:lang w:val="en-US"/>
          </w:rPr>
          <w:t>is</w:t>
        </w:r>
        <w:r w:rsidRPr="00BB57CE">
          <w:rPr>
            <w:lang w:val="en-US"/>
          </w:rPr>
          <w:t xml:space="preserve"> issu</w:t>
        </w:r>
        <w:r>
          <w:rPr>
            <w:lang w:val="en-US"/>
          </w:rPr>
          <w:t>ing</w:t>
        </w:r>
        <w:r w:rsidRPr="00BB57CE">
          <w:rPr>
            <w:lang w:val="en-US"/>
          </w:rPr>
          <w:t xml:space="preserve"> the command, and </w:t>
        </w:r>
        <w:r>
          <w:rPr>
            <w:lang w:val="en-US"/>
          </w:rPr>
          <w:t>the MEF expects that this is the first time that the MEF Client is receiving the command.</w:t>
        </w:r>
      </w:ins>
    </w:p>
    <w:p w14:paraId="323DDE3D" w14:textId="5152CDE6" w:rsidR="004E5C78" w:rsidRPr="00A508E8" w:rsidRDefault="00B65DBA" w:rsidP="004E5C78">
      <w:pPr>
        <w:pStyle w:val="Heading5"/>
        <w:rPr>
          <w:ins w:id="4173" w:author="Wolfgang Granzow" w:date="2017-07-28T17:35:00Z"/>
          <w:lang w:val="en-US"/>
        </w:rPr>
      </w:pPr>
      <w:bookmarkStart w:id="4174" w:name="_Toc489043046"/>
      <w:ins w:id="4175" w:author="Wolfgang Granzow" w:date="2017-07-28T17:35:00Z">
        <w:r>
          <w:t>8.3.9</w:t>
        </w:r>
        <w:r w:rsidR="004E5C78">
          <w:t>.5</w:t>
        </w:r>
        <w:r w:rsidR="004E5C78">
          <w:rPr>
            <w:lang w:val="en-US"/>
          </w:rPr>
          <w:t>.3</w:t>
        </w:r>
        <w:r w:rsidR="004E5C78">
          <w:rPr>
            <w:lang w:val="en-US"/>
          </w:rPr>
          <w:tab/>
        </w:r>
        <w:r w:rsidR="004E5C78" w:rsidRPr="00100803">
          <w:rPr>
            <w:i/>
            <w:lang w:val="en-US"/>
          </w:rPr>
          <w:t>cmdStatusCode</w:t>
        </w:r>
        <w:r w:rsidR="004E5C78">
          <w:rPr>
            <w:lang w:val="en-US"/>
          </w:rPr>
          <w:t xml:space="preserve"> </w:t>
        </w:r>
        <w:r w:rsidR="004E5C78" w:rsidRPr="003F636A">
          <w:rPr>
            <w:lang w:val="en-US"/>
          </w:rPr>
          <w:t>MEF_CLIENT_CMD_</w:t>
        </w:r>
        <w:r w:rsidR="004E5C78">
          <w:rPr>
            <w:lang w:val="en-US"/>
          </w:rPr>
          <w:t>REISSUED</w:t>
        </w:r>
        <w:bookmarkEnd w:id="4174"/>
      </w:ins>
    </w:p>
    <w:p w14:paraId="0A83862E" w14:textId="77777777" w:rsidR="004E5C78" w:rsidRPr="00995354" w:rsidRDefault="004E5C78" w:rsidP="004E5C78">
      <w:pPr>
        <w:rPr>
          <w:ins w:id="4176" w:author="Wolfgang Granzow" w:date="2017-07-28T17:35:00Z"/>
          <w:lang w:val="en-US"/>
        </w:rPr>
      </w:pPr>
      <w:ins w:id="4177" w:author="Wolfgang Granzow" w:date="2017-07-28T17:35:00Z">
        <w:r w:rsidRPr="00BB57CE">
          <w:rPr>
            <w:lang w:val="en-US"/>
          </w:rPr>
          <w:t xml:space="preserve">The MEF previously issued the command, and did not receive a </w:t>
        </w:r>
        <w:r>
          <w:rPr>
            <w:lang w:val="en-US"/>
          </w:rPr>
          <w:t xml:space="preserve">corresponding </w:t>
        </w:r>
        <w:r w:rsidRPr="00BB57CE">
          <w:rPr>
            <w:lang w:val="en-US"/>
          </w:rPr>
          <w:t>MEF Client Command Update</w:t>
        </w:r>
        <w:r>
          <w:rPr>
            <w:lang w:val="en-US"/>
          </w:rPr>
          <w:t xml:space="preserve"> from the MEF Client (</w:t>
        </w:r>
        <w:proofErr w:type="gramStart"/>
        <w:r>
          <w:rPr>
            <w:lang w:val="en-US"/>
          </w:rPr>
          <w:t>in particular, providing</w:t>
        </w:r>
        <w:proofErr w:type="gramEnd"/>
        <w:r>
          <w:rPr>
            <w:lang w:val="en-US"/>
          </w:rPr>
          <w:t xml:space="preserve"> the status of the executed command), and consequently t</w:t>
        </w:r>
        <w:r w:rsidRPr="00BB57CE">
          <w:rPr>
            <w:lang w:val="en-US"/>
          </w:rPr>
          <w:t>he MEF is reissuing the command.</w:t>
        </w:r>
      </w:ins>
    </w:p>
    <w:p w14:paraId="72BF5924" w14:textId="77777777" w:rsidR="004E5C78" w:rsidRDefault="004E5C78" w:rsidP="004E5C78">
      <w:pPr>
        <w:rPr>
          <w:ins w:id="4178" w:author="Wolfgang Granzow" w:date="2017-07-28T17:35:00Z"/>
          <w:lang w:val="en-US"/>
        </w:rPr>
      </w:pPr>
      <w:ins w:id="4179" w:author="Wolfgang Granzow" w:date="2017-07-28T17:35:00Z">
        <w:r w:rsidRPr="00BB57CE">
          <w:rPr>
            <w:lang w:val="en-US"/>
          </w:rPr>
          <w:lastRenderedPageBreak/>
          <w:t>If the MEF Client already performed the command, then it reports the status, otherwise the MEF Client performs the command.</w:t>
        </w:r>
      </w:ins>
    </w:p>
    <w:p w14:paraId="31CBB064" w14:textId="5E0E19E9" w:rsidR="004E5C78" w:rsidRDefault="00B65DBA" w:rsidP="004E5C78">
      <w:pPr>
        <w:pStyle w:val="Heading5"/>
        <w:rPr>
          <w:ins w:id="4180" w:author="Wolfgang Granzow" w:date="2017-07-28T17:35:00Z"/>
        </w:rPr>
      </w:pPr>
      <w:bookmarkStart w:id="4181" w:name="_Toc489043047"/>
      <w:ins w:id="4182" w:author="Wolfgang Granzow" w:date="2017-07-28T17:35:00Z">
        <w:r>
          <w:t>8.3.9</w:t>
        </w:r>
        <w:r w:rsidR="004E5C78">
          <w:t>.5</w:t>
        </w:r>
        <w:r w:rsidR="004E5C78">
          <w:rPr>
            <w:lang w:val="en-US"/>
          </w:rPr>
          <w:t>.4</w:t>
        </w:r>
        <w:r w:rsidR="004E5C78">
          <w:rPr>
            <w:lang w:val="en-US"/>
          </w:rPr>
          <w:tab/>
        </w:r>
        <w:proofErr w:type="gramStart"/>
        <w:r w:rsidR="004E5C78" w:rsidRPr="00100803">
          <w:rPr>
            <w:i/>
          </w:rPr>
          <w:t>cmdStatus</w:t>
        </w:r>
        <w:r w:rsidR="004E5C78" w:rsidRPr="00100803">
          <w:rPr>
            <w:i/>
            <w:lang w:val="en-US"/>
          </w:rPr>
          <w:t>Code</w:t>
        </w:r>
        <w:r w:rsidR="004E5C78">
          <w:t xml:space="preserve"> </w:t>
        </w:r>
        <w:r w:rsidR="004E5C78" w:rsidRPr="003F636A">
          <w:rPr>
            <w:lang w:val="en-US"/>
          </w:rPr>
          <w:t xml:space="preserve"> MEF</w:t>
        </w:r>
        <w:proofErr w:type="gramEnd"/>
        <w:r w:rsidR="004E5C78" w:rsidRPr="003F636A">
          <w:rPr>
            <w:lang w:val="en-US"/>
          </w:rPr>
          <w:t>_CLIENT_CMD_</w:t>
        </w:r>
        <w:r w:rsidR="004E5C78">
          <w:rPr>
            <w:lang w:val="en-US"/>
          </w:rPr>
          <w:t>OK</w:t>
        </w:r>
        <w:bookmarkEnd w:id="4181"/>
      </w:ins>
    </w:p>
    <w:p w14:paraId="6E3ABEF9" w14:textId="77777777" w:rsidR="004E5C78" w:rsidRPr="00C93037" w:rsidRDefault="004E5C78" w:rsidP="004E5C78">
      <w:pPr>
        <w:rPr>
          <w:ins w:id="4183" w:author="Wolfgang Granzow" w:date="2017-07-28T17:35:00Z"/>
          <w:lang w:val="en-US"/>
        </w:rPr>
      </w:pPr>
      <w:ins w:id="4184" w:author="Wolfgang Granzow" w:date="2017-07-28T17:35:00Z">
        <w:r w:rsidRPr="00C93037">
          <w:rPr>
            <w:lang w:val="en-US"/>
          </w:rPr>
          <w:t>The MEF Client successfully performed the command</w:t>
        </w:r>
        <w:r>
          <w:rPr>
            <w:lang w:val="en-US"/>
          </w:rPr>
          <w:t>.</w:t>
        </w:r>
      </w:ins>
    </w:p>
    <w:p w14:paraId="5EBD3DB5" w14:textId="5FAE42F8" w:rsidR="004E5C78" w:rsidRPr="00331E7B" w:rsidRDefault="00B65DBA" w:rsidP="004E5C78">
      <w:pPr>
        <w:pStyle w:val="Heading5"/>
        <w:rPr>
          <w:ins w:id="4185" w:author="Wolfgang Granzow" w:date="2017-07-28T17:35:00Z"/>
          <w:lang w:val="en-US"/>
        </w:rPr>
      </w:pPr>
      <w:bookmarkStart w:id="4186" w:name="_Toc489043048"/>
      <w:ins w:id="4187" w:author="Wolfgang Granzow" w:date="2017-07-28T17:35:00Z">
        <w:r>
          <w:t>8.3.9</w:t>
        </w:r>
        <w:r w:rsidR="004E5C78" w:rsidRPr="00F60FC9">
          <w:t>.5</w:t>
        </w:r>
        <w:r w:rsidR="004E5C78" w:rsidRPr="00F60FC9">
          <w:rPr>
            <w:lang w:val="en-US"/>
          </w:rPr>
          <w:t>.5</w:t>
        </w:r>
        <w:r w:rsidR="004E5C78">
          <w:rPr>
            <w:lang w:val="en-US"/>
          </w:rPr>
          <w:tab/>
        </w:r>
        <w:r w:rsidR="004E5C78" w:rsidRPr="00100803">
          <w:rPr>
            <w:i/>
          </w:rPr>
          <w:t>cmdStatus</w:t>
        </w:r>
        <w:r w:rsidR="004E5C78" w:rsidRPr="00100803">
          <w:rPr>
            <w:i/>
            <w:lang w:val="en-US"/>
          </w:rPr>
          <w:t>Code</w:t>
        </w:r>
        <w:r w:rsidR="004E5C78">
          <w:t xml:space="preserve"> MEF_CLIENT_CMD_ REPEATED_CMD_ID</w:t>
        </w:r>
        <w:bookmarkEnd w:id="4186"/>
      </w:ins>
    </w:p>
    <w:p w14:paraId="1CF52E49" w14:textId="77777777" w:rsidR="004E5C78" w:rsidRDefault="004E5C78" w:rsidP="004E5C78">
      <w:pPr>
        <w:rPr>
          <w:ins w:id="4188" w:author="Wolfgang Granzow" w:date="2017-07-28T17:35:00Z"/>
          <w:lang w:val="en-US"/>
        </w:rPr>
      </w:pPr>
      <w:ins w:id="4189" w:author="Wolfgang Granzow" w:date="2017-07-28T17:35:00Z">
        <w:r>
          <w:rPr>
            <w:lang w:val="en-US"/>
          </w:rPr>
          <w:t xml:space="preserve">The </w:t>
        </w:r>
        <w:r w:rsidRPr="00331E7B">
          <w:rPr>
            <w:i/>
            <w:lang w:val="en-US"/>
          </w:rPr>
          <w:t>cmdID</w:t>
        </w:r>
        <w:r>
          <w:rPr>
            <w:lang w:val="en-US"/>
          </w:rPr>
          <w:t xml:space="preserve"> in the MEF Client Command </w:t>
        </w:r>
        <w:r w:rsidRPr="00826442">
          <w:rPr>
            <w:lang w:val="fr-FR"/>
          </w:rPr>
          <w:t>Response message</w:t>
        </w:r>
        <w:r>
          <w:rPr>
            <w:lang w:val="fr-FR"/>
          </w:rPr>
          <w:t xml:space="preserve"> matches the </w:t>
        </w:r>
        <w:r>
          <w:rPr>
            <w:i/>
            <w:lang w:val="en-US"/>
          </w:rPr>
          <w:t xml:space="preserve">cmdID </w:t>
        </w:r>
        <w:r>
          <w:rPr>
            <w:lang w:val="en-US"/>
          </w:rPr>
          <w:t>sent in the most recent MEF Client Command Update procedure. This would indicate some processing error on the MEF.</w:t>
        </w:r>
      </w:ins>
    </w:p>
    <w:p w14:paraId="04FD5EB8" w14:textId="71438381" w:rsidR="004E5C78" w:rsidRDefault="00B65DBA" w:rsidP="004E5C78">
      <w:pPr>
        <w:pStyle w:val="Heading5"/>
        <w:rPr>
          <w:ins w:id="4190" w:author="Wolfgang Granzow" w:date="2017-07-28T17:35:00Z"/>
        </w:rPr>
      </w:pPr>
      <w:bookmarkStart w:id="4191" w:name="_Toc489043049"/>
      <w:ins w:id="4192" w:author="Wolfgang Granzow" w:date="2017-07-28T17:35:00Z">
        <w:r>
          <w:t>8.3.9</w:t>
        </w:r>
        <w:r w:rsidR="004E5C78">
          <w:t>.5</w:t>
        </w:r>
        <w:r w:rsidR="004E5C78">
          <w:rPr>
            <w:lang w:val="en-US"/>
          </w:rPr>
          <w:t>.6</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CLASS_NOT_SUPPORTED</w:t>
        </w:r>
        <w:bookmarkEnd w:id="4191"/>
      </w:ins>
    </w:p>
    <w:p w14:paraId="0727752A" w14:textId="77777777" w:rsidR="004E5C78" w:rsidRPr="006C5191" w:rsidRDefault="004E5C78" w:rsidP="004E5C78">
      <w:pPr>
        <w:rPr>
          <w:ins w:id="4193" w:author="Wolfgang Granzow" w:date="2017-07-28T17:35:00Z"/>
          <w:lang w:val="en-US"/>
        </w:rPr>
      </w:pPr>
      <w:ins w:id="4194" w:author="Wolfgang Granzow" w:date="2017-07-28T17:35:00Z">
        <w:r w:rsidRPr="00C93037">
          <w:rPr>
            <w:lang w:val="en-US"/>
          </w:rPr>
          <w:t xml:space="preserve">The MEF Client does not support the requested </w:t>
        </w:r>
        <w:r w:rsidRPr="006C5191">
          <w:rPr>
            <w:i/>
            <w:lang w:val="en-US"/>
          </w:rPr>
          <w:t>cmdClass</w:t>
        </w:r>
        <w:r>
          <w:rPr>
            <w:lang w:val="en-US"/>
          </w:rPr>
          <w:t>.</w:t>
        </w:r>
      </w:ins>
    </w:p>
    <w:p w14:paraId="0FC68834" w14:textId="40A6ED10" w:rsidR="004E5C78" w:rsidRDefault="00B65DBA" w:rsidP="004E5C78">
      <w:pPr>
        <w:pStyle w:val="Heading5"/>
        <w:rPr>
          <w:ins w:id="4195" w:author="Wolfgang Granzow" w:date="2017-07-28T17:35:00Z"/>
        </w:rPr>
      </w:pPr>
      <w:bookmarkStart w:id="4196" w:name="_Toc489043050"/>
      <w:ins w:id="4197" w:author="Wolfgang Granzow" w:date="2017-07-28T17:35:00Z">
        <w:r>
          <w:t>8.3.9</w:t>
        </w:r>
        <w:r w:rsidR="004E5C78">
          <w:t>.5</w:t>
        </w:r>
        <w:r w:rsidR="004E5C78">
          <w:rPr>
            <w:lang w:val="en-US"/>
          </w:rPr>
          <w:t>.7</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BAD_ARGUMENTS</w:t>
        </w:r>
        <w:bookmarkEnd w:id="4196"/>
      </w:ins>
    </w:p>
    <w:p w14:paraId="4E63F25B" w14:textId="77777777" w:rsidR="004E5C78" w:rsidRPr="00E54257" w:rsidRDefault="004E5C78" w:rsidP="004E5C78">
      <w:pPr>
        <w:rPr>
          <w:ins w:id="4198" w:author="Wolfgang Granzow" w:date="2017-07-28T17:35:00Z"/>
          <w:lang w:val="en-US"/>
        </w:rPr>
      </w:pPr>
      <w:ins w:id="4199" w:author="Wolfgang Granzow" w:date="2017-07-28T17:35:00Z">
        <w:r w:rsidRPr="00C93037">
          <w:rPr>
            <w:lang w:val="en-US"/>
          </w:rPr>
          <w:t xml:space="preserve">The MEF Client </w:t>
        </w:r>
        <w:r>
          <w:rPr>
            <w:lang w:val="en-US"/>
          </w:rPr>
          <w:t xml:space="preserve">supports the </w:t>
        </w:r>
        <w:r w:rsidRPr="00F96CDF">
          <w:rPr>
            <w:i/>
            <w:lang w:val="en-US"/>
          </w:rPr>
          <w:t>cmdClass</w:t>
        </w:r>
        <w:r>
          <w:rPr>
            <w:lang w:val="en-US"/>
          </w:rPr>
          <w:t>, but t</w:t>
        </w:r>
        <w:r w:rsidRPr="00C93037">
          <w:rPr>
            <w:lang w:val="en-US"/>
          </w:rPr>
          <w:t xml:space="preserve">he MEF Client could not parse </w:t>
        </w:r>
        <w:r w:rsidRPr="00E54257">
          <w:rPr>
            <w:i/>
            <w:lang w:val="en-US"/>
          </w:rPr>
          <w:t>cmdArgs</w:t>
        </w:r>
        <w:r>
          <w:rPr>
            <w:lang w:val="en-US"/>
          </w:rPr>
          <w:t>.</w:t>
        </w:r>
      </w:ins>
    </w:p>
    <w:p w14:paraId="6B556120" w14:textId="54C3834C" w:rsidR="004E5C78" w:rsidRDefault="00B65DBA" w:rsidP="004E5C78">
      <w:pPr>
        <w:pStyle w:val="Heading5"/>
        <w:rPr>
          <w:ins w:id="4200" w:author="Wolfgang Granzow" w:date="2017-07-28T17:35:00Z"/>
        </w:rPr>
      </w:pPr>
      <w:bookmarkStart w:id="4201" w:name="_Toc489043051"/>
      <w:ins w:id="4202" w:author="Wolfgang Granzow" w:date="2017-07-28T17:35:00Z">
        <w:r>
          <w:t>8.3.9</w:t>
        </w:r>
        <w:r w:rsidR="004E5C78">
          <w:t>.5</w:t>
        </w:r>
        <w:r w:rsidR="004E5C78">
          <w:rPr>
            <w:lang w:val="en-US"/>
          </w:rPr>
          <w:t>.8</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UNACCEPTABLE_ARGUMENTS</w:t>
        </w:r>
        <w:bookmarkEnd w:id="4201"/>
      </w:ins>
    </w:p>
    <w:p w14:paraId="457C012F" w14:textId="77777777" w:rsidR="004E5C78" w:rsidRPr="00BB57CE" w:rsidRDefault="004E5C78" w:rsidP="004E5C78">
      <w:pPr>
        <w:rPr>
          <w:ins w:id="4203" w:author="Wolfgang Granzow" w:date="2017-07-28T17:35:00Z"/>
          <w:lang w:val="x-none"/>
        </w:rPr>
      </w:pPr>
      <w:ins w:id="4204" w:author="Wolfgang Granzow" w:date="2017-07-28T17:35:00Z">
        <w:r w:rsidRPr="00C93037">
          <w:rPr>
            <w:lang w:val="en-US"/>
          </w:rPr>
          <w:t xml:space="preserve">The MEF Client </w:t>
        </w:r>
        <w:r>
          <w:rPr>
            <w:lang w:val="en-US"/>
          </w:rPr>
          <w:t xml:space="preserve">supports the </w:t>
        </w:r>
        <w:r w:rsidRPr="00F96CDF">
          <w:rPr>
            <w:i/>
            <w:lang w:val="en-US"/>
          </w:rPr>
          <w:t>cmdClass</w:t>
        </w:r>
        <w:r>
          <w:rPr>
            <w:lang w:val="en-US"/>
          </w:rPr>
          <w:t>, and t</w:t>
        </w:r>
        <w:r w:rsidRPr="00C93037">
          <w:rPr>
            <w:lang w:val="en-US"/>
          </w:rPr>
          <w:t xml:space="preserve">he MEF Client parsed </w:t>
        </w:r>
        <w:r w:rsidRPr="006C5191">
          <w:rPr>
            <w:i/>
            <w:lang w:val="en-US"/>
          </w:rPr>
          <w:t>cmdArgs</w:t>
        </w:r>
        <w:r w:rsidRPr="006C5191">
          <w:rPr>
            <w:lang w:val="en-US"/>
          </w:rPr>
          <w:t xml:space="preserve"> </w:t>
        </w:r>
        <w:r>
          <w:rPr>
            <w:lang w:val="en-US"/>
          </w:rPr>
          <w:t>element</w:t>
        </w:r>
        <w:r w:rsidRPr="00C93037">
          <w:rPr>
            <w:lang w:val="en-US"/>
          </w:rPr>
          <w:t xml:space="preserve">, but </w:t>
        </w:r>
        <w:r>
          <w:rPr>
            <w:lang w:val="en-US"/>
          </w:rPr>
          <w:t xml:space="preserve">at least one of the elements of </w:t>
        </w:r>
        <w:r>
          <w:rPr>
            <w:i/>
            <w:lang w:val="en-US"/>
          </w:rPr>
          <w:t>cmdArgs</w:t>
        </w:r>
        <w:r>
          <w:rPr>
            <w:lang w:val="en-US"/>
          </w:rPr>
          <w:t xml:space="preserve"> which could be processed by the MEF Client had an unacceptable value.</w:t>
        </w:r>
      </w:ins>
    </w:p>
    <w:p w14:paraId="41464BF4" w14:textId="0987013E" w:rsidR="004E5C78" w:rsidRDefault="00B65DBA" w:rsidP="004E5C78">
      <w:pPr>
        <w:pStyle w:val="Heading5"/>
        <w:rPr>
          <w:ins w:id="4205" w:author="Wolfgang Granzow" w:date="2017-07-28T17:35:00Z"/>
        </w:rPr>
      </w:pPr>
      <w:bookmarkStart w:id="4206" w:name="_Toc489043052"/>
      <w:ins w:id="4207" w:author="Wolfgang Granzow" w:date="2017-07-28T17:35:00Z">
        <w:r>
          <w:t>8.3.9</w:t>
        </w:r>
        <w:r w:rsidR="004E5C78">
          <w:t>.5</w:t>
        </w:r>
        <w:r w:rsidR="004E5C78">
          <w:rPr>
            <w:lang w:val="en-US"/>
          </w:rPr>
          <w:t>.9</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CERT_PROV_SERVER_ERROR</w:t>
        </w:r>
        <w:bookmarkEnd w:id="4206"/>
      </w:ins>
    </w:p>
    <w:p w14:paraId="40DCAE5A" w14:textId="77777777" w:rsidR="004E5C78" w:rsidRPr="00C93037" w:rsidRDefault="004E5C78" w:rsidP="004E5C78">
      <w:pPr>
        <w:rPr>
          <w:ins w:id="4208" w:author="Wolfgang Granzow" w:date="2017-07-28T17:35:00Z"/>
          <w:lang w:val="en-US"/>
        </w:rPr>
      </w:pPr>
      <w:ins w:id="4209" w:author="Wolfgang Granzow" w:date="2017-07-28T17:35:00Z">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some </w:t>
        </w:r>
        <w:bookmarkStart w:id="4210" w:name="_Hlk486951956"/>
        <w:r>
          <w:rPr>
            <w:lang w:val="en-US"/>
          </w:rPr>
          <w:t>error regarding communicating with the Certificate Provisioning server or an error internal to the Certificate Provisioning server</w:t>
        </w:r>
        <w:bookmarkEnd w:id="4210"/>
        <w:r>
          <w:rPr>
            <w:lang w:val="en-US"/>
          </w:rPr>
          <w:t>.</w:t>
        </w:r>
      </w:ins>
    </w:p>
    <w:p w14:paraId="6D197CF2" w14:textId="1342E278" w:rsidR="004E5C78" w:rsidRDefault="00B65DBA" w:rsidP="004E5C78">
      <w:pPr>
        <w:pStyle w:val="Heading5"/>
        <w:rPr>
          <w:ins w:id="4211" w:author="Wolfgang Granzow" w:date="2017-07-28T17:35:00Z"/>
        </w:rPr>
      </w:pPr>
      <w:bookmarkStart w:id="4212" w:name="_Toc489043053"/>
      <w:ins w:id="4213" w:author="Wolfgang Granzow" w:date="2017-07-28T17:35:00Z">
        <w:r>
          <w:t>8.3.9</w:t>
        </w:r>
        <w:r w:rsidR="004E5C78">
          <w:t>.5</w:t>
        </w:r>
        <w:r w:rsidR="004E5C78">
          <w:rPr>
            <w:lang w:val="en-US"/>
          </w:rPr>
          <w:t>.10</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CERT_PROV_</w:t>
        </w:r>
        <w:r w:rsidR="004E5C78">
          <w:rPr>
            <w:lang w:val="en-US"/>
          </w:rPr>
          <w:t>CLIENT</w:t>
        </w:r>
        <w:r w:rsidR="004E5C78" w:rsidRPr="00BB57CE">
          <w:t>_ERROR</w:t>
        </w:r>
        <w:bookmarkEnd w:id="4212"/>
      </w:ins>
    </w:p>
    <w:p w14:paraId="05DB5058" w14:textId="77777777" w:rsidR="004E5C78" w:rsidRPr="006C5191" w:rsidRDefault="004E5C78" w:rsidP="004E5C78">
      <w:pPr>
        <w:rPr>
          <w:ins w:id="4214" w:author="Wolfgang Granzow" w:date="2017-07-28T17:35:00Z"/>
          <w:lang w:val="en-US"/>
        </w:rPr>
      </w:pPr>
      <w:ins w:id="4215" w:author="Wolfgang Granzow" w:date="2017-07-28T17:35:00Z">
        <w:r w:rsidRPr="00C93037">
          <w:rPr>
            <w:lang w:val="en-US"/>
          </w:rPr>
          <w:t xml:space="preserve">The MEF Client </w:t>
        </w:r>
        <w:r>
          <w:rPr>
            <w:lang w:val="en-US"/>
          </w:rPr>
          <w:t xml:space="preserve">supports the CERT_PROV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cmdArgs</w:t>
        </w:r>
        <w:r w:rsidRPr="006C5191">
          <w:rPr>
            <w:lang w:val="en-US"/>
          </w:rPr>
          <w:t xml:space="preserve"> </w:t>
        </w:r>
        <w:r>
          <w:rPr>
            <w:lang w:val="en-US"/>
          </w:rPr>
          <w:t xml:space="preserve">element, but was </w:t>
        </w:r>
        <w:r w:rsidRPr="00C93037">
          <w:rPr>
            <w:lang w:val="en-US"/>
          </w:rPr>
          <w:t xml:space="preserve">unable to perform the command due to </w:t>
        </w:r>
        <w:r>
          <w:rPr>
            <w:lang w:val="en-US"/>
          </w:rPr>
          <w:t xml:space="preserve">a </w:t>
        </w:r>
        <w:r w:rsidRPr="00C93037">
          <w:rPr>
            <w:lang w:val="en-US"/>
          </w:rPr>
          <w:t>processing error on the MEF Client.</w:t>
        </w:r>
      </w:ins>
    </w:p>
    <w:p w14:paraId="49A60055" w14:textId="7CF90EA1" w:rsidR="004E5C78" w:rsidRDefault="00B65DBA" w:rsidP="004E5C78">
      <w:pPr>
        <w:pStyle w:val="Heading5"/>
        <w:rPr>
          <w:ins w:id="4216" w:author="Wolfgang Granzow" w:date="2017-07-28T17:35:00Z"/>
        </w:rPr>
      </w:pPr>
      <w:bookmarkStart w:id="4217" w:name="_Toc489043054"/>
      <w:ins w:id="4218" w:author="Wolfgang Granzow" w:date="2017-07-28T17:35:00Z">
        <w:r>
          <w:t>8.3.9</w:t>
        </w:r>
        <w:r w:rsidR="004E5C78">
          <w:t>.5</w:t>
        </w:r>
        <w:r w:rsidR="004E5C78">
          <w:rPr>
            <w:lang w:val="en-US"/>
          </w:rPr>
          <w:t>.11</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DEV_CFG_SERVER_ERROR</w:t>
        </w:r>
        <w:bookmarkEnd w:id="4217"/>
      </w:ins>
    </w:p>
    <w:p w14:paraId="006797D9" w14:textId="77777777" w:rsidR="004E5C78" w:rsidRDefault="004E5C78" w:rsidP="004E5C78">
      <w:pPr>
        <w:rPr>
          <w:ins w:id="4219" w:author="Wolfgang Granzow" w:date="2017-07-28T17:35:00Z"/>
          <w:lang w:val="en-US"/>
        </w:rPr>
      </w:pPr>
      <w:ins w:id="4220" w:author="Wolfgang Granzow" w:date="2017-07-28T17:35:00Z">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w:t>
        </w:r>
        <w:r>
          <w:rPr>
            <w:lang w:val="en-US"/>
          </w:rPr>
          <w:t>error regarding communicating with the Device Configuration server or an error internal to the Device Configuration server.</w:t>
        </w:r>
      </w:ins>
    </w:p>
    <w:p w14:paraId="21390094" w14:textId="5EE03BB5" w:rsidR="004E5C78" w:rsidRDefault="00B65DBA" w:rsidP="004E5C78">
      <w:pPr>
        <w:pStyle w:val="Heading5"/>
        <w:rPr>
          <w:ins w:id="4221" w:author="Wolfgang Granzow" w:date="2017-07-28T17:35:00Z"/>
        </w:rPr>
      </w:pPr>
      <w:bookmarkStart w:id="4222" w:name="_Toc489043055"/>
      <w:ins w:id="4223" w:author="Wolfgang Granzow" w:date="2017-07-28T17:35:00Z">
        <w:r>
          <w:t>8.3.</w:t>
        </w:r>
      </w:ins>
      <w:ins w:id="4224" w:author="Wolfgang Granzow" w:date="2017-07-28T18:25:00Z">
        <w:r>
          <w:t>9</w:t>
        </w:r>
      </w:ins>
      <w:ins w:id="4225" w:author="Wolfgang Granzow" w:date="2017-07-28T17:35:00Z">
        <w:r w:rsidR="004E5C78">
          <w:t>.5</w:t>
        </w:r>
        <w:r w:rsidR="004E5C78">
          <w:rPr>
            <w:lang w:val="en-US"/>
          </w:rPr>
          <w:t>.12</w:t>
        </w:r>
        <w:r w:rsidR="004E5C78">
          <w:rPr>
            <w:lang w:val="en-US"/>
          </w:rPr>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DEV_CFG_</w:t>
        </w:r>
      </w:ins>
      <w:ins w:id="4226" w:author="Wolfgang Granzow" w:date="2017-07-28T18:24:00Z">
        <w:r>
          <w:t>CLIENT</w:t>
        </w:r>
      </w:ins>
      <w:ins w:id="4227" w:author="Wolfgang Granzow" w:date="2017-07-28T17:35:00Z">
        <w:r w:rsidR="004E5C78" w:rsidRPr="00BB57CE">
          <w:t>_ERROR</w:t>
        </w:r>
        <w:bookmarkEnd w:id="4222"/>
      </w:ins>
    </w:p>
    <w:p w14:paraId="22D7EFB5" w14:textId="77777777" w:rsidR="004E5C78" w:rsidRDefault="004E5C78" w:rsidP="004E5C78">
      <w:pPr>
        <w:rPr>
          <w:ins w:id="4228" w:author="Wolfgang Granzow" w:date="2017-07-28T17:35:00Z"/>
          <w:lang w:val="en-US"/>
        </w:rPr>
      </w:pPr>
      <w:ins w:id="4229" w:author="Wolfgang Granzow" w:date="2017-07-28T17:35:00Z">
        <w:r w:rsidRPr="00C93037">
          <w:rPr>
            <w:lang w:val="en-US"/>
          </w:rPr>
          <w:t xml:space="preserve">The MEF Client </w:t>
        </w:r>
        <w:r>
          <w:rPr>
            <w:lang w:val="en-US"/>
          </w:rPr>
          <w:t xml:space="preserve">supports the DEV_CFG </w:t>
        </w:r>
        <w:r w:rsidRPr="00F96CDF">
          <w:rPr>
            <w:i/>
            <w:lang w:val="en-US"/>
          </w:rPr>
          <w:t>cmdClass</w:t>
        </w:r>
        <w:r>
          <w:rPr>
            <w:lang w:val="en-US"/>
          </w:rPr>
          <w:t>, and t</w:t>
        </w:r>
        <w:r w:rsidRPr="00C93037">
          <w:rPr>
            <w:lang w:val="en-US"/>
          </w:rPr>
          <w:t xml:space="preserve">he MEF Client </w:t>
        </w:r>
        <w:r>
          <w:rPr>
            <w:lang w:val="en-US"/>
          </w:rPr>
          <w:t xml:space="preserve">parsed the </w:t>
        </w:r>
        <w:r w:rsidRPr="00E54257">
          <w:rPr>
            <w:i/>
            <w:lang w:val="en-US"/>
          </w:rPr>
          <w:t>cmdArg</w:t>
        </w:r>
        <w:r>
          <w:rPr>
            <w:i/>
            <w:lang w:val="en-US"/>
          </w:rPr>
          <w:t>s</w:t>
        </w:r>
        <w:r w:rsidRPr="006C5191">
          <w:rPr>
            <w:lang w:val="en-US"/>
          </w:rPr>
          <w:t xml:space="preserve"> </w:t>
        </w:r>
        <w:r>
          <w:rPr>
            <w:lang w:val="en-US"/>
          </w:rPr>
          <w:t xml:space="preserve">element, but was </w:t>
        </w:r>
        <w:r w:rsidRPr="00C93037">
          <w:rPr>
            <w:lang w:val="en-US"/>
          </w:rPr>
          <w:t xml:space="preserve">unable to perform the command due to some issue </w:t>
        </w:r>
        <w:r>
          <w:rPr>
            <w:lang w:val="en-US"/>
          </w:rPr>
          <w:t xml:space="preserve">a </w:t>
        </w:r>
        <w:r w:rsidRPr="00C93037">
          <w:rPr>
            <w:lang w:val="en-US"/>
          </w:rPr>
          <w:t>processing error on the MEF Client.</w:t>
        </w:r>
      </w:ins>
    </w:p>
    <w:p w14:paraId="5113AE9F" w14:textId="4BDDAC81" w:rsidR="004E5C78" w:rsidRDefault="00B65DBA" w:rsidP="004E5C78">
      <w:pPr>
        <w:pStyle w:val="Heading5"/>
        <w:rPr>
          <w:ins w:id="4230" w:author="Wolfgang Granzow" w:date="2017-07-28T17:35:00Z"/>
        </w:rPr>
      </w:pPr>
      <w:bookmarkStart w:id="4231" w:name="_Toc489043056"/>
      <w:ins w:id="4232" w:author="Wolfgang Granzow" w:date="2017-07-28T17:35:00Z">
        <w:r>
          <w:t>8.3.9</w:t>
        </w:r>
        <w:r w:rsidR="004E5C78">
          <w:t>.5</w:t>
        </w:r>
        <w:r w:rsidR="004E5C78">
          <w:rPr>
            <w:lang w:val="en-US"/>
          </w:rPr>
          <w:t>.13</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MO_NODE_NOT_FOUND</w:t>
        </w:r>
        <w:bookmarkEnd w:id="4231"/>
      </w:ins>
    </w:p>
    <w:p w14:paraId="7B1EE89E" w14:textId="77777777" w:rsidR="004E5C78" w:rsidRPr="00C93037" w:rsidRDefault="004E5C78" w:rsidP="004E5C78">
      <w:pPr>
        <w:rPr>
          <w:ins w:id="4233" w:author="Wolfgang Granzow" w:date="2017-07-28T17:35:00Z"/>
          <w:lang w:val="en-US"/>
        </w:rPr>
      </w:pPr>
      <w:ins w:id="4234"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and parsed the </w:t>
        </w:r>
        <w:r w:rsidRPr="00100803">
          <w:rPr>
            <w:i/>
            <w:lang w:val="en-US"/>
          </w:rPr>
          <w:t>cmdArgs</w:t>
        </w:r>
        <w:r w:rsidRPr="006C5191">
          <w:rPr>
            <w:lang w:val="en-US"/>
          </w:rPr>
          <w:t xml:space="preserve"> </w:t>
        </w:r>
        <w:r>
          <w:rPr>
            <w:lang w:val="en-US"/>
          </w:rPr>
          <w:t xml:space="preserve">element, but </w:t>
        </w:r>
        <w:r w:rsidRPr="00C93037">
          <w:rPr>
            <w:lang w:val="en-US"/>
          </w:rPr>
          <w:t>could not find the MO node</w:t>
        </w:r>
        <w:r>
          <w:rPr>
            <w:lang w:val="en-US"/>
          </w:rPr>
          <w:t xml:space="preserve"> at the </w:t>
        </w:r>
        <w:r>
          <w:rPr>
            <w:i/>
            <w:lang w:val="en-US"/>
          </w:rPr>
          <w:t>object</w:t>
        </w:r>
        <w:r w:rsidRPr="00F96CDF">
          <w:rPr>
            <w:i/>
            <w:lang w:val="en-US"/>
          </w:rPr>
          <w:t>Path</w:t>
        </w:r>
        <w:r>
          <w:rPr>
            <w:lang w:val="en-US"/>
          </w:rPr>
          <w:t xml:space="preserve"> element in the MEF Client Command </w:t>
        </w:r>
        <w:r w:rsidRPr="00C93037">
          <w:rPr>
            <w:lang w:val="en-US"/>
          </w:rPr>
          <w:t>arguments</w:t>
        </w:r>
        <w:r>
          <w:rPr>
            <w:lang w:val="en-US"/>
          </w:rPr>
          <w:t>.</w:t>
        </w:r>
      </w:ins>
    </w:p>
    <w:p w14:paraId="6BCEF3F3" w14:textId="453A43F2" w:rsidR="004E5C78" w:rsidRPr="000C4CA1" w:rsidRDefault="00B65DBA" w:rsidP="004E5C78">
      <w:pPr>
        <w:pStyle w:val="Heading5"/>
        <w:rPr>
          <w:ins w:id="4235" w:author="Wolfgang Granzow" w:date="2017-07-28T17:35:00Z"/>
          <w:lang w:val="en-US"/>
        </w:rPr>
      </w:pPr>
      <w:bookmarkStart w:id="4236" w:name="_Toc489043057"/>
      <w:ins w:id="4237" w:author="Wolfgang Granzow" w:date="2017-07-28T17:35:00Z">
        <w:r>
          <w:t>8.3.9</w:t>
        </w:r>
        <w:r w:rsidR="004E5C78">
          <w:t>.5</w:t>
        </w:r>
        <w:r w:rsidR="004E5C78">
          <w:rPr>
            <w:lang w:val="en-US"/>
          </w:rPr>
          <w:t>.14</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TYPE_CONFLICT</w:t>
        </w:r>
        <w:bookmarkEnd w:id="4236"/>
      </w:ins>
    </w:p>
    <w:p w14:paraId="7D71A989" w14:textId="77777777" w:rsidR="004E5C78" w:rsidRPr="00C93037" w:rsidRDefault="004E5C78" w:rsidP="004E5C78">
      <w:pPr>
        <w:rPr>
          <w:ins w:id="4238" w:author="Wolfgang Granzow" w:date="2017-07-28T17:35:00Z"/>
          <w:lang w:val="en-US"/>
        </w:rPr>
      </w:pPr>
      <w:ins w:id="4239" w:author="Wolfgang Granzow" w:date="2017-07-28T17:35:00Z">
        <w:r w:rsidRPr="00C93037">
          <w:rPr>
            <w:lang w:val="en-US"/>
          </w:rPr>
          <w:t xml:space="preserve">The MEF Client </w:t>
        </w:r>
        <w:r>
          <w:rPr>
            <w:lang w:val="en-US"/>
          </w:rPr>
          <w:t xml:space="preserve">supports the MO_Node cmdClass,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but t</w:t>
        </w:r>
        <w:r w:rsidRPr="00C93037">
          <w:rPr>
            <w:lang w:val="en-US"/>
          </w:rPr>
          <w:t xml:space="preserve">he type of the MO Node does not </w:t>
        </w:r>
        <w:r>
          <w:rPr>
            <w:lang w:val="en-US"/>
          </w:rPr>
          <w:t xml:space="preserve">match the </w:t>
        </w:r>
        <w:r>
          <w:rPr>
            <w:i/>
            <w:lang w:val="en-US"/>
          </w:rPr>
          <w:t>object</w:t>
        </w:r>
        <w:r w:rsidRPr="00F96CDF">
          <w:rPr>
            <w:i/>
            <w:lang w:val="en-US"/>
          </w:rPr>
          <w:t>Type</w:t>
        </w:r>
        <w:r>
          <w:rPr>
            <w:lang w:val="en-US"/>
          </w:rPr>
          <w:t xml:space="preserve"> element in the MEF Client Command </w:t>
        </w:r>
        <w:r w:rsidRPr="00C93037">
          <w:rPr>
            <w:lang w:val="en-US"/>
          </w:rPr>
          <w:t>arguments</w:t>
        </w:r>
        <w:r>
          <w:rPr>
            <w:lang w:val="en-US"/>
          </w:rPr>
          <w:t>.</w:t>
        </w:r>
      </w:ins>
    </w:p>
    <w:p w14:paraId="0C81DB24" w14:textId="08CD901B" w:rsidR="004E5C78" w:rsidRDefault="00B65DBA" w:rsidP="004E5C78">
      <w:pPr>
        <w:pStyle w:val="Heading5"/>
        <w:rPr>
          <w:ins w:id="4240" w:author="Wolfgang Granzow" w:date="2017-07-28T17:35:00Z"/>
        </w:rPr>
      </w:pPr>
      <w:bookmarkStart w:id="4241" w:name="_Toc489043058"/>
      <w:ins w:id="4242" w:author="Wolfgang Granzow" w:date="2017-07-28T17:35:00Z">
        <w:r>
          <w:lastRenderedPageBreak/>
          <w:t>8.3.9</w:t>
        </w:r>
        <w:r w:rsidR="004E5C78">
          <w:t>.5</w:t>
        </w:r>
        <w:r w:rsidR="004E5C78">
          <w:rPr>
            <w:lang w:val="en-US"/>
          </w:rPr>
          <w:t>.15</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BAD</w:t>
        </w:r>
        <w:r w:rsidR="004E5C78" w:rsidRPr="00BB57CE">
          <w:t>_ARGS</w:t>
        </w:r>
        <w:bookmarkEnd w:id="4241"/>
      </w:ins>
    </w:p>
    <w:p w14:paraId="6CC0BCFB" w14:textId="77777777" w:rsidR="004E5C78" w:rsidRDefault="004E5C78" w:rsidP="004E5C78">
      <w:pPr>
        <w:rPr>
          <w:ins w:id="4243" w:author="Wolfgang Granzow" w:date="2017-07-28T17:35:00Z"/>
          <w:lang w:val="en-US"/>
        </w:rPr>
      </w:pPr>
      <w:ins w:id="4244"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but t</w:t>
        </w:r>
        <w:r w:rsidRPr="00C93037">
          <w:rPr>
            <w:lang w:val="en-US"/>
          </w:rPr>
          <w:t>he 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SpecifcArgs elememt</w:t>
        </w:r>
        <w:r>
          <w:rPr>
            <w:lang w:val="en-US"/>
          </w:rPr>
          <w:t>.</w:t>
        </w:r>
      </w:ins>
    </w:p>
    <w:p w14:paraId="391EDF45" w14:textId="0CB3F16B" w:rsidR="004E5C78" w:rsidRDefault="00B65DBA" w:rsidP="004E5C78">
      <w:pPr>
        <w:pStyle w:val="Heading5"/>
        <w:rPr>
          <w:ins w:id="4245" w:author="Wolfgang Granzow" w:date="2017-07-28T17:35:00Z"/>
        </w:rPr>
      </w:pPr>
      <w:bookmarkStart w:id="4246" w:name="_Toc489043059"/>
      <w:ins w:id="4247" w:author="Wolfgang Granzow" w:date="2017-07-28T17:35:00Z">
        <w:r>
          <w:t>8.3.9</w:t>
        </w:r>
        <w:r w:rsidR="004E5C78">
          <w:t>.5</w:t>
        </w:r>
        <w:r w:rsidR="004E5C78">
          <w:rPr>
            <w:lang w:val="en-US"/>
          </w:rPr>
          <w:t>.16</w:t>
        </w:r>
        <w:r w:rsidR="004E5C78">
          <w:tab/>
        </w:r>
        <w:r w:rsidR="004E5C78" w:rsidRPr="00100803">
          <w:rPr>
            <w:i/>
          </w:rPr>
          <w:t>cmdStatus</w:t>
        </w:r>
        <w:r w:rsidR="004E5C78" w:rsidRPr="00100803">
          <w:rPr>
            <w:i/>
            <w:lang w:val="en-US"/>
          </w:rPr>
          <w:t>Code</w:t>
        </w:r>
        <w:r w:rsidR="004E5C78">
          <w:t xml:space="preserve"> </w:t>
        </w:r>
        <w:r w:rsidR="004E5C78" w:rsidRPr="003F636A">
          <w:rPr>
            <w:lang w:val="en-US"/>
          </w:rPr>
          <w:t>MEF_CLIENT_CMD_</w:t>
        </w:r>
        <w:r w:rsidR="004E5C78" w:rsidRPr="00BB57CE">
          <w:t>MO_NODE_UNACCEPTABLE_ARGS</w:t>
        </w:r>
        <w:bookmarkEnd w:id="4246"/>
      </w:ins>
    </w:p>
    <w:p w14:paraId="70683E18" w14:textId="77777777" w:rsidR="004E5C78" w:rsidRDefault="004E5C78" w:rsidP="004E5C78">
      <w:pPr>
        <w:rPr>
          <w:ins w:id="4248" w:author="Wolfgang Granzow" w:date="2017-07-28T17:35:00Z"/>
          <w:lang w:val="en-US"/>
        </w:rPr>
      </w:pPr>
      <w:ins w:id="4249"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w:t>
        </w:r>
        <w:r w:rsidRPr="00C93037">
          <w:rPr>
            <w:lang w:val="en-US"/>
          </w:rPr>
          <w:t>MEF Client could not parse</w:t>
        </w:r>
        <w:r>
          <w:rPr>
            <w:lang w:val="en-US"/>
          </w:rPr>
          <w:t xml:space="preserve"> the</w:t>
        </w:r>
        <w:r w:rsidRPr="00784FDC">
          <w:rPr>
            <w:i/>
            <w:lang w:val="en-US"/>
          </w:rPr>
          <w:t xml:space="preserve"> </w:t>
        </w:r>
        <w:r>
          <w:rPr>
            <w:i/>
            <w:lang w:val="en-US"/>
          </w:rPr>
          <w:t>object</w:t>
        </w:r>
        <w:r w:rsidRPr="00F96CDF">
          <w:rPr>
            <w:i/>
            <w:lang w:val="en-US"/>
          </w:rPr>
          <w:t>Type</w:t>
        </w:r>
        <w:r>
          <w:rPr>
            <w:i/>
            <w:lang w:val="en-US"/>
          </w:rPr>
          <w:t xml:space="preserve">SpecifcArgs </w:t>
        </w:r>
        <w:r w:rsidRPr="00100803">
          <w:rPr>
            <w:lang w:val="en-US"/>
          </w:rPr>
          <w:t>eleme</w:t>
        </w:r>
        <w:r>
          <w:rPr>
            <w:lang w:val="en-US"/>
          </w:rPr>
          <w:t>n</w:t>
        </w:r>
        <w:r w:rsidRPr="00100803">
          <w:rPr>
            <w:lang w:val="en-US"/>
          </w:rPr>
          <w:t>t</w:t>
        </w:r>
        <w:r>
          <w:rPr>
            <w:lang w:val="en-US"/>
          </w:rPr>
          <w:t xml:space="preserve"> but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unacceptable to the MEF Client.</w:t>
        </w:r>
      </w:ins>
    </w:p>
    <w:p w14:paraId="6A230B5D" w14:textId="7AEBBC38" w:rsidR="004E5C78" w:rsidRDefault="00B65DBA" w:rsidP="004E5C78">
      <w:pPr>
        <w:pStyle w:val="Heading5"/>
        <w:rPr>
          <w:ins w:id="4250" w:author="Wolfgang Granzow" w:date="2017-07-28T17:35:00Z"/>
        </w:rPr>
      </w:pPr>
      <w:bookmarkStart w:id="4251" w:name="_Toc489043060"/>
      <w:ins w:id="4252" w:author="Wolfgang Granzow" w:date="2017-07-28T17:35:00Z">
        <w:r>
          <w:t>8.3.</w:t>
        </w:r>
      </w:ins>
      <w:ins w:id="4253" w:author="Wolfgang Granzow" w:date="2017-07-28T18:25:00Z">
        <w:r>
          <w:t>9</w:t>
        </w:r>
      </w:ins>
      <w:ins w:id="4254" w:author="Wolfgang Granzow" w:date="2017-07-28T17:35:00Z">
        <w:r w:rsidR="004E5C78">
          <w:t>.5</w:t>
        </w:r>
        <w:r w:rsidR="004E5C78">
          <w:rPr>
            <w:lang w:val="en-US"/>
          </w:rPr>
          <w:t>.17</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INCONSI</w:t>
        </w:r>
      </w:ins>
      <w:ins w:id="4255" w:author="Wolfgang Granzow" w:date="2017-07-28T19:35:00Z">
        <w:r w:rsidR="007E30F8">
          <w:rPr>
            <w:lang w:val="en-US"/>
          </w:rPr>
          <w:t>S</w:t>
        </w:r>
      </w:ins>
      <w:ins w:id="4256" w:author="Wolfgang Granzow" w:date="2017-07-28T17:35:00Z">
        <w:r w:rsidR="004E5C78">
          <w:rPr>
            <w:lang w:val="en-US"/>
          </w:rPr>
          <w:t>TENT_CONFIG</w:t>
        </w:r>
        <w:bookmarkEnd w:id="4251"/>
      </w:ins>
    </w:p>
    <w:p w14:paraId="5D77D74F" w14:textId="77777777" w:rsidR="004E5C78" w:rsidRDefault="004E5C78" w:rsidP="004E5C78">
      <w:pPr>
        <w:rPr>
          <w:ins w:id="4257" w:author="Wolfgang Granzow" w:date="2017-07-28T17:35:00Z"/>
          <w:lang w:val="en-US"/>
        </w:rPr>
      </w:pPr>
      <w:ins w:id="4258"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i/>
            <w:lang w:val="en-US"/>
          </w:rPr>
          <w:t>ID</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 configuration of the MO nodes is inconsistent and preventing MO Node processing. </w:t>
        </w:r>
      </w:ins>
    </w:p>
    <w:p w14:paraId="598BDA73" w14:textId="797BC2D1" w:rsidR="004E5C78" w:rsidRDefault="00B65DBA" w:rsidP="004E5C78">
      <w:pPr>
        <w:pStyle w:val="Heading5"/>
        <w:rPr>
          <w:ins w:id="4259" w:author="Wolfgang Granzow" w:date="2017-07-28T17:35:00Z"/>
        </w:rPr>
      </w:pPr>
      <w:bookmarkStart w:id="4260" w:name="_Toc489043061"/>
      <w:ins w:id="4261" w:author="Wolfgang Granzow" w:date="2017-07-28T17:35:00Z">
        <w:r>
          <w:t>8.3.9</w:t>
        </w:r>
        <w:r w:rsidR="004E5C78">
          <w:t>.5</w:t>
        </w:r>
        <w:r w:rsidR="004E5C78">
          <w:rPr>
            <w:lang w:val="en-US"/>
          </w:rPr>
          <w:t>.18</w:t>
        </w:r>
        <w:r w:rsidR="004E5C78">
          <w:tab/>
        </w:r>
        <w:r w:rsidR="004E5C78" w:rsidRPr="00D12073">
          <w:rPr>
            <w:i/>
          </w:rPr>
          <w:t>cmdStatus</w:t>
        </w:r>
        <w:r w:rsidR="004E5C78" w:rsidRPr="00100803">
          <w:rPr>
            <w:i/>
            <w:lang w:val="en-US"/>
          </w:rPr>
          <w:t>Code</w:t>
        </w:r>
        <w:r w:rsidR="004E5C78">
          <w:t xml:space="preserve"> </w:t>
        </w:r>
        <w:r w:rsidR="004E5C78" w:rsidRPr="003F636A">
          <w:rPr>
            <w:lang w:val="en-US"/>
          </w:rPr>
          <w:t>MEF_CLIENT_CMD_</w:t>
        </w:r>
        <w:r w:rsidR="004E5C78" w:rsidRPr="00BB57CE">
          <w:t>MO_NODE_</w:t>
        </w:r>
        <w:r w:rsidR="004E5C78">
          <w:rPr>
            <w:lang w:val="en-US"/>
          </w:rPr>
          <w:t>PROCESSING_FAILED</w:t>
        </w:r>
        <w:bookmarkEnd w:id="4260"/>
      </w:ins>
    </w:p>
    <w:p w14:paraId="65484511" w14:textId="77777777" w:rsidR="004E5C78" w:rsidRDefault="004E5C78" w:rsidP="004E5C78">
      <w:pPr>
        <w:rPr>
          <w:ins w:id="4262" w:author="Wolfgang Granzow" w:date="2017-07-28T17:35:00Z"/>
          <w:lang w:val="en-US"/>
        </w:rPr>
      </w:pPr>
      <w:ins w:id="4263" w:author="Wolfgang Granzow" w:date="2017-07-28T17:35:00Z">
        <w:r w:rsidRPr="00C93037">
          <w:rPr>
            <w:lang w:val="en-US"/>
          </w:rPr>
          <w:t xml:space="preserve">The MEF Client </w:t>
        </w:r>
        <w:r>
          <w:rPr>
            <w:lang w:val="en-US"/>
          </w:rPr>
          <w:t xml:space="preserve">supports the MO_Node </w:t>
        </w:r>
        <w:r w:rsidRPr="00F96CDF">
          <w:rPr>
            <w:i/>
            <w:lang w:val="en-US"/>
          </w:rPr>
          <w:t>cmdClass</w:t>
        </w:r>
        <w:r>
          <w:rPr>
            <w:lang w:val="en-US"/>
          </w:rPr>
          <w:t xml:space="preserve">, parsed the </w:t>
        </w:r>
        <w:r>
          <w:rPr>
            <w:i/>
            <w:lang w:val="en-US"/>
          </w:rPr>
          <w:t>cmdArgs</w:t>
        </w:r>
        <w:r w:rsidRPr="006C5191">
          <w:rPr>
            <w:lang w:val="en-US"/>
          </w:rPr>
          <w:t xml:space="preserve"> </w:t>
        </w:r>
        <w:r>
          <w:rPr>
            <w:lang w:val="en-US"/>
          </w:rPr>
          <w:t>element, and found</w:t>
        </w:r>
        <w:r w:rsidRPr="00C93037">
          <w:rPr>
            <w:lang w:val="en-US"/>
          </w:rPr>
          <w:t xml:space="preserve"> the MO node</w:t>
        </w:r>
        <w:r>
          <w:rPr>
            <w:lang w:val="en-US"/>
          </w:rPr>
          <w:t xml:space="preserve"> at the </w:t>
        </w:r>
        <w:r>
          <w:rPr>
            <w:i/>
            <w:lang w:val="en-US"/>
          </w:rPr>
          <w:t>object</w:t>
        </w:r>
        <w:r w:rsidRPr="00F96CDF">
          <w:rPr>
            <w:i/>
            <w:lang w:val="en-US"/>
          </w:rPr>
          <w:t>Path</w:t>
        </w:r>
        <w:r w:rsidRPr="006C5191">
          <w:rPr>
            <w:lang w:val="en-US"/>
          </w:rPr>
          <w:t xml:space="preserve"> </w:t>
        </w:r>
        <w:r>
          <w:rPr>
            <w:lang w:val="en-US"/>
          </w:rPr>
          <w:t>element, and t</w:t>
        </w:r>
        <w:r w:rsidRPr="00C93037">
          <w:rPr>
            <w:lang w:val="en-US"/>
          </w:rPr>
          <w:t xml:space="preserve">he type of the MO Node </w:t>
        </w:r>
        <w:r>
          <w:rPr>
            <w:lang w:val="en-US"/>
          </w:rPr>
          <w:t xml:space="preserve">matches the </w:t>
        </w:r>
        <w:r>
          <w:rPr>
            <w:i/>
            <w:lang w:val="en-US"/>
          </w:rPr>
          <w:t>object</w:t>
        </w:r>
        <w:r w:rsidRPr="00F96CDF">
          <w:rPr>
            <w:i/>
            <w:lang w:val="en-US"/>
          </w:rPr>
          <w:t>Type</w:t>
        </w:r>
        <w:r>
          <w:rPr>
            <w:lang w:val="en-US"/>
          </w:rPr>
          <w:t xml:space="preserve"> element, and the remaining</w:t>
        </w:r>
        <w:r w:rsidRPr="00C93037">
          <w:rPr>
            <w:lang w:val="en-US"/>
          </w:rPr>
          <w:t xml:space="preserve"> </w:t>
        </w:r>
        <w:r>
          <w:rPr>
            <w:lang w:val="en-US"/>
          </w:rPr>
          <w:t xml:space="preserve">MO-type-specific </w:t>
        </w:r>
        <w:r w:rsidRPr="00C93037">
          <w:rPr>
            <w:lang w:val="en-US"/>
          </w:rPr>
          <w:t xml:space="preserve">arguments </w:t>
        </w:r>
        <w:r>
          <w:rPr>
            <w:lang w:val="en-US"/>
          </w:rPr>
          <w:t xml:space="preserve">in MEF Client Command </w:t>
        </w:r>
        <w:r w:rsidRPr="00C93037">
          <w:rPr>
            <w:lang w:val="en-US"/>
          </w:rPr>
          <w:t>arguments</w:t>
        </w:r>
        <w:r>
          <w:rPr>
            <w:lang w:val="en-US"/>
          </w:rPr>
          <w:t xml:space="preserve"> are acceptable, but there has been some other error in executing the MO Node processing.</w:t>
        </w:r>
      </w:ins>
    </w:p>
    <w:p w14:paraId="208E8E78" w14:textId="7AD98A13" w:rsidR="004E5C78" w:rsidRPr="003E45D0" w:rsidRDefault="008B182C" w:rsidP="004E5C78">
      <w:pPr>
        <w:pStyle w:val="Heading4"/>
        <w:rPr>
          <w:ins w:id="4264" w:author="Wolfgang Granzow" w:date="2017-07-28T17:35:00Z"/>
        </w:rPr>
      </w:pPr>
      <w:bookmarkStart w:id="4265" w:name="_Toc489043062"/>
      <w:ins w:id="4266" w:author="Wolfgang Granzow" w:date="2017-07-28T17:35:00Z">
        <w:r>
          <w:t>8.3.9.6</w:t>
        </w:r>
        <w:r>
          <w:tab/>
        </w:r>
        <w:r w:rsidR="004E5C78">
          <w:t>NO_MORE_COMMANDS MEF Client Command</w:t>
        </w:r>
        <w:r w:rsidR="004E5C78" w:rsidRPr="00D813A3">
          <w:t xml:space="preserve"> </w:t>
        </w:r>
        <w:r w:rsidR="004E5C78">
          <w:t>Class-specific Processes</w:t>
        </w:r>
        <w:bookmarkEnd w:id="4265"/>
      </w:ins>
    </w:p>
    <w:p w14:paraId="17FC5DA6" w14:textId="77777777" w:rsidR="004E5C78" w:rsidRDefault="004E5C78" w:rsidP="004E5C78">
      <w:pPr>
        <w:rPr>
          <w:ins w:id="4267" w:author="Wolfgang Granzow" w:date="2017-07-28T17:35:00Z"/>
          <w:lang w:val="en-US"/>
        </w:rPr>
      </w:pPr>
      <w:ins w:id="4268" w:author="Wolfgang Granzow" w:date="2017-07-28T17:35:00Z">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NO_MORE_COMMANDS, then the MEF is indicating that it has no more MEF Client Commands for the MEF Client. </w:t>
        </w:r>
      </w:ins>
    </w:p>
    <w:p w14:paraId="47A16ACB" w14:textId="40A6F65D" w:rsidR="004E5C78" w:rsidRDefault="004E5C78" w:rsidP="004E5C78">
      <w:pPr>
        <w:rPr>
          <w:ins w:id="4269" w:author="Wolfgang Granzow" w:date="2017-07-28T17:35:00Z"/>
          <w:lang w:val="en-US"/>
        </w:rPr>
      </w:pPr>
      <w:ins w:id="4270" w:author="Wolfgang Granzow" w:date="2017-07-28T17:35:00Z">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NO_MORE_COMMANDS, then </w:t>
        </w:r>
        <w:r w:rsidRPr="0028068B">
          <w:rPr>
            <w:i/>
            <w:lang w:val="en-US"/>
          </w:rPr>
          <w:t>cmdArgs</w:t>
        </w:r>
        <w:r>
          <w:rPr>
            <w:lang w:val="en-US"/>
          </w:rPr>
          <w:t xml:space="preserve"> shall contain the </w:t>
        </w:r>
        <w:r>
          <w:rPr>
            <w:i/>
            <w:lang w:val="en-US"/>
          </w:rPr>
          <w:t xml:space="preserve">noMoreCmdArgs </w:t>
        </w:r>
        <w:r>
          <w:rPr>
            <w:lang w:val="en-US"/>
          </w:rPr>
          <w:t>element of data t</w:t>
        </w:r>
        <w:r w:rsidR="008E3D8F">
          <w:rPr>
            <w:lang w:val="en-US"/>
          </w:rPr>
          <w:t xml:space="preserve">ype </w:t>
        </w:r>
        <w:proofErr w:type="gramStart"/>
        <w:r w:rsidR="008E3D8F">
          <w:rPr>
            <w:lang w:val="en-US"/>
          </w:rPr>
          <w:t>sec:noMor</w:t>
        </w:r>
        <w:r>
          <w:rPr>
            <w:lang w:val="en-US"/>
          </w:rPr>
          <w:t>eCmdArgs</w:t>
        </w:r>
        <w:proofErr w:type="gramEnd"/>
        <w:r>
          <w:rPr>
            <w:lang w:val="en-US"/>
          </w:rPr>
          <w:t xml:space="preserve"> which includes the following elements:</w:t>
        </w:r>
      </w:ins>
    </w:p>
    <w:p w14:paraId="168ABE26" w14:textId="77777777" w:rsidR="004E5C78" w:rsidRDefault="004E5C78" w:rsidP="004E5C78">
      <w:pPr>
        <w:numPr>
          <w:ilvl w:val="0"/>
          <w:numId w:val="124"/>
        </w:numPr>
        <w:rPr>
          <w:ins w:id="4271" w:author="Wolfgang Granzow" w:date="2017-07-28T17:35:00Z"/>
          <w:lang w:val="en-US"/>
        </w:rPr>
      </w:pPr>
      <w:ins w:id="4272" w:author="Wolfgang Granzow" w:date="2017-07-28T17:35:00Z">
        <w:r w:rsidRPr="006A2C1E">
          <w:rPr>
            <w:i/>
            <w:lang w:val="en-US"/>
          </w:rPr>
          <w:t>retryDuration</w:t>
        </w:r>
        <w:r>
          <w:rPr>
            <w:lang w:val="en-US"/>
          </w:rPr>
          <w:t xml:space="preserve">: indicating a time duration, after which the MEF Client is expected to attempt MEF Client Command Retrieve.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 xml:space="preserve">MEF Client Command procedure, within the scope of the MEF Client Registration, before the </w:t>
        </w:r>
        <w:r w:rsidRPr="006A2C1E">
          <w:rPr>
            <w:i/>
            <w:lang w:val="en-US"/>
          </w:rPr>
          <w:t>retryDuration</w:t>
        </w:r>
        <w:r>
          <w:rPr>
            <w:lang w:val="en-US"/>
          </w:rPr>
          <w:t xml:space="preserve"> completes. See </w:t>
        </w:r>
        <w:r w:rsidRPr="00CA6DE5">
          <w:rPr>
            <w:lang w:val="en-US"/>
            <w:rPrChange w:id="4273" w:author="Wolfgang Granzow" w:date="2017-07-28T18:28:00Z">
              <w:rPr>
                <w:lang w:val="en-US"/>
              </w:rPr>
            </w:rPrChange>
          </w:rPr>
          <w:t xml:space="preserve">clause </w:t>
        </w:r>
        <w:r w:rsidRPr="00CA6DE5">
          <w:rPr>
            <w:lang w:val="en-US"/>
            <w:rPrChange w:id="4274" w:author="Wolfgang Granzow" w:date="2017-07-28T18:28:00Z">
              <w:rPr>
                <w:highlight w:val="yellow"/>
                <w:lang w:val="en-US"/>
              </w:rPr>
            </w:rPrChange>
          </w:rPr>
          <w:t>8.3.4.6</w:t>
        </w:r>
        <w:r w:rsidRPr="00CA6DE5">
          <w:rPr>
            <w:lang w:val="en-US"/>
            <w:rPrChange w:id="4275" w:author="Wolfgang Granzow" w:date="2017-07-28T18:28:00Z">
              <w:rPr>
                <w:lang w:val="en-US"/>
              </w:rPr>
            </w:rPrChange>
          </w:rPr>
          <w:t xml:space="preserve"> for</w:t>
        </w:r>
        <w:r>
          <w:rPr>
            <w:lang w:val="en-US"/>
          </w:rPr>
          <w:t xml:space="preserve"> other mechanisms which can trigger MEF Client Command procedures.</w:t>
        </w:r>
      </w:ins>
    </w:p>
    <w:p w14:paraId="63AD6775" w14:textId="77777777" w:rsidR="004E5C78" w:rsidRDefault="004E5C78" w:rsidP="004E5C78">
      <w:pPr>
        <w:rPr>
          <w:ins w:id="4276" w:author="Wolfgang Granzow" w:date="2017-07-28T17:35:00Z"/>
          <w:lang w:val="en-US"/>
        </w:rPr>
      </w:pPr>
      <w:ins w:id="4277" w:author="Wolfgang Granzow" w:date="2017-07-28T17:35:00Z">
        <w:r>
          <w:rPr>
            <w:b/>
            <w:lang w:val="en-US"/>
          </w:rPr>
          <w:t>Forming</w:t>
        </w:r>
        <w:r w:rsidRPr="00331E7B">
          <w:rPr>
            <w:b/>
            <w:lang w:val="en-US"/>
          </w:rPr>
          <w:t xml:space="preserve"> </w:t>
        </w:r>
        <w:r w:rsidRPr="00D12073">
          <w:rPr>
            <w:b/>
            <w:i/>
            <w:lang w:val="en-US"/>
          </w:rPr>
          <w:t>cmdDescription</w:t>
        </w:r>
        <w:r>
          <w:rPr>
            <w:lang w:val="en-US"/>
          </w:rPr>
          <w:t xml:space="preserve">: </w:t>
        </w:r>
      </w:ins>
    </w:p>
    <w:p w14:paraId="0E66E16D" w14:textId="77777777" w:rsidR="004E5C78" w:rsidRDefault="004E5C78" w:rsidP="004E5C78">
      <w:pPr>
        <w:numPr>
          <w:ilvl w:val="0"/>
          <w:numId w:val="133"/>
        </w:numPr>
        <w:rPr>
          <w:ins w:id="4278" w:author="Wolfgang Granzow" w:date="2017-07-28T17:35:00Z"/>
          <w:lang w:val="en-US"/>
        </w:rPr>
      </w:pPr>
      <w:ins w:id="4279" w:author="Wolfgang Granzow" w:date="2017-07-28T17:35:00Z">
        <w:r>
          <w:rPr>
            <w:lang w:val="en-US"/>
          </w:rPr>
          <w:t xml:space="preserve">The MEF shall form </w:t>
        </w:r>
        <w:r>
          <w:rPr>
            <w:i/>
            <w:lang w:val="en-US"/>
          </w:rPr>
          <w:t>cmdArgs</w:t>
        </w:r>
        <w:r>
          <w:rPr>
            <w:lang w:val="en-US"/>
          </w:rPr>
          <w:t xml:space="preserve"> containing the elements described in “Elements of cmdArgs” above:</w:t>
        </w:r>
      </w:ins>
    </w:p>
    <w:p w14:paraId="1BE2D7FC" w14:textId="77777777" w:rsidR="004E5C78" w:rsidRDefault="004E5C78" w:rsidP="004E5C78">
      <w:pPr>
        <w:numPr>
          <w:ilvl w:val="1"/>
          <w:numId w:val="134"/>
        </w:numPr>
        <w:rPr>
          <w:ins w:id="4280" w:author="Wolfgang Granzow" w:date="2017-07-28T17:35:00Z"/>
          <w:lang w:val="en-US"/>
        </w:rPr>
      </w:pPr>
      <w:ins w:id="4281" w:author="Wolfgang Granzow" w:date="2017-07-28T17:35:00Z">
        <w:r w:rsidRPr="00E72DA1">
          <w:rPr>
            <w:i/>
            <w:lang w:val="en-US"/>
          </w:rPr>
          <w:t>retryDuration</w:t>
        </w:r>
        <w:r>
          <w:rPr>
            <w:lang w:val="en-US"/>
          </w:rPr>
          <w:t xml:space="preserve">: set to the time duration before the MEF wishes the MEF Client to attempt the next MEF Client Command Retrieve, with the understanding that the </w:t>
        </w:r>
        <w:r w:rsidRPr="00E72DA1">
          <w:rPr>
            <w:i/>
            <w:lang w:val="en-US"/>
          </w:rPr>
          <w:t>retryDuration</w:t>
        </w:r>
        <w:r>
          <w:rPr>
            <w:lang w:val="en-US"/>
          </w:rPr>
          <w:t xml:space="preserve"> is cancelled if the MEF Client successfully performs another</w:t>
        </w:r>
        <w:r w:rsidRPr="006A2C1E">
          <w:rPr>
            <w:lang w:val="en-US"/>
          </w:rPr>
          <w:t xml:space="preserve"> </w:t>
        </w:r>
        <w:r>
          <w:rPr>
            <w:lang w:val="en-US"/>
          </w:rPr>
          <w:t>MEF Client Command procedure.</w:t>
        </w:r>
      </w:ins>
    </w:p>
    <w:p w14:paraId="688499AA" w14:textId="77777777" w:rsidR="004E5C78" w:rsidRPr="002361EB" w:rsidRDefault="004E5C78" w:rsidP="004E5C78">
      <w:pPr>
        <w:numPr>
          <w:ilvl w:val="0"/>
          <w:numId w:val="133"/>
        </w:numPr>
        <w:rPr>
          <w:ins w:id="4282" w:author="Wolfgang Granzow" w:date="2017-07-28T17:35:00Z"/>
          <w:lang w:val="en-US"/>
        </w:rPr>
      </w:pPr>
      <w:ins w:id="4283" w:author="Wolfgang Granzow" w:date="2017-07-28T17:35:00Z">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NO_MORE_COMMANDS and </w:t>
        </w:r>
        <w:r w:rsidRPr="002361EB">
          <w:rPr>
            <w:i/>
            <w:lang w:val="en-US"/>
          </w:rPr>
          <w:t>cmdArgs</w:t>
        </w:r>
        <w:r w:rsidRPr="002361EB">
          <w:rPr>
            <w:lang w:val="en-US"/>
          </w:rPr>
          <w:t xml:space="preserve"> </w:t>
        </w:r>
        <w:r>
          <w:rPr>
            <w:lang w:val="en-US"/>
          </w:rPr>
          <w:t>formed in step 1.</w:t>
        </w:r>
        <w:r w:rsidRPr="002361EB">
          <w:rPr>
            <w:lang w:val="en-US"/>
          </w:rPr>
          <w:t xml:space="preserve"> </w:t>
        </w:r>
      </w:ins>
    </w:p>
    <w:p w14:paraId="4207F4A9" w14:textId="77777777" w:rsidR="004E5C78" w:rsidRDefault="004E5C78" w:rsidP="004E5C78">
      <w:pPr>
        <w:rPr>
          <w:ins w:id="4284" w:author="Wolfgang Granzow" w:date="2017-07-28T17:35:00Z"/>
          <w:lang w:val="en-US"/>
        </w:rPr>
      </w:pPr>
      <w:ins w:id="4285" w:author="Wolfgang Granzow" w:date="2017-07-28T17:35:00Z">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ins>
    </w:p>
    <w:p w14:paraId="4641D26F" w14:textId="77777777" w:rsidR="004E5C78" w:rsidRDefault="004E5C78" w:rsidP="004E5C78">
      <w:pPr>
        <w:numPr>
          <w:ilvl w:val="0"/>
          <w:numId w:val="133"/>
        </w:numPr>
        <w:rPr>
          <w:ins w:id="4286" w:author="Wolfgang Granzow" w:date="2017-07-28T17:35:00Z"/>
          <w:lang w:val="en-US"/>
        </w:rPr>
      </w:pPr>
      <w:ins w:id="4287" w:author="Wolfgang Granzow" w:date="2017-07-28T17:35:00Z">
        <w:r>
          <w:rPr>
            <w:lang w:val="en-US"/>
          </w:rPr>
          <w:t xml:space="preserve">The MEF Client shall attempt to parse </w:t>
        </w:r>
        <w:r>
          <w:rPr>
            <w:i/>
            <w:lang w:val="en-US"/>
          </w:rPr>
          <w:t>cmdArgs</w:t>
        </w:r>
        <w:r>
          <w:rPr>
            <w:lang w:val="en-US"/>
          </w:rPr>
          <w:t xml:space="preserve"> into the elements described in “Elements of cmdArgs”. If the parsing succeeds, then the MEF Client proceeds to step 4.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MEF_CLIENT_CMD_BAD_ARGUMENTS.</w:t>
        </w:r>
      </w:ins>
    </w:p>
    <w:p w14:paraId="6632BA66" w14:textId="77777777" w:rsidR="004E5C78" w:rsidRPr="0028068B" w:rsidRDefault="004E5C78" w:rsidP="004E5C78">
      <w:pPr>
        <w:numPr>
          <w:ilvl w:val="0"/>
          <w:numId w:val="133"/>
        </w:numPr>
        <w:rPr>
          <w:ins w:id="4288" w:author="Wolfgang Granzow" w:date="2017-07-28T17:35:00Z"/>
          <w:lang w:val="en-US"/>
        </w:rPr>
      </w:pPr>
      <w:ins w:id="4289" w:author="Wolfgang Granzow" w:date="2017-07-28T17:35:00Z">
        <w:r>
          <w:rPr>
            <w:lang w:val="en-US"/>
          </w:rPr>
          <w:t>The MEF Client MEF Client Command will not perform a MEF Client Command Retrieve procedure or MEF Client Command Update procedure unless triggered.</w:t>
        </w:r>
      </w:ins>
    </w:p>
    <w:p w14:paraId="4325BF3C" w14:textId="77777777" w:rsidR="004E5C78" w:rsidRDefault="004E5C78" w:rsidP="004E5C78">
      <w:pPr>
        <w:numPr>
          <w:ilvl w:val="0"/>
          <w:numId w:val="133"/>
        </w:numPr>
        <w:rPr>
          <w:ins w:id="4290" w:author="Wolfgang Granzow" w:date="2017-07-28T17:35:00Z"/>
          <w:lang w:val="en-US"/>
        </w:rPr>
      </w:pPr>
      <w:ins w:id="4291" w:author="Wolfgang Granzow" w:date="2017-07-28T17:35:00Z">
        <w:r>
          <w:rPr>
            <w:lang w:val="en-US"/>
          </w:rPr>
          <w:t xml:space="preserve">The MEF Client shall set a timer based on </w:t>
        </w:r>
        <w:r w:rsidRPr="00E72DA1">
          <w:rPr>
            <w:i/>
            <w:lang w:val="en-US"/>
          </w:rPr>
          <w:t>retryDuration</w:t>
        </w:r>
        <w:r>
          <w:rPr>
            <w:lang w:val="en-US"/>
          </w:rPr>
          <w:t xml:space="preserve">. </w:t>
        </w:r>
      </w:ins>
    </w:p>
    <w:p w14:paraId="1A263505" w14:textId="77777777" w:rsidR="004E5C78" w:rsidRDefault="004E5C78" w:rsidP="004E5C78">
      <w:pPr>
        <w:numPr>
          <w:ilvl w:val="1"/>
          <w:numId w:val="133"/>
        </w:numPr>
        <w:rPr>
          <w:ins w:id="4292" w:author="Wolfgang Granzow" w:date="2017-07-28T17:35:00Z"/>
          <w:lang w:val="en-US"/>
        </w:rPr>
      </w:pPr>
      <w:ins w:id="4293" w:author="Wolfgang Granzow" w:date="2017-07-28T17:35:00Z">
        <w:r>
          <w:rPr>
            <w:lang w:val="en-US"/>
          </w:rPr>
          <w:lastRenderedPageBreak/>
          <w:t xml:space="preserve">The timer shall be cancelled if, by some other mechanism as described in </w:t>
        </w:r>
        <w:r w:rsidRPr="00CA6DE5">
          <w:rPr>
            <w:lang w:val="en-US"/>
            <w:rPrChange w:id="4294" w:author="Wolfgang Granzow" w:date="2017-07-28T18:28:00Z">
              <w:rPr>
                <w:lang w:val="en-US"/>
              </w:rPr>
            </w:rPrChange>
          </w:rPr>
          <w:t xml:space="preserve">clause </w:t>
        </w:r>
        <w:r w:rsidRPr="00CA6DE5">
          <w:rPr>
            <w:lang w:val="en-US"/>
            <w:rPrChange w:id="4295" w:author="Wolfgang Granzow" w:date="2017-07-28T18:28:00Z">
              <w:rPr>
                <w:highlight w:val="yellow"/>
                <w:lang w:val="en-US"/>
              </w:rPr>
            </w:rPrChange>
          </w:rPr>
          <w:t>8.3.4.6</w:t>
        </w:r>
        <w:r w:rsidRPr="00CA6DE5">
          <w:rPr>
            <w:lang w:val="en-US"/>
            <w:rPrChange w:id="4296" w:author="Wolfgang Granzow" w:date="2017-07-28T18:28:00Z">
              <w:rPr>
                <w:lang w:val="en-US"/>
              </w:rPr>
            </w:rPrChange>
          </w:rPr>
          <w:t>, the</w:t>
        </w:r>
        <w:r>
          <w:rPr>
            <w:lang w:val="en-US"/>
          </w:rPr>
          <w:t xml:space="preserve"> MEF Client is triggered to performs an MEF Client Command Retrieve procedure or MEF Client Command Update procedure before the timer expires.</w:t>
        </w:r>
      </w:ins>
    </w:p>
    <w:p w14:paraId="46CCBA96" w14:textId="01E58787" w:rsidR="004E5C78" w:rsidRPr="00331E7B" w:rsidRDefault="004E5C78" w:rsidP="004E5C78">
      <w:pPr>
        <w:numPr>
          <w:ilvl w:val="1"/>
          <w:numId w:val="133"/>
        </w:numPr>
        <w:rPr>
          <w:ins w:id="4297" w:author="Wolfgang Granzow" w:date="2017-07-28T17:35:00Z"/>
          <w:lang w:val="en-US"/>
        </w:rPr>
      </w:pPr>
      <w:ins w:id="4298" w:author="Wolfgang Granzow" w:date="2017-07-28T17:35:00Z">
        <w:r w:rsidRPr="00331E7B">
          <w:rPr>
            <w:lang w:val="en-US"/>
          </w:rPr>
          <w:t xml:space="preserve">If the time expires, then the MEF Client shall perform an MEF Client Command Retrieve procedure, (clause </w:t>
        </w:r>
        <w:r w:rsidR="00CA6DE5" w:rsidRPr="00CA6DE5">
          <w:rPr>
            <w:lang w:val="en-US"/>
            <w:rPrChange w:id="4299" w:author="Wolfgang Granzow" w:date="2017-07-28T18:29:00Z">
              <w:rPr>
                <w:highlight w:val="yellow"/>
                <w:lang w:val="en-US"/>
              </w:rPr>
            </w:rPrChange>
          </w:rPr>
          <w:t>8.3.9</w:t>
        </w:r>
        <w:r w:rsidRPr="00CA6DE5">
          <w:rPr>
            <w:lang w:val="en-US"/>
            <w:rPrChange w:id="4300" w:author="Wolfgang Granzow" w:date="2017-07-28T18:29:00Z">
              <w:rPr>
                <w:highlight w:val="yellow"/>
                <w:lang w:val="en-US"/>
              </w:rPr>
            </w:rPrChange>
          </w:rPr>
          <w:t>.2</w:t>
        </w:r>
        <w:r w:rsidRPr="00331E7B">
          <w:rPr>
            <w:lang w:val="en-US"/>
          </w:rPr>
          <w:t>), at some time selected by the MEF Client.</w:t>
        </w:r>
      </w:ins>
    </w:p>
    <w:p w14:paraId="371EE80E" w14:textId="390048AE" w:rsidR="004E5C78" w:rsidRPr="00A8126F" w:rsidRDefault="00CA6DE5" w:rsidP="004E5C78">
      <w:pPr>
        <w:pStyle w:val="Heading4"/>
        <w:rPr>
          <w:ins w:id="4301" w:author="Wolfgang Granzow" w:date="2017-07-28T17:35:00Z"/>
          <w:lang w:val="en-US"/>
        </w:rPr>
      </w:pPr>
      <w:bookmarkStart w:id="4302" w:name="_Toc489043063"/>
      <w:ins w:id="4303" w:author="Wolfgang Granzow" w:date="2017-07-28T17:35:00Z">
        <w:r>
          <w:t>8.3.9</w:t>
        </w:r>
        <w:r w:rsidR="004E5C78">
          <w:t>.</w:t>
        </w:r>
        <w:r w:rsidR="004E5C78">
          <w:rPr>
            <w:lang w:val="en-US"/>
          </w:rPr>
          <w:t>7</w:t>
        </w:r>
        <w:r w:rsidR="0093735E">
          <w:tab/>
        </w:r>
        <w:r w:rsidR="004E5C78">
          <w:t>CERT_PROV</w:t>
        </w:r>
        <w:r w:rsidR="004E5C78" w:rsidRPr="003E45D0">
          <w:t xml:space="preserve"> </w:t>
        </w:r>
        <w:r w:rsidR="004E5C78">
          <w:t>MEF Client Command</w:t>
        </w:r>
        <w:r w:rsidR="004E5C78">
          <w:rPr>
            <w:lang w:val="en-US"/>
          </w:rPr>
          <w:t xml:space="preserve"> Clas</w:t>
        </w:r>
        <w:r w:rsidR="004E5C78">
          <w:t>s</w:t>
        </w:r>
        <w:r w:rsidR="004E5C78">
          <w:rPr>
            <w:lang w:val="en-US"/>
          </w:rPr>
          <w:t>-specific Processes</w:t>
        </w:r>
        <w:bookmarkEnd w:id="4302"/>
      </w:ins>
    </w:p>
    <w:p w14:paraId="37B93994" w14:textId="77777777" w:rsidR="004E5C78" w:rsidRDefault="004E5C78" w:rsidP="004E5C78">
      <w:pPr>
        <w:rPr>
          <w:ins w:id="4304" w:author="Wolfgang Granzow" w:date="2017-07-28T17:35:00Z"/>
          <w:lang w:val="en-US"/>
        </w:rPr>
      </w:pPr>
      <w:ins w:id="4305" w:author="Wolfgang Granzow" w:date="2017-07-28T17:35:00Z">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CERT_PROV, then the MEF is indicating that the MEF Client is to perform a Certificate Provisioning Procedure with the MEF. </w:t>
        </w:r>
      </w:ins>
    </w:p>
    <w:p w14:paraId="57E2AA19" w14:textId="77777777" w:rsidR="004E5C78" w:rsidRDefault="004E5C78" w:rsidP="004E5C78">
      <w:pPr>
        <w:rPr>
          <w:ins w:id="4306" w:author="Wolfgang Granzow" w:date="2017-07-28T17:35:00Z"/>
          <w:lang w:val="en-US"/>
        </w:rPr>
      </w:pPr>
      <w:ins w:id="4307" w:author="Wolfgang Granzow" w:date="2017-07-28T17:35:00Z">
        <w:r>
          <w:rPr>
            <w:b/>
            <w:lang w:val="en-US"/>
          </w:rPr>
          <w:t xml:space="preserve">Elements of </w:t>
        </w:r>
        <w:r w:rsidRPr="00D12073">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ID</w:t>
        </w:r>
        <w:r w:rsidRPr="00DC7EEF">
          <w:rPr>
            <w:lang w:val="en-US"/>
          </w:rPr>
          <w:t xml:space="preserve"> </w:t>
        </w:r>
        <w:r>
          <w:rPr>
            <w:lang w:val="en-US"/>
          </w:rPr>
          <w:t>indicating</w:t>
        </w:r>
        <w:r w:rsidRPr="00DC7EEF">
          <w:rPr>
            <w:lang w:val="en-US"/>
          </w:rPr>
          <w:t xml:space="preserve"> </w:t>
        </w:r>
        <w:r>
          <w:rPr>
            <w:lang w:val="en-US"/>
          </w:rPr>
          <w:t xml:space="preserve">CERT_PROV, then the </w:t>
        </w:r>
        <w:r w:rsidRPr="0028068B">
          <w:rPr>
            <w:i/>
            <w:lang w:val="en-US"/>
          </w:rPr>
          <w:t>cmdArgs</w:t>
        </w:r>
        <w:r>
          <w:rPr>
            <w:lang w:val="en-US"/>
          </w:rPr>
          <w:t xml:space="preserve"> shall contain the </w:t>
        </w:r>
        <w:r>
          <w:rPr>
            <w:i/>
            <w:lang w:val="en-US"/>
          </w:rPr>
          <w:t xml:space="preserve">certProvArgs </w:t>
        </w:r>
        <w:r>
          <w:rPr>
            <w:lang w:val="en-US"/>
          </w:rPr>
          <w:t xml:space="preserve">element of data type </w:t>
        </w:r>
        <w:proofErr w:type="gramStart"/>
        <w:r>
          <w:rPr>
            <w:lang w:val="en-US"/>
          </w:rPr>
          <w:t>sec:certProvArgs</w:t>
        </w:r>
        <w:proofErr w:type="gramEnd"/>
        <w:r>
          <w:rPr>
            <w:lang w:val="en-US"/>
          </w:rPr>
          <w:t xml:space="preserve"> which includes the following elements:</w:t>
        </w:r>
      </w:ins>
    </w:p>
    <w:p w14:paraId="2DA457ED" w14:textId="77777777" w:rsidR="004E5C78" w:rsidRDefault="004E5C78" w:rsidP="004E5C78">
      <w:pPr>
        <w:numPr>
          <w:ilvl w:val="0"/>
          <w:numId w:val="124"/>
        </w:numPr>
        <w:rPr>
          <w:ins w:id="4308" w:author="Wolfgang Granzow" w:date="2017-07-28T17:35:00Z"/>
          <w:lang w:val="en-US"/>
        </w:rPr>
      </w:pPr>
      <w:ins w:id="4309" w:author="Wolfgang Granzow" w:date="2017-07-28T17:35:00Z">
        <w:r w:rsidRPr="00100803">
          <w:rPr>
            <w:i/>
            <w:lang w:val="en-US"/>
          </w:rPr>
          <w:t>certProvProtocol</w:t>
        </w:r>
        <w:r>
          <w:rPr>
            <w:lang w:val="en-US"/>
          </w:rPr>
          <w:t>: indicating the Certificate Provisioning protocol (EST or SCEP) that the MEF Client is to use.</w:t>
        </w:r>
      </w:ins>
    </w:p>
    <w:p w14:paraId="14CDE695" w14:textId="77777777" w:rsidR="004E5C78" w:rsidRDefault="004E5C78" w:rsidP="004E5C78">
      <w:pPr>
        <w:numPr>
          <w:ilvl w:val="0"/>
          <w:numId w:val="124"/>
        </w:numPr>
        <w:rPr>
          <w:ins w:id="4310" w:author="Wolfgang Granzow" w:date="2017-07-28T17:35:00Z"/>
          <w:lang w:val="en-US"/>
        </w:rPr>
      </w:pPr>
      <w:ins w:id="4311" w:author="Wolfgang Granzow" w:date="2017-07-28T17:35:00Z">
        <w:r>
          <w:rPr>
            <w:i/>
            <w:lang w:val="en-US"/>
          </w:rPr>
          <w:t>URI</w:t>
        </w:r>
        <w:r w:rsidRPr="00100803">
          <w:rPr>
            <w:lang w:val="en-US"/>
          </w:rPr>
          <w:t>:</w:t>
        </w:r>
        <w:r>
          <w:rPr>
            <w:lang w:val="en-US"/>
          </w:rPr>
          <w:t xml:space="preserve"> indicating the base URI to be used for the indicated</w:t>
        </w:r>
        <w:r w:rsidRPr="000D6201">
          <w:rPr>
            <w:lang w:val="en-US"/>
          </w:rPr>
          <w:t xml:space="preserve"> </w:t>
        </w:r>
        <w:r>
          <w:rPr>
            <w:lang w:val="en-US"/>
          </w:rPr>
          <w:t>Certificate Provisioning protocol.</w:t>
        </w:r>
      </w:ins>
    </w:p>
    <w:p w14:paraId="3A13A08B" w14:textId="3AF6F071" w:rsidR="004E5C78" w:rsidRDefault="004E5C78" w:rsidP="004E5C78">
      <w:pPr>
        <w:numPr>
          <w:ilvl w:val="0"/>
          <w:numId w:val="124"/>
        </w:numPr>
        <w:rPr>
          <w:ins w:id="4312" w:author="Wolfgang Granzow" w:date="2017-07-28T17:35:00Z"/>
          <w:lang w:val="en-US"/>
        </w:rPr>
      </w:pPr>
      <w:ins w:id="4313" w:author="Wolfgang Granzow" w:date="2017-07-28T17:35:00Z">
        <w:r>
          <w:rPr>
            <w:i/>
            <w:lang w:val="en-US"/>
          </w:rPr>
          <w:t>certS</w:t>
        </w:r>
        <w:r w:rsidRPr="001D0506">
          <w:rPr>
            <w:i/>
            <w:lang w:val="en-US"/>
          </w:rPr>
          <w:t>ubjectType</w:t>
        </w:r>
        <w:r w:rsidRPr="00100803">
          <w:rPr>
            <w:lang w:val="en-US"/>
          </w:rPr>
          <w:t>:</w:t>
        </w:r>
        <w:r>
          <w:rPr>
            <w:lang w:val="en-US"/>
          </w:rPr>
          <w:t xml:space="preserve"> indicating if the subject of the provisioned certificate will </w:t>
        </w:r>
      </w:ins>
      <w:ins w:id="4314" w:author="Wolfgang Granzow" w:date="2017-07-28T19:18:00Z">
        <w:r w:rsidR="0093735E">
          <w:rPr>
            <w:lang w:val="en-US"/>
          </w:rPr>
          <w:t xml:space="preserve">be </w:t>
        </w:r>
      </w:ins>
      <w:ins w:id="4315" w:author="Wolfgang Granzow" w:date="2017-07-28T17:35:00Z">
        <w:r>
          <w:rPr>
            <w:lang w:val="en-US"/>
          </w:rPr>
          <w:t>a Node, CSE or AE.</w:t>
        </w:r>
      </w:ins>
    </w:p>
    <w:p w14:paraId="1E02DA1A" w14:textId="77777777" w:rsidR="004E5C78" w:rsidRPr="001D0506" w:rsidRDefault="004E5C78" w:rsidP="004E5C78">
      <w:pPr>
        <w:numPr>
          <w:ilvl w:val="0"/>
          <w:numId w:val="124"/>
        </w:numPr>
        <w:rPr>
          <w:ins w:id="4316" w:author="Wolfgang Granzow" w:date="2017-07-28T17:35:00Z"/>
          <w:lang w:val="en-US"/>
        </w:rPr>
      </w:pPr>
      <w:ins w:id="4317" w:author="Wolfgang Granzow" w:date="2017-07-28T17:35:00Z">
        <w:r>
          <w:rPr>
            <w:i/>
            <w:lang w:val="en-US"/>
          </w:rPr>
          <w:t>certS</w:t>
        </w:r>
        <w:r w:rsidRPr="001D0506">
          <w:rPr>
            <w:i/>
            <w:lang w:val="en-US"/>
          </w:rPr>
          <w:t>ubject</w:t>
        </w:r>
        <w:r>
          <w:rPr>
            <w:i/>
            <w:lang w:val="en-US"/>
          </w:rPr>
          <w:t>ID</w:t>
        </w:r>
        <w:r w:rsidRPr="001D0506">
          <w:rPr>
            <w:lang w:val="en-US"/>
          </w:rPr>
          <w:t xml:space="preserve">: </w:t>
        </w:r>
        <w:proofErr w:type="gramStart"/>
        <w:r>
          <w:rPr>
            <w:lang w:val="en-US"/>
          </w:rPr>
          <w:t>the</w:t>
        </w:r>
        <w:proofErr w:type="gramEnd"/>
        <w:r>
          <w:rPr>
            <w:lang w:val="en-US"/>
          </w:rPr>
          <w:t xml:space="preserve"> Node-ID or CSE-ID or AE-ID of the subject of the certificate</w:t>
        </w:r>
      </w:ins>
    </w:p>
    <w:p w14:paraId="6E75D69B" w14:textId="77777777" w:rsidR="004E5C78" w:rsidRDefault="004E5C78" w:rsidP="004E5C78">
      <w:pPr>
        <w:rPr>
          <w:ins w:id="4318" w:author="Wolfgang Granzow" w:date="2017-07-28T17:35:00Z"/>
          <w:lang w:val="en-US"/>
        </w:rPr>
      </w:pPr>
      <w:ins w:id="4319" w:author="Wolfgang Granzow" w:date="2017-07-28T17:35:00Z">
        <w:r>
          <w:rPr>
            <w:b/>
            <w:lang w:val="en-US"/>
          </w:rPr>
          <w:t>Forming</w:t>
        </w:r>
        <w:r w:rsidRPr="00331E7B">
          <w:rPr>
            <w:b/>
            <w:lang w:val="en-US"/>
          </w:rPr>
          <w:t xml:space="preserve"> </w:t>
        </w:r>
        <w:r w:rsidRPr="00D12073">
          <w:rPr>
            <w:b/>
            <w:i/>
            <w:lang w:val="en-US"/>
          </w:rPr>
          <w:t>cmdDescription</w:t>
        </w:r>
        <w:r>
          <w:rPr>
            <w:lang w:val="en-US"/>
          </w:rPr>
          <w:t xml:space="preserve">: </w:t>
        </w:r>
      </w:ins>
    </w:p>
    <w:p w14:paraId="39B6FD3B" w14:textId="77777777" w:rsidR="004E5C78" w:rsidRDefault="004E5C78" w:rsidP="004E5C78">
      <w:pPr>
        <w:numPr>
          <w:ilvl w:val="0"/>
          <w:numId w:val="137"/>
        </w:numPr>
        <w:rPr>
          <w:ins w:id="4320" w:author="Wolfgang Granzow" w:date="2017-07-28T17:35:00Z"/>
          <w:lang w:val="en-US"/>
        </w:rPr>
      </w:pPr>
      <w:ins w:id="4321" w:author="Wolfgang Granzow" w:date="2017-07-28T17:35:00Z">
        <w:r>
          <w:rPr>
            <w:lang w:val="en-US"/>
          </w:rPr>
          <w:t xml:space="preserve">The MEF shall form </w:t>
        </w:r>
        <w:r>
          <w:rPr>
            <w:i/>
            <w:lang w:val="en-US"/>
          </w:rPr>
          <w:t>cmdArgs</w:t>
        </w:r>
        <w:r>
          <w:rPr>
            <w:lang w:val="en-US"/>
          </w:rPr>
          <w:t xml:space="preserve"> containing the elements described in “Elements of </w:t>
        </w:r>
        <w:r w:rsidRPr="00100803">
          <w:rPr>
            <w:i/>
            <w:lang w:val="en-US"/>
          </w:rPr>
          <w:t>cmdArgs</w:t>
        </w:r>
        <w:r>
          <w:rPr>
            <w:lang w:val="en-US"/>
          </w:rPr>
          <w:t>” above:</w:t>
        </w:r>
      </w:ins>
    </w:p>
    <w:p w14:paraId="3C1DA344" w14:textId="77777777" w:rsidR="004E5C78" w:rsidRDefault="004E5C78" w:rsidP="004E5C78">
      <w:pPr>
        <w:numPr>
          <w:ilvl w:val="1"/>
          <w:numId w:val="134"/>
        </w:numPr>
        <w:rPr>
          <w:ins w:id="4322" w:author="Wolfgang Granzow" w:date="2017-07-28T17:35:00Z"/>
          <w:lang w:val="en-US"/>
        </w:rPr>
      </w:pPr>
      <w:ins w:id="4323" w:author="Wolfgang Granzow" w:date="2017-07-28T17:35:00Z">
        <w:r w:rsidRPr="00F31B25">
          <w:rPr>
            <w:i/>
            <w:lang w:val="en-US"/>
          </w:rPr>
          <w:t>certProvProtocol</w:t>
        </w:r>
        <w:r>
          <w:rPr>
            <w:lang w:val="en-US"/>
          </w:rPr>
          <w:t xml:space="preserve">: The MEF shall assign this element to indicate the protocol (EST or SCEP) that the MEF Client is to use for Certificate Provisioning. </w:t>
        </w:r>
      </w:ins>
    </w:p>
    <w:p w14:paraId="580D3195" w14:textId="77777777" w:rsidR="004E5C78" w:rsidRPr="00B66D0F" w:rsidRDefault="004E5C78" w:rsidP="004E5C78">
      <w:pPr>
        <w:numPr>
          <w:ilvl w:val="1"/>
          <w:numId w:val="134"/>
        </w:numPr>
        <w:rPr>
          <w:ins w:id="4324" w:author="Wolfgang Granzow" w:date="2017-07-28T17:35:00Z"/>
          <w:lang w:val="en-US"/>
        </w:rPr>
      </w:pPr>
      <w:ins w:id="4325" w:author="Wolfgang Granzow" w:date="2017-07-28T17:35:00Z">
        <w:r w:rsidRPr="00100803">
          <w:rPr>
            <w:i/>
            <w:lang w:val="en-US"/>
          </w:rPr>
          <w:t>URI</w:t>
        </w:r>
        <w:r w:rsidRPr="00B66D0F">
          <w:rPr>
            <w:lang w:val="en-US"/>
          </w:rPr>
          <w:t xml:space="preserve">: </w:t>
        </w:r>
        <w:r>
          <w:rPr>
            <w:lang w:val="en-US"/>
          </w:rPr>
          <w:t xml:space="preserve">The MEF shall assign this element to </w:t>
        </w:r>
        <w:r w:rsidRPr="00B66D0F">
          <w:rPr>
            <w:lang w:val="en-US"/>
          </w:rPr>
          <w:t>base URI to be used for the indicated Certificate Provisioning protocol.</w:t>
        </w:r>
        <w:r>
          <w:rPr>
            <w:lang w:val="en-US"/>
          </w:rPr>
          <w:t xml:space="preserve"> The FQDN of the base URI shall match the FQDN of the MEF issuing the MEF Client Command.</w:t>
        </w:r>
      </w:ins>
    </w:p>
    <w:p w14:paraId="0D33FEB8" w14:textId="77777777" w:rsidR="004E5C78" w:rsidRDefault="004E5C78" w:rsidP="004E5C78">
      <w:pPr>
        <w:numPr>
          <w:ilvl w:val="1"/>
          <w:numId w:val="134"/>
        </w:numPr>
        <w:rPr>
          <w:ins w:id="4326" w:author="Wolfgang Granzow" w:date="2017-07-28T17:35:00Z"/>
          <w:lang w:val="en-US"/>
        </w:rPr>
      </w:pPr>
      <w:bookmarkStart w:id="4327" w:name="_Hlk489033085"/>
      <w:ins w:id="4328" w:author="Wolfgang Granzow" w:date="2017-07-28T17:35:00Z">
        <w:r>
          <w:rPr>
            <w:i/>
            <w:lang w:val="en-US"/>
          </w:rPr>
          <w:t>certS</w:t>
        </w:r>
        <w:r w:rsidRPr="001D0506">
          <w:rPr>
            <w:i/>
            <w:lang w:val="en-US"/>
          </w:rPr>
          <w:t>ubjectType</w:t>
        </w:r>
        <w:r w:rsidRPr="00F31B25">
          <w:rPr>
            <w:lang w:val="en-US"/>
          </w:rPr>
          <w:t>:</w:t>
        </w:r>
        <w:r>
          <w:rPr>
            <w:lang w:val="en-US"/>
          </w:rPr>
          <w:t xml:space="preserve"> The MEF Client shall assign this element to indicate if the subject of the provisioned certificate will be a Node, CSE or AE.</w:t>
        </w:r>
      </w:ins>
    </w:p>
    <w:bookmarkEnd w:id="4327"/>
    <w:p w14:paraId="1EBF874D" w14:textId="71A0E3B7" w:rsidR="004E5C78" w:rsidRDefault="004E5C78" w:rsidP="004E5C78">
      <w:pPr>
        <w:numPr>
          <w:ilvl w:val="1"/>
          <w:numId w:val="134"/>
        </w:numPr>
        <w:rPr>
          <w:ins w:id="4329" w:author="Wolfgang Granzow" w:date="2017-07-28T17:35:00Z"/>
          <w:lang w:val="en-US"/>
        </w:rPr>
      </w:pPr>
      <w:ins w:id="4330" w:author="Wolfgang Granzow" w:date="2017-07-28T17:35:00Z">
        <w:r>
          <w:rPr>
            <w:i/>
            <w:lang w:val="en-US"/>
          </w:rPr>
          <w:t>certSubjectID:</w:t>
        </w:r>
      </w:ins>
      <w:ins w:id="4331" w:author="Wolfgang Granzow" w:date="2017-07-28T19:19:00Z">
        <w:r w:rsidR="0093735E">
          <w:rPr>
            <w:i/>
            <w:lang w:val="en-US"/>
          </w:rPr>
          <w:t xml:space="preserve"> </w:t>
        </w:r>
      </w:ins>
      <w:ins w:id="4332" w:author="Wolfgang Granzow" w:date="2017-07-28T17:35:00Z">
        <w:r>
          <w:rPr>
            <w:lang w:val="en-US"/>
          </w:rPr>
          <w:t>the MEF shall assign this element to be the Node-ID or CSE-ID or AE-ID of the subject of the certificate.</w:t>
        </w:r>
      </w:ins>
    </w:p>
    <w:p w14:paraId="34B66020" w14:textId="135A7929" w:rsidR="004E5C78" w:rsidRPr="002361EB" w:rsidRDefault="004E5C78" w:rsidP="004E5C78">
      <w:pPr>
        <w:numPr>
          <w:ilvl w:val="0"/>
          <w:numId w:val="137"/>
        </w:numPr>
        <w:rPr>
          <w:ins w:id="4333" w:author="Wolfgang Granzow" w:date="2017-07-28T17:35:00Z"/>
          <w:lang w:val="en-US"/>
        </w:rPr>
      </w:pPr>
      <w:ins w:id="4334" w:author="Wolfgang Granzow" w:date="2017-07-28T17:35:00Z">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CERT_PROV</w:t>
        </w:r>
        <w:r w:rsidRPr="002361EB">
          <w:rPr>
            <w:lang w:val="en-US"/>
          </w:rPr>
          <w:t xml:space="preserve"> and </w:t>
        </w:r>
        <w:r w:rsidRPr="002361EB">
          <w:rPr>
            <w:i/>
            <w:lang w:val="en-US"/>
          </w:rPr>
          <w:t>cmdArgs</w:t>
        </w:r>
        <w:r w:rsidRPr="002361EB">
          <w:rPr>
            <w:lang w:val="en-US"/>
          </w:rPr>
          <w:t xml:space="preserve"> </w:t>
        </w:r>
        <w:r w:rsidR="00CA6DE5">
          <w:rPr>
            <w:lang w:val="en-US"/>
          </w:rPr>
          <w:t>formed in step </w:t>
        </w:r>
        <w:r>
          <w:rPr>
            <w:lang w:val="en-US"/>
          </w:rPr>
          <w:t>1.</w:t>
        </w:r>
        <w:r w:rsidRPr="002361EB">
          <w:rPr>
            <w:lang w:val="en-US"/>
          </w:rPr>
          <w:t xml:space="preserve"> </w:t>
        </w:r>
      </w:ins>
    </w:p>
    <w:p w14:paraId="53928C95" w14:textId="77777777" w:rsidR="004E5C78" w:rsidRDefault="004E5C78" w:rsidP="004E5C78">
      <w:pPr>
        <w:rPr>
          <w:ins w:id="4335" w:author="Wolfgang Granzow" w:date="2017-07-28T17:35:00Z"/>
          <w:lang w:val="en-US"/>
        </w:rPr>
      </w:pPr>
      <w:ins w:id="4336" w:author="Wolfgang Granzow" w:date="2017-07-28T17:35:00Z">
        <w:r>
          <w:rPr>
            <w:b/>
            <w:lang w:val="en-US"/>
          </w:rPr>
          <w:t>Parsing</w:t>
        </w:r>
        <w:r w:rsidRPr="0049601B">
          <w:rPr>
            <w:b/>
            <w:lang w:val="en-US"/>
          </w:rPr>
          <w:t xml:space="preserve"> </w:t>
        </w:r>
        <w:r>
          <w:rPr>
            <w:b/>
            <w:lang w:val="en-US"/>
          </w:rPr>
          <w:t xml:space="preserve">and Executing </w:t>
        </w:r>
        <w:r w:rsidRPr="00D12073">
          <w:rPr>
            <w:b/>
            <w:i/>
            <w:lang w:val="en-US"/>
          </w:rPr>
          <w:t>cmdArgs</w:t>
        </w:r>
        <w:r>
          <w:rPr>
            <w:lang w:val="en-US"/>
          </w:rPr>
          <w:t xml:space="preserve">: </w:t>
        </w:r>
      </w:ins>
    </w:p>
    <w:p w14:paraId="38280B9E" w14:textId="7063D0E7" w:rsidR="004E5C78" w:rsidRPr="00CA6DE5" w:rsidRDefault="004E5C78" w:rsidP="004E5C78">
      <w:pPr>
        <w:numPr>
          <w:ilvl w:val="0"/>
          <w:numId w:val="137"/>
        </w:numPr>
        <w:rPr>
          <w:ins w:id="4337" w:author="Wolfgang Granzow" w:date="2017-07-28T17:35:00Z"/>
          <w:lang w:val="en-US"/>
          <w:rPrChange w:id="4338" w:author="Wolfgang Granzow" w:date="2017-07-28T18:31:00Z">
            <w:rPr>
              <w:ins w:id="4339" w:author="Wolfgang Granzow" w:date="2017-07-28T17:35:00Z"/>
              <w:lang w:val="en-US"/>
            </w:rPr>
          </w:rPrChange>
        </w:rPr>
      </w:pPr>
      <w:ins w:id="4340" w:author="Wolfgang Granzow" w:date="2017-07-28T17:35:00Z">
        <w:r w:rsidRPr="00CA6DE5">
          <w:rPr>
            <w:lang w:val="en-US"/>
            <w:rPrChange w:id="4341" w:author="Wolfgang Granzow" w:date="2017-07-28T18:31:00Z">
              <w:rPr>
                <w:lang w:val="en-US"/>
              </w:rPr>
            </w:rPrChange>
          </w:rPr>
          <w:t xml:space="preserve">See step 3 in clause </w:t>
        </w:r>
        <w:r w:rsidR="00CA6DE5" w:rsidRPr="00CA6DE5">
          <w:rPr>
            <w:lang w:val="en-US"/>
            <w:rPrChange w:id="4342" w:author="Wolfgang Granzow" w:date="2017-07-28T18:31:00Z">
              <w:rPr>
                <w:highlight w:val="yellow"/>
                <w:lang w:val="en-US"/>
              </w:rPr>
            </w:rPrChange>
          </w:rPr>
          <w:t>8.3.9</w:t>
        </w:r>
        <w:r w:rsidRPr="00CA6DE5">
          <w:rPr>
            <w:lang w:val="en-US"/>
            <w:rPrChange w:id="4343" w:author="Wolfgang Granzow" w:date="2017-07-28T18:31:00Z">
              <w:rPr>
                <w:highlight w:val="yellow"/>
                <w:lang w:val="en-US"/>
              </w:rPr>
            </w:rPrChange>
          </w:rPr>
          <w:t>.6</w:t>
        </w:r>
        <w:r w:rsidRPr="00CA6DE5">
          <w:rPr>
            <w:rPrChange w:id="4344" w:author="Wolfgang Granzow" w:date="2017-07-28T18:31:00Z">
              <w:rPr/>
            </w:rPrChange>
          </w:rPr>
          <w:t>.</w:t>
        </w:r>
      </w:ins>
    </w:p>
    <w:p w14:paraId="73527DEB" w14:textId="77777777" w:rsidR="004E5C78" w:rsidRDefault="004E5C78" w:rsidP="004E5C78">
      <w:pPr>
        <w:numPr>
          <w:ilvl w:val="0"/>
          <w:numId w:val="137"/>
        </w:numPr>
        <w:rPr>
          <w:ins w:id="4345" w:author="Wolfgang Granzow" w:date="2017-07-28T17:35:00Z"/>
          <w:lang w:val="en-US"/>
        </w:rPr>
      </w:pPr>
      <w:ins w:id="4346" w:author="Wolfgang Granzow" w:date="2017-07-28T17:35:00Z">
        <w:r>
          <w:rPr>
            <w:lang w:val="en-US"/>
          </w:rPr>
          <w:t xml:space="preserve">The MEF Client shall verify that the </w:t>
        </w:r>
        <w:r>
          <w:rPr>
            <w:i/>
            <w:lang w:val="en-US"/>
          </w:rPr>
          <w:t xml:space="preserve">cmdArgs </w:t>
        </w:r>
        <w:r>
          <w:rPr>
            <w:lang w:val="en-US"/>
          </w:rPr>
          <w:t>elements are acceptable:</w:t>
        </w:r>
      </w:ins>
    </w:p>
    <w:p w14:paraId="3EB59230" w14:textId="77777777" w:rsidR="004E5C78" w:rsidRPr="007B7BF4" w:rsidRDefault="004E5C78" w:rsidP="004E5C78">
      <w:pPr>
        <w:numPr>
          <w:ilvl w:val="1"/>
          <w:numId w:val="134"/>
        </w:numPr>
        <w:rPr>
          <w:ins w:id="4347" w:author="Wolfgang Granzow" w:date="2017-07-28T17:35:00Z"/>
          <w:lang w:val="en-US"/>
        </w:rPr>
      </w:pPr>
      <w:ins w:id="4348" w:author="Wolfgang Granzow" w:date="2017-07-28T17:35:00Z">
        <w:r w:rsidRPr="00F31B25">
          <w:rPr>
            <w:i/>
            <w:lang w:val="en-US"/>
          </w:rPr>
          <w:t>certProvProtocol</w:t>
        </w:r>
        <w:r w:rsidRPr="007B7BF4">
          <w:rPr>
            <w:lang w:val="en-US"/>
          </w:rPr>
          <w:t xml:space="preserve">: </w:t>
        </w:r>
        <w:r>
          <w:rPr>
            <w:lang w:val="en-US"/>
          </w:rPr>
          <w:t>Verification of this element succeeds only if the indicated</w:t>
        </w:r>
        <w:r w:rsidRPr="007B7BF4">
          <w:rPr>
            <w:lang w:val="en-US"/>
          </w:rPr>
          <w:t xml:space="preserve"> protocol (EST or SCEP)</w:t>
        </w:r>
        <w:r>
          <w:rPr>
            <w:lang w:val="en-US"/>
          </w:rPr>
          <w:t xml:space="preserve"> is supported by the </w:t>
        </w:r>
        <w:r w:rsidRPr="00F31B25">
          <w:rPr>
            <w:lang w:val="en-US"/>
          </w:rPr>
          <w:t xml:space="preserve">MEF </w:t>
        </w:r>
        <w:r>
          <w:rPr>
            <w:lang w:val="en-US"/>
          </w:rPr>
          <w:t>Client</w:t>
        </w:r>
        <w:r w:rsidRPr="007B7BF4">
          <w:rPr>
            <w:lang w:val="en-US"/>
          </w:rPr>
          <w:t xml:space="preserve">. </w:t>
        </w:r>
        <w:r>
          <w:rPr>
            <w:lang w:val="en-US"/>
          </w:rPr>
          <w:t>If verification succeeds, then the MEF Client selects the Certificate Provisioning protocol indicated by the element.</w:t>
        </w:r>
      </w:ins>
    </w:p>
    <w:p w14:paraId="56B611FB" w14:textId="77777777" w:rsidR="004E5C78" w:rsidRPr="007B7BF4" w:rsidRDefault="004E5C78" w:rsidP="004E5C78">
      <w:pPr>
        <w:numPr>
          <w:ilvl w:val="1"/>
          <w:numId w:val="134"/>
        </w:numPr>
        <w:rPr>
          <w:ins w:id="4349" w:author="Wolfgang Granzow" w:date="2017-07-28T17:35:00Z"/>
          <w:lang w:val="en-US"/>
        </w:rPr>
      </w:pPr>
      <w:ins w:id="4350" w:author="Wolfgang Granzow" w:date="2017-07-28T17:35:00Z">
        <w:r w:rsidRPr="00F31B25">
          <w:rPr>
            <w:i/>
            <w:lang w:val="en-US"/>
          </w:rPr>
          <w:t>URI</w:t>
        </w:r>
        <w:r w:rsidRPr="00100803">
          <w:rPr>
            <w:i/>
            <w:lang w:val="en-US"/>
          </w:rPr>
          <w:t xml:space="preserve">: </w:t>
        </w:r>
        <w:r>
          <w:rPr>
            <w:lang w:val="en-US"/>
          </w:rPr>
          <w:t xml:space="preserve">Verification of this element succeeds only if the </w:t>
        </w:r>
        <w:r w:rsidRPr="007B7BF4">
          <w:rPr>
            <w:lang w:val="en-US"/>
          </w:rPr>
          <w:t>FQDN of the base URI match</w:t>
        </w:r>
        <w:r>
          <w:rPr>
            <w:lang w:val="en-US"/>
          </w:rPr>
          <w:t>es</w:t>
        </w:r>
        <w:r w:rsidRPr="007B7BF4">
          <w:rPr>
            <w:lang w:val="en-US"/>
          </w:rPr>
          <w:t xml:space="preserve"> the FQDN of the MEF issuing the MEF Client Command.</w:t>
        </w:r>
        <w:r w:rsidRPr="007C16C6">
          <w:rPr>
            <w:lang w:val="en-US"/>
          </w:rPr>
          <w:t xml:space="preserve"> </w:t>
        </w:r>
        <w:r>
          <w:rPr>
            <w:lang w:val="en-US"/>
          </w:rPr>
          <w:t>If verification succeeds, then the MEF Client set the base URI to the value in this element.</w:t>
        </w:r>
      </w:ins>
    </w:p>
    <w:p w14:paraId="21DC9C28" w14:textId="77777777" w:rsidR="004E5C78" w:rsidRDefault="004E5C78" w:rsidP="004E5C78">
      <w:pPr>
        <w:numPr>
          <w:ilvl w:val="1"/>
          <w:numId w:val="134"/>
        </w:numPr>
        <w:rPr>
          <w:ins w:id="4351" w:author="Wolfgang Granzow" w:date="2017-07-28T17:35:00Z"/>
          <w:lang w:val="en-US"/>
        </w:rPr>
      </w:pPr>
      <w:ins w:id="4352" w:author="Wolfgang Granzow" w:date="2017-07-28T17:35:00Z">
        <w:r>
          <w:rPr>
            <w:i/>
            <w:lang w:val="en-US"/>
          </w:rPr>
          <w:t>certS</w:t>
        </w:r>
        <w:r w:rsidRPr="001D0506">
          <w:rPr>
            <w:i/>
            <w:lang w:val="en-US"/>
          </w:rPr>
          <w:t>ubjectType</w:t>
        </w:r>
        <w:r w:rsidRPr="00F31B25">
          <w:rPr>
            <w:lang w:val="en-US"/>
          </w:rPr>
          <w:t>:</w:t>
        </w:r>
        <w:r>
          <w:rPr>
            <w:lang w:val="en-US"/>
          </w:rPr>
          <w:t xml:space="preserve"> </w:t>
        </w:r>
      </w:ins>
    </w:p>
    <w:p w14:paraId="275F796F" w14:textId="77777777" w:rsidR="004E5C78" w:rsidRDefault="004E5C78" w:rsidP="004E5C78">
      <w:pPr>
        <w:numPr>
          <w:ilvl w:val="2"/>
          <w:numId w:val="134"/>
        </w:numPr>
        <w:rPr>
          <w:ins w:id="4353" w:author="Wolfgang Granzow" w:date="2017-07-28T17:35:00Z"/>
          <w:lang w:val="en-US"/>
        </w:rPr>
      </w:pPr>
      <w:ins w:id="4354" w:author="Wolfgang Granzow" w:date="2017-07-28T17:35:00Z">
        <w:r>
          <w:rPr>
            <w:lang w:val="en-US"/>
          </w:rPr>
          <w:t xml:space="preserve">If the </w:t>
        </w:r>
        <w:r w:rsidRPr="00F31B25">
          <w:rPr>
            <w:lang w:val="en-US"/>
          </w:rPr>
          <w:t>MEF Client is in a Node acting on behalf of a CSE and/or multiple AE</w:t>
        </w:r>
        <w:r>
          <w:rPr>
            <w:lang w:val="en-US"/>
          </w:rPr>
          <w:t xml:space="preserve"> then verification of this element succeeds only if the value indicates a Node, CSE or AE.</w:t>
        </w:r>
      </w:ins>
    </w:p>
    <w:p w14:paraId="14C25511" w14:textId="77777777" w:rsidR="004E5C78" w:rsidRDefault="004E5C78" w:rsidP="004E5C78">
      <w:pPr>
        <w:numPr>
          <w:ilvl w:val="2"/>
          <w:numId w:val="134"/>
        </w:numPr>
        <w:rPr>
          <w:ins w:id="4355" w:author="Wolfgang Granzow" w:date="2017-07-28T17:35:00Z"/>
          <w:lang w:val="en-US"/>
        </w:rPr>
      </w:pPr>
      <w:ins w:id="4356" w:author="Wolfgang Granzow" w:date="2017-07-28T17:35:00Z">
        <w:r>
          <w:rPr>
            <w:lang w:val="en-US"/>
          </w:rPr>
          <w:t xml:space="preserve">If the </w:t>
        </w:r>
        <w:r w:rsidRPr="00F31B25">
          <w:rPr>
            <w:lang w:val="en-US"/>
          </w:rPr>
          <w:t>MEF Client is in a CSE</w:t>
        </w:r>
        <w:r>
          <w:rPr>
            <w:lang w:val="en-US"/>
          </w:rPr>
          <w:t>, then verification of this element succeeds only if the value indicates a CSE.</w:t>
        </w:r>
      </w:ins>
    </w:p>
    <w:p w14:paraId="7E463A6C" w14:textId="77777777" w:rsidR="004E5C78" w:rsidRDefault="004E5C78" w:rsidP="004E5C78">
      <w:pPr>
        <w:numPr>
          <w:ilvl w:val="2"/>
          <w:numId w:val="134"/>
        </w:numPr>
        <w:rPr>
          <w:ins w:id="4357" w:author="Wolfgang Granzow" w:date="2017-07-28T17:35:00Z"/>
          <w:lang w:val="en-US"/>
        </w:rPr>
      </w:pPr>
      <w:ins w:id="4358" w:author="Wolfgang Granzow" w:date="2017-07-28T17:35:00Z">
        <w:r>
          <w:rPr>
            <w:lang w:val="en-US"/>
          </w:rPr>
          <w:lastRenderedPageBreak/>
          <w:t xml:space="preserve">If the </w:t>
        </w:r>
        <w:r w:rsidRPr="00F31B25">
          <w:rPr>
            <w:lang w:val="en-US"/>
          </w:rPr>
          <w:t>MEF Client is in a CSE</w:t>
        </w:r>
        <w:r>
          <w:rPr>
            <w:lang w:val="en-US"/>
          </w:rPr>
          <w:t>, then verification of this element succeeds</w:t>
        </w:r>
        <w:r w:rsidRPr="00642C5D">
          <w:rPr>
            <w:lang w:val="en-US"/>
          </w:rPr>
          <w:t xml:space="preserve"> </w:t>
        </w:r>
        <w:r>
          <w:rPr>
            <w:lang w:val="en-US"/>
          </w:rPr>
          <w:t>only if the value indicates a CSE.</w:t>
        </w:r>
      </w:ins>
    </w:p>
    <w:p w14:paraId="673C4BDA" w14:textId="77777777" w:rsidR="004E5C78" w:rsidRDefault="004E5C78" w:rsidP="004E5C78">
      <w:pPr>
        <w:ind w:left="1418"/>
        <w:rPr>
          <w:ins w:id="4359" w:author="Wolfgang Granzow" w:date="2017-07-28T17:35:00Z"/>
          <w:lang w:val="en-US"/>
        </w:rPr>
      </w:pPr>
      <w:ins w:id="4360" w:author="Wolfgang Granzow" w:date="2017-07-28T17:35:00Z">
        <w:r w:rsidRPr="00642C5D">
          <w:rPr>
            <w:lang w:val="en-US"/>
          </w:rPr>
          <w:t xml:space="preserve">If verification succeeds, then the MEF Client records the </w:t>
        </w:r>
        <w:r w:rsidRPr="00100803">
          <w:rPr>
            <w:i/>
            <w:lang w:val="en-US"/>
          </w:rPr>
          <w:t>certSubject</w:t>
        </w:r>
        <w:r>
          <w:rPr>
            <w:i/>
            <w:lang w:val="en-US"/>
          </w:rPr>
          <w:t xml:space="preserve">Type </w:t>
        </w:r>
        <w:r w:rsidRPr="00642C5D">
          <w:rPr>
            <w:lang w:val="en-US"/>
          </w:rPr>
          <w:t>as the certificate subject</w:t>
        </w:r>
        <w:r>
          <w:rPr>
            <w:lang w:val="en-US"/>
          </w:rPr>
          <w:t xml:space="preserve"> type</w:t>
        </w:r>
        <w:r w:rsidRPr="00642C5D">
          <w:rPr>
            <w:lang w:val="en-US"/>
          </w:rPr>
          <w:t>.</w:t>
        </w:r>
      </w:ins>
    </w:p>
    <w:p w14:paraId="0F36C589" w14:textId="77777777" w:rsidR="004E5C78" w:rsidRPr="00100803" w:rsidRDefault="004E5C78" w:rsidP="004E5C78">
      <w:pPr>
        <w:numPr>
          <w:ilvl w:val="1"/>
          <w:numId w:val="134"/>
        </w:numPr>
        <w:rPr>
          <w:ins w:id="4361" w:author="Wolfgang Granzow" w:date="2017-07-28T17:35:00Z"/>
          <w:lang w:val="en-US"/>
        </w:rPr>
      </w:pPr>
      <w:ins w:id="4362" w:author="Wolfgang Granzow" w:date="2017-07-28T17:35:00Z">
        <w:r>
          <w:rPr>
            <w:i/>
            <w:lang w:val="en-US"/>
          </w:rPr>
          <w:t>certSubjectID</w:t>
        </w:r>
        <w:r w:rsidRPr="00F31B25">
          <w:rPr>
            <w:lang w:val="en-US"/>
          </w:rPr>
          <w:t>:</w:t>
        </w:r>
        <w:r>
          <w:rPr>
            <w:lang w:val="en-US"/>
          </w:rPr>
          <w:t xml:space="preserve"> Verification of this element depends on the value of </w:t>
        </w:r>
        <w:r>
          <w:rPr>
            <w:i/>
            <w:lang w:val="en-US"/>
          </w:rPr>
          <w:t>certS</w:t>
        </w:r>
        <w:r w:rsidRPr="001D0506">
          <w:rPr>
            <w:i/>
            <w:lang w:val="en-US"/>
          </w:rPr>
          <w:t>ubjectType</w:t>
        </w:r>
        <w:r>
          <w:rPr>
            <w:i/>
            <w:lang w:val="en-US"/>
          </w:rPr>
          <w:t>:</w:t>
        </w:r>
      </w:ins>
    </w:p>
    <w:p w14:paraId="4344DC5B" w14:textId="77777777" w:rsidR="004E5C78" w:rsidRDefault="004E5C78" w:rsidP="004E5C78">
      <w:pPr>
        <w:numPr>
          <w:ilvl w:val="2"/>
          <w:numId w:val="134"/>
        </w:numPr>
        <w:rPr>
          <w:ins w:id="4363" w:author="Wolfgang Granzow" w:date="2017-07-28T17:35:00Z"/>
          <w:lang w:val="en-US"/>
        </w:rPr>
      </w:pPr>
      <w:ins w:id="4364" w:author="Wolfgang Granzow" w:date="2017-07-28T17:35:00Z">
        <w:r>
          <w:rPr>
            <w:lang w:val="en-US"/>
          </w:rPr>
          <w:t xml:space="preserve">If </w:t>
        </w:r>
        <w:r w:rsidRPr="001D0506">
          <w:rPr>
            <w:i/>
            <w:lang w:val="en-US"/>
          </w:rPr>
          <w:t>subjectType</w:t>
        </w:r>
        <w:r>
          <w:rPr>
            <w:lang w:val="en-US"/>
          </w:rPr>
          <w:t xml:space="preserve"> indicates a Node, then verification of this element succeeds only if the value is a Node-ID.</w:t>
        </w:r>
      </w:ins>
    </w:p>
    <w:p w14:paraId="43C662C1" w14:textId="77777777" w:rsidR="004E5C78" w:rsidRDefault="004E5C78" w:rsidP="004E5C78">
      <w:pPr>
        <w:numPr>
          <w:ilvl w:val="2"/>
          <w:numId w:val="134"/>
        </w:numPr>
        <w:rPr>
          <w:ins w:id="4365" w:author="Wolfgang Granzow" w:date="2017-07-28T17:35:00Z"/>
          <w:lang w:val="en-US"/>
        </w:rPr>
      </w:pPr>
      <w:ins w:id="4366" w:author="Wolfgang Granzow" w:date="2017-07-28T17:35:00Z">
        <w:r>
          <w:rPr>
            <w:lang w:val="en-US"/>
          </w:rPr>
          <w:t xml:space="preserve">If </w:t>
        </w:r>
        <w:r>
          <w:rPr>
            <w:i/>
            <w:lang w:val="en-US"/>
          </w:rPr>
          <w:t>certS</w:t>
        </w:r>
        <w:r w:rsidRPr="001D0506">
          <w:rPr>
            <w:i/>
            <w:lang w:val="en-US"/>
          </w:rPr>
          <w:t>ubjectType</w:t>
        </w:r>
        <w:r>
          <w:rPr>
            <w:lang w:val="en-US"/>
          </w:rPr>
          <w:t xml:space="preserve"> indicates a CSE, then verification of this element succeeds only if the value is a AE-ID.</w:t>
        </w:r>
      </w:ins>
    </w:p>
    <w:p w14:paraId="2CC75BD5" w14:textId="77777777" w:rsidR="004E5C78" w:rsidRDefault="004E5C78" w:rsidP="004E5C78">
      <w:pPr>
        <w:numPr>
          <w:ilvl w:val="2"/>
          <w:numId w:val="134"/>
        </w:numPr>
        <w:rPr>
          <w:ins w:id="4367" w:author="Wolfgang Granzow" w:date="2017-07-28T17:35:00Z"/>
          <w:lang w:val="en-US"/>
        </w:rPr>
      </w:pPr>
      <w:ins w:id="4368" w:author="Wolfgang Granzow" w:date="2017-07-28T17:35:00Z">
        <w:r>
          <w:rPr>
            <w:lang w:val="en-US"/>
          </w:rPr>
          <w:t xml:space="preserve">If </w:t>
        </w:r>
        <w:r w:rsidRPr="00100803">
          <w:rPr>
            <w:i/>
            <w:lang w:val="en-US"/>
          </w:rPr>
          <w:t>certS</w:t>
        </w:r>
        <w:r w:rsidRPr="00642C5D">
          <w:rPr>
            <w:i/>
            <w:lang w:val="en-US"/>
          </w:rPr>
          <w:t>ubjectID</w:t>
        </w:r>
        <w:r>
          <w:rPr>
            <w:lang w:val="en-US"/>
          </w:rPr>
          <w:t xml:space="preserve"> indicates a AE, then verification of this element succeeds only if the value is a CSE-ID.</w:t>
        </w:r>
      </w:ins>
    </w:p>
    <w:p w14:paraId="771ACC6C" w14:textId="77777777" w:rsidR="004E5C78" w:rsidRPr="00642C5D" w:rsidRDefault="004E5C78" w:rsidP="004E5C78">
      <w:pPr>
        <w:ind w:left="1418"/>
        <w:rPr>
          <w:ins w:id="4369" w:author="Wolfgang Granzow" w:date="2017-07-28T17:35:00Z"/>
          <w:lang w:val="en-US"/>
        </w:rPr>
      </w:pPr>
      <w:ins w:id="4370" w:author="Wolfgang Granzow" w:date="2017-07-28T17:35:00Z">
        <w:r>
          <w:rPr>
            <w:lang w:val="en-US"/>
          </w:rPr>
          <w:t xml:space="preserve">If verification succeeds, then the MEF Client records the </w:t>
        </w:r>
        <w:r>
          <w:rPr>
            <w:i/>
            <w:lang w:val="en-US"/>
          </w:rPr>
          <w:t>certSubjectID</w:t>
        </w:r>
        <w:r>
          <w:rPr>
            <w:lang w:val="en-US"/>
          </w:rPr>
          <w:t xml:space="preserve"> as the certificate subject</w:t>
        </w:r>
        <w:r w:rsidRPr="00642C5D">
          <w:rPr>
            <w:lang w:val="en-US"/>
          </w:rPr>
          <w:t xml:space="preserve"> </w:t>
        </w:r>
        <w:r>
          <w:rPr>
            <w:lang w:val="en-US"/>
          </w:rPr>
          <w:t>identity.</w:t>
        </w:r>
      </w:ins>
    </w:p>
    <w:p w14:paraId="5A214777" w14:textId="77777777" w:rsidR="004E5C78" w:rsidRDefault="004E5C78" w:rsidP="004E5C78">
      <w:pPr>
        <w:ind w:left="567" w:hanging="11"/>
        <w:rPr>
          <w:ins w:id="4371" w:author="Wolfgang Granzow" w:date="2017-07-28T17:35:00Z"/>
          <w:lang w:val="en-US"/>
        </w:rPr>
      </w:pPr>
      <w:ins w:id="4372" w:author="Wolfgang Granzow" w:date="2017-07-28T17:35:00Z">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ins>
    </w:p>
    <w:p w14:paraId="49BF805D" w14:textId="77777777" w:rsidR="004E5C78" w:rsidRDefault="004E5C78" w:rsidP="004E5C78">
      <w:pPr>
        <w:numPr>
          <w:ilvl w:val="0"/>
          <w:numId w:val="137"/>
        </w:numPr>
        <w:ind w:left="567"/>
        <w:rPr>
          <w:ins w:id="4373" w:author="Wolfgang Granzow" w:date="2017-07-28T17:35:00Z"/>
          <w:lang w:val="en-US"/>
        </w:rPr>
      </w:pPr>
      <w:ins w:id="4374" w:author="Wolfgang Granzow" w:date="2017-07-28T17:35:00Z">
        <w:r>
          <w:rPr>
            <w:lang w:val="en-US"/>
          </w:rPr>
          <w:t xml:space="preserve">The MEF Client shall attempt executing the selected Certificate Provisioning procedure (EST specified in 8.3.6.2 or SCEP specified in clause 8.3.6.3), with base URI, certificate subject type and certificate subject identity as determined in step 4. The certificate subject identity shall be provided in the </w:t>
        </w:r>
        <w:r w:rsidRPr="00F31B25">
          <w:rPr>
            <w:lang w:val="en-US"/>
          </w:rPr>
          <w:t>S</w:t>
        </w:r>
        <w:r w:rsidRPr="00642C5D">
          <w:rPr>
            <w:lang w:val="en-US"/>
          </w:rPr>
          <w:t>ubjectAltName</w:t>
        </w:r>
        <w:r>
          <w:rPr>
            <w:lang w:val="en-US"/>
          </w:rPr>
          <w:t xml:space="preserve"> extension of the certificate signing request.</w:t>
        </w:r>
      </w:ins>
    </w:p>
    <w:p w14:paraId="52AC4B59" w14:textId="77777777" w:rsidR="004E5C78" w:rsidRDefault="004E5C78" w:rsidP="004E5C78">
      <w:pPr>
        <w:numPr>
          <w:ilvl w:val="0"/>
          <w:numId w:val="137"/>
        </w:numPr>
        <w:ind w:left="567"/>
        <w:rPr>
          <w:ins w:id="4375" w:author="Wolfgang Granzow" w:date="2017-07-28T17:35:00Z"/>
          <w:lang w:val="en-US"/>
        </w:rPr>
      </w:pPr>
      <w:ins w:id="4376" w:author="Wolfgang Granzow" w:date="2017-07-28T17:35:00Z">
        <w:r>
          <w:rPr>
            <w:lang w:val="en-US"/>
          </w:rPr>
          <w:t xml:space="preserve">Following the attempt to execute the selected Certificate Provisioning procedure, the MEF Client shall perform the MEF Client Command Update Procedure with </w:t>
        </w:r>
        <w:r>
          <w:rPr>
            <w:i/>
            <w:lang w:val="en-US"/>
          </w:rPr>
          <w:t>cmdID</w:t>
        </w:r>
        <w:r>
          <w:rPr>
            <w:lang w:val="en-US"/>
          </w:rPr>
          <w:t xml:space="preserve"> assigned to the </w:t>
        </w:r>
        <w:r w:rsidRPr="00100803">
          <w:rPr>
            <w:i/>
            <w:lang w:val="en-US"/>
          </w:rPr>
          <w:t>cmdID</w:t>
        </w:r>
        <w:r>
          <w:rPr>
            <w:lang w:val="en-US"/>
          </w:rPr>
          <w:t xml:space="preserve"> of the received command and </w:t>
        </w:r>
        <w:r>
          <w:rPr>
            <w:i/>
            <w:lang w:val="en-US"/>
          </w:rPr>
          <w:t>cmdStatusCode</w:t>
        </w:r>
        <w:r>
          <w:t xml:space="preserve"> assigned as follows</w:t>
        </w:r>
        <w:r>
          <w:rPr>
            <w:lang w:val="en-US"/>
          </w:rPr>
          <w:t>:</w:t>
        </w:r>
      </w:ins>
    </w:p>
    <w:p w14:paraId="36D36DD3" w14:textId="77777777" w:rsidR="004E5C78" w:rsidRDefault="004E5C78" w:rsidP="004E5C78">
      <w:pPr>
        <w:numPr>
          <w:ilvl w:val="1"/>
          <w:numId w:val="134"/>
        </w:numPr>
        <w:rPr>
          <w:ins w:id="4377" w:author="Wolfgang Granzow" w:date="2017-07-28T17:35:00Z"/>
          <w:lang w:val="en-US"/>
        </w:rPr>
      </w:pPr>
      <w:ins w:id="4378" w:author="Wolfgang Granzow" w:date="2017-07-28T17:35:00Z">
        <w:r>
          <w:rPr>
            <w:lang w:val="en-US"/>
          </w:rPr>
          <w:t xml:space="preserve">If the Certificate Provisioning procedure completed successfully, then the MEF Client shall set </w:t>
        </w:r>
        <w:r>
          <w:rPr>
            <w:i/>
            <w:lang w:val="en-US"/>
          </w:rPr>
          <w:t>cmdStatusCode</w:t>
        </w:r>
        <w:r>
          <w:rPr>
            <w:lang w:val="en-US"/>
          </w:rPr>
          <w:t xml:space="preserve"> to the value for MEF_CLIENT_CMD_OK</w:t>
        </w:r>
        <w:r w:rsidRPr="007B7BF4">
          <w:rPr>
            <w:lang w:val="en-US"/>
          </w:rPr>
          <w:t>.</w:t>
        </w:r>
      </w:ins>
    </w:p>
    <w:p w14:paraId="6828FEFB" w14:textId="77777777" w:rsidR="004E5C78" w:rsidRPr="00F31B25" w:rsidRDefault="004E5C78" w:rsidP="004E5C78">
      <w:pPr>
        <w:numPr>
          <w:ilvl w:val="1"/>
          <w:numId w:val="134"/>
        </w:numPr>
        <w:rPr>
          <w:ins w:id="4379" w:author="Wolfgang Granzow" w:date="2017-07-28T17:35:00Z"/>
          <w:lang w:val="en-US"/>
        </w:rPr>
      </w:pPr>
      <w:ins w:id="4380" w:author="Wolfgang Granzow" w:date="2017-07-28T17:35:00Z">
        <w:r>
          <w:rPr>
            <w:lang w:val="en-US"/>
          </w:rPr>
          <w:t>If the Certificate Provisioning procedure did not complete successfully due to an error</w:t>
        </w:r>
        <w:r w:rsidRPr="003654FA">
          <w:t xml:space="preserve"> </w:t>
        </w:r>
        <w:r w:rsidRPr="003654FA">
          <w:rPr>
            <w:lang w:val="en-US"/>
          </w:rPr>
          <w:t>regarding communicating with the Certificate Provisioning server or an error internal to the Certificate Provisioning server</w:t>
        </w:r>
        <w:r>
          <w:rPr>
            <w:lang w:val="en-US"/>
          </w:rPr>
          <w:t xml:space="preserve">, then the MEF Client shall set </w:t>
        </w:r>
        <w:r>
          <w:rPr>
            <w:i/>
            <w:lang w:val="en-US"/>
          </w:rPr>
          <w:t>cmdStatusCode</w:t>
        </w:r>
        <w:r>
          <w:rPr>
            <w:lang w:val="en-US"/>
          </w:rPr>
          <w:t xml:space="preserve"> to the value for MEF_CLIENT_CMD_</w:t>
        </w:r>
        <w:r w:rsidRPr="003654FA">
          <w:rPr>
            <w:lang w:val="en-US"/>
          </w:rPr>
          <w:t>CERT_PROV_SERVER_ERROR</w:t>
        </w:r>
        <w:r w:rsidRPr="00F31B25">
          <w:rPr>
            <w:lang w:val="en-US"/>
          </w:rPr>
          <w:t>.</w:t>
        </w:r>
      </w:ins>
    </w:p>
    <w:p w14:paraId="07CAE064" w14:textId="77777777" w:rsidR="004E5C78" w:rsidRPr="00100803" w:rsidRDefault="004E5C78" w:rsidP="004E5C78">
      <w:pPr>
        <w:numPr>
          <w:ilvl w:val="1"/>
          <w:numId w:val="134"/>
        </w:numPr>
        <w:rPr>
          <w:ins w:id="4381" w:author="Wolfgang Granzow" w:date="2017-07-28T17:35:00Z"/>
          <w:lang w:val="en-US"/>
        </w:rPr>
      </w:pPr>
      <w:ins w:id="4382" w:author="Wolfgang Granzow" w:date="2017-07-28T17:35:00Z">
        <w:r>
          <w:rPr>
            <w:lang w:val="en-US"/>
          </w:rPr>
          <w:t>If the Certificate Provisioning procedure did not complete successfully due to an error</w:t>
        </w:r>
        <w:r w:rsidRPr="003654FA">
          <w:t xml:space="preserve"> </w:t>
        </w:r>
        <w:r>
          <w:rPr>
            <w:lang w:val="en-US"/>
          </w:rPr>
          <w:t xml:space="preserve">occurring in the Certificate Provisioning client (in the MEF Client), then the MEF Client shall set </w:t>
        </w:r>
        <w:r>
          <w:rPr>
            <w:i/>
            <w:lang w:val="en-US"/>
          </w:rPr>
          <w:t>cmdStatusCode</w:t>
        </w:r>
        <w:r>
          <w:rPr>
            <w:lang w:val="en-US"/>
          </w:rPr>
          <w:t xml:space="preserve"> to the value for MEF_CLIENT_CMD_</w:t>
        </w:r>
        <w:r w:rsidRPr="003654FA">
          <w:rPr>
            <w:lang w:val="en-US"/>
          </w:rPr>
          <w:t>CERT_PROV_</w:t>
        </w:r>
        <w:r>
          <w:rPr>
            <w:lang w:val="en-US"/>
          </w:rPr>
          <w:t>CLIENT</w:t>
        </w:r>
        <w:r w:rsidRPr="003654FA">
          <w:rPr>
            <w:lang w:val="en-US"/>
          </w:rPr>
          <w:t>_ERROR</w:t>
        </w:r>
        <w:r>
          <w:rPr>
            <w:lang w:val="en-US"/>
          </w:rPr>
          <w:t>.</w:t>
        </w:r>
      </w:ins>
    </w:p>
    <w:p w14:paraId="0D0F23D0" w14:textId="4B217FFC" w:rsidR="004E5C78" w:rsidRPr="003E45D0" w:rsidRDefault="00CA6DE5" w:rsidP="004E5C78">
      <w:pPr>
        <w:pStyle w:val="Heading4"/>
        <w:rPr>
          <w:ins w:id="4383" w:author="Wolfgang Granzow" w:date="2017-07-28T17:35:00Z"/>
          <w:lang w:val="en-US"/>
        </w:rPr>
      </w:pPr>
      <w:bookmarkStart w:id="4384" w:name="_Toc489043064"/>
      <w:ins w:id="4385" w:author="Wolfgang Granzow" w:date="2017-07-28T17:35:00Z">
        <w:r>
          <w:t>8.3.9</w:t>
        </w:r>
        <w:r w:rsidR="004E5C78">
          <w:t>.</w:t>
        </w:r>
        <w:r w:rsidR="004E5C78">
          <w:rPr>
            <w:lang w:val="en-US"/>
          </w:rPr>
          <w:t>8</w:t>
        </w:r>
        <w:r w:rsidR="0093735E">
          <w:tab/>
        </w:r>
        <w:r w:rsidR="004E5C78">
          <w:t>DEV_CFG</w:t>
        </w:r>
        <w:r w:rsidR="004E5C78" w:rsidRPr="003E45D0">
          <w:t xml:space="preserve"> </w:t>
        </w:r>
        <w:r w:rsidR="004E5C78">
          <w:t>MEF Client Command</w:t>
        </w:r>
        <w:r w:rsidR="004E5C78" w:rsidRPr="00FF7086">
          <w:rPr>
            <w:lang w:val="en-US"/>
          </w:rPr>
          <w:t xml:space="preserve"> </w:t>
        </w:r>
        <w:r w:rsidR="004E5C78">
          <w:rPr>
            <w:lang w:val="en-US"/>
          </w:rPr>
          <w:t>Clas</w:t>
        </w:r>
        <w:r w:rsidR="004E5C78">
          <w:t>s</w:t>
        </w:r>
        <w:r w:rsidR="004E5C78">
          <w:rPr>
            <w:lang w:val="en-US"/>
          </w:rPr>
          <w:t>-specific Processes</w:t>
        </w:r>
        <w:bookmarkEnd w:id="4384"/>
      </w:ins>
    </w:p>
    <w:p w14:paraId="18DDA0FB" w14:textId="77777777" w:rsidR="004E5C78" w:rsidRDefault="004E5C78" w:rsidP="004E5C78">
      <w:pPr>
        <w:rPr>
          <w:ins w:id="4386" w:author="Wolfgang Granzow" w:date="2017-07-28T17:35:00Z"/>
          <w:lang w:val="en-US"/>
        </w:rPr>
      </w:pPr>
      <w:ins w:id="4387" w:author="Wolfgang Granzow" w:date="2017-07-28T17:35:00Z">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DEV_CFG, then the MEF is indicating that the MEF Client is to perform a Device Configuration (oneM2M TS-0022 [57]) with the MEF Client acting as the DM Client and the MEF acting </w:t>
        </w:r>
        <w:proofErr w:type="gramStart"/>
        <w:r>
          <w:rPr>
            <w:lang w:val="en-US"/>
          </w:rPr>
          <w:t>a the</w:t>
        </w:r>
        <w:proofErr w:type="gramEnd"/>
        <w:r>
          <w:rPr>
            <w:lang w:val="en-US"/>
          </w:rPr>
          <w:t xml:space="preserve"> DM Server. </w:t>
        </w:r>
      </w:ins>
    </w:p>
    <w:p w14:paraId="09757C6D" w14:textId="77777777" w:rsidR="004E5C78" w:rsidRDefault="004E5C78" w:rsidP="004E5C78">
      <w:pPr>
        <w:rPr>
          <w:ins w:id="4388" w:author="Wolfgang Granzow" w:date="2017-07-28T17:35:00Z"/>
          <w:lang w:val="en-US"/>
        </w:rPr>
      </w:pPr>
      <w:ins w:id="4389" w:author="Wolfgang Granzow" w:date="2017-07-28T17:35:00Z">
        <w:r>
          <w:rPr>
            <w:b/>
            <w:lang w:val="en-US"/>
          </w:rPr>
          <w:t xml:space="preserve">Elements of </w:t>
        </w:r>
        <w:r w:rsidRPr="00100803">
          <w:rPr>
            <w:b/>
            <w:i/>
            <w:lang w:val="en-US"/>
          </w:rPr>
          <w:t>cmdArgs</w:t>
        </w:r>
        <w:r>
          <w:rPr>
            <w:lang w:val="en-US"/>
          </w:rPr>
          <w:t xml:space="preserve">: If </w:t>
        </w:r>
        <w:r w:rsidRPr="00100803">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DEV_CFG, then the </w:t>
        </w:r>
        <w:r w:rsidRPr="0028068B">
          <w:rPr>
            <w:i/>
            <w:lang w:val="en-US"/>
          </w:rPr>
          <w:t>cmdArgs</w:t>
        </w:r>
        <w:r>
          <w:rPr>
            <w:lang w:val="en-US"/>
          </w:rPr>
          <w:t xml:space="preserve"> shall contain the </w:t>
        </w:r>
        <w:r>
          <w:rPr>
            <w:i/>
            <w:lang w:val="en-US"/>
          </w:rPr>
          <w:t xml:space="preserve">devCfgArgs </w:t>
        </w:r>
        <w:r>
          <w:rPr>
            <w:lang w:val="en-US"/>
          </w:rPr>
          <w:t>element which includes the following elements:</w:t>
        </w:r>
      </w:ins>
    </w:p>
    <w:p w14:paraId="7B3320C2" w14:textId="77777777" w:rsidR="004E5C78" w:rsidRDefault="004E5C78" w:rsidP="004E5C78">
      <w:pPr>
        <w:numPr>
          <w:ilvl w:val="0"/>
          <w:numId w:val="124"/>
        </w:numPr>
        <w:rPr>
          <w:ins w:id="4390" w:author="Wolfgang Granzow" w:date="2017-07-28T17:35:00Z"/>
          <w:lang w:val="en-US"/>
        </w:rPr>
      </w:pPr>
      <w:ins w:id="4391" w:author="Wolfgang Granzow" w:date="2017-07-28T17:35:00Z">
        <w:r>
          <w:rPr>
            <w:i/>
            <w:lang w:val="en-US"/>
          </w:rPr>
          <w:t>devMgmtID</w:t>
        </w:r>
        <w:r w:rsidRPr="007B7BF4">
          <w:rPr>
            <w:lang w:val="en-US"/>
          </w:rPr>
          <w:t xml:space="preserve">: </w:t>
        </w:r>
        <w:r>
          <w:rPr>
            <w:lang w:val="en-US"/>
          </w:rPr>
          <w:t xml:space="preserve">indicating the DM protocol (e.g. </w:t>
        </w:r>
        <w:r w:rsidRPr="00B66D0F">
          <w:rPr>
            <w:lang w:val="en-US"/>
          </w:rPr>
          <w:t>OMA DMv1.3, OMA DMv2.0, OMA LwM2M, BBF TR-069</w:t>
        </w:r>
        <w:r>
          <w:rPr>
            <w:lang w:val="en-US"/>
          </w:rPr>
          <w:t>) that the MEF Client is to use for Device Configuration.</w:t>
        </w:r>
      </w:ins>
    </w:p>
    <w:p w14:paraId="737CB766" w14:textId="77777777" w:rsidR="004E5C78" w:rsidRDefault="004E5C78" w:rsidP="004E5C78">
      <w:pPr>
        <w:numPr>
          <w:ilvl w:val="0"/>
          <w:numId w:val="124"/>
        </w:numPr>
        <w:rPr>
          <w:ins w:id="4392" w:author="Wolfgang Granzow" w:date="2017-07-28T17:35:00Z"/>
          <w:lang w:val="en-US"/>
        </w:rPr>
      </w:pPr>
      <w:ins w:id="4393" w:author="Wolfgang Granzow" w:date="2017-07-28T17:35:00Z">
        <w:r w:rsidRPr="00100803">
          <w:rPr>
            <w:i/>
            <w:lang w:val="en-US"/>
          </w:rPr>
          <w:t>URI</w:t>
        </w:r>
        <w:r>
          <w:rPr>
            <w:lang w:val="en-US"/>
          </w:rPr>
          <w:t>: URI of the DM Server.</w:t>
        </w:r>
      </w:ins>
    </w:p>
    <w:p w14:paraId="1294A6E3" w14:textId="77777777" w:rsidR="004E5C78" w:rsidRDefault="004E5C78" w:rsidP="004E5C78">
      <w:pPr>
        <w:rPr>
          <w:ins w:id="4394" w:author="Wolfgang Granzow" w:date="2017-07-28T17:35:00Z"/>
          <w:lang w:val="en-US"/>
        </w:rPr>
      </w:pPr>
      <w:ins w:id="4395" w:author="Wolfgang Granzow" w:date="2017-07-28T17:35:00Z">
        <w:r>
          <w:rPr>
            <w:b/>
            <w:lang w:val="en-US"/>
          </w:rPr>
          <w:t>Forming</w:t>
        </w:r>
        <w:r w:rsidRPr="00331E7B">
          <w:rPr>
            <w:b/>
            <w:lang w:val="en-US"/>
          </w:rPr>
          <w:t xml:space="preserve"> </w:t>
        </w:r>
        <w:r w:rsidRPr="00100803">
          <w:rPr>
            <w:b/>
            <w:i/>
            <w:lang w:val="en-US"/>
          </w:rPr>
          <w:t>cmdDescription</w:t>
        </w:r>
        <w:r>
          <w:rPr>
            <w:lang w:val="en-US"/>
          </w:rPr>
          <w:t xml:space="preserve">: </w:t>
        </w:r>
      </w:ins>
    </w:p>
    <w:p w14:paraId="6BD31C6B" w14:textId="77777777" w:rsidR="004E5C78" w:rsidRDefault="004E5C78" w:rsidP="004E5C78">
      <w:pPr>
        <w:numPr>
          <w:ilvl w:val="0"/>
          <w:numId w:val="139"/>
        </w:numPr>
        <w:rPr>
          <w:ins w:id="4396" w:author="Wolfgang Granzow" w:date="2017-07-28T17:35:00Z"/>
          <w:lang w:val="en-US"/>
        </w:rPr>
      </w:pPr>
      <w:ins w:id="4397" w:author="Wolfgang Granzow" w:date="2017-07-28T17:35:00Z">
        <w:r>
          <w:rPr>
            <w:lang w:val="en-US"/>
          </w:rPr>
          <w:t xml:space="preserve">The MEF shall form </w:t>
        </w:r>
        <w:r>
          <w:rPr>
            <w:i/>
            <w:lang w:val="en-US"/>
          </w:rPr>
          <w:t>cmdArgs</w:t>
        </w:r>
        <w:r>
          <w:rPr>
            <w:lang w:val="en-US"/>
          </w:rPr>
          <w:t xml:space="preserve"> containing the elements described in “Elements of cmdArgs” above:</w:t>
        </w:r>
      </w:ins>
    </w:p>
    <w:p w14:paraId="1CF6196D" w14:textId="77777777" w:rsidR="004E5C78" w:rsidRDefault="004E5C78" w:rsidP="004E5C78">
      <w:pPr>
        <w:numPr>
          <w:ilvl w:val="1"/>
          <w:numId w:val="134"/>
        </w:numPr>
        <w:rPr>
          <w:ins w:id="4398" w:author="Wolfgang Granzow" w:date="2017-07-28T17:35:00Z"/>
          <w:lang w:val="en-US"/>
        </w:rPr>
      </w:pPr>
      <w:ins w:id="4399" w:author="Wolfgang Granzow" w:date="2017-07-28T17:35:00Z">
        <w:r>
          <w:rPr>
            <w:i/>
            <w:lang w:val="en-US"/>
          </w:rPr>
          <w:t>devMgmtID</w:t>
        </w:r>
        <w:r>
          <w:rPr>
            <w:lang w:val="en-US"/>
          </w:rPr>
          <w:t xml:space="preserve">: The MEF shall assign this element to indicate the protocol (e.g. </w:t>
        </w:r>
        <w:r w:rsidRPr="00B66D0F">
          <w:rPr>
            <w:lang w:val="en-US"/>
          </w:rPr>
          <w:t>OMA DMv1.3, OMA DMv2.0, OMA LwM2M, BBF TR-069</w:t>
        </w:r>
        <w:r>
          <w:rPr>
            <w:lang w:val="en-US"/>
          </w:rPr>
          <w:t xml:space="preserve">) that the MEF Client is to use for Device Configuration. </w:t>
        </w:r>
      </w:ins>
    </w:p>
    <w:p w14:paraId="283A3B72" w14:textId="77777777" w:rsidR="004E5C78" w:rsidRPr="00B66D0F" w:rsidRDefault="004E5C78" w:rsidP="004E5C78">
      <w:pPr>
        <w:numPr>
          <w:ilvl w:val="1"/>
          <w:numId w:val="134"/>
        </w:numPr>
        <w:rPr>
          <w:ins w:id="4400" w:author="Wolfgang Granzow" w:date="2017-07-28T17:35:00Z"/>
          <w:lang w:val="en-US"/>
        </w:rPr>
      </w:pPr>
      <w:ins w:id="4401" w:author="Wolfgang Granzow" w:date="2017-07-28T17:35:00Z">
        <w:r w:rsidRPr="00F31B25">
          <w:rPr>
            <w:i/>
            <w:lang w:val="en-US"/>
          </w:rPr>
          <w:lastRenderedPageBreak/>
          <w:t>URI</w:t>
        </w:r>
        <w:r w:rsidRPr="00B66D0F">
          <w:rPr>
            <w:lang w:val="en-US"/>
          </w:rPr>
          <w:t xml:space="preserve">: </w:t>
        </w:r>
        <w:r>
          <w:rPr>
            <w:lang w:val="en-US"/>
          </w:rPr>
          <w:t>The MEF shall assign this element to the URI of the DM Server</w:t>
        </w:r>
        <w:r w:rsidRPr="00B66D0F">
          <w:rPr>
            <w:lang w:val="en-US"/>
          </w:rPr>
          <w:t>.</w:t>
        </w:r>
        <w:r>
          <w:rPr>
            <w:lang w:val="en-US"/>
          </w:rPr>
          <w:t xml:space="preserve"> The FQDN of the base URI shall match the FQDN of the MEF issuing the MEF Client Command.</w:t>
        </w:r>
      </w:ins>
    </w:p>
    <w:p w14:paraId="5D075DE1" w14:textId="77777777" w:rsidR="004E5C78" w:rsidRPr="002361EB" w:rsidRDefault="004E5C78" w:rsidP="004E5C78">
      <w:pPr>
        <w:numPr>
          <w:ilvl w:val="0"/>
          <w:numId w:val="139"/>
        </w:numPr>
        <w:rPr>
          <w:ins w:id="4402" w:author="Wolfgang Granzow" w:date="2017-07-28T17:35:00Z"/>
          <w:lang w:val="en-US"/>
        </w:rPr>
      </w:pPr>
      <w:ins w:id="4403" w:author="Wolfgang Granzow" w:date="2017-07-28T17:35:00Z">
        <w:r w:rsidRPr="002361EB">
          <w:rPr>
            <w:lang w:val="en-US"/>
          </w:rPr>
          <w:t xml:space="preserve">The MEF shall form </w:t>
        </w:r>
        <w:r w:rsidRPr="00331E7B">
          <w:rPr>
            <w:i/>
            <w:lang w:val="en-US"/>
          </w:rPr>
          <w:t>cmdDescription</w:t>
        </w:r>
        <w:r w:rsidRPr="002361EB">
          <w:rPr>
            <w:lang w:val="en-US"/>
          </w:rPr>
          <w:t xml:space="preserve"> with </w:t>
        </w:r>
        <w:r w:rsidRPr="002361EB">
          <w:rPr>
            <w:i/>
          </w:rPr>
          <w:t>cmdC</w:t>
        </w:r>
        <w:r w:rsidRPr="002361EB">
          <w:rPr>
            <w:i/>
            <w:lang w:val="en-US"/>
          </w:rPr>
          <w:t>lassID</w:t>
        </w:r>
        <w:r w:rsidRPr="002361EB">
          <w:rPr>
            <w:lang w:val="en-US"/>
          </w:rPr>
          <w:t xml:space="preserve"> indicating </w:t>
        </w:r>
        <w:r>
          <w:rPr>
            <w:lang w:val="en-US"/>
          </w:rPr>
          <w:t>DEV_CFG</w:t>
        </w:r>
        <w:r w:rsidRPr="002361EB">
          <w:rPr>
            <w:lang w:val="en-US"/>
          </w:rPr>
          <w:t xml:space="preserve"> and </w:t>
        </w:r>
        <w:r w:rsidRPr="002361EB">
          <w:rPr>
            <w:i/>
            <w:lang w:val="en-US"/>
          </w:rPr>
          <w:t>cmdArgs</w:t>
        </w:r>
        <w:r w:rsidRPr="002361EB">
          <w:rPr>
            <w:lang w:val="en-US"/>
          </w:rPr>
          <w:t xml:space="preserve"> </w:t>
        </w:r>
        <w:r>
          <w:rPr>
            <w:lang w:val="en-US"/>
          </w:rPr>
          <w:t>formed in step 1.</w:t>
        </w:r>
        <w:r w:rsidRPr="002361EB">
          <w:rPr>
            <w:lang w:val="en-US"/>
          </w:rPr>
          <w:t xml:space="preserve"> </w:t>
        </w:r>
      </w:ins>
    </w:p>
    <w:p w14:paraId="7EA955EE" w14:textId="77777777" w:rsidR="004E5C78" w:rsidRDefault="004E5C78" w:rsidP="004E5C78">
      <w:pPr>
        <w:rPr>
          <w:ins w:id="4404" w:author="Wolfgang Granzow" w:date="2017-07-28T17:35:00Z"/>
          <w:lang w:val="en-US"/>
        </w:rPr>
      </w:pPr>
      <w:ins w:id="4405" w:author="Wolfgang Granzow" w:date="2017-07-28T17:35:00Z">
        <w:r>
          <w:rPr>
            <w:b/>
            <w:lang w:val="en-US"/>
          </w:rPr>
          <w:t>Parsing</w:t>
        </w:r>
        <w:r w:rsidRPr="0049601B">
          <w:rPr>
            <w:b/>
            <w:lang w:val="en-US"/>
          </w:rPr>
          <w:t xml:space="preserve"> </w:t>
        </w:r>
        <w:r>
          <w:rPr>
            <w:b/>
            <w:lang w:val="en-US"/>
          </w:rPr>
          <w:t xml:space="preserve">and Executing </w:t>
        </w:r>
        <w:r w:rsidRPr="00100803">
          <w:rPr>
            <w:b/>
            <w:i/>
            <w:lang w:val="en-US"/>
          </w:rPr>
          <w:t>cmdArgs</w:t>
        </w:r>
        <w:r>
          <w:rPr>
            <w:lang w:val="en-US"/>
          </w:rPr>
          <w:t xml:space="preserve">: </w:t>
        </w:r>
      </w:ins>
    </w:p>
    <w:p w14:paraId="41527975" w14:textId="7F2D0338" w:rsidR="004E5C78" w:rsidRPr="00CA6DE5" w:rsidRDefault="004E5C78" w:rsidP="004E5C78">
      <w:pPr>
        <w:numPr>
          <w:ilvl w:val="0"/>
          <w:numId w:val="139"/>
        </w:numPr>
        <w:rPr>
          <w:ins w:id="4406" w:author="Wolfgang Granzow" w:date="2017-07-28T17:35:00Z"/>
          <w:lang w:val="en-US"/>
          <w:rPrChange w:id="4407" w:author="Wolfgang Granzow" w:date="2017-07-28T18:34:00Z">
            <w:rPr>
              <w:ins w:id="4408" w:author="Wolfgang Granzow" w:date="2017-07-28T17:35:00Z"/>
              <w:lang w:val="en-US"/>
            </w:rPr>
          </w:rPrChange>
        </w:rPr>
      </w:pPr>
      <w:ins w:id="4409" w:author="Wolfgang Granzow" w:date="2017-07-28T17:35:00Z">
        <w:r>
          <w:rPr>
            <w:lang w:val="en-US"/>
          </w:rPr>
          <w:t xml:space="preserve">See step 3 in </w:t>
        </w:r>
        <w:r w:rsidRPr="00CA6DE5">
          <w:rPr>
            <w:lang w:val="en-US"/>
            <w:rPrChange w:id="4410" w:author="Wolfgang Granzow" w:date="2017-07-28T18:34:00Z">
              <w:rPr>
                <w:lang w:val="en-US"/>
              </w:rPr>
            </w:rPrChange>
          </w:rPr>
          <w:t xml:space="preserve">clause </w:t>
        </w:r>
        <w:r w:rsidR="00CA6DE5" w:rsidRPr="00CA6DE5">
          <w:rPr>
            <w:lang w:val="en-US"/>
            <w:rPrChange w:id="4411" w:author="Wolfgang Granzow" w:date="2017-07-28T18:34:00Z">
              <w:rPr>
                <w:highlight w:val="yellow"/>
                <w:lang w:val="en-US"/>
              </w:rPr>
            </w:rPrChange>
          </w:rPr>
          <w:t>8.3.9</w:t>
        </w:r>
        <w:r w:rsidRPr="00CA6DE5">
          <w:rPr>
            <w:lang w:val="en-US"/>
            <w:rPrChange w:id="4412" w:author="Wolfgang Granzow" w:date="2017-07-28T18:34:00Z">
              <w:rPr>
                <w:highlight w:val="yellow"/>
                <w:lang w:val="en-US"/>
              </w:rPr>
            </w:rPrChange>
          </w:rPr>
          <w:t>.6</w:t>
        </w:r>
        <w:r w:rsidRPr="00CA6DE5">
          <w:rPr>
            <w:rPrChange w:id="4413" w:author="Wolfgang Granzow" w:date="2017-07-28T18:34:00Z">
              <w:rPr/>
            </w:rPrChange>
          </w:rPr>
          <w:t>.</w:t>
        </w:r>
      </w:ins>
    </w:p>
    <w:p w14:paraId="140A49DC" w14:textId="77777777" w:rsidR="004E5C78" w:rsidRDefault="004E5C78" w:rsidP="004E5C78">
      <w:pPr>
        <w:numPr>
          <w:ilvl w:val="0"/>
          <w:numId w:val="139"/>
        </w:numPr>
        <w:rPr>
          <w:ins w:id="4414" w:author="Wolfgang Granzow" w:date="2017-07-28T17:35:00Z"/>
          <w:lang w:val="en-US"/>
        </w:rPr>
      </w:pPr>
      <w:ins w:id="4415" w:author="Wolfgang Granzow" w:date="2017-07-28T17:35:00Z">
        <w:r>
          <w:rPr>
            <w:lang w:val="en-US"/>
          </w:rPr>
          <w:t xml:space="preserve">The MEF Client shall verify that the </w:t>
        </w:r>
        <w:r>
          <w:rPr>
            <w:i/>
            <w:lang w:val="en-US"/>
          </w:rPr>
          <w:t xml:space="preserve">cmdArgs </w:t>
        </w:r>
        <w:r>
          <w:rPr>
            <w:lang w:val="en-US"/>
          </w:rPr>
          <w:t>elements are acceptable:</w:t>
        </w:r>
      </w:ins>
    </w:p>
    <w:p w14:paraId="69C033EB" w14:textId="77777777" w:rsidR="004E5C78" w:rsidRPr="00F31B25" w:rsidRDefault="004E5C78" w:rsidP="004E5C78">
      <w:pPr>
        <w:numPr>
          <w:ilvl w:val="1"/>
          <w:numId w:val="134"/>
        </w:numPr>
        <w:rPr>
          <w:ins w:id="4416" w:author="Wolfgang Granzow" w:date="2017-07-28T17:35:00Z"/>
          <w:lang w:val="en-US"/>
        </w:rPr>
      </w:pPr>
      <w:ins w:id="4417" w:author="Wolfgang Granzow" w:date="2017-07-28T17:35:00Z">
        <w:r>
          <w:rPr>
            <w:i/>
            <w:lang w:val="en-US"/>
          </w:rPr>
          <w:t>devMgmtID</w:t>
        </w:r>
        <w:r w:rsidRPr="00F31B25">
          <w:rPr>
            <w:lang w:val="en-US"/>
          </w:rPr>
          <w:t xml:space="preserve">: </w:t>
        </w:r>
        <w:r>
          <w:rPr>
            <w:lang w:val="en-US"/>
          </w:rPr>
          <w:t>Verification of this element succeeds only if the indicated</w:t>
        </w:r>
        <w:r w:rsidRPr="00F31B25">
          <w:rPr>
            <w:lang w:val="en-US"/>
          </w:rPr>
          <w:t xml:space="preserve"> protocol </w:t>
        </w:r>
        <w:r>
          <w:rPr>
            <w:lang w:val="en-US"/>
          </w:rPr>
          <w:t xml:space="preserve">(e.g. </w:t>
        </w:r>
        <w:r w:rsidRPr="00B66D0F">
          <w:rPr>
            <w:lang w:val="en-US"/>
          </w:rPr>
          <w:t>OMA DMv1.3, OMA DMv2.0, OMA LwM2M, BBF TR-069</w:t>
        </w:r>
        <w:r>
          <w:rPr>
            <w:lang w:val="en-US"/>
          </w:rPr>
          <w:t xml:space="preserve">) is supported by the </w:t>
        </w:r>
        <w:r w:rsidRPr="00F31B25">
          <w:rPr>
            <w:lang w:val="en-US"/>
          </w:rPr>
          <w:t xml:space="preserve">MEF </w:t>
        </w:r>
        <w:r>
          <w:rPr>
            <w:lang w:val="en-US"/>
          </w:rPr>
          <w:t>Client</w:t>
        </w:r>
        <w:r w:rsidRPr="00F31B25">
          <w:rPr>
            <w:lang w:val="en-US"/>
          </w:rPr>
          <w:t xml:space="preserve">. </w:t>
        </w:r>
        <w:r>
          <w:rPr>
            <w:lang w:val="en-US"/>
          </w:rPr>
          <w:t>If verification succeeds, then the MEF Client selects the DM protocol indicated by the element.</w:t>
        </w:r>
      </w:ins>
    </w:p>
    <w:p w14:paraId="0D94A4A7" w14:textId="77777777" w:rsidR="004E5C78" w:rsidRPr="00F31B25" w:rsidRDefault="004E5C78" w:rsidP="004E5C78">
      <w:pPr>
        <w:numPr>
          <w:ilvl w:val="1"/>
          <w:numId w:val="134"/>
        </w:numPr>
        <w:rPr>
          <w:ins w:id="4418" w:author="Wolfgang Granzow" w:date="2017-07-28T17:35:00Z"/>
          <w:lang w:val="en-US"/>
        </w:rPr>
      </w:pPr>
      <w:ins w:id="4419" w:author="Wolfgang Granzow" w:date="2017-07-28T17:35:00Z">
        <w:r w:rsidRPr="00F31B25">
          <w:rPr>
            <w:i/>
            <w:lang w:val="en-US"/>
          </w:rPr>
          <w:t xml:space="preserve">URI: </w:t>
        </w:r>
        <w:r>
          <w:rPr>
            <w:lang w:val="en-US"/>
          </w:rPr>
          <w:t xml:space="preserve">Verification of this element succeeds only if the </w:t>
        </w:r>
        <w:r w:rsidRPr="00F31B25">
          <w:rPr>
            <w:lang w:val="en-US"/>
          </w:rPr>
          <w:t>FQDN of the base URI match</w:t>
        </w:r>
        <w:r>
          <w:rPr>
            <w:lang w:val="en-US"/>
          </w:rPr>
          <w:t>es</w:t>
        </w:r>
        <w:r w:rsidRPr="00F31B25">
          <w:rPr>
            <w:lang w:val="en-US"/>
          </w:rPr>
          <w:t xml:space="preserve"> the FQDN of the MEF issuing the MEF Client Command.</w:t>
        </w:r>
        <w:r w:rsidRPr="007C16C6">
          <w:rPr>
            <w:lang w:val="en-US"/>
          </w:rPr>
          <w:t xml:space="preserve"> </w:t>
        </w:r>
        <w:r>
          <w:rPr>
            <w:lang w:val="en-US"/>
          </w:rPr>
          <w:t>If verification succeeds, then the MEF Client set the DM Server URI to the value in this element.</w:t>
        </w:r>
      </w:ins>
    </w:p>
    <w:p w14:paraId="1A7D4BD3" w14:textId="77777777" w:rsidR="004E5C78" w:rsidRDefault="004E5C78" w:rsidP="004E5C78">
      <w:pPr>
        <w:ind w:left="720"/>
        <w:rPr>
          <w:ins w:id="4420" w:author="Wolfgang Granzow" w:date="2017-07-28T17:35:00Z"/>
          <w:lang w:val="en-US"/>
        </w:rPr>
      </w:pPr>
      <w:ins w:id="4421" w:author="Wolfgang Granzow" w:date="2017-07-28T17:35:00Z">
        <w:r>
          <w:rPr>
            <w:lang w:val="en-US"/>
          </w:rPr>
          <w:t xml:space="preserve">If the verification of any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MEF_CLIENT_CMD_UNACCEPTABLE_ARGUMENTS.</w:t>
        </w:r>
      </w:ins>
    </w:p>
    <w:p w14:paraId="53D2971F" w14:textId="77777777" w:rsidR="004E5C78" w:rsidRDefault="004E5C78" w:rsidP="004E5C78">
      <w:pPr>
        <w:numPr>
          <w:ilvl w:val="0"/>
          <w:numId w:val="139"/>
        </w:numPr>
        <w:rPr>
          <w:ins w:id="4422" w:author="Wolfgang Granzow" w:date="2017-07-28T17:35:00Z"/>
          <w:lang w:val="en-US"/>
        </w:rPr>
      </w:pPr>
      <w:ins w:id="4423" w:author="Wolfgang Granzow" w:date="2017-07-28T17:35:00Z">
        <w:r>
          <w:rPr>
            <w:lang w:val="en-US"/>
          </w:rPr>
          <w:t>The MEF Client shall attempt executing Device Configuration per oneM2M TS-0022 [57] using the DM protocol and DM Server URI determined in step 4.</w:t>
        </w:r>
      </w:ins>
    </w:p>
    <w:p w14:paraId="50FC6650" w14:textId="77777777" w:rsidR="004E5C78" w:rsidRDefault="004E5C78" w:rsidP="004E5C78">
      <w:pPr>
        <w:numPr>
          <w:ilvl w:val="0"/>
          <w:numId w:val="139"/>
        </w:numPr>
        <w:rPr>
          <w:ins w:id="4424" w:author="Wolfgang Granzow" w:date="2017-07-28T17:35:00Z"/>
          <w:lang w:val="en-US"/>
        </w:rPr>
      </w:pPr>
      <w:ins w:id="4425" w:author="Wolfgang Granzow" w:date="2017-07-28T17:35:00Z">
        <w:r>
          <w:rPr>
            <w:lang w:val="en-US"/>
          </w:rPr>
          <w:t xml:space="preserve">Following the attempt to execute Device Configuration, the MEF Client shall perform the MEF Client Command Update Procedure with </w:t>
        </w:r>
        <w:r>
          <w:rPr>
            <w:i/>
            <w:lang w:val="en-US"/>
          </w:rPr>
          <w:t>cmdID</w:t>
        </w:r>
        <w:r>
          <w:rPr>
            <w:lang w:val="en-US"/>
          </w:rPr>
          <w:t xml:space="preserve"> assigned to the </w:t>
        </w:r>
        <w:r w:rsidRPr="00F31B25">
          <w:rPr>
            <w:i/>
            <w:lang w:val="en-US"/>
          </w:rPr>
          <w:t>cmdID</w:t>
        </w:r>
        <w:r>
          <w:rPr>
            <w:lang w:val="en-US"/>
          </w:rPr>
          <w:t xml:space="preserve"> of the received command and </w:t>
        </w:r>
        <w:r>
          <w:rPr>
            <w:i/>
            <w:lang w:val="en-US"/>
          </w:rPr>
          <w:t>cmdStatusCode</w:t>
        </w:r>
        <w:r>
          <w:t xml:space="preserve"> assigned as follows</w:t>
        </w:r>
        <w:r>
          <w:rPr>
            <w:lang w:val="en-US"/>
          </w:rPr>
          <w:t>:</w:t>
        </w:r>
      </w:ins>
    </w:p>
    <w:p w14:paraId="7DEDF409" w14:textId="77777777" w:rsidR="004E5C78" w:rsidRDefault="004E5C78" w:rsidP="004E5C78">
      <w:pPr>
        <w:numPr>
          <w:ilvl w:val="1"/>
          <w:numId w:val="134"/>
        </w:numPr>
        <w:rPr>
          <w:ins w:id="4426" w:author="Wolfgang Granzow" w:date="2017-07-28T17:35:00Z"/>
          <w:lang w:val="en-US"/>
        </w:rPr>
      </w:pPr>
      <w:ins w:id="4427" w:author="Wolfgang Granzow" w:date="2017-07-28T17:35:00Z">
        <w:r>
          <w:rPr>
            <w:lang w:val="en-US"/>
          </w:rPr>
          <w:t xml:space="preserve">If the Device Configuration procedure completed successfully, then the MEF Client shall set </w:t>
        </w:r>
        <w:r>
          <w:rPr>
            <w:i/>
            <w:lang w:val="en-US"/>
          </w:rPr>
          <w:t>cmdStatusCode</w:t>
        </w:r>
        <w:r>
          <w:rPr>
            <w:lang w:val="en-US"/>
          </w:rPr>
          <w:t xml:space="preserve"> to the value for MEF_CLIENT_CMD_OK</w:t>
        </w:r>
        <w:r w:rsidRPr="00F31B25">
          <w:rPr>
            <w:lang w:val="en-US"/>
          </w:rPr>
          <w:t>.</w:t>
        </w:r>
      </w:ins>
    </w:p>
    <w:p w14:paraId="2CB7E978" w14:textId="77777777" w:rsidR="004E5C78" w:rsidRPr="00F31B25" w:rsidRDefault="004E5C78" w:rsidP="004E5C78">
      <w:pPr>
        <w:numPr>
          <w:ilvl w:val="1"/>
          <w:numId w:val="134"/>
        </w:numPr>
        <w:rPr>
          <w:ins w:id="4428" w:author="Wolfgang Granzow" w:date="2017-07-28T17:35:00Z"/>
          <w:lang w:val="en-US"/>
        </w:rPr>
      </w:pPr>
      <w:ins w:id="4429" w:author="Wolfgang Granzow" w:date="2017-07-28T17:35:00Z">
        <w:r>
          <w:rPr>
            <w:lang w:val="en-US"/>
          </w:rPr>
          <w:t>If the Device Configuration procedure did not complete successfully due to an error</w:t>
        </w:r>
        <w:r w:rsidRPr="003654FA">
          <w:t xml:space="preserve"> </w:t>
        </w:r>
        <w:r w:rsidRPr="003654FA">
          <w:rPr>
            <w:lang w:val="en-US"/>
          </w:rPr>
          <w:t xml:space="preserve">regarding communicating with the </w:t>
        </w:r>
        <w:r>
          <w:rPr>
            <w:lang w:val="en-US"/>
          </w:rPr>
          <w:t>DM</w:t>
        </w:r>
        <w:r w:rsidRPr="003654FA">
          <w:rPr>
            <w:lang w:val="en-US"/>
          </w:rPr>
          <w:t xml:space="preserve"> server or an error internal to the </w:t>
        </w:r>
        <w:r>
          <w:rPr>
            <w:lang w:val="en-US"/>
          </w:rPr>
          <w:t>DM</w:t>
        </w:r>
        <w:r w:rsidRPr="003654FA">
          <w:rPr>
            <w:lang w:val="en-US"/>
          </w:rPr>
          <w:t xml:space="preserve"> server</w:t>
        </w:r>
        <w:r>
          <w:rPr>
            <w:lang w:val="en-US"/>
          </w:rPr>
          <w:t xml:space="preserve">, then the MEF Client shall set </w:t>
        </w:r>
        <w:r>
          <w:rPr>
            <w:i/>
            <w:lang w:val="en-US"/>
          </w:rPr>
          <w:t>cmdStatusCode</w:t>
        </w:r>
        <w:r>
          <w:rPr>
            <w:lang w:val="en-US"/>
          </w:rPr>
          <w:t xml:space="preserve"> to the value for MEF_CLIENT_CMD_DEV_CFG</w:t>
        </w:r>
        <w:r w:rsidRPr="003654FA">
          <w:rPr>
            <w:lang w:val="en-US"/>
          </w:rPr>
          <w:t>_SERVER_ERROR</w:t>
        </w:r>
        <w:r w:rsidRPr="00F31B25">
          <w:rPr>
            <w:lang w:val="en-US"/>
          </w:rPr>
          <w:t>.</w:t>
        </w:r>
      </w:ins>
    </w:p>
    <w:p w14:paraId="26845F29" w14:textId="77777777" w:rsidR="004E5C78" w:rsidRPr="00100803" w:rsidRDefault="004E5C78" w:rsidP="004E5C78">
      <w:pPr>
        <w:numPr>
          <w:ilvl w:val="1"/>
          <w:numId w:val="134"/>
        </w:numPr>
        <w:rPr>
          <w:ins w:id="4430" w:author="Wolfgang Granzow" w:date="2017-07-28T17:35:00Z"/>
          <w:lang w:val="en-US"/>
        </w:rPr>
      </w:pPr>
      <w:ins w:id="4431" w:author="Wolfgang Granzow" w:date="2017-07-28T17:35:00Z">
        <w:r>
          <w:rPr>
            <w:lang w:val="en-US"/>
          </w:rPr>
          <w:t>If the Device Configuration procedure did not complete successfully due to an error</w:t>
        </w:r>
        <w:r w:rsidRPr="003654FA">
          <w:t xml:space="preserve"> </w:t>
        </w:r>
        <w:r>
          <w:rPr>
            <w:lang w:val="en-US"/>
          </w:rPr>
          <w:t xml:space="preserve">occurring in the DM client (in the MEF Client), then the MEF Client shall set </w:t>
        </w:r>
        <w:r>
          <w:rPr>
            <w:i/>
            <w:lang w:val="en-US"/>
          </w:rPr>
          <w:t>cmdStatusCode</w:t>
        </w:r>
        <w:r>
          <w:rPr>
            <w:lang w:val="en-US"/>
          </w:rPr>
          <w:t xml:space="preserve"> to the value for MEF_CLIENT_CMD_DEV_CFG</w:t>
        </w:r>
        <w:r w:rsidRPr="003654FA">
          <w:rPr>
            <w:lang w:val="en-US"/>
          </w:rPr>
          <w:t>_</w:t>
        </w:r>
        <w:r>
          <w:rPr>
            <w:lang w:val="en-US"/>
          </w:rPr>
          <w:t>CLIENT</w:t>
        </w:r>
        <w:r w:rsidRPr="003654FA">
          <w:rPr>
            <w:lang w:val="en-US"/>
          </w:rPr>
          <w:t>_ERROR</w:t>
        </w:r>
        <w:r>
          <w:rPr>
            <w:lang w:val="en-US"/>
          </w:rPr>
          <w:t>.</w:t>
        </w:r>
      </w:ins>
    </w:p>
    <w:p w14:paraId="3F437512" w14:textId="5357C656" w:rsidR="004E5C78" w:rsidRPr="00A344D3" w:rsidRDefault="00CA6DE5" w:rsidP="004E5C78">
      <w:pPr>
        <w:pStyle w:val="Heading4"/>
        <w:rPr>
          <w:ins w:id="4432" w:author="Wolfgang Granzow" w:date="2017-07-28T17:35:00Z"/>
          <w:lang w:val="en-US"/>
        </w:rPr>
      </w:pPr>
      <w:bookmarkStart w:id="4433" w:name="_Toc489043065"/>
      <w:ins w:id="4434" w:author="Wolfgang Granzow" w:date="2017-07-28T17:35:00Z">
        <w:r>
          <w:t>8.3.9</w:t>
        </w:r>
        <w:r w:rsidR="004E5C78">
          <w:t>.</w:t>
        </w:r>
        <w:r w:rsidR="004E5C78">
          <w:rPr>
            <w:lang w:val="en-US"/>
          </w:rPr>
          <w:t>9</w:t>
        </w:r>
        <w:r w:rsidR="004E5C78">
          <w:rPr>
            <w:lang w:val="en-US"/>
          </w:rPr>
          <w:tab/>
          <w:t>MO</w:t>
        </w:r>
        <w:r w:rsidR="004E5C78">
          <w:t>_</w:t>
        </w:r>
        <w:r w:rsidR="004E5C78">
          <w:rPr>
            <w:lang w:val="en-US"/>
          </w:rPr>
          <w:t>NODE MEF Client Command</w:t>
        </w:r>
        <w:r w:rsidR="004E5C78" w:rsidRPr="00FF7086">
          <w:rPr>
            <w:lang w:val="en-US"/>
          </w:rPr>
          <w:t xml:space="preserve"> </w:t>
        </w:r>
        <w:r w:rsidR="004E5C78">
          <w:rPr>
            <w:lang w:val="en-US"/>
          </w:rPr>
          <w:t>Clas</w:t>
        </w:r>
        <w:r w:rsidR="004E5C78">
          <w:t>s</w:t>
        </w:r>
        <w:r w:rsidR="004E5C78">
          <w:rPr>
            <w:lang w:val="en-US"/>
          </w:rPr>
          <w:t>-specific Processes</w:t>
        </w:r>
        <w:bookmarkEnd w:id="4433"/>
      </w:ins>
    </w:p>
    <w:p w14:paraId="19EF10D4" w14:textId="002ECF4C" w:rsidR="004E5C78" w:rsidRDefault="00CA6DE5" w:rsidP="004E5C78">
      <w:pPr>
        <w:pStyle w:val="Heading5"/>
        <w:rPr>
          <w:ins w:id="4435" w:author="Wolfgang Granzow" w:date="2017-07-28T17:35:00Z"/>
          <w:lang w:val="en-US"/>
        </w:rPr>
      </w:pPr>
      <w:bookmarkStart w:id="4436" w:name="_Toc489043066"/>
      <w:ins w:id="4437" w:author="Wolfgang Granzow" w:date="2017-07-28T17:35:00Z">
        <w:r>
          <w:t>8.3.9</w:t>
        </w:r>
        <w:r w:rsidR="004E5C78">
          <w:t>.9.1</w:t>
        </w:r>
        <w:r w:rsidR="004E5C78">
          <w:tab/>
        </w:r>
        <w:r w:rsidR="004E5C78">
          <w:rPr>
            <w:lang w:val="en-US"/>
          </w:rPr>
          <w:t>Generic MO</w:t>
        </w:r>
        <w:r w:rsidR="004E5C78">
          <w:t>_</w:t>
        </w:r>
        <w:r w:rsidR="004E5C78">
          <w:rPr>
            <w:lang w:val="en-US"/>
          </w:rPr>
          <w:t>NODE Processes</w:t>
        </w:r>
        <w:bookmarkEnd w:id="4436"/>
      </w:ins>
    </w:p>
    <w:p w14:paraId="03654DF7" w14:textId="77777777" w:rsidR="004E5C78" w:rsidRDefault="004E5C78" w:rsidP="004E5C78">
      <w:pPr>
        <w:rPr>
          <w:ins w:id="4438" w:author="Wolfgang Granzow" w:date="2017-07-28T17:35:00Z"/>
          <w:lang w:val="en-US"/>
        </w:rPr>
      </w:pPr>
      <w:ins w:id="4439" w:author="Wolfgang Granzow" w:date="2017-07-28T17:35:00Z">
        <w:r w:rsidRPr="00A85056">
          <w:rPr>
            <w:b/>
            <w:lang w:val="en-US"/>
          </w:rPr>
          <w:t>Purpose</w:t>
        </w:r>
        <w:r>
          <w:rPr>
            <w:lang w:val="en-US"/>
          </w:rPr>
          <w:t xml:space="preserve">: When </w:t>
        </w:r>
        <w:r w:rsidRPr="00622FA5">
          <w:rPr>
            <w:i/>
          </w:rPr>
          <w:t>cmdC</w:t>
        </w:r>
        <w:r w:rsidRPr="00622FA5">
          <w:rPr>
            <w:i/>
            <w:lang w:val="en-US"/>
          </w:rPr>
          <w:t>lass</w:t>
        </w:r>
        <w:r>
          <w:rPr>
            <w:i/>
            <w:lang w:val="en-US"/>
          </w:rPr>
          <w:t xml:space="preserve">ID </w:t>
        </w:r>
        <w:r>
          <w:rPr>
            <w:lang w:val="en-US"/>
          </w:rPr>
          <w:t xml:space="preserve">indicates MO_NODE, then the MEF is indicating that the MEF Client is to process an MO_NODE that has been already configured to the DM Client of the MEF Client (e.g. using Device Configuration in oneM2M TS-0022 [57]). </w:t>
        </w:r>
      </w:ins>
    </w:p>
    <w:p w14:paraId="606CB201" w14:textId="59EB202D" w:rsidR="004E5C78" w:rsidRDefault="004E5C78" w:rsidP="004E5C78">
      <w:pPr>
        <w:rPr>
          <w:ins w:id="4440" w:author="Wolfgang Granzow" w:date="2017-07-28T17:35:00Z"/>
          <w:lang w:val="en-US"/>
        </w:rPr>
      </w:pPr>
      <w:ins w:id="4441" w:author="Wolfgang Granzow" w:date="2017-07-28T17:35:00Z">
        <w:r>
          <w:rPr>
            <w:b/>
            <w:lang w:val="en-US"/>
          </w:rPr>
          <w:t xml:space="preserve">Elements of </w:t>
        </w:r>
        <w:r w:rsidRPr="00A34160">
          <w:rPr>
            <w:b/>
            <w:i/>
            <w:lang w:val="en-US"/>
          </w:rPr>
          <w:t>cmdArgs</w:t>
        </w:r>
        <w:r>
          <w:rPr>
            <w:lang w:val="en-US"/>
          </w:rPr>
          <w:t xml:space="preserve">: If </w:t>
        </w:r>
        <w:r w:rsidRPr="00F31B25">
          <w:rPr>
            <w:i/>
            <w:lang w:val="en-US"/>
          </w:rPr>
          <w:t>cmdDescription</w:t>
        </w:r>
        <w:r>
          <w:rPr>
            <w:lang w:val="en-US"/>
          </w:rPr>
          <w:t xml:space="preserve"> contains </w:t>
        </w:r>
        <w:r w:rsidRPr="00622FA5">
          <w:rPr>
            <w:i/>
          </w:rPr>
          <w:t>cmdC</w:t>
        </w:r>
        <w:r w:rsidRPr="00622FA5">
          <w:rPr>
            <w:i/>
            <w:lang w:val="en-US"/>
          </w:rPr>
          <w:t>lass</w:t>
        </w:r>
        <w:r>
          <w:rPr>
            <w:i/>
            <w:lang w:val="en-US"/>
          </w:rPr>
          <w:t xml:space="preserve">ID </w:t>
        </w:r>
        <w:r>
          <w:rPr>
            <w:lang w:val="en-US"/>
          </w:rPr>
          <w:t xml:space="preserve">indicating MO_NODE, then the </w:t>
        </w:r>
        <w:r w:rsidRPr="0028068B">
          <w:rPr>
            <w:i/>
            <w:lang w:val="en-US"/>
          </w:rPr>
          <w:t>cmdArgs</w:t>
        </w:r>
        <w:r>
          <w:rPr>
            <w:lang w:val="en-US"/>
          </w:rPr>
          <w:t xml:space="preserve"> shall contain the </w:t>
        </w:r>
        <w:r>
          <w:rPr>
            <w:i/>
            <w:lang w:val="en-US"/>
          </w:rPr>
          <w:t>MONode</w:t>
        </w:r>
      </w:ins>
      <w:ins w:id="4442" w:author="Wolfgang Granzow" w:date="2017-07-28T19:28:00Z">
        <w:r w:rsidR="007E30F8">
          <w:rPr>
            <w:i/>
            <w:lang w:val="en-US"/>
          </w:rPr>
          <w:t>Cmd</w:t>
        </w:r>
      </w:ins>
      <w:ins w:id="4443" w:author="Wolfgang Granzow" w:date="2017-07-28T17:35:00Z">
        <w:r>
          <w:rPr>
            <w:i/>
            <w:lang w:val="en-US"/>
          </w:rPr>
          <w:t xml:space="preserve">Args </w:t>
        </w:r>
        <w:r>
          <w:rPr>
            <w:lang w:val="en-US"/>
          </w:rPr>
          <w:t>element which includes the following elements:</w:t>
        </w:r>
      </w:ins>
    </w:p>
    <w:p w14:paraId="44F5AFD2" w14:textId="77777777" w:rsidR="004E5C78" w:rsidRDefault="004E5C78" w:rsidP="004E5C78">
      <w:pPr>
        <w:numPr>
          <w:ilvl w:val="0"/>
          <w:numId w:val="124"/>
        </w:numPr>
        <w:rPr>
          <w:ins w:id="4444" w:author="Wolfgang Granzow" w:date="2017-07-28T17:35:00Z"/>
          <w:lang w:val="en-US"/>
        </w:rPr>
      </w:pPr>
      <w:ins w:id="4445" w:author="Wolfgang Granzow" w:date="2017-07-28T17:35:00Z">
        <w:r>
          <w:rPr>
            <w:i/>
            <w:lang w:val="en-US"/>
          </w:rPr>
          <w:t>objectPath</w:t>
        </w:r>
        <w:r w:rsidRPr="00F31B25">
          <w:rPr>
            <w:lang w:val="en-US"/>
          </w:rPr>
          <w:t xml:space="preserve">: </w:t>
        </w:r>
        <w:r>
          <w:rPr>
            <w:lang w:val="en-US"/>
          </w:rPr>
          <w:t>the path of the MO node to be processed.</w:t>
        </w:r>
      </w:ins>
    </w:p>
    <w:p w14:paraId="2066F4DE" w14:textId="5E80068E" w:rsidR="004E5C78" w:rsidRDefault="004E5C78" w:rsidP="004E5C78">
      <w:pPr>
        <w:numPr>
          <w:ilvl w:val="0"/>
          <w:numId w:val="124"/>
        </w:numPr>
        <w:rPr>
          <w:ins w:id="4446" w:author="Wolfgang Granzow" w:date="2017-07-28T17:35:00Z"/>
          <w:lang w:val="en-US"/>
        </w:rPr>
      </w:pPr>
      <w:ins w:id="4447" w:author="Wolfgang Granzow" w:date="2017-07-28T17:35:00Z">
        <w:r>
          <w:rPr>
            <w:i/>
            <w:lang w:val="en-US"/>
          </w:rPr>
          <w:t>objectTypeID</w:t>
        </w:r>
        <w:r>
          <w:rPr>
            <w:lang w:val="en-US"/>
          </w:rPr>
          <w:t>: indicating the type of the specialization of the &lt;</w:t>
        </w:r>
        <w:r w:rsidRPr="00100803">
          <w:rPr>
            <w:i/>
            <w:lang w:val="en-US"/>
          </w:rPr>
          <w:t>mgmtObj</w:t>
        </w:r>
        <w:r>
          <w:rPr>
            <w:lang w:val="en-US"/>
          </w:rPr>
          <w:t>&gt; resource whic</w:t>
        </w:r>
        <w:r w:rsidR="007E30F8">
          <w:rPr>
            <w:lang w:val="en-US"/>
          </w:rPr>
          <w:t xml:space="preserve">h </w:t>
        </w:r>
        <w:r>
          <w:rPr>
            <w:lang w:val="en-US"/>
          </w:rPr>
          <w:t>provides the data model for the MO node to be processed.</w:t>
        </w:r>
      </w:ins>
    </w:p>
    <w:p w14:paraId="28CC9981" w14:textId="77777777" w:rsidR="004E5C78" w:rsidRDefault="004E5C78" w:rsidP="004E5C78">
      <w:pPr>
        <w:numPr>
          <w:ilvl w:val="0"/>
          <w:numId w:val="124"/>
        </w:numPr>
        <w:rPr>
          <w:ins w:id="4448" w:author="Wolfgang Granzow" w:date="2017-07-28T17:35:00Z"/>
          <w:lang w:val="en-US"/>
        </w:rPr>
      </w:pPr>
      <w:ins w:id="4449" w:author="Wolfgang Granzow" w:date="2017-07-28T17:35:00Z">
        <w:r>
          <w:rPr>
            <w:i/>
            <w:lang w:val="en-US"/>
          </w:rPr>
          <w:t xml:space="preserve">(Optional) </w:t>
        </w:r>
        <w:r w:rsidRPr="00100803">
          <w:rPr>
            <w:i/>
            <w:lang w:val="en-US"/>
          </w:rPr>
          <w:t>objectTypeSpecificArgs</w:t>
        </w:r>
        <w:r>
          <w:rPr>
            <w:lang w:val="en-US"/>
          </w:rPr>
          <w:t>: additional arguments dependent on type of the specialization of the &lt;</w:t>
        </w:r>
        <w:r w:rsidRPr="00F31B25">
          <w:rPr>
            <w:i/>
            <w:lang w:val="en-US"/>
          </w:rPr>
          <w:t>mgmtObj</w:t>
        </w:r>
        <w:r>
          <w:rPr>
            <w:lang w:val="en-US"/>
          </w:rPr>
          <w:t xml:space="preserve">&gt; resource (see </w:t>
        </w:r>
        <w:r>
          <w:rPr>
            <w:i/>
            <w:lang w:val="en-US"/>
          </w:rPr>
          <w:t>objectTypeID</w:t>
        </w:r>
        <w:r>
          <w:rPr>
            <w:lang w:val="en-US"/>
          </w:rPr>
          <w:t>):</w:t>
        </w:r>
      </w:ins>
    </w:p>
    <w:p w14:paraId="4C29ADD3" w14:textId="2DB61D6D" w:rsidR="004E5C78" w:rsidRDefault="004E5C78" w:rsidP="004E5C78">
      <w:pPr>
        <w:numPr>
          <w:ilvl w:val="1"/>
          <w:numId w:val="124"/>
        </w:numPr>
        <w:rPr>
          <w:ins w:id="4450" w:author="Wolfgang Granzow" w:date="2017-07-28T17:35:00Z"/>
          <w:lang w:val="en-US"/>
        </w:rPr>
      </w:pPr>
      <w:ins w:id="4451" w:author="Wolfgang Granzow" w:date="2017-07-28T17:35:00Z">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present, and is defined in clause </w:t>
        </w:r>
        <w:r w:rsidR="00CA6DE5" w:rsidRPr="00CA6DE5">
          <w:rPr>
            <w:lang w:val="en-US"/>
            <w:rPrChange w:id="4452" w:author="Wolfgang Granzow" w:date="2017-07-28T18:36:00Z">
              <w:rPr>
                <w:highlight w:val="yellow"/>
                <w:lang w:val="en-US"/>
              </w:rPr>
            </w:rPrChange>
          </w:rPr>
          <w:t>8.3.9</w:t>
        </w:r>
        <w:r w:rsidRPr="00CA6DE5">
          <w:rPr>
            <w:lang w:val="en-US"/>
            <w:rPrChange w:id="4453" w:author="Wolfgang Granzow" w:date="2017-07-28T18:36:00Z">
              <w:rPr>
                <w:highlight w:val="yellow"/>
                <w:lang w:val="en-US"/>
              </w:rPr>
            </w:rPrChange>
          </w:rPr>
          <w:t>.9.2</w:t>
        </w:r>
        <w:r w:rsidRPr="00CA6DE5">
          <w:rPr>
            <w:lang w:val="en-US"/>
            <w:rPrChange w:id="4454" w:author="Wolfgang Granzow" w:date="2017-07-28T18:36:00Z">
              <w:rPr>
                <w:lang w:val="en-US"/>
              </w:rPr>
            </w:rPrChange>
          </w:rPr>
          <w:t>.</w:t>
        </w:r>
      </w:ins>
    </w:p>
    <w:p w14:paraId="75FE47D3" w14:textId="77777777" w:rsidR="004E5C78" w:rsidRPr="007B7BF4" w:rsidRDefault="004E5C78" w:rsidP="004E5C78">
      <w:pPr>
        <w:numPr>
          <w:ilvl w:val="1"/>
          <w:numId w:val="124"/>
        </w:numPr>
        <w:rPr>
          <w:ins w:id="4455" w:author="Wolfgang Granzow" w:date="2017-07-28T17:35:00Z"/>
          <w:lang w:val="en-US"/>
        </w:rPr>
      </w:pPr>
      <w:ins w:id="4456" w:author="Wolfgang Granzow" w:date="2017-07-28T17:35:00Z">
        <w:r w:rsidRPr="007B7BF4">
          <w:rPr>
            <w:lang w:val="en-US"/>
          </w:rPr>
          <w:t>For all other specializations, this element is not present.</w:t>
        </w:r>
      </w:ins>
    </w:p>
    <w:p w14:paraId="37165121" w14:textId="77777777" w:rsidR="004E5C78" w:rsidRDefault="004E5C78" w:rsidP="004E5C78">
      <w:pPr>
        <w:rPr>
          <w:ins w:id="4457" w:author="Wolfgang Granzow" w:date="2017-07-28T17:35:00Z"/>
          <w:lang w:val="en-US"/>
        </w:rPr>
      </w:pPr>
      <w:ins w:id="4458" w:author="Wolfgang Granzow" w:date="2017-07-28T17:35:00Z">
        <w:r>
          <w:rPr>
            <w:b/>
            <w:lang w:val="en-US"/>
          </w:rPr>
          <w:lastRenderedPageBreak/>
          <w:t>Forming</w:t>
        </w:r>
        <w:r w:rsidRPr="00331E7B">
          <w:rPr>
            <w:b/>
            <w:lang w:val="en-US"/>
          </w:rPr>
          <w:t xml:space="preserve"> </w:t>
        </w:r>
        <w:r w:rsidRPr="00A34160">
          <w:rPr>
            <w:b/>
            <w:i/>
            <w:lang w:val="en-US"/>
          </w:rPr>
          <w:t>cmdDescription</w:t>
        </w:r>
        <w:r>
          <w:rPr>
            <w:lang w:val="en-US"/>
          </w:rPr>
          <w:t xml:space="preserve">: </w:t>
        </w:r>
      </w:ins>
    </w:p>
    <w:p w14:paraId="6E3332FB" w14:textId="77777777" w:rsidR="004E5C78" w:rsidRDefault="004E5C78" w:rsidP="004E5C78">
      <w:pPr>
        <w:numPr>
          <w:ilvl w:val="0"/>
          <w:numId w:val="140"/>
        </w:numPr>
        <w:rPr>
          <w:ins w:id="4459" w:author="Wolfgang Granzow" w:date="2017-07-28T17:35:00Z"/>
          <w:lang w:val="en-US"/>
        </w:rPr>
      </w:pPr>
      <w:ins w:id="4460" w:author="Wolfgang Granzow" w:date="2017-07-28T17:35:00Z">
        <w:r>
          <w:rPr>
            <w:lang w:val="en-US"/>
          </w:rPr>
          <w:t xml:space="preserve">The MEF shall form </w:t>
        </w:r>
        <w:r>
          <w:rPr>
            <w:i/>
            <w:lang w:val="en-US"/>
          </w:rPr>
          <w:t>cmdArgs</w:t>
        </w:r>
        <w:r>
          <w:rPr>
            <w:lang w:val="en-US"/>
          </w:rPr>
          <w:t xml:space="preserve"> containing the elements described in “Elements of </w:t>
        </w:r>
        <w:r w:rsidRPr="00CA6DE5">
          <w:rPr>
            <w:i/>
            <w:lang w:val="en-US"/>
            <w:rPrChange w:id="4461" w:author="Wolfgang Granzow" w:date="2017-07-28T18:36:00Z">
              <w:rPr>
                <w:lang w:val="en-US"/>
              </w:rPr>
            </w:rPrChange>
          </w:rPr>
          <w:t>cmdArgs</w:t>
        </w:r>
        <w:r>
          <w:rPr>
            <w:lang w:val="en-US"/>
          </w:rPr>
          <w:t>” above:</w:t>
        </w:r>
      </w:ins>
    </w:p>
    <w:p w14:paraId="3D37B8C6" w14:textId="77777777" w:rsidR="004E5C78" w:rsidRDefault="004E5C78" w:rsidP="004E5C78">
      <w:pPr>
        <w:numPr>
          <w:ilvl w:val="1"/>
          <w:numId w:val="134"/>
        </w:numPr>
        <w:rPr>
          <w:ins w:id="4462" w:author="Wolfgang Granzow" w:date="2017-07-28T17:35:00Z"/>
          <w:lang w:val="en-US"/>
        </w:rPr>
      </w:pPr>
      <w:ins w:id="4463" w:author="Wolfgang Granzow" w:date="2017-07-28T17:35:00Z">
        <w:r>
          <w:rPr>
            <w:i/>
            <w:lang w:val="en-US"/>
          </w:rPr>
          <w:t>objectPath</w:t>
        </w:r>
        <w:r>
          <w:rPr>
            <w:lang w:val="en-US"/>
          </w:rPr>
          <w:t xml:space="preserve">: The MEF shall assign this element to the path of the MO node to be processed. </w:t>
        </w:r>
      </w:ins>
    </w:p>
    <w:p w14:paraId="1DB86BDC" w14:textId="77777777" w:rsidR="004E5C78" w:rsidRDefault="004E5C78" w:rsidP="004E5C78">
      <w:pPr>
        <w:numPr>
          <w:ilvl w:val="1"/>
          <w:numId w:val="134"/>
        </w:numPr>
        <w:rPr>
          <w:ins w:id="4464" w:author="Wolfgang Granzow" w:date="2017-07-28T17:35:00Z"/>
          <w:lang w:val="en-US"/>
        </w:rPr>
      </w:pPr>
      <w:ins w:id="4465" w:author="Wolfgang Granzow" w:date="2017-07-28T17:35:00Z">
        <w:r>
          <w:rPr>
            <w:i/>
            <w:lang w:val="en-US"/>
          </w:rPr>
          <w:t>objectTypeID</w:t>
        </w:r>
        <w:r>
          <w:rPr>
            <w:lang w:val="en-US"/>
          </w:rPr>
          <w:t xml:space="preserve">: The MEF shall assign this element to the identifier of the type of MO node to be processed. </w:t>
        </w:r>
      </w:ins>
    </w:p>
    <w:p w14:paraId="470E87ED" w14:textId="77777777" w:rsidR="004E5C78" w:rsidRDefault="004E5C78" w:rsidP="004E5C78">
      <w:pPr>
        <w:numPr>
          <w:ilvl w:val="1"/>
          <w:numId w:val="134"/>
        </w:numPr>
        <w:rPr>
          <w:ins w:id="4466" w:author="Wolfgang Granzow" w:date="2017-07-28T17:35:00Z"/>
          <w:lang w:val="en-US"/>
        </w:rPr>
      </w:pPr>
      <w:ins w:id="4467" w:author="Wolfgang Granzow" w:date="2017-07-28T17:35:00Z">
        <w:r>
          <w:rPr>
            <w:i/>
            <w:lang w:val="en-US"/>
          </w:rPr>
          <w:t xml:space="preserve">(Optional) </w:t>
        </w:r>
        <w:r w:rsidRPr="00F31B25">
          <w:rPr>
            <w:i/>
            <w:lang w:val="en-US"/>
          </w:rPr>
          <w:t>objectTypeSpecificArgs</w:t>
        </w:r>
        <w:r>
          <w:rPr>
            <w:lang w:val="en-US"/>
          </w:rPr>
          <w:t>:</w:t>
        </w:r>
        <w:r w:rsidRPr="00E668B5">
          <w:rPr>
            <w:lang w:val="en-US"/>
          </w:rPr>
          <w:t xml:space="preserve"> </w:t>
        </w:r>
      </w:ins>
    </w:p>
    <w:p w14:paraId="138160FF" w14:textId="50B94E5F" w:rsidR="004E5C78" w:rsidRPr="005E12D8" w:rsidRDefault="004E5C78" w:rsidP="004E5C78">
      <w:pPr>
        <w:numPr>
          <w:ilvl w:val="2"/>
          <w:numId w:val="134"/>
        </w:numPr>
        <w:rPr>
          <w:ins w:id="4468" w:author="Wolfgang Granzow" w:date="2017-07-28T17:35:00Z"/>
          <w:lang w:val="en-US"/>
          <w:rPrChange w:id="4469" w:author="Wolfgang Granzow" w:date="2017-07-28T18:37:00Z">
            <w:rPr>
              <w:ins w:id="4470" w:author="Wolfgang Granzow" w:date="2017-07-28T17:35:00Z"/>
              <w:lang w:val="en-US"/>
            </w:rPr>
          </w:rPrChange>
        </w:rPr>
      </w:pPr>
      <w:ins w:id="4471" w:author="Wolfgang Granzow" w:date="2017-07-28T17:35:00Z">
        <w:r>
          <w:rPr>
            <w:lang w:val="en-US"/>
          </w:rPr>
          <w:t xml:space="preserve">If </w:t>
        </w:r>
        <w:r w:rsidRPr="00F31B25">
          <w:rPr>
            <w:i/>
            <w:lang w:val="en-US"/>
          </w:rPr>
          <w:t>objectTypeID</w:t>
        </w:r>
        <w:r>
          <w:rPr>
            <w:lang w:val="en-US"/>
          </w:rPr>
          <w:t xml:space="preserve"> </w:t>
        </w:r>
        <w:r w:rsidRPr="00F31B25">
          <w:rPr>
            <w:lang w:val="en-US"/>
          </w:rPr>
          <w:t>matches the [</w:t>
        </w:r>
        <w:r w:rsidRPr="00F31B25">
          <w:rPr>
            <w:i/>
            <w:lang w:val="en-US"/>
          </w:rPr>
          <w:t>authenticationProfile</w:t>
        </w:r>
        <w:r>
          <w:rPr>
            <w:lang w:val="en-US"/>
          </w:rPr>
          <w:t>] specialization of the &lt;</w:t>
        </w:r>
        <w:r w:rsidRPr="00F31B25">
          <w:rPr>
            <w:i/>
            <w:lang w:val="en-US"/>
          </w:rPr>
          <w:t>mgmtObj</w:t>
        </w:r>
        <w:r>
          <w:rPr>
            <w:lang w:val="en-US"/>
          </w:rPr>
          <w:t xml:space="preserve">&gt;resource, then </w:t>
        </w:r>
        <w:r w:rsidRPr="00F31B25">
          <w:rPr>
            <w:i/>
            <w:lang w:val="en-US"/>
          </w:rPr>
          <w:t>objectTypeSpecificArgs</w:t>
        </w:r>
        <w:r>
          <w:rPr>
            <w:lang w:val="en-US"/>
          </w:rPr>
          <w:t xml:space="preserve"> is formed as specified in “Forming </w:t>
        </w:r>
        <w:r w:rsidRPr="00F31B25">
          <w:rPr>
            <w:i/>
            <w:lang w:val="en-US"/>
          </w:rPr>
          <w:t>objectTypeSpecificArgs</w:t>
        </w:r>
        <w:r>
          <w:rPr>
            <w:lang w:val="en-US"/>
          </w:rPr>
          <w:t xml:space="preserve">” in clause </w:t>
        </w:r>
        <w:r w:rsidR="00CA6DE5" w:rsidRPr="005E12D8">
          <w:rPr>
            <w:lang w:val="en-US"/>
            <w:rPrChange w:id="4472" w:author="Wolfgang Granzow" w:date="2017-07-28T18:37:00Z">
              <w:rPr>
                <w:highlight w:val="yellow"/>
                <w:lang w:val="en-US"/>
              </w:rPr>
            </w:rPrChange>
          </w:rPr>
          <w:t>8.3.</w:t>
        </w:r>
      </w:ins>
      <w:ins w:id="4473" w:author="Wolfgang Granzow" w:date="2017-07-28T18:37:00Z">
        <w:r w:rsidR="00CA6DE5" w:rsidRPr="005E12D8">
          <w:rPr>
            <w:lang w:val="en-US"/>
            <w:rPrChange w:id="4474" w:author="Wolfgang Granzow" w:date="2017-07-28T18:37:00Z">
              <w:rPr>
                <w:highlight w:val="yellow"/>
                <w:lang w:val="en-US"/>
              </w:rPr>
            </w:rPrChange>
          </w:rPr>
          <w:t>9</w:t>
        </w:r>
      </w:ins>
      <w:ins w:id="4475" w:author="Wolfgang Granzow" w:date="2017-07-28T17:35:00Z">
        <w:r w:rsidRPr="005E12D8">
          <w:rPr>
            <w:lang w:val="en-US"/>
            <w:rPrChange w:id="4476" w:author="Wolfgang Granzow" w:date="2017-07-28T18:37:00Z">
              <w:rPr>
                <w:highlight w:val="yellow"/>
                <w:lang w:val="en-US"/>
              </w:rPr>
            </w:rPrChange>
          </w:rPr>
          <w:t>.9.2</w:t>
        </w:r>
        <w:r w:rsidRPr="005E12D8">
          <w:rPr>
            <w:lang w:val="en-US"/>
            <w:rPrChange w:id="4477" w:author="Wolfgang Granzow" w:date="2017-07-28T18:37:00Z">
              <w:rPr>
                <w:lang w:val="en-US"/>
              </w:rPr>
            </w:rPrChange>
          </w:rPr>
          <w:t>.</w:t>
        </w:r>
      </w:ins>
    </w:p>
    <w:p w14:paraId="6572DE91" w14:textId="77777777" w:rsidR="004E5C78" w:rsidRPr="005E12D8" w:rsidRDefault="004E5C78" w:rsidP="004E5C78">
      <w:pPr>
        <w:numPr>
          <w:ilvl w:val="2"/>
          <w:numId w:val="134"/>
        </w:numPr>
        <w:rPr>
          <w:ins w:id="4478" w:author="Wolfgang Granzow" w:date="2017-07-28T17:35:00Z"/>
          <w:lang w:val="en-US"/>
          <w:rPrChange w:id="4479" w:author="Wolfgang Granzow" w:date="2017-07-28T18:37:00Z">
            <w:rPr>
              <w:ins w:id="4480" w:author="Wolfgang Granzow" w:date="2017-07-28T17:35:00Z"/>
              <w:lang w:val="en-US"/>
            </w:rPr>
          </w:rPrChange>
        </w:rPr>
      </w:pPr>
      <w:ins w:id="4481" w:author="Wolfgang Granzow" w:date="2017-07-28T17:35:00Z">
        <w:r w:rsidRPr="005E12D8">
          <w:rPr>
            <w:lang w:val="en-US"/>
            <w:rPrChange w:id="4482" w:author="Wolfgang Granzow" w:date="2017-07-28T18:37:00Z">
              <w:rPr>
                <w:lang w:val="en-US"/>
              </w:rPr>
            </w:rPrChange>
          </w:rPr>
          <w:t>For all other specializations, this element is not present.</w:t>
        </w:r>
      </w:ins>
    </w:p>
    <w:p w14:paraId="02D148E8" w14:textId="77777777" w:rsidR="004E5C78" w:rsidRPr="005E12D8" w:rsidRDefault="004E5C78" w:rsidP="004E5C78">
      <w:pPr>
        <w:numPr>
          <w:ilvl w:val="0"/>
          <w:numId w:val="140"/>
        </w:numPr>
        <w:rPr>
          <w:ins w:id="4483" w:author="Wolfgang Granzow" w:date="2017-07-28T17:35:00Z"/>
          <w:lang w:val="en-US"/>
          <w:rPrChange w:id="4484" w:author="Wolfgang Granzow" w:date="2017-07-28T18:37:00Z">
            <w:rPr>
              <w:ins w:id="4485" w:author="Wolfgang Granzow" w:date="2017-07-28T17:35:00Z"/>
              <w:lang w:val="en-US"/>
            </w:rPr>
          </w:rPrChange>
        </w:rPr>
      </w:pPr>
      <w:ins w:id="4486" w:author="Wolfgang Granzow" w:date="2017-07-28T17:35:00Z">
        <w:r w:rsidRPr="005E12D8">
          <w:rPr>
            <w:lang w:val="en-US"/>
            <w:rPrChange w:id="4487" w:author="Wolfgang Granzow" w:date="2017-07-28T18:37:00Z">
              <w:rPr>
                <w:lang w:val="en-US"/>
              </w:rPr>
            </w:rPrChange>
          </w:rPr>
          <w:t xml:space="preserve">The MEF shall form </w:t>
        </w:r>
        <w:r w:rsidRPr="005E12D8">
          <w:rPr>
            <w:i/>
            <w:lang w:val="en-US"/>
            <w:rPrChange w:id="4488" w:author="Wolfgang Granzow" w:date="2017-07-28T18:37:00Z">
              <w:rPr>
                <w:i/>
                <w:lang w:val="en-US"/>
              </w:rPr>
            </w:rPrChange>
          </w:rPr>
          <w:t>cmdDescription</w:t>
        </w:r>
        <w:r w:rsidRPr="005E12D8">
          <w:rPr>
            <w:lang w:val="en-US"/>
            <w:rPrChange w:id="4489" w:author="Wolfgang Granzow" w:date="2017-07-28T18:37:00Z">
              <w:rPr>
                <w:lang w:val="en-US"/>
              </w:rPr>
            </w:rPrChange>
          </w:rPr>
          <w:t xml:space="preserve"> with </w:t>
        </w:r>
        <w:r w:rsidRPr="005E12D8">
          <w:rPr>
            <w:i/>
            <w:rPrChange w:id="4490" w:author="Wolfgang Granzow" w:date="2017-07-28T18:37:00Z">
              <w:rPr>
                <w:i/>
              </w:rPr>
            </w:rPrChange>
          </w:rPr>
          <w:t>cmdC</w:t>
        </w:r>
        <w:r w:rsidRPr="005E12D8">
          <w:rPr>
            <w:i/>
            <w:lang w:val="en-US"/>
            <w:rPrChange w:id="4491" w:author="Wolfgang Granzow" w:date="2017-07-28T18:37:00Z">
              <w:rPr>
                <w:i/>
                <w:lang w:val="en-US"/>
              </w:rPr>
            </w:rPrChange>
          </w:rPr>
          <w:t>lassID</w:t>
        </w:r>
        <w:r w:rsidRPr="005E12D8">
          <w:rPr>
            <w:lang w:val="en-US"/>
            <w:rPrChange w:id="4492" w:author="Wolfgang Granzow" w:date="2017-07-28T18:37:00Z">
              <w:rPr>
                <w:lang w:val="en-US"/>
              </w:rPr>
            </w:rPrChange>
          </w:rPr>
          <w:t xml:space="preserve"> indicating MO_NODE and </w:t>
        </w:r>
        <w:r w:rsidRPr="005E12D8">
          <w:rPr>
            <w:i/>
            <w:lang w:val="en-US"/>
            <w:rPrChange w:id="4493" w:author="Wolfgang Granzow" w:date="2017-07-28T18:37:00Z">
              <w:rPr>
                <w:i/>
                <w:lang w:val="en-US"/>
              </w:rPr>
            </w:rPrChange>
          </w:rPr>
          <w:t>cmdArgs</w:t>
        </w:r>
        <w:r w:rsidRPr="005E12D8">
          <w:rPr>
            <w:lang w:val="en-US"/>
            <w:rPrChange w:id="4494" w:author="Wolfgang Granzow" w:date="2017-07-28T18:37:00Z">
              <w:rPr>
                <w:lang w:val="en-US"/>
              </w:rPr>
            </w:rPrChange>
          </w:rPr>
          <w:t xml:space="preserve"> formed in step 1. </w:t>
        </w:r>
      </w:ins>
    </w:p>
    <w:p w14:paraId="31E692CC" w14:textId="77777777" w:rsidR="004E5C78" w:rsidRPr="005E12D8" w:rsidRDefault="004E5C78" w:rsidP="004E5C78">
      <w:pPr>
        <w:rPr>
          <w:ins w:id="4495" w:author="Wolfgang Granzow" w:date="2017-07-28T17:35:00Z"/>
          <w:lang w:val="en-US"/>
          <w:rPrChange w:id="4496" w:author="Wolfgang Granzow" w:date="2017-07-28T18:37:00Z">
            <w:rPr>
              <w:ins w:id="4497" w:author="Wolfgang Granzow" w:date="2017-07-28T17:35:00Z"/>
              <w:lang w:val="en-US"/>
            </w:rPr>
          </w:rPrChange>
        </w:rPr>
      </w:pPr>
      <w:ins w:id="4498" w:author="Wolfgang Granzow" w:date="2017-07-28T17:35:00Z">
        <w:r w:rsidRPr="005E12D8">
          <w:rPr>
            <w:b/>
            <w:lang w:val="en-US"/>
            <w:rPrChange w:id="4499" w:author="Wolfgang Granzow" w:date="2017-07-28T18:37:00Z">
              <w:rPr>
                <w:b/>
                <w:lang w:val="en-US"/>
              </w:rPr>
            </w:rPrChange>
          </w:rPr>
          <w:t xml:space="preserve">Parsing and Executing </w:t>
        </w:r>
        <w:r w:rsidRPr="005E12D8">
          <w:rPr>
            <w:b/>
            <w:i/>
            <w:lang w:val="en-US"/>
            <w:rPrChange w:id="4500" w:author="Wolfgang Granzow" w:date="2017-07-28T18:37:00Z">
              <w:rPr>
                <w:b/>
                <w:i/>
                <w:lang w:val="en-US"/>
              </w:rPr>
            </w:rPrChange>
          </w:rPr>
          <w:t>cmdArgs</w:t>
        </w:r>
        <w:r w:rsidRPr="005E12D8">
          <w:rPr>
            <w:lang w:val="en-US"/>
            <w:rPrChange w:id="4501" w:author="Wolfgang Granzow" w:date="2017-07-28T18:37:00Z">
              <w:rPr>
                <w:lang w:val="en-US"/>
              </w:rPr>
            </w:rPrChange>
          </w:rPr>
          <w:t xml:space="preserve">: </w:t>
        </w:r>
      </w:ins>
    </w:p>
    <w:p w14:paraId="759A5D85" w14:textId="33B5FFB1" w:rsidR="004E5C78" w:rsidRPr="005E12D8" w:rsidRDefault="004E5C78" w:rsidP="004E5C78">
      <w:pPr>
        <w:numPr>
          <w:ilvl w:val="0"/>
          <w:numId w:val="140"/>
        </w:numPr>
        <w:rPr>
          <w:ins w:id="4502" w:author="Wolfgang Granzow" w:date="2017-07-28T17:35:00Z"/>
          <w:lang w:val="en-US"/>
          <w:rPrChange w:id="4503" w:author="Wolfgang Granzow" w:date="2017-07-28T18:37:00Z">
            <w:rPr>
              <w:ins w:id="4504" w:author="Wolfgang Granzow" w:date="2017-07-28T17:35:00Z"/>
              <w:lang w:val="en-US"/>
            </w:rPr>
          </w:rPrChange>
        </w:rPr>
      </w:pPr>
      <w:ins w:id="4505" w:author="Wolfgang Granzow" w:date="2017-07-28T17:35:00Z">
        <w:r w:rsidRPr="005E12D8">
          <w:rPr>
            <w:lang w:val="en-US"/>
            <w:rPrChange w:id="4506" w:author="Wolfgang Granzow" w:date="2017-07-28T18:37:00Z">
              <w:rPr>
                <w:lang w:val="en-US"/>
              </w:rPr>
            </w:rPrChange>
          </w:rPr>
          <w:t xml:space="preserve">See step 3 in clause </w:t>
        </w:r>
        <w:r w:rsidR="005E12D8" w:rsidRPr="005E12D8">
          <w:rPr>
            <w:lang w:val="en-US"/>
            <w:rPrChange w:id="4507" w:author="Wolfgang Granzow" w:date="2017-07-28T18:37:00Z">
              <w:rPr>
                <w:highlight w:val="yellow"/>
                <w:lang w:val="en-US"/>
              </w:rPr>
            </w:rPrChange>
          </w:rPr>
          <w:t>8.3.9</w:t>
        </w:r>
        <w:r w:rsidRPr="005E12D8">
          <w:rPr>
            <w:lang w:val="en-US"/>
            <w:rPrChange w:id="4508" w:author="Wolfgang Granzow" w:date="2017-07-28T18:37:00Z">
              <w:rPr>
                <w:highlight w:val="yellow"/>
                <w:lang w:val="en-US"/>
              </w:rPr>
            </w:rPrChange>
          </w:rPr>
          <w:t>.6</w:t>
        </w:r>
        <w:r w:rsidRPr="005E12D8">
          <w:rPr>
            <w:rPrChange w:id="4509" w:author="Wolfgang Granzow" w:date="2017-07-28T18:37:00Z">
              <w:rPr/>
            </w:rPrChange>
          </w:rPr>
          <w:t>.</w:t>
        </w:r>
      </w:ins>
    </w:p>
    <w:p w14:paraId="3E02BE1D" w14:textId="77777777" w:rsidR="004E5C78" w:rsidRDefault="004E5C78" w:rsidP="004E5C78">
      <w:pPr>
        <w:numPr>
          <w:ilvl w:val="0"/>
          <w:numId w:val="140"/>
        </w:numPr>
        <w:rPr>
          <w:ins w:id="4510" w:author="Wolfgang Granzow" w:date="2017-07-28T17:35:00Z"/>
          <w:lang w:val="en-US"/>
        </w:rPr>
      </w:pPr>
      <w:ins w:id="4511" w:author="Wolfgang Granzow" w:date="2017-07-28T17:35:00Z">
        <w:r>
          <w:rPr>
            <w:lang w:val="en-US"/>
          </w:rPr>
          <w:t xml:space="preserve">The MEF Client shall verify that the </w:t>
        </w:r>
        <w:r>
          <w:rPr>
            <w:i/>
            <w:lang w:val="en-US"/>
          </w:rPr>
          <w:t xml:space="preserve">cmdArgs </w:t>
        </w:r>
        <w:r>
          <w:rPr>
            <w:lang w:val="en-US"/>
          </w:rPr>
          <w:t>elements are acceptable:</w:t>
        </w:r>
      </w:ins>
    </w:p>
    <w:p w14:paraId="0A442FB0" w14:textId="77777777" w:rsidR="004E5C78" w:rsidRDefault="004E5C78" w:rsidP="004E5C78">
      <w:pPr>
        <w:numPr>
          <w:ilvl w:val="1"/>
          <w:numId w:val="143"/>
        </w:numPr>
        <w:rPr>
          <w:ins w:id="4512" w:author="Wolfgang Granzow" w:date="2017-07-28T17:35:00Z"/>
          <w:lang w:val="en-US"/>
        </w:rPr>
      </w:pPr>
      <w:ins w:id="4513" w:author="Wolfgang Granzow" w:date="2017-07-28T17:35:00Z">
        <w:r>
          <w:rPr>
            <w:i/>
            <w:lang w:val="en-US"/>
          </w:rPr>
          <w:t>objectPath:</w:t>
        </w:r>
        <w:r>
          <w:rPr>
            <w:lang w:val="en-US"/>
          </w:rPr>
          <w:t xml:space="preserve"> Verification of these elements succeeds only if there is an MO node addressed by the </w:t>
        </w:r>
        <w:r w:rsidRPr="00F31B25">
          <w:rPr>
            <w:i/>
            <w:lang w:val="en-US"/>
          </w:rPr>
          <w:t>objectPath</w:t>
        </w:r>
        <w:r>
          <w:rPr>
            <w:lang w:val="en-US"/>
          </w:rPr>
          <w:t xml:space="preserve">. If verification succeeds the MEF Client proceeds to step 4b.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MEF_CLIENT_CMD_MO_NODE_NOT_FOUND.</w:t>
        </w:r>
        <w:r w:rsidRPr="00AA133D">
          <w:rPr>
            <w:lang w:val="en-US"/>
          </w:rPr>
          <w:t xml:space="preserve"> </w:t>
        </w:r>
      </w:ins>
    </w:p>
    <w:p w14:paraId="74E61B8C" w14:textId="145EDAE6" w:rsidR="004E5C78" w:rsidRPr="00100803" w:rsidRDefault="004E5C78" w:rsidP="004E5C78">
      <w:pPr>
        <w:numPr>
          <w:ilvl w:val="1"/>
          <w:numId w:val="143"/>
        </w:numPr>
        <w:rPr>
          <w:ins w:id="4514" w:author="Wolfgang Granzow" w:date="2017-07-28T17:35:00Z"/>
          <w:i/>
          <w:lang w:val="en-US"/>
        </w:rPr>
      </w:pPr>
      <w:ins w:id="4515" w:author="Wolfgang Granzow" w:date="2017-07-28T17:35:00Z">
        <w:r w:rsidRPr="00100803">
          <w:rPr>
            <w:i/>
            <w:lang w:val="en-US"/>
          </w:rPr>
          <w:t xml:space="preserve">objectTypeID: </w:t>
        </w:r>
        <w:r w:rsidRPr="007B7BF4">
          <w:rPr>
            <w:lang w:val="en-US"/>
          </w:rPr>
          <w:t xml:space="preserve">Verification of these elements succeeds only if </w:t>
        </w:r>
        <w:r>
          <w:rPr>
            <w:i/>
            <w:lang w:val="en-US"/>
          </w:rPr>
          <w:t>objectTypeID</w:t>
        </w:r>
        <w:r>
          <w:rPr>
            <w:lang w:val="en-US"/>
          </w:rPr>
          <w:t xml:space="preserve"> matches the </w:t>
        </w:r>
        <w:r w:rsidRPr="00F31B25">
          <w:rPr>
            <w:lang w:val="en-US"/>
          </w:rPr>
          <w:t xml:space="preserve">type </w:t>
        </w:r>
        <w:r w:rsidRPr="007B7BF4">
          <w:rPr>
            <w:lang w:val="en-US"/>
          </w:rPr>
          <w:t>MO node addressed by the</w:t>
        </w:r>
        <w:r w:rsidRPr="00100803">
          <w:rPr>
            <w:i/>
            <w:lang w:val="en-US"/>
          </w:rPr>
          <w:t xml:space="preserve"> objectPath</w:t>
        </w:r>
        <w:r>
          <w:rPr>
            <w:i/>
            <w:lang w:val="en-US"/>
          </w:rPr>
          <w:t xml:space="preserve"> </w:t>
        </w:r>
        <w:r w:rsidRPr="007B7BF4">
          <w:rPr>
            <w:lang w:val="en-US"/>
          </w:rPr>
          <w:t xml:space="preserve">(see step 4a). </w:t>
        </w:r>
        <w:r>
          <w:rPr>
            <w:lang w:val="en-US"/>
          </w:rPr>
          <w:t xml:space="preserve">If verification succeeds the MEF Client proceeds to step 5. If the verification of this argument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MEF_CLIENT_CMD_MO_NODE_TYPE_CONFLICT.</w:t>
        </w:r>
      </w:ins>
    </w:p>
    <w:p w14:paraId="3ABBB4EF" w14:textId="77777777" w:rsidR="004E5C78" w:rsidRDefault="004E5C78" w:rsidP="004E5C78">
      <w:pPr>
        <w:numPr>
          <w:ilvl w:val="0"/>
          <w:numId w:val="140"/>
        </w:numPr>
        <w:rPr>
          <w:ins w:id="4516" w:author="Wolfgang Granzow" w:date="2017-07-28T17:35:00Z"/>
          <w:lang w:val="en-US"/>
        </w:rPr>
      </w:pPr>
      <w:ins w:id="4517" w:author="Wolfgang Granzow" w:date="2017-07-28T17:35:00Z">
        <w:r>
          <w:rPr>
            <w:lang w:val="en-US"/>
          </w:rPr>
          <w:t xml:space="preserve">The MEF Client applies the processing specific to the </w:t>
        </w:r>
        <w:r w:rsidRPr="00F31B25">
          <w:rPr>
            <w:i/>
            <w:lang w:val="en-US"/>
          </w:rPr>
          <w:t>objectTypeID</w:t>
        </w:r>
        <w:r>
          <w:rPr>
            <w:lang w:val="en-US"/>
          </w:rPr>
          <w:t>:</w:t>
        </w:r>
      </w:ins>
    </w:p>
    <w:p w14:paraId="4E18FE07" w14:textId="787FC7F9" w:rsidR="004E5C78" w:rsidRPr="005E12D8" w:rsidRDefault="004E5C78" w:rsidP="004E5C78">
      <w:pPr>
        <w:numPr>
          <w:ilvl w:val="1"/>
          <w:numId w:val="144"/>
        </w:numPr>
        <w:rPr>
          <w:ins w:id="4518" w:author="Wolfgang Granzow" w:date="2017-07-28T17:35:00Z"/>
          <w:lang w:val="en-US"/>
          <w:rPrChange w:id="4519" w:author="Wolfgang Granzow" w:date="2017-07-28T18:39:00Z">
            <w:rPr>
              <w:ins w:id="4520" w:author="Wolfgang Granzow" w:date="2017-07-28T17:35:00Z"/>
              <w:lang w:val="en-US"/>
            </w:rPr>
          </w:rPrChange>
        </w:rPr>
      </w:pPr>
      <w:ins w:id="4521" w:author="Wolfgang Granzow" w:date="2017-07-28T17:35:00Z">
        <w:r>
          <w:rPr>
            <w:lang w:val="en-US"/>
          </w:rPr>
          <w:t xml:space="preserve">If </w:t>
        </w:r>
        <w:r w:rsidRPr="00F31B25">
          <w:rPr>
            <w:i/>
            <w:lang w:val="en-US"/>
          </w:rPr>
          <w:t>objectTypeID</w:t>
        </w:r>
        <w:r>
          <w:rPr>
            <w:lang w:val="en-US"/>
          </w:rPr>
          <w:t xml:space="preserve"> </w:t>
        </w:r>
        <w:r w:rsidRPr="00100803">
          <w:rPr>
            <w:lang w:val="en-US"/>
          </w:rPr>
          <w:t>matches the [</w:t>
        </w:r>
        <w:r w:rsidRPr="007B7BF4">
          <w:rPr>
            <w:i/>
            <w:lang w:val="en-US"/>
          </w:rPr>
          <w:t>authentication</w:t>
        </w:r>
        <w:r w:rsidRPr="00100803">
          <w:rPr>
            <w:i/>
            <w:lang w:val="en-US"/>
          </w:rPr>
          <w:t>Profile</w:t>
        </w:r>
        <w:r>
          <w:rPr>
            <w:lang w:val="en-US"/>
          </w:rPr>
          <w:t>] specialization of the &lt;</w:t>
        </w:r>
        <w:r w:rsidRPr="00100803">
          <w:rPr>
            <w:i/>
            <w:lang w:val="en-US"/>
          </w:rPr>
          <w:t>mgmtObj</w:t>
        </w:r>
        <w:r>
          <w:rPr>
            <w:lang w:val="en-US"/>
          </w:rPr>
          <w:t xml:space="preserve">&gt; resource, then the MEF Client shall perform “Processing an </w:t>
        </w:r>
        <w:r w:rsidRPr="00F31B25">
          <w:rPr>
            <w:lang w:val="en-US"/>
          </w:rPr>
          <w:t>[</w:t>
        </w:r>
        <w:r w:rsidRPr="00100803">
          <w:rPr>
            <w:i/>
            <w:lang w:val="en-US"/>
          </w:rPr>
          <w:t>authenticationProfile</w:t>
        </w:r>
        <w:r>
          <w:rPr>
            <w:lang w:val="en-US"/>
          </w:rPr>
          <w:t xml:space="preserve">] MO Node” in </w:t>
        </w:r>
        <w:r w:rsidRPr="005E12D8">
          <w:rPr>
            <w:lang w:val="en-US"/>
            <w:rPrChange w:id="4522" w:author="Wolfgang Granzow" w:date="2017-07-28T18:39:00Z">
              <w:rPr>
                <w:lang w:val="en-US"/>
              </w:rPr>
            </w:rPrChange>
          </w:rPr>
          <w:t xml:space="preserve">clause </w:t>
        </w:r>
        <w:r w:rsidR="005E12D8" w:rsidRPr="005E12D8">
          <w:rPr>
            <w:lang w:val="en-US"/>
            <w:rPrChange w:id="4523" w:author="Wolfgang Granzow" w:date="2017-07-28T18:39:00Z">
              <w:rPr>
                <w:highlight w:val="yellow"/>
                <w:lang w:val="en-US"/>
              </w:rPr>
            </w:rPrChange>
          </w:rPr>
          <w:t>8.3.9</w:t>
        </w:r>
        <w:r w:rsidRPr="005E12D8">
          <w:rPr>
            <w:lang w:val="en-US"/>
            <w:rPrChange w:id="4524" w:author="Wolfgang Granzow" w:date="2017-07-28T18:39:00Z">
              <w:rPr>
                <w:highlight w:val="yellow"/>
                <w:lang w:val="en-US"/>
              </w:rPr>
            </w:rPrChange>
          </w:rPr>
          <w:t>.9.2</w:t>
        </w:r>
        <w:r w:rsidRPr="005E12D8">
          <w:rPr>
            <w:lang w:val="en-US"/>
            <w:rPrChange w:id="4525" w:author="Wolfgang Granzow" w:date="2017-07-28T18:39:00Z">
              <w:rPr>
                <w:lang w:val="en-US"/>
              </w:rPr>
            </w:rPrChange>
          </w:rPr>
          <w:t>.</w:t>
        </w:r>
      </w:ins>
    </w:p>
    <w:p w14:paraId="2FD63E24" w14:textId="6129FB1A" w:rsidR="004E5C78" w:rsidRPr="005E12D8" w:rsidRDefault="004E5C78" w:rsidP="004E5C78">
      <w:pPr>
        <w:numPr>
          <w:ilvl w:val="1"/>
          <w:numId w:val="144"/>
        </w:numPr>
        <w:rPr>
          <w:ins w:id="4526" w:author="Wolfgang Granzow" w:date="2017-07-28T17:35:00Z"/>
          <w:lang w:val="en-US"/>
          <w:rPrChange w:id="4527" w:author="Wolfgang Granzow" w:date="2017-07-28T18:39:00Z">
            <w:rPr>
              <w:ins w:id="4528" w:author="Wolfgang Granzow" w:date="2017-07-28T17:35:00Z"/>
              <w:lang w:val="en-US"/>
            </w:rPr>
          </w:rPrChange>
        </w:rPr>
      </w:pPr>
      <w:ins w:id="4529" w:author="Wolfgang Granzow" w:date="2017-07-28T17:35:00Z">
        <w:r w:rsidRPr="005E12D8">
          <w:rPr>
            <w:lang w:val="en-US"/>
            <w:rPrChange w:id="4530" w:author="Wolfgang Granzow" w:date="2017-07-28T18:39:00Z">
              <w:rPr>
                <w:lang w:val="en-US"/>
              </w:rPr>
            </w:rPrChange>
          </w:rPr>
          <w:t xml:space="preserve">If </w:t>
        </w:r>
        <w:r w:rsidRPr="005E12D8">
          <w:rPr>
            <w:i/>
            <w:lang w:val="en-US"/>
            <w:rPrChange w:id="4531" w:author="Wolfgang Granzow" w:date="2017-07-28T18:39:00Z">
              <w:rPr>
                <w:i/>
                <w:lang w:val="en-US"/>
              </w:rPr>
            </w:rPrChange>
          </w:rPr>
          <w:t>objectTypeID</w:t>
        </w:r>
        <w:r w:rsidRPr="005E12D8">
          <w:rPr>
            <w:lang w:val="en-US"/>
            <w:rPrChange w:id="4532" w:author="Wolfgang Granzow" w:date="2017-07-28T18:39:00Z">
              <w:rPr>
                <w:lang w:val="en-US"/>
              </w:rPr>
            </w:rPrChange>
          </w:rPr>
          <w:t xml:space="preserve"> matches the [</w:t>
        </w:r>
        <w:r w:rsidRPr="005E12D8">
          <w:rPr>
            <w:i/>
            <w:lang w:val="en-US"/>
            <w:rPrChange w:id="4533" w:author="Wolfgang Granzow" w:date="2017-07-28T18:39:00Z">
              <w:rPr>
                <w:i/>
                <w:lang w:val="en-US"/>
              </w:rPr>
            </w:rPrChange>
          </w:rPr>
          <w:t>trustAnchorCred</w:t>
        </w:r>
        <w:r w:rsidRPr="005E12D8">
          <w:rPr>
            <w:lang w:val="en-US"/>
            <w:rPrChange w:id="4534" w:author="Wolfgang Granzow" w:date="2017-07-28T18:39:00Z">
              <w:rPr>
                <w:lang w:val="en-US"/>
              </w:rPr>
            </w:rPrChange>
          </w:rPr>
          <w:t>] specialization of the &lt;</w:t>
        </w:r>
        <w:r w:rsidRPr="005E12D8">
          <w:rPr>
            <w:i/>
            <w:lang w:val="en-US"/>
            <w:rPrChange w:id="4535" w:author="Wolfgang Granzow" w:date="2017-07-28T18:39:00Z">
              <w:rPr>
                <w:i/>
                <w:lang w:val="en-US"/>
              </w:rPr>
            </w:rPrChange>
          </w:rPr>
          <w:t>mgmtObj</w:t>
        </w:r>
        <w:r w:rsidRPr="005E12D8">
          <w:rPr>
            <w:lang w:val="en-US"/>
            <w:rPrChange w:id="4536" w:author="Wolfgang Granzow" w:date="2017-07-28T18:39:00Z">
              <w:rPr>
                <w:lang w:val="en-US"/>
              </w:rPr>
            </w:rPrChange>
          </w:rPr>
          <w:t>&gt; resource, then the MEF Client shall perform “Processing a [</w:t>
        </w:r>
        <w:r w:rsidRPr="005E12D8">
          <w:rPr>
            <w:i/>
            <w:lang w:val="en-US"/>
            <w:rPrChange w:id="4537" w:author="Wolfgang Granzow" w:date="2017-07-28T18:39:00Z">
              <w:rPr>
                <w:i/>
                <w:lang w:val="en-US"/>
              </w:rPr>
            </w:rPrChange>
          </w:rPr>
          <w:t>trustAnchorCred</w:t>
        </w:r>
        <w:r w:rsidRPr="005E12D8">
          <w:rPr>
            <w:lang w:val="en-US"/>
            <w:rPrChange w:id="4538" w:author="Wolfgang Granzow" w:date="2017-07-28T18:39:00Z">
              <w:rPr>
                <w:lang w:val="en-US"/>
              </w:rPr>
            </w:rPrChange>
          </w:rPr>
          <w:t xml:space="preserve">] MO Node” in clause </w:t>
        </w:r>
        <w:r w:rsidRPr="005E12D8">
          <w:rPr>
            <w:lang w:val="en-US"/>
            <w:rPrChange w:id="4539" w:author="Wolfgang Granzow" w:date="2017-07-28T18:39:00Z">
              <w:rPr>
                <w:highlight w:val="yellow"/>
                <w:lang w:val="en-US"/>
              </w:rPr>
            </w:rPrChange>
          </w:rPr>
          <w:t>8.3</w:t>
        </w:r>
        <w:r w:rsidR="005E12D8" w:rsidRPr="005E12D8">
          <w:rPr>
            <w:lang w:val="en-US"/>
            <w:rPrChange w:id="4540" w:author="Wolfgang Granzow" w:date="2017-07-28T18:39:00Z">
              <w:rPr>
                <w:highlight w:val="yellow"/>
                <w:lang w:val="en-US"/>
              </w:rPr>
            </w:rPrChange>
          </w:rPr>
          <w:t>.9</w:t>
        </w:r>
        <w:r w:rsidRPr="005E12D8">
          <w:rPr>
            <w:lang w:val="en-US"/>
            <w:rPrChange w:id="4541" w:author="Wolfgang Granzow" w:date="2017-07-28T18:39:00Z">
              <w:rPr>
                <w:highlight w:val="yellow"/>
                <w:lang w:val="en-US"/>
              </w:rPr>
            </w:rPrChange>
          </w:rPr>
          <w:t>.9.7</w:t>
        </w:r>
        <w:r w:rsidRPr="005E12D8">
          <w:rPr>
            <w:lang w:val="en-US"/>
            <w:rPrChange w:id="4542" w:author="Wolfgang Granzow" w:date="2017-07-28T18:39:00Z">
              <w:rPr>
                <w:lang w:val="en-US"/>
              </w:rPr>
            </w:rPrChange>
          </w:rPr>
          <w:t>.</w:t>
        </w:r>
      </w:ins>
    </w:p>
    <w:p w14:paraId="491ABE9F" w14:textId="3BA40DFC" w:rsidR="004E5C78" w:rsidRPr="005E12D8" w:rsidRDefault="004E5C78" w:rsidP="004E5C78">
      <w:pPr>
        <w:numPr>
          <w:ilvl w:val="1"/>
          <w:numId w:val="144"/>
        </w:numPr>
        <w:rPr>
          <w:ins w:id="4543" w:author="Wolfgang Granzow" w:date="2017-07-28T17:35:00Z"/>
          <w:lang w:val="en-US"/>
          <w:rPrChange w:id="4544" w:author="Wolfgang Granzow" w:date="2017-07-28T18:39:00Z">
            <w:rPr>
              <w:ins w:id="4545" w:author="Wolfgang Granzow" w:date="2017-07-28T17:35:00Z"/>
              <w:lang w:val="en-US"/>
            </w:rPr>
          </w:rPrChange>
        </w:rPr>
      </w:pPr>
      <w:ins w:id="4546" w:author="Wolfgang Granzow" w:date="2017-07-28T17:35:00Z">
        <w:r w:rsidRPr="005E12D8">
          <w:rPr>
            <w:lang w:val="en-US"/>
            <w:rPrChange w:id="4547" w:author="Wolfgang Granzow" w:date="2017-07-28T18:39:00Z">
              <w:rPr>
                <w:lang w:val="en-US"/>
              </w:rPr>
            </w:rPrChange>
          </w:rPr>
          <w:t xml:space="preserve">If </w:t>
        </w:r>
        <w:r w:rsidRPr="005E12D8">
          <w:rPr>
            <w:i/>
            <w:lang w:val="en-US"/>
            <w:rPrChange w:id="4548" w:author="Wolfgang Granzow" w:date="2017-07-28T18:39:00Z">
              <w:rPr>
                <w:i/>
                <w:lang w:val="en-US"/>
              </w:rPr>
            </w:rPrChange>
          </w:rPr>
          <w:t>objectTypeID</w:t>
        </w:r>
        <w:r w:rsidRPr="005E12D8">
          <w:rPr>
            <w:lang w:val="en-US"/>
            <w:rPrChange w:id="4549" w:author="Wolfgang Granzow" w:date="2017-07-28T18:39:00Z">
              <w:rPr>
                <w:lang w:val="en-US"/>
              </w:rPr>
            </w:rPrChange>
          </w:rPr>
          <w:t xml:space="preserve"> matches the [</w:t>
        </w:r>
        <w:r w:rsidRPr="005E12D8">
          <w:rPr>
            <w:i/>
            <w:lang w:val="en-US"/>
            <w:rPrChange w:id="4550" w:author="Wolfgang Granzow" w:date="2017-07-28T18:39:00Z">
              <w:rPr>
                <w:i/>
                <w:lang w:val="en-US"/>
              </w:rPr>
            </w:rPrChange>
          </w:rPr>
          <w:t>MAFClientCfgReg</w:t>
        </w:r>
        <w:r w:rsidRPr="005E12D8">
          <w:rPr>
            <w:lang w:val="en-US"/>
            <w:rPrChange w:id="4551" w:author="Wolfgang Granzow" w:date="2017-07-28T18:39:00Z">
              <w:rPr>
                <w:lang w:val="en-US"/>
              </w:rPr>
            </w:rPrChange>
          </w:rPr>
          <w:t>] specialization of the &lt;</w:t>
        </w:r>
        <w:r w:rsidRPr="005E12D8">
          <w:rPr>
            <w:i/>
            <w:lang w:val="en-US"/>
            <w:rPrChange w:id="4552" w:author="Wolfgang Granzow" w:date="2017-07-28T18:39:00Z">
              <w:rPr>
                <w:i/>
                <w:lang w:val="en-US"/>
              </w:rPr>
            </w:rPrChange>
          </w:rPr>
          <w:t>mgmtObj</w:t>
        </w:r>
        <w:r w:rsidRPr="005E12D8">
          <w:rPr>
            <w:lang w:val="en-US"/>
            <w:rPrChange w:id="4553" w:author="Wolfgang Granzow" w:date="2017-07-28T18:39:00Z">
              <w:rPr>
                <w:lang w:val="en-US"/>
              </w:rPr>
            </w:rPrChange>
          </w:rPr>
          <w:t>&gt; resource, then the MEF Client perform “Processing a [</w:t>
        </w:r>
        <w:r w:rsidRPr="005E12D8">
          <w:rPr>
            <w:i/>
            <w:lang w:val="en-US"/>
            <w:rPrChange w:id="4554" w:author="Wolfgang Granzow" w:date="2017-07-28T18:39:00Z">
              <w:rPr>
                <w:i/>
                <w:lang w:val="en-US"/>
              </w:rPr>
            </w:rPrChange>
          </w:rPr>
          <w:t>MAFClientCfgReg</w:t>
        </w:r>
        <w:r w:rsidRPr="005E12D8">
          <w:rPr>
            <w:lang w:val="en-US"/>
            <w:rPrChange w:id="4555" w:author="Wolfgang Granzow" w:date="2017-07-28T18:39:00Z">
              <w:rPr>
                <w:lang w:val="en-US"/>
              </w:rPr>
            </w:rPrChange>
          </w:rPr>
          <w:t xml:space="preserve">] MO Node” in clause </w:t>
        </w:r>
        <w:r w:rsidR="005E12D8" w:rsidRPr="005E12D8">
          <w:rPr>
            <w:lang w:val="en-US"/>
            <w:rPrChange w:id="4556" w:author="Wolfgang Granzow" w:date="2017-07-28T18:39:00Z">
              <w:rPr>
                <w:highlight w:val="yellow"/>
                <w:lang w:val="en-US"/>
              </w:rPr>
            </w:rPrChange>
          </w:rPr>
          <w:t>8.3.9</w:t>
        </w:r>
        <w:r w:rsidRPr="005E12D8">
          <w:rPr>
            <w:lang w:val="en-US"/>
            <w:rPrChange w:id="4557" w:author="Wolfgang Granzow" w:date="2017-07-28T18:39:00Z">
              <w:rPr>
                <w:highlight w:val="yellow"/>
                <w:lang w:val="en-US"/>
              </w:rPr>
            </w:rPrChange>
          </w:rPr>
          <w:t>.9.8.</w:t>
        </w:r>
      </w:ins>
    </w:p>
    <w:p w14:paraId="220FC7E9" w14:textId="75DEA71B" w:rsidR="004E5C78" w:rsidRDefault="005E12D8" w:rsidP="004E5C78">
      <w:pPr>
        <w:pStyle w:val="Heading5"/>
        <w:rPr>
          <w:ins w:id="4558" w:author="Wolfgang Granzow" w:date="2017-07-28T17:35:00Z"/>
          <w:lang w:val="en-US"/>
        </w:rPr>
      </w:pPr>
      <w:bookmarkStart w:id="4559" w:name="_Toc489043067"/>
      <w:ins w:id="4560" w:author="Wolfgang Granzow" w:date="2017-07-28T17:35:00Z">
        <w:r>
          <w:t>8.3.9</w:t>
        </w:r>
        <w:r w:rsidR="004E5C78">
          <w:t>.9.</w:t>
        </w:r>
        <w:r w:rsidR="004E5C78">
          <w:rPr>
            <w:lang w:val="en-US"/>
          </w:rPr>
          <w:t>2</w:t>
        </w:r>
        <w:r w:rsidR="004E5C78">
          <w:tab/>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-specific Processes</w:t>
        </w:r>
        <w:bookmarkEnd w:id="4559"/>
      </w:ins>
    </w:p>
    <w:p w14:paraId="5274E992" w14:textId="77777777" w:rsidR="004E5C78" w:rsidRPr="00100803" w:rsidRDefault="004E5C78" w:rsidP="004E5C78">
      <w:pPr>
        <w:rPr>
          <w:ins w:id="4561" w:author="Wolfgang Granzow" w:date="2017-07-28T17:35:00Z"/>
          <w:lang w:val="en-US"/>
        </w:rPr>
      </w:pPr>
      <w:ins w:id="4562" w:author="Wolfgang Granzow" w:date="2017-07-28T17:35:00Z">
        <w:r>
          <w:rPr>
            <w:b/>
            <w:lang w:val="en-US"/>
          </w:rPr>
          <w:t xml:space="preserve">Purpose: </w:t>
        </w:r>
        <w:r>
          <w:rPr>
            <w:lang w:val="en-US"/>
          </w:rPr>
          <w:t xml:space="preserve"> Processing an [</w:t>
        </w:r>
        <w:r w:rsidRPr="00100803">
          <w:rPr>
            <w:i/>
            <w:lang w:val="en-US"/>
          </w:rPr>
          <w:t>authenticationProfile</w:t>
        </w:r>
        <w:r>
          <w:rPr>
            <w:lang w:val="en-US"/>
          </w:rPr>
          <w:t>] MO node ensures that the MEF Client has been able to establish the credentials needed to use that [</w:t>
        </w:r>
        <w:r w:rsidRPr="00F31B25">
          <w:rPr>
            <w:i/>
            <w:lang w:val="en-US"/>
          </w:rPr>
          <w:t>authenticationProfile</w:t>
        </w:r>
        <w:r>
          <w:rPr>
            <w:lang w:val="en-US"/>
          </w:rPr>
          <w:t>] MO node for mutual authentication.</w:t>
        </w:r>
      </w:ins>
    </w:p>
    <w:p w14:paraId="6A315B28" w14:textId="77777777" w:rsidR="004E5C78" w:rsidRDefault="004E5C78" w:rsidP="004E5C78">
      <w:pPr>
        <w:rPr>
          <w:ins w:id="4563" w:author="Wolfgang Granzow" w:date="2017-07-28T17:35:00Z"/>
          <w:lang w:val="en-US"/>
        </w:rPr>
      </w:pPr>
      <w:ins w:id="4564" w:author="Wolfgang Granzow" w:date="2017-07-28T17:35:00Z">
        <w:r>
          <w:rPr>
            <w:b/>
            <w:lang w:val="en-US"/>
          </w:rPr>
          <w:t xml:space="preserve">Elements of </w:t>
        </w:r>
        <w:r w:rsidRPr="00F31B25">
          <w:rPr>
            <w:b/>
            <w:i/>
            <w:lang w:val="en-US"/>
          </w:rPr>
          <w:t>objectTypeSpecificArgs</w:t>
        </w:r>
        <w:r>
          <w:rPr>
            <w:b/>
            <w:lang w:val="en-US"/>
          </w:rPr>
          <w:t xml:space="preserve">: </w:t>
        </w:r>
        <w:r>
          <w:rPr>
            <w:lang w:val="en-US"/>
          </w:rPr>
          <w:t>when objectTypeID matches the [</w:t>
        </w:r>
        <w:r w:rsidRPr="00F31B25">
          <w:rPr>
            <w:i/>
            <w:lang w:val="en-US"/>
          </w:rPr>
          <w:t>authenticationProfile</w:t>
        </w:r>
        <w:r>
          <w:rPr>
            <w:lang w:val="en-US"/>
          </w:rPr>
          <w:t>] specialization of the &lt;</w:t>
        </w:r>
        <w:r w:rsidRPr="00100803">
          <w:rPr>
            <w:i/>
            <w:lang w:val="en-US"/>
          </w:rPr>
          <w:t>mgmtObj</w:t>
        </w:r>
        <w:r>
          <w:rPr>
            <w:lang w:val="en-US"/>
          </w:rPr>
          <w:t xml:space="preserve">&gt; resource, then the </w:t>
        </w:r>
        <w:r w:rsidRPr="00F31B25">
          <w:rPr>
            <w:i/>
            <w:lang w:val="en-US"/>
          </w:rPr>
          <w:t>objectTypeSpecificArgs</w:t>
        </w:r>
        <w:r w:rsidRPr="00F31B25">
          <w:rPr>
            <w:lang w:val="en-US"/>
          </w:rPr>
          <w:t xml:space="preserve"> element</w:t>
        </w:r>
        <w:r>
          <w:rPr>
            <w:lang w:val="en-US"/>
          </w:rPr>
          <w:t xml:space="preserve"> shall be present and shall contain the </w:t>
        </w:r>
        <w:r w:rsidRPr="00100803">
          <w:rPr>
            <w:i/>
            <w:lang w:val="en-US"/>
          </w:rPr>
          <w:t>authProfileMONodeArgs</w:t>
        </w:r>
        <w:r>
          <w:rPr>
            <w:i/>
            <w:lang w:val="en-US"/>
          </w:rPr>
          <w:t xml:space="preserve"> </w:t>
        </w:r>
        <w:r>
          <w:t xml:space="preserve">element which </w:t>
        </w:r>
        <w:r>
          <w:rPr>
            <w:lang w:val="en-US"/>
          </w:rPr>
          <w:t>includes the following elements:</w:t>
        </w:r>
      </w:ins>
    </w:p>
    <w:p w14:paraId="0282F490" w14:textId="77777777" w:rsidR="004E5C78" w:rsidRPr="00100803" w:rsidRDefault="004E5C78" w:rsidP="004E5C78">
      <w:pPr>
        <w:numPr>
          <w:ilvl w:val="0"/>
          <w:numId w:val="124"/>
        </w:numPr>
        <w:rPr>
          <w:ins w:id="4565" w:author="Wolfgang Granzow" w:date="2017-07-28T17:35:00Z"/>
          <w:i/>
          <w:lang w:val="en-US"/>
        </w:rPr>
      </w:pPr>
      <w:ins w:id="4566" w:author="Wolfgang Granzow" w:date="2017-07-28T17:35:00Z">
        <w:r w:rsidRPr="00100803">
          <w:rPr>
            <w:i/>
            <w:lang w:val="en-US"/>
          </w:rPr>
          <w:t>SUID:</w:t>
        </w:r>
        <w:r>
          <w:rPr>
            <w:lang w:val="en-US"/>
          </w:rPr>
          <w:t xml:space="preserve"> this value matches the SUID in the addressed MO Node. </w:t>
        </w:r>
      </w:ins>
    </w:p>
    <w:p w14:paraId="74ECE26B" w14:textId="77777777" w:rsidR="004E5C78" w:rsidRPr="00F31B25" w:rsidRDefault="004E5C78" w:rsidP="004E5C78">
      <w:pPr>
        <w:rPr>
          <w:ins w:id="4567" w:author="Wolfgang Granzow" w:date="2017-07-28T17:35:00Z"/>
          <w:b/>
          <w:lang w:val="en-US"/>
        </w:rPr>
      </w:pPr>
      <w:ins w:id="4568" w:author="Wolfgang Granzow" w:date="2017-07-28T17:35:00Z">
        <w:r>
          <w:rPr>
            <w:b/>
            <w:lang w:val="en-US"/>
          </w:rPr>
          <w:t xml:space="preserve">Forming </w:t>
        </w:r>
        <w:r w:rsidRPr="00F31B25">
          <w:rPr>
            <w:b/>
            <w:i/>
            <w:lang w:val="en-US"/>
          </w:rPr>
          <w:t>objectTypeSpecificArgs</w:t>
        </w:r>
        <w:r>
          <w:rPr>
            <w:b/>
            <w:lang w:val="en-US"/>
          </w:rPr>
          <w:t>:</w:t>
        </w:r>
      </w:ins>
    </w:p>
    <w:p w14:paraId="3EB72639" w14:textId="77777777" w:rsidR="004E5C78" w:rsidRDefault="004E5C78" w:rsidP="004E5C78">
      <w:pPr>
        <w:numPr>
          <w:ilvl w:val="0"/>
          <w:numId w:val="142"/>
        </w:numPr>
        <w:rPr>
          <w:ins w:id="4569" w:author="Wolfgang Granzow" w:date="2017-07-28T17:35:00Z"/>
          <w:lang w:val="en-US"/>
        </w:rPr>
      </w:pPr>
      <w:ins w:id="4570" w:author="Wolfgang Granzow" w:date="2017-07-28T17:35:00Z">
        <w:r>
          <w:rPr>
            <w:lang w:val="en-US"/>
          </w:rPr>
          <w:t xml:space="preserve">The MEF shall form </w:t>
        </w:r>
        <w:r w:rsidRPr="00100803">
          <w:rPr>
            <w:i/>
            <w:lang w:val="en-US"/>
          </w:rPr>
          <w:t>objectTypeSpecificArgs</w:t>
        </w:r>
        <w:r>
          <w:rPr>
            <w:lang w:val="en-US"/>
          </w:rPr>
          <w:t xml:space="preserve"> containing</w:t>
        </w:r>
        <w:r w:rsidRPr="00064CF2">
          <w:rPr>
            <w:i/>
            <w:lang w:val="en-US"/>
          </w:rPr>
          <w:t xml:space="preserve"> </w:t>
        </w:r>
        <w:r w:rsidRPr="00F31B25">
          <w:rPr>
            <w:i/>
            <w:lang w:val="en-US"/>
          </w:rPr>
          <w:t>authProfileMONodeArgs</w:t>
        </w:r>
        <w:r>
          <w:rPr>
            <w:lang w:val="en-US"/>
          </w:rPr>
          <w:t xml:space="preserve"> with the elements described in “Elements of </w:t>
        </w:r>
        <w:r w:rsidRPr="00F31B25">
          <w:rPr>
            <w:i/>
            <w:lang w:val="en-US"/>
          </w:rPr>
          <w:t>objectTypeSpecificArgs</w:t>
        </w:r>
        <w:r>
          <w:rPr>
            <w:lang w:val="en-US"/>
          </w:rPr>
          <w:t>” above:</w:t>
        </w:r>
      </w:ins>
    </w:p>
    <w:p w14:paraId="13423326" w14:textId="77777777" w:rsidR="004E5C78" w:rsidRDefault="004E5C78" w:rsidP="004E5C78">
      <w:pPr>
        <w:numPr>
          <w:ilvl w:val="1"/>
          <w:numId w:val="134"/>
        </w:numPr>
        <w:rPr>
          <w:ins w:id="4571" w:author="Wolfgang Granzow" w:date="2017-07-28T17:35:00Z"/>
          <w:lang w:val="en-US"/>
        </w:rPr>
      </w:pPr>
      <w:ins w:id="4572" w:author="Wolfgang Granzow" w:date="2017-07-28T17:35:00Z">
        <w:r w:rsidRPr="00F31B25">
          <w:rPr>
            <w:i/>
            <w:lang w:val="en-US"/>
          </w:rPr>
          <w:t>SUID</w:t>
        </w:r>
        <w:r>
          <w:rPr>
            <w:lang w:val="en-US"/>
          </w:rPr>
          <w:t xml:space="preserve">: The MEF shall assign this element to the value in the </w:t>
        </w:r>
        <w:r>
          <w:rPr>
            <w:i/>
            <w:lang w:val="en-US"/>
          </w:rPr>
          <w:t>SUID</w:t>
        </w:r>
        <w:r>
          <w:t xml:space="preserve"> element expected to be in the</w:t>
        </w:r>
        <w:r>
          <w:rPr>
            <w:lang w:val="en-US"/>
          </w:rPr>
          <w:t xml:space="preserve"> MO node located at the </w:t>
        </w:r>
        <w:r>
          <w:rPr>
            <w:i/>
            <w:lang w:val="en-US"/>
          </w:rPr>
          <w:t>objectPath</w:t>
        </w:r>
        <w:r>
          <w:rPr>
            <w:lang w:val="en-US"/>
          </w:rPr>
          <w:t xml:space="preserve"> on the MEF Client. </w:t>
        </w:r>
      </w:ins>
    </w:p>
    <w:p w14:paraId="6DB0F57F" w14:textId="77777777" w:rsidR="004E5C78" w:rsidRDefault="004E5C78" w:rsidP="004E5C78">
      <w:pPr>
        <w:rPr>
          <w:ins w:id="4573" w:author="Wolfgang Granzow" w:date="2017-07-28T17:35:00Z"/>
          <w:b/>
          <w:lang w:val="en-US"/>
        </w:rPr>
      </w:pPr>
      <w:ins w:id="4574" w:author="Wolfgang Granzow" w:date="2017-07-28T17:35:00Z">
        <w:r>
          <w:rPr>
            <w:b/>
            <w:lang w:val="en-US"/>
          </w:rPr>
          <w:lastRenderedPageBreak/>
          <w:t>Processing an [</w:t>
        </w:r>
        <w:r w:rsidRPr="00100803">
          <w:rPr>
            <w:b/>
            <w:i/>
            <w:lang w:val="en-US"/>
          </w:rPr>
          <w:t>authenticationProfile</w:t>
        </w:r>
        <w:r>
          <w:rPr>
            <w:b/>
            <w:lang w:val="en-US"/>
          </w:rPr>
          <w:t>] MO Node:</w:t>
        </w:r>
      </w:ins>
    </w:p>
    <w:p w14:paraId="38C6E7EC" w14:textId="77777777" w:rsidR="004E5C78" w:rsidRDefault="004E5C78" w:rsidP="004E5C78">
      <w:pPr>
        <w:numPr>
          <w:ilvl w:val="0"/>
          <w:numId w:val="134"/>
        </w:numPr>
        <w:rPr>
          <w:ins w:id="4575" w:author="Wolfgang Granzow" w:date="2017-07-28T17:35:00Z"/>
          <w:lang w:val="en-US"/>
        </w:rPr>
      </w:pPr>
      <w:ins w:id="4576" w:author="Wolfgang Granzow" w:date="2017-07-28T17:35:00Z">
        <w:r>
          <w:rPr>
            <w:lang w:val="en-US"/>
          </w:rPr>
          <w:t xml:space="preserve">The MEF Client shall attempt to parse </w:t>
        </w:r>
        <w:r w:rsidRPr="00F31B25">
          <w:rPr>
            <w:i/>
            <w:lang w:val="en-US"/>
          </w:rPr>
          <w:t>objectTypeSpecificArgs</w:t>
        </w:r>
        <w:r>
          <w:rPr>
            <w:lang w:val="en-US"/>
          </w:rPr>
          <w:t xml:space="preserve"> into the elements described in “Elements of </w:t>
        </w:r>
        <w:r w:rsidRPr="00F31B25">
          <w:rPr>
            <w:i/>
            <w:lang w:val="en-US"/>
          </w:rPr>
          <w:t>objectTypeSpecificArgs</w:t>
        </w:r>
        <w:r>
          <w:rPr>
            <w:lang w:val="en-US"/>
          </w:rPr>
          <w:t xml:space="preserve">”. If the parsing succeeds, then the MEF Client proceeds to step 3.  If parsing fails,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MEF_CLIENT_CMD_MN_NODE_BAD_ARGS.</w:t>
        </w:r>
      </w:ins>
    </w:p>
    <w:p w14:paraId="41BC1A08" w14:textId="77777777" w:rsidR="004E5C78" w:rsidRDefault="004E5C78" w:rsidP="004E5C78">
      <w:pPr>
        <w:numPr>
          <w:ilvl w:val="0"/>
          <w:numId w:val="134"/>
        </w:numPr>
        <w:rPr>
          <w:ins w:id="4577" w:author="Wolfgang Granzow" w:date="2017-07-28T17:35:00Z"/>
          <w:lang w:val="en-US"/>
        </w:rPr>
      </w:pPr>
      <w:ins w:id="4578" w:author="Wolfgang Granzow" w:date="2017-07-28T17:35:00Z">
        <w:r>
          <w:rPr>
            <w:lang w:val="en-US"/>
          </w:rPr>
          <w:t xml:space="preserve">The MEF Client shall verify that the </w:t>
        </w:r>
        <w:r w:rsidRPr="00F31B25">
          <w:rPr>
            <w:i/>
            <w:lang w:val="en-US"/>
          </w:rPr>
          <w:t>objectTypeSpecificArgs</w:t>
        </w:r>
        <w:r>
          <w:rPr>
            <w:lang w:val="en-US"/>
          </w:rPr>
          <w:t xml:space="preserve"> elements are acceptable:</w:t>
        </w:r>
      </w:ins>
    </w:p>
    <w:p w14:paraId="683F81D1" w14:textId="77777777" w:rsidR="004E5C78" w:rsidRDefault="004E5C78" w:rsidP="004E5C78">
      <w:pPr>
        <w:numPr>
          <w:ilvl w:val="1"/>
          <w:numId w:val="134"/>
        </w:numPr>
        <w:rPr>
          <w:ins w:id="4579" w:author="Wolfgang Granzow" w:date="2017-07-28T17:35:00Z"/>
          <w:lang w:val="en-US"/>
        </w:rPr>
      </w:pPr>
      <w:ins w:id="4580" w:author="Wolfgang Granzow" w:date="2017-07-28T17:35:00Z">
        <w:r>
          <w:rPr>
            <w:lang w:val="en-US"/>
          </w:rPr>
          <w:t xml:space="preserve"> </w:t>
        </w:r>
        <w:r w:rsidRPr="007B7BF4">
          <w:rPr>
            <w:i/>
            <w:lang w:val="en-US"/>
          </w:rPr>
          <w:t>SUID:</w:t>
        </w:r>
        <w:r w:rsidRPr="007B7BF4">
          <w:rPr>
            <w:lang w:val="en-US"/>
          </w:rPr>
          <w:t xml:space="preserve"> Verification succeeds if the SUID</w:t>
        </w:r>
        <w:r w:rsidRPr="00772382">
          <w:rPr>
            <w:lang w:val="en-US"/>
          </w:rPr>
          <w:t xml:space="preserve"> in </w:t>
        </w:r>
        <w:r w:rsidRPr="00772382">
          <w:rPr>
            <w:i/>
            <w:lang w:val="en-US"/>
          </w:rPr>
          <w:t>objectTypeSpecificArgs</w:t>
        </w:r>
        <w:r w:rsidRPr="00FE3F39">
          <w:rPr>
            <w:lang w:val="en-US"/>
          </w:rPr>
          <w:t xml:space="preserve"> matches the </w:t>
        </w:r>
        <w:r w:rsidRPr="00FE3F39">
          <w:rPr>
            <w:i/>
            <w:lang w:val="en-US"/>
          </w:rPr>
          <w:t>SUID</w:t>
        </w:r>
        <w:r w:rsidRPr="001D0506">
          <w:rPr>
            <w:lang w:val="en-US"/>
          </w:rPr>
          <w:t xml:space="preserve"> in the addressed MO_NODE.</w:t>
        </w:r>
        <w:r>
          <w:rPr>
            <w:lang w:val="en-US"/>
          </w:rPr>
          <w:t xml:space="preserve">  </w:t>
        </w:r>
      </w:ins>
    </w:p>
    <w:p w14:paraId="676411C1" w14:textId="77777777" w:rsidR="004E5C78" w:rsidRPr="007B7BF4" w:rsidRDefault="004E5C78" w:rsidP="004E5C78">
      <w:pPr>
        <w:ind w:left="720"/>
        <w:rPr>
          <w:ins w:id="4581" w:author="Wolfgang Granzow" w:date="2017-07-28T17:35:00Z"/>
        </w:rPr>
      </w:pPr>
      <w:ins w:id="4582" w:author="Wolfgang Granzow" w:date="2017-07-28T17:35:00Z">
        <w:r>
          <w:rPr>
            <w:lang w:val="en-US"/>
          </w:rPr>
          <w:t>I</w:t>
        </w:r>
        <w:r w:rsidRPr="00A1409D">
          <w:rPr>
            <w:lang w:val="en-US"/>
          </w:rPr>
          <w:t xml:space="preserve">f </w:t>
        </w:r>
        <w:r w:rsidRPr="00F31B25">
          <w:rPr>
            <w:i/>
            <w:lang w:val="en-US"/>
          </w:rPr>
          <w:t>objectTypeSpecificArgs</w:t>
        </w:r>
        <w:r>
          <w:rPr>
            <w:lang w:val="en-US"/>
          </w:rPr>
          <w:t xml:space="preserve"> elements </w:t>
        </w:r>
        <w:r w:rsidRPr="00A1409D">
          <w:rPr>
            <w:lang w:val="en-US"/>
          </w:rPr>
          <w:t>verification succeeds</w:t>
        </w:r>
        <w:r>
          <w:rPr>
            <w:lang w:val="en-US"/>
          </w:rPr>
          <w:t xml:space="preserve">, </w:t>
        </w:r>
        <w:proofErr w:type="gramStart"/>
        <w:r>
          <w:rPr>
            <w:lang w:val="en-US"/>
          </w:rPr>
          <w:t xml:space="preserve">then </w:t>
        </w:r>
        <w:r w:rsidRPr="00A1409D">
          <w:rPr>
            <w:lang w:val="en-US"/>
          </w:rPr>
          <w:t xml:space="preserve"> the</w:t>
        </w:r>
        <w:proofErr w:type="gramEnd"/>
        <w:r w:rsidRPr="00A1409D">
          <w:rPr>
            <w:lang w:val="en-US"/>
          </w:rPr>
          <w:t xml:space="preserve"> MEF Client proceeds to step 5</w:t>
        </w:r>
        <w:r>
          <w:rPr>
            <w:lang w:val="en-US"/>
          </w:rPr>
          <w:t xml:space="preserve">. If </w:t>
        </w:r>
        <w:r w:rsidRPr="00F31B25">
          <w:rPr>
            <w:i/>
            <w:lang w:val="en-US"/>
          </w:rPr>
          <w:t>objectTypeSpecificArgs</w:t>
        </w:r>
        <w:r>
          <w:rPr>
            <w:lang w:val="en-US"/>
          </w:rPr>
          <w:t xml:space="preserve"> elements verification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7B7BF4">
          <w:t>MEF_CLIENT_CMD_MO_NODE_UN</w:t>
        </w:r>
        <w:r>
          <w:t>ACCEP</w:t>
        </w:r>
        <w:r w:rsidRPr="007B7BF4">
          <w:t>TABLE_ARGS.</w:t>
        </w:r>
      </w:ins>
    </w:p>
    <w:p w14:paraId="050A095C" w14:textId="77777777" w:rsidR="004E5C78" w:rsidRPr="00100803" w:rsidRDefault="004E5C78" w:rsidP="004E5C78">
      <w:pPr>
        <w:numPr>
          <w:ilvl w:val="0"/>
          <w:numId w:val="134"/>
        </w:numPr>
        <w:rPr>
          <w:ins w:id="4583" w:author="Wolfgang Granzow" w:date="2017-07-28T17:35:00Z"/>
          <w:lang w:val="en-US"/>
        </w:rPr>
      </w:pPr>
      <w:ins w:id="4584" w:author="Wolfgang Granzow" w:date="2017-07-28T17:35:00Z">
        <w:r>
          <w:rPr>
            <w:lang w:val="en-US"/>
          </w:rPr>
          <w:t>The MEF Client shall verify that the</w:t>
        </w:r>
        <w:r w:rsidRPr="00100803">
          <w:rPr>
            <w:lang w:val="en-US"/>
          </w:rPr>
          <w:t xml:space="preserve"> </w:t>
        </w:r>
        <w:r w:rsidRPr="00100803">
          <w:rPr>
            <w:i/>
            <w:lang w:val="en-US"/>
          </w:rPr>
          <w:t>SUID</w:t>
        </w:r>
        <w:r w:rsidRPr="00100803">
          <w:rPr>
            <w:lang w:val="en-US"/>
          </w:rPr>
          <w:t xml:space="preserve"> matches the </w:t>
        </w:r>
        <w:r>
          <w:rPr>
            <w:lang w:val="en-US"/>
          </w:rPr>
          <w:t>configuration of the [</w:t>
        </w:r>
        <w:r w:rsidRPr="00F31B25">
          <w:rPr>
            <w:i/>
            <w:lang w:val="en-US"/>
          </w:rPr>
          <w:t>authenticationProfile</w:t>
        </w:r>
        <w:r>
          <w:rPr>
            <w:lang w:val="en-US"/>
          </w:rPr>
          <w:t xml:space="preserve">] MO </w:t>
        </w:r>
        <w:proofErr w:type="gramStart"/>
        <w:r>
          <w:rPr>
            <w:lang w:val="en-US"/>
          </w:rPr>
          <w:t>Node  and</w:t>
        </w:r>
        <w:proofErr w:type="gramEnd"/>
        <w:r>
          <w:rPr>
            <w:lang w:val="en-US"/>
          </w:rPr>
          <w:t xml:space="preserve"> its parent and child </w:t>
        </w:r>
        <w:r w:rsidRPr="00100803">
          <w:rPr>
            <w:lang w:val="en-US"/>
          </w:rPr>
          <w:t>MO Node</w:t>
        </w:r>
        <w:r>
          <w:rPr>
            <w:lang w:val="en-US"/>
          </w:rPr>
          <w:t>s</w:t>
        </w:r>
        <w:r w:rsidRPr="00100803">
          <w:rPr>
            <w:lang w:val="en-US"/>
          </w:rPr>
          <w:t>:</w:t>
        </w:r>
      </w:ins>
    </w:p>
    <w:p w14:paraId="6D15C5A4" w14:textId="77777777" w:rsidR="004E5C78" w:rsidRPr="001D0506" w:rsidRDefault="004E5C78" w:rsidP="004E5C78">
      <w:pPr>
        <w:numPr>
          <w:ilvl w:val="1"/>
          <w:numId w:val="134"/>
        </w:numPr>
        <w:rPr>
          <w:ins w:id="4585" w:author="Wolfgang Granzow" w:date="2017-07-28T17:35:00Z"/>
          <w:lang w:val="en-US"/>
        </w:rPr>
      </w:pPr>
      <w:ins w:id="4586" w:author="Wolfgang Granzow" w:date="2017-07-28T17:35:00Z">
        <w:r>
          <w:rPr>
            <w:lang w:val="en-US"/>
          </w:rPr>
          <w:t xml:space="preserve">If the </w:t>
        </w:r>
        <w:r w:rsidRPr="00F31B25">
          <w:rPr>
            <w:i/>
            <w:lang w:val="en-US"/>
          </w:rPr>
          <w:t>SUID</w:t>
        </w:r>
        <w:r>
          <w:rPr>
            <w:lang w:val="en-US"/>
          </w:rPr>
          <w:t xml:space="preserve"> is in the set {11, 21, 31, 41}, then verification shall fail if </w:t>
        </w:r>
        <w:r w:rsidRPr="007B7BF4">
          <w:rPr>
            <w:lang w:val="en-US"/>
          </w:rPr>
          <w:t xml:space="preserve">the parent MO Node of the </w:t>
        </w:r>
        <w:r w:rsidRPr="00772382">
          <w:rPr>
            <w:lang w:val="en-US"/>
          </w:rPr>
          <w:t>[</w:t>
        </w:r>
        <w:r w:rsidRPr="00772382">
          <w:rPr>
            <w:i/>
            <w:lang w:val="en-US"/>
          </w:rPr>
          <w:t>authenticationProfile</w:t>
        </w:r>
        <w:r w:rsidRPr="00FE3F39">
          <w:rPr>
            <w:lang w:val="en-US"/>
          </w:rPr>
          <w:t>] MO Node does not</w:t>
        </w:r>
        <w:r w:rsidRPr="001D0506">
          <w:rPr>
            <w:lang w:val="en-US"/>
          </w:rPr>
          <w:t xml:space="preserve"> correspond to the [</w:t>
        </w:r>
        <w:r w:rsidRPr="001D0506">
          <w:rPr>
            <w:i/>
            <w:lang w:val="en-US"/>
          </w:rPr>
          <w:t>MAFClientRegCfg</w:t>
        </w:r>
        <w:r w:rsidRPr="001D0506">
          <w:rPr>
            <w:lang w:val="en-US"/>
          </w:rPr>
          <w:t>] specialization of the &lt;</w:t>
        </w:r>
        <w:r w:rsidRPr="001D0506">
          <w:rPr>
            <w:i/>
            <w:lang w:val="en-US"/>
          </w:rPr>
          <w:t>mgmtObj</w:t>
        </w:r>
        <w:r w:rsidRPr="001D0506">
          <w:rPr>
            <w:lang w:val="en-US"/>
          </w:rPr>
          <w:t>&gt; resource,</w:t>
        </w:r>
      </w:ins>
    </w:p>
    <w:p w14:paraId="774C1FC2" w14:textId="77777777" w:rsidR="004E5C78" w:rsidRPr="001D0506" w:rsidRDefault="004E5C78" w:rsidP="004E5C78">
      <w:pPr>
        <w:numPr>
          <w:ilvl w:val="1"/>
          <w:numId w:val="134"/>
        </w:numPr>
        <w:rPr>
          <w:ins w:id="4587" w:author="Wolfgang Granzow" w:date="2017-07-28T17:35:00Z"/>
          <w:lang w:val="en-US"/>
        </w:rPr>
      </w:pPr>
      <w:ins w:id="4588" w:author="Wolfgang Granzow" w:date="2017-07-28T17:35:00Z">
        <w:r>
          <w:rPr>
            <w:lang w:val="en-US"/>
          </w:rPr>
          <w:t xml:space="preserve">If the </w:t>
        </w:r>
        <w:r w:rsidRPr="00F31B25">
          <w:rPr>
            <w:i/>
            <w:lang w:val="en-US"/>
          </w:rPr>
          <w:t>SUID</w:t>
        </w:r>
        <w:r>
          <w:rPr>
            <w:lang w:val="en-US"/>
          </w:rPr>
          <w:t xml:space="preserve"> is in the set {12, 22, 32, 42}, then verification shall fail if t</w:t>
        </w:r>
        <w:r w:rsidRPr="007B7BF4">
          <w:rPr>
            <w:lang w:val="en-US"/>
          </w:rPr>
          <w:t>he parent MO Node of the [</w:t>
        </w:r>
        <w:r w:rsidRPr="007B7BF4">
          <w:rPr>
            <w:i/>
            <w:lang w:val="en-US"/>
          </w:rPr>
          <w:t>authenticationProfile</w:t>
        </w:r>
        <w:r w:rsidRPr="00772382">
          <w:rPr>
            <w:lang w:val="en-US"/>
          </w:rPr>
          <w:t>] MO Node does not correspond to the [</w:t>
        </w:r>
        <w:r w:rsidRPr="00FE3F39">
          <w:rPr>
            <w:i/>
            <w:lang w:val="en-US"/>
          </w:rPr>
          <w:t>registration</w:t>
        </w:r>
        <w:r w:rsidRPr="00FE3F39">
          <w:rPr>
            <w:lang w:val="en-US"/>
          </w:rPr>
          <w:t>] specialization of the &lt;</w:t>
        </w:r>
        <w:r w:rsidRPr="001D0506">
          <w:rPr>
            <w:i/>
            <w:lang w:val="en-US"/>
          </w:rPr>
          <w:t>mgmtObj</w:t>
        </w:r>
        <w:r w:rsidRPr="001D0506">
          <w:rPr>
            <w:lang w:val="en-US"/>
          </w:rPr>
          <w:t>&gt; resource.</w:t>
        </w:r>
      </w:ins>
    </w:p>
    <w:p w14:paraId="3E6B46FE" w14:textId="77777777" w:rsidR="004E5C78" w:rsidRPr="001D0506" w:rsidRDefault="004E5C78" w:rsidP="004E5C78">
      <w:pPr>
        <w:numPr>
          <w:ilvl w:val="1"/>
          <w:numId w:val="134"/>
        </w:numPr>
        <w:rPr>
          <w:ins w:id="4589" w:author="Wolfgang Granzow" w:date="2017-07-28T17:35:00Z"/>
          <w:lang w:val="en-US"/>
        </w:rPr>
      </w:pPr>
      <w:ins w:id="4590" w:author="Wolfgang Granzow" w:date="2017-07-28T17:35:00Z">
        <w:r>
          <w:rPr>
            <w:lang w:val="en-US"/>
          </w:rPr>
          <w:t xml:space="preserve">If the </w:t>
        </w:r>
        <w:r w:rsidRPr="00F31B25">
          <w:rPr>
            <w:i/>
            <w:lang w:val="en-US"/>
          </w:rPr>
          <w:t>SUID</w:t>
        </w:r>
        <w:r>
          <w:rPr>
            <w:lang w:val="en-US"/>
          </w:rPr>
          <w:t xml:space="preserve"> is in the set {13, 23, 33, 43}, then verification shall fail if t</w:t>
        </w:r>
        <w:r w:rsidRPr="007B7BF4">
          <w:rPr>
            <w:lang w:val="en-US"/>
          </w:rPr>
          <w:t>he parent MO Node of the [</w:t>
        </w:r>
        <w:r w:rsidRPr="007B7BF4">
          <w:rPr>
            <w:i/>
            <w:lang w:val="en-US"/>
          </w:rPr>
          <w:t>authenticationProfile</w:t>
        </w:r>
        <w:r w:rsidRPr="00772382">
          <w:rPr>
            <w:lang w:val="en-US"/>
          </w:rPr>
          <w:t>] MO Node does not correspond to</w:t>
        </w:r>
        <w:r w:rsidRPr="00FE3F39">
          <w:rPr>
            <w:lang w:val="en-US"/>
          </w:rPr>
          <w:t xml:space="preserve"> the [</w:t>
        </w:r>
        <w:r w:rsidRPr="00FE3F39">
          <w:rPr>
            <w:i/>
            <w:lang w:val="en-US"/>
          </w:rPr>
          <w:t>dataCollection</w:t>
        </w:r>
        <w:r w:rsidRPr="001D0506">
          <w:rPr>
            <w:lang w:val="en-US"/>
          </w:rPr>
          <w:t>] specialization of the &lt;</w:t>
        </w:r>
        <w:r w:rsidRPr="001D0506">
          <w:rPr>
            <w:i/>
            <w:lang w:val="en-US"/>
          </w:rPr>
          <w:t>mgmtObj</w:t>
        </w:r>
        <w:r w:rsidRPr="001D0506">
          <w:rPr>
            <w:lang w:val="en-US"/>
          </w:rPr>
          <w:t>&gt; resource.</w:t>
        </w:r>
      </w:ins>
    </w:p>
    <w:p w14:paraId="348F5F4E" w14:textId="77777777" w:rsidR="004E5C78" w:rsidRPr="00100803" w:rsidRDefault="004E5C78" w:rsidP="004E5C78">
      <w:pPr>
        <w:numPr>
          <w:ilvl w:val="1"/>
          <w:numId w:val="134"/>
        </w:numPr>
        <w:rPr>
          <w:ins w:id="4591" w:author="Wolfgang Granzow" w:date="2017-07-28T17:35:00Z"/>
          <w:lang w:val="en-US"/>
        </w:rPr>
      </w:pPr>
      <w:ins w:id="4592" w:author="Wolfgang Granzow" w:date="2017-07-28T17:35:00Z">
        <w:r>
          <w:rPr>
            <w:lang w:val="en-US"/>
          </w:rPr>
          <w:t xml:space="preserve">If the </w:t>
        </w:r>
        <w:r w:rsidRPr="00F31B25">
          <w:rPr>
            <w:i/>
            <w:lang w:val="en-US"/>
          </w:rPr>
          <w:t>SUID</w:t>
        </w:r>
        <w:r>
          <w:rPr>
            <w:lang w:val="en-US"/>
          </w:rPr>
          <w:t xml:space="preserve"> is in the set {11,12,13},</w:t>
        </w:r>
        <w:r w:rsidRPr="00C3757C">
          <w:rPr>
            <w:lang w:val="en-US"/>
          </w:rPr>
          <w:t xml:space="preserve"> </w:t>
        </w:r>
        <w:r>
          <w:rPr>
            <w:lang w:val="en-US"/>
          </w:rPr>
          <w:t>then verification shall fail if t</w:t>
        </w:r>
        <w:r w:rsidRPr="00100803">
          <w:rPr>
            <w:lang w:val="en-US"/>
          </w:rPr>
          <w:t xml:space="preserve">he </w:t>
        </w:r>
        <w:r w:rsidRPr="00100803">
          <w:rPr>
            <w:i/>
            <w:lang w:val="en-US"/>
          </w:rPr>
          <w:t>symmKeyID</w:t>
        </w:r>
        <w:r w:rsidRPr="00100803">
          <w:rPr>
            <w:lang w:val="en-US"/>
          </w:rPr>
          <w:t xml:space="preserve"> attribute is not present in the [</w:t>
        </w:r>
        <w:r w:rsidRPr="00100803">
          <w:rPr>
            <w:i/>
            <w:lang w:val="en-US"/>
          </w:rPr>
          <w:t>authenticationProfile</w:t>
        </w:r>
        <w:r w:rsidRPr="00100803">
          <w:rPr>
            <w:lang w:val="en-US"/>
          </w:rPr>
          <w:t>] MO Node.</w:t>
        </w:r>
      </w:ins>
    </w:p>
    <w:p w14:paraId="7B4815CA" w14:textId="77777777" w:rsidR="004E5C78" w:rsidRDefault="004E5C78" w:rsidP="004E5C78">
      <w:pPr>
        <w:numPr>
          <w:ilvl w:val="1"/>
          <w:numId w:val="134"/>
        </w:numPr>
        <w:rPr>
          <w:ins w:id="4593" w:author="Wolfgang Granzow" w:date="2017-07-28T17:35:00Z"/>
          <w:lang w:val="en-US"/>
        </w:rPr>
      </w:pPr>
      <w:ins w:id="4594" w:author="Wolfgang Granzow" w:date="2017-07-28T17:35:00Z">
        <w:r>
          <w:rPr>
            <w:lang w:val="en-US"/>
          </w:rPr>
          <w:t xml:space="preserve">If the </w:t>
        </w:r>
        <w:r w:rsidRPr="00F31B25">
          <w:rPr>
            <w:i/>
            <w:lang w:val="en-US"/>
          </w:rPr>
          <w:t>SUID</w:t>
        </w:r>
        <w:r>
          <w:rPr>
            <w:lang w:val="en-US"/>
          </w:rPr>
          <w:t xml:space="preserve"> is in the set {21,22,23},</w:t>
        </w:r>
        <w:r w:rsidRPr="00C3757C">
          <w:rPr>
            <w:lang w:val="en-US"/>
          </w:rPr>
          <w:t xml:space="preserve"> </w:t>
        </w:r>
        <w:r>
          <w:rPr>
            <w:lang w:val="en-US"/>
          </w:rPr>
          <w:t>then verification shall fail if</w:t>
        </w:r>
      </w:ins>
    </w:p>
    <w:p w14:paraId="1778DA26" w14:textId="77777777" w:rsidR="004E5C78" w:rsidRDefault="004E5C78" w:rsidP="004E5C78">
      <w:pPr>
        <w:numPr>
          <w:ilvl w:val="2"/>
          <w:numId w:val="134"/>
        </w:numPr>
        <w:rPr>
          <w:ins w:id="4595" w:author="Wolfgang Granzow" w:date="2017-07-28T17:35:00Z"/>
          <w:lang w:val="en-US"/>
        </w:rPr>
      </w:pPr>
      <w:ins w:id="4596" w:author="Wolfgang Granzow" w:date="2017-07-28T17:35:00Z">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MO Node, or</w:t>
        </w:r>
      </w:ins>
    </w:p>
    <w:p w14:paraId="1255AFB6" w14:textId="77777777" w:rsidR="004E5C78" w:rsidRDefault="004E5C78" w:rsidP="004E5C78">
      <w:pPr>
        <w:numPr>
          <w:ilvl w:val="2"/>
          <w:numId w:val="134"/>
        </w:numPr>
        <w:rPr>
          <w:ins w:id="4597" w:author="Wolfgang Granzow" w:date="2017-07-28T17:35:00Z"/>
          <w:lang w:val="en-US"/>
        </w:rPr>
      </w:pPr>
      <w:ins w:id="4598" w:author="Wolfgang Granzow" w:date="2017-07-28T17:35:00Z">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E</w:t>
        </w:r>
        <w:r w:rsidRPr="00F31B25">
          <w:rPr>
            <w:i/>
            <w:lang w:val="en-US"/>
          </w:rPr>
          <w:t>FClientRegCfg</w:t>
        </w:r>
        <w:r>
          <w:rPr>
            <w:lang w:val="en-US"/>
          </w:rPr>
          <w:t>] specialization of the &lt;</w:t>
        </w:r>
        <w:r w:rsidRPr="00F31B25">
          <w:rPr>
            <w:i/>
            <w:lang w:val="en-US"/>
          </w:rPr>
          <w:t>mgmtObj</w:t>
        </w:r>
        <w:r>
          <w:rPr>
            <w:lang w:val="en-US"/>
          </w:rPr>
          <w:t>&gt; resource.</w:t>
        </w:r>
      </w:ins>
    </w:p>
    <w:p w14:paraId="7C428CAA" w14:textId="77777777" w:rsidR="004E5C78" w:rsidRDefault="004E5C78" w:rsidP="004E5C78">
      <w:pPr>
        <w:numPr>
          <w:ilvl w:val="1"/>
          <w:numId w:val="134"/>
        </w:numPr>
        <w:rPr>
          <w:ins w:id="4599" w:author="Wolfgang Granzow" w:date="2017-07-28T17:35:00Z"/>
          <w:lang w:val="en-US"/>
        </w:rPr>
      </w:pPr>
      <w:ins w:id="4600" w:author="Wolfgang Granzow" w:date="2017-07-28T17:35:00Z">
        <w:r>
          <w:rPr>
            <w:lang w:val="en-US"/>
          </w:rPr>
          <w:t xml:space="preserve">If the </w:t>
        </w:r>
        <w:r w:rsidRPr="00F31B25">
          <w:rPr>
            <w:i/>
            <w:lang w:val="en-US"/>
          </w:rPr>
          <w:t>SUID</w:t>
        </w:r>
        <w:r>
          <w:rPr>
            <w:lang w:val="en-US"/>
          </w:rPr>
          <w:t xml:space="preserve"> is in the set {31,32,33}, then verification shall fail if:</w:t>
        </w:r>
      </w:ins>
    </w:p>
    <w:p w14:paraId="201B54C3" w14:textId="77777777" w:rsidR="004E5C78" w:rsidRDefault="004E5C78" w:rsidP="004E5C78">
      <w:pPr>
        <w:numPr>
          <w:ilvl w:val="2"/>
          <w:numId w:val="134"/>
        </w:numPr>
        <w:rPr>
          <w:ins w:id="4601" w:author="Wolfgang Granzow" w:date="2017-07-28T17:35:00Z"/>
          <w:lang w:val="en-US"/>
        </w:rPr>
      </w:pPr>
      <w:ins w:id="4602" w:author="Wolfgang Granzow" w:date="2017-07-28T17:35:00Z">
        <w:r>
          <w:rPr>
            <w:lang w:val="en-US"/>
          </w:rPr>
          <w:t xml:space="preserve">The </w:t>
        </w:r>
        <w:r>
          <w:rPr>
            <w:i/>
            <w:lang w:val="en-US"/>
          </w:rPr>
          <w:t>keyRegDuration</w:t>
        </w:r>
        <w:r>
          <w:rPr>
            <w:lang w:val="en-US"/>
          </w:rPr>
          <w:t xml:space="preserve"> attribute is not present in the [</w:t>
        </w:r>
        <w:r w:rsidRPr="00F31B25">
          <w:rPr>
            <w:i/>
            <w:lang w:val="en-US"/>
          </w:rPr>
          <w:t>authenticationProfile</w:t>
        </w:r>
        <w:r>
          <w:rPr>
            <w:lang w:val="en-US"/>
          </w:rPr>
          <w:t xml:space="preserve">] MO Node, or </w:t>
        </w:r>
      </w:ins>
    </w:p>
    <w:p w14:paraId="538F922F" w14:textId="77777777" w:rsidR="004E5C78" w:rsidRDefault="004E5C78" w:rsidP="004E5C78">
      <w:pPr>
        <w:numPr>
          <w:ilvl w:val="2"/>
          <w:numId w:val="134"/>
        </w:numPr>
        <w:rPr>
          <w:ins w:id="4603" w:author="Wolfgang Granzow" w:date="2017-07-28T17:35:00Z"/>
          <w:lang w:val="en-US"/>
        </w:rPr>
      </w:pPr>
      <w:ins w:id="4604" w:author="Wolfgang Granzow" w:date="2017-07-28T17:35:00Z">
        <w:r>
          <w:rPr>
            <w:lang w:val="en-US"/>
          </w:rPr>
          <w:t>The child MO Node of the [</w:t>
        </w:r>
        <w:r w:rsidRPr="00F31B25">
          <w:rPr>
            <w:i/>
            <w:lang w:val="en-US"/>
          </w:rPr>
          <w:t>authenticationProfile</w:t>
        </w:r>
        <w:r>
          <w:rPr>
            <w:lang w:val="en-US"/>
          </w:rPr>
          <w:t>] MO Node does not correspond to the [</w:t>
        </w:r>
        <w:r w:rsidRPr="00F31B25">
          <w:rPr>
            <w:i/>
            <w:lang w:val="en-US"/>
          </w:rPr>
          <w:t>M</w:t>
        </w:r>
        <w:r>
          <w:rPr>
            <w:i/>
            <w:lang w:val="en-US"/>
          </w:rPr>
          <w:t>A</w:t>
        </w:r>
        <w:r w:rsidRPr="00F31B25">
          <w:rPr>
            <w:i/>
            <w:lang w:val="en-US"/>
          </w:rPr>
          <w:t>FClientRegCfg</w:t>
        </w:r>
        <w:r>
          <w:rPr>
            <w:lang w:val="en-US"/>
          </w:rPr>
          <w:t>] specialization of the &lt;</w:t>
        </w:r>
        <w:r w:rsidRPr="00F31B25">
          <w:rPr>
            <w:i/>
            <w:lang w:val="en-US"/>
          </w:rPr>
          <w:t>mgmtObj</w:t>
        </w:r>
        <w:r>
          <w:rPr>
            <w:lang w:val="en-US"/>
          </w:rPr>
          <w:t>&gt; resource.</w:t>
        </w:r>
      </w:ins>
    </w:p>
    <w:p w14:paraId="45E7EAA4" w14:textId="77777777" w:rsidR="004E5C78" w:rsidRDefault="004E5C78" w:rsidP="004E5C78">
      <w:pPr>
        <w:numPr>
          <w:ilvl w:val="1"/>
          <w:numId w:val="134"/>
        </w:numPr>
        <w:rPr>
          <w:ins w:id="4605" w:author="Wolfgang Granzow" w:date="2017-07-28T17:35:00Z"/>
          <w:lang w:val="en-US"/>
        </w:rPr>
      </w:pPr>
      <w:ins w:id="4606" w:author="Wolfgang Granzow" w:date="2017-07-28T17:35:00Z">
        <w:r w:rsidRPr="00F31B25">
          <w:rPr>
            <w:lang w:val="en-US"/>
          </w:rPr>
          <w:t xml:space="preserve">If the </w:t>
        </w:r>
        <w:r w:rsidRPr="00F31B25">
          <w:rPr>
            <w:i/>
            <w:lang w:val="en-US"/>
          </w:rPr>
          <w:t>SUID</w:t>
        </w:r>
        <w:r w:rsidRPr="00F31B25">
          <w:rPr>
            <w:lang w:val="en-US"/>
          </w:rPr>
          <w:t xml:space="preserve"> is in the set {11,</w:t>
        </w:r>
        <w:r>
          <w:rPr>
            <w:lang w:val="en-US"/>
          </w:rPr>
          <w:t xml:space="preserve"> </w:t>
        </w:r>
        <w:r w:rsidRPr="00F31B25">
          <w:rPr>
            <w:lang w:val="en-US"/>
          </w:rPr>
          <w:t>12,</w:t>
        </w:r>
        <w:r>
          <w:rPr>
            <w:lang w:val="en-US"/>
          </w:rPr>
          <w:t xml:space="preserve"> </w:t>
        </w:r>
        <w:r w:rsidRPr="00F31B25">
          <w:rPr>
            <w:lang w:val="en-US"/>
          </w:rPr>
          <w:t>21,</w:t>
        </w:r>
        <w:r>
          <w:rPr>
            <w:lang w:val="en-US"/>
          </w:rPr>
          <w:t xml:space="preserve"> </w:t>
        </w:r>
        <w:r w:rsidRPr="00F31B25">
          <w:rPr>
            <w:lang w:val="en-US"/>
          </w:rPr>
          <w:t>22,</w:t>
        </w:r>
        <w:r>
          <w:rPr>
            <w:lang w:val="en-US"/>
          </w:rPr>
          <w:t xml:space="preserve"> </w:t>
        </w:r>
        <w:r w:rsidRPr="00F31B25">
          <w:rPr>
            <w:lang w:val="en-US"/>
          </w:rPr>
          <w:t>31,</w:t>
        </w:r>
        <w:r>
          <w:rPr>
            <w:lang w:val="en-US"/>
          </w:rPr>
          <w:t xml:space="preserve"> </w:t>
        </w:r>
        <w:r w:rsidRPr="00F31B25">
          <w:rPr>
            <w:lang w:val="en-US"/>
          </w:rPr>
          <w:t>32}, then verification shall fail if</w:t>
        </w:r>
        <w:r>
          <w:rPr>
            <w:lang w:val="en-US"/>
          </w:rPr>
          <w:t>:</w:t>
        </w:r>
      </w:ins>
    </w:p>
    <w:p w14:paraId="6D21800C" w14:textId="77777777" w:rsidR="004E5C78" w:rsidRDefault="004E5C78" w:rsidP="004E5C78">
      <w:pPr>
        <w:numPr>
          <w:ilvl w:val="2"/>
          <w:numId w:val="134"/>
        </w:numPr>
        <w:rPr>
          <w:ins w:id="4607" w:author="Wolfgang Granzow" w:date="2017-07-28T17:35:00Z"/>
          <w:lang w:val="en-US"/>
        </w:rPr>
      </w:pPr>
      <w:ins w:id="4608" w:author="Wolfgang Granzow" w:date="2017-07-28T17:35:00Z">
        <w:r>
          <w:rPr>
            <w:lang w:val="en-US"/>
          </w:rPr>
          <w:t>T</w:t>
        </w:r>
        <w:r w:rsidRPr="00F31B25">
          <w:rPr>
            <w:lang w:val="en-US"/>
          </w:rPr>
          <w:t xml:space="preserve">he </w:t>
        </w:r>
        <w:r w:rsidRPr="00F31B25">
          <w:rPr>
            <w:i/>
            <w:lang w:val="en-US"/>
          </w:rPr>
          <w:t>TLSCiphersuites</w:t>
        </w:r>
        <w:r w:rsidRPr="00F31B25">
          <w:rPr>
            <w:lang w:val="en-US"/>
          </w:rPr>
          <w:t xml:space="preserve"> attribute is not present in the [</w:t>
        </w:r>
        <w:r w:rsidRPr="00F31B25">
          <w:rPr>
            <w:i/>
            <w:lang w:val="en-US"/>
          </w:rPr>
          <w:t>authenticationProfile</w:t>
        </w:r>
        <w:r w:rsidRPr="00F31B25">
          <w:rPr>
            <w:lang w:val="en-US"/>
          </w:rPr>
          <w:t>] MO Node</w:t>
        </w:r>
        <w:r>
          <w:rPr>
            <w:lang w:val="en-US"/>
          </w:rPr>
          <w:t>,</w:t>
        </w:r>
        <w:r w:rsidRPr="00F31B25">
          <w:rPr>
            <w:lang w:val="en-US"/>
          </w:rPr>
          <w:t xml:space="preserve"> or </w:t>
        </w:r>
      </w:ins>
    </w:p>
    <w:p w14:paraId="393A50D5" w14:textId="77777777" w:rsidR="004E5C78" w:rsidRPr="00F31B25" w:rsidRDefault="004E5C78" w:rsidP="004E5C78">
      <w:pPr>
        <w:numPr>
          <w:ilvl w:val="2"/>
          <w:numId w:val="134"/>
        </w:numPr>
        <w:rPr>
          <w:ins w:id="4609" w:author="Wolfgang Granzow" w:date="2017-07-28T17:35:00Z"/>
          <w:lang w:val="en-US"/>
        </w:rPr>
      </w:pPr>
      <w:ins w:id="4610" w:author="Wolfgang Granzow" w:date="2017-07-28T17:35:00Z">
        <w:r>
          <w:rPr>
            <w:lang w:val="en-US"/>
          </w:rPr>
          <w:t>T</w:t>
        </w:r>
        <w:r w:rsidRPr="00F31B25">
          <w:rPr>
            <w:lang w:val="en-US"/>
          </w:rPr>
          <w:t xml:space="preserve">he </w:t>
        </w:r>
        <w:r w:rsidRPr="00F31B25">
          <w:rPr>
            <w:i/>
            <w:lang w:val="en-US"/>
          </w:rPr>
          <w:t>TLSCiphersuites</w:t>
        </w:r>
        <w:r w:rsidRPr="00F31B25">
          <w:rPr>
            <w:lang w:val="en-US"/>
          </w:rPr>
          <w:t xml:space="preserve"> attribute is present but does not include the mandatory DTLS or TLS Ciphersuites for TLS-PSK-Based Security Frameworks in clause 10.2.2.</w:t>
        </w:r>
      </w:ins>
    </w:p>
    <w:p w14:paraId="0D3BDA9E" w14:textId="77777777" w:rsidR="004E5C78" w:rsidRDefault="004E5C78" w:rsidP="004E5C78">
      <w:pPr>
        <w:numPr>
          <w:ilvl w:val="1"/>
          <w:numId w:val="134"/>
        </w:numPr>
        <w:rPr>
          <w:ins w:id="4611" w:author="Wolfgang Granzow" w:date="2017-07-28T17:35:00Z"/>
          <w:lang w:val="en-US"/>
        </w:rPr>
      </w:pPr>
      <w:ins w:id="4612" w:author="Wolfgang Granzow" w:date="2017-07-28T17:35:00Z">
        <w:r>
          <w:rPr>
            <w:lang w:val="en-US"/>
          </w:rPr>
          <w:t xml:space="preserve">If the </w:t>
        </w:r>
        <w:r w:rsidRPr="00F31B25">
          <w:rPr>
            <w:i/>
            <w:lang w:val="en-US"/>
          </w:rPr>
          <w:t>SUID</w:t>
        </w:r>
        <w:r>
          <w:rPr>
            <w:lang w:val="en-US"/>
          </w:rPr>
          <w:t xml:space="preserve"> is in the set {41, 42, 43}, then verification shall fail if:</w:t>
        </w:r>
      </w:ins>
    </w:p>
    <w:p w14:paraId="4C3E8DB4" w14:textId="77777777" w:rsidR="004E5C78" w:rsidRDefault="004E5C78" w:rsidP="004E5C78">
      <w:pPr>
        <w:numPr>
          <w:ilvl w:val="2"/>
          <w:numId w:val="134"/>
        </w:numPr>
        <w:rPr>
          <w:ins w:id="4613" w:author="Wolfgang Granzow" w:date="2017-07-28T17:35:00Z"/>
          <w:lang w:val="en-US"/>
        </w:rPr>
      </w:pPr>
      <w:ins w:id="4614" w:author="Wolfgang Granzow" w:date="2017-07-28T17:35:00Z">
        <w:r>
          <w:rPr>
            <w:lang w:val="en-US"/>
          </w:rPr>
          <w:t xml:space="preserve">The </w:t>
        </w:r>
        <w:r w:rsidRPr="00100803">
          <w:rPr>
            <w:i/>
            <w:lang w:val="en-US"/>
          </w:rPr>
          <w:t>myCertFingerprint</w:t>
        </w:r>
        <w:r>
          <w:rPr>
            <w:lang w:val="en-US"/>
          </w:rPr>
          <w:t xml:space="preserve"> attribute is not present in the [</w:t>
        </w:r>
        <w:r w:rsidRPr="00F31B25">
          <w:rPr>
            <w:i/>
            <w:lang w:val="en-US"/>
          </w:rPr>
          <w:t>authenticationProfile</w:t>
        </w:r>
        <w:r>
          <w:rPr>
            <w:lang w:val="en-US"/>
          </w:rPr>
          <w:t>] MO Node, or</w:t>
        </w:r>
      </w:ins>
    </w:p>
    <w:p w14:paraId="16CF15F9" w14:textId="77777777" w:rsidR="004E5C78" w:rsidRDefault="004E5C78" w:rsidP="004E5C78">
      <w:pPr>
        <w:numPr>
          <w:ilvl w:val="2"/>
          <w:numId w:val="134"/>
        </w:numPr>
        <w:rPr>
          <w:ins w:id="4615" w:author="Wolfgang Granzow" w:date="2017-07-28T17:35:00Z"/>
          <w:lang w:val="en-US"/>
        </w:rPr>
      </w:pPr>
      <w:ins w:id="4616" w:author="Wolfgang Granzow" w:date="2017-07-28T17:35:00Z">
        <w:r>
          <w:rPr>
            <w:lang w:val="en-US"/>
          </w:rPr>
          <w:t xml:space="preserve">The </w:t>
        </w:r>
        <w:r>
          <w:rPr>
            <w:i/>
            <w:lang w:val="en-US"/>
          </w:rPr>
          <w:t>TLSCiphersuites</w:t>
        </w:r>
        <w:r>
          <w:rPr>
            <w:lang w:val="en-US"/>
          </w:rPr>
          <w:t xml:space="preserve"> attribute is not present in the [</w:t>
        </w:r>
        <w:r w:rsidRPr="00F31B25">
          <w:rPr>
            <w:i/>
            <w:lang w:val="en-US"/>
          </w:rPr>
          <w:t>authenticationProfile</w:t>
        </w:r>
        <w:r>
          <w:rPr>
            <w:lang w:val="en-US"/>
          </w:rPr>
          <w:t xml:space="preserve">] MO Node or the </w:t>
        </w:r>
        <w:r>
          <w:rPr>
            <w:i/>
            <w:lang w:val="en-US"/>
          </w:rPr>
          <w:t>TLSCiphersuites</w:t>
        </w:r>
        <w:r>
          <w:rPr>
            <w:lang w:val="en-US"/>
          </w:rPr>
          <w:t xml:space="preserve"> attribute is present but does not include the mandatory DTLS </w:t>
        </w:r>
        <w:proofErr w:type="gramStart"/>
        <w:r>
          <w:rPr>
            <w:lang w:val="en-US"/>
          </w:rPr>
          <w:t xml:space="preserve">or  </w:t>
        </w:r>
        <w:r w:rsidRPr="00AF652C">
          <w:rPr>
            <w:lang w:val="en-US"/>
          </w:rPr>
          <w:t>TLS</w:t>
        </w:r>
        <w:proofErr w:type="gramEnd"/>
        <w:r w:rsidRPr="00AF652C">
          <w:rPr>
            <w:lang w:val="en-US"/>
          </w:rPr>
          <w:t xml:space="preserve"> Ciphersuites for </w:t>
        </w:r>
        <w:r>
          <w:rPr>
            <w:lang w:val="en-US"/>
          </w:rPr>
          <w:t>Certificate</w:t>
        </w:r>
        <w:r w:rsidRPr="00AF652C">
          <w:rPr>
            <w:lang w:val="en-US"/>
          </w:rPr>
          <w:t xml:space="preserve">-Based Security Frameworks </w:t>
        </w:r>
        <w:r>
          <w:rPr>
            <w:lang w:val="en-US"/>
          </w:rPr>
          <w:t>in clause 10.2.3, or</w:t>
        </w:r>
      </w:ins>
    </w:p>
    <w:p w14:paraId="218AB44C" w14:textId="77777777" w:rsidR="004E5C78" w:rsidRDefault="004E5C78" w:rsidP="004E5C78">
      <w:pPr>
        <w:numPr>
          <w:ilvl w:val="2"/>
          <w:numId w:val="134"/>
        </w:numPr>
        <w:rPr>
          <w:ins w:id="4617" w:author="Wolfgang Granzow" w:date="2017-07-28T17:35:00Z"/>
          <w:lang w:val="en-US"/>
        </w:rPr>
      </w:pPr>
      <w:ins w:id="4618" w:author="Wolfgang Granzow" w:date="2017-07-28T17:35:00Z">
        <w:r>
          <w:rPr>
            <w:lang w:val="en-US"/>
          </w:rPr>
          <w:t>The [</w:t>
        </w:r>
        <w:r w:rsidRPr="00F31B25">
          <w:rPr>
            <w:i/>
            <w:lang w:val="en-US"/>
          </w:rPr>
          <w:t>authenticationProfile</w:t>
        </w:r>
        <w:r>
          <w:rPr>
            <w:lang w:val="en-US"/>
          </w:rPr>
          <w:t>] MO Node has one or more child MO nodes corresponding to the [</w:t>
        </w:r>
        <w:r>
          <w:rPr>
            <w:i/>
            <w:lang w:val="en-US"/>
          </w:rPr>
          <w:t>trustAnchorCred</w:t>
        </w:r>
        <w:r>
          <w:rPr>
            <w:lang w:val="en-US"/>
          </w:rPr>
          <w:t>] specialization of the &lt;</w:t>
        </w:r>
        <w:r w:rsidRPr="00F31B25">
          <w:rPr>
            <w:i/>
            <w:lang w:val="en-US"/>
          </w:rPr>
          <w:t>mgmtObj</w:t>
        </w:r>
        <w:r>
          <w:rPr>
            <w:lang w:val="en-US"/>
          </w:rPr>
          <w:t>&gt; resource.</w:t>
        </w:r>
      </w:ins>
    </w:p>
    <w:p w14:paraId="61337BFC" w14:textId="77777777" w:rsidR="004E5C78" w:rsidRPr="00F31B25" w:rsidRDefault="004E5C78" w:rsidP="004E5C78">
      <w:pPr>
        <w:ind w:left="720"/>
        <w:rPr>
          <w:ins w:id="4619" w:author="Wolfgang Granzow" w:date="2017-07-28T17:35:00Z"/>
        </w:rPr>
      </w:pPr>
      <w:ins w:id="4620" w:author="Wolfgang Granzow" w:date="2017-07-28T17:35:00Z">
        <w:r>
          <w:rPr>
            <w:lang w:val="en-US"/>
          </w:rPr>
          <w:lastRenderedPageBreak/>
          <w:t>I</w:t>
        </w:r>
        <w:r w:rsidRPr="00A1409D">
          <w:rPr>
            <w:lang w:val="en-US"/>
          </w:rPr>
          <w:t>f verification succeeds</w:t>
        </w:r>
        <w:r>
          <w:rPr>
            <w:lang w:val="en-US"/>
          </w:rPr>
          <w:t>, then</w:t>
        </w:r>
        <w:r w:rsidRPr="00A1409D">
          <w:rPr>
            <w:lang w:val="en-US"/>
          </w:rPr>
          <w:t xml:space="preserve"> the MEF Client proceeds to step 5</w:t>
        </w:r>
        <w:r>
          <w:rPr>
            <w:lang w:val="en-US"/>
          </w:rPr>
          <w:t xml:space="preserve">. If the verification of this argument fails for any element, then the MEF Client </w:t>
        </w:r>
        <w:r>
          <w:t xml:space="preserve">exits the procedure, triggering the MEF Client Command Update procedure for this </w:t>
        </w:r>
        <w:r>
          <w:rPr>
            <w:i/>
          </w:rPr>
          <w:t>cmdID</w:t>
        </w:r>
        <w:r>
          <w:t xml:space="preserve"> with </w:t>
        </w:r>
        <w:r>
          <w:rPr>
            <w:i/>
          </w:rPr>
          <w:t>cmdStatusCode</w:t>
        </w:r>
        <w:r>
          <w:t xml:space="preserve"> set to the value for </w:t>
        </w:r>
        <w:r w:rsidRPr="00F31B25">
          <w:t>MEF_CLIENT_CMD_MO_NODE_</w:t>
        </w:r>
        <w:r>
          <w:t>INCONSISTENT_CONFIG</w:t>
        </w:r>
        <w:r w:rsidRPr="00F31B25">
          <w:t>.</w:t>
        </w:r>
      </w:ins>
    </w:p>
    <w:p w14:paraId="0F284B1E" w14:textId="77777777" w:rsidR="004E5C78" w:rsidRDefault="004E5C78" w:rsidP="004E5C78">
      <w:pPr>
        <w:numPr>
          <w:ilvl w:val="0"/>
          <w:numId w:val="134"/>
        </w:numPr>
        <w:rPr>
          <w:ins w:id="4621" w:author="Wolfgang Granzow" w:date="2017-07-28T17:35:00Z"/>
          <w:lang w:val="en-US"/>
        </w:rPr>
      </w:pPr>
      <w:ins w:id="4622" w:author="Wolfgang Granzow" w:date="2017-07-28T17:35:00Z">
        <w:r w:rsidRPr="007B7BF4">
          <w:rPr>
            <w:lang w:val="en-US"/>
          </w:rPr>
          <w:t xml:space="preserve">The MEF Client applies the processing specific to the </w:t>
        </w:r>
        <w:r w:rsidRPr="007B7BF4">
          <w:rPr>
            <w:i/>
            <w:lang w:val="en-US"/>
          </w:rPr>
          <w:t>SUID</w:t>
        </w:r>
        <w:r w:rsidRPr="007B7BF4">
          <w:rPr>
            <w:lang w:val="en-US"/>
          </w:rPr>
          <w:t>:</w:t>
        </w:r>
      </w:ins>
    </w:p>
    <w:p w14:paraId="17D665D7" w14:textId="3EA82E78" w:rsidR="004E5C78" w:rsidRPr="005E12D8" w:rsidRDefault="004E5C78" w:rsidP="004E5C78">
      <w:pPr>
        <w:numPr>
          <w:ilvl w:val="1"/>
          <w:numId w:val="134"/>
        </w:numPr>
        <w:rPr>
          <w:ins w:id="4623" w:author="Wolfgang Granzow" w:date="2017-07-28T17:35:00Z"/>
          <w:lang w:val="en-US"/>
          <w:rPrChange w:id="4624" w:author="Wolfgang Granzow" w:date="2017-07-28T18:42:00Z">
            <w:rPr>
              <w:ins w:id="4625" w:author="Wolfgang Granzow" w:date="2017-07-28T17:35:00Z"/>
              <w:lang w:val="en-US"/>
            </w:rPr>
          </w:rPrChange>
        </w:rPr>
      </w:pPr>
      <w:ins w:id="4626" w:author="Wolfgang Granzow" w:date="2017-07-28T17:35:00Z">
        <w:r>
          <w:rPr>
            <w:lang w:val="en-US"/>
          </w:rPr>
          <w:t xml:space="preserve">If the </w:t>
        </w:r>
        <w:r w:rsidRPr="00100803">
          <w:rPr>
            <w:i/>
            <w:lang w:val="en-US"/>
          </w:rPr>
          <w:t>SUID</w:t>
        </w:r>
        <w:r>
          <w:rPr>
            <w:lang w:val="en-US"/>
          </w:rPr>
          <w:t xml:space="preserve"> is in the set {11,12,13}, corresponding to a</w:t>
        </w:r>
        <w:r w:rsidRPr="00822CE9">
          <w:rPr>
            <w:lang w:val="en-US"/>
          </w:rPr>
          <w:t xml:space="preserve"> </w:t>
        </w:r>
        <w:r>
          <w:rPr>
            <w:lang w:val="en-US"/>
          </w:rPr>
          <w:t xml:space="preserve">pre-provisioned symmetric key SUID, then the MEF Client performs “Process </w:t>
        </w:r>
        <w:r>
          <w:t>[au</w:t>
        </w:r>
        <w:r>
          <w:rPr>
            <w:lang w:val="en-US"/>
          </w:rPr>
          <w:t>t</w:t>
        </w:r>
        <w:r>
          <w:t>henticationProfile]</w:t>
        </w:r>
        <w:r w:rsidRPr="002570E0">
          <w:rPr>
            <w:lang w:val="en-US"/>
          </w:rPr>
          <w:t xml:space="preserve"> </w:t>
        </w:r>
        <w:r>
          <w:rPr>
            <w:lang w:val="en-US"/>
          </w:rPr>
          <w:t xml:space="preserve">MO Node with pre-provisioned symmetric key SUID” in </w:t>
        </w:r>
        <w:r w:rsidRPr="005E12D8">
          <w:rPr>
            <w:lang w:val="en-US"/>
            <w:rPrChange w:id="4627" w:author="Wolfgang Granzow" w:date="2017-07-28T18:42:00Z">
              <w:rPr>
                <w:lang w:val="en-US"/>
              </w:rPr>
            </w:rPrChange>
          </w:rPr>
          <w:t xml:space="preserve">clause </w:t>
        </w:r>
        <w:r w:rsidR="005E12D8" w:rsidRPr="005E12D8">
          <w:rPr>
            <w:lang w:val="en-US"/>
            <w:rPrChange w:id="4628" w:author="Wolfgang Granzow" w:date="2017-07-28T18:42:00Z">
              <w:rPr>
                <w:highlight w:val="yellow"/>
                <w:lang w:val="en-US"/>
              </w:rPr>
            </w:rPrChange>
          </w:rPr>
          <w:t>8.3.9</w:t>
        </w:r>
        <w:r w:rsidRPr="005E12D8">
          <w:rPr>
            <w:lang w:val="en-US"/>
            <w:rPrChange w:id="4629" w:author="Wolfgang Granzow" w:date="2017-07-28T18:42:00Z">
              <w:rPr>
                <w:highlight w:val="yellow"/>
                <w:lang w:val="en-US"/>
              </w:rPr>
            </w:rPrChange>
          </w:rPr>
          <w:t>.9.3</w:t>
        </w:r>
        <w:r w:rsidRPr="005E12D8">
          <w:rPr>
            <w:lang w:val="en-US"/>
            <w:rPrChange w:id="4630" w:author="Wolfgang Granzow" w:date="2017-07-28T18:42:00Z">
              <w:rPr>
                <w:lang w:val="en-US"/>
              </w:rPr>
            </w:rPrChange>
          </w:rPr>
          <w:t>.</w:t>
        </w:r>
      </w:ins>
    </w:p>
    <w:p w14:paraId="170D9577" w14:textId="0D617B35" w:rsidR="004E5C78" w:rsidRPr="005E12D8" w:rsidRDefault="004E5C78" w:rsidP="004E5C78">
      <w:pPr>
        <w:numPr>
          <w:ilvl w:val="1"/>
          <w:numId w:val="134"/>
        </w:numPr>
        <w:rPr>
          <w:ins w:id="4631" w:author="Wolfgang Granzow" w:date="2017-07-28T17:35:00Z"/>
          <w:lang w:val="en-US"/>
          <w:rPrChange w:id="4632" w:author="Wolfgang Granzow" w:date="2017-07-28T18:42:00Z">
            <w:rPr>
              <w:ins w:id="4633" w:author="Wolfgang Granzow" w:date="2017-07-28T17:35:00Z"/>
              <w:lang w:val="en-US"/>
            </w:rPr>
          </w:rPrChange>
        </w:rPr>
      </w:pPr>
      <w:ins w:id="4634" w:author="Wolfgang Granzow" w:date="2017-07-28T17:35:00Z">
        <w:r w:rsidRPr="005E12D8">
          <w:rPr>
            <w:lang w:val="en-US"/>
            <w:rPrChange w:id="4635" w:author="Wolfgang Granzow" w:date="2017-07-28T18:42:00Z">
              <w:rPr>
                <w:lang w:val="en-US"/>
              </w:rPr>
            </w:rPrChange>
          </w:rPr>
          <w:t xml:space="preserve">If the </w:t>
        </w:r>
        <w:r w:rsidRPr="005E12D8">
          <w:rPr>
            <w:i/>
            <w:lang w:val="en-US"/>
            <w:rPrChange w:id="4636" w:author="Wolfgang Granzow" w:date="2017-07-28T18:42:00Z">
              <w:rPr>
                <w:i/>
                <w:lang w:val="en-US"/>
              </w:rPr>
            </w:rPrChange>
          </w:rPr>
          <w:t>SUID</w:t>
        </w:r>
        <w:r w:rsidRPr="005E12D8">
          <w:rPr>
            <w:lang w:val="en-US"/>
            <w:rPrChange w:id="4637" w:author="Wolfgang Granzow" w:date="2017-07-28T18:42:00Z">
              <w:rPr>
                <w:lang w:val="en-US"/>
              </w:rPr>
            </w:rPrChange>
          </w:rPr>
          <w:t xml:space="preserve"> is in the set {21,22,23}, corresponding to a MEF-established symmetric key SUID, then the MEF Client performs “Process </w:t>
        </w:r>
        <w:r w:rsidRPr="005E12D8">
          <w:rPr>
            <w:rPrChange w:id="4638" w:author="Wolfgang Granzow" w:date="2017-07-28T18:42:00Z">
              <w:rPr/>
            </w:rPrChange>
          </w:rPr>
          <w:t>[au</w:t>
        </w:r>
        <w:r w:rsidRPr="005E12D8">
          <w:rPr>
            <w:lang w:val="en-US"/>
            <w:rPrChange w:id="4639" w:author="Wolfgang Granzow" w:date="2017-07-28T18:42:00Z">
              <w:rPr>
                <w:lang w:val="en-US"/>
              </w:rPr>
            </w:rPrChange>
          </w:rPr>
          <w:t>t</w:t>
        </w:r>
        <w:r w:rsidRPr="005E12D8">
          <w:rPr>
            <w:rPrChange w:id="4640" w:author="Wolfgang Granzow" w:date="2017-07-28T18:42:00Z">
              <w:rPr/>
            </w:rPrChange>
          </w:rPr>
          <w:t>henticationProfile]</w:t>
        </w:r>
        <w:r w:rsidRPr="005E12D8">
          <w:rPr>
            <w:lang w:val="en-US"/>
            <w:rPrChange w:id="4641" w:author="Wolfgang Granzow" w:date="2017-07-28T18:42:00Z">
              <w:rPr>
                <w:lang w:val="en-US"/>
              </w:rPr>
            </w:rPrChange>
          </w:rPr>
          <w:t xml:space="preserve"> MO Node with MEF-established symmetric key SUID” in clause </w:t>
        </w:r>
        <w:r w:rsidR="005E12D8" w:rsidRPr="005E12D8">
          <w:rPr>
            <w:lang w:val="en-US"/>
            <w:rPrChange w:id="4642" w:author="Wolfgang Granzow" w:date="2017-07-28T18:42:00Z">
              <w:rPr>
                <w:highlight w:val="yellow"/>
                <w:lang w:val="en-US"/>
              </w:rPr>
            </w:rPrChange>
          </w:rPr>
          <w:t>8.3.9</w:t>
        </w:r>
        <w:r w:rsidRPr="005E12D8">
          <w:rPr>
            <w:lang w:val="en-US"/>
            <w:rPrChange w:id="4643" w:author="Wolfgang Granzow" w:date="2017-07-28T18:42:00Z">
              <w:rPr>
                <w:highlight w:val="yellow"/>
                <w:lang w:val="en-US"/>
              </w:rPr>
            </w:rPrChange>
          </w:rPr>
          <w:t>.9.4</w:t>
        </w:r>
        <w:r w:rsidRPr="005E12D8">
          <w:rPr>
            <w:lang w:val="en-US"/>
            <w:rPrChange w:id="4644" w:author="Wolfgang Granzow" w:date="2017-07-28T18:42:00Z">
              <w:rPr>
                <w:lang w:val="en-US"/>
              </w:rPr>
            </w:rPrChange>
          </w:rPr>
          <w:t>.</w:t>
        </w:r>
      </w:ins>
    </w:p>
    <w:p w14:paraId="7F2BBE15" w14:textId="18266AA3" w:rsidR="004E5C78" w:rsidRPr="005E12D8" w:rsidRDefault="004E5C78" w:rsidP="004E5C78">
      <w:pPr>
        <w:numPr>
          <w:ilvl w:val="1"/>
          <w:numId w:val="134"/>
        </w:numPr>
        <w:rPr>
          <w:ins w:id="4645" w:author="Wolfgang Granzow" w:date="2017-07-28T17:35:00Z"/>
          <w:lang w:val="en-US"/>
          <w:rPrChange w:id="4646" w:author="Wolfgang Granzow" w:date="2017-07-28T18:42:00Z">
            <w:rPr>
              <w:ins w:id="4647" w:author="Wolfgang Granzow" w:date="2017-07-28T17:35:00Z"/>
              <w:lang w:val="en-US"/>
            </w:rPr>
          </w:rPrChange>
        </w:rPr>
      </w:pPr>
      <w:ins w:id="4648" w:author="Wolfgang Granzow" w:date="2017-07-28T17:35:00Z">
        <w:r w:rsidRPr="005E12D8">
          <w:rPr>
            <w:lang w:val="en-US"/>
            <w:rPrChange w:id="4649" w:author="Wolfgang Granzow" w:date="2017-07-28T18:42:00Z">
              <w:rPr>
                <w:lang w:val="en-US"/>
              </w:rPr>
            </w:rPrChange>
          </w:rPr>
          <w:t xml:space="preserve">If the </w:t>
        </w:r>
        <w:r w:rsidRPr="005E12D8">
          <w:rPr>
            <w:i/>
            <w:lang w:val="en-US"/>
            <w:rPrChange w:id="4650" w:author="Wolfgang Granzow" w:date="2017-07-28T18:42:00Z">
              <w:rPr>
                <w:i/>
                <w:lang w:val="en-US"/>
              </w:rPr>
            </w:rPrChange>
          </w:rPr>
          <w:t>SUID</w:t>
        </w:r>
        <w:r w:rsidRPr="005E12D8">
          <w:rPr>
            <w:lang w:val="en-US"/>
            <w:rPrChange w:id="4651" w:author="Wolfgang Granzow" w:date="2017-07-28T18:42:00Z">
              <w:rPr>
                <w:lang w:val="en-US"/>
              </w:rPr>
            </w:rPrChange>
          </w:rPr>
          <w:t xml:space="preserve"> is in the set {31,32,33}, corresponding to a MAF-established symmetric key SUID, then the MEF Client performs “Process </w:t>
        </w:r>
        <w:r w:rsidRPr="005E12D8">
          <w:rPr>
            <w:rPrChange w:id="4652" w:author="Wolfgang Granzow" w:date="2017-07-28T18:42:00Z">
              <w:rPr/>
            </w:rPrChange>
          </w:rPr>
          <w:t>[au</w:t>
        </w:r>
        <w:r w:rsidRPr="005E12D8">
          <w:rPr>
            <w:lang w:val="en-US"/>
            <w:rPrChange w:id="4653" w:author="Wolfgang Granzow" w:date="2017-07-28T18:42:00Z">
              <w:rPr>
                <w:lang w:val="en-US"/>
              </w:rPr>
            </w:rPrChange>
          </w:rPr>
          <w:t>t</w:t>
        </w:r>
        <w:r w:rsidRPr="005E12D8">
          <w:rPr>
            <w:rPrChange w:id="4654" w:author="Wolfgang Granzow" w:date="2017-07-28T18:42:00Z">
              <w:rPr/>
            </w:rPrChange>
          </w:rPr>
          <w:t>henticationProfile]</w:t>
        </w:r>
        <w:r w:rsidRPr="005E12D8">
          <w:rPr>
            <w:lang w:val="en-US"/>
            <w:rPrChange w:id="4655" w:author="Wolfgang Granzow" w:date="2017-07-28T18:42:00Z">
              <w:rPr>
                <w:lang w:val="en-US"/>
              </w:rPr>
            </w:rPrChange>
          </w:rPr>
          <w:t xml:space="preserve"> MO Node with MAF-established symmetric key SUID” in clause </w:t>
        </w:r>
        <w:r w:rsidR="005E12D8" w:rsidRPr="005E12D8">
          <w:rPr>
            <w:lang w:val="en-US"/>
            <w:rPrChange w:id="4656" w:author="Wolfgang Granzow" w:date="2017-07-28T18:42:00Z">
              <w:rPr>
                <w:highlight w:val="yellow"/>
                <w:lang w:val="en-US"/>
              </w:rPr>
            </w:rPrChange>
          </w:rPr>
          <w:t>8.3.9</w:t>
        </w:r>
        <w:r w:rsidRPr="005E12D8">
          <w:rPr>
            <w:lang w:val="en-US"/>
            <w:rPrChange w:id="4657" w:author="Wolfgang Granzow" w:date="2017-07-28T18:42:00Z">
              <w:rPr>
                <w:highlight w:val="yellow"/>
                <w:lang w:val="en-US"/>
              </w:rPr>
            </w:rPrChange>
          </w:rPr>
          <w:t>.9.5</w:t>
        </w:r>
        <w:r w:rsidRPr="005E12D8">
          <w:rPr>
            <w:lang w:val="en-US"/>
            <w:rPrChange w:id="4658" w:author="Wolfgang Granzow" w:date="2017-07-28T18:42:00Z">
              <w:rPr>
                <w:lang w:val="en-US"/>
              </w:rPr>
            </w:rPrChange>
          </w:rPr>
          <w:t>.</w:t>
        </w:r>
      </w:ins>
    </w:p>
    <w:p w14:paraId="4C283340" w14:textId="575C7A69" w:rsidR="004E5C78" w:rsidRPr="005E12D8" w:rsidRDefault="004E5C78" w:rsidP="004E5C78">
      <w:pPr>
        <w:numPr>
          <w:ilvl w:val="1"/>
          <w:numId w:val="134"/>
        </w:numPr>
        <w:rPr>
          <w:ins w:id="4659" w:author="Wolfgang Granzow" w:date="2017-07-28T17:35:00Z"/>
          <w:lang w:val="en-US"/>
          <w:rPrChange w:id="4660" w:author="Wolfgang Granzow" w:date="2017-07-28T18:42:00Z">
            <w:rPr>
              <w:ins w:id="4661" w:author="Wolfgang Granzow" w:date="2017-07-28T17:35:00Z"/>
              <w:lang w:val="en-US"/>
            </w:rPr>
          </w:rPrChange>
        </w:rPr>
      </w:pPr>
      <w:ins w:id="4662" w:author="Wolfgang Granzow" w:date="2017-07-28T17:35:00Z">
        <w:r w:rsidRPr="005E12D8">
          <w:rPr>
            <w:lang w:val="en-US"/>
            <w:rPrChange w:id="4663" w:author="Wolfgang Granzow" w:date="2017-07-28T18:42:00Z">
              <w:rPr>
                <w:lang w:val="en-US"/>
              </w:rPr>
            </w:rPrChange>
          </w:rPr>
          <w:t xml:space="preserve">If the </w:t>
        </w:r>
        <w:r w:rsidRPr="005E12D8">
          <w:rPr>
            <w:i/>
            <w:lang w:val="en-US"/>
            <w:rPrChange w:id="4664" w:author="Wolfgang Granzow" w:date="2017-07-28T18:42:00Z">
              <w:rPr>
                <w:i/>
                <w:lang w:val="en-US"/>
              </w:rPr>
            </w:rPrChange>
          </w:rPr>
          <w:t>SUID</w:t>
        </w:r>
        <w:r w:rsidRPr="005E12D8">
          <w:rPr>
            <w:lang w:val="en-US"/>
            <w:rPrChange w:id="4665" w:author="Wolfgang Granzow" w:date="2017-07-28T18:42:00Z">
              <w:rPr>
                <w:lang w:val="en-US"/>
              </w:rPr>
            </w:rPrChange>
          </w:rPr>
          <w:t xml:space="preserve"> is in the set {41,42,43}, corresponding to a certificate SUID, then the MEF Client performs “Process </w:t>
        </w:r>
        <w:r w:rsidRPr="005E12D8">
          <w:rPr>
            <w:rPrChange w:id="4666" w:author="Wolfgang Granzow" w:date="2017-07-28T18:42:00Z">
              <w:rPr/>
            </w:rPrChange>
          </w:rPr>
          <w:t>[au</w:t>
        </w:r>
        <w:r w:rsidRPr="005E12D8">
          <w:rPr>
            <w:lang w:val="en-US"/>
            <w:rPrChange w:id="4667" w:author="Wolfgang Granzow" w:date="2017-07-28T18:42:00Z">
              <w:rPr>
                <w:lang w:val="en-US"/>
              </w:rPr>
            </w:rPrChange>
          </w:rPr>
          <w:t>t</w:t>
        </w:r>
        <w:r w:rsidRPr="005E12D8">
          <w:rPr>
            <w:rPrChange w:id="4668" w:author="Wolfgang Granzow" w:date="2017-07-28T18:42:00Z">
              <w:rPr/>
            </w:rPrChange>
          </w:rPr>
          <w:t>henticationProfile]</w:t>
        </w:r>
        <w:r w:rsidRPr="005E12D8">
          <w:rPr>
            <w:lang w:val="en-US"/>
            <w:rPrChange w:id="4669" w:author="Wolfgang Granzow" w:date="2017-07-28T18:42:00Z">
              <w:rPr>
                <w:lang w:val="en-US"/>
              </w:rPr>
            </w:rPrChange>
          </w:rPr>
          <w:t xml:space="preserve"> MO Node with certificate SUID” in clause </w:t>
        </w:r>
        <w:r w:rsidR="005E12D8" w:rsidRPr="005E12D8">
          <w:rPr>
            <w:lang w:val="en-US"/>
            <w:rPrChange w:id="4670" w:author="Wolfgang Granzow" w:date="2017-07-28T18:42:00Z">
              <w:rPr>
                <w:highlight w:val="yellow"/>
                <w:lang w:val="en-US"/>
              </w:rPr>
            </w:rPrChange>
          </w:rPr>
          <w:t>8.3.9</w:t>
        </w:r>
        <w:r w:rsidRPr="005E12D8">
          <w:rPr>
            <w:lang w:val="en-US"/>
            <w:rPrChange w:id="4671" w:author="Wolfgang Granzow" w:date="2017-07-28T18:42:00Z">
              <w:rPr>
                <w:highlight w:val="yellow"/>
                <w:lang w:val="en-US"/>
              </w:rPr>
            </w:rPrChange>
          </w:rPr>
          <w:t>.9.6.</w:t>
        </w:r>
      </w:ins>
    </w:p>
    <w:p w14:paraId="3D42EF66" w14:textId="6A53AA72" w:rsidR="004E5C78" w:rsidRDefault="005E12D8" w:rsidP="004E5C78">
      <w:pPr>
        <w:pStyle w:val="Heading5"/>
        <w:rPr>
          <w:ins w:id="4672" w:author="Wolfgang Granzow" w:date="2017-07-28T17:35:00Z"/>
          <w:lang w:val="en-US"/>
        </w:rPr>
      </w:pPr>
      <w:bookmarkStart w:id="4673" w:name="_Toc489043068"/>
      <w:ins w:id="4674" w:author="Wolfgang Granzow" w:date="2017-07-28T17:35:00Z">
        <w:r>
          <w:t>8.3.9</w:t>
        </w:r>
        <w:r w:rsidR="004E5C78">
          <w:t>.9.</w:t>
        </w:r>
        <w:r w:rsidR="004E5C78">
          <w:rPr>
            <w:lang w:val="en-US"/>
          </w:rPr>
          <w:t>3</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sidRPr="002570E0">
          <w:rPr>
            <w:lang w:val="en-US"/>
          </w:rPr>
          <w:t xml:space="preserve"> </w:t>
        </w:r>
        <w:r w:rsidR="004E5C78">
          <w:rPr>
            <w:lang w:val="en-US"/>
          </w:rPr>
          <w:t>MO Node with pre-provisioned symmetric key</w:t>
        </w:r>
        <w:bookmarkEnd w:id="4673"/>
        <w:r w:rsidR="004E5C78">
          <w:rPr>
            <w:lang w:val="en-US"/>
          </w:rPr>
          <w:t xml:space="preserve"> </w:t>
        </w:r>
      </w:ins>
    </w:p>
    <w:p w14:paraId="4BE6EB07" w14:textId="77777777" w:rsidR="004E5C78" w:rsidRDefault="004E5C78" w:rsidP="004E5C78">
      <w:pPr>
        <w:rPr>
          <w:ins w:id="4675" w:author="Wolfgang Granzow" w:date="2017-07-28T17:35:00Z"/>
          <w:lang w:val="en-US"/>
        </w:rPr>
      </w:pPr>
      <w:ins w:id="4676" w:author="Wolfgang Granzow" w:date="2017-07-28T17:35:00Z">
        <w:r>
          <w:rPr>
            <w:b/>
            <w:lang w:val="en-US"/>
          </w:rPr>
          <w:t xml:space="preserve">Purpose: </w:t>
        </w:r>
        <w:r>
          <w:rPr>
            <w:lang w:val="en-US"/>
          </w:rPr>
          <w:t xml:space="preserve"> Processing an [</w:t>
        </w:r>
        <w:r w:rsidRPr="00F31B25">
          <w:rPr>
            <w:i/>
            <w:lang w:val="en-US"/>
          </w:rPr>
          <w:t>authenticationProfile</w:t>
        </w:r>
        <w:r>
          <w:rPr>
            <w:lang w:val="en-US"/>
          </w:rPr>
          <w:t>] MO node with pre-provisioned symmetric key SUID (in the set {11,12,13}) ensures that the MEF Client has access to a local copy of the pre-provisioned symmetric key, for subsequent use with the [</w:t>
        </w:r>
        <w:r w:rsidRPr="00F31B25">
          <w:rPr>
            <w:i/>
            <w:lang w:val="en-US"/>
          </w:rPr>
          <w:t>authenticationProfile</w:t>
        </w:r>
        <w:r>
          <w:rPr>
            <w:lang w:val="en-US"/>
          </w:rPr>
          <w:t>] MO node.</w:t>
        </w:r>
      </w:ins>
    </w:p>
    <w:p w14:paraId="74D3569D" w14:textId="77777777" w:rsidR="004E5C78" w:rsidRDefault="004E5C78" w:rsidP="004E5C78">
      <w:pPr>
        <w:rPr>
          <w:ins w:id="4677" w:author="Wolfgang Granzow" w:date="2017-07-28T17:35:00Z"/>
          <w:b/>
          <w:lang w:val="en-US"/>
        </w:rPr>
      </w:pPr>
      <w:ins w:id="4678" w:author="Wolfgang Granzow" w:date="2017-07-28T17:35:00Z">
        <w:r>
          <w:rPr>
            <w:b/>
            <w:lang w:val="en-US"/>
          </w:rPr>
          <w:t>Preconditions:</w:t>
        </w:r>
      </w:ins>
    </w:p>
    <w:p w14:paraId="6AAEB487" w14:textId="77777777" w:rsidR="004E5C78" w:rsidRPr="007B7BF4" w:rsidRDefault="004E5C78" w:rsidP="004E5C78">
      <w:pPr>
        <w:numPr>
          <w:ilvl w:val="0"/>
          <w:numId w:val="148"/>
        </w:numPr>
        <w:rPr>
          <w:ins w:id="4679" w:author="Wolfgang Granzow" w:date="2017-07-28T17:35:00Z"/>
          <w:lang w:val="en-US"/>
        </w:rPr>
      </w:pPr>
      <w:ins w:id="4680" w:author="Wolfgang Granzow" w:date="2017-07-28T17:35:00Z">
        <w:r>
          <w:rPr>
            <w:lang w:val="en-US"/>
          </w:rPr>
          <w:t>This procedure will succeed only if there is a local copy of the pre-provisioned symmetric key value which can be accessed by the MEF.</w:t>
        </w:r>
      </w:ins>
    </w:p>
    <w:p w14:paraId="4B5083AC" w14:textId="77777777" w:rsidR="004E5C78" w:rsidRDefault="004E5C78" w:rsidP="004E5C78">
      <w:pPr>
        <w:rPr>
          <w:ins w:id="4681" w:author="Wolfgang Granzow" w:date="2017-07-28T17:35:00Z"/>
          <w:b/>
          <w:lang w:val="en-US"/>
        </w:rPr>
      </w:pPr>
      <w:ins w:id="4682" w:author="Wolfgang Granzow" w:date="2017-07-28T17:35:00Z">
        <w:r>
          <w:rPr>
            <w:b/>
            <w:lang w:val="en-US"/>
          </w:rPr>
          <w:t>Procedure:</w:t>
        </w:r>
      </w:ins>
    </w:p>
    <w:p w14:paraId="6AD83526" w14:textId="77777777" w:rsidR="004E5C78" w:rsidRDefault="004E5C78" w:rsidP="004E5C78">
      <w:pPr>
        <w:numPr>
          <w:ilvl w:val="0"/>
          <w:numId w:val="147"/>
        </w:numPr>
        <w:rPr>
          <w:ins w:id="4683" w:author="Wolfgang Granzow" w:date="2017-07-28T17:35:00Z"/>
          <w:lang w:val="en-US"/>
        </w:rPr>
      </w:pPr>
      <w:ins w:id="4684" w:author="Wolfgang Granzow" w:date="2017-07-28T17:35:00Z">
        <w:r w:rsidRPr="00F31B25">
          <w:rPr>
            <w:lang w:val="en-US"/>
          </w:rPr>
          <w:t xml:space="preserve">The MEF Client shall </w:t>
        </w:r>
        <w:r>
          <w:rPr>
            <w:lang w:val="en-US"/>
          </w:rPr>
          <w:t>determine if the</w:t>
        </w:r>
        <w:r w:rsidRPr="00F31B25">
          <w:rPr>
            <w:lang w:val="en-US"/>
          </w:rPr>
          <w:t xml:space="preserve"> </w:t>
        </w:r>
        <w:r w:rsidRPr="00F31B25">
          <w:rPr>
            <w:i/>
            <w:lang w:val="en-US"/>
          </w:rPr>
          <w:t>symmKey</w:t>
        </w:r>
        <w:r>
          <w:rPr>
            <w:i/>
            <w:lang w:val="en-US"/>
          </w:rPr>
          <w:t xml:space="preserve">Value </w:t>
        </w:r>
        <w:r>
          <w:rPr>
            <w:lang w:val="en-US"/>
          </w:rPr>
          <w:t>attribute is present in the [</w:t>
        </w:r>
        <w:r w:rsidRPr="00F31B25">
          <w:rPr>
            <w:i/>
            <w:lang w:val="en-US"/>
          </w:rPr>
          <w:t>authenticationProfile</w:t>
        </w:r>
        <w:r>
          <w:rPr>
            <w:lang w:val="en-US"/>
          </w:rPr>
          <w:t xml:space="preserve">] MO node. </w:t>
        </w:r>
      </w:ins>
    </w:p>
    <w:p w14:paraId="037BE094" w14:textId="77777777" w:rsidR="004E5C78" w:rsidRDefault="004E5C78" w:rsidP="004E5C78">
      <w:pPr>
        <w:numPr>
          <w:ilvl w:val="1"/>
          <w:numId w:val="149"/>
        </w:numPr>
        <w:rPr>
          <w:ins w:id="4685" w:author="Wolfgang Granzow" w:date="2017-07-28T17:35:00Z"/>
          <w:lang w:val="en-US"/>
        </w:rPr>
      </w:pPr>
      <w:ins w:id="4686" w:author="Wolfgang Granzow" w:date="2017-07-28T17:35:00Z">
        <w:r>
          <w:rPr>
            <w:lang w:val="en-US"/>
          </w:rPr>
          <w:t xml:space="preserve">If the attribute is not present, then the </w:t>
        </w:r>
        <w:r w:rsidRPr="00F31B25">
          <w:rPr>
            <w:lang w:val="en-US"/>
          </w:rPr>
          <w:t>MEF Client</w:t>
        </w:r>
        <w:r>
          <w:rPr>
            <w:lang w:val="en-US"/>
          </w:rPr>
          <w:t xml:space="preserve"> shall proceed to step 2. </w:t>
        </w:r>
      </w:ins>
    </w:p>
    <w:p w14:paraId="4263454A" w14:textId="77777777" w:rsidR="004E5C78" w:rsidRPr="007B7BF4" w:rsidRDefault="004E5C78" w:rsidP="004E5C78">
      <w:pPr>
        <w:numPr>
          <w:ilvl w:val="1"/>
          <w:numId w:val="149"/>
        </w:numPr>
        <w:rPr>
          <w:ins w:id="4687" w:author="Wolfgang Granzow" w:date="2017-07-28T17:35:00Z"/>
          <w:lang w:val="en-US"/>
        </w:rPr>
      </w:pPr>
      <w:ins w:id="4688" w:author="Wolfgang Granzow" w:date="2017-07-28T17:35:00Z">
        <w:r>
          <w:rPr>
            <w:lang w:val="en-US"/>
          </w:rPr>
          <w:t xml:space="preserve">If the attribute is present, then the </w:t>
        </w:r>
        <w:r w:rsidRPr="00F31B25">
          <w:rPr>
            <w:lang w:val="en-US"/>
          </w:rPr>
          <w:t>MEF Client</w:t>
        </w:r>
        <w:r>
          <w:rPr>
            <w:lang w:val="en-US"/>
          </w:rPr>
          <w:t xml:space="preserve"> has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MEF_CLIENT_CMD_OK.</w:t>
        </w:r>
      </w:ins>
    </w:p>
    <w:p w14:paraId="7565F235" w14:textId="77777777" w:rsidR="004E5C78" w:rsidRPr="007B7BF4" w:rsidRDefault="004E5C78" w:rsidP="004E5C78">
      <w:pPr>
        <w:numPr>
          <w:ilvl w:val="0"/>
          <w:numId w:val="147"/>
        </w:numPr>
        <w:rPr>
          <w:ins w:id="4689" w:author="Wolfgang Granzow" w:date="2017-07-28T17:35:00Z"/>
          <w:lang w:val="en-US"/>
        </w:rPr>
      </w:pPr>
      <w:ins w:id="4690" w:author="Wolfgang Granzow" w:date="2017-07-28T17:35:00Z">
        <w:r w:rsidRPr="00100803">
          <w:rPr>
            <w:lang w:val="en-US"/>
          </w:rPr>
          <w:t xml:space="preserve">The MEF Client </w:t>
        </w:r>
        <w:r>
          <w:rPr>
            <w:lang w:val="en-US"/>
          </w:rPr>
          <w:t>obtains</w:t>
        </w:r>
        <w:r w:rsidRPr="00100803">
          <w:rPr>
            <w:lang w:val="en-US"/>
          </w:rPr>
          <w:t xml:space="preserve"> the</w:t>
        </w:r>
        <w:r>
          <w:rPr>
            <w:lang w:val="en-US"/>
          </w:rPr>
          <w:t xml:space="preserve"> value of the</w:t>
        </w:r>
        <w:r w:rsidRPr="00100803">
          <w:rPr>
            <w:lang w:val="en-US"/>
          </w:rPr>
          <w:t xml:space="preserve"> </w:t>
        </w:r>
        <w:r w:rsidRPr="00100803">
          <w:rPr>
            <w:i/>
            <w:lang w:val="en-US"/>
          </w:rPr>
          <w:t>symmKeyID</w:t>
        </w:r>
        <w:r>
          <w:rPr>
            <w:i/>
            <w:lang w:val="en-US"/>
          </w:rPr>
          <w:t xml:space="preserve"> </w:t>
        </w:r>
        <w:r>
          <w:rPr>
            <w:lang w:val="en-US"/>
          </w:rPr>
          <w:t>attribute of the [</w:t>
        </w:r>
        <w:r w:rsidRPr="00F31B25">
          <w:rPr>
            <w:i/>
            <w:lang w:val="en-US"/>
          </w:rPr>
          <w:t>authenticationProfile</w:t>
        </w:r>
        <w:r>
          <w:rPr>
            <w:lang w:val="en-US"/>
          </w:rPr>
          <w:t xml:space="preserve">] MO node. The MEF Client determines if the MEF Client has a local copy of the symmetric key value with identifier matching the </w:t>
        </w:r>
        <w:r w:rsidRPr="00F31B25">
          <w:rPr>
            <w:i/>
            <w:lang w:val="en-US"/>
          </w:rPr>
          <w:t>symmKeyID</w:t>
        </w:r>
        <w:r>
          <w:rPr>
            <w:i/>
            <w:lang w:val="en-US"/>
          </w:rPr>
          <w:t xml:space="preserve"> </w:t>
        </w:r>
        <w:r>
          <w:rPr>
            <w:lang w:val="en-US"/>
          </w:rPr>
          <w:t>attribute.</w:t>
        </w:r>
      </w:ins>
    </w:p>
    <w:p w14:paraId="6309E2A6" w14:textId="77777777" w:rsidR="004E5C78" w:rsidRPr="00100803" w:rsidRDefault="004E5C78" w:rsidP="004E5C78">
      <w:pPr>
        <w:numPr>
          <w:ilvl w:val="1"/>
          <w:numId w:val="149"/>
        </w:numPr>
        <w:rPr>
          <w:ins w:id="4691" w:author="Wolfgang Granzow" w:date="2017-07-28T17:35:00Z"/>
          <w:lang w:val="en-US"/>
        </w:rPr>
      </w:pPr>
      <w:ins w:id="4692" w:author="Wolfgang Granzow" w:date="2017-07-28T17:35:00Z">
        <w:r>
          <w:rPr>
            <w:lang w:val="en-US"/>
          </w:rPr>
          <w:t xml:space="preserve">If a local copy of the symmetric key value is not present, then the </w:t>
        </w:r>
        <w:r w:rsidRPr="00F31B25">
          <w:rPr>
            <w:lang w:val="en-US"/>
          </w:rPr>
          <w:t>MEF Client</w:t>
        </w:r>
        <w:r>
          <w:rPr>
            <w:lang w:val="en-US"/>
          </w:rPr>
          <w:t xml:space="preserve"> does not have access to the pre-provisioned symmetric key value.</w:t>
        </w:r>
        <w:r w:rsidRPr="003D4A9C">
          <w:rPr>
            <w:lang w:val="en-US"/>
          </w:rPr>
          <w:t xml:space="preserve"> </w:t>
        </w:r>
        <w:r>
          <w:rPr>
            <w:lang w:val="en-US"/>
          </w:rPr>
          <w:t xml:space="preserve">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14:paraId="3F4CD21D" w14:textId="3A53851A" w:rsidR="004E5C78" w:rsidRPr="00F00689" w:rsidRDefault="004E5C78" w:rsidP="00F00689">
      <w:pPr>
        <w:numPr>
          <w:ilvl w:val="1"/>
          <w:numId w:val="149"/>
        </w:numPr>
        <w:rPr>
          <w:ins w:id="4693" w:author="Wolfgang Granzow" w:date="2017-07-28T17:35:00Z"/>
          <w:lang w:val="en-US"/>
        </w:rPr>
      </w:pPr>
      <w:ins w:id="4694" w:author="Wolfgang Granzow" w:date="2017-07-28T17:35:00Z">
        <w:r w:rsidRPr="007B7BF4">
          <w:rPr>
            <w:lang w:val="en-US"/>
          </w:rPr>
          <w:t xml:space="preserve">If a local copy of the symmetric key value is present, then the MEF Client has access to the pre-provisioned symmetric key value.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ins>
    </w:p>
    <w:p w14:paraId="13699FD9" w14:textId="3125A876" w:rsidR="004E5C78" w:rsidRDefault="005E12D8" w:rsidP="004E5C78">
      <w:pPr>
        <w:pStyle w:val="Heading5"/>
        <w:rPr>
          <w:ins w:id="4695" w:author="Wolfgang Granzow" w:date="2017-07-28T17:35:00Z"/>
          <w:lang w:val="en-US"/>
        </w:rPr>
      </w:pPr>
      <w:bookmarkStart w:id="4696" w:name="_Toc489043069"/>
      <w:ins w:id="4697" w:author="Wolfgang Granzow" w:date="2017-07-28T17:35:00Z">
        <w:r>
          <w:t>8.3.9</w:t>
        </w:r>
        <w:r w:rsidR="004E5C78">
          <w:t>.9.</w:t>
        </w:r>
        <w:r w:rsidR="004E5C78">
          <w:rPr>
            <w:lang w:val="en-US"/>
          </w:rPr>
          <w:t>4</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MEF-established symmetric key</w:t>
        </w:r>
        <w:bookmarkEnd w:id="4696"/>
        <w:r w:rsidR="004E5C78" w:rsidRPr="002570E0">
          <w:rPr>
            <w:lang w:val="en-US"/>
          </w:rPr>
          <w:t xml:space="preserve"> </w:t>
        </w:r>
      </w:ins>
    </w:p>
    <w:p w14:paraId="5625FAB5" w14:textId="77777777" w:rsidR="004E5C78" w:rsidRPr="00F31B25" w:rsidRDefault="004E5C78" w:rsidP="004E5C78">
      <w:pPr>
        <w:rPr>
          <w:ins w:id="4698" w:author="Wolfgang Granzow" w:date="2017-07-28T17:35:00Z"/>
          <w:lang w:val="en-US"/>
        </w:rPr>
      </w:pPr>
      <w:ins w:id="4699" w:author="Wolfgang Granzow" w:date="2017-07-28T17:35:00Z">
        <w:r>
          <w:rPr>
            <w:b/>
            <w:lang w:val="en-US"/>
          </w:rPr>
          <w:t xml:space="preserve">Purpose: </w:t>
        </w:r>
        <w:r>
          <w:rPr>
            <w:lang w:val="en-US"/>
          </w:rPr>
          <w:t xml:space="preserve"> Processing an [</w:t>
        </w:r>
        <w:r w:rsidRPr="00F31B25">
          <w:rPr>
            <w:i/>
            <w:lang w:val="en-US"/>
          </w:rPr>
          <w:t>authenticationProfile</w:t>
        </w:r>
        <w:r>
          <w:rPr>
            <w:lang w:val="en-US"/>
          </w:rPr>
          <w:t>] MO node with MEF-established symmetric key SUID (in the set {21, 22, 23}) ensures that the MEF Client establishes a symmetric key with the MEF for subsequent use with the [</w:t>
        </w:r>
        <w:r w:rsidRPr="00F31B25">
          <w:rPr>
            <w:i/>
            <w:lang w:val="en-US"/>
          </w:rPr>
          <w:t>authenticationProfile</w:t>
        </w:r>
        <w:r>
          <w:rPr>
            <w:lang w:val="en-US"/>
          </w:rPr>
          <w:t>] MO node.</w:t>
        </w:r>
      </w:ins>
    </w:p>
    <w:p w14:paraId="0A0FE3E9" w14:textId="77777777" w:rsidR="004E5C78" w:rsidRDefault="004E5C78" w:rsidP="004E5C78">
      <w:pPr>
        <w:rPr>
          <w:ins w:id="4700" w:author="Wolfgang Granzow" w:date="2017-07-28T17:35:00Z"/>
          <w:b/>
          <w:lang w:val="en-US"/>
        </w:rPr>
      </w:pPr>
      <w:ins w:id="4701" w:author="Wolfgang Granzow" w:date="2017-07-28T17:35:00Z">
        <w:r>
          <w:rPr>
            <w:b/>
            <w:lang w:val="en-US"/>
          </w:rPr>
          <w:lastRenderedPageBreak/>
          <w:t>Preconditions:</w:t>
        </w:r>
      </w:ins>
    </w:p>
    <w:p w14:paraId="1EA71DE4" w14:textId="77777777" w:rsidR="004E5C78" w:rsidRDefault="004E5C78" w:rsidP="004E5C78">
      <w:pPr>
        <w:numPr>
          <w:ilvl w:val="0"/>
          <w:numId w:val="150"/>
        </w:numPr>
        <w:rPr>
          <w:ins w:id="4702" w:author="Wolfgang Granzow" w:date="2017-07-28T17:35:00Z"/>
          <w:lang w:val="en-US"/>
        </w:rPr>
      </w:pPr>
      <w:ins w:id="4703" w:author="Wolfgang Granzow" w:date="2017-07-28T17:35:00Z">
        <w:r>
          <w:rPr>
            <w:lang w:val="en-US"/>
          </w:rPr>
          <w:t>This procedure will succeed only if the [</w:t>
        </w:r>
        <w:r w:rsidRPr="00F31B25">
          <w:rPr>
            <w:i/>
            <w:lang w:val="en-US"/>
          </w:rPr>
          <w:t>authenticationProfile</w:t>
        </w:r>
        <w:r>
          <w:rPr>
            <w:lang w:val="en-US"/>
          </w:rPr>
          <w:t>] MO node has a child [</w:t>
        </w:r>
        <w:r w:rsidRPr="00100803">
          <w:rPr>
            <w:i/>
            <w:lang w:val="en-US"/>
          </w:rPr>
          <w:t>MEFClientRegCfg</w:t>
        </w:r>
        <w:r>
          <w:rPr>
            <w:lang w:val="en-US"/>
          </w:rPr>
          <w:t xml:space="preserve">] MO node and a parent MO Node which may be of type </w:t>
        </w:r>
        <w:r w:rsidRPr="00F31B25">
          <w:rPr>
            <w:lang w:val="en-US"/>
          </w:rPr>
          <w:t>[</w:t>
        </w:r>
        <w:r w:rsidRPr="00F31B25">
          <w:rPr>
            <w:i/>
            <w:lang w:val="en-US"/>
          </w:rPr>
          <w:t>M</w:t>
        </w:r>
        <w:r>
          <w:rPr>
            <w:i/>
            <w:lang w:val="en-US"/>
          </w:rPr>
          <w:t>A</w:t>
        </w:r>
        <w:r w:rsidRPr="00F31B25">
          <w:rPr>
            <w:i/>
            <w:lang w:val="en-US"/>
          </w:rPr>
          <w:t>FClientRegCfg</w:t>
        </w:r>
        <w:r w:rsidRPr="00F31B25">
          <w:rPr>
            <w:lang w:val="en-US"/>
          </w:rPr>
          <w:t>]</w:t>
        </w:r>
        <w:r>
          <w:rPr>
            <w:lang w:val="en-US"/>
          </w:rPr>
          <w:t>, [</w:t>
        </w:r>
        <w:r w:rsidRPr="00100803">
          <w:rPr>
            <w:i/>
            <w:lang w:val="en-US"/>
          </w:rPr>
          <w:t>registration</w:t>
        </w:r>
        <w:r>
          <w:rPr>
            <w:lang w:val="en-US"/>
          </w:rPr>
          <w:t>] or [</w:t>
        </w:r>
        <w:r w:rsidRPr="00100803">
          <w:rPr>
            <w:i/>
            <w:lang w:val="en-US"/>
          </w:rPr>
          <w:t>dataCollection</w:t>
        </w:r>
        <w:r>
          <w:rPr>
            <w:lang w:val="en-US"/>
          </w:rPr>
          <w:t>].</w:t>
        </w:r>
      </w:ins>
    </w:p>
    <w:p w14:paraId="0C3268CE" w14:textId="77777777" w:rsidR="004E5C78" w:rsidRDefault="004E5C78" w:rsidP="004E5C78">
      <w:pPr>
        <w:numPr>
          <w:ilvl w:val="0"/>
          <w:numId w:val="150"/>
        </w:numPr>
        <w:rPr>
          <w:ins w:id="4704" w:author="Wolfgang Granzow" w:date="2017-07-28T17:35:00Z"/>
          <w:lang w:val="en-US"/>
        </w:rPr>
      </w:pPr>
      <w:ins w:id="4705" w:author="Wolfgang Granzow" w:date="2017-07-28T17:35:00Z">
        <w:r w:rsidRPr="007B7BF4">
          <w:rPr>
            <w:lang w:val="en-US"/>
          </w:rPr>
          <w:t>This procedure assumes that the MEF Client has a currently</w:t>
        </w:r>
        <w:r>
          <w:rPr>
            <w:lang w:val="en-US"/>
          </w:rPr>
          <w:t>-valid</w:t>
        </w:r>
        <w:r w:rsidRPr="007B7BF4">
          <w:rPr>
            <w:lang w:val="en-US"/>
          </w:rPr>
          <w:t xml:space="preserve"> MEF Client Registration with the </w:t>
        </w:r>
        <w:r>
          <w:rPr>
            <w:lang w:val="en-US"/>
          </w:rPr>
          <w:t xml:space="preserve">MEF and administrating stakeholder identified in the child </w:t>
        </w:r>
        <w:r w:rsidRPr="007B7BF4">
          <w:rPr>
            <w:lang w:val="en-US"/>
          </w:rPr>
          <w:t>[</w:t>
        </w:r>
        <w:r w:rsidRPr="007B7BF4">
          <w:rPr>
            <w:i/>
            <w:lang w:val="en-US"/>
          </w:rPr>
          <w:t>MEFClientRegCfg</w:t>
        </w:r>
        <w:r w:rsidRPr="007B7BF4">
          <w:rPr>
            <w:lang w:val="en-US"/>
          </w:rPr>
          <w:t>] M</w:t>
        </w:r>
        <w:r>
          <w:rPr>
            <w:lang w:val="en-US"/>
          </w:rPr>
          <w:t xml:space="preserve">O </w:t>
        </w:r>
        <w:r w:rsidRPr="007B7BF4">
          <w:rPr>
            <w:lang w:val="en-US"/>
          </w:rPr>
          <w:t>node.</w:t>
        </w:r>
      </w:ins>
    </w:p>
    <w:p w14:paraId="04EB6A6D" w14:textId="77777777" w:rsidR="004E5C78" w:rsidRDefault="004E5C78" w:rsidP="004E5C78">
      <w:pPr>
        <w:rPr>
          <w:ins w:id="4706" w:author="Wolfgang Granzow" w:date="2017-07-28T17:35:00Z"/>
        </w:rPr>
      </w:pPr>
      <w:ins w:id="4707" w:author="Wolfgang Granzow" w:date="2017-07-28T17:35:00Z">
        <w:r>
          <w:rPr>
            <w:b/>
            <w:lang w:val="en-US"/>
          </w:rPr>
          <w:t>Procedure:</w:t>
        </w:r>
        <w:r w:rsidRPr="00A92E25">
          <w:rPr>
            <w:lang w:val="en-US"/>
          </w:rPr>
          <w:t xml:space="preserve"> </w:t>
        </w:r>
        <w:r w:rsidRPr="00F31B25">
          <w:rPr>
            <w:lang w:val="en-US"/>
          </w:rPr>
          <w:t xml:space="preserve">The MEF Client shall </w:t>
        </w:r>
        <w:r>
          <w:rPr>
            <w:lang w:val="en-US"/>
          </w:rPr>
          <w:t xml:space="preserve">attempt the MEF Key Registration procedure as described in clause </w:t>
        </w:r>
        <w:r>
          <w:t>8.3.5</w:t>
        </w:r>
        <w:r w:rsidRPr="00F61B30">
          <w:t>.2.7</w:t>
        </w:r>
        <w:r>
          <w:t>, with the MEF Client acting as the Source MEF Client and with following clarifications:</w:t>
        </w:r>
      </w:ins>
    </w:p>
    <w:p w14:paraId="565E84EE" w14:textId="77777777" w:rsidR="004E5C78" w:rsidRDefault="004E5C78" w:rsidP="004E5C78">
      <w:pPr>
        <w:rPr>
          <w:ins w:id="4708" w:author="Wolfgang Granzow" w:date="2017-07-28T17:35:00Z"/>
          <w:b/>
          <w:lang w:val="en-US"/>
        </w:rPr>
      </w:pPr>
      <w:ins w:id="4709" w:author="Wolfgang Granzow" w:date="2017-07-28T17:35:00Z">
        <w:r>
          <w:t xml:space="preserve">At step 4 in </w:t>
        </w:r>
        <w:r>
          <w:rPr>
            <w:lang w:val="en-US"/>
          </w:rPr>
          <w:t xml:space="preserve">clause </w:t>
        </w:r>
        <w:r>
          <w:t>8.3.5</w:t>
        </w:r>
        <w:r w:rsidRPr="00F61B30">
          <w:t>.2.7</w:t>
        </w:r>
        <w:r>
          <w:t>, the MEF Client shall form the MEF Key Registration Request (see Table 8.3.5</w:t>
        </w:r>
        <w:r w:rsidRPr="00F61B30">
          <w:t>.2.7-1</w:t>
        </w:r>
        <w:r>
          <w:t>) as follows</w:t>
        </w:r>
      </w:ins>
    </w:p>
    <w:p w14:paraId="031E742F" w14:textId="77777777" w:rsidR="004E5C78" w:rsidRPr="00FE3F39" w:rsidRDefault="004E5C78" w:rsidP="004E5C78">
      <w:pPr>
        <w:numPr>
          <w:ilvl w:val="0"/>
          <w:numId w:val="124"/>
        </w:numPr>
        <w:rPr>
          <w:ins w:id="4710" w:author="Wolfgang Granzow" w:date="2017-07-28T17:35:00Z"/>
          <w:lang w:val="en-US"/>
        </w:rPr>
      </w:pPr>
      <w:ins w:id="4711" w:author="Wolfgang Granzow" w:date="2017-07-28T17:35:00Z">
        <w:r w:rsidRPr="007B7BF4">
          <w:rPr>
            <w:i/>
            <w:lang w:val="en-US"/>
          </w:rPr>
          <w:t>MEFFQDN</w:t>
        </w:r>
        <w:r w:rsidRPr="007B7BF4">
          <w:rPr>
            <w:lang w:val="en-US"/>
          </w:rPr>
          <w:t xml:space="preserve">: shall be set to the value of the </w:t>
        </w:r>
        <w:r w:rsidRPr="007B7BF4">
          <w:rPr>
            <w:i/>
            <w:lang w:val="en-US"/>
          </w:rPr>
          <w:t>fqdn</w:t>
        </w:r>
        <w:r w:rsidRPr="007B7BF4">
          <w:rPr>
            <w:lang w:val="en-US"/>
          </w:rPr>
          <w:t xml:space="preserve"> attribute in the child [</w:t>
        </w:r>
        <w:r w:rsidRPr="007B7BF4">
          <w:rPr>
            <w:i/>
            <w:lang w:val="en-US"/>
          </w:rPr>
          <w:t>MEFClientRegCfg</w:t>
        </w:r>
        <w:r w:rsidRPr="00772382">
          <w:rPr>
            <w:lang w:val="en-US"/>
          </w:rPr>
          <w:t>] MO node;</w:t>
        </w:r>
      </w:ins>
    </w:p>
    <w:p w14:paraId="425BDAC2" w14:textId="77777777" w:rsidR="004E5C78" w:rsidRPr="00100803" w:rsidRDefault="004E5C78" w:rsidP="004E5C78">
      <w:pPr>
        <w:numPr>
          <w:ilvl w:val="0"/>
          <w:numId w:val="124"/>
        </w:numPr>
        <w:rPr>
          <w:ins w:id="4712" w:author="Wolfgang Granzow" w:date="2017-07-28T17:35:00Z"/>
          <w:lang w:val="en-US"/>
        </w:rPr>
      </w:pPr>
      <w:ins w:id="4713" w:author="Wolfgang Granzow" w:date="2017-07-28T17:35:00Z">
        <w:r w:rsidRPr="00100803">
          <w:rPr>
            <w:i/>
            <w:lang w:val="en-US"/>
          </w:rPr>
          <w:t>expirationTime</w:t>
        </w:r>
        <w:r w:rsidRPr="00100803">
          <w:rPr>
            <w:lang w:val="en-US"/>
          </w:rPr>
          <w:t xml:space="preserve"> shall be computed by adding the current time to the value of the </w:t>
        </w:r>
        <w:r w:rsidRPr="00100803">
          <w:rPr>
            <w:i/>
            <w:lang w:val="en-US"/>
          </w:rPr>
          <w:t>keyRegDuration</w:t>
        </w:r>
        <w:r w:rsidRPr="00100803">
          <w:rPr>
            <w:lang w:val="en-US"/>
          </w:rPr>
          <w:t xml:space="preserve"> in the </w:t>
        </w:r>
        <w:r w:rsidRPr="007B7BF4">
          <w:rPr>
            <w:lang w:val="en-US"/>
          </w:rPr>
          <w:t>[</w:t>
        </w:r>
        <w:r w:rsidRPr="007B7BF4">
          <w:rPr>
            <w:i/>
            <w:lang w:val="en-US"/>
          </w:rPr>
          <w:t>authenticationProfile</w:t>
        </w:r>
        <w:r w:rsidRPr="007B7BF4">
          <w:rPr>
            <w:lang w:val="en-US"/>
          </w:rPr>
          <w:t>] MO node;</w:t>
        </w:r>
      </w:ins>
    </w:p>
    <w:p w14:paraId="58E41A58" w14:textId="77777777" w:rsidR="004E5C78" w:rsidRPr="007B7BF4" w:rsidRDefault="004E5C78" w:rsidP="004E5C78">
      <w:pPr>
        <w:numPr>
          <w:ilvl w:val="0"/>
          <w:numId w:val="124"/>
        </w:numPr>
        <w:rPr>
          <w:ins w:id="4714" w:author="Wolfgang Granzow" w:date="2017-07-28T17:35:00Z"/>
          <w:lang w:val="en-US"/>
        </w:rPr>
      </w:pPr>
      <w:ins w:id="4715" w:author="Wolfgang Granzow" w:date="2017-07-28T17:35:00Z">
        <w:r w:rsidRPr="00100803">
          <w:rPr>
            <w:i/>
            <w:lang w:val="en-US"/>
          </w:rPr>
          <w:t>labels</w:t>
        </w:r>
        <w:r w:rsidRPr="00100803">
          <w:rPr>
            <w:lang w:val="en-US"/>
          </w:rPr>
          <w:t xml:space="preserve"> shall be assigned the value of the </w:t>
        </w:r>
        <w:r w:rsidRPr="00100803">
          <w:rPr>
            <w:i/>
            <w:lang w:val="en-US"/>
          </w:rPr>
          <w:t>keyRegLabels</w:t>
        </w:r>
        <w:r w:rsidRPr="00100803">
          <w:rPr>
            <w:lang w:val="en-US"/>
          </w:rPr>
          <w:t xml:space="preserve"> attribute in the </w:t>
        </w:r>
        <w:r w:rsidRPr="007B7BF4">
          <w:rPr>
            <w:lang w:val="en-US"/>
          </w:rPr>
          <w:t>[</w:t>
        </w:r>
        <w:r w:rsidRPr="007B7BF4">
          <w:rPr>
            <w:i/>
            <w:lang w:val="en-US"/>
          </w:rPr>
          <w:t>authenticationProfile</w:t>
        </w:r>
        <w:r w:rsidRPr="007B7BF4">
          <w:rPr>
            <w:lang w:val="en-US"/>
          </w:rPr>
          <w:t>] MO node;</w:t>
        </w:r>
      </w:ins>
    </w:p>
    <w:p w14:paraId="41D398F5" w14:textId="77777777" w:rsidR="004E5C78" w:rsidRPr="00772382" w:rsidRDefault="004E5C78" w:rsidP="004E5C78">
      <w:pPr>
        <w:numPr>
          <w:ilvl w:val="0"/>
          <w:numId w:val="124"/>
        </w:numPr>
        <w:rPr>
          <w:ins w:id="4716" w:author="Wolfgang Granzow" w:date="2017-07-28T17:35:00Z"/>
          <w:lang w:val="en-US"/>
        </w:rPr>
      </w:pPr>
      <w:ins w:id="4717" w:author="Wolfgang Granzow" w:date="2017-07-28T17:35:00Z">
        <w:r w:rsidRPr="00100803">
          <w:rPr>
            <w:i/>
            <w:lang w:val="en-US"/>
          </w:rPr>
          <w:t>adminFQDN</w:t>
        </w:r>
        <w:r w:rsidRPr="007B7BF4">
          <w:rPr>
            <w:lang w:val="en-US"/>
          </w:rPr>
          <w:t xml:space="preserve">: shall be </w:t>
        </w:r>
        <w:r w:rsidRPr="00F31B25">
          <w:rPr>
            <w:lang w:val="en-US"/>
          </w:rPr>
          <w:t xml:space="preserve">assigned </w:t>
        </w:r>
        <w:r w:rsidRPr="007B7BF4">
          <w:rPr>
            <w:lang w:val="en-US"/>
          </w:rPr>
          <w:t xml:space="preserve">to the value of the </w:t>
        </w:r>
        <w:r w:rsidRPr="007B7BF4">
          <w:rPr>
            <w:i/>
            <w:lang w:val="en-US"/>
          </w:rPr>
          <w:t>adminFQDN</w:t>
        </w:r>
        <w:r w:rsidRPr="007B7BF4">
          <w:rPr>
            <w:lang w:val="en-US"/>
          </w:rPr>
          <w:t xml:space="preserve"> attribute in the child [</w:t>
        </w:r>
        <w:r w:rsidRPr="007B7BF4">
          <w:rPr>
            <w:i/>
            <w:lang w:val="en-US"/>
          </w:rPr>
          <w:t>MEFClientRegCfg</w:t>
        </w:r>
        <w:r w:rsidRPr="007B7BF4">
          <w:rPr>
            <w:lang w:val="en-US"/>
          </w:rPr>
          <w:t>] MO node</w:t>
        </w:r>
        <w:r w:rsidRPr="00772382">
          <w:rPr>
            <w:lang w:val="en-US"/>
          </w:rPr>
          <w:t>;</w:t>
        </w:r>
      </w:ins>
    </w:p>
    <w:p w14:paraId="6D9FB390" w14:textId="77777777" w:rsidR="004E5C78" w:rsidRPr="007B7BF4" w:rsidRDefault="004E5C78" w:rsidP="004E5C78">
      <w:pPr>
        <w:numPr>
          <w:ilvl w:val="0"/>
          <w:numId w:val="124"/>
        </w:numPr>
        <w:rPr>
          <w:ins w:id="4718" w:author="Wolfgang Granzow" w:date="2017-07-28T17:35:00Z"/>
          <w:lang w:val="en-US"/>
        </w:rPr>
      </w:pPr>
      <w:ins w:id="4719" w:author="Wolfgang Granzow" w:date="2017-07-28T17:35:00Z">
        <w:r w:rsidRPr="00100803">
          <w:rPr>
            <w:i/>
            <w:lang w:val="en-US"/>
          </w:rPr>
          <w:t>SUID</w:t>
        </w:r>
        <w:r w:rsidRPr="007B7BF4">
          <w:rPr>
            <w:lang w:val="en-US"/>
          </w:rPr>
          <w:t xml:space="preserve">: shall be </w:t>
        </w:r>
        <w:r w:rsidRPr="00F31B25">
          <w:rPr>
            <w:lang w:val="en-US"/>
          </w:rPr>
          <w:t xml:space="preserve">assigned </w:t>
        </w:r>
        <w:r w:rsidRPr="007B7BF4">
          <w:rPr>
            <w:lang w:val="en-US"/>
          </w:rPr>
          <w:t xml:space="preserve">to the value of the </w:t>
        </w:r>
        <w:r w:rsidRPr="00100803">
          <w:rPr>
            <w:i/>
            <w:lang w:val="en-US"/>
          </w:rPr>
          <w:t>SUID</w:t>
        </w:r>
        <w:r w:rsidRPr="007B7BF4">
          <w:rPr>
            <w:lang w:val="en-US"/>
          </w:rPr>
          <w:t xml:space="preserve"> attribute in the child [</w:t>
        </w:r>
        <w:r w:rsidRPr="007B7BF4">
          <w:rPr>
            <w:i/>
            <w:lang w:val="en-US"/>
          </w:rPr>
          <w:t>authenticationProfile</w:t>
        </w:r>
        <w:r w:rsidRPr="007B7BF4">
          <w:rPr>
            <w:lang w:val="en-US"/>
          </w:rPr>
          <w:t>] MO node;</w:t>
        </w:r>
      </w:ins>
    </w:p>
    <w:p w14:paraId="22B87CDF" w14:textId="77777777" w:rsidR="004E5C78" w:rsidRPr="007B7BF4" w:rsidRDefault="004E5C78" w:rsidP="004E5C78">
      <w:pPr>
        <w:numPr>
          <w:ilvl w:val="0"/>
          <w:numId w:val="124"/>
        </w:numPr>
        <w:rPr>
          <w:ins w:id="4720" w:author="Wolfgang Granzow" w:date="2017-07-28T17:35:00Z"/>
          <w:lang w:val="en-US"/>
        </w:rPr>
      </w:pPr>
      <w:ins w:id="4721" w:author="Wolfgang Granzow" w:date="2017-07-28T17:35:00Z">
        <w:r w:rsidRPr="00100803">
          <w:rPr>
            <w:i/>
            <w:lang w:val="en-US"/>
          </w:rPr>
          <w:t>targetIDs</w:t>
        </w:r>
        <w:r w:rsidRPr="00100803">
          <w:rPr>
            <w:lang w:val="en-US"/>
          </w:rPr>
          <w:t>:</w:t>
        </w:r>
        <w:r w:rsidRPr="007B7BF4">
          <w:rPr>
            <w:lang w:val="en-US"/>
          </w:rPr>
          <w:t xml:space="preserve"> </w:t>
        </w:r>
        <w:r w:rsidRPr="00100803">
          <w:rPr>
            <w:lang w:val="en-US"/>
          </w:rPr>
          <w:t xml:space="preserve">shall be </w:t>
        </w:r>
        <w:r w:rsidRPr="00F31B25">
          <w:rPr>
            <w:lang w:val="en-US"/>
          </w:rPr>
          <w:t xml:space="preserve">assigned </w:t>
        </w:r>
        <w:r w:rsidRPr="00100803">
          <w:rPr>
            <w:lang w:val="en-US"/>
          </w:rPr>
          <w:t xml:space="preserve">according to the parent </w:t>
        </w:r>
        <w:r w:rsidRPr="007B7BF4">
          <w:rPr>
            <w:lang w:val="en-US"/>
          </w:rPr>
          <w:t>MO node</w:t>
        </w:r>
        <w:r w:rsidRPr="00100803">
          <w:rPr>
            <w:lang w:val="en-US"/>
          </w:rPr>
          <w:t xml:space="preserve"> of the </w:t>
        </w:r>
        <w:r w:rsidRPr="007B7BF4">
          <w:rPr>
            <w:lang w:val="en-US"/>
          </w:rPr>
          <w:t>[</w:t>
        </w:r>
        <w:r w:rsidRPr="007B7BF4">
          <w:rPr>
            <w:i/>
            <w:lang w:val="en-US"/>
          </w:rPr>
          <w:t>authenticationProfile</w:t>
        </w:r>
        <w:r w:rsidRPr="007B7BF4">
          <w:rPr>
            <w:lang w:val="en-US"/>
          </w:rPr>
          <w:t>] MO node</w:t>
        </w:r>
        <w:r>
          <w:rPr>
            <w:lang w:val="en-US"/>
          </w:rPr>
          <w:t>:</w:t>
        </w:r>
      </w:ins>
    </w:p>
    <w:p w14:paraId="1A9B3DAC" w14:textId="77777777" w:rsidR="004E5C78" w:rsidRPr="00772382" w:rsidRDefault="004E5C78" w:rsidP="004E5C78">
      <w:pPr>
        <w:numPr>
          <w:ilvl w:val="1"/>
          <w:numId w:val="124"/>
        </w:numPr>
        <w:rPr>
          <w:ins w:id="4722" w:author="Wolfgang Granzow" w:date="2017-07-28T17:35:00Z"/>
          <w:lang w:val="en-US"/>
        </w:rPr>
      </w:pPr>
      <w:ins w:id="4723" w:author="Wolfgang Granzow" w:date="2017-07-28T17:35:00Z">
        <w:r w:rsidRPr="00100803">
          <w:rPr>
            <w:lang w:val="en-US"/>
          </w:rPr>
          <w:t>In the case of a parent [</w:t>
        </w:r>
        <w:r w:rsidRPr="00100803">
          <w:rPr>
            <w:i/>
            <w:lang w:val="en-US"/>
          </w:rPr>
          <w:t>registration</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the CSE-ID of the Registrar CSE.</w:t>
        </w:r>
        <w:r w:rsidRPr="00772382">
          <w:rPr>
            <w:lang w:val="en-US"/>
          </w:rPr>
          <w:t xml:space="preserve"> </w:t>
        </w:r>
      </w:ins>
    </w:p>
    <w:p w14:paraId="5099ADF9" w14:textId="77777777" w:rsidR="004E5C78" w:rsidRPr="007B7BF4" w:rsidRDefault="004E5C78" w:rsidP="004E5C78">
      <w:pPr>
        <w:numPr>
          <w:ilvl w:val="1"/>
          <w:numId w:val="124"/>
        </w:numPr>
        <w:rPr>
          <w:ins w:id="4724" w:author="Wolfgang Granzow" w:date="2017-07-28T17:35:00Z"/>
          <w:lang w:val="en-US"/>
        </w:rPr>
      </w:pPr>
      <w:ins w:id="4725" w:author="Wolfgang Granzow" w:date="2017-07-28T17:35:00Z">
        <w:r w:rsidRPr="00100803">
          <w:rPr>
            <w:lang w:val="en-US"/>
          </w:rPr>
          <w:t>In the case of a parent [</w:t>
        </w:r>
        <w:r w:rsidRPr="00100803">
          <w:rPr>
            <w:i/>
            <w:lang w:val="en-US"/>
          </w:rPr>
          <w:t>dataCollection</w:t>
        </w:r>
        <w:r w:rsidRPr="00100803">
          <w:rPr>
            <w:lang w:val="en-US"/>
          </w:rPr>
          <w:t xml:space="preserve">] </w:t>
        </w:r>
        <w:r w:rsidRPr="007B7BF4">
          <w:rPr>
            <w:lang w:val="en-US"/>
          </w:rPr>
          <w:t xml:space="preserve">MO node, the </w:t>
        </w:r>
        <w:r w:rsidRPr="00100803">
          <w:rPr>
            <w:i/>
            <w:lang w:val="en-US"/>
          </w:rPr>
          <w:t>targetIDs</w:t>
        </w:r>
        <w:r w:rsidRPr="007B7BF4">
          <w:rPr>
            <w:lang w:val="en-US"/>
          </w:rPr>
          <w:t xml:space="preserve"> shall be </w:t>
        </w:r>
        <w:r w:rsidRPr="00F31B25">
          <w:rPr>
            <w:lang w:val="en-US"/>
          </w:rPr>
          <w:t xml:space="preserve">assigned </w:t>
        </w:r>
        <w:r w:rsidRPr="007B7BF4">
          <w:rPr>
            <w:lang w:val="en-US"/>
          </w:rPr>
          <w:t xml:space="preserve">the CSE-ID determined from the </w:t>
        </w:r>
        <w:r w:rsidRPr="00100803">
          <w:rPr>
            <w:i/>
            <w:lang w:val="en-US"/>
          </w:rPr>
          <w:t>containerPath</w:t>
        </w:r>
        <w:r w:rsidRPr="007B7BF4">
          <w:rPr>
            <w:lang w:val="en-US"/>
          </w:rPr>
          <w:t xml:space="preserve"> attribute of the </w:t>
        </w:r>
        <w:r w:rsidRPr="00100803">
          <w:rPr>
            <w:lang w:val="en-US"/>
          </w:rPr>
          <w:t>[</w:t>
        </w:r>
        <w:r w:rsidRPr="00100803">
          <w:rPr>
            <w:i/>
            <w:lang w:val="en-US"/>
          </w:rPr>
          <w:t>dataCollection</w:t>
        </w:r>
        <w:r w:rsidRPr="00100803">
          <w:rPr>
            <w:lang w:val="en-US"/>
          </w:rPr>
          <w:t xml:space="preserve">] </w:t>
        </w:r>
        <w:r w:rsidRPr="007B7BF4">
          <w:rPr>
            <w:lang w:val="en-US"/>
          </w:rPr>
          <w:t>MO node.</w:t>
        </w:r>
      </w:ins>
    </w:p>
    <w:p w14:paraId="32B41607" w14:textId="77777777" w:rsidR="004E5C78" w:rsidRPr="007B7BF4" w:rsidRDefault="004E5C78" w:rsidP="004E5C78">
      <w:pPr>
        <w:numPr>
          <w:ilvl w:val="1"/>
          <w:numId w:val="124"/>
        </w:numPr>
        <w:rPr>
          <w:ins w:id="4726" w:author="Wolfgang Granzow" w:date="2017-07-28T17:35:00Z"/>
          <w:lang w:val="en-US"/>
        </w:rPr>
      </w:pPr>
      <w:ins w:id="4727" w:author="Wolfgang Granzow" w:date="2017-07-28T17:35:00Z">
        <w:r w:rsidRPr="00100803">
          <w:rPr>
            <w:lang w:val="en-US"/>
          </w:rPr>
          <w:t>In the case of a parent [</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 xml:space="preserve">MO node, the </w:t>
        </w:r>
        <w:r w:rsidRPr="007B7BF4">
          <w:rPr>
            <w:i/>
            <w:lang w:val="en-US"/>
          </w:rPr>
          <w:t>targetIDs</w:t>
        </w:r>
        <w:r w:rsidRPr="007B7BF4">
          <w:rPr>
            <w:lang w:val="en-US"/>
          </w:rPr>
          <w:t xml:space="preserve"> shall be </w:t>
        </w:r>
        <w:r w:rsidRPr="00F31B25">
          <w:rPr>
            <w:lang w:val="en-US"/>
          </w:rPr>
          <w:t xml:space="preserve">assigned </w:t>
        </w:r>
        <w:r w:rsidRPr="007B7BF4">
          <w:rPr>
            <w:lang w:val="en-US"/>
          </w:rPr>
          <w:t xml:space="preserve">the </w:t>
        </w:r>
        <w:r w:rsidRPr="007B7BF4">
          <w:rPr>
            <w:i/>
            <w:lang w:val="en-US"/>
          </w:rPr>
          <w:t>fqdn</w:t>
        </w:r>
        <w:r w:rsidRPr="007B7BF4">
          <w:rPr>
            <w:lang w:val="en-US"/>
          </w:rPr>
          <w:t xml:space="preserve"> attribute of the </w:t>
        </w:r>
        <w:r w:rsidRPr="00100803">
          <w:rPr>
            <w:lang w:val="en-US"/>
          </w:rPr>
          <w:t>[</w:t>
        </w:r>
        <w:r w:rsidRPr="00100803">
          <w:rPr>
            <w:i/>
            <w:lang w:val="en-US"/>
          </w:rPr>
          <w:t>M</w:t>
        </w:r>
        <w:r>
          <w:rPr>
            <w:i/>
            <w:lang w:val="en-US"/>
          </w:rPr>
          <w:t>A</w:t>
        </w:r>
        <w:r w:rsidRPr="00100803">
          <w:rPr>
            <w:i/>
            <w:lang w:val="en-US"/>
          </w:rPr>
          <w:t>FClientRegCfg</w:t>
        </w:r>
        <w:r w:rsidRPr="00100803">
          <w:rPr>
            <w:lang w:val="en-US"/>
          </w:rPr>
          <w:t xml:space="preserve">] </w:t>
        </w:r>
        <w:r w:rsidRPr="007B7BF4">
          <w:rPr>
            <w:lang w:val="en-US"/>
          </w:rPr>
          <w:t>MO node.</w:t>
        </w:r>
      </w:ins>
    </w:p>
    <w:p w14:paraId="41BDEBF3" w14:textId="77777777" w:rsidR="004E5C78" w:rsidRPr="007B7BF4" w:rsidRDefault="004E5C78" w:rsidP="004E5C78">
      <w:pPr>
        <w:numPr>
          <w:ilvl w:val="0"/>
          <w:numId w:val="124"/>
        </w:numPr>
        <w:rPr>
          <w:ins w:id="4728" w:author="Wolfgang Granzow" w:date="2017-07-28T17:35:00Z"/>
          <w:lang w:val="en-US"/>
        </w:rPr>
      </w:pPr>
      <w:ins w:id="4729" w:author="Wolfgang Granzow" w:date="2017-07-28T17:35:00Z">
        <w:r w:rsidRPr="00100803">
          <w:rPr>
            <w:i/>
            <w:lang w:val="en-US"/>
          </w:rPr>
          <w:t>keyValue</w:t>
        </w:r>
        <w:r w:rsidRPr="007B7BF4">
          <w:rPr>
            <w:lang w:val="en-US"/>
          </w:rPr>
          <w:t>: shall not be present.</w:t>
        </w:r>
      </w:ins>
    </w:p>
    <w:p w14:paraId="2E11A837" w14:textId="77777777" w:rsidR="004E5C78" w:rsidRPr="007B7BF4" w:rsidRDefault="004E5C78" w:rsidP="004E5C78">
      <w:pPr>
        <w:rPr>
          <w:ins w:id="4730" w:author="Wolfgang Granzow" w:date="2017-07-28T17:35:00Z"/>
        </w:rPr>
      </w:pPr>
      <w:ins w:id="4731" w:author="Wolfgang Granzow" w:date="2017-07-28T17:35:00Z">
        <w:r>
          <w:t xml:space="preserve">The MEF Client shall select a protocol (HTTP, CoAP, WebSocket) based on the protocol(s) supported by the MEF Client, and the protocol(s) supported by the MEF as indicated by the presence of the </w:t>
        </w:r>
        <w:r>
          <w:rPr>
            <w:i/>
          </w:rPr>
          <w:t>httpPort</w:t>
        </w:r>
        <w:r>
          <w:t xml:space="preserve">, </w:t>
        </w:r>
        <w:r>
          <w:rPr>
            <w:i/>
          </w:rPr>
          <w:t>coapPort</w:t>
        </w:r>
        <w:r>
          <w:t xml:space="preserve"> and </w:t>
        </w:r>
        <w:r w:rsidRPr="00100803">
          <w:rPr>
            <w:i/>
          </w:rPr>
          <w:t>websocketPort</w:t>
        </w:r>
        <w:r>
          <w:rPr>
            <w:i/>
          </w:rPr>
          <w:t xml:space="preserve"> </w:t>
        </w:r>
        <w:r>
          <w:t xml:space="preserve">in the </w:t>
        </w:r>
        <w:r w:rsidRPr="00F31B25">
          <w:rPr>
            <w:lang w:val="en-US"/>
          </w:rPr>
          <w:t>child [</w:t>
        </w:r>
        <w:r w:rsidRPr="00F31B25">
          <w:rPr>
            <w:i/>
            <w:lang w:val="en-US"/>
          </w:rPr>
          <w:t>MEFClientRegCfg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MEFClientRegCfg</w:t>
        </w:r>
        <w:r w:rsidRPr="00F31B25">
          <w:rPr>
            <w:lang w:val="en-US"/>
          </w:rPr>
          <w:t>] MO node</w:t>
        </w:r>
        <w:r>
          <w:rPr>
            <w:lang w:val="en-US"/>
          </w:rPr>
          <w:t>.</w:t>
        </w:r>
      </w:ins>
    </w:p>
    <w:p w14:paraId="766EFEC6" w14:textId="77777777" w:rsidR="004E5C78" w:rsidRDefault="004E5C78" w:rsidP="004E5C78">
      <w:pPr>
        <w:rPr>
          <w:ins w:id="4732" w:author="Wolfgang Granzow" w:date="2017-07-28T17:35:00Z"/>
        </w:rPr>
      </w:pPr>
      <w:ins w:id="4733" w:author="Wolfgang Granzow" w:date="2017-07-28T17:35:00Z">
        <w:r>
          <w:t xml:space="preserve">At step 10 in </w:t>
        </w:r>
        <w:r>
          <w:rPr>
            <w:lang w:val="en-US"/>
          </w:rPr>
          <w:t xml:space="preserve">clause </w:t>
        </w:r>
        <w:r>
          <w:t>8.3.5</w:t>
        </w:r>
        <w:r w:rsidRPr="00F61B30">
          <w:t>.2.7</w:t>
        </w:r>
        <w:r>
          <w:t>, i</w:t>
        </w:r>
        <w:r w:rsidRPr="00100803">
          <w:t xml:space="preserve">f the MEF Client receives a </w:t>
        </w:r>
        <w:r>
          <w:t>successful MEF Key Registration Response (see Table 8.3.5</w:t>
        </w:r>
        <w:r w:rsidRPr="00F61B30">
          <w:t>.2.7-</w:t>
        </w:r>
        <w:r>
          <w:t>2) then the MEF Client shall verify the following information received in the MEF Key Registration Response:</w:t>
        </w:r>
      </w:ins>
    </w:p>
    <w:p w14:paraId="1B30E5FF" w14:textId="77777777" w:rsidR="004E5C78" w:rsidRPr="00100803" w:rsidRDefault="004E5C78" w:rsidP="004E5C78">
      <w:pPr>
        <w:numPr>
          <w:ilvl w:val="0"/>
          <w:numId w:val="124"/>
        </w:numPr>
        <w:rPr>
          <w:ins w:id="4734" w:author="Wolfgang Granzow" w:date="2017-07-28T17:35:00Z"/>
        </w:rPr>
      </w:pPr>
      <w:ins w:id="4735" w:author="Wolfgang Granzow" w:date="2017-07-28T17:35:00Z">
        <w:r>
          <w:rPr>
            <w:i/>
          </w:rPr>
          <w:t>expirationTime:</w:t>
        </w:r>
        <w:r w:rsidRPr="0088377E">
          <w:t xml:space="preserve"> </w:t>
        </w:r>
        <w:r>
          <w:t>Verification fails if this value is prior to the time when verification is performed.</w:t>
        </w:r>
      </w:ins>
    </w:p>
    <w:p w14:paraId="3DF4290D" w14:textId="77777777" w:rsidR="004E5C78" w:rsidRDefault="004E5C78" w:rsidP="004E5C78">
      <w:pPr>
        <w:numPr>
          <w:ilvl w:val="0"/>
          <w:numId w:val="124"/>
        </w:numPr>
        <w:rPr>
          <w:ins w:id="4736" w:author="Wolfgang Granzow" w:date="2017-07-28T17:35:00Z"/>
        </w:rPr>
      </w:pPr>
      <w:ins w:id="4737" w:author="Wolfgang Granzow" w:date="2017-07-28T17:35:00Z">
        <w:r>
          <w:rPr>
            <w:i/>
          </w:rPr>
          <w:t xml:space="preserve">Source MEF Client ID: </w:t>
        </w:r>
        <w:r>
          <w:t>Verification fails if this value is distinct from the identifier of the MEF Client.</w:t>
        </w:r>
      </w:ins>
    </w:p>
    <w:p w14:paraId="5AD7A127" w14:textId="77777777" w:rsidR="004E5C78" w:rsidRDefault="004E5C78" w:rsidP="004E5C78">
      <w:pPr>
        <w:numPr>
          <w:ilvl w:val="0"/>
          <w:numId w:val="124"/>
        </w:numPr>
        <w:rPr>
          <w:ins w:id="4738" w:author="Wolfgang Granzow" w:date="2017-07-28T17:35:00Z"/>
        </w:rPr>
      </w:pPr>
      <w:ins w:id="4739" w:author="Wolfgang Granzow" w:date="2017-07-28T17:35:00Z">
        <w:r w:rsidRPr="00100803">
          <w:rPr>
            <w:i/>
          </w:rPr>
          <w:t>adminFQDN</w:t>
        </w:r>
        <w:r>
          <w:t xml:space="preserve">:  Verification fails if this value is distinct from the corresponding value sent in the MEF Key Registration Request in step 4 of </w:t>
        </w:r>
        <w:r>
          <w:rPr>
            <w:lang w:val="en-US"/>
          </w:rPr>
          <w:t xml:space="preserve">clause </w:t>
        </w:r>
        <w:r>
          <w:t>8.3.5</w:t>
        </w:r>
        <w:r w:rsidRPr="00F61B30">
          <w:t>.2.7</w:t>
        </w:r>
      </w:ins>
    </w:p>
    <w:p w14:paraId="1D4E2F4F" w14:textId="77777777" w:rsidR="004E5C78" w:rsidRDefault="004E5C78" w:rsidP="004E5C78">
      <w:pPr>
        <w:numPr>
          <w:ilvl w:val="0"/>
          <w:numId w:val="124"/>
        </w:numPr>
        <w:rPr>
          <w:ins w:id="4740" w:author="Wolfgang Granzow" w:date="2017-07-28T17:35:00Z"/>
        </w:rPr>
      </w:pPr>
      <w:ins w:id="4741" w:author="Wolfgang Granzow" w:date="2017-07-28T17:35:00Z">
        <w:r w:rsidRPr="0088377E">
          <w:rPr>
            <w:i/>
          </w:rPr>
          <w:t>SUID</w:t>
        </w:r>
        <w:r w:rsidRPr="00100803">
          <w:t>:</w:t>
        </w:r>
        <w:r>
          <w:t xml:space="preserve"> Verification fails if this value is distinct from the corresponding value sent in the MEF Key Registration Request in step 4 of </w:t>
        </w:r>
        <w:r>
          <w:rPr>
            <w:lang w:val="en-US"/>
          </w:rPr>
          <w:t xml:space="preserve">clause </w:t>
        </w:r>
        <w:r>
          <w:t>8.3.5</w:t>
        </w:r>
        <w:r w:rsidRPr="00F61B30">
          <w:t>.2.7</w:t>
        </w:r>
        <w:r>
          <w:t>.</w:t>
        </w:r>
      </w:ins>
    </w:p>
    <w:p w14:paraId="5B79B0E1" w14:textId="77777777" w:rsidR="004E5C78" w:rsidRDefault="004E5C78" w:rsidP="004E5C78">
      <w:pPr>
        <w:numPr>
          <w:ilvl w:val="0"/>
          <w:numId w:val="124"/>
        </w:numPr>
        <w:rPr>
          <w:ins w:id="4742" w:author="Wolfgang Granzow" w:date="2017-07-28T17:35:00Z"/>
        </w:rPr>
      </w:pPr>
      <w:ins w:id="4743" w:author="Wolfgang Granzow" w:date="2017-07-28T17:35:00Z">
        <w:r>
          <w:rPr>
            <w:i/>
          </w:rPr>
          <w:t>targetIDs</w:t>
        </w:r>
        <w:r w:rsidRPr="00F31B25">
          <w:t>:</w:t>
        </w:r>
        <w:r>
          <w:t xml:space="preserve"> Verification fails if this value is distinct from the corresponding value sent in the MEF Key Registration Request in step 4 of </w:t>
        </w:r>
        <w:r>
          <w:rPr>
            <w:lang w:val="en-US"/>
          </w:rPr>
          <w:t xml:space="preserve">clause </w:t>
        </w:r>
        <w:r>
          <w:t>8.3.5</w:t>
        </w:r>
        <w:r w:rsidRPr="00F61B30">
          <w:t>.2.7</w:t>
        </w:r>
      </w:ins>
    </w:p>
    <w:p w14:paraId="66839701" w14:textId="77777777" w:rsidR="004E5C78" w:rsidRDefault="004E5C78" w:rsidP="004E5C78">
      <w:pPr>
        <w:rPr>
          <w:ins w:id="4744" w:author="Wolfgang Granzow" w:date="2017-07-28T17:35:00Z"/>
          <w:lang w:val="en-US"/>
        </w:rPr>
      </w:pPr>
      <w:ins w:id="4745" w:author="Wolfgang Granzow" w:date="2017-07-28T17:35:00Z">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ins>
    </w:p>
    <w:p w14:paraId="6144F773" w14:textId="77777777" w:rsidR="004E5C78" w:rsidRDefault="004E5C78" w:rsidP="004E5C78">
      <w:pPr>
        <w:rPr>
          <w:ins w:id="4746" w:author="Wolfgang Granzow" w:date="2017-07-28T17:35:00Z"/>
        </w:rPr>
      </w:pPr>
      <w:ins w:id="4747" w:author="Wolfgang Granzow" w:date="2017-07-28T17:35:00Z">
        <w:r>
          <w:lastRenderedPageBreak/>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14:paraId="2DD5DACF" w14:textId="4DC62C78" w:rsidR="004E5C78" w:rsidRDefault="005E12D8" w:rsidP="004E5C78">
      <w:pPr>
        <w:pStyle w:val="Heading5"/>
        <w:rPr>
          <w:ins w:id="4748" w:author="Wolfgang Granzow" w:date="2017-07-28T17:35:00Z"/>
          <w:lang w:val="en-US"/>
        </w:rPr>
      </w:pPr>
      <w:bookmarkStart w:id="4749" w:name="_Toc489043070"/>
      <w:ins w:id="4750" w:author="Wolfgang Granzow" w:date="2017-07-28T17:35:00Z">
        <w:r>
          <w:t>8.3.9</w:t>
        </w:r>
        <w:r w:rsidR="004E5C78">
          <w:t>.9.</w:t>
        </w:r>
        <w:r w:rsidR="004E5C78">
          <w:rPr>
            <w:lang w:val="en-US"/>
          </w:rPr>
          <w:t>5</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MAF-established symmetric key</w:t>
        </w:r>
        <w:bookmarkEnd w:id="4749"/>
        <w:r w:rsidR="004E5C78" w:rsidRPr="002570E0">
          <w:rPr>
            <w:lang w:val="en-US"/>
          </w:rPr>
          <w:t xml:space="preserve"> </w:t>
        </w:r>
      </w:ins>
    </w:p>
    <w:p w14:paraId="0037FD7C" w14:textId="77777777" w:rsidR="004E5C78" w:rsidRPr="00F31B25" w:rsidRDefault="004E5C78" w:rsidP="004E5C78">
      <w:pPr>
        <w:rPr>
          <w:ins w:id="4751" w:author="Wolfgang Granzow" w:date="2017-07-28T17:35:00Z"/>
          <w:lang w:val="en-US"/>
        </w:rPr>
      </w:pPr>
      <w:ins w:id="4752" w:author="Wolfgang Granzow" w:date="2017-07-28T17:35:00Z">
        <w:r>
          <w:rPr>
            <w:b/>
            <w:lang w:val="en-US"/>
          </w:rPr>
          <w:t xml:space="preserve">Purpose: </w:t>
        </w:r>
        <w:r>
          <w:rPr>
            <w:lang w:val="en-US"/>
          </w:rPr>
          <w:t xml:space="preserve"> Processing an [</w:t>
        </w:r>
        <w:r w:rsidRPr="00F31B25">
          <w:rPr>
            <w:i/>
            <w:lang w:val="en-US"/>
          </w:rPr>
          <w:t>authenticationProfile</w:t>
        </w:r>
        <w:r>
          <w:rPr>
            <w:lang w:val="en-US"/>
          </w:rPr>
          <w:t xml:space="preserve">] MO node with MEF-established symmetric key SUID (in the set {31,32,33}) ensures that the MEF Client, acting as a </w:t>
        </w:r>
        <w:r>
          <w:t xml:space="preserve">Source </w:t>
        </w:r>
        <w:r>
          <w:rPr>
            <w:lang w:val="en-US"/>
          </w:rPr>
          <w:t>MAF Client, establishes a symmetric key with the MAF for subsequent use with the [</w:t>
        </w:r>
        <w:r w:rsidRPr="00F31B25">
          <w:rPr>
            <w:i/>
            <w:lang w:val="en-US"/>
          </w:rPr>
          <w:t>authenticationProfile</w:t>
        </w:r>
        <w:r>
          <w:rPr>
            <w:lang w:val="en-US"/>
          </w:rPr>
          <w:t xml:space="preserve">] MO node. </w:t>
        </w:r>
      </w:ins>
    </w:p>
    <w:p w14:paraId="7F04400E" w14:textId="77777777" w:rsidR="004E5C78" w:rsidRDefault="004E5C78" w:rsidP="004E5C78">
      <w:pPr>
        <w:rPr>
          <w:ins w:id="4753" w:author="Wolfgang Granzow" w:date="2017-07-28T17:35:00Z"/>
          <w:b/>
          <w:lang w:val="en-US"/>
        </w:rPr>
      </w:pPr>
      <w:ins w:id="4754" w:author="Wolfgang Granzow" w:date="2017-07-28T17:35:00Z">
        <w:r>
          <w:rPr>
            <w:b/>
            <w:lang w:val="en-US"/>
          </w:rPr>
          <w:t>Preconditions:</w:t>
        </w:r>
      </w:ins>
    </w:p>
    <w:p w14:paraId="611A5A43" w14:textId="77777777" w:rsidR="004E5C78" w:rsidRDefault="004E5C78" w:rsidP="004E5C78">
      <w:pPr>
        <w:numPr>
          <w:ilvl w:val="0"/>
          <w:numId w:val="155"/>
        </w:numPr>
        <w:rPr>
          <w:ins w:id="4755" w:author="Wolfgang Granzow" w:date="2017-07-28T17:35:00Z"/>
          <w:lang w:val="en-US"/>
        </w:rPr>
      </w:pPr>
      <w:ins w:id="4756" w:author="Wolfgang Granzow" w:date="2017-07-28T17:35:00Z">
        <w:r>
          <w:rPr>
            <w:lang w:val="en-US"/>
          </w:rPr>
          <w:t>This procedure will succeed only if the [</w:t>
        </w:r>
        <w:r w:rsidRPr="00F31B25">
          <w:rPr>
            <w:i/>
            <w:lang w:val="en-US"/>
          </w:rPr>
          <w:t>authenticationProfile</w:t>
        </w:r>
        <w:r>
          <w:rPr>
            <w:lang w:val="en-US"/>
          </w:rPr>
          <w:t>] MO node has a child [</w:t>
        </w:r>
        <w:r w:rsidRPr="00F31B25">
          <w:rPr>
            <w:i/>
            <w:lang w:val="en-US"/>
          </w:rPr>
          <w:t>M</w:t>
        </w:r>
        <w:r>
          <w:rPr>
            <w:i/>
            <w:lang w:val="en-US"/>
          </w:rPr>
          <w:t>A</w:t>
        </w:r>
        <w:r w:rsidRPr="00F31B25">
          <w:rPr>
            <w:i/>
            <w:lang w:val="en-US"/>
          </w:rPr>
          <w:t>FClientRegCfg</w:t>
        </w:r>
        <w:r>
          <w:rPr>
            <w:lang w:val="en-US"/>
          </w:rPr>
          <w:t>] MO node and a parent MO Node which may be of type [</w:t>
        </w:r>
        <w:r w:rsidRPr="00F31B25">
          <w:rPr>
            <w:i/>
            <w:lang w:val="en-US"/>
          </w:rPr>
          <w:t>registration</w:t>
        </w:r>
        <w:r>
          <w:rPr>
            <w:lang w:val="en-US"/>
          </w:rPr>
          <w:t>] or [</w:t>
        </w:r>
        <w:r w:rsidRPr="00F31B25">
          <w:rPr>
            <w:i/>
            <w:lang w:val="en-US"/>
          </w:rPr>
          <w:t>dataCollection</w:t>
        </w:r>
        <w:r>
          <w:rPr>
            <w:lang w:val="en-US"/>
          </w:rPr>
          <w:t>].</w:t>
        </w:r>
      </w:ins>
    </w:p>
    <w:p w14:paraId="4B05AA42" w14:textId="77777777" w:rsidR="004E5C78" w:rsidRDefault="004E5C78" w:rsidP="004E5C78">
      <w:pPr>
        <w:numPr>
          <w:ilvl w:val="0"/>
          <w:numId w:val="155"/>
        </w:numPr>
        <w:rPr>
          <w:ins w:id="4757" w:author="Wolfgang Granzow" w:date="2017-07-28T17:35:00Z"/>
          <w:lang w:val="en-US"/>
        </w:rPr>
      </w:pPr>
      <w:ins w:id="4758" w:author="Wolfgang Granzow" w:date="2017-07-28T17:35:00Z">
        <w:r w:rsidRPr="00F31B25">
          <w:rPr>
            <w:lang w:val="en-US"/>
          </w:rPr>
          <w:t>This procedure assumes that the MEF Client</w:t>
        </w:r>
        <w:r>
          <w:rPr>
            <w:lang w:val="en-US"/>
          </w:rPr>
          <w:t>, acting as an MAF Client,</w:t>
        </w:r>
        <w:r w:rsidRPr="00F31B25">
          <w:rPr>
            <w:lang w:val="en-US"/>
          </w:rPr>
          <w:t xml:space="preserve"> has a currently</w:t>
        </w:r>
        <w:r>
          <w:rPr>
            <w:lang w:val="en-US"/>
          </w:rPr>
          <w:t>-valid</w:t>
        </w:r>
        <w:r w:rsidRPr="00F31B25">
          <w:rPr>
            <w:lang w:val="en-US"/>
          </w:rPr>
          <w:t xml:space="preserve"> M</w:t>
        </w:r>
        <w:r>
          <w:rPr>
            <w:lang w:val="en-US"/>
          </w:rPr>
          <w:t>A</w:t>
        </w:r>
        <w:r w:rsidRPr="00F31B25">
          <w:rPr>
            <w:lang w:val="en-US"/>
          </w:rPr>
          <w:t xml:space="preserve">F Client Registration with the </w:t>
        </w:r>
        <w:r>
          <w:rPr>
            <w:lang w:val="en-US"/>
          </w:rPr>
          <w:t xml:space="preserve">MAF and administrating stakeholder identified in the child </w:t>
        </w:r>
        <w:r w:rsidRPr="00F31B25">
          <w:rPr>
            <w:lang w:val="en-US"/>
          </w:rPr>
          <w:t>[</w:t>
        </w:r>
        <w:r w:rsidRPr="00F31B25">
          <w:rPr>
            <w:i/>
            <w:lang w:val="en-US"/>
          </w:rPr>
          <w:t>M</w:t>
        </w:r>
        <w:r>
          <w:rPr>
            <w:i/>
            <w:lang w:val="en-US"/>
          </w:rPr>
          <w:t>A</w:t>
        </w:r>
        <w:r w:rsidRPr="00F31B25">
          <w:rPr>
            <w:i/>
            <w:lang w:val="en-US"/>
          </w:rPr>
          <w:t>FClientRegCfg</w:t>
        </w:r>
        <w:r w:rsidRPr="00F31B25">
          <w:rPr>
            <w:lang w:val="en-US"/>
          </w:rPr>
          <w:t>] M</w:t>
        </w:r>
        <w:r>
          <w:rPr>
            <w:lang w:val="en-US"/>
          </w:rPr>
          <w:t xml:space="preserve">O </w:t>
        </w:r>
        <w:r w:rsidRPr="00F31B25">
          <w:rPr>
            <w:lang w:val="en-US"/>
          </w:rPr>
          <w:t>node.</w:t>
        </w:r>
      </w:ins>
    </w:p>
    <w:p w14:paraId="336191B9" w14:textId="77777777" w:rsidR="004E5C78" w:rsidRDefault="004E5C78" w:rsidP="004E5C78">
      <w:pPr>
        <w:rPr>
          <w:ins w:id="4759" w:author="Wolfgang Granzow" w:date="2017-07-28T17:35:00Z"/>
        </w:rPr>
      </w:pPr>
      <w:ins w:id="4760" w:author="Wolfgang Granzow" w:date="2017-07-28T17:35:00Z">
        <w:r>
          <w:rPr>
            <w:b/>
            <w:lang w:val="en-US"/>
          </w:rPr>
          <w:t>Procedure:</w:t>
        </w:r>
        <w:r w:rsidRPr="00A92E25">
          <w:rPr>
            <w:lang w:val="en-US"/>
          </w:rPr>
          <w:t xml:space="preserve"> </w:t>
        </w:r>
        <w:r>
          <w:rPr>
            <w:lang w:val="en-US"/>
          </w:rPr>
          <w:t xml:space="preserve">The MEF Client </w:t>
        </w:r>
        <w:r w:rsidRPr="00F31B25">
          <w:rPr>
            <w:lang w:val="en-US"/>
          </w:rPr>
          <w:t xml:space="preserve">shall </w:t>
        </w:r>
        <w:r>
          <w:rPr>
            <w:lang w:val="en-US"/>
          </w:rPr>
          <w:t xml:space="preserve">attempt the MAF Key Registration procedure as described in clause </w:t>
        </w:r>
        <w:r>
          <w:t>8.8.2.7, with the MAF Client acting as the Source MAF Client and with following clarifications:</w:t>
        </w:r>
      </w:ins>
    </w:p>
    <w:p w14:paraId="412047B0" w14:textId="77777777" w:rsidR="004E5C78" w:rsidRDefault="004E5C78" w:rsidP="004E5C78">
      <w:pPr>
        <w:rPr>
          <w:ins w:id="4761" w:author="Wolfgang Granzow" w:date="2017-07-28T17:35:00Z"/>
          <w:b/>
          <w:lang w:val="en-US"/>
        </w:rPr>
      </w:pPr>
      <w:ins w:id="4762" w:author="Wolfgang Granzow" w:date="2017-07-28T17:35:00Z">
        <w:r>
          <w:t xml:space="preserve">At step 4 in </w:t>
        </w:r>
        <w:r>
          <w:rPr>
            <w:lang w:val="en-US"/>
          </w:rPr>
          <w:t xml:space="preserve">clause </w:t>
        </w:r>
        <w:r>
          <w:t>8.8</w:t>
        </w:r>
        <w:r w:rsidRPr="00F61B30">
          <w:t>.2.7</w:t>
        </w:r>
        <w:r>
          <w:t>, the MEF Client shall form the MAF Key Registration Request (see Table 8.8.2.7</w:t>
        </w:r>
        <w:r w:rsidRPr="00F61B30">
          <w:t>-1</w:t>
        </w:r>
        <w:r>
          <w:t>) as follows</w:t>
        </w:r>
      </w:ins>
    </w:p>
    <w:p w14:paraId="0E6B10D8" w14:textId="77777777" w:rsidR="004E5C78" w:rsidRPr="00F31B25" w:rsidRDefault="004E5C78" w:rsidP="004E5C78">
      <w:pPr>
        <w:numPr>
          <w:ilvl w:val="0"/>
          <w:numId w:val="124"/>
        </w:numPr>
        <w:rPr>
          <w:ins w:id="4763" w:author="Wolfgang Granzow" w:date="2017-07-28T17:35:00Z"/>
          <w:lang w:val="en-US"/>
        </w:rPr>
      </w:pPr>
      <w:ins w:id="4764" w:author="Wolfgang Granzow" w:date="2017-07-28T17:35:00Z">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ins>
    </w:p>
    <w:p w14:paraId="3C71E325" w14:textId="77777777" w:rsidR="004E5C78" w:rsidRPr="00F31B25" w:rsidRDefault="004E5C78" w:rsidP="004E5C78">
      <w:pPr>
        <w:numPr>
          <w:ilvl w:val="0"/>
          <w:numId w:val="124"/>
        </w:numPr>
        <w:rPr>
          <w:ins w:id="4765" w:author="Wolfgang Granzow" w:date="2017-07-28T17:35:00Z"/>
          <w:lang w:val="en-US"/>
        </w:rPr>
      </w:pPr>
      <w:ins w:id="4766" w:author="Wolfgang Granzow" w:date="2017-07-28T17:35:00Z">
        <w:r w:rsidRPr="00F31B25">
          <w:rPr>
            <w:i/>
            <w:lang w:val="en-US"/>
          </w:rPr>
          <w:t>expirationTime</w:t>
        </w:r>
        <w:r w:rsidRPr="00F31B25">
          <w:rPr>
            <w:lang w:val="en-US"/>
          </w:rPr>
          <w:t xml:space="preserve"> shall be computed by adding the current time to the value of the </w:t>
        </w:r>
        <w:r w:rsidRPr="00F31B25">
          <w:rPr>
            <w:i/>
            <w:lang w:val="en-US"/>
          </w:rPr>
          <w:t>keyRegDuration</w:t>
        </w:r>
        <w:r w:rsidRPr="00F31B25">
          <w:rPr>
            <w:lang w:val="en-US"/>
          </w:rPr>
          <w:t xml:space="preserve"> in the [</w:t>
        </w:r>
        <w:r w:rsidRPr="00F31B25">
          <w:rPr>
            <w:i/>
            <w:lang w:val="en-US"/>
          </w:rPr>
          <w:t>authenticationProfile</w:t>
        </w:r>
        <w:r w:rsidRPr="00F31B25">
          <w:rPr>
            <w:lang w:val="en-US"/>
          </w:rPr>
          <w:t>] MO node;</w:t>
        </w:r>
      </w:ins>
    </w:p>
    <w:p w14:paraId="7823D083" w14:textId="77777777" w:rsidR="004E5C78" w:rsidRPr="00F31B25" w:rsidRDefault="004E5C78" w:rsidP="004E5C78">
      <w:pPr>
        <w:numPr>
          <w:ilvl w:val="0"/>
          <w:numId w:val="124"/>
        </w:numPr>
        <w:rPr>
          <w:ins w:id="4767" w:author="Wolfgang Granzow" w:date="2017-07-28T17:35:00Z"/>
          <w:lang w:val="en-US"/>
        </w:rPr>
      </w:pPr>
      <w:ins w:id="4768" w:author="Wolfgang Granzow" w:date="2017-07-28T17:35:00Z">
        <w:r w:rsidRPr="00F31B25">
          <w:rPr>
            <w:i/>
            <w:lang w:val="en-US"/>
          </w:rPr>
          <w:t>labels</w:t>
        </w:r>
        <w:r w:rsidRPr="00F31B25">
          <w:rPr>
            <w:lang w:val="en-US"/>
          </w:rPr>
          <w:t xml:space="preserve"> shall be assigned the value of the </w:t>
        </w:r>
        <w:bookmarkStart w:id="4769" w:name="_Hlk487020667"/>
        <w:r w:rsidRPr="00F31B25">
          <w:rPr>
            <w:i/>
            <w:lang w:val="en-US"/>
          </w:rPr>
          <w:t>keyRegLabels</w:t>
        </w:r>
        <w:r w:rsidRPr="00F31B25">
          <w:rPr>
            <w:lang w:val="en-US"/>
          </w:rPr>
          <w:t xml:space="preserve"> </w:t>
        </w:r>
        <w:bookmarkEnd w:id="4769"/>
        <w:r w:rsidRPr="00F31B25">
          <w:rPr>
            <w:lang w:val="en-US"/>
          </w:rPr>
          <w:t>attribute in the [</w:t>
        </w:r>
        <w:r w:rsidRPr="00F31B25">
          <w:rPr>
            <w:i/>
            <w:lang w:val="en-US"/>
          </w:rPr>
          <w:t>authenticationProfile</w:t>
        </w:r>
        <w:r w:rsidRPr="00F31B25">
          <w:rPr>
            <w:lang w:val="en-US"/>
          </w:rPr>
          <w:t>] MO node;</w:t>
        </w:r>
      </w:ins>
    </w:p>
    <w:p w14:paraId="11033C23" w14:textId="77777777" w:rsidR="004E5C78" w:rsidRPr="00F31B25" w:rsidRDefault="004E5C78" w:rsidP="004E5C78">
      <w:pPr>
        <w:numPr>
          <w:ilvl w:val="0"/>
          <w:numId w:val="124"/>
        </w:numPr>
        <w:rPr>
          <w:ins w:id="4770" w:author="Wolfgang Granzow" w:date="2017-07-28T17:35:00Z"/>
          <w:lang w:val="en-US"/>
        </w:rPr>
      </w:pPr>
      <w:ins w:id="4771" w:author="Wolfgang Granzow" w:date="2017-07-28T17:35:00Z">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 in the child [</w:t>
        </w:r>
        <w:r w:rsidRPr="00F31B25">
          <w:rPr>
            <w:i/>
            <w:lang w:val="en-US"/>
          </w:rPr>
          <w:t>M</w:t>
        </w:r>
        <w:r>
          <w:rPr>
            <w:i/>
            <w:lang w:val="en-US"/>
          </w:rPr>
          <w:t>A</w:t>
        </w:r>
        <w:r w:rsidRPr="00F31B25">
          <w:rPr>
            <w:i/>
            <w:lang w:val="en-US"/>
          </w:rPr>
          <w:t>FClientRegCfg</w:t>
        </w:r>
        <w:r w:rsidRPr="00F31B25">
          <w:rPr>
            <w:lang w:val="en-US"/>
          </w:rPr>
          <w:t>] MO node;</w:t>
        </w:r>
      </w:ins>
    </w:p>
    <w:p w14:paraId="4426B8A5" w14:textId="77777777" w:rsidR="004E5C78" w:rsidRPr="00F31B25" w:rsidRDefault="004E5C78" w:rsidP="004E5C78">
      <w:pPr>
        <w:numPr>
          <w:ilvl w:val="0"/>
          <w:numId w:val="124"/>
        </w:numPr>
        <w:rPr>
          <w:ins w:id="4772" w:author="Wolfgang Granzow" w:date="2017-07-28T17:35:00Z"/>
          <w:lang w:val="en-US"/>
        </w:rPr>
      </w:pPr>
      <w:ins w:id="4773" w:author="Wolfgang Granzow" w:date="2017-07-28T17:35:00Z">
        <w:r w:rsidRPr="00F31B25">
          <w:rPr>
            <w:i/>
            <w:lang w:val="en-US"/>
          </w:rPr>
          <w:t>SUID</w:t>
        </w:r>
        <w:r w:rsidRPr="00F31B25">
          <w:rPr>
            <w:lang w:val="en-US"/>
          </w:rPr>
          <w:t xml:space="preserve">: shall be assigned to the value of the </w:t>
        </w:r>
        <w:r w:rsidRPr="00F31B25">
          <w:rPr>
            <w:i/>
            <w:lang w:val="en-US"/>
          </w:rPr>
          <w:t>SUID</w:t>
        </w:r>
        <w:r w:rsidRPr="00F31B25">
          <w:rPr>
            <w:lang w:val="en-US"/>
          </w:rPr>
          <w:t xml:space="preserve"> attribute in the child [</w:t>
        </w:r>
        <w:r w:rsidRPr="00F31B25">
          <w:rPr>
            <w:i/>
            <w:lang w:val="en-US"/>
          </w:rPr>
          <w:t>authenticationProfile</w:t>
        </w:r>
        <w:r w:rsidRPr="00F31B25">
          <w:rPr>
            <w:lang w:val="en-US"/>
          </w:rPr>
          <w:t>] MO node;</w:t>
        </w:r>
      </w:ins>
    </w:p>
    <w:p w14:paraId="1C86790C" w14:textId="77777777" w:rsidR="004E5C78" w:rsidRPr="00F31B25" w:rsidRDefault="004E5C78" w:rsidP="004E5C78">
      <w:pPr>
        <w:numPr>
          <w:ilvl w:val="0"/>
          <w:numId w:val="124"/>
        </w:numPr>
        <w:rPr>
          <w:ins w:id="4774" w:author="Wolfgang Granzow" w:date="2017-07-28T17:35:00Z"/>
          <w:lang w:val="en-US"/>
        </w:rPr>
      </w:pPr>
      <w:ins w:id="4775" w:author="Wolfgang Granzow" w:date="2017-07-28T17:35:00Z">
        <w:r w:rsidRPr="00F31B25">
          <w:rPr>
            <w:i/>
            <w:lang w:val="en-US"/>
          </w:rPr>
          <w:t>targetIDs</w:t>
        </w:r>
        <w:r w:rsidRPr="00F31B25">
          <w:rPr>
            <w:lang w:val="en-US"/>
          </w:rPr>
          <w:t>: shall be assigned according to the parent MO node of the [</w:t>
        </w:r>
        <w:r w:rsidRPr="00F31B25">
          <w:rPr>
            <w:i/>
            <w:lang w:val="en-US"/>
          </w:rPr>
          <w:t>authenticationProfile</w:t>
        </w:r>
        <w:r w:rsidRPr="00F31B25">
          <w:rPr>
            <w:lang w:val="en-US"/>
          </w:rPr>
          <w:t>] MO node</w:t>
        </w:r>
        <w:r>
          <w:rPr>
            <w:lang w:val="en-US"/>
          </w:rPr>
          <w:t>:</w:t>
        </w:r>
      </w:ins>
    </w:p>
    <w:p w14:paraId="6DDE726F" w14:textId="77777777" w:rsidR="004E5C78" w:rsidRPr="00F31B25" w:rsidRDefault="004E5C78" w:rsidP="004E5C78">
      <w:pPr>
        <w:numPr>
          <w:ilvl w:val="1"/>
          <w:numId w:val="124"/>
        </w:numPr>
        <w:rPr>
          <w:ins w:id="4776" w:author="Wolfgang Granzow" w:date="2017-07-28T17:35:00Z"/>
          <w:lang w:val="en-US"/>
        </w:rPr>
      </w:pPr>
      <w:ins w:id="4777" w:author="Wolfgang Granzow" w:date="2017-07-28T17:35:00Z">
        <w:r w:rsidRPr="00F31B25">
          <w:rPr>
            <w:lang w:val="en-US"/>
          </w:rPr>
          <w:t>In the case of a parent [</w:t>
        </w:r>
        <w:r w:rsidRPr="00F31B25">
          <w:rPr>
            <w:i/>
            <w:lang w:val="en-US"/>
          </w:rPr>
          <w:t>registration</w:t>
        </w:r>
        <w:r w:rsidRPr="00F31B25">
          <w:rPr>
            <w:lang w:val="en-US"/>
          </w:rPr>
          <w:t xml:space="preserve">] MO node, the </w:t>
        </w:r>
        <w:r w:rsidRPr="00F31B25">
          <w:rPr>
            <w:i/>
            <w:lang w:val="en-US"/>
          </w:rPr>
          <w:t>targetIDs</w:t>
        </w:r>
        <w:r w:rsidRPr="00F31B25">
          <w:rPr>
            <w:lang w:val="en-US"/>
          </w:rPr>
          <w:t xml:space="preserve"> shall be assigned the CSE-ID of the Registrar CSE. </w:t>
        </w:r>
      </w:ins>
    </w:p>
    <w:p w14:paraId="09D90B8E" w14:textId="77777777" w:rsidR="004E5C78" w:rsidRPr="00F31B25" w:rsidRDefault="004E5C78" w:rsidP="004E5C78">
      <w:pPr>
        <w:numPr>
          <w:ilvl w:val="1"/>
          <w:numId w:val="124"/>
        </w:numPr>
        <w:rPr>
          <w:ins w:id="4778" w:author="Wolfgang Granzow" w:date="2017-07-28T17:35:00Z"/>
          <w:lang w:val="en-US"/>
        </w:rPr>
      </w:pPr>
      <w:ins w:id="4779" w:author="Wolfgang Granzow" w:date="2017-07-28T17:35:00Z">
        <w:r w:rsidRPr="00F31B25">
          <w:rPr>
            <w:lang w:val="en-US"/>
          </w:rPr>
          <w:t>In the case of a parent [</w:t>
        </w:r>
        <w:r w:rsidRPr="00F31B25">
          <w:rPr>
            <w:i/>
            <w:lang w:val="en-US"/>
          </w:rPr>
          <w:t>dataCollection</w:t>
        </w:r>
        <w:r w:rsidRPr="00F31B25">
          <w:rPr>
            <w:lang w:val="en-US"/>
          </w:rPr>
          <w:t xml:space="preserve">] MO node, the </w:t>
        </w:r>
        <w:r w:rsidRPr="00F31B25">
          <w:rPr>
            <w:i/>
            <w:lang w:val="en-US"/>
          </w:rPr>
          <w:t>targetIDs</w:t>
        </w:r>
        <w:r w:rsidRPr="00F31B25">
          <w:rPr>
            <w:lang w:val="en-US"/>
          </w:rPr>
          <w:t xml:space="preserve"> shall be assigned the CSE-ID determined from the </w:t>
        </w:r>
        <w:r w:rsidRPr="00F31B25">
          <w:rPr>
            <w:i/>
            <w:lang w:val="en-US"/>
          </w:rPr>
          <w:t>containerPath</w:t>
        </w:r>
        <w:r w:rsidRPr="00F31B25">
          <w:rPr>
            <w:lang w:val="en-US"/>
          </w:rPr>
          <w:t xml:space="preserve"> attribute of the [</w:t>
        </w:r>
        <w:r w:rsidRPr="00F31B25">
          <w:rPr>
            <w:i/>
            <w:lang w:val="en-US"/>
          </w:rPr>
          <w:t>dataCollection</w:t>
        </w:r>
        <w:r w:rsidRPr="00F31B25">
          <w:rPr>
            <w:lang w:val="en-US"/>
          </w:rPr>
          <w:t>] MO node.</w:t>
        </w:r>
      </w:ins>
    </w:p>
    <w:p w14:paraId="669D0A8B" w14:textId="77777777" w:rsidR="004E5C78" w:rsidRPr="00F31B25" w:rsidRDefault="004E5C78" w:rsidP="004E5C78">
      <w:pPr>
        <w:numPr>
          <w:ilvl w:val="0"/>
          <w:numId w:val="124"/>
        </w:numPr>
        <w:rPr>
          <w:ins w:id="4780" w:author="Wolfgang Granzow" w:date="2017-07-28T17:35:00Z"/>
          <w:lang w:val="en-US"/>
        </w:rPr>
      </w:pPr>
      <w:ins w:id="4781" w:author="Wolfgang Granzow" w:date="2017-07-28T17:35:00Z">
        <w:r w:rsidRPr="00F31B25">
          <w:rPr>
            <w:i/>
            <w:lang w:val="en-US"/>
          </w:rPr>
          <w:t>keyValue</w:t>
        </w:r>
        <w:r w:rsidRPr="00F31B25">
          <w:rPr>
            <w:lang w:val="en-US"/>
          </w:rPr>
          <w:t>: shall not be present.</w:t>
        </w:r>
      </w:ins>
    </w:p>
    <w:p w14:paraId="31AA6D09" w14:textId="77777777" w:rsidR="004E5C78" w:rsidRPr="00F31B25" w:rsidRDefault="004E5C78" w:rsidP="004E5C78">
      <w:pPr>
        <w:rPr>
          <w:ins w:id="4782" w:author="Wolfgang Granzow" w:date="2017-07-28T17:35:00Z"/>
        </w:rPr>
      </w:pPr>
      <w:ins w:id="4783" w:author="Wolfgang Granzow" w:date="2017-07-28T17:35:00Z">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ins>
    </w:p>
    <w:p w14:paraId="7225B361" w14:textId="77777777" w:rsidR="004E5C78" w:rsidRDefault="004E5C78" w:rsidP="004E5C78">
      <w:pPr>
        <w:rPr>
          <w:ins w:id="4784" w:author="Wolfgang Granzow" w:date="2017-07-28T17:35:00Z"/>
        </w:rPr>
      </w:pPr>
      <w:ins w:id="4785" w:author="Wolfgang Granzow" w:date="2017-07-28T17:35:00Z">
        <w:r>
          <w:t xml:space="preserve">At step 10 in </w:t>
        </w:r>
        <w:r>
          <w:rPr>
            <w:lang w:val="en-US"/>
          </w:rPr>
          <w:t xml:space="preserve">clause </w:t>
        </w:r>
        <w:r>
          <w:t>8.8</w:t>
        </w:r>
        <w:r w:rsidRPr="00F61B30">
          <w:t>.2.7</w:t>
        </w:r>
        <w:r>
          <w:t xml:space="preserve">, </w:t>
        </w:r>
        <w:r w:rsidRPr="00F31B25">
          <w:t xml:space="preserve">If the MEF Client receives a </w:t>
        </w:r>
        <w:r>
          <w:t>successful MAF Key Registration Response (see Table 8.8</w:t>
        </w:r>
        <w:r w:rsidRPr="00F61B30">
          <w:t>.2.7-</w:t>
        </w:r>
        <w:r>
          <w:t>2) then the MEF Client shall verify the following information received in the MAF Key Registration Response:</w:t>
        </w:r>
      </w:ins>
    </w:p>
    <w:p w14:paraId="2B5F8A86" w14:textId="77777777" w:rsidR="004E5C78" w:rsidRPr="00F31B25" w:rsidRDefault="004E5C78" w:rsidP="004E5C78">
      <w:pPr>
        <w:numPr>
          <w:ilvl w:val="0"/>
          <w:numId w:val="124"/>
        </w:numPr>
        <w:rPr>
          <w:ins w:id="4786" w:author="Wolfgang Granzow" w:date="2017-07-28T17:35:00Z"/>
        </w:rPr>
      </w:pPr>
      <w:ins w:id="4787" w:author="Wolfgang Granzow" w:date="2017-07-28T17:35:00Z">
        <w:r>
          <w:rPr>
            <w:i/>
          </w:rPr>
          <w:t>expirationTime:</w:t>
        </w:r>
        <w:r w:rsidRPr="0088377E">
          <w:t xml:space="preserve"> </w:t>
        </w:r>
        <w:r>
          <w:t>Verification fails if this value is prior to the time when verification is performed.</w:t>
        </w:r>
      </w:ins>
    </w:p>
    <w:p w14:paraId="0B51FAF1" w14:textId="77777777" w:rsidR="004E5C78" w:rsidRDefault="004E5C78" w:rsidP="004E5C78">
      <w:pPr>
        <w:numPr>
          <w:ilvl w:val="0"/>
          <w:numId w:val="124"/>
        </w:numPr>
        <w:rPr>
          <w:ins w:id="4788" w:author="Wolfgang Granzow" w:date="2017-07-28T17:35:00Z"/>
        </w:rPr>
      </w:pPr>
      <w:ins w:id="4789" w:author="Wolfgang Granzow" w:date="2017-07-28T17:35:00Z">
        <w:r>
          <w:rPr>
            <w:i/>
          </w:rPr>
          <w:t xml:space="preserve">Source MEF Client ID: </w:t>
        </w:r>
        <w:r>
          <w:t>Verification fails if this value is distinct from the identifier of the MEF Client.</w:t>
        </w:r>
      </w:ins>
    </w:p>
    <w:p w14:paraId="6314B53B" w14:textId="77777777" w:rsidR="004E5C78" w:rsidRDefault="004E5C78" w:rsidP="004E5C78">
      <w:pPr>
        <w:numPr>
          <w:ilvl w:val="0"/>
          <w:numId w:val="124"/>
        </w:numPr>
        <w:rPr>
          <w:ins w:id="4790" w:author="Wolfgang Granzow" w:date="2017-07-28T17:35:00Z"/>
        </w:rPr>
      </w:pPr>
      <w:ins w:id="4791" w:author="Wolfgang Granzow" w:date="2017-07-28T17:35:00Z">
        <w:r w:rsidRPr="00F31B25">
          <w:rPr>
            <w:i/>
          </w:rPr>
          <w:t>adminFQDN</w:t>
        </w:r>
        <w:r>
          <w:t xml:space="preserve">:  Verification fails if this value is distinct from the corresponding value sent in the MEF Key Registration Request in step 4 of </w:t>
        </w:r>
        <w:r>
          <w:rPr>
            <w:lang w:val="en-US"/>
          </w:rPr>
          <w:t xml:space="preserve">clause </w:t>
        </w:r>
        <w:r>
          <w:t>8.8</w:t>
        </w:r>
        <w:r w:rsidRPr="00F61B30">
          <w:t>.2.7</w:t>
        </w:r>
      </w:ins>
    </w:p>
    <w:p w14:paraId="2C7995CA" w14:textId="77777777" w:rsidR="004E5C78" w:rsidRDefault="004E5C78" w:rsidP="004E5C78">
      <w:pPr>
        <w:numPr>
          <w:ilvl w:val="0"/>
          <w:numId w:val="124"/>
        </w:numPr>
        <w:rPr>
          <w:ins w:id="4792" w:author="Wolfgang Granzow" w:date="2017-07-28T17:35:00Z"/>
        </w:rPr>
      </w:pPr>
      <w:ins w:id="4793" w:author="Wolfgang Granzow" w:date="2017-07-28T17:35:00Z">
        <w:r w:rsidRPr="0088377E">
          <w:rPr>
            <w:i/>
          </w:rPr>
          <w:t>SUID</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r>
          <w:t>.</w:t>
        </w:r>
      </w:ins>
    </w:p>
    <w:p w14:paraId="4F743BCD" w14:textId="77777777" w:rsidR="004E5C78" w:rsidRDefault="004E5C78" w:rsidP="004E5C78">
      <w:pPr>
        <w:numPr>
          <w:ilvl w:val="0"/>
          <w:numId w:val="124"/>
        </w:numPr>
        <w:rPr>
          <w:ins w:id="4794" w:author="Wolfgang Granzow" w:date="2017-07-28T17:35:00Z"/>
        </w:rPr>
      </w:pPr>
      <w:ins w:id="4795" w:author="Wolfgang Granzow" w:date="2017-07-28T17:35:00Z">
        <w:r>
          <w:rPr>
            <w:i/>
          </w:rPr>
          <w:lastRenderedPageBreak/>
          <w:t>targetIDs</w:t>
        </w:r>
        <w:r w:rsidRPr="00F31B25">
          <w:t>:</w:t>
        </w:r>
        <w:r>
          <w:t xml:space="preserve"> Verification fails if this value is distinct from the corresponding value sent in the MEF Key Registration Request in step 4 of </w:t>
        </w:r>
        <w:r>
          <w:rPr>
            <w:lang w:val="en-US"/>
          </w:rPr>
          <w:t xml:space="preserve">clause </w:t>
        </w:r>
        <w:r>
          <w:t>8.8</w:t>
        </w:r>
        <w:r w:rsidRPr="00F61B30">
          <w:t>.2.7</w:t>
        </w:r>
      </w:ins>
    </w:p>
    <w:p w14:paraId="39270403" w14:textId="77777777" w:rsidR="004E5C78" w:rsidRDefault="004E5C78" w:rsidP="004E5C78">
      <w:pPr>
        <w:rPr>
          <w:ins w:id="4796" w:author="Wolfgang Granzow" w:date="2017-07-28T17:35:00Z"/>
          <w:lang w:val="en-US"/>
        </w:rPr>
      </w:pPr>
      <w:ins w:id="4797" w:author="Wolfgang Granzow" w:date="2017-07-28T17:35:00Z">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authenticationProfile</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ins>
    </w:p>
    <w:p w14:paraId="28D1A715" w14:textId="77777777" w:rsidR="004E5C78" w:rsidRPr="007B7BF4" w:rsidRDefault="004E5C78" w:rsidP="004E5C78">
      <w:pPr>
        <w:rPr>
          <w:ins w:id="4798" w:author="Wolfgang Granzow" w:date="2017-07-28T17:35:00Z"/>
        </w:rPr>
      </w:pPr>
      <w:ins w:id="4799" w:author="Wolfgang Granzow" w:date="2017-07-28T17:35:00Z">
        <w:r>
          <w:t>If verification fails, or if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14:paraId="0E0388C1" w14:textId="4DFCBBEB" w:rsidR="004E5C78" w:rsidRPr="00A344D3" w:rsidRDefault="005E12D8" w:rsidP="004E5C78">
      <w:pPr>
        <w:pStyle w:val="Heading5"/>
        <w:rPr>
          <w:ins w:id="4800" w:author="Wolfgang Granzow" w:date="2017-07-28T17:35:00Z"/>
        </w:rPr>
      </w:pPr>
      <w:bookmarkStart w:id="4801" w:name="_Toc489043071"/>
      <w:ins w:id="4802" w:author="Wolfgang Granzow" w:date="2017-07-28T17:35:00Z">
        <w:r>
          <w:t>8.3.9</w:t>
        </w:r>
        <w:r w:rsidR="004E5C78">
          <w:t>.9.</w:t>
        </w:r>
        <w:r w:rsidR="004E5C78">
          <w:rPr>
            <w:lang w:val="en-US"/>
          </w:rPr>
          <w:t>6</w:t>
        </w:r>
        <w:r w:rsidR="004E5C78">
          <w:tab/>
        </w:r>
        <w:r w:rsidR="004E5C78">
          <w:rPr>
            <w:lang w:val="en-US"/>
          </w:rPr>
          <w:t xml:space="preserve">Process </w:t>
        </w:r>
        <w:r w:rsidR="004E5C78">
          <w:t>[</w:t>
        </w:r>
        <w:r w:rsidR="004E5C78" w:rsidRPr="00100803">
          <w:rPr>
            <w:i/>
          </w:rPr>
          <w:t>au</w:t>
        </w:r>
        <w:r w:rsidR="004E5C78" w:rsidRPr="00100803">
          <w:rPr>
            <w:i/>
            <w:lang w:val="en-US"/>
          </w:rPr>
          <w:t>t</w:t>
        </w:r>
        <w:r w:rsidR="004E5C78" w:rsidRPr="00100803">
          <w:rPr>
            <w:i/>
          </w:rPr>
          <w:t>henticationProfile</w:t>
        </w:r>
        <w:r w:rsidR="004E5C78">
          <w:t>]</w:t>
        </w:r>
        <w:r w:rsidR="004E5C78">
          <w:rPr>
            <w:lang w:val="en-US"/>
          </w:rPr>
          <w:t xml:space="preserve"> MO Node with Certificate</w:t>
        </w:r>
        <w:bookmarkEnd w:id="4801"/>
        <w:r w:rsidR="004E5C78">
          <w:rPr>
            <w:lang w:val="en-US"/>
          </w:rPr>
          <w:t xml:space="preserve"> </w:t>
        </w:r>
      </w:ins>
    </w:p>
    <w:p w14:paraId="38A20977" w14:textId="77777777" w:rsidR="004E5C78" w:rsidRPr="00F31B25" w:rsidRDefault="004E5C78" w:rsidP="004E5C78">
      <w:pPr>
        <w:rPr>
          <w:ins w:id="4803" w:author="Wolfgang Granzow" w:date="2017-07-28T17:35:00Z"/>
          <w:lang w:val="en-US"/>
        </w:rPr>
      </w:pPr>
      <w:ins w:id="4804" w:author="Wolfgang Granzow" w:date="2017-07-28T17:35:00Z">
        <w:r>
          <w:rPr>
            <w:b/>
            <w:lang w:val="en-US"/>
          </w:rPr>
          <w:t xml:space="preserve">Purpose: </w:t>
        </w:r>
        <w:r>
          <w:rPr>
            <w:lang w:val="en-US"/>
          </w:rPr>
          <w:t xml:space="preserve"> Processing an [</w:t>
        </w:r>
        <w:r w:rsidRPr="00F31B25">
          <w:rPr>
            <w:i/>
            <w:lang w:val="en-US"/>
          </w:rPr>
          <w:t>authenticationProfile</w:t>
        </w:r>
        <w:r>
          <w:rPr>
            <w:lang w:val="en-US"/>
          </w:rPr>
          <w:t>] MO node with Certificate SUID (in the set {41,42,43}) ensures that the MEF Client has access to a local copy of the MEF Client’s Certificate and corresponding private key, for subsequent use with the [</w:t>
        </w:r>
        <w:r w:rsidRPr="00F31B25">
          <w:rPr>
            <w:i/>
            <w:lang w:val="en-US"/>
          </w:rPr>
          <w:t>authenticationProfile</w:t>
        </w:r>
        <w:r>
          <w:rPr>
            <w:lang w:val="en-US"/>
          </w:rPr>
          <w:t>] MO node.</w:t>
        </w:r>
      </w:ins>
    </w:p>
    <w:p w14:paraId="3B51DA4B" w14:textId="77777777" w:rsidR="004E5C78" w:rsidRDefault="004E5C78" w:rsidP="004E5C78">
      <w:pPr>
        <w:rPr>
          <w:ins w:id="4805" w:author="Wolfgang Granzow" w:date="2017-07-28T17:35:00Z"/>
          <w:b/>
          <w:lang w:val="en-US"/>
        </w:rPr>
      </w:pPr>
      <w:ins w:id="4806" w:author="Wolfgang Granzow" w:date="2017-07-28T17:35:00Z">
        <w:r>
          <w:rPr>
            <w:b/>
            <w:lang w:val="en-US"/>
          </w:rPr>
          <w:t>Preconditions:</w:t>
        </w:r>
      </w:ins>
    </w:p>
    <w:p w14:paraId="4E3054B3" w14:textId="77777777" w:rsidR="004E5C78" w:rsidRDefault="004E5C78" w:rsidP="004E5C78">
      <w:pPr>
        <w:numPr>
          <w:ilvl w:val="0"/>
          <w:numId w:val="156"/>
        </w:numPr>
        <w:rPr>
          <w:ins w:id="4807" w:author="Wolfgang Granzow" w:date="2017-07-28T17:35:00Z"/>
          <w:lang w:val="en-US"/>
        </w:rPr>
      </w:pPr>
      <w:ins w:id="4808" w:author="Wolfgang Granzow" w:date="2017-07-28T17:35:00Z">
        <w:r>
          <w:rPr>
            <w:lang w:val="en-US"/>
          </w:rPr>
          <w:t xml:space="preserve">This procedure will succeed only if the Node has been provisioned with the certificate matching the </w:t>
        </w:r>
        <w:r>
          <w:rPr>
            <w:i/>
            <w:lang w:val="en-US"/>
          </w:rPr>
          <w:t>myCertFingerprint</w:t>
        </w:r>
        <w:r>
          <w:rPr>
            <w:lang w:val="en-US"/>
          </w:rPr>
          <w:t xml:space="preserve"> attribute in the [</w:t>
        </w:r>
        <w:r w:rsidRPr="00F31B25">
          <w:rPr>
            <w:i/>
            <w:lang w:val="en-US"/>
          </w:rPr>
          <w:t>authenticationProfile</w:t>
        </w:r>
        <w:r>
          <w:rPr>
            <w:lang w:val="en-US"/>
          </w:rPr>
          <w:t>] MO node.</w:t>
        </w:r>
      </w:ins>
    </w:p>
    <w:p w14:paraId="2F2E2E9F" w14:textId="77777777" w:rsidR="004E5C78" w:rsidRPr="00F31B25" w:rsidRDefault="004E5C78" w:rsidP="004E5C78">
      <w:pPr>
        <w:rPr>
          <w:ins w:id="4809" w:author="Wolfgang Granzow" w:date="2017-07-28T17:35:00Z"/>
          <w:lang w:val="en-US"/>
        </w:rPr>
      </w:pPr>
      <w:ins w:id="4810" w:author="Wolfgang Granzow" w:date="2017-07-28T17:35:00Z">
        <w:r>
          <w:rPr>
            <w:b/>
            <w:lang w:val="en-US"/>
          </w:rPr>
          <w:t xml:space="preserve">Procedure: </w:t>
        </w:r>
        <w:r w:rsidRPr="00A92E25">
          <w:rPr>
            <w:lang w:val="en-US"/>
          </w:rPr>
          <w:t xml:space="preserve"> </w:t>
        </w:r>
        <w:r>
          <w:rPr>
            <w:lang w:val="en-US"/>
          </w:rPr>
          <w:t xml:space="preserve">The MEF Client obtains the value of the </w:t>
        </w:r>
        <w:r>
          <w:rPr>
            <w:i/>
            <w:lang w:val="en-US"/>
          </w:rPr>
          <w:t>myCertFingerprint</w:t>
        </w:r>
        <w:r>
          <w:rPr>
            <w:lang w:val="en-US"/>
          </w:rPr>
          <w:t xml:space="preserve"> attribute in the [</w:t>
        </w:r>
        <w:r w:rsidRPr="00F31B25">
          <w:rPr>
            <w:i/>
            <w:lang w:val="en-US"/>
          </w:rPr>
          <w:t>authenticationProfile</w:t>
        </w:r>
        <w:r>
          <w:rPr>
            <w:lang w:val="en-US"/>
          </w:rPr>
          <w:t xml:space="preserve">] MO node. The MEF Client determines if it has a local copy of a certificate corresponding private key with the certificate matching the </w:t>
        </w:r>
        <w:r>
          <w:rPr>
            <w:i/>
            <w:lang w:val="en-US"/>
          </w:rPr>
          <w:t>myCertFingerprint</w:t>
        </w:r>
        <w:r>
          <w:rPr>
            <w:lang w:val="en-US"/>
          </w:rPr>
          <w:t xml:space="preserve"> attribute</w:t>
        </w:r>
        <w:r w:rsidRPr="009010A6">
          <w:rPr>
            <w:lang w:val="en-US"/>
          </w:rPr>
          <w:t xml:space="preserve"> </w:t>
        </w:r>
        <w:r>
          <w:rPr>
            <w:lang w:val="en-US"/>
          </w:rPr>
          <w:t>corresponding private key.</w:t>
        </w:r>
      </w:ins>
    </w:p>
    <w:p w14:paraId="19BF4A34" w14:textId="77777777" w:rsidR="004E5C78" w:rsidRPr="00F31B25" w:rsidRDefault="004E5C78" w:rsidP="004E5C78">
      <w:pPr>
        <w:numPr>
          <w:ilvl w:val="0"/>
          <w:numId w:val="158"/>
        </w:numPr>
        <w:rPr>
          <w:ins w:id="4811" w:author="Wolfgang Granzow" w:date="2017-07-28T17:35:00Z"/>
          <w:lang w:val="en-US"/>
        </w:rPr>
      </w:pPr>
      <w:ins w:id="4812" w:author="Wolfgang Granzow" w:date="2017-07-28T17:35:00Z">
        <w:r>
          <w:rPr>
            <w:lang w:val="en-US"/>
          </w:rPr>
          <w:t>If a local copy of the certificate and corresponding private key are not present, then the MEF Client associates the certificate and corresponding private key with the [</w:t>
        </w:r>
        <w:r w:rsidRPr="00F31B25">
          <w:rPr>
            <w:i/>
            <w:lang w:val="en-US"/>
          </w:rPr>
          <w:t>authenticationProfile</w:t>
        </w:r>
        <w:r>
          <w:rPr>
            <w:lang w:val="en-US"/>
          </w:rPr>
          <w:t xml:space="preserve">] MO node for subsequent use.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14:paraId="5A8E6875" w14:textId="77777777" w:rsidR="004E5C78" w:rsidRPr="00100803" w:rsidRDefault="004E5C78" w:rsidP="004E5C78">
      <w:pPr>
        <w:numPr>
          <w:ilvl w:val="0"/>
          <w:numId w:val="158"/>
        </w:numPr>
        <w:rPr>
          <w:ins w:id="4813" w:author="Wolfgang Granzow" w:date="2017-07-28T17:35:00Z"/>
          <w:lang w:val="en-US"/>
        </w:rPr>
      </w:pPr>
      <w:ins w:id="4814" w:author="Wolfgang Granzow" w:date="2017-07-28T17:35:00Z">
        <w:r w:rsidRPr="007B7BF4">
          <w:rPr>
            <w:lang w:val="en-US"/>
          </w:rPr>
          <w:t xml:space="preserve">If a local copy of the certificate and corresponding private key are present, then 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ins>
    </w:p>
    <w:p w14:paraId="244A39DB" w14:textId="37720524" w:rsidR="004E5C78" w:rsidRDefault="005E12D8" w:rsidP="004E5C78">
      <w:pPr>
        <w:pStyle w:val="Heading5"/>
        <w:rPr>
          <w:ins w:id="4815" w:author="Wolfgang Granzow" w:date="2017-07-28T17:35:00Z"/>
          <w:lang w:val="en-US"/>
        </w:rPr>
      </w:pPr>
      <w:bookmarkStart w:id="4816" w:name="_Toc489043072"/>
      <w:ins w:id="4817" w:author="Wolfgang Granzow" w:date="2017-07-28T17:35:00Z">
        <w:r>
          <w:t>8.3.9</w:t>
        </w:r>
        <w:r w:rsidR="004E5C78">
          <w:t>.9.</w:t>
        </w:r>
        <w:r w:rsidR="004E5C78">
          <w:rPr>
            <w:lang w:val="en-US"/>
          </w:rPr>
          <w:t>7</w:t>
        </w:r>
        <w:r w:rsidR="004E5C78">
          <w:tab/>
          <w:t>[</w:t>
        </w:r>
        <w:r w:rsidR="004E5C78" w:rsidRPr="00100803">
          <w:rPr>
            <w:i/>
            <w:lang w:val="en-US"/>
          </w:rPr>
          <w:t>trustAnchorCred</w:t>
        </w:r>
        <w:r w:rsidR="004E5C78">
          <w:t>]</w:t>
        </w:r>
        <w:r w:rsidR="004E5C78">
          <w:rPr>
            <w:lang w:val="en-US"/>
          </w:rPr>
          <w:t>-specific Processes</w:t>
        </w:r>
        <w:bookmarkEnd w:id="4816"/>
      </w:ins>
    </w:p>
    <w:p w14:paraId="4E9A48DF" w14:textId="77777777" w:rsidR="004E5C78" w:rsidRDefault="004E5C78" w:rsidP="004E5C78">
      <w:pPr>
        <w:rPr>
          <w:ins w:id="4818" w:author="Wolfgang Granzow" w:date="2017-07-28T17:35:00Z"/>
          <w:b/>
          <w:lang w:val="en-US"/>
        </w:rPr>
      </w:pPr>
      <w:ins w:id="4819" w:author="Wolfgang Granzow" w:date="2017-07-28T17:35:00Z">
        <w:r>
          <w:rPr>
            <w:b/>
            <w:lang w:val="en-US"/>
          </w:rPr>
          <w:t xml:space="preserve">Purpose: </w:t>
        </w:r>
        <w:r>
          <w:rPr>
            <w:lang w:val="en-US"/>
          </w:rPr>
          <w:t>Processing a [</w:t>
        </w:r>
        <w:r>
          <w:rPr>
            <w:i/>
            <w:lang w:val="en-US"/>
          </w:rPr>
          <w:t>trustAnchorCred</w:t>
        </w:r>
        <w:r>
          <w:rPr>
            <w:lang w:val="en-US"/>
          </w:rPr>
          <w:t>] MO node ensures that the MEF Client has a local copy of the trust anchor CA certificate identified by the [</w:t>
        </w:r>
        <w:r>
          <w:rPr>
            <w:i/>
            <w:lang w:val="en-US"/>
          </w:rPr>
          <w:t>trustAnchorCred</w:t>
        </w:r>
        <w:r>
          <w:rPr>
            <w:lang w:val="en-US"/>
          </w:rPr>
          <w:t>] MO node.</w:t>
        </w:r>
      </w:ins>
    </w:p>
    <w:p w14:paraId="0FEA6357" w14:textId="77777777" w:rsidR="004E5C78" w:rsidRDefault="004E5C78" w:rsidP="004E5C78">
      <w:pPr>
        <w:rPr>
          <w:ins w:id="4820" w:author="Wolfgang Granzow" w:date="2017-07-28T17:35:00Z"/>
          <w:lang w:val="en-US"/>
        </w:rPr>
      </w:pPr>
      <w:ins w:id="4821" w:author="Wolfgang Granzow" w:date="2017-07-28T17:35:00Z">
        <w:r>
          <w:rPr>
            <w:b/>
            <w:lang w:val="en-US"/>
          </w:rPr>
          <w:t xml:space="preserve">Elements of </w:t>
        </w:r>
        <w:r w:rsidRPr="00F31B25">
          <w:rPr>
            <w:b/>
            <w:i/>
            <w:lang w:val="en-US"/>
          </w:rPr>
          <w:t>objectTypeSpecificArgs</w:t>
        </w:r>
        <w:r>
          <w:rPr>
            <w:b/>
            <w:lang w:val="en-US"/>
          </w:rPr>
          <w:t xml:space="preserve">: </w:t>
        </w:r>
        <w:r w:rsidRPr="00F31B25">
          <w:rPr>
            <w:lang w:val="en-US"/>
          </w:rPr>
          <w:t xml:space="preserve">The </w:t>
        </w:r>
        <w:r w:rsidRPr="00F31B25">
          <w:rPr>
            <w:i/>
            <w:lang w:val="en-US"/>
          </w:rPr>
          <w:t>objectTypeSpecificArgs</w:t>
        </w:r>
        <w:r w:rsidRPr="00F31B25">
          <w:rPr>
            <w:lang w:val="en-US"/>
          </w:rPr>
          <w:t xml:space="preserve"> element</w:t>
        </w:r>
        <w:r>
          <w:rPr>
            <w:lang w:val="en-US"/>
          </w:rPr>
          <w:t xml:space="preserve"> is not present for the [</w:t>
        </w:r>
        <w:r>
          <w:rPr>
            <w:i/>
            <w:lang w:val="en-US"/>
          </w:rPr>
          <w:t>trustAnchorCred</w:t>
        </w:r>
        <w:r>
          <w:rPr>
            <w:lang w:val="en-US"/>
          </w:rPr>
          <w:t>] specialization.</w:t>
        </w:r>
      </w:ins>
    </w:p>
    <w:p w14:paraId="2DF1A94B" w14:textId="77777777" w:rsidR="004E5C78" w:rsidRDefault="004E5C78" w:rsidP="004E5C78">
      <w:pPr>
        <w:rPr>
          <w:ins w:id="4822" w:author="Wolfgang Granzow" w:date="2017-07-28T17:35:00Z"/>
          <w:lang w:val="en-US"/>
        </w:rPr>
      </w:pPr>
      <w:ins w:id="4823" w:author="Wolfgang Granzow" w:date="2017-07-28T17:35:00Z">
        <w:r>
          <w:rPr>
            <w:b/>
            <w:lang w:val="en-US"/>
          </w:rPr>
          <w:t>Processing a [</w:t>
        </w:r>
        <w:r w:rsidRPr="00100803">
          <w:rPr>
            <w:b/>
            <w:i/>
            <w:lang w:val="en-US"/>
          </w:rPr>
          <w:t>trustAncho</w:t>
        </w:r>
        <w:r>
          <w:rPr>
            <w:b/>
            <w:i/>
            <w:lang w:val="en-US"/>
          </w:rPr>
          <w:t>Cred</w:t>
        </w:r>
        <w:r>
          <w:rPr>
            <w:b/>
            <w:lang w:val="en-US"/>
          </w:rPr>
          <w:t>] MO Node:</w:t>
        </w:r>
      </w:ins>
    </w:p>
    <w:p w14:paraId="2AF86DED" w14:textId="77777777" w:rsidR="004E5C78" w:rsidRPr="001D0506" w:rsidRDefault="004E5C78" w:rsidP="004E5C78">
      <w:pPr>
        <w:numPr>
          <w:ilvl w:val="0"/>
          <w:numId w:val="160"/>
        </w:numPr>
        <w:rPr>
          <w:ins w:id="4824" w:author="Wolfgang Granzow" w:date="2017-07-28T17:35:00Z"/>
          <w:lang w:val="en-US"/>
        </w:rPr>
      </w:pPr>
      <w:ins w:id="4825" w:author="Wolfgang Granzow" w:date="2017-07-28T17:35:00Z">
        <w:r w:rsidRPr="007B7BF4">
          <w:rPr>
            <w:lang w:val="en-US"/>
          </w:rPr>
          <w:t xml:space="preserve">The MEF Client retrieves the value of the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sidRPr="007B7BF4">
          <w:rPr>
            <w:lang w:val="en-US"/>
          </w:rPr>
          <w:t>.</w:t>
        </w:r>
        <w:r>
          <w:rPr>
            <w:lang w:val="en-US"/>
          </w:rPr>
          <w:t xml:space="preserve"> </w:t>
        </w:r>
        <w:r w:rsidRPr="007B7BF4">
          <w:rPr>
            <w:lang w:val="en-US"/>
          </w:rPr>
          <w:t xml:space="preserve">The MEF Client determines if the MEF Client has a local copy of a certificate matching the </w:t>
        </w:r>
        <w:r w:rsidRPr="00772382">
          <w:rPr>
            <w:i/>
            <w:lang w:val="en-US"/>
          </w:rPr>
          <w:t>certFingerprint</w:t>
        </w:r>
        <w:r w:rsidRPr="00FE3F39">
          <w:rPr>
            <w:lang w:val="en-US"/>
          </w:rPr>
          <w:t xml:space="preserve"> attribute</w:t>
        </w:r>
        <w:r w:rsidRPr="001D0506">
          <w:rPr>
            <w:lang w:val="en-US"/>
          </w:rPr>
          <w:t>.</w:t>
        </w:r>
      </w:ins>
    </w:p>
    <w:p w14:paraId="179DE21C" w14:textId="77777777" w:rsidR="004E5C78" w:rsidRPr="00100803" w:rsidRDefault="004E5C78" w:rsidP="004E5C78">
      <w:pPr>
        <w:numPr>
          <w:ilvl w:val="1"/>
          <w:numId w:val="160"/>
        </w:numPr>
        <w:rPr>
          <w:ins w:id="4826" w:author="Wolfgang Granzow" w:date="2017-07-28T17:35:00Z"/>
          <w:lang w:val="en-US"/>
        </w:rPr>
      </w:pPr>
      <w:ins w:id="4827" w:author="Wolfgang Granzow" w:date="2017-07-28T17:35:00Z">
        <w:r w:rsidRPr="001D0506">
          <w:rPr>
            <w:lang w:val="en-US"/>
          </w:rPr>
          <w:t>If a local copy of the certificate is present, then the MEF Client associates the certificate with the [</w:t>
        </w:r>
        <w:r w:rsidRPr="001D0506">
          <w:rPr>
            <w:i/>
            <w:lang w:val="en-US"/>
          </w:rPr>
          <w:t>trustAnchorCred</w:t>
        </w:r>
        <w:r w:rsidRPr="001C4F35">
          <w:rPr>
            <w:lang w:val="en-US"/>
          </w:rPr>
          <w:t>] MO node for subsequent use.</w:t>
        </w:r>
        <w:r>
          <w:rPr>
            <w:lang w:val="en-US"/>
          </w:rPr>
          <w:t xml:space="preserve"> T</w:t>
        </w:r>
        <w:r w:rsidRPr="007B7BF4">
          <w:rPr>
            <w:lang w:val="en-US"/>
          </w:rPr>
          <w:t xml:space="preserve">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MEF_CLIENT_CMD_OK.</w:t>
        </w:r>
      </w:ins>
    </w:p>
    <w:p w14:paraId="1EF80AD0" w14:textId="77777777" w:rsidR="004E5C78" w:rsidRDefault="004E5C78" w:rsidP="004E5C78">
      <w:pPr>
        <w:numPr>
          <w:ilvl w:val="1"/>
          <w:numId w:val="160"/>
        </w:numPr>
        <w:rPr>
          <w:ins w:id="4828" w:author="Wolfgang Granzow" w:date="2017-07-28T17:35:00Z"/>
          <w:lang w:val="en-US"/>
        </w:rPr>
      </w:pPr>
      <w:ins w:id="4829" w:author="Wolfgang Granzow" w:date="2017-07-28T17:35:00Z">
        <w:r w:rsidRPr="00F31B25">
          <w:rPr>
            <w:lang w:val="en-US"/>
          </w:rPr>
          <w:t>If a local copy of the certificate is</w:t>
        </w:r>
        <w:r>
          <w:rPr>
            <w:lang w:val="en-US"/>
          </w:rPr>
          <w:t xml:space="preserve"> not</w:t>
        </w:r>
        <w:r w:rsidRPr="00F31B25">
          <w:rPr>
            <w:lang w:val="en-US"/>
          </w:rPr>
          <w:t xml:space="preserve"> present,</w:t>
        </w:r>
        <w:r>
          <w:rPr>
            <w:lang w:val="en-US"/>
          </w:rPr>
          <w:t xml:space="preserve"> then the MEF Client proceeds to step 2.</w:t>
        </w:r>
      </w:ins>
    </w:p>
    <w:p w14:paraId="2CC3A1B5" w14:textId="77777777" w:rsidR="004E5C78" w:rsidRDefault="004E5C78" w:rsidP="004E5C78">
      <w:pPr>
        <w:numPr>
          <w:ilvl w:val="0"/>
          <w:numId w:val="160"/>
        </w:numPr>
        <w:rPr>
          <w:ins w:id="4830" w:author="Wolfgang Granzow" w:date="2017-07-28T17:35:00Z"/>
          <w:lang w:val="en-US"/>
        </w:rPr>
      </w:pPr>
      <w:ins w:id="4831" w:author="Wolfgang Granzow" w:date="2017-07-28T17:35:00Z">
        <w:r w:rsidRPr="00F31B25">
          <w:rPr>
            <w:lang w:val="en-US"/>
          </w:rPr>
          <w:t xml:space="preserve">The MEF Client </w:t>
        </w:r>
        <w:r>
          <w:rPr>
            <w:lang w:val="en-US"/>
          </w:rPr>
          <w:t xml:space="preserve">obtains </w:t>
        </w:r>
        <w:r w:rsidRPr="00F31B25">
          <w:rPr>
            <w:lang w:val="en-US"/>
          </w:rPr>
          <w:t xml:space="preserve">the value of the </w:t>
        </w:r>
        <w:r>
          <w:rPr>
            <w:i/>
            <w:lang w:val="en-US"/>
          </w:rPr>
          <w:t>URI</w:t>
        </w:r>
        <w:r w:rsidRPr="00F31B25">
          <w:rPr>
            <w:lang w:val="en-US"/>
          </w:rPr>
          <w:t xml:space="preserve"> attribute of the [</w:t>
        </w:r>
        <w:r w:rsidRPr="00F31B25">
          <w:rPr>
            <w:i/>
            <w:lang w:val="en-US"/>
          </w:rPr>
          <w:t>trustAnchorCred</w:t>
        </w:r>
        <w:r w:rsidRPr="00F31B25">
          <w:rPr>
            <w:lang w:val="en-US"/>
          </w:rPr>
          <w:t>] MO Node.</w:t>
        </w:r>
        <w:r>
          <w:rPr>
            <w:lang w:val="en-US"/>
          </w:rPr>
          <w:t xml:space="preserve"> The MEF Client attempts to retrieve the trust anchor certificate by performing a HTTPS GET procedure towards the </w:t>
        </w:r>
        <w:r>
          <w:rPr>
            <w:i/>
            <w:lang w:val="en-US"/>
          </w:rPr>
          <w:t>URI</w:t>
        </w:r>
        <w:r>
          <w:rPr>
            <w:lang w:val="en-US"/>
          </w:rPr>
          <w:t>.</w:t>
        </w:r>
      </w:ins>
    </w:p>
    <w:p w14:paraId="681F75EB" w14:textId="77777777" w:rsidR="004E5C78" w:rsidRDefault="004E5C78" w:rsidP="004E5C78">
      <w:pPr>
        <w:numPr>
          <w:ilvl w:val="1"/>
          <w:numId w:val="160"/>
        </w:numPr>
        <w:rPr>
          <w:ins w:id="4832" w:author="Wolfgang Granzow" w:date="2017-07-28T17:35:00Z"/>
          <w:lang w:val="en-US"/>
        </w:rPr>
      </w:pPr>
      <w:ins w:id="4833" w:author="Wolfgang Granzow" w:date="2017-07-28T17:35:00Z">
        <w:r w:rsidRPr="00F31B25">
          <w:rPr>
            <w:lang w:val="en-US"/>
          </w:rPr>
          <w:t xml:space="preserve">If </w:t>
        </w:r>
        <w:r>
          <w:rPr>
            <w:lang w:val="en-US"/>
          </w:rPr>
          <w:t xml:space="preserve">the HTTPS </w:t>
        </w:r>
        <w:r w:rsidRPr="00100803">
          <w:rPr>
            <w:lang w:val="en-US"/>
          </w:rPr>
          <w:t xml:space="preserve">GET </w:t>
        </w:r>
        <w:r>
          <w:rPr>
            <w:lang w:val="en-US"/>
          </w:rPr>
          <w:t xml:space="preserve">procedure is not successful, then the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14:paraId="19FB980F" w14:textId="77777777" w:rsidR="004E5C78" w:rsidRDefault="004E5C78" w:rsidP="004E5C78">
      <w:pPr>
        <w:numPr>
          <w:ilvl w:val="1"/>
          <w:numId w:val="160"/>
        </w:numPr>
        <w:rPr>
          <w:ins w:id="4834" w:author="Wolfgang Granzow" w:date="2017-07-28T17:35:00Z"/>
          <w:lang w:val="en-US"/>
        </w:rPr>
      </w:pPr>
      <w:ins w:id="4835" w:author="Wolfgang Granzow" w:date="2017-07-28T17:35:00Z">
        <w:r w:rsidRPr="00F31B25">
          <w:rPr>
            <w:lang w:val="en-US"/>
          </w:rPr>
          <w:lastRenderedPageBreak/>
          <w:t xml:space="preserve">If </w:t>
        </w:r>
        <w:r>
          <w:rPr>
            <w:lang w:val="en-US"/>
          </w:rPr>
          <w:t>the HTTPS GET procedure is successful, then the MEF Client extracts the payload. The MEF Client parses the payload to determine if it is a certificate, and if parsing succeeds, then the MEF Client verifies that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ins>
    </w:p>
    <w:p w14:paraId="64052933" w14:textId="77777777" w:rsidR="004E5C78" w:rsidRPr="00100803" w:rsidRDefault="004E5C78" w:rsidP="004E5C78">
      <w:pPr>
        <w:numPr>
          <w:ilvl w:val="2"/>
          <w:numId w:val="160"/>
        </w:numPr>
        <w:rPr>
          <w:ins w:id="4836" w:author="Wolfgang Granzow" w:date="2017-07-28T17:35:00Z"/>
          <w:lang w:val="en-US"/>
        </w:rPr>
      </w:pPr>
      <w:ins w:id="4837" w:author="Wolfgang Granzow" w:date="2017-07-28T17:35:00Z">
        <w:r>
          <w:rPr>
            <w:lang w:val="en-US"/>
          </w:rPr>
          <w:t>If parsing succeeds and the received certificate matches the</w:t>
        </w:r>
        <w:r w:rsidRPr="00D153CA">
          <w:rPr>
            <w:i/>
            <w:lang w:val="en-US"/>
          </w:rPr>
          <w:t xml:space="preserve"> </w:t>
        </w:r>
        <w:r w:rsidRPr="00F31B25">
          <w:rPr>
            <w:i/>
            <w:lang w:val="en-US"/>
          </w:rPr>
          <w:t>certFingerprint</w:t>
        </w:r>
        <w:r w:rsidRPr="00F31B25">
          <w:rPr>
            <w:lang w:val="en-US"/>
          </w:rPr>
          <w:t xml:space="preserve"> attribute of the [</w:t>
        </w:r>
        <w:r w:rsidRPr="00F31B25">
          <w:rPr>
            <w:i/>
            <w:lang w:val="en-US"/>
          </w:rPr>
          <w:t>trustAnchorCred</w:t>
        </w:r>
        <w:r w:rsidRPr="00F31B25">
          <w:rPr>
            <w:lang w:val="en-US"/>
          </w:rPr>
          <w:t>] MO Node</w:t>
        </w:r>
        <w:r>
          <w:rPr>
            <w:lang w:val="en-US"/>
          </w:rPr>
          <w:t>, then the MEF Client</w:t>
        </w:r>
        <w:r w:rsidRPr="007B7BF4">
          <w:rPr>
            <w:lang w:val="en-US"/>
          </w:rPr>
          <w:t xml:space="preserve"> </w:t>
        </w:r>
        <w:r w:rsidRPr="00F31B25">
          <w:rPr>
            <w:lang w:val="en-US"/>
          </w:rPr>
          <w:t>associates the certificate with the [</w:t>
        </w:r>
        <w:r w:rsidRPr="00F31B25">
          <w:rPr>
            <w:i/>
            <w:lang w:val="en-US"/>
          </w:rPr>
          <w:t>trustAnchorCred</w:t>
        </w:r>
        <w:r w:rsidRPr="00F31B25">
          <w:rPr>
            <w:lang w:val="en-US"/>
          </w:rPr>
          <w:t>] MO node for subsequent use.</w:t>
        </w:r>
        <w:r>
          <w:rPr>
            <w:lang w:val="en-US"/>
          </w:rPr>
          <w:t xml:space="preserve"> T</w:t>
        </w:r>
        <w:r w:rsidRPr="00F31B25">
          <w:rPr>
            <w:lang w:val="en-US"/>
          </w:rPr>
          <w:t xml:space="preserve">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ins>
    </w:p>
    <w:p w14:paraId="350A7ABF" w14:textId="77777777" w:rsidR="004E5C78" w:rsidRPr="00100803" w:rsidRDefault="004E5C78" w:rsidP="004E5C78">
      <w:pPr>
        <w:numPr>
          <w:ilvl w:val="2"/>
          <w:numId w:val="160"/>
        </w:numPr>
        <w:rPr>
          <w:ins w:id="4838" w:author="Wolfgang Granzow" w:date="2017-07-28T17:35:00Z"/>
          <w:lang w:val="en-US"/>
        </w:rPr>
      </w:pPr>
      <w:ins w:id="4839" w:author="Wolfgang Granzow" w:date="2017-07-28T17:35:00Z">
        <w:r>
          <w:rPr>
            <w:lang w:val="en-US"/>
          </w:rPr>
          <w:t xml:space="preserve">Otherwise, </w:t>
        </w:r>
        <w:r w:rsidRPr="007B7BF4">
          <w:rPr>
            <w:lang w:val="en-US"/>
          </w:rPr>
          <w:t xml:space="preserve">the MEF Client </w:t>
        </w:r>
        <w:r>
          <w:t xml:space="preserve">exits the procedure, triggering the MEF Client Command Update procedure for this </w:t>
        </w:r>
        <w:r w:rsidRPr="007B7BF4">
          <w:rPr>
            <w:i/>
          </w:rPr>
          <w:t>cmdID</w:t>
        </w:r>
        <w:r>
          <w:t xml:space="preserve"> with </w:t>
        </w:r>
        <w:r w:rsidRPr="007B7BF4">
          <w:rPr>
            <w:i/>
          </w:rPr>
          <w:t>cmdStatusCode</w:t>
        </w:r>
        <w:r>
          <w:t xml:space="preserve"> set to the value for MEF_CLIENT_CMD_MO_NODE_PROCESSING_FAILED.</w:t>
        </w:r>
      </w:ins>
    </w:p>
    <w:p w14:paraId="6E13B678" w14:textId="6A6A5333" w:rsidR="004E5C78" w:rsidRDefault="005E12D8" w:rsidP="004E5C78">
      <w:pPr>
        <w:pStyle w:val="Heading5"/>
        <w:rPr>
          <w:ins w:id="4840" w:author="Wolfgang Granzow" w:date="2017-07-28T17:35:00Z"/>
          <w:lang w:val="en-US"/>
        </w:rPr>
      </w:pPr>
      <w:bookmarkStart w:id="4841" w:name="_Toc489043073"/>
      <w:ins w:id="4842" w:author="Wolfgang Granzow" w:date="2017-07-28T17:35:00Z">
        <w:r>
          <w:t>8.3.9</w:t>
        </w:r>
        <w:r w:rsidR="004E5C78">
          <w:t>.9.</w:t>
        </w:r>
        <w:r w:rsidR="004E5C78">
          <w:rPr>
            <w:lang w:val="en-US"/>
          </w:rPr>
          <w:t>8</w:t>
        </w:r>
        <w:r w:rsidR="004E5C78">
          <w:tab/>
          <w:t>[</w:t>
        </w:r>
        <w:r w:rsidR="004E5C78" w:rsidRPr="00100803">
          <w:rPr>
            <w:i/>
            <w:lang w:val="en-US"/>
          </w:rPr>
          <w:t>MAFClientRegCfg</w:t>
        </w:r>
        <w:r w:rsidR="004E5C78">
          <w:t>]</w:t>
        </w:r>
        <w:r w:rsidR="004E5C78">
          <w:rPr>
            <w:lang w:val="en-US"/>
          </w:rPr>
          <w:t>-specific Processes</w:t>
        </w:r>
        <w:bookmarkEnd w:id="4841"/>
      </w:ins>
    </w:p>
    <w:p w14:paraId="054C0592" w14:textId="77777777" w:rsidR="004E5C78" w:rsidRDefault="004E5C78" w:rsidP="004E5C78">
      <w:pPr>
        <w:rPr>
          <w:ins w:id="4843" w:author="Wolfgang Granzow" w:date="2017-07-28T17:35:00Z"/>
          <w:b/>
          <w:lang w:val="en-US"/>
        </w:rPr>
      </w:pPr>
      <w:ins w:id="4844" w:author="Wolfgang Granzow" w:date="2017-07-28T17:35:00Z">
        <w:r>
          <w:rPr>
            <w:b/>
            <w:lang w:val="en-US"/>
          </w:rPr>
          <w:t xml:space="preserve">Purpose: </w:t>
        </w:r>
        <w:r>
          <w:rPr>
            <w:lang w:val="en-US"/>
          </w:rPr>
          <w:t>Processing an [</w:t>
        </w:r>
        <w:r w:rsidRPr="00100803">
          <w:rPr>
            <w:i/>
            <w:lang w:val="en-US"/>
          </w:rPr>
          <w:t>MAFClientRegCfg</w:t>
        </w:r>
        <w:r>
          <w:rPr>
            <w:lang w:val="en-US"/>
          </w:rPr>
          <w:t>] MO node ensures that the MEF Client, acting as an MAF Client, has successfully registered with the MAF using the attributes in the [</w:t>
        </w:r>
        <w:r w:rsidRPr="00F31B25">
          <w:rPr>
            <w:i/>
            <w:lang w:val="en-US"/>
          </w:rPr>
          <w:t>MAFClientRegCfg</w:t>
        </w:r>
        <w:r>
          <w:rPr>
            <w:lang w:val="en-US"/>
          </w:rPr>
          <w:t>] MO node.</w:t>
        </w:r>
      </w:ins>
    </w:p>
    <w:p w14:paraId="507E5BC6" w14:textId="77777777" w:rsidR="004E5C78" w:rsidRPr="00100803" w:rsidRDefault="004E5C78" w:rsidP="004E5C78">
      <w:pPr>
        <w:rPr>
          <w:ins w:id="4845" w:author="Wolfgang Granzow" w:date="2017-07-28T17:35:00Z"/>
          <w:lang w:val="en-US"/>
        </w:rPr>
      </w:pPr>
      <w:ins w:id="4846" w:author="Wolfgang Granzow" w:date="2017-07-28T17:35:00Z">
        <w:r>
          <w:rPr>
            <w:b/>
            <w:lang w:val="en-US"/>
          </w:rPr>
          <w:t xml:space="preserve">Elements of </w:t>
        </w:r>
        <w:r w:rsidRPr="00100803">
          <w:rPr>
            <w:b/>
            <w:i/>
            <w:lang w:val="en-US"/>
          </w:rPr>
          <w:t>objectTypeSpecificArgs</w:t>
        </w:r>
        <w:r>
          <w:rPr>
            <w:b/>
            <w:lang w:val="en-US"/>
          </w:rPr>
          <w:t xml:space="preserve">: </w:t>
        </w:r>
        <w:r w:rsidRPr="00100803">
          <w:rPr>
            <w:lang w:val="en-US"/>
          </w:rPr>
          <w:t xml:space="preserve">The </w:t>
        </w:r>
        <w:r w:rsidRPr="00100803">
          <w:rPr>
            <w:i/>
            <w:lang w:val="en-US"/>
          </w:rPr>
          <w:t>objectTypeSpecificArgs</w:t>
        </w:r>
        <w:r w:rsidRPr="007B7BF4">
          <w:rPr>
            <w:lang w:val="en-US"/>
          </w:rPr>
          <w:t xml:space="preserve"> element</w:t>
        </w:r>
        <w:r>
          <w:rPr>
            <w:lang w:val="en-US"/>
          </w:rPr>
          <w:t xml:space="preserve"> is not present for the [</w:t>
        </w:r>
        <w:r w:rsidRPr="00F31B25">
          <w:rPr>
            <w:i/>
            <w:lang w:val="en-US"/>
          </w:rPr>
          <w:t>MAFClientRegCfg</w:t>
        </w:r>
        <w:r>
          <w:rPr>
            <w:lang w:val="en-US"/>
          </w:rPr>
          <w:t>] specialization.</w:t>
        </w:r>
      </w:ins>
    </w:p>
    <w:p w14:paraId="1A939B71" w14:textId="77777777" w:rsidR="004E5C78" w:rsidRDefault="004E5C78" w:rsidP="004E5C78">
      <w:pPr>
        <w:rPr>
          <w:ins w:id="4847" w:author="Wolfgang Granzow" w:date="2017-07-28T17:35:00Z"/>
        </w:rPr>
      </w:pPr>
      <w:ins w:id="4848" w:author="Wolfgang Granzow" w:date="2017-07-28T17:35:00Z">
        <w:r>
          <w:rPr>
            <w:b/>
            <w:lang w:val="en-US"/>
          </w:rPr>
          <w:t>Processing an [</w:t>
        </w:r>
        <w:r w:rsidRPr="00100803">
          <w:rPr>
            <w:b/>
            <w:i/>
            <w:lang w:val="en-US"/>
          </w:rPr>
          <w:t>MAFClientRegCfg</w:t>
        </w:r>
        <w:r>
          <w:rPr>
            <w:b/>
            <w:lang w:val="en-US"/>
          </w:rPr>
          <w:t>] MO Node:</w:t>
        </w:r>
        <w:r w:rsidRPr="00D153CA">
          <w:rPr>
            <w:lang w:val="en-US"/>
          </w:rPr>
          <w:t xml:space="preserve"> </w:t>
        </w:r>
        <w:r>
          <w:rPr>
            <w:lang w:val="en-US"/>
          </w:rPr>
          <w:t xml:space="preserve">The MEF Client </w:t>
        </w:r>
        <w:r w:rsidRPr="00F31B25">
          <w:rPr>
            <w:lang w:val="en-US"/>
          </w:rPr>
          <w:t xml:space="preserve">shall </w:t>
        </w:r>
        <w:r>
          <w:rPr>
            <w:lang w:val="en-US"/>
          </w:rPr>
          <w:t xml:space="preserve">attempt the MAF </w:t>
        </w:r>
        <w:r>
          <w:t xml:space="preserve">Client </w:t>
        </w:r>
        <w:r>
          <w:rPr>
            <w:lang w:val="en-US"/>
          </w:rPr>
          <w:t xml:space="preserve">Registration procedure as described in clause </w:t>
        </w:r>
        <w:r>
          <w:t>8.8.2.3, with the MAF Client acting as the Source MAF Client and with following clarifications:</w:t>
        </w:r>
      </w:ins>
    </w:p>
    <w:p w14:paraId="2BBEEFBB" w14:textId="77777777" w:rsidR="004E5C78" w:rsidRDefault="004E5C78" w:rsidP="004E5C78">
      <w:pPr>
        <w:rPr>
          <w:ins w:id="4849" w:author="Wolfgang Granzow" w:date="2017-07-28T17:35:00Z"/>
        </w:rPr>
      </w:pPr>
      <w:ins w:id="4850" w:author="Wolfgang Granzow" w:date="2017-07-28T17:35:00Z">
        <w:r>
          <w:t xml:space="preserve">At step 2 in </w:t>
        </w:r>
        <w:r>
          <w:rPr>
            <w:lang w:val="en-US"/>
          </w:rPr>
          <w:t xml:space="preserve">clause </w:t>
        </w:r>
        <w:r>
          <w:t>8.8</w:t>
        </w:r>
        <w:r w:rsidRPr="00F61B30">
          <w:t>.2.</w:t>
        </w:r>
        <w:r>
          <w:t>3, the MEF Client shall form the MAF Client Registration Request (see Table 8.8.2.3</w:t>
        </w:r>
        <w:r w:rsidRPr="00F61B30">
          <w:t>-1</w:t>
        </w:r>
        <w:r>
          <w:t xml:space="preserve">) from the attributes of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t xml:space="preserve"> as follows:</w:t>
        </w:r>
      </w:ins>
    </w:p>
    <w:p w14:paraId="56FF9CD1" w14:textId="77777777" w:rsidR="004E5C78" w:rsidRPr="00F31B25" w:rsidRDefault="004E5C78" w:rsidP="004E5C78">
      <w:pPr>
        <w:numPr>
          <w:ilvl w:val="0"/>
          <w:numId w:val="124"/>
        </w:numPr>
        <w:rPr>
          <w:ins w:id="4851" w:author="Wolfgang Granzow" w:date="2017-07-28T17:35:00Z"/>
          <w:lang w:val="en-US"/>
        </w:rPr>
      </w:pPr>
      <w:ins w:id="4852" w:author="Wolfgang Granzow" w:date="2017-07-28T17:35:00Z">
        <w:r w:rsidRPr="00F31B25">
          <w:rPr>
            <w:i/>
            <w:lang w:val="en-US"/>
          </w:rPr>
          <w:t>M</w:t>
        </w:r>
        <w:r>
          <w:rPr>
            <w:i/>
            <w:lang w:val="en-US"/>
          </w:rPr>
          <w:t>AF-</w:t>
        </w:r>
        <w:r w:rsidRPr="00F31B25">
          <w:rPr>
            <w:i/>
            <w:lang w:val="en-US"/>
          </w:rPr>
          <w:t>FQDN</w:t>
        </w:r>
        <w:r w:rsidRPr="00F31B25">
          <w:rPr>
            <w:lang w:val="en-US"/>
          </w:rPr>
          <w:t xml:space="preserve">: shall be set to the value of the </w:t>
        </w:r>
        <w:r w:rsidRPr="00F31B25">
          <w:rPr>
            <w:i/>
            <w:lang w:val="en-US"/>
          </w:rPr>
          <w:t>fqdn</w:t>
        </w:r>
        <w:r w:rsidRPr="00F31B25">
          <w:rPr>
            <w:lang w:val="en-US"/>
          </w:rPr>
          <w:t xml:space="preserve"> attribute;</w:t>
        </w:r>
      </w:ins>
    </w:p>
    <w:p w14:paraId="272FED7F" w14:textId="12216022" w:rsidR="004E5C78" w:rsidRPr="00F31B25" w:rsidRDefault="004E5C78" w:rsidP="004E5C78">
      <w:pPr>
        <w:numPr>
          <w:ilvl w:val="0"/>
          <w:numId w:val="124"/>
        </w:numPr>
        <w:rPr>
          <w:ins w:id="4853" w:author="Wolfgang Granzow" w:date="2017-07-28T17:35:00Z"/>
          <w:lang w:val="en-US"/>
        </w:rPr>
      </w:pPr>
      <w:ins w:id="4854" w:author="Wolfgang Granzow" w:date="2017-07-28T17:35:00Z">
        <w:r w:rsidRPr="00F31B25">
          <w:rPr>
            <w:i/>
            <w:lang w:val="en-US"/>
          </w:rPr>
          <w:t>expirationTime</w:t>
        </w:r>
        <w:r w:rsidRPr="00F31B25">
          <w:rPr>
            <w:lang w:val="en-US"/>
          </w:rPr>
          <w:t xml:space="preserve"> shall be </w:t>
        </w:r>
        <w:r>
          <w:rPr>
            <w:lang w:val="en-US"/>
          </w:rPr>
          <w:t>assign</w:t>
        </w:r>
      </w:ins>
      <w:ins w:id="4855" w:author="Wolfgang Granzow" w:date="2017-07-28T21:24:00Z">
        <w:r w:rsidR="00F00689">
          <w:rPr>
            <w:lang w:val="en-US"/>
          </w:rPr>
          <w:t>ed</w:t>
        </w:r>
      </w:ins>
      <w:ins w:id="4856" w:author="Wolfgang Granzow" w:date="2017-07-28T17:35:00Z">
        <w:r>
          <w:rPr>
            <w:lang w:val="en-US"/>
          </w:rPr>
          <w:t xml:space="preserve"> to the value of </w:t>
        </w:r>
        <w:r w:rsidRPr="00100803">
          <w:rPr>
            <w:i/>
            <w:lang w:val="en-US"/>
          </w:rPr>
          <w:t>expirationTime</w:t>
        </w:r>
        <w:r>
          <w:rPr>
            <w:lang w:val="en-US"/>
          </w:rPr>
          <w:t xml:space="preserve"> attribute</w:t>
        </w:r>
        <w:r w:rsidRPr="00F31B25">
          <w:rPr>
            <w:lang w:val="en-US"/>
          </w:rPr>
          <w:t>;</w:t>
        </w:r>
      </w:ins>
    </w:p>
    <w:p w14:paraId="74B6E65E" w14:textId="77777777" w:rsidR="004E5C78" w:rsidRPr="00F31B25" w:rsidRDefault="004E5C78" w:rsidP="004E5C78">
      <w:pPr>
        <w:numPr>
          <w:ilvl w:val="0"/>
          <w:numId w:val="124"/>
        </w:numPr>
        <w:rPr>
          <w:ins w:id="4857" w:author="Wolfgang Granzow" w:date="2017-07-28T17:35:00Z"/>
          <w:lang w:val="en-US"/>
        </w:rPr>
      </w:pPr>
      <w:ins w:id="4858" w:author="Wolfgang Granzow" w:date="2017-07-28T17:35:00Z">
        <w:r w:rsidRPr="00F31B25">
          <w:rPr>
            <w:i/>
            <w:lang w:val="en-US"/>
          </w:rPr>
          <w:t>labels</w:t>
        </w:r>
        <w:r w:rsidRPr="00F31B25">
          <w:rPr>
            <w:lang w:val="en-US"/>
          </w:rPr>
          <w:t xml:space="preserve"> shall be assigned the value of the </w:t>
        </w:r>
        <w:r>
          <w:rPr>
            <w:i/>
            <w:lang w:val="en-US"/>
          </w:rPr>
          <w:t>l</w:t>
        </w:r>
        <w:r w:rsidRPr="00F31B25">
          <w:rPr>
            <w:i/>
            <w:lang w:val="en-US"/>
          </w:rPr>
          <w:t>abels</w:t>
        </w:r>
        <w:r w:rsidRPr="00F31B25">
          <w:rPr>
            <w:lang w:val="en-US"/>
          </w:rPr>
          <w:t xml:space="preserve"> attribute;</w:t>
        </w:r>
      </w:ins>
    </w:p>
    <w:p w14:paraId="27B09E0F" w14:textId="77777777" w:rsidR="004E5C78" w:rsidRPr="00F31B25" w:rsidRDefault="004E5C78" w:rsidP="004E5C78">
      <w:pPr>
        <w:numPr>
          <w:ilvl w:val="0"/>
          <w:numId w:val="124"/>
        </w:numPr>
        <w:rPr>
          <w:ins w:id="4859" w:author="Wolfgang Granzow" w:date="2017-07-28T17:35:00Z"/>
          <w:lang w:val="en-US"/>
        </w:rPr>
      </w:pPr>
      <w:ins w:id="4860" w:author="Wolfgang Granzow" w:date="2017-07-28T17:35:00Z">
        <w:r w:rsidRPr="00F31B25">
          <w:rPr>
            <w:i/>
            <w:lang w:val="en-US"/>
          </w:rPr>
          <w:t>adminFQDN</w:t>
        </w:r>
        <w:r w:rsidRPr="00F31B25">
          <w:rPr>
            <w:lang w:val="en-US"/>
          </w:rPr>
          <w:t xml:space="preserve">: shall be assigned to the value of the </w:t>
        </w:r>
        <w:r w:rsidRPr="00F31B25">
          <w:rPr>
            <w:i/>
            <w:lang w:val="en-US"/>
          </w:rPr>
          <w:t>adminFQDN</w:t>
        </w:r>
        <w:r w:rsidRPr="00F31B25">
          <w:rPr>
            <w:lang w:val="en-US"/>
          </w:rPr>
          <w:t xml:space="preserve"> attribute;</w:t>
        </w:r>
      </w:ins>
    </w:p>
    <w:p w14:paraId="3DAC6D4E" w14:textId="77777777" w:rsidR="004E5C78" w:rsidRPr="00F31B25" w:rsidRDefault="004E5C78" w:rsidP="004E5C78">
      <w:pPr>
        <w:rPr>
          <w:ins w:id="4861" w:author="Wolfgang Granzow" w:date="2017-07-28T17:35:00Z"/>
        </w:rPr>
      </w:pPr>
      <w:ins w:id="4862" w:author="Wolfgang Granzow" w:date="2017-07-28T17:35:00Z">
        <w:r>
          <w:t xml:space="preserve">The MEF Client shall select a protocol (HTTP, CoAP, WebSocket) based on the protocol(s) supported by the MAF Client, and the protocol(s) supported by the MAF is indicated by the presence of the </w:t>
        </w:r>
        <w:r>
          <w:rPr>
            <w:i/>
          </w:rPr>
          <w:t>httpPort</w:t>
        </w:r>
        <w:r>
          <w:t xml:space="preserve">, </w:t>
        </w:r>
        <w:r>
          <w:rPr>
            <w:i/>
          </w:rPr>
          <w:t>coapPort</w:t>
        </w:r>
        <w:r>
          <w:t xml:space="preserve"> and </w:t>
        </w:r>
        <w:r w:rsidRPr="00F31B25">
          <w:rPr>
            <w:i/>
          </w:rPr>
          <w:t>websocketPort</w:t>
        </w:r>
        <w:r>
          <w:rPr>
            <w:i/>
          </w:rPr>
          <w:t xml:space="preserve"> </w:t>
        </w:r>
        <w:r>
          <w:t xml:space="preserve">in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 xml:space="preserve">. The MEF Client shall use the port number provided in the appropriate </w:t>
        </w:r>
        <w:r>
          <w:rPr>
            <w:i/>
          </w:rPr>
          <w:t>httpPort</w:t>
        </w:r>
        <w:r>
          <w:t xml:space="preserve">, </w:t>
        </w:r>
        <w:r>
          <w:rPr>
            <w:i/>
          </w:rPr>
          <w:t>coapPort</w:t>
        </w:r>
        <w:r>
          <w:t xml:space="preserve"> or </w:t>
        </w:r>
        <w:r w:rsidRPr="00F31B25">
          <w:rPr>
            <w:i/>
          </w:rPr>
          <w:t>websocketPort</w:t>
        </w:r>
        <w:r>
          <w:t xml:space="preserve"> attribute of the </w:t>
        </w:r>
        <w:r w:rsidRPr="00F31B25">
          <w:rPr>
            <w:lang w:val="en-US"/>
          </w:rPr>
          <w:t>child [</w:t>
        </w:r>
        <w:r w:rsidRPr="00F31B25">
          <w:rPr>
            <w:i/>
            <w:lang w:val="en-US"/>
          </w:rPr>
          <w:t>M</w:t>
        </w:r>
        <w:r>
          <w:rPr>
            <w:i/>
            <w:lang w:val="en-US"/>
          </w:rPr>
          <w:t>A</w:t>
        </w:r>
        <w:r w:rsidRPr="00F31B25">
          <w:rPr>
            <w:i/>
            <w:lang w:val="en-US"/>
          </w:rPr>
          <w:t>FClientRegCfg</w:t>
        </w:r>
        <w:r w:rsidRPr="00F31B25">
          <w:rPr>
            <w:lang w:val="en-US"/>
          </w:rPr>
          <w:t>] MO node</w:t>
        </w:r>
        <w:r>
          <w:rPr>
            <w:lang w:val="en-US"/>
          </w:rPr>
          <w:t>.</w:t>
        </w:r>
      </w:ins>
    </w:p>
    <w:p w14:paraId="1AEA2A98" w14:textId="77777777" w:rsidR="004E5C78" w:rsidRDefault="004E5C78" w:rsidP="004E5C78">
      <w:pPr>
        <w:rPr>
          <w:ins w:id="4863" w:author="Wolfgang Granzow" w:date="2017-07-28T17:35:00Z"/>
        </w:rPr>
      </w:pPr>
      <w:ins w:id="4864" w:author="Wolfgang Granzow" w:date="2017-07-28T17:35:00Z">
        <w:r>
          <w:t xml:space="preserve">At step 3 in </w:t>
        </w:r>
        <w:r>
          <w:rPr>
            <w:lang w:val="en-US"/>
          </w:rPr>
          <w:t xml:space="preserve">clause </w:t>
        </w:r>
        <w:r>
          <w:t>8.8</w:t>
        </w:r>
        <w:r w:rsidRPr="00F61B30">
          <w:t>.2.</w:t>
        </w:r>
        <w:r>
          <w:t xml:space="preserve">3, </w:t>
        </w:r>
        <w:r w:rsidRPr="00F31B25">
          <w:t xml:space="preserve">If the MEF Client receives a </w:t>
        </w:r>
        <w:r>
          <w:t>successful MEF Key Registration Response (see Table 8.8</w:t>
        </w:r>
        <w:r w:rsidRPr="00F61B30">
          <w:t>.2.</w:t>
        </w:r>
        <w:r>
          <w:t>3</w:t>
        </w:r>
        <w:r w:rsidRPr="00F61B30">
          <w:t>-</w:t>
        </w:r>
        <w:r>
          <w:t>2) then the MEF Client shall verify the following information received in the MEF Key Registration Response:</w:t>
        </w:r>
      </w:ins>
    </w:p>
    <w:p w14:paraId="2470DA38" w14:textId="77777777" w:rsidR="004E5C78" w:rsidRPr="00F31B25" w:rsidRDefault="004E5C78" w:rsidP="004E5C78">
      <w:pPr>
        <w:numPr>
          <w:ilvl w:val="0"/>
          <w:numId w:val="124"/>
        </w:numPr>
        <w:rPr>
          <w:ins w:id="4865" w:author="Wolfgang Granzow" w:date="2017-07-28T17:35:00Z"/>
        </w:rPr>
      </w:pPr>
      <w:ins w:id="4866" w:author="Wolfgang Granzow" w:date="2017-07-28T17:35:00Z">
        <w:r>
          <w:rPr>
            <w:i/>
          </w:rPr>
          <w:t>expirationTime:</w:t>
        </w:r>
        <w:r w:rsidRPr="0088377E">
          <w:t xml:space="preserve"> </w:t>
        </w:r>
        <w:r>
          <w:t>Verification fails if this value is prior to the time when verification is performed.</w:t>
        </w:r>
      </w:ins>
    </w:p>
    <w:p w14:paraId="18705762" w14:textId="77777777" w:rsidR="004E5C78" w:rsidRDefault="004E5C78" w:rsidP="004E5C78">
      <w:pPr>
        <w:numPr>
          <w:ilvl w:val="0"/>
          <w:numId w:val="124"/>
        </w:numPr>
        <w:rPr>
          <w:ins w:id="4867" w:author="Wolfgang Granzow" w:date="2017-07-28T17:35:00Z"/>
        </w:rPr>
      </w:pPr>
      <w:ins w:id="4868" w:author="Wolfgang Granzow" w:date="2017-07-28T17:35:00Z">
        <w:r>
          <w:rPr>
            <w:i/>
          </w:rPr>
          <w:t xml:space="preserve">MAF Client ID: </w:t>
        </w:r>
        <w:r>
          <w:t>Verification fails if this value is distinct from the identifier of the MEF Client.</w:t>
        </w:r>
      </w:ins>
    </w:p>
    <w:p w14:paraId="28D5178E" w14:textId="77777777" w:rsidR="004E5C78" w:rsidRDefault="004E5C78" w:rsidP="004E5C78">
      <w:pPr>
        <w:numPr>
          <w:ilvl w:val="0"/>
          <w:numId w:val="124"/>
        </w:numPr>
        <w:rPr>
          <w:ins w:id="4869" w:author="Wolfgang Granzow" w:date="2017-07-28T17:35:00Z"/>
        </w:rPr>
      </w:pPr>
      <w:ins w:id="4870" w:author="Wolfgang Granzow" w:date="2017-07-28T17:35:00Z">
        <w:r w:rsidRPr="00F31B25">
          <w:rPr>
            <w:i/>
          </w:rPr>
          <w:t>adminFQDN</w:t>
        </w:r>
        <w:r>
          <w:t xml:space="preserve">:  Verification fails if this value is distinct from the corresponding value sent in the MEF Key Registration Request in step 2 of </w:t>
        </w:r>
        <w:r>
          <w:rPr>
            <w:lang w:val="en-US"/>
          </w:rPr>
          <w:t xml:space="preserve">clause </w:t>
        </w:r>
        <w:r>
          <w:t>8.8</w:t>
        </w:r>
        <w:r w:rsidRPr="00F61B30">
          <w:t>.2.</w:t>
        </w:r>
        <w:r>
          <w:t>3.</w:t>
        </w:r>
      </w:ins>
    </w:p>
    <w:p w14:paraId="11F56AF8" w14:textId="77777777" w:rsidR="004E5C78" w:rsidRDefault="004E5C78" w:rsidP="004E5C78">
      <w:pPr>
        <w:rPr>
          <w:ins w:id="4871" w:author="Wolfgang Granzow" w:date="2017-07-28T17:35:00Z"/>
          <w:lang w:val="en-US"/>
        </w:rPr>
      </w:pPr>
      <w:ins w:id="4872" w:author="Wolfgang Granzow" w:date="2017-07-28T17:35:00Z">
        <w:r>
          <w:t xml:space="preserve">If verification succeeds, then the MEF Client shall store the information in the MEF Key Registration Response and associate this information with the </w:t>
        </w:r>
        <w:r w:rsidRPr="00F31B25">
          <w:rPr>
            <w:lang w:val="en-US"/>
          </w:rPr>
          <w:t>[</w:t>
        </w:r>
        <w:r w:rsidRPr="00F31B25">
          <w:rPr>
            <w:i/>
            <w:lang w:val="en-US"/>
          </w:rPr>
          <w:t>M</w:t>
        </w:r>
        <w:r>
          <w:rPr>
            <w:i/>
            <w:lang w:val="en-US"/>
          </w:rPr>
          <w:t>A</w:t>
        </w:r>
        <w:r w:rsidRPr="00F31B25">
          <w:rPr>
            <w:i/>
            <w:lang w:val="en-US"/>
          </w:rPr>
          <w:t>FClientRegCfg</w:t>
        </w:r>
        <w:r w:rsidRPr="00F31B25">
          <w:rPr>
            <w:lang w:val="en-US"/>
          </w:rPr>
          <w:t>] MO node</w:t>
        </w:r>
        <w:r>
          <w:rPr>
            <w:lang w:val="en-US"/>
          </w:rPr>
          <w:t>.</w:t>
        </w:r>
        <w:r w:rsidRPr="00C93AA6">
          <w:rPr>
            <w:lang w:val="en-US"/>
          </w:rPr>
          <w:t xml:space="preserve"> </w:t>
        </w:r>
        <w:r w:rsidRPr="00F31B25">
          <w:rPr>
            <w:lang w:val="en-US"/>
          </w:rPr>
          <w:t xml:space="preserve">The MEF Client </w:t>
        </w:r>
        <w:r>
          <w:t xml:space="preserve">exits the procedure, triggering the MEF Client Command Update procedure for this </w:t>
        </w:r>
        <w:r w:rsidRPr="00F31B25">
          <w:rPr>
            <w:i/>
          </w:rPr>
          <w:t>cmdID</w:t>
        </w:r>
        <w:r>
          <w:t xml:space="preserve"> with </w:t>
        </w:r>
        <w:r w:rsidRPr="00F31B25">
          <w:rPr>
            <w:i/>
          </w:rPr>
          <w:t>cmdStatusCode</w:t>
        </w:r>
        <w:r>
          <w:t xml:space="preserve"> set to the value for MEF_CLIENT_CMD_OK.</w:t>
        </w:r>
      </w:ins>
    </w:p>
    <w:p w14:paraId="0F157168" w14:textId="77777777" w:rsidR="004E5C78" w:rsidRPr="007B7BF4" w:rsidRDefault="004E5C78" w:rsidP="004E5C78">
      <w:pPr>
        <w:rPr>
          <w:ins w:id="4873" w:author="Wolfgang Granzow" w:date="2017-07-28T17:35:00Z"/>
        </w:rPr>
      </w:pPr>
      <w:ins w:id="4874" w:author="Wolfgang Granzow" w:date="2017-07-28T17:35:00Z">
        <w:r>
          <w:t>If verification fails, or if the procedure fails for any other reason, then t</w:t>
        </w:r>
        <w:r>
          <w:rPr>
            <w:lang w:val="en-US"/>
          </w:rPr>
          <w:t xml:space="preserve">he MEF Client </w:t>
        </w:r>
        <w:r>
          <w:t xml:space="preserve">exits the procedure, triggering the MEF Client Command Update procedure for this </w:t>
        </w:r>
        <w:r>
          <w:rPr>
            <w:i/>
          </w:rPr>
          <w:t>cmdID</w:t>
        </w:r>
        <w:r>
          <w:t xml:space="preserve"> with </w:t>
        </w:r>
        <w:r>
          <w:rPr>
            <w:i/>
          </w:rPr>
          <w:t>cmdStatusCode</w:t>
        </w:r>
        <w:r>
          <w:t xml:space="preserve"> set to the value for MEF_CLIENT_CMD_MO_NODE_PROCESSING_FAILED.</w:t>
        </w:r>
      </w:ins>
    </w:p>
    <w:p w14:paraId="3A3209B2" w14:textId="77777777" w:rsidR="004E5C78" w:rsidRPr="004E5C78" w:rsidRDefault="004E5C78" w:rsidP="00710A57">
      <w:pPr>
        <w:pStyle w:val="BL"/>
        <w:rPr>
          <w:rPrChange w:id="4875" w:author="Wolfgang Granzow" w:date="2017-07-28T17:30:00Z">
            <w:rPr>
              <w:lang w:val="en-US"/>
            </w:rPr>
          </w:rPrChange>
        </w:rPr>
      </w:pPr>
    </w:p>
    <w:p w14:paraId="01104FC8" w14:textId="34306182" w:rsidR="0036137C" w:rsidRPr="00954002" w:rsidRDefault="002D2EDC" w:rsidP="0036137C">
      <w:pPr>
        <w:pStyle w:val="Heading2"/>
      </w:pPr>
      <w:bookmarkStart w:id="4876" w:name="_Toc457595343"/>
      <w:bookmarkStart w:id="4877" w:name="_Toc459366746"/>
      <w:bookmarkStart w:id="4878" w:name="_Toc459367063"/>
      <w:bookmarkStart w:id="4879" w:name="_Toc489043074"/>
      <w:r w:rsidRPr="00954002">
        <w:lastRenderedPageBreak/>
        <w:t>8.4</w:t>
      </w:r>
      <w:r w:rsidR="0036137C" w:rsidRPr="00954002">
        <w:tab/>
        <w:t>End-to-End Security of Primitives (ESPrim)</w:t>
      </w:r>
      <w:bookmarkEnd w:id="2819"/>
      <w:bookmarkEnd w:id="2820"/>
      <w:bookmarkEnd w:id="2821"/>
      <w:bookmarkEnd w:id="2822"/>
      <w:bookmarkEnd w:id="4876"/>
      <w:bookmarkEnd w:id="4877"/>
      <w:bookmarkEnd w:id="4878"/>
      <w:bookmarkEnd w:id="4879"/>
    </w:p>
    <w:p w14:paraId="69D14FB2" w14:textId="77777777" w:rsidR="0036137C" w:rsidRPr="00954002" w:rsidRDefault="0036137C" w:rsidP="0036137C">
      <w:pPr>
        <w:pStyle w:val="Heading3"/>
      </w:pPr>
      <w:bookmarkStart w:id="4880" w:name="_Toc449434865"/>
      <w:bookmarkStart w:id="4881" w:name="_Toc449445390"/>
      <w:bookmarkStart w:id="4882" w:name="_Toc449445628"/>
      <w:bookmarkStart w:id="4883" w:name="_Toc450601249"/>
      <w:bookmarkStart w:id="4884" w:name="_Toc457595344"/>
      <w:bookmarkStart w:id="4885" w:name="_Toc459366747"/>
      <w:bookmarkStart w:id="4886" w:name="_Toc459367064"/>
      <w:bookmarkStart w:id="4887" w:name="_Toc489043075"/>
      <w:r w:rsidRPr="00954002">
        <w:t>8.4.1</w:t>
      </w:r>
      <w:r w:rsidRPr="00954002">
        <w:tab/>
        <w:t>Purpose of E2E Security of Primitives (ESPrim)</w:t>
      </w:r>
      <w:bookmarkEnd w:id="4880"/>
      <w:bookmarkEnd w:id="4881"/>
      <w:bookmarkEnd w:id="4882"/>
      <w:bookmarkEnd w:id="4883"/>
      <w:bookmarkEnd w:id="4884"/>
      <w:bookmarkEnd w:id="4885"/>
      <w:bookmarkEnd w:id="4886"/>
      <w:bookmarkEnd w:id="4887"/>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4AD60EEF"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6178EB" w:rsidRPr="00954002">
        <w:t>i.</w:t>
      </w:r>
      <w:r w:rsidR="006178E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4143B176"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4888" w:name="_Toc449434866"/>
      <w:bookmarkStart w:id="4889" w:name="_Toc449445391"/>
      <w:bookmarkStart w:id="4890" w:name="_Toc449445629"/>
      <w:bookmarkStart w:id="4891" w:name="_Toc450601250"/>
      <w:bookmarkStart w:id="4892" w:name="_Toc457595345"/>
      <w:bookmarkStart w:id="4893" w:name="_Toc459366748"/>
      <w:bookmarkStart w:id="4894" w:name="_Toc459367065"/>
      <w:bookmarkStart w:id="4895" w:name="_Toc489043076"/>
      <w:r w:rsidRPr="00954002">
        <w:t>8.4.2</w:t>
      </w:r>
      <w:r w:rsidRPr="00954002">
        <w:tab/>
        <w:t>End-to-End Security of Primitives (ESPrim) Architecture</w:t>
      </w:r>
      <w:bookmarkEnd w:id="4888"/>
      <w:bookmarkEnd w:id="4889"/>
      <w:bookmarkEnd w:id="4890"/>
      <w:bookmarkEnd w:id="4891"/>
      <w:bookmarkEnd w:id="4892"/>
      <w:bookmarkEnd w:id="4893"/>
      <w:bookmarkEnd w:id="4894"/>
      <w:bookmarkEnd w:id="4895"/>
    </w:p>
    <w:p w14:paraId="0EA90A48" w14:textId="01FF42F0"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421ACB">
      <w:pPr>
        <w:pStyle w:val="BL"/>
        <w:numPr>
          <w:ilvl w:val="0"/>
          <w:numId w:val="19"/>
        </w:numPr>
      </w:pPr>
      <w:r w:rsidRPr="00954002">
        <w:t>Establishing pairwiseESPrimKey.</w:t>
      </w:r>
    </w:p>
    <w:p w14:paraId="55D524F4" w14:textId="77777777" w:rsidR="0036137C" w:rsidRPr="00954002" w:rsidRDefault="0036137C" w:rsidP="00421ACB">
      <w:pPr>
        <w:pStyle w:val="BL"/>
        <w:numPr>
          <w:ilvl w:val="0"/>
          <w:numId w:val="19"/>
        </w:numPr>
      </w:pPr>
      <w:r w:rsidRPr="00954002">
        <w:t>Establishing sessionESPrimKey at the Originator.</w:t>
      </w:r>
    </w:p>
    <w:p w14:paraId="6CF7818D" w14:textId="77777777" w:rsidR="0036137C" w:rsidRPr="00954002" w:rsidRDefault="0036137C" w:rsidP="00421ACB">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7" type="#_x0000_t75" style="width:6in;height:5in" o:ole="">
            <v:imagedata r:id="rId92" o:title="" croptop="3115f" cropbottom="2578f" cropleft="2379f" cropright="3271f"/>
          </v:shape>
          <o:OLEObject Type="Embed" ProgID="Visio.Drawing.11" ShapeID="_x0000_i1057" DrawAspect="Content" ObjectID="_1562786463" r:id="rId93"/>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 xml:space="preserve">which are registered with the </w:t>
      </w:r>
      <w:proofErr w:type="gramStart"/>
      <w:r w:rsidR="007F66A9">
        <w:t>Receiver:</w:t>
      </w:r>
      <w:r w:rsidRPr="00954002">
        <w:t>:</w:t>
      </w:r>
      <w:proofErr w:type="gramEnd"/>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proofErr w:type="gramStart"/>
      <w:r w:rsidR="0036137C" w:rsidRPr="00954002">
        <w:t>In</w:t>
      </w:r>
      <w:proofErr w:type="gramEnd"/>
      <w:r w:rsidR="0036137C" w:rsidRPr="00954002">
        <w:t xml:space="preserve">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w:t>
      </w:r>
      <w:proofErr w:type="gramStart"/>
      <w:r w:rsidRPr="00ED403A">
        <w:t>2.c.</w:t>
      </w:r>
      <w:proofErr w:type="gramEnd"/>
      <w:r w:rsidRPr="00ED403A">
        <w:t>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29999324"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proofErr w:type="gramStart"/>
      <w:r w:rsidR="00337085">
        <w:t>has to</w:t>
      </w:r>
      <w:proofErr w:type="gramEnd"/>
      <w:r w:rsidR="00337085" w:rsidRPr="00ED403A">
        <w:t xml:space="preserve"> </w:t>
      </w:r>
      <w:r w:rsidR="0036137C" w:rsidRPr="00ED403A">
        <w:t xml:space="preserve">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w:t>
      </w:r>
      <w:proofErr w:type="gramStart"/>
      <w:r w:rsidR="0036137C" w:rsidRPr="00ED403A">
        <w:t>period of time</w:t>
      </w:r>
      <w:proofErr w:type="gramEnd"/>
      <w:r w:rsidR="0036137C" w:rsidRPr="00ED403A">
        <w:t xml:space="preserve"> since the </w:t>
      </w:r>
      <w:r w:rsidR="0036137C" w:rsidRPr="00ED403A">
        <w:rPr>
          <w:i/>
        </w:rPr>
        <w:t>sessionESPrimKey</w:t>
      </w:r>
      <w:r w:rsidR="0036137C" w:rsidRPr="00ED403A">
        <w:t xml:space="preserve"> </w:t>
      </w:r>
      <w:r w:rsidR="00B53E23">
        <w:t>can</w:t>
      </w:r>
      <w:r w:rsidR="00B53E23" w:rsidRPr="00ED403A">
        <w:t xml:space="preserve"> </w:t>
      </w:r>
      <w:r w:rsidR="0036137C" w:rsidRPr="00ED403A">
        <w:t>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8" type="#_x0000_t75" style="width:323.8pt;height:389.2pt" o:ole="">
            <v:imagedata r:id="rId94" o:title="" croptop="2614f" cropbottom="2541f" cropleft="3189f" cropright="3437f"/>
          </v:shape>
          <o:OLEObject Type="Embed" ProgID="Visio.Drawing.11" ShapeID="_x0000_i1058" DrawAspect="Content" ObjectID="_1562786464" r:id="rId95"/>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492BC2D3"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 The Originator shall send the outer request primitive to the Receiver.</w:t>
      </w:r>
    </w:p>
    <w:p w14:paraId="266E8816" w14:textId="21046465"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proofErr w:type="gramStart"/>
      <w:r w:rsidR="00D8538B">
        <w:t>has to</w:t>
      </w:r>
      <w:proofErr w:type="gramEnd"/>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w:t>
      </w:r>
      <w:proofErr w:type="gramStart"/>
      <w:r w:rsidR="0036137C" w:rsidRPr="00954002">
        <w:t>period of time</w:t>
      </w:r>
      <w:proofErr w:type="gramEnd"/>
      <w:r w:rsidR="0036137C" w:rsidRPr="00954002">
        <w:t xml:space="preserv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w:t>
      </w:r>
      <w:proofErr w:type="gramStart"/>
      <w:r w:rsidR="0036137C" w:rsidRPr="00954002">
        <w:t>in particular some</w:t>
      </w:r>
      <w:proofErr w:type="gramEnd"/>
      <w:r w:rsidR="0036137C" w:rsidRPr="00954002">
        <w:t xml:space="preserv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682A7215"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2FDC531B"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4896" w:name="_Toc457595346"/>
      <w:bookmarkStart w:id="4897" w:name="_Toc459366749"/>
      <w:bookmarkStart w:id="4898" w:name="_Toc459367066"/>
      <w:bookmarkStart w:id="4899" w:name="_Toc489043077"/>
      <w:r w:rsidRPr="00ED403A">
        <w:rPr>
          <w:lang w:val="en-US"/>
        </w:rPr>
        <w:t>8.4.3</w:t>
      </w:r>
      <w:r w:rsidRPr="00ED403A">
        <w:rPr>
          <w:lang w:val="en-US"/>
        </w:rPr>
        <w:tab/>
      </w:r>
      <w:r w:rsidRPr="00ED403A">
        <w:t>End-to-End Security of Primitives (ESPrim)</w:t>
      </w:r>
      <w:r w:rsidRPr="00ED403A">
        <w:rPr>
          <w:lang w:val="en-US"/>
        </w:rPr>
        <w:t xml:space="preserve"> Protocol Details</w:t>
      </w:r>
      <w:bookmarkEnd w:id="4896"/>
      <w:bookmarkEnd w:id="4897"/>
      <w:bookmarkEnd w:id="4898"/>
      <w:bookmarkEnd w:id="4899"/>
    </w:p>
    <w:p w14:paraId="48F696FE" w14:textId="77777777" w:rsidR="00836512" w:rsidRPr="00ED403A" w:rsidRDefault="00836512" w:rsidP="00836512">
      <w:pPr>
        <w:pStyle w:val="Heading4"/>
        <w:rPr>
          <w:lang w:val="en-US"/>
        </w:rPr>
      </w:pPr>
      <w:bookmarkStart w:id="4900" w:name="_Toc457595347"/>
      <w:bookmarkStart w:id="4901" w:name="_Toc459366750"/>
      <w:bookmarkStart w:id="4902" w:name="_Toc459367067"/>
      <w:bookmarkStart w:id="4903" w:name="_Toc489043078"/>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4900"/>
      <w:bookmarkEnd w:id="4901"/>
      <w:bookmarkEnd w:id="4902"/>
      <w:bookmarkEnd w:id="4903"/>
    </w:p>
    <w:p w14:paraId="370B7AB2" w14:textId="77777777" w:rsidR="00836512" w:rsidRPr="00ED403A" w:rsidRDefault="00836512" w:rsidP="00836512">
      <w:pPr>
        <w:pStyle w:val="Heading5"/>
        <w:rPr>
          <w:lang w:val="en-US"/>
        </w:rPr>
      </w:pPr>
      <w:bookmarkStart w:id="4904" w:name="_Toc457595348"/>
      <w:bookmarkStart w:id="4905" w:name="_Toc459366751"/>
      <w:bookmarkStart w:id="4906" w:name="_Toc459367068"/>
      <w:bookmarkStart w:id="4907" w:name="_Toc489043079"/>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4904"/>
      <w:bookmarkEnd w:id="4905"/>
      <w:bookmarkEnd w:id="4906"/>
      <w:bookmarkEnd w:id="4907"/>
    </w:p>
    <w:p w14:paraId="4E6ED222" w14:textId="67733F63"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4908" w:name="_Toc457595349"/>
    </w:p>
    <w:p w14:paraId="2F807D87" w14:textId="77777777" w:rsidR="00836512" w:rsidRPr="00ED403A" w:rsidRDefault="00836512" w:rsidP="00836512">
      <w:pPr>
        <w:pStyle w:val="Heading5"/>
        <w:rPr>
          <w:lang w:val="en-US"/>
        </w:rPr>
      </w:pPr>
      <w:bookmarkStart w:id="4909" w:name="_Toc459366752"/>
      <w:bookmarkStart w:id="4910" w:name="_Toc459367069"/>
      <w:bookmarkStart w:id="4911" w:name="_Toc489043080"/>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4908"/>
      <w:bookmarkEnd w:id="4909"/>
      <w:bookmarkEnd w:id="4910"/>
      <w:bookmarkEnd w:id="4911"/>
    </w:p>
    <w:p w14:paraId="6F5C77CF" w14:textId="4F03D67C"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4912" w:name="_Toc457595350"/>
      <w:bookmarkStart w:id="4913" w:name="_Toc459366753"/>
      <w:bookmarkStart w:id="4914" w:name="_Toc459367070"/>
      <w:bookmarkStart w:id="4915" w:name="_Toc489043081"/>
      <w:r w:rsidRPr="00ED403A">
        <w:rPr>
          <w:lang w:val="en-US"/>
        </w:rPr>
        <w:t>8.4.3</w:t>
      </w:r>
      <w:r w:rsidRPr="00ED403A">
        <w:t>.1.3</w:t>
      </w:r>
      <w:r w:rsidRPr="00ED403A">
        <w:tab/>
      </w:r>
      <w:r w:rsidRPr="00ED403A">
        <w:rPr>
          <w:i/>
        </w:rPr>
        <w:t xml:space="preserve">e2eSecInfo </w:t>
      </w:r>
      <w:r w:rsidRPr="00ED403A">
        <w:t>resource attribute definition</w:t>
      </w:r>
      <w:bookmarkEnd w:id="4912"/>
      <w:bookmarkEnd w:id="4913"/>
      <w:bookmarkEnd w:id="4914"/>
      <w:bookmarkEnd w:id="4915"/>
    </w:p>
    <w:p w14:paraId="69AE12BE" w14:textId="78B05A2A"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6178E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4916" w:name="_Toc457595351"/>
      <w:bookmarkStart w:id="4917" w:name="_Toc459366754"/>
      <w:bookmarkStart w:id="4918" w:name="_Toc459367071"/>
      <w:bookmarkStart w:id="4919" w:name="_Toc489043082"/>
      <w:r w:rsidRPr="00ED403A">
        <w:rPr>
          <w:lang w:val="en-US"/>
        </w:rPr>
        <w:t>8.4.3.2</w:t>
      </w:r>
      <w:r w:rsidRPr="00ED403A">
        <w:rPr>
          <w:lang w:val="en-US"/>
        </w:rPr>
        <w:tab/>
        <w:t>ESPrim Object formatting and processing using the JWE Compact Serialization</w:t>
      </w:r>
      <w:bookmarkEnd w:id="4916"/>
      <w:bookmarkEnd w:id="4917"/>
      <w:bookmarkEnd w:id="4918"/>
      <w:bookmarkEnd w:id="4919"/>
    </w:p>
    <w:p w14:paraId="473A71A5" w14:textId="51AA1AD9"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6178E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BASE64</w:t>
      </w:r>
      <w:proofErr w:type="gramStart"/>
      <w:r w:rsidRPr="004B28EA">
        <w:rPr>
          <w:lang w:val="en-US"/>
        </w:rPr>
        <w:t>URL(</w:t>
      </w:r>
      <w:proofErr w:type="gramEnd"/>
      <w:r w:rsidRPr="004B28EA">
        <w:rPr>
          <w:lang w:val="en-US"/>
        </w:rPr>
        <w:t xml:space="preserve">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w:t>
      </w:r>
      <w:proofErr w:type="gramStart"/>
      <w:r w:rsidRPr="004B28EA">
        <w:rPr>
          <w:lang w:val="en-US"/>
        </w:rPr>
        <w:t>URL(</w:t>
      </w:r>
      <w:proofErr w:type="gramEnd"/>
      <w:r w:rsidRPr="004B28EA">
        <w:rPr>
          <w:lang w:val="en-US"/>
        </w:rPr>
        <w:t>JWE Authentication Tag)</w:t>
      </w:r>
      <w:r>
        <w:rPr>
          <w:lang w:val="en-US"/>
        </w:rPr>
        <w:t xml:space="preserve"> </w:t>
      </w:r>
    </w:p>
    <w:p w14:paraId="0CA3B994" w14:textId="77777777" w:rsidR="006C5427" w:rsidRDefault="006C5427" w:rsidP="00836512">
      <w:pPr>
        <w:ind w:left="562"/>
        <w:contextualSpacing/>
        <w:rPr>
          <w:lang w:val="en-US"/>
        </w:rPr>
      </w:pPr>
    </w:p>
    <w:p w14:paraId="00130C94" w14:textId="2D083C7E"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w:t>
      </w:r>
    </w:p>
    <w:p w14:paraId="75D64AE0" w14:textId="64339C00"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w:t>
      </w:r>
      <w:proofErr w:type="gramStart"/>
      <w:r>
        <w:rPr>
          <w:lang w:val="en-US"/>
        </w:rPr>
        <w:t>is</w:t>
      </w:r>
      <w:proofErr w:type="gramEnd"/>
      <w:r>
        <w:rPr>
          <w:lang w:val="en-US"/>
        </w:rPr>
        <w:t xml:space="preserve">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6178E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w:t>
      </w:r>
      <w:proofErr w:type="gramStart"/>
      <w:r>
        <w:rPr>
          <w:lang w:val="en-US"/>
        </w:rPr>
        <w:t>Moreover</w:t>
      </w:r>
      <w:proofErr w:type="gramEnd"/>
      <w:r>
        <w:rPr>
          <w:lang w:val="en-US"/>
        </w:rPr>
        <w:t xml:space="preserve">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344720D2"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21D23D0D"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61FED4BC"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5E0C1C43"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450EFD1D"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30724789"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w:t>
      </w:r>
      <w:proofErr w:type="gramStart"/>
      <w:r>
        <w:rPr>
          <w:lang w:val="en-US"/>
        </w:rPr>
        <w:t>agrees</w:t>
      </w:r>
      <w:proofErr w:type="gramEnd"/>
      <w:r>
        <w:rPr>
          <w:lang w:val="en-US"/>
        </w:rPr>
        <w:t xml:space="preserve">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62F6DDC0"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27FBBFAC"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515136">
      <w:pPr>
        <w:numPr>
          <w:ilvl w:val="0"/>
          <w:numId w:val="38"/>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515136">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515136">
      <w:pPr>
        <w:numPr>
          <w:ilvl w:val="0"/>
          <w:numId w:val="38"/>
        </w:numPr>
        <w:rPr>
          <w:lang w:val="en-US"/>
        </w:rPr>
      </w:pPr>
      <w:r>
        <w:rPr>
          <w:lang w:val="en-US"/>
        </w:rPr>
        <w:tab/>
      </w:r>
      <w:r w:rsidR="00836512">
        <w:rPr>
          <w:lang w:val="en-US"/>
        </w:rPr>
        <w:t>The plaintext shall be the inner primitive representation.</w:t>
      </w:r>
    </w:p>
    <w:p w14:paraId="6BAB4407" w14:textId="67A529A9" w:rsidR="00836512" w:rsidRDefault="006C5427" w:rsidP="00515136">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515136">
      <w:pPr>
        <w:numPr>
          <w:ilvl w:val="0"/>
          <w:numId w:val="38"/>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1CDA301"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515136">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515136">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515136">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07C7A126" w:rsidR="00836512" w:rsidRPr="00100E05" w:rsidRDefault="006C5427" w:rsidP="00515136">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w:t>
      </w:r>
      <w:proofErr w:type="gramStart"/>
      <w:r w:rsidR="00836512" w:rsidRPr="00BE6972">
        <w:rPr>
          <w:lang w:val="en-US"/>
        </w:rPr>
        <w:t>Tag  and</w:t>
      </w:r>
      <w:proofErr w:type="gramEnd"/>
      <w:r w:rsidR="00836512" w:rsidRPr="00BE6972">
        <w:rPr>
          <w:lang w:val="en-US"/>
        </w:rPr>
        <w:t xml:space="preserve">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0831EE">
        <w:t>]</w:t>
      </w:r>
      <w:r w:rsidR="00836512" w:rsidRPr="00BE6972">
        <w:rPr>
          <w:lang w:val="en-US"/>
        </w:rPr>
        <w:t xml:space="preserve">, according to the identified encryption algorithm. </w:t>
      </w:r>
    </w:p>
    <w:p w14:paraId="2C619D24" w14:textId="78C23E61" w:rsidR="0051041E" w:rsidRPr="00954002" w:rsidRDefault="0051041E" w:rsidP="0051041E">
      <w:pPr>
        <w:pStyle w:val="Heading2"/>
      </w:pPr>
      <w:bookmarkStart w:id="4920" w:name="_Toc449434867"/>
      <w:bookmarkStart w:id="4921" w:name="_Toc449445392"/>
      <w:bookmarkStart w:id="4922" w:name="_Toc449445630"/>
      <w:bookmarkStart w:id="4923" w:name="_Toc450601251"/>
      <w:bookmarkStart w:id="4924" w:name="_Toc457595352"/>
      <w:bookmarkStart w:id="4925" w:name="_Toc459366755"/>
      <w:bookmarkStart w:id="4926" w:name="_Toc459367072"/>
      <w:bookmarkStart w:id="4927" w:name="_Toc489043083"/>
      <w:r w:rsidRPr="00954002">
        <w:t>8.5</w:t>
      </w:r>
      <w:r w:rsidRPr="00954002">
        <w:tab/>
        <w:t>End-to-End Security of Data (ESData)</w:t>
      </w:r>
      <w:bookmarkEnd w:id="4920"/>
      <w:bookmarkEnd w:id="4921"/>
      <w:bookmarkEnd w:id="4922"/>
      <w:bookmarkEnd w:id="4923"/>
      <w:bookmarkEnd w:id="4924"/>
      <w:bookmarkEnd w:id="4925"/>
      <w:bookmarkEnd w:id="4926"/>
      <w:bookmarkEnd w:id="4927"/>
    </w:p>
    <w:p w14:paraId="37D62F91" w14:textId="77777777" w:rsidR="0051041E" w:rsidRPr="00954002" w:rsidRDefault="0051041E" w:rsidP="0051041E">
      <w:pPr>
        <w:pStyle w:val="Heading3"/>
      </w:pPr>
      <w:bookmarkStart w:id="4928" w:name="_Toc449434868"/>
      <w:bookmarkStart w:id="4929" w:name="_Toc449445393"/>
      <w:bookmarkStart w:id="4930" w:name="_Toc449445631"/>
      <w:bookmarkStart w:id="4931" w:name="_Toc450601252"/>
      <w:bookmarkStart w:id="4932" w:name="_Toc457595353"/>
      <w:bookmarkStart w:id="4933" w:name="_Toc459366756"/>
      <w:bookmarkStart w:id="4934" w:name="_Toc459367073"/>
      <w:bookmarkStart w:id="4935" w:name="_Toc489043084"/>
      <w:r w:rsidRPr="00954002">
        <w:t>8.5.1</w:t>
      </w:r>
      <w:r w:rsidRPr="00954002">
        <w:tab/>
        <w:t>Purpose of ESData</w:t>
      </w:r>
      <w:bookmarkEnd w:id="4928"/>
      <w:bookmarkEnd w:id="4929"/>
      <w:bookmarkEnd w:id="4930"/>
      <w:bookmarkEnd w:id="4931"/>
      <w:bookmarkEnd w:id="4932"/>
      <w:bookmarkEnd w:id="4933"/>
      <w:bookmarkEnd w:id="4934"/>
      <w:bookmarkEnd w:id="4935"/>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3F4BC574"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4936" w:name="_Toc449434869"/>
      <w:bookmarkStart w:id="4937" w:name="_Toc449445394"/>
      <w:bookmarkStart w:id="4938" w:name="_Toc449445632"/>
      <w:bookmarkStart w:id="4939" w:name="_Toc450601253"/>
      <w:bookmarkStart w:id="4940" w:name="_Toc457595354"/>
      <w:bookmarkStart w:id="4941" w:name="_Toc459366757"/>
      <w:bookmarkStart w:id="4942" w:name="_Toc459367074"/>
      <w:bookmarkStart w:id="4943" w:name="_Toc489043085"/>
      <w:r w:rsidRPr="00954002">
        <w:t>8.5.2</w:t>
      </w:r>
      <w:r w:rsidRPr="00954002">
        <w:tab/>
        <w:t>ESData Architecture</w:t>
      </w:r>
      <w:bookmarkEnd w:id="4936"/>
      <w:bookmarkEnd w:id="4937"/>
      <w:bookmarkEnd w:id="4938"/>
      <w:bookmarkEnd w:id="4939"/>
      <w:bookmarkEnd w:id="4940"/>
      <w:bookmarkEnd w:id="4941"/>
      <w:bookmarkEnd w:id="4942"/>
      <w:bookmarkEnd w:id="4943"/>
    </w:p>
    <w:p w14:paraId="551E9538" w14:textId="77777777" w:rsidR="0051041E" w:rsidRPr="00954002" w:rsidRDefault="0051041E" w:rsidP="0051041E">
      <w:pPr>
        <w:pStyle w:val="Heading4"/>
      </w:pPr>
      <w:bookmarkStart w:id="4944" w:name="_Toc449434870"/>
      <w:bookmarkStart w:id="4945" w:name="_Toc449445395"/>
      <w:bookmarkStart w:id="4946" w:name="_Toc449445633"/>
      <w:bookmarkStart w:id="4947" w:name="_Toc450601254"/>
      <w:bookmarkStart w:id="4948" w:name="_Toc457595355"/>
      <w:bookmarkStart w:id="4949" w:name="_Toc459366758"/>
      <w:bookmarkStart w:id="4950" w:name="_Toc459367075"/>
      <w:bookmarkStart w:id="4951" w:name="_Toc489043086"/>
      <w:r w:rsidRPr="00954002">
        <w:t>8.5.2.1</w:t>
      </w:r>
      <w:r w:rsidRPr="00954002">
        <w:tab/>
        <w:t>List of ESData Security Classes and ESData Protection Options</w:t>
      </w:r>
      <w:bookmarkEnd w:id="4944"/>
      <w:bookmarkEnd w:id="4945"/>
      <w:bookmarkEnd w:id="4946"/>
      <w:bookmarkEnd w:id="4947"/>
      <w:bookmarkEnd w:id="4948"/>
      <w:bookmarkEnd w:id="4949"/>
      <w:bookmarkEnd w:id="4950"/>
      <w:bookmarkEnd w:id="4951"/>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 xml:space="preserve">Target end-points certificate. When target end-point certificate </w:t>
      </w:r>
      <w:proofErr w:type="gramStart"/>
      <w:r w:rsidRPr="00954002">
        <w:t>are</w:t>
      </w:r>
      <w:proofErr w:type="gramEnd"/>
      <w:r w:rsidRPr="00954002">
        <w:t xml:space="preserv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4952" w:name="_Toc449434871"/>
      <w:bookmarkStart w:id="4953" w:name="_Toc449445396"/>
      <w:bookmarkStart w:id="4954" w:name="_Toc449445634"/>
      <w:bookmarkStart w:id="4955" w:name="_Toc450601255"/>
      <w:bookmarkStart w:id="4956" w:name="_Toc457595356"/>
      <w:bookmarkStart w:id="4957" w:name="_Toc459366759"/>
      <w:bookmarkStart w:id="4958" w:name="_Toc459367076"/>
      <w:bookmarkStart w:id="4959" w:name="_Toc489043087"/>
      <w:r w:rsidRPr="00954002">
        <w:lastRenderedPageBreak/>
        <w:t>8.5.2.2</w:t>
      </w:r>
      <w:r w:rsidRPr="00954002">
        <w:tab/>
        <w:t>Encryption-Only ESData Security Class</w:t>
      </w:r>
      <w:bookmarkEnd w:id="4952"/>
      <w:bookmarkEnd w:id="4953"/>
      <w:bookmarkEnd w:id="4954"/>
      <w:bookmarkEnd w:id="4955"/>
      <w:bookmarkEnd w:id="4956"/>
      <w:bookmarkEnd w:id="4957"/>
      <w:bookmarkEnd w:id="4958"/>
      <w:bookmarkEnd w:id="4959"/>
    </w:p>
    <w:p w14:paraId="72E6C73A" w14:textId="77777777" w:rsidR="0051041E" w:rsidRPr="00954002" w:rsidRDefault="0051041E" w:rsidP="0051041E">
      <w:pPr>
        <w:pStyle w:val="Heading5"/>
      </w:pPr>
      <w:bookmarkStart w:id="4960" w:name="_Toc449434872"/>
      <w:bookmarkStart w:id="4961" w:name="_Toc449445397"/>
      <w:bookmarkStart w:id="4962" w:name="_Toc449445635"/>
      <w:bookmarkStart w:id="4963" w:name="_Toc450601256"/>
      <w:bookmarkStart w:id="4964" w:name="_Toc457595357"/>
      <w:bookmarkStart w:id="4965" w:name="_Toc459366760"/>
      <w:bookmarkStart w:id="4966" w:name="_Toc459367077"/>
      <w:bookmarkStart w:id="4967" w:name="_Toc489043088"/>
      <w:r w:rsidRPr="00954002">
        <w:t>8.5.2.2.1</w:t>
      </w:r>
      <w:r w:rsidRPr="00954002">
        <w:tab/>
        <w:t>Encryption-Only ESData Security Class Overview</w:t>
      </w:r>
      <w:bookmarkEnd w:id="4960"/>
      <w:bookmarkEnd w:id="4961"/>
      <w:bookmarkEnd w:id="4962"/>
      <w:bookmarkEnd w:id="4963"/>
      <w:bookmarkEnd w:id="4964"/>
      <w:bookmarkEnd w:id="4965"/>
      <w:bookmarkEnd w:id="4966"/>
      <w:bookmarkEnd w:id="4967"/>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2F3B2284"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6178E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44E052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w:t>
      </w:r>
      <w:proofErr w:type="gramStart"/>
      <w:r w:rsidRPr="00954002">
        <w:rPr>
          <w:rFonts w:eastAsia="Arial Unicode MS"/>
          <w:lang w:eastAsia="ko-KR"/>
        </w:rPr>
        <w:t>generates</w:t>
      </w:r>
      <w:proofErr w:type="gramEnd"/>
      <w:r w:rsidRPr="00954002">
        <w:rPr>
          <w:rFonts w:eastAsia="Arial Unicode MS"/>
          <w:lang w:eastAsia="ko-KR"/>
        </w:rPr>
        <w:t xml:space="preserve">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 xml:space="preserve">The present document does not specify how the Envelope is obtained or provided to the Target </w:t>
      </w:r>
      <w:proofErr w:type="gramStart"/>
      <w:r w:rsidRPr="00954002">
        <w:rPr>
          <w:rFonts w:eastAsia="Arial Unicode MS"/>
          <w:lang w:eastAsia="ko-KR"/>
        </w:rPr>
        <w:t>End Point</w:t>
      </w:r>
      <w:proofErr w:type="gramEnd"/>
      <w:r w:rsidRPr="00954002">
        <w:rPr>
          <w:rFonts w:eastAsia="Arial Unicode MS"/>
          <w:lang w:eastAsia="ko-KR"/>
        </w:rPr>
        <w: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4968" w:name="_Toc449434873"/>
      <w:bookmarkStart w:id="4969" w:name="_Toc449445398"/>
      <w:bookmarkStart w:id="4970" w:name="_Toc449445636"/>
      <w:bookmarkStart w:id="4971" w:name="_Toc450601257"/>
      <w:bookmarkStart w:id="4972" w:name="_Toc457595358"/>
      <w:bookmarkStart w:id="4973" w:name="_Toc459366761"/>
      <w:bookmarkStart w:id="4974" w:name="_Toc459367078"/>
      <w:bookmarkStart w:id="4975" w:name="_Toc489043089"/>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4968"/>
      <w:bookmarkEnd w:id="4969"/>
      <w:bookmarkEnd w:id="4970"/>
      <w:bookmarkEnd w:id="4971"/>
      <w:bookmarkEnd w:id="4972"/>
      <w:bookmarkEnd w:id="4973"/>
      <w:bookmarkEnd w:id="4974"/>
      <w:bookmarkEnd w:id="4975"/>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387E42B3" w:rsidR="0051041E" w:rsidRPr="00954002" w:rsidRDefault="0051041E" w:rsidP="0051041E">
      <w:pPr>
        <w:pStyle w:val="Heading5"/>
      </w:pPr>
      <w:bookmarkStart w:id="4976" w:name="_Toc449434874"/>
      <w:bookmarkStart w:id="4977" w:name="_Toc449445399"/>
      <w:bookmarkStart w:id="4978" w:name="_Toc449445637"/>
      <w:bookmarkStart w:id="4979" w:name="_Toc450601258"/>
      <w:bookmarkStart w:id="4980" w:name="_Toc457595359"/>
      <w:bookmarkStart w:id="4981" w:name="_Toc459366762"/>
      <w:bookmarkStart w:id="4982" w:name="_Toc459367079"/>
      <w:bookmarkStart w:id="4983" w:name="_Toc489043090"/>
      <w:r w:rsidRPr="00954002">
        <w:t>8.5.2.2.3</w:t>
      </w:r>
      <w:r w:rsidRPr="00954002">
        <w:tab/>
        <w:t xml:space="preserve">Encryption using Trust </w:t>
      </w:r>
      <w:r w:rsidR="00151D46">
        <w:t>E</w:t>
      </w:r>
      <w:r w:rsidRPr="00954002">
        <w:t>nabling Function</w:t>
      </w:r>
      <w:bookmarkEnd w:id="4976"/>
      <w:bookmarkEnd w:id="4977"/>
      <w:bookmarkEnd w:id="4978"/>
      <w:bookmarkEnd w:id="4979"/>
      <w:bookmarkEnd w:id="4980"/>
      <w:bookmarkEnd w:id="4981"/>
      <w:bookmarkEnd w:id="4982"/>
      <w:bookmarkEnd w:id="4983"/>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4984" w:name="_Toc449434875"/>
      <w:bookmarkStart w:id="4985" w:name="_Toc449445400"/>
      <w:bookmarkStart w:id="4986" w:name="_Toc449445638"/>
      <w:bookmarkStart w:id="4987" w:name="_Toc450601259"/>
      <w:bookmarkStart w:id="4988" w:name="_Toc457595360"/>
      <w:bookmarkStart w:id="4989" w:name="_Toc459366763"/>
      <w:bookmarkStart w:id="4990" w:name="_Toc459367080"/>
      <w:bookmarkStart w:id="4991" w:name="_Toc489043091"/>
      <w:r w:rsidRPr="00954002">
        <w:lastRenderedPageBreak/>
        <w:t>8.5.2.2.4</w:t>
      </w:r>
      <w:r w:rsidRPr="00954002">
        <w:tab/>
        <w:t>Encryption using Target End-Point Certificates</w:t>
      </w:r>
      <w:bookmarkEnd w:id="4984"/>
      <w:bookmarkEnd w:id="4985"/>
      <w:bookmarkEnd w:id="4986"/>
      <w:bookmarkEnd w:id="4987"/>
      <w:bookmarkEnd w:id="4988"/>
      <w:bookmarkEnd w:id="4989"/>
      <w:bookmarkEnd w:id="4990"/>
      <w:bookmarkEnd w:id="4991"/>
    </w:p>
    <w:p w14:paraId="5B9F1A0E" w14:textId="77777777" w:rsidR="0051041E" w:rsidRPr="00954002" w:rsidRDefault="0051041E" w:rsidP="00347C26">
      <w:pPr>
        <w:pStyle w:val="H6"/>
      </w:pPr>
      <w:bookmarkStart w:id="4992" w:name="_Toc449434876"/>
      <w:bookmarkStart w:id="4993" w:name="_Toc457595361"/>
      <w:bookmarkStart w:id="4994" w:name="_Toc459366764"/>
      <w:r w:rsidRPr="00954002">
        <w:t>8.5.2.2.4.1</w:t>
      </w:r>
      <w:r w:rsidRPr="00954002">
        <w:tab/>
        <w:t>Associating Public Key Certificate with Target End-Points</w:t>
      </w:r>
      <w:bookmarkEnd w:id="4992"/>
      <w:bookmarkEnd w:id="4993"/>
      <w:bookmarkEnd w:id="4994"/>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 xml:space="preserve">The Source End-Point shall be securely configured with the trust anchor in the certificate chain of the Device Certificate; </w:t>
      </w:r>
      <w:proofErr w:type="gramStart"/>
      <w:r w:rsidRPr="00954002">
        <w:t>typically</w:t>
      </w:r>
      <w:proofErr w:type="gramEnd"/>
      <w:r w:rsidRPr="00954002">
        <w:t xml:space="preserve">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 xml:space="preserve">In the case of an AE-ID certificate or CSE-ID certificate, the Source-End-Point shall be securely configured with the trust anchor in the certificate chain of the AE-ID certificate or CSE-ID certificate; </w:t>
      </w:r>
      <w:proofErr w:type="gramStart"/>
      <w:r w:rsidRPr="00954002">
        <w:t>typically</w:t>
      </w:r>
      <w:proofErr w:type="gramEnd"/>
      <w:r w:rsidRPr="00954002">
        <w:t xml:space="preserve"> during initial provisioning. The Source End-Point then trusts that the Target End-Point with a </w:t>
      </w:r>
      <w:proofErr w:type="gramStart"/>
      <w:r w:rsidRPr="00954002">
        <w:t>particular AE-ID</w:t>
      </w:r>
      <w:proofErr w:type="gramEnd"/>
      <w:r w:rsidRPr="00954002">
        <w:t xml:space="preserve">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4995" w:name="_Toc457595362"/>
      <w:bookmarkStart w:id="4996" w:name="_Toc459366765"/>
      <w:bookmarkStart w:id="4997" w:name="_Toc449434877"/>
      <w:r w:rsidRPr="00954002">
        <w:t>8.5.2.2.4.2</w:t>
      </w:r>
      <w:r w:rsidRPr="00954002">
        <w:tab/>
        <w:t>Obtaining Target End-Point Certificates</w:t>
      </w:r>
      <w:bookmarkEnd w:id="4995"/>
      <w:bookmarkEnd w:id="4996"/>
      <w:r w:rsidRPr="00954002">
        <w:t xml:space="preserve"> </w:t>
      </w:r>
      <w:bookmarkEnd w:id="4997"/>
    </w:p>
    <w:p w14:paraId="6E0EEED0" w14:textId="03AE84F4"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4998" w:name="_Toc449434878"/>
      <w:bookmarkStart w:id="4999" w:name="_Toc449445401"/>
      <w:bookmarkStart w:id="5000" w:name="_Toc449445639"/>
      <w:bookmarkStart w:id="5001" w:name="_Toc450601260"/>
      <w:bookmarkStart w:id="5002" w:name="_Toc457595363"/>
      <w:bookmarkStart w:id="5003" w:name="_Toc459366766"/>
      <w:bookmarkStart w:id="5004" w:name="_Toc459367081"/>
      <w:bookmarkStart w:id="5005" w:name="_Toc489043092"/>
      <w:r w:rsidRPr="00954002">
        <w:t>8.5.2.3</w:t>
      </w:r>
      <w:r w:rsidRPr="00954002">
        <w:tab/>
        <w:t>Signature-Only ESData Security Class</w:t>
      </w:r>
      <w:bookmarkEnd w:id="4998"/>
      <w:bookmarkEnd w:id="4999"/>
      <w:bookmarkEnd w:id="5000"/>
      <w:bookmarkEnd w:id="5001"/>
      <w:bookmarkEnd w:id="5002"/>
      <w:bookmarkEnd w:id="5003"/>
      <w:bookmarkEnd w:id="5004"/>
      <w:bookmarkEnd w:id="5005"/>
    </w:p>
    <w:p w14:paraId="19360D1B" w14:textId="77777777" w:rsidR="0051041E" w:rsidRPr="00954002" w:rsidRDefault="0051041E" w:rsidP="0051041E">
      <w:pPr>
        <w:pStyle w:val="Heading5"/>
      </w:pPr>
      <w:bookmarkStart w:id="5006" w:name="_Toc449445402"/>
      <w:bookmarkStart w:id="5007" w:name="_Toc449445640"/>
      <w:bookmarkStart w:id="5008" w:name="_Toc450601261"/>
      <w:bookmarkStart w:id="5009" w:name="_Toc457595364"/>
      <w:bookmarkStart w:id="5010" w:name="_Toc459366767"/>
      <w:bookmarkStart w:id="5011" w:name="_Toc459367082"/>
      <w:bookmarkStart w:id="5012" w:name="_Toc449434879"/>
      <w:bookmarkStart w:id="5013" w:name="_Toc489043093"/>
      <w:r w:rsidRPr="00954002">
        <w:t>8.5.2.3.1</w:t>
      </w:r>
      <w:r w:rsidRPr="00954002">
        <w:tab/>
        <w:t>Signature-Only ESData Security Class Overview</w:t>
      </w:r>
      <w:bookmarkEnd w:id="5006"/>
      <w:bookmarkEnd w:id="5007"/>
      <w:bookmarkEnd w:id="5008"/>
      <w:bookmarkEnd w:id="5009"/>
      <w:bookmarkEnd w:id="5010"/>
      <w:bookmarkEnd w:id="5011"/>
      <w:bookmarkEnd w:id="5013"/>
      <w:r w:rsidRPr="00954002">
        <w:t xml:space="preserve"> </w:t>
      </w:r>
      <w:bookmarkEnd w:id="5012"/>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lastRenderedPageBreak/>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320C31">
        <w:rPr>
          <w:rFonts w:eastAsia="Arial Unicode MS"/>
          <w:b/>
          <w:lang w:eastAsia="ko-KR"/>
        </w:rPr>
        <w:t>MIC us</w:t>
      </w:r>
      <w:r w:rsidRPr="00F40BCE">
        <w:rPr>
          <w:rStyle w:val="B1Char1"/>
          <w:rFonts w:eastAsia="Arial Unicode MS"/>
          <w:b/>
        </w:rPr>
        <w:t xml:space="preserve">ing </w:t>
      </w:r>
      <w:r w:rsidRPr="00F40BCE">
        <w:rPr>
          <w:rStyle w:val="B1Char1"/>
          <w:b/>
        </w:rPr>
        <w:t xml:space="preserve">Provisioned Symmetric </w:t>
      </w:r>
      <w:r w:rsidRPr="00F40BCE">
        <w:rPr>
          <w:rStyle w:val="B1Char1"/>
          <w:rFonts w:eastAsia="Arial Unicode MS"/>
          <w:b/>
        </w:rPr>
        <w:t xml:space="preserve">ESData </w:t>
      </w:r>
      <w:r w:rsidRPr="00F40BCE">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0D827679" w:rsidR="0051041E" w:rsidRPr="00954002" w:rsidRDefault="0051041E" w:rsidP="00445833">
      <w:pPr>
        <w:pStyle w:val="B2"/>
        <w:rPr>
          <w:rStyle w:val="B1Char1"/>
        </w:rPr>
      </w:pPr>
      <w:r w:rsidRPr="00F40BCE">
        <w:rPr>
          <w:rStyle w:val="B1Char1"/>
          <w:rFonts w:eastAsia="Arial Unicode MS"/>
          <w:b/>
        </w:rPr>
        <w:t xml:space="preserve">MIC using </w:t>
      </w:r>
      <w:r w:rsidRPr="00F40BCE">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F40BCE">
        <w:rPr>
          <w:rStyle w:val="B1Char1"/>
          <w:rFonts w:eastAsia="Arial Unicode MS"/>
          <w:b/>
        </w:rPr>
        <w:t>Digital Sign</w:t>
      </w:r>
      <w:r w:rsidRPr="005F0538">
        <w:rPr>
          <w:rFonts w:eastAsia="Arial Unicode MS"/>
          <w:b/>
          <w:lang w:eastAsia="ko-KR"/>
        </w:rPr>
        <w:t>ature using Source End-Point Certificate</w:t>
      </w:r>
      <w:r w:rsidRPr="005F0538">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592F32F2"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827894">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02C2517F"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827894">
        <w:t>I</w:t>
      </w:r>
      <w:r w:rsidR="0051041E" w:rsidRPr="00954002">
        <w:t>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 xml:space="preserve">The present document does not specify how the Envelope is obtained or provided to the Target </w:t>
      </w:r>
      <w:proofErr w:type="gramStart"/>
      <w:r w:rsidRPr="00954002">
        <w:rPr>
          <w:rFonts w:eastAsia="Arial Unicode MS"/>
          <w:lang w:eastAsia="ko-KR"/>
        </w:rPr>
        <w:t>End Point</w:t>
      </w:r>
      <w:proofErr w:type="gramEnd"/>
      <w:r w:rsidRPr="00954002">
        <w:rPr>
          <w:rFonts w:eastAsia="Arial Unicode MS"/>
          <w:lang w:eastAsia="ko-KR"/>
        </w:rPr>
        <w: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3BD37F8"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294A30">
        <w:t>I</w:t>
      </w:r>
      <w:r w:rsidR="0051041E" w:rsidRPr="00954002">
        <w:t>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5014" w:name="_Toc449445403"/>
      <w:bookmarkStart w:id="5015" w:name="_Toc449445641"/>
      <w:bookmarkStart w:id="5016" w:name="_Toc450601262"/>
      <w:bookmarkStart w:id="5017" w:name="_Toc457595365"/>
      <w:bookmarkStart w:id="5018" w:name="_Toc459366768"/>
      <w:bookmarkStart w:id="5019" w:name="_Toc459367083"/>
      <w:bookmarkStart w:id="5020" w:name="_Toc449434880"/>
      <w:bookmarkStart w:id="5021" w:name="_Toc489043094"/>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5014"/>
      <w:bookmarkEnd w:id="5015"/>
      <w:bookmarkEnd w:id="5016"/>
      <w:bookmarkEnd w:id="5017"/>
      <w:bookmarkEnd w:id="5018"/>
      <w:bookmarkEnd w:id="5019"/>
      <w:bookmarkEnd w:id="5021"/>
      <w:r w:rsidR="0051041E" w:rsidRPr="00954002">
        <w:t xml:space="preserve"> </w:t>
      </w:r>
      <w:bookmarkEnd w:id="5020"/>
    </w:p>
    <w:p w14:paraId="5809FBB9" w14:textId="77777777" w:rsidR="0051041E" w:rsidRPr="00954002" w:rsidRDefault="00EA4FAE" w:rsidP="00347C26">
      <w:pPr>
        <w:pStyle w:val="H6"/>
      </w:pPr>
      <w:bookmarkStart w:id="5022" w:name="_Toc449434881"/>
      <w:bookmarkStart w:id="5023" w:name="_Toc457595366"/>
      <w:bookmarkStart w:id="5024" w:name="_Toc459366769"/>
      <w:r w:rsidRPr="00954002">
        <w:t>8.5</w:t>
      </w:r>
      <w:r w:rsidR="0051041E" w:rsidRPr="00954002">
        <w:t>.2.3.2.1</w:t>
      </w:r>
      <w:r w:rsidR="0051041E" w:rsidRPr="00954002">
        <w:tab/>
        <w:t>Associating Public Key Certificate with Source End-Point:</w:t>
      </w:r>
      <w:bookmarkEnd w:id="5022"/>
      <w:bookmarkEnd w:id="5023"/>
      <w:bookmarkEnd w:id="5024"/>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 xml:space="preserve">The Target End-Point shall be securely configured with the trust anchor in the certificate chain of the Device Certificate; </w:t>
      </w:r>
      <w:proofErr w:type="gramStart"/>
      <w:r w:rsidRPr="00954002">
        <w:t>typically</w:t>
      </w:r>
      <w:proofErr w:type="gramEnd"/>
      <w:r w:rsidRPr="00954002">
        <w:t xml:space="preserve">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 xml:space="preserve">In the case of an AE-ID certificate or CSE-ID certificate, the Target-End-Point shall be securely configured with the trust anchor in the certificate chain of the AE-ID certificate or CSE-ID certificate; </w:t>
      </w:r>
      <w:proofErr w:type="gramStart"/>
      <w:r w:rsidRPr="00954002">
        <w:t>typically</w:t>
      </w:r>
      <w:proofErr w:type="gramEnd"/>
      <w:r w:rsidRPr="00954002">
        <w:t xml:space="preserve"> during initial provisioning. The Target End-Point then trusts that the Source End-Point with a </w:t>
      </w:r>
      <w:proofErr w:type="gramStart"/>
      <w:r w:rsidRPr="00954002">
        <w:t>particular AE-ID</w:t>
      </w:r>
      <w:proofErr w:type="gramEnd"/>
      <w:r w:rsidRPr="00954002">
        <w:t xml:space="preserve">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5025" w:name="_Toc457595367"/>
      <w:bookmarkStart w:id="5026" w:name="_Toc459366770"/>
      <w:bookmarkStart w:id="5027" w:name="_Toc449434882"/>
      <w:r w:rsidRPr="00954002">
        <w:t>8.5</w:t>
      </w:r>
      <w:r w:rsidR="0051041E" w:rsidRPr="00954002">
        <w:t>.2.3.2.2</w:t>
      </w:r>
      <w:r w:rsidR="0051041E" w:rsidRPr="00954002">
        <w:tab/>
        <w:t>Obtaining Source End-Point Certificates</w:t>
      </w:r>
      <w:bookmarkEnd w:id="5025"/>
      <w:bookmarkEnd w:id="5026"/>
      <w:r w:rsidR="0051041E" w:rsidRPr="00954002">
        <w:t xml:space="preserve"> </w:t>
      </w:r>
      <w:bookmarkEnd w:id="5027"/>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5028" w:name="_Toc449445404"/>
      <w:bookmarkStart w:id="5029" w:name="_Toc449445642"/>
      <w:bookmarkStart w:id="5030" w:name="_Toc450601263"/>
      <w:bookmarkStart w:id="5031" w:name="_Toc457595368"/>
      <w:bookmarkStart w:id="5032" w:name="_Toc459366771"/>
      <w:bookmarkStart w:id="5033" w:name="_Toc459367084"/>
      <w:bookmarkStart w:id="5034" w:name="_Toc449434883"/>
      <w:bookmarkStart w:id="5035" w:name="_Toc489043095"/>
      <w:r w:rsidRPr="00954002">
        <w:t>8.5</w:t>
      </w:r>
      <w:r w:rsidR="0051041E" w:rsidRPr="00954002">
        <w:t>.2.4</w:t>
      </w:r>
      <w:r w:rsidR="0051041E" w:rsidRPr="00954002">
        <w:tab/>
        <w:t>Nested Sign-then-Encrypt</w:t>
      </w:r>
      <w:bookmarkEnd w:id="5028"/>
      <w:bookmarkEnd w:id="5029"/>
      <w:bookmarkEnd w:id="5030"/>
      <w:bookmarkEnd w:id="5031"/>
      <w:bookmarkEnd w:id="5032"/>
      <w:bookmarkEnd w:id="5033"/>
      <w:bookmarkEnd w:id="5035"/>
      <w:r w:rsidR="0051041E" w:rsidRPr="00954002">
        <w:t xml:space="preserve"> </w:t>
      </w:r>
      <w:bookmarkEnd w:id="5034"/>
    </w:p>
    <w:p w14:paraId="44B0FFCC" w14:textId="77777777" w:rsidR="0051041E" w:rsidRPr="00954002" w:rsidRDefault="0051041E" w:rsidP="0051041E">
      <w:r w:rsidRPr="00954002">
        <w:t xml:space="preserve">For these options, the following high-level steps are </w:t>
      </w:r>
      <w:proofErr w:type="gramStart"/>
      <w:r w:rsidRPr="00954002">
        <w:t>performs</w:t>
      </w:r>
      <w:proofErr w:type="gramEnd"/>
      <w:r w:rsidRPr="00954002">
        <w:t xml:space="preserve"> (Credential Configuration steps and CEK Management steps are not shown):</w:t>
      </w:r>
    </w:p>
    <w:p w14:paraId="555200B6" w14:textId="77777777" w:rsidR="0051041E" w:rsidRPr="00954002" w:rsidRDefault="0051041E" w:rsidP="00515136">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515136">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 xml:space="preserve">The present document does not specify how the outer Envelope is obtained or provided to the Target </w:t>
      </w:r>
      <w:proofErr w:type="gramStart"/>
      <w:r w:rsidRPr="00954002">
        <w:rPr>
          <w:rFonts w:eastAsia="Arial Unicode MS"/>
          <w:lang w:eastAsia="ko-KR"/>
        </w:rPr>
        <w:t>End Point</w:t>
      </w:r>
      <w:proofErr w:type="gramEnd"/>
      <w:r w:rsidRPr="00954002">
        <w:rPr>
          <w:rFonts w:eastAsia="Arial Unicode MS"/>
          <w:lang w:eastAsia="ko-KR"/>
        </w:rPr>
        <w: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5036" w:name="_Toc457595369"/>
      <w:bookmarkStart w:id="5037" w:name="_Toc459366772"/>
      <w:bookmarkStart w:id="5038" w:name="_Toc459367085"/>
      <w:bookmarkStart w:id="5039" w:name="_Toc489043096"/>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5036"/>
      <w:bookmarkEnd w:id="5037"/>
      <w:bookmarkEnd w:id="5038"/>
      <w:bookmarkEnd w:id="5039"/>
    </w:p>
    <w:p w14:paraId="1861246A" w14:textId="77777777" w:rsidR="008E1ED0" w:rsidRPr="004F6532" w:rsidRDefault="008E1ED0" w:rsidP="008E1ED0">
      <w:pPr>
        <w:pStyle w:val="Heading4"/>
        <w:rPr>
          <w:lang w:val="en-US"/>
        </w:rPr>
      </w:pPr>
      <w:bookmarkStart w:id="5040" w:name="_Toc457595370"/>
      <w:bookmarkStart w:id="5041" w:name="_Toc459366773"/>
      <w:bookmarkStart w:id="5042" w:name="_Toc459367086"/>
      <w:bookmarkStart w:id="5043" w:name="_Toc489043097"/>
      <w:r w:rsidRPr="003239ED">
        <w:rPr>
          <w:lang w:val="en-US"/>
        </w:rPr>
        <w:t>8.5.3.1</w:t>
      </w:r>
      <w:r w:rsidRPr="003239ED">
        <w:rPr>
          <w:lang w:val="en-US"/>
        </w:rPr>
        <w:tab/>
        <w:t>Introduction</w:t>
      </w:r>
      <w:bookmarkEnd w:id="5040"/>
      <w:bookmarkEnd w:id="5041"/>
      <w:bookmarkEnd w:id="5042"/>
      <w:bookmarkEnd w:id="5043"/>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 xml:space="preserve">The JOSE option allows a flexible JSON Serializations in addition to less flexible Compact Serializations (which are also URI safe). </w:t>
      </w:r>
      <w:proofErr w:type="gramStart"/>
      <w:r>
        <w:rPr>
          <w:lang w:val="en-US"/>
        </w:rPr>
        <w:t>So</w:t>
      </w:r>
      <w:proofErr w:type="gramEnd"/>
      <w:r>
        <w:rPr>
          <w:lang w:val="en-US"/>
        </w:rPr>
        <w:t xml:space="preserve">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5044" w:name="_Toc457595371"/>
      <w:bookmarkStart w:id="5045" w:name="_Toc459366774"/>
      <w:bookmarkStart w:id="5046" w:name="_Toc459367087"/>
      <w:bookmarkStart w:id="5047" w:name="_Toc489043098"/>
      <w:r w:rsidRPr="004F6532">
        <w:rPr>
          <w:lang w:val="en-US"/>
        </w:rPr>
        <w:t>8.5.3.2</w:t>
      </w:r>
      <w:r>
        <w:rPr>
          <w:lang w:val="en-US"/>
        </w:rPr>
        <w:tab/>
        <w:t>Encryption-Only ESData Security Class Protocol Details</w:t>
      </w:r>
      <w:bookmarkEnd w:id="5044"/>
      <w:bookmarkEnd w:id="5045"/>
      <w:bookmarkEnd w:id="5046"/>
      <w:bookmarkEnd w:id="5047"/>
    </w:p>
    <w:p w14:paraId="6A563935" w14:textId="11025ED1"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6178E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6178E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w:t>
            </w:r>
            <w:proofErr w:type="gramStart"/>
            <w:r w:rsidRPr="00E951BB">
              <w:rPr>
                <w:rFonts w:eastAsia="Arial Unicode MS"/>
              </w:rPr>
              <w:t>xenc:EncryptionMethod</w:t>
            </w:r>
            <w:proofErr w:type="gramEnd"/>
            <w:r w:rsidRPr="00E951BB">
              <w:rPr>
                <w:rFonts w:eastAsia="Arial Unicode MS"/>
              </w:rPr>
              <w:t xml:space="preserve">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w:t>
            </w:r>
            <w:proofErr w:type="gramStart"/>
            <w:r w:rsidRPr="006C5427">
              <w:rPr>
                <w:rFonts w:eastAsia="Arial Unicode MS" w:cs="Arial"/>
                <w:sz w:val="16"/>
                <w:szCs w:val="16"/>
              </w:rPr>
              <w:t>ds:KeyInfo</w:t>
            </w:r>
            <w:proofErr w:type="gramEnd"/>
            <w:r w:rsidRPr="006C5427">
              <w:rPr>
                <w:rFonts w:eastAsia="Arial Unicode MS" w:cs="Arial"/>
                <w:sz w:val="16"/>
                <w:szCs w:val="16"/>
              </w:rPr>
              <w:t xml:space="preserve">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w:t>
            </w:r>
            <w:proofErr w:type="gramStart"/>
            <w:r w:rsidRPr="00347C26">
              <w:rPr>
                <w:rFonts w:eastAsia="Arial Unicode MS" w:cs="Arial"/>
                <w:sz w:val="16"/>
                <w:szCs w:val="16"/>
                <w:lang w:val="fr-FR"/>
              </w:rPr>
              <w:t>xenc</w:t>
            </w:r>
            <w:proofErr w:type="gramEnd"/>
            <w:r w:rsidRPr="00347C26">
              <w:rPr>
                <w:rFonts w:eastAsia="Arial Unicode MS" w:cs="Arial"/>
                <w:sz w:val="16"/>
                <w:szCs w:val="16"/>
                <w:lang w:val="fr-FR"/>
              </w:rPr>
              <w:t>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w:t>
            </w:r>
            <w:proofErr w:type="gramStart"/>
            <w:r w:rsidRPr="006C5427">
              <w:rPr>
                <w:rFonts w:eastAsia="Arial Unicode MS" w:cs="Arial"/>
                <w:sz w:val="16"/>
                <w:szCs w:val="16"/>
              </w:rPr>
              <w:t>xenc:AgreementMethod</w:t>
            </w:r>
            <w:proofErr w:type="gramEnd"/>
            <w:r w:rsidRPr="006C5427">
              <w:rPr>
                <w:rFonts w:eastAsia="Arial Unicode MS" w:cs="Arial"/>
                <w:sz w:val="16"/>
                <w:szCs w:val="16"/>
              </w:rPr>
              <w:t xml:space="preserve">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proofErr w:type="gramStart"/>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roofErr w:type="gramEnd"/>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proofErr w:type="gramStart"/>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roofErr w:type="gramEnd"/>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1DE99800"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6178E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w:t>
      </w:r>
      <w:proofErr w:type="gramStart"/>
      <w:r w:rsidRPr="00644429">
        <w:rPr>
          <w:rFonts w:cs="Arial"/>
          <w:szCs w:val="18"/>
          <w:lang w:eastAsia="ko-KR"/>
        </w:rPr>
        <w:t>m:</w:t>
      </w:r>
      <w:r>
        <w:rPr>
          <w:rFonts w:cs="Arial"/>
          <w:szCs w:val="18"/>
          <w:lang w:eastAsia="ko-KR"/>
        </w:rPr>
        <w:t>e</w:t>
      </w:r>
      <w:proofErr w:type="gramEnd"/>
      <w:r>
        <w:rPr>
          <w:rFonts w:cs="Arial"/>
          <w:szCs w:val="18"/>
          <w:lang w:eastAsia="ko-KR"/>
        </w:rPr>
        <w:t xml:space="preserve">2eCompactJWE for the </w:t>
      </w:r>
      <w:r>
        <w:rPr>
          <w:lang w:val="en-US"/>
        </w:rPr>
        <w:t>JWE Compact Serialization.</w:t>
      </w:r>
    </w:p>
    <w:p w14:paraId="6403F35E" w14:textId="77777777" w:rsidR="008E1ED0" w:rsidRDefault="008E1ED0" w:rsidP="008E1ED0">
      <w:pPr>
        <w:pStyle w:val="Heading4"/>
        <w:rPr>
          <w:lang w:val="en-US"/>
        </w:rPr>
      </w:pPr>
      <w:bookmarkStart w:id="5048" w:name="_Toc457595372"/>
      <w:bookmarkStart w:id="5049" w:name="_Toc459366775"/>
      <w:bookmarkStart w:id="5050" w:name="_Toc459367088"/>
      <w:bookmarkStart w:id="5051" w:name="_Toc489043099"/>
      <w:r w:rsidRPr="004F6532">
        <w:rPr>
          <w:lang w:val="en-US"/>
        </w:rPr>
        <w:t>8.5.3.3</w:t>
      </w:r>
      <w:r>
        <w:rPr>
          <w:lang w:val="en-US"/>
        </w:rPr>
        <w:tab/>
        <w:t>Signature-Only ESData Security Class Protocol Details</w:t>
      </w:r>
      <w:bookmarkEnd w:id="5048"/>
      <w:bookmarkEnd w:id="5049"/>
      <w:bookmarkEnd w:id="5050"/>
      <w:bookmarkEnd w:id="5051"/>
    </w:p>
    <w:p w14:paraId="069C3B1D" w14:textId="6B94029C"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6178E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6178E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 xml:space="preserve">RSA signature using PKCS1-v1.5 </w:t>
      </w:r>
      <w:proofErr w:type="gramStart"/>
      <w:r>
        <w:rPr>
          <w:lang w:val="en-US"/>
        </w:rPr>
        <w:t>and  MGF</w:t>
      </w:r>
      <w:proofErr w:type="gramEnd"/>
      <w:r>
        <w:rPr>
          <w:lang w:val="en-US"/>
        </w:rPr>
        <w:t>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proofErr w:type="gramStart"/>
            <w:r>
              <w:rPr>
                <w:rFonts w:eastAsia="Arial Unicode MS"/>
              </w:rPr>
              <w:t>"</w:t>
            </w:r>
            <w:r w:rsidR="008E1ED0">
              <w:rPr>
                <w:rFonts w:eastAsia="Arial Unicode MS"/>
              </w:rPr>
              <w:t>:</w:t>
            </w:r>
            <w:r w:rsidR="008E1ED0" w:rsidRPr="002801E3">
              <w:rPr>
                <w:rFonts w:eastAsia="Arial Unicode MS"/>
              </w:rPr>
              <w:t>"..</w:t>
            </w:r>
            <w:r>
              <w:rPr>
                <w:rFonts w:eastAsia="Arial Unicode MS"/>
              </w:rPr>
              <w:t>"</w:t>
            </w:r>
            <w:proofErr w:type="gramEnd"/>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094CC7CB"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6178E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w:t>
      </w:r>
      <w:proofErr w:type="gramStart"/>
      <w:r w:rsidRPr="00644429">
        <w:rPr>
          <w:rFonts w:cs="Arial"/>
          <w:szCs w:val="18"/>
          <w:lang w:eastAsia="ko-KR"/>
        </w:rPr>
        <w:t>m:</w:t>
      </w:r>
      <w:r>
        <w:rPr>
          <w:rFonts w:cs="Arial"/>
          <w:szCs w:val="18"/>
          <w:lang w:eastAsia="ko-KR"/>
        </w:rPr>
        <w:t>e</w:t>
      </w:r>
      <w:proofErr w:type="gramEnd"/>
      <w:r>
        <w:rPr>
          <w:rFonts w:cs="Arial"/>
          <w:szCs w:val="18"/>
          <w:lang w:eastAsia="ko-KR"/>
        </w:rPr>
        <w:t xml:space="preserve">2eCompactJWS for the </w:t>
      </w:r>
      <w:r>
        <w:rPr>
          <w:lang w:val="en-US"/>
        </w:rPr>
        <w:t>JWS Compact Serialization.</w:t>
      </w:r>
    </w:p>
    <w:p w14:paraId="3837D457" w14:textId="77777777" w:rsidR="008E1ED0" w:rsidRPr="004F6532" w:rsidRDefault="008E1ED0" w:rsidP="008E1ED0">
      <w:pPr>
        <w:pStyle w:val="Heading4"/>
        <w:rPr>
          <w:lang w:val="en-US"/>
        </w:rPr>
      </w:pPr>
      <w:bookmarkStart w:id="5052" w:name="_Toc457595373"/>
      <w:bookmarkStart w:id="5053" w:name="_Toc459366776"/>
      <w:bookmarkStart w:id="5054" w:name="_Toc459367089"/>
      <w:bookmarkStart w:id="5055" w:name="_Toc489043100"/>
      <w:r w:rsidRPr="004F6532">
        <w:rPr>
          <w:lang w:val="en-US"/>
        </w:rPr>
        <w:t>8.5.3.4</w:t>
      </w:r>
      <w:r w:rsidRPr="004F6532">
        <w:rPr>
          <w:lang w:val="en-US"/>
        </w:rPr>
        <w:tab/>
        <w:t>Nested-Sign-then-Encrypt ESData Security Class Protocol Details</w:t>
      </w:r>
      <w:bookmarkEnd w:id="5052"/>
      <w:bookmarkEnd w:id="5053"/>
      <w:bookmarkEnd w:id="5054"/>
      <w:bookmarkEnd w:id="5055"/>
    </w:p>
    <w:p w14:paraId="50D9DF0D" w14:textId="3D192633" w:rsidR="008E1ED0" w:rsidRPr="00954002" w:rsidRDefault="008E1ED0" w:rsidP="00100E05">
      <w:pPr>
        <w:pStyle w:val="BN"/>
        <w:numPr>
          <w:ilvl w:val="0"/>
          <w:numId w:val="0"/>
        </w:numPr>
      </w:pPr>
      <w:r w:rsidRPr="004F6532">
        <w:rPr>
          <w:lang w:val="en-US"/>
        </w:rPr>
        <w:t xml:space="preserve">The </w:t>
      </w:r>
      <w:proofErr w:type="gramStart"/>
      <w:r w:rsidRPr="004F6532">
        <w:rPr>
          <w:lang w:val="en-US"/>
        </w:rPr>
        <w:t>high level</w:t>
      </w:r>
      <w:proofErr w:type="gramEnd"/>
      <w:r w:rsidRPr="004F6532">
        <w:rPr>
          <w:lang w:val="en-US"/>
        </w:rPr>
        <w:t xml:space="preserve">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B53E23">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5056" w:name="_Toc449434884"/>
      <w:bookmarkStart w:id="5057" w:name="_Toc449445405"/>
      <w:bookmarkStart w:id="5058" w:name="_Toc449445643"/>
      <w:bookmarkStart w:id="5059" w:name="_Toc457595374"/>
      <w:bookmarkStart w:id="5060" w:name="_Toc459366777"/>
      <w:bookmarkStart w:id="5061" w:name="_Toc459367090"/>
      <w:bookmarkStart w:id="5062" w:name="_Toc489043101"/>
      <w:r w:rsidRPr="00954002">
        <w:t>8.6</w:t>
      </w:r>
      <w:r w:rsidRPr="00954002">
        <w:tab/>
        <w:t>Remote Security Frameworks for End-to-End Security</w:t>
      </w:r>
      <w:bookmarkEnd w:id="5056"/>
      <w:bookmarkEnd w:id="5057"/>
      <w:bookmarkEnd w:id="5058"/>
      <w:bookmarkEnd w:id="5059"/>
      <w:bookmarkEnd w:id="5060"/>
      <w:bookmarkEnd w:id="5061"/>
      <w:bookmarkEnd w:id="5062"/>
    </w:p>
    <w:p w14:paraId="5A0A1BA0" w14:textId="77777777" w:rsidR="002D2EDC" w:rsidRPr="00154F80" w:rsidRDefault="002D2EDC" w:rsidP="002322B6">
      <w:pPr>
        <w:pStyle w:val="Heading3"/>
        <w:rPr>
          <w:rFonts w:eastAsia="SimSun"/>
        </w:rPr>
      </w:pPr>
      <w:bookmarkStart w:id="5063" w:name="_Toc449434885"/>
      <w:bookmarkStart w:id="5064" w:name="_Toc449445406"/>
      <w:bookmarkStart w:id="5065" w:name="_Toc449445644"/>
      <w:bookmarkStart w:id="5066" w:name="_Toc450601265"/>
      <w:bookmarkStart w:id="5067" w:name="_Toc457595375"/>
      <w:bookmarkStart w:id="5068" w:name="_Toc459366778"/>
      <w:bookmarkStart w:id="5069" w:name="_Toc459367091"/>
      <w:bookmarkStart w:id="5070" w:name="_Toc489043102"/>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5063"/>
      <w:bookmarkEnd w:id="5064"/>
      <w:bookmarkEnd w:id="5065"/>
      <w:bookmarkEnd w:id="5066"/>
      <w:bookmarkEnd w:id="5067"/>
      <w:bookmarkEnd w:id="5068"/>
      <w:bookmarkEnd w:id="5069"/>
      <w:bookmarkEnd w:id="5070"/>
    </w:p>
    <w:p w14:paraId="50D2BA1E" w14:textId="77777777" w:rsidR="00044AF7" w:rsidRPr="00154F80" w:rsidRDefault="00044AF7" w:rsidP="00154F80">
      <w:pPr>
        <w:pStyle w:val="Heading4"/>
        <w:rPr>
          <w:rFonts w:eastAsia="SimSun"/>
        </w:rPr>
      </w:pPr>
      <w:bookmarkStart w:id="5071" w:name="_Toc457595376"/>
      <w:bookmarkStart w:id="5072" w:name="_Toc459366779"/>
      <w:bookmarkStart w:id="5073" w:name="_Toc459367092"/>
      <w:bookmarkStart w:id="5074" w:name="_Toc489043103"/>
      <w:r w:rsidRPr="00154F80">
        <w:rPr>
          <w:rFonts w:eastAsia="SimSun"/>
        </w:rPr>
        <w:t>8.6.1.1</w:t>
      </w:r>
      <w:r w:rsidRPr="00154F80">
        <w:rPr>
          <w:rFonts w:eastAsia="SimSun"/>
        </w:rPr>
        <w:tab/>
        <w:t>Introduction</w:t>
      </w:r>
      <w:bookmarkEnd w:id="5071"/>
      <w:bookmarkEnd w:id="5072"/>
      <w:bookmarkEnd w:id="5073"/>
      <w:bookmarkEnd w:id="5074"/>
    </w:p>
    <w:p w14:paraId="3F3AE771" w14:textId="5D8F608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F2325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515136">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515136">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5330CB6" w:rsidR="002D2EDC" w:rsidRPr="00154F80" w:rsidRDefault="002D2EDC" w:rsidP="002322B6">
      <w:pPr>
        <w:pStyle w:val="Heading4"/>
        <w:rPr>
          <w:rFonts w:eastAsia="SimSun"/>
        </w:rPr>
      </w:pPr>
      <w:bookmarkStart w:id="5075" w:name="_Toc449434886"/>
      <w:bookmarkStart w:id="5076" w:name="_Toc449445407"/>
      <w:bookmarkStart w:id="5077" w:name="_Toc449445645"/>
      <w:bookmarkStart w:id="5078" w:name="_Toc450601267"/>
      <w:bookmarkStart w:id="5079" w:name="_Toc457595377"/>
      <w:bookmarkStart w:id="5080" w:name="_Toc459366780"/>
      <w:bookmarkStart w:id="5081" w:name="_Toc459367093"/>
      <w:bookmarkStart w:id="5082" w:name="_Toc489043104"/>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5075"/>
      <w:bookmarkEnd w:id="5076"/>
      <w:bookmarkEnd w:id="5077"/>
      <w:bookmarkEnd w:id="5078"/>
      <w:bookmarkEnd w:id="5079"/>
      <w:bookmarkEnd w:id="5080"/>
      <w:bookmarkEnd w:id="5081"/>
      <w:bookmarkEnd w:id="5082"/>
    </w:p>
    <w:p w14:paraId="515A6799" w14:textId="08EEFC1F"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6178E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515136">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607714F3" w:rsidR="002D2EDC" w:rsidRPr="00954002" w:rsidRDefault="002D2EDC" w:rsidP="00445833">
      <w:pPr>
        <w:pStyle w:val="BN"/>
        <w:rPr>
          <w:rFonts w:eastAsia="Calibri"/>
        </w:rPr>
      </w:pPr>
      <w:r w:rsidRPr="00954002">
        <w:rPr>
          <w:rFonts w:eastAsia="Calibri"/>
        </w:rPr>
        <w:lastRenderedPageBreak/>
        <w:t>Registering the credentials with a Trust Enabl</w:t>
      </w:r>
      <w:r w:rsidR="00F23259">
        <w:rPr>
          <w:rFonts w:eastAsia="Calibri"/>
        </w:rPr>
        <w:t>ing</w:t>
      </w:r>
      <w:r w:rsidRPr="00954002">
        <w:rPr>
          <w:rFonts w:eastAsia="Calibri"/>
        </w:rPr>
        <w:t xml:space="preserve">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 xml:space="preserve">The application data is then protected using the security credential(s) and associated parameters </w:t>
      </w:r>
      <w:proofErr w:type="gramStart"/>
      <w:r w:rsidR="002D2EDC" w:rsidRPr="00954002">
        <w:t>in order to</w:t>
      </w:r>
      <w:proofErr w:type="gramEnd"/>
      <w:r w:rsidR="002D2EDC" w:rsidRPr="00954002">
        <w:t xml:space="preserve"> generate the ESData</w:t>
      </w:r>
      <w:r w:rsidR="003125B6" w:rsidRPr="00954002">
        <w:t>/</w:t>
      </w:r>
      <w:r w:rsidR="002D2EDC" w:rsidRPr="00954002">
        <w:t>ESPrim.</w:t>
      </w:r>
    </w:p>
    <w:p w14:paraId="200AEF44" w14:textId="625CB585"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B53E23">
        <w:t>ese</w:t>
      </w:r>
      <w:r w:rsidRPr="00954002">
        <w:t xml:space="preserve"> steps a) and b) </w:t>
      </w:r>
      <w:r w:rsidR="004C3B42" w:rsidRPr="00954002">
        <w:t xml:space="preserve">are </w:t>
      </w:r>
      <w:r w:rsidRPr="00954002">
        <w:t>performed by a Trust Enabl</w:t>
      </w:r>
      <w:r w:rsidR="005F0538">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19ACAACD"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F23259">
        <w:t>ing</w:t>
      </w:r>
      <w:r w:rsidR="002D2EDC" w:rsidRPr="00954002">
        <w:t xml:space="preserve">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10213B24"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F2325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65E67E30"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F23259">
        <w:t>ing</w:t>
      </w:r>
      <w:r w:rsidR="002D2EDC" w:rsidRPr="00954002">
        <w:t xml:space="preserve">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5683D46C"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F23259">
        <w:t>ing</w:t>
      </w:r>
      <w:r w:rsidR="002D2EDC" w:rsidRPr="00954002">
        <w:t xml:space="preserve"> Function </w:t>
      </w:r>
      <w:proofErr w:type="gramStart"/>
      <w:r w:rsidR="002D2EDC" w:rsidRPr="00954002">
        <w:t>in order to</w:t>
      </w:r>
      <w:proofErr w:type="gramEnd"/>
      <w:r w:rsidR="002D2EDC" w:rsidRPr="00954002">
        <w:t xml:space="preserve">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5083" w:name="_Toc449434887"/>
      <w:bookmarkStart w:id="5084" w:name="_Toc449445408"/>
      <w:bookmarkStart w:id="5085" w:name="_Toc449445646"/>
      <w:bookmarkStart w:id="5086" w:name="_Toc450601268"/>
      <w:bookmarkStart w:id="5087" w:name="_Toc457595378"/>
      <w:bookmarkStart w:id="5088" w:name="_Toc459366781"/>
      <w:bookmarkStart w:id="5089" w:name="_Toc459367094"/>
      <w:bookmarkStart w:id="5090" w:name="_Toc489043105"/>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5083"/>
      <w:bookmarkEnd w:id="5084"/>
      <w:bookmarkEnd w:id="5085"/>
      <w:bookmarkEnd w:id="5086"/>
      <w:bookmarkEnd w:id="5087"/>
      <w:bookmarkEnd w:id="5088"/>
      <w:bookmarkEnd w:id="5089"/>
      <w:bookmarkEnd w:id="5090"/>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39437E9C"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w:t>
      </w:r>
      <w:proofErr w:type="gramStart"/>
      <w:r w:rsidRPr="00954002">
        <w:t>in order to</w:t>
      </w:r>
      <w:proofErr w:type="gramEnd"/>
      <w:r w:rsidRPr="00954002">
        <w:t xml:space="preserve">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9" type="#_x0000_t75" style="width:446.2pt;height:554.4pt" o:ole="">
            <v:imagedata r:id="rId97" o:title=""/>
          </v:shape>
          <o:OLEObject Type="Embed" ProgID="Visio.Drawing.11" ShapeID="_x0000_i1059" DrawAspect="Content" ObjectID="_1562786465" r:id="rId98"/>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1A791D09"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w:t>
      </w:r>
      <w:proofErr w:type="gramStart"/>
      <w:r w:rsidRPr="00954002">
        <w:t>provisioned</w:t>
      </w:r>
      <w:proofErr w:type="gramEnd"/>
      <w:r w:rsidRPr="00954002">
        <w:t xml:space="preserve"> Symmetric Key Identifier, denoted </w:t>
      </w:r>
      <w:r w:rsidR="00271E19">
        <w:t>KpmID</w:t>
      </w:r>
      <w:r w:rsidRPr="00954002">
        <w:t xml:space="preserve">. In </w:t>
      </w:r>
      <w:proofErr w:type="gramStart"/>
      <w:r w:rsidRPr="00954002">
        <w:t>addition</w:t>
      </w:r>
      <w:proofErr w:type="gramEnd"/>
      <w:r w:rsidRPr="00954002">
        <w:t xml:space="preserve"> the Source ESF End-Point is provisioned with the Trust Enabl</w:t>
      </w:r>
      <w:r w:rsidR="00F23259">
        <w:t>ing</w:t>
      </w:r>
      <w:r w:rsidRPr="00954002">
        <w:t xml:space="preserve"> Function </w:t>
      </w:r>
      <w:r w:rsidR="00DD3992">
        <w:t xml:space="preserve">address </w:t>
      </w:r>
      <w:r w:rsidRPr="00954002">
        <w:t>(TEF URI). The mechanism follows the procedures as described in clause 8.3.2.1.</w:t>
      </w:r>
    </w:p>
    <w:p w14:paraId="31AA49A4" w14:textId="335BA80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F23259">
        <w:t>ing</w:t>
      </w:r>
      <w:r w:rsidRPr="00954002">
        <w:t xml:space="preserve">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691DD1CE"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F23259">
        <w:rPr>
          <w:color w:val="000000"/>
        </w:rPr>
        <w:t>ing</w:t>
      </w:r>
      <w:r w:rsidR="002D2EDC" w:rsidRPr="00954002">
        <w:rPr>
          <w:color w:val="000000"/>
        </w:rPr>
        <w:t xml:space="preserve"> Function (TEF). The Trust Enabl</w:t>
      </w:r>
      <w:r w:rsidR="00F2325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F23259">
        <w:rPr>
          <w:color w:val="000000"/>
        </w:rPr>
        <w:t>ing</w:t>
      </w:r>
      <w:r w:rsidRPr="00954002">
        <w:rPr>
          <w:color w:val="000000"/>
        </w:rPr>
        <w:t xml:space="preserve"> Function URI.</w:t>
      </w:r>
    </w:p>
    <w:p w14:paraId="5B11AA9C" w14:textId="73679FFF" w:rsidR="002D2EDC" w:rsidRPr="00954002" w:rsidRDefault="002D2EDC" w:rsidP="00A64B9B">
      <w:pPr>
        <w:pStyle w:val="B1"/>
      </w:pPr>
      <w:r w:rsidRPr="00954002">
        <w:t>M2M Enrolment or Trust Enabl</w:t>
      </w:r>
      <w:r w:rsidR="00F23259">
        <w:t>ing</w:t>
      </w:r>
      <w:r w:rsidRPr="00954002">
        <w:t xml:space="preserve"> Function is configured with the following arguments to authorize the M2M Enrolment or Trust Enabl</w:t>
      </w:r>
      <w:r w:rsidR="00F23259">
        <w:t>ing</w:t>
      </w:r>
      <w:r w:rsidRPr="00954002">
        <w:t xml:space="preserve">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6971FD95"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F23259">
        <w:t>ing</w:t>
      </w:r>
      <w:r w:rsidR="002D2EDC" w:rsidRPr="00954002">
        <w:t xml:space="preserve"> Function is to provide this entity identity for the Source ESF End-Point with the Km or Kpsa to the Target ESF End-Point, when requested by the Target ESF End-Point.</w:t>
      </w:r>
    </w:p>
    <w:p w14:paraId="2930ABDF" w14:textId="15D88609"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6178E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551A3863" w:rsidR="002D2EDC" w:rsidRPr="00954002" w:rsidRDefault="00A64B9B" w:rsidP="00A64B9B">
      <w:pPr>
        <w:pStyle w:val="B20"/>
      </w:pPr>
      <w:r w:rsidRPr="00954002">
        <w:t>e)</w:t>
      </w:r>
      <w:r w:rsidR="00763F68" w:rsidRPr="00954002">
        <w:tab/>
      </w:r>
      <w:r w:rsidR="002D2EDC" w:rsidRPr="00954002">
        <w:t>The Trust Enabl</w:t>
      </w:r>
      <w:r w:rsidR="00F2325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14:paraId="0E58619C" w14:textId="69F20016" w:rsidR="002D2EDC" w:rsidRPr="00954002" w:rsidRDefault="00A64B9B" w:rsidP="00A64B9B">
      <w:pPr>
        <w:pStyle w:val="B20"/>
      </w:pPr>
      <w:r w:rsidRPr="00954002">
        <w:t>f)</w:t>
      </w:r>
      <w:r w:rsidR="00763F68" w:rsidRPr="00954002">
        <w:tab/>
      </w:r>
      <w:r w:rsidR="002D2EDC" w:rsidRPr="00954002">
        <w:t>The Trust Enabl</w:t>
      </w:r>
      <w:r w:rsidR="00F2325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03FA28D5"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F23259">
        <w:t>ing</w:t>
      </w:r>
      <w:r w:rsidRPr="00954002">
        <w:t xml:space="preserve">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6178E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2B078B5B"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F23259">
        <w:t>ing</w:t>
      </w:r>
      <w:r w:rsidR="002D2EDC" w:rsidRPr="00954002">
        <w:t xml:space="preserve">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F23259">
        <w:t>ing</w:t>
      </w:r>
      <w:r w:rsidR="002D2EDC" w:rsidRPr="00954002">
        <w:t xml:space="preserve"> Function's FQDN by the Source ESF End-Point and Trust Enabl</w:t>
      </w:r>
      <w:r w:rsidR="00F23259">
        <w:t>ing</w:t>
      </w:r>
      <w:r w:rsidR="002D2EDC" w:rsidRPr="00954002">
        <w:t xml:space="preserve"> Function, as described in clause 10.3.4 "Generating </w:t>
      </w:r>
      <w:r w:rsidR="00271E19">
        <w:t>KeID</w:t>
      </w:r>
      <w:r w:rsidR="002D2EDC" w:rsidRPr="00954002">
        <w:t>". The Source ESF End-Point and the Trust Enabl</w:t>
      </w:r>
      <w:r w:rsidR="00F23259">
        <w:t>ing</w:t>
      </w:r>
      <w:r w:rsidR="002D2EDC" w:rsidRPr="00954002">
        <w:t xml:space="preserve"> Function </w:t>
      </w:r>
      <w:proofErr w:type="gramStart"/>
      <w:r w:rsidR="002D2EDC" w:rsidRPr="00954002">
        <w:t>store</w:t>
      </w:r>
      <w:proofErr w:type="gramEnd"/>
      <w:r w:rsidR="002D2EDC" w:rsidRPr="00954002">
        <w:t xml:space="preserv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5E6A8267" w:rsidR="002D2EDC" w:rsidRPr="00954002" w:rsidRDefault="00A64B9B" w:rsidP="00A64B9B">
      <w:pPr>
        <w:pStyle w:val="B20"/>
      </w:pPr>
      <w:r w:rsidRPr="00954002">
        <w:lastRenderedPageBreak/>
        <w:t>c)</w:t>
      </w:r>
      <w:r w:rsidRPr="00954002">
        <w:tab/>
      </w:r>
      <w:r w:rsidR="002D2EDC" w:rsidRPr="00954002">
        <w:t xml:space="preserve">The End-to-End </w:t>
      </w:r>
      <w:proofErr w:type="gramStart"/>
      <w:r w:rsidR="002D2EDC" w:rsidRPr="00954002">
        <w:t>master</w:t>
      </w:r>
      <w:proofErr w:type="gramEnd"/>
      <w:r w:rsidR="002D2EDC" w:rsidRPr="00954002">
        <w:t xml:space="preserve">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6178E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5091" w:name="_Toc449434888"/>
      <w:bookmarkStart w:id="5092" w:name="_Toc449445409"/>
      <w:bookmarkStart w:id="5093" w:name="_Toc449445647"/>
      <w:bookmarkStart w:id="5094" w:name="_Toc450601269"/>
      <w:bookmarkStart w:id="5095" w:name="_Toc457595379"/>
      <w:bookmarkStart w:id="5096" w:name="_Toc459366782"/>
      <w:bookmarkStart w:id="5097" w:name="_Toc459367095"/>
      <w:bookmarkStart w:id="5098" w:name="_Toc489043106"/>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5091"/>
      <w:bookmarkEnd w:id="5092"/>
      <w:bookmarkEnd w:id="5093"/>
      <w:bookmarkEnd w:id="5094"/>
      <w:bookmarkEnd w:id="5095"/>
      <w:bookmarkEnd w:id="5096"/>
      <w:bookmarkEnd w:id="5097"/>
      <w:bookmarkEnd w:id="5098"/>
    </w:p>
    <w:p w14:paraId="49FB1AA6" w14:textId="22F58ECF"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5B79DB74"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F23259">
        <w:t>ing</w:t>
      </w:r>
      <w:r w:rsidRPr="00954002">
        <w:t xml:space="preserve">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3ED92F4B"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F2325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F2325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F23259">
        <w:t>ing</w:t>
      </w:r>
      <w:r w:rsidRPr="00954002">
        <w:t xml:space="preserve">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2CF838B3"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w:t>
      </w:r>
      <w:r w:rsidR="00F23259">
        <w:t>ing</w:t>
      </w:r>
      <w:r w:rsidRPr="00954002">
        <w:t xml:space="preserve">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 xml:space="preserve">The identity of the Target ESF End-Point that </w:t>
      </w:r>
      <w:proofErr w:type="gramStart"/>
      <w:r w:rsidR="002D2EDC" w:rsidRPr="00954002">
        <w:t>has to</w:t>
      </w:r>
      <w:proofErr w:type="gramEnd"/>
      <w:r w:rsidR="002D2EDC" w:rsidRPr="00954002">
        <w:t xml:space="preserve">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2FCC7ED4" w:rsidR="002D2EDC" w:rsidRPr="00954002" w:rsidRDefault="002D2EDC" w:rsidP="00A64B9B">
      <w:pPr>
        <w:pStyle w:val="B1"/>
      </w:pPr>
      <w:r w:rsidRPr="00954002">
        <w:t>The Trust Enabl</w:t>
      </w:r>
      <w:r w:rsidR="00F2325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F23259">
        <w:t>ing</w:t>
      </w:r>
      <w:r w:rsidRPr="00954002">
        <w:t xml:space="preserve"> Function to provision only a set of authorized </w:t>
      </w:r>
      <w:proofErr w:type="gramStart"/>
      <w:r w:rsidRPr="00954002">
        <w:t>Target</w:t>
      </w:r>
      <w:proofErr w:type="gramEnd"/>
      <w:r w:rsidRPr="00954002">
        <w:t xml:space="preserve">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1A21919E"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F23259">
        <w:t>ing</w:t>
      </w:r>
      <w:r w:rsidR="002D2EDC" w:rsidRPr="00954002">
        <w:t xml:space="preserve"> Function after the Trust Enabl</w:t>
      </w:r>
      <w:r w:rsidR="00F23259">
        <w:t>ing</w:t>
      </w:r>
      <w:r w:rsidR="002D2EDC" w:rsidRPr="00954002">
        <w:t xml:space="preserve">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587D6283"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F23259">
        <w:rPr>
          <w:bCs/>
        </w:rPr>
        <w:t>ing</w:t>
      </w:r>
      <w:r w:rsidR="002D2EDC" w:rsidRPr="00954002">
        <w:rPr>
          <w:bCs/>
        </w:rPr>
        <w:t xml:space="preserve">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6178E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4AED4265" w14:textId="7408D6D5"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F23259">
        <w:rPr>
          <w:bCs/>
        </w:rPr>
        <w:t>ing</w:t>
      </w:r>
      <w:r w:rsidR="002D2EDC" w:rsidRPr="00954002">
        <w:rPr>
          <w:bCs/>
        </w:rPr>
        <w:t xml:space="preserve">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6178E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F23259">
        <w:t>ing</w:t>
      </w:r>
      <w:r w:rsidR="002D2EDC" w:rsidRPr="00954002">
        <w:t xml:space="preserve">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1226B220"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F23259">
        <w:t>ing</w:t>
      </w:r>
      <w:r w:rsidR="002D2EDC" w:rsidRPr="00954002">
        <w:t xml:space="preserve"> Function</w:t>
      </w:r>
      <w:r w:rsidR="00A64B9B" w:rsidRPr="00954002">
        <w:t>.</w:t>
      </w:r>
    </w:p>
    <w:p w14:paraId="5B9D32A2" w14:textId="77777777" w:rsidR="002D2EDC" w:rsidRPr="00954002" w:rsidRDefault="002D2EDC" w:rsidP="002322B6">
      <w:pPr>
        <w:pStyle w:val="Heading2"/>
      </w:pPr>
      <w:bookmarkStart w:id="5099" w:name="_Toc449434889"/>
      <w:bookmarkStart w:id="5100" w:name="_Toc449445410"/>
      <w:bookmarkStart w:id="5101" w:name="_Toc449445648"/>
      <w:bookmarkStart w:id="5102" w:name="_Toc450601270"/>
      <w:bookmarkStart w:id="5103" w:name="_Toc457595380"/>
      <w:bookmarkStart w:id="5104" w:name="_Toc459366783"/>
      <w:bookmarkStart w:id="5105" w:name="_Toc459367096"/>
      <w:bookmarkStart w:id="5106" w:name="_Toc489043107"/>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5099"/>
      <w:bookmarkEnd w:id="5100"/>
      <w:bookmarkEnd w:id="5101"/>
      <w:bookmarkEnd w:id="5102"/>
      <w:bookmarkEnd w:id="5103"/>
      <w:bookmarkEnd w:id="5104"/>
      <w:bookmarkEnd w:id="5105"/>
      <w:bookmarkEnd w:id="5106"/>
    </w:p>
    <w:p w14:paraId="38AC6896" w14:textId="77777777" w:rsidR="002D2EDC" w:rsidRPr="00954002" w:rsidRDefault="002D2EDC" w:rsidP="002322B6">
      <w:pPr>
        <w:pStyle w:val="Heading3"/>
      </w:pPr>
      <w:bookmarkStart w:id="5107" w:name="_Toc449434890"/>
      <w:bookmarkStart w:id="5108" w:name="_Toc449445411"/>
      <w:bookmarkStart w:id="5109" w:name="_Toc449445649"/>
      <w:bookmarkStart w:id="5110" w:name="_Toc450601271"/>
      <w:bookmarkStart w:id="5111" w:name="_Toc457595381"/>
      <w:bookmarkStart w:id="5112" w:name="_Toc459366784"/>
      <w:bookmarkStart w:id="5113" w:name="_Toc459367097"/>
      <w:bookmarkStart w:id="5114" w:name="_Toc489043108"/>
      <w:r w:rsidRPr="00954002">
        <w:t>8.7.1</w:t>
      </w:r>
      <w:r w:rsidRPr="00954002">
        <w:tab/>
        <w:t xml:space="preserve">Purpose of </w:t>
      </w:r>
      <w:bookmarkEnd w:id="5107"/>
      <w:bookmarkEnd w:id="5108"/>
      <w:bookmarkEnd w:id="5109"/>
      <w:bookmarkEnd w:id="5110"/>
      <w:r w:rsidR="00F52482">
        <w:t>ESCertKE</w:t>
      </w:r>
      <w:bookmarkEnd w:id="5111"/>
      <w:bookmarkEnd w:id="5112"/>
      <w:bookmarkEnd w:id="5113"/>
      <w:bookmarkEnd w:id="5114"/>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2A4DD8DD"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6178EB" w:rsidRPr="00954002">
        <w:t>i.</w:t>
      </w:r>
      <w:r w:rsidR="006178EB">
        <w:rPr>
          <w:noProof/>
        </w:rPr>
        <w:t>16</w:t>
      </w:r>
      <w:r w:rsidR="00A31E6A" w:rsidRPr="00954002">
        <w:fldChar w:fldCharType="end"/>
      </w:r>
      <w:r w:rsidR="00A31E6A" w:rsidRPr="00954002">
        <w:t>]</w:t>
      </w:r>
      <w:r w:rsidR="00A64B9B" w:rsidRPr="00954002">
        <w:t>.</w:t>
      </w:r>
    </w:p>
    <w:p w14:paraId="0BB8F9F7" w14:textId="3C852F14"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5115" w:name="_Toc449434891"/>
      <w:bookmarkStart w:id="5116" w:name="_Toc449445412"/>
      <w:bookmarkStart w:id="5117" w:name="_Toc449445650"/>
      <w:bookmarkStart w:id="5118" w:name="_Toc450601272"/>
      <w:bookmarkStart w:id="5119" w:name="_Toc457595382"/>
      <w:bookmarkStart w:id="5120" w:name="_Toc459366785"/>
      <w:bookmarkStart w:id="5121" w:name="_Toc459367098"/>
      <w:bookmarkStart w:id="5122" w:name="_Toc489043109"/>
      <w:r w:rsidRPr="00954002">
        <w:t>8.7.2</w:t>
      </w:r>
      <w:r w:rsidRPr="00954002">
        <w:tab/>
      </w:r>
      <w:r w:rsidR="00F52482">
        <w:t>ESCertKE</w:t>
      </w:r>
      <w:r w:rsidRPr="00954002">
        <w:t xml:space="preserve"> Architecture</w:t>
      </w:r>
      <w:bookmarkEnd w:id="5115"/>
      <w:bookmarkEnd w:id="5116"/>
      <w:bookmarkEnd w:id="5117"/>
      <w:bookmarkEnd w:id="5118"/>
      <w:bookmarkEnd w:id="5119"/>
      <w:bookmarkEnd w:id="5120"/>
      <w:bookmarkEnd w:id="5121"/>
      <w:bookmarkEnd w:id="5122"/>
    </w:p>
    <w:p w14:paraId="68675E89" w14:textId="77777777" w:rsidR="002D2EDC" w:rsidRPr="00954002" w:rsidRDefault="002D2EDC" w:rsidP="002322B6">
      <w:pPr>
        <w:pStyle w:val="Heading4"/>
      </w:pPr>
      <w:bookmarkStart w:id="5123" w:name="_Toc449434892"/>
      <w:bookmarkStart w:id="5124" w:name="_Toc449445413"/>
      <w:bookmarkStart w:id="5125" w:name="_Toc449445651"/>
      <w:bookmarkStart w:id="5126" w:name="_Toc450601273"/>
      <w:bookmarkStart w:id="5127" w:name="_Toc457595383"/>
      <w:bookmarkStart w:id="5128" w:name="_Toc459366786"/>
      <w:bookmarkStart w:id="5129" w:name="_Toc459367099"/>
      <w:bookmarkStart w:id="5130" w:name="_Toc489043110"/>
      <w:r w:rsidRPr="00954002">
        <w:t>8.7.2.1</w:t>
      </w:r>
      <w:r w:rsidRPr="00954002">
        <w:tab/>
      </w:r>
      <w:r w:rsidR="00F52482">
        <w:t>ESCertKE</w:t>
      </w:r>
      <w:r w:rsidRPr="00954002">
        <w:t xml:space="preserve"> Reference Model</w:t>
      </w:r>
      <w:bookmarkEnd w:id="5123"/>
      <w:bookmarkEnd w:id="5124"/>
      <w:bookmarkEnd w:id="5125"/>
      <w:bookmarkEnd w:id="5126"/>
      <w:bookmarkEnd w:id="5127"/>
      <w:bookmarkEnd w:id="5128"/>
      <w:bookmarkEnd w:id="5129"/>
      <w:bookmarkEnd w:id="5130"/>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EFE702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5131" w:name="_Toc449434893"/>
      <w:bookmarkStart w:id="5132" w:name="_Toc449445414"/>
      <w:bookmarkStart w:id="5133" w:name="_Toc449445652"/>
      <w:bookmarkStart w:id="5134" w:name="_Toc450601274"/>
      <w:bookmarkStart w:id="5135" w:name="_Toc457595384"/>
      <w:bookmarkStart w:id="5136" w:name="_Toc459366787"/>
      <w:bookmarkStart w:id="5137" w:name="_Toc459367100"/>
      <w:bookmarkStart w:id="5138" w:name="_Toc489043111"/>
      <w:r w:rsidRPr="00954002">
        <w:t>8.7.2.2</w:t>
      </w:r>
      <w:r w:rsidR="002D2EDC" w:rsidRPr="00954002">
        <w:tab/>
      </w:r>
      <w:r w:rsidR="00F52482">
        <w:t>ESCertKE</w:t>
      </w:r>
      <w:r w:rsidR="002D2EDC" w:rsidRPr="00954002">
        <w:t xml:space="preserve"> Procedure Message Flow</w:t>
      </w:r>
      <w:bookmarkEnd w:id="5131"/>
      <w:bookmarkEnd w:id="5132"/>
      <w:bookmarkEnd w:id="5133"/>
      <w:bookmarkEnd w:id="5134"/>
      <w:bookmarkEnd w:id="5135"/>
      <w:bookmarkEnd w:id="5136"/>
      <w:bookmarkEnd w:id="5137"/>
      <w:bookmarkEnd w:id="5138"/>
    </w:p>
    <w:p w14:paraId="6090FB26" w14:textId="21A59E7D"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03928A0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60" type="#_x0000_t75" style="width:6in;height:345.4pt" o:ole="">
            <v:imagedata r:id="rId100" o:title="" croptop="3217f" cropleft="2500f" cropright="2577f"/>
          </v:shape>
          <o:OLEObject Type="Embed" ProgID="Visio.Drawing.11" ShapeID="_x0000_i1060" DrawAspect="Content" ObjectID="_1562786466" r:id="rId101"/>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1A844910"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3F0B71E2"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6178E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6542CD03"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1DFD5A32"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6178E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5139" w:name="_Toc457595385"/>
      <w:bookmarkStart w:id="5140" w:name="_Toc459366788"/>
      <w:bookmarkStart w:id="5141" w:name="_Toc459367101"/>
      <w:bookmarkStart w:id="5142" w:name="_Toc489043112"/>
      <w:r w:rsidRPr="00403755">
        <w:rPr>
          <w:lang w:val="en-US"/>
        </w:rPr>
        <w:t>8.8</w:t>
      </w:r>
      <w:r>
        <w:tab/>
      </w:r>
      <w:r w:rsidRPr="00403755">
        <w:rPr>
          <w:lang w:val="en-US"/>
        </w:rPr>
        <w:t>MAF</w:t>
      </w:r>
      <w:r>
        <w:t xml:space="preserve"> </w:t>
      </w:r>
      <w:r w:rsidRPr="00403755">
        <w:rPr>
          <w:lang w:val="en-US"/>
        </w:rPr>
        <w:t>Security Framework Details</w:t>
      </w:r>
      <w:bookmarkEnd w:id="5139"/>
      <w:bookmarkEnd w:id="5140"/>
      <w:bookmarkEnd w:id="5141"/>
      <w:bookmarkEnd w:id="5142"/>
    </w:p>
    <w:p w14:paraId="788CE7E3" w14:textId="77777777" w:rsidR="00690EBD" w:rsidRPr="00403755" w:rsidRDefault="00690EBD" w:rsidP="00690EBD">
      <w:pPr>
        <w:pStyle w:val="Heading3"/>
        <w:rPr>
          <w:lang w:val="en-US"/>
        </w:rPr>
      </w:pPr>
      <w:bookmarkStart w:id="5143" w:name="_Toc457595386"/>
      <w:bookmarkStart w:id="5144" w:name="_Toc459366789"/>
      <w:bookmarkStart w:id="5145" w:name="_Toc459367102"/>
      <w:bookmarkStart w:id="5146" w:name="_Toc489043113"/>
      <w:r w:rsidRPr="00403755">
        <w:rPr>
          <w:lang w:val="en-US"/>
        </w:rPr>
        <w:t>8.8.1</w:t>
      </w:r>
      <w:r w:rsidRPr="00403755">
        <w:rPr>
          <w:lang w:val="en-US"/>
        </w:rPr>
        <w:tab/>
        <w:t>Introduction to the MAF Security Framework</w:t>
      </w:r>
      <w:r>
        <w:t xml:space="preserve"> </w:t>
      </w:r>
      <w:r w:rsidRPr="00403755">
        <w:rPr>
          <w:lang w:val="en-US"/>
        </w:rPr>
        <w:t>Details</w:t>
      </w:r>
      <w:bookmarkEnd w:id="5143"/>
      <w:bookmarkEnd w:id="5144"/>
      <w:bookmarkEnd w:id="5145"/>
      <w:bookmarkEnd w:id="5146"/>
    </w:p>
    <w:p w14:paraId="50A8F31D" w14:textId="77777777" w:rsidR="00690EBD" w:rsidRDefault="00690EBD" w:rsidP="00690EBD">
      <w:r>
        <w:t xml:space="preserve">Clause 8.8 describes the common details and procedures used in the MAF-based Security Frameworks; in the present </w:t>
      </w:r>
      <w:proofErr w:type="gramStart"/>
      <w:r>
        <w:t>specification</w:t>
      </w:r>
      <w:proofErr w:type="gramEnd"/>
      <w:r>
        <w:t xml:space="preserve">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proofErr w:type="gramStart"/>
            <w:r>
              <w:t>1..n</w:t>
            </w:r>
            <w:proofErr w:type="gramEnd"/>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3B741E">
      <w:pPr>
        <w:pStyle w:val="B1"/>
        <w:numPr>
          <w:ilvl w:val="0"/>
          <w:numId w:val="72"/>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3B741E">
      <w:pPr>
        <w:pStyle w:val="B1"/>
        <w:numPr>
          <w:ilvl w:val="0"/>
          <w:numId w:val="72"/>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3B741E">
      <w:pPr>
        <w:pStyle w:val="B1"/>
        <w:numPr>
          <w:ilvl w:val="0"/>
          <w:numId w:val="72"/>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22EF67B4" w:rsidR="00690EBD" w:rsidRDefault="00690EBD" w:rsidP="006D6A6E">
      <w:pPr>
        <w:pStyle w:val="B1"/>
        <w:numPr>
          <w:ilvl w:val="0"/>
          <w:numId w:val="0"/>
        </w:numPr>
        <w:ind w:left="737"/>
      </w:pPr>
      <w:r>
        <w:t xml:space="preserve">At a later </w:t>
      </w:r>
      <w:proofErr w:type="gramStart"/>
      <w:r>
        <w:t>time</w:t>
      </w:r>
      <w:proofErr w:type="gramEnd"/>
      <w:r>
        <w:t xml:space="preserv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B53E23">
        <w:t xml:space="preserve">to </w:t>
      </w:r>
      <w:r>
        <w:t>use the services of the MAF.</w:t>
      </w:r>
    </w:p>
    <w:p w14:paraId="4F55807C" w14:textId="77777777" w:rsidR="00690EBD" w:rsidRDefault="00A06F35" w:rsidP="003B741E">
      <w:pPr>
        <w:pStyle w:val="B1"/>
        <w:numPr>
          <w:ilvl w:val="0"/>
          <w:numId w:val="72"/>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w:t>
      </w:r>
      <w:proofErr w:type="gramStart"/>
      <w:r w:rsidR="00690EBD">
        <w:t>is</w:t>
      </w:r>
      <w:proofErr w:type="gramEnd"/>
      <w:r w:rsidR="00690EBD">
        <w:t xml:space="preserve">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3B741E">
      <w:pPr>
        <w:pStyle w:val="B1"/>
        <w:numPr>
          <w:ilvl w:val="0"/>
          <w:numId w:val="72"/>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w:t>
      </w:r>
      <w:proofErr w:type="gramStart"/>
      <w:r>
        <w:t>time</w:t>
      </w:r>
      <w:proofErr w:type="gramEnd"/>
      <w:r>
        <w:t xml:space="preserv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3B741E">
      <w:pPr>
        <w:pStyle w:val="B1"/>
        <w:numPr>
          <w:ilvl w:val="0"/>
          <w:numId w:val="72"/>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3B741E">
      <w:pPr>
        <w:pStyle w:val="B1"/>
        <w:numPr>
          <w:ilvl w:val="0"/>
          <w:numId w:val="72"/>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3B741E">
      <w:pPr>
        <w:pStyle w:val="B1"/>
        <w:numPr>
          <w:ilvl w:val="0"/>
          <w:numId w:val="72"/>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w:t>
      </w:r>
      <w:proofErr w:type="gramStart"/>
      <w:r>
        <w:t>two security</w:t>
      </w:r>
      <w:proofErr w:type="gramEnd"/>
      <w:r>
        <w:t xml:space="preserve">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61" type="#_x0000_t75" style="width:417.6pt;height:194.4pt" o:ole="">
            <v:imagedata r:id="rId102" o:title="" croptop="4032f" cropbottom="5275f" cropleft="3224f" cropright="2299f"/>
          </v:shape>
          <o:OLEObject Type="Embed" ProgID="Visio.Drawing.11" ShapeID="_x0000_i1061" DrawAspect="Content" ObjectID="_1562786467" r:id="rId103"/>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5147" w:name="_Toc457595387"/>
      <w:bookmarkStart w:id="5148" w:name="_Toc459366790"/>
      <w:bookmarkStart w:id="5149" w:name="_Toc459367103"/>
      <w:bookmarkStart w:id="5150" w:name="_Toc489043114"/>
      <w:r w:rsidRPr="003A021D">
        <w:t>8.8.2</w:t>
      </w:r>
      <w:r w:rsidRPr="003A021D">
        <w:tab/>
        <w:t xml:space="preserve">MAF Security Framework </w:t>
      </w:r>
      <w:r>
        <w:rPr>
          <w:lang w:val="en-US"/>
        </w:rPr>
        <w:t>Processing and Information Flows</w:t>
      </w:r>
      <w:bookmarkEnd w:id="5147"/>
      <w:bookmarkEnd w:id="5148"/>
      <w:bookmarkEnd w:id="5149"/>
      <w:bookmarkEnd w:id="5150"/>
    </w:p>
    <w:p w14:paraId="26F06CF3" w14:textId="77777777" w:rsidR="00690EBD" w:rsidRDefault="00690EBD" w:rsidP="00690EBD">
      <w:pPr>
        <w:pStyle w:val="Heading4"/>
      </w:pPr>
      <w:bookmarkStart w:id="5151" w:name="_Toc457595388"/>
      <w:bookmarkStart w:id="5152" w:name="_Toc459366791"/>
      <w:bookmarkStart w:id="5153" w:name="_Toc459367104"/>
      <w:bookmarkStart w:id="5154" w:name="_Toc489043115"/>
      <w:r w:rsidRPr="003A021D">
        <w:t>8.8.</w:t>
      </w:r>
      <w:r>
        <w:t>2.1</w:t>
      </w:r>
      <w:r>
        <w:tab/>
        <w:t>Introduction</w:t>
      </w:r>
      <w:bookmarkEnd w:id="5151"/>
      <w:bookmarkEnd w:id="5152"/>
      <w:bookmarkEnd w:id="5153"/>
      <w:bookmarkEnd w:id="5154"/>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5155" w:name="_Toc457595389"/>
      <w:bookmarkStart w:id="5156" w:name="_Toc459366792"/>
      <w:bookmarkStart w:id="5157" w:name="_Toc459367105"/>
      <w:bookmarkStart w:id="5158" w:name="_Toc489043116"/>
      <w:r>
        <w:t>8.8.2.2</w:t>
      </w:r>
      <w:r>
        <w:tab/>
      </w:r>
      <w:r w:rsidR="00690EBD" w:rsidRPr="006D6A6E">
        <w:t>MAF Handshake Procedure</w:t>
      </w:r>
      <w:bookmarkEnd w:id="5155"/>
      <w:bookmarkEnd w:id="5156"/>
      <w:bookmarkEnd w:id="5157"/>
      <w:bookmarkEnd w:id="5158"/>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079A7134"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2F1403C"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6178E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5159" w:name="_Toc457595390"/>
      <w:bookmarkStart w:id="5160" w:name="_Toc459366793"/>
      <w:bookmarkStart w:id="5161" w:name="_Toc459367106"/>
      <w:bookmarkStart w:id="5162" w:name="_Toc489043117"/>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5159"/>
      <w:bookmarkEnd w:id="5160"/>
      <w:bookmarkEnd w:id="5161"/>
      <w:bookmarkEnd w:id="5162"/>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3B741E">
      <w:pPr>
        <w:pStyle w:val="B1"/>
        <w:numPr>
          <w:ilvl w:val="0"/>
          <w:numId w:val="73"/>
        </w:numPr>
      </w:pPr>
      <w:r>
        <w:t xml:space="preserve">The MAF Client shall </w:t>
      </w:r>
      <w:r w:rsidRPr="006D6A6E">
        <w:t xml:space="preserve">establish a </w:t>
      </w:r>
      <w:r>
        <w:t>TLS (or DTLS) connection</w:t>
      </w:r>
      <w:r w:rsidRPr="006D6A6E">
        <w:t xml:space="preserve"> with the MAF</w:t>
      </w:r>
      <w:r>
        <w:t>.</w:t>
      </w:r>
    </w:p>
    <w:p w14:paraId="4D857F56" w14:textId="3E0386A9"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6178E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3B741E">
      <w:pPr>
        <w:pStyle w:val="B1"/>
        <w:numPr>
          <w:ilvl w:val="0"/>
          <w:numId w:val="73"/>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3B741E">
      <w:pPr>
        <w:pStyle w:val="B1"/>
        <w:numPr>
          <w:ilvl w:val="0"/>
          <w:numId w:val="73"/>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3B741E">
      <w:pPr>
        <w:pStyle w:val="B1"/>
        <w:numPr>
          <w:ilvl w:val="0"/>
          <w:numId w:val="73"/>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483E114C" w:rsidR="00690EBD" w:rsidRDefault="00690EBD" w:rsidP="00690EBD">
      <w:pPr>
        <w:pStyle w:val="Heading4"/>
      </w:pPr>
      <w:bookmarkStart w:id="5163" w:name="_Toc457595391"/>
      <w:bookmarkStart w:id="5164" w:name="_Toc459366794"/>
      <w:bookmarkStart w:id="5165" w:name="_Toc459367107"/>
      <w:bookmarkStart w:id="5166" w:name="_Toc489043118"/>
      <w:r>
        <w:t>8.8.2.4</w:t>
      </w:r>
      <w:r w:rsidRPr="003A021D">
        <w:tab/>
      </w:r>
      <w:r>
        <w:t xml:space="preserve">MAF Client </w:t>
      </w:r>
      <w:r>
        <w:rPr>
          <w:lang w:val="en-US"/>
        </w:rPr>
        <w:t>Configuration Retrieval</w:t>
      </w:r>
      <w:r w:rsidRPr="003A021D">
        <w:t xml:space="preserve"> Procedure</w:t>
      </w:r>
      <w:bookmarkEnd w:id="5163"/>
      <w:bookmarkEnd w:id="5164"/>
      <w:bookmarkEnd w:id="5165"/>
      <w:bookmarkEnd w:id="5166"/>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3B741E">
      <w:pPr>
        <w:pStyle w:val="B1"/>
        <w:numPr>
          <w:ilvl w:val="0"/>
          <w:numId w:val="74"/>
        </w:numPr>
      </w:pPr>
      <w:r w:rsidRPr="0067124C">
        <w:t>The MAF Client shall establish a TLS (or DTLS) connection with the MAF as described in step 1 of clause 8.8.2.3.</w:t>
      </w:r>
    </w:p>
    <w:p w14:paraId="5A3CC876" w14:textId="77777777" w:rsidR="00690EBD" w:rsidRPr="00F61B30" w:rsidRDefault="00690EBD" w:rsidP="003B741E">
      <w:pPr>
        <w:pStyle w:val="B1"/>
        <w:numPr>
          <w:ilvl w:val="0"/>
          <w:numId w:val="74"/>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w:t>
      </w:r>
      <w:proofErr w:type="gramStart"/>
      <w:r w:rsidRPr="00347C26">
        <w:rPr>
          <w:lang w:val="fr-FR"/>
        </w:rPr>
        <w:t>1:</w:t>
      </w:r>
      <w:proofErr w:type="gramEnd"/>
      <w:r w:rsidRPr="00347C26">
        <w:rPr>
          <w:lang w:val="fr-FR"/>
        </w:rPr>
        <w:t xml:space="preserve">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3B741E">
      <w:pPr>
        <w:pStyle w:val="B1"/>
        <w:numPr>
          <w:ilvl w:val="0"/>
          <w:numId w:val="74"/>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3B741E">
      <w:pPr>
        <w:pStyle w:val="B1"/>
        <w:numPr>
          <w:ilvl w:val="0"/>
          <w:numId w:val="74"/>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w:t>
      </w:r>
      <w:proofErr w:type="gramStart"/>
      <w:r w:rsidRPr="00347C26">
        <w:rPr>
          <w:lang w:val="fr-FR"/>
        </w:rPr>
        <w:t>2:</w:t>
      </w:r>
      <w:proofErr w:type="gramEnd"/>
      <w:r w:rsidRPr="00347C26">
        <w:rPr>
          <w:lang w:val="fr-FR"/>
        </w:rPr>
        <w:t xml:space="preserve">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3B741E">
      <w:pPr>
        <w:pStyle w:val="B1"/>
        <w:numPr>
          <w:ilvl w:val="0"/>
          <w:numId w:val="74"/>
        </w:numPr>
      </w:pPr>
      <w:r>
        <w:t>The MAF Client shall apply the MAF Client Configuration.</w:t>
      </w:r>
    </w:p>
    <w:p w14:paraId="74A7AC7E" w14:textId="662F6725" w:rsidR="00690EBD" w:rsidRDefault="00690EBD" w:rsidP="00690EBD">
      <w:pPr>
        <w:pStyle w:val="Heading4"/>
      </w:pPr>
      <w:bookmarkStart w:id="5167" w:name="_Toc457595392"/>
      <w:bookmarkStart w:id="5168" w:name="_Toc459366795"/>
      <w:bookmarkStart w:id="5169" w:name="_Toc459367108"/>
      <w:bookmarkStart w:id="5170" w:name="_Toc489043119"/>
      <w:r>
        <w:rPr>
          <w:lang w:val="en-US"/>
        </w:rPr>
        <w:lastRenderedPageBreak/>
        <w:t>8.8.2.5</w:t>
      </w:r>
      <w:r w:rsidRPr="003A021D">
        <w:tab/>
      </w:r>
      <w:r>
        <w:t>MAF Client Registration Update</w:t>
      </w:r>
      <w:r w:rsidRPr="003A021D">
        <w:t xml:space="preserve"> Procedure</w:t>
      </w:r>
      <w:bookmarkEnd w:id="5167"/>
      <w:bookmarkEnd w:id="5168"/>
      <w:bookmarkEnd w:id="5169"/>
      <w:bookmarkEnd w:id="5170"/>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3B741E">
      <w:pPr>
        <w:pStyle w:val="B1"/>
        <w:numPr>
          <w:ilvl w:val="0"/>
          <w:numId w:val="75"/>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3B741E">
      <w:pPr>
        <w:pStyle w:val="B1"/>
        <w:numPr>
          <w:ilvl w:val="0"/>
          <w:numId w:val="75"/>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 xml:space="preserve">NOTE 1: At least one of </w:t>
            </w:r>
            <w:r w:rsidRPr="003B741E">
              <w:rPr>
                <w:rFonts w:eastAsia="Arial Unicode MS"/>
                <w:i/>
              </w:rPr>
              <w:t>expirationTime</w:t>
            </w:r>
            <w:r>
              <w:rPr>
                <w:rFonts w:eastAsia="Arial Unicode MS"/>
              </w:rPr>
              <w:t xml:space="preserve"> and </w:t>
            </w:r>
            <w:r w:rsidRPr="003B741E">
              <w:rPr>
                <w:rFonts w:eastAsia="Arial Unicode MS"/>
                <w:i/>
              </w:rPr>
              <w:t>labels</w:t>
            </w:r>
            <w:r>
              <w:rPr>
                <w:rFonts w:eastAsia="Arial Unicode MS"/>
              </w:rPr>
              <w:t xml:space="preserve">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3B741E">
      <w:pPr>
        <w:pStyle w:val="B1"/>
        <w:numPr>
          <w:ilvl w:val="0"/>
          <w:numId w:val="75"/>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3B741E">
      <w:pPr>
        <w:pStyle w:val="B1"/>
        <w:numPr>
          <w:ilvl w:val="0"/>
          <w:numId w:val="75"/>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3B741E">
      <w:pPr>
        <w:pStyle w:val="B1"/>
        <w:numPr>
          <w:ilvl w:val="0"/>
          <w:numId w:val="75"/>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6E9BD417" w:rsidR="00690EBD" w:rsidRDefault="00690EBD" w:rsidP="000604E7">
      <w:pPr>
        <w:pStyle w:val="Heading4"/>
      </w:pPr>
      <w:bookmarkStart w:id="5171" w:name="_Toc457595393"/>
      <w:bookmarkStart w:id="5172" w:name="_Toc459366796"/>
      <w:bookmarkStart w:id="5173" w:name="_Toc459367109"/>
      <w:bookmarkStart w:id="5174" w:name="_Toc489043120"/>
      <w:r>
        <w:lastRenderedPageBreak/>
        <w:t>8.8.2.6</w:t>
      </w:r>
      <w:r w:rsidRPr="003A021D">
        <w:tab/>
      </w:r>
      <w:r>
        <w:t>MAF Client De-</w:t>
      </w:r>
      <w:r>
        <w:rPr>
          <w:lang w:val="en-US"/>
        </w:rPr>
        <w:t>Registration</w:t>
      </w:r>
      <w:r w:rsidRPr="003A021D">
        <w:t xml:space="preserve"> Procedure</w:t>
      </w:r>
      <w:bookmarkEnd w:id="5171"/>
      <w:bookmarkEnd w:id="5172"/>
      <w:bookmarkEnd w:id="5173"/>
      <w:bookmarkEnd w:id="5174"/>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3B741E">
      <w:pPr>
        <w:pStyle w:val="B1"/>
        <w:numPr>
          <w:ilvl w:val="0"/>
          <w:numId w:val="76"/>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3B741E">
      <w:pPr>
        <w:pStyle w:val="B1"/>
        <w:numPr>
          <w:ilvl w:val="0"/>
          <w:numId w:val="76"/>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w:t>
      </w:r>
      <w:proofErr w:type="gramStart"/>
      <w:r w:rsidRPr="00347C26">
        <w:rPr>
          <w:lang w:val="fr-FR"/>
        </w:rPr>
        <w:t>1:</w:t>
      </w:r>
      <w:proofErr w:type="gramEnd"/>
      <w:r w:rsidRPr="00347C26">
        <w:rPr>
          <w:lang w:val="fr-FR"/>
        </w:rPr>
        <w:t xml:space="preserve">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3B741E">
      <w:pPr>
        <w:pStyle w:val="B1"/>
        <w:numPr>
          <w:ilvl w:val="0"/>
          <w:numId w:val="76"/>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3B741E">
      <w:pPr>
        <w:pStyle w:val="B1"/>
        <w:numPr>
          <w:ilvl w:val="0"/>
          <w:numId w:val="76"/>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6A7EE85B" w:rsidR="00690EBD" w:rsidRPr="0067124C" w:rsidRDefault="00690EBD" w:rsidP="00690EBD">
      <w:pPr>
        <w:pStyle w:val="Heading4"/>
        <w:rPr>
          <w:lang w:val="en-US"/>
        </w:rPr>
      </w:pPr>
      <w:bookmarkStart w:id="5175" w:name="_Toc457595394"/>
      <w:bookmarkStart w:id="5176" w:name="_Toc459366797"/>
      <w:bookmarkStart w:id="5177" w:name="_Toc459367110"/>
      <w:bookmarkStart w:id="5178" w:name="_Toc489043121"/>
      <w:r>
        <w:t>8.8.2.7</w:t>
      </w:r>
      <w:r w:rsidRPr="003A021D">
        <w:tab/>
        <w:t>MAF Key Registration Procedure</w:t>
      </w:r>
      <w:bookmarkEnd w:id="5175"/>
      <w:bookmarkEnd w:id="5176"/>
      <w:bookmarkEnd w:id="5177"/>
      <w:bookmarkEnd w:id="5178"/>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3B741E">
      <w:pPr>
        <w:pStyle w:val="B1"/>
        <w:numPr>
          <w:ilvl w:val="0"/>
          <w:numId w:val="77"/>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3B741E">
      <w:pPr>
        <w:pStyle w:val="B1"/>
        <w:numPr>
          <w:ilvl w:val="0"/>
          <w:numId w:val="77"/>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w:t>
      </w:r>
      <w:proofErr w:type="gramStart"/>
      <w:r w:rsidR="00671670">
        <w:t xml:space="preserve">value </w:t>
      </w:r>
      <w:r w:rsidRPr="001F5CB0">
        <w:t xml:space="preserve"> from</w:t>
      </w:r>
      <w:proofErr w:type="gramEnd"/>
      <w:r w:rsidRPr="001F5CB0">
        <w:t xml:space="preserve">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3B741E">
      <w:pPr>
        <w:pStyle w:val="B1"/>
        <w:numPr>
          <w:ilvl w:val="0"/>
          <w:numId w:val="77"/>
        </w:numPr>
      </w:pPr>
      <w:r>
        <w:lastRenderedPageBreak/>
        <w:t xml:space="preserve">The </w:t>
      </w:r>
      <w:r w:rsidRPr="00E43A46">
        <w:rPr>
          <w:lang w:val="en-US"/>
        </w:rPr>
        <w:t>Source</w:t>
      </w:r>
      <w:r>
        <w:t xml:space="preserve"> MAF Client shall compose a list of </w:t>
      </w:r>
      <w:proofErr w:type="gramStart"/>
      <w:r>
        <w:t>Target</w:t>
      </w:r>
      <w:proofErr w:type="gramEnd"/>
      <w:r>
        <w:t xml:space="preserve">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 xml:space="preserve">How the Source MAF Client selects the list of </w:t>
      </w:r>
      <w:proofErr w:type="gramStart"/>
      <w:r>
        <w:rPr>
          <w:lang w:val="en-US"/>
        </w:rPr>
        <w:t>Target</w:t>
      </w:r>
      <w:proofErr w:type="gramEnd"/>
      <w:r>
        <w:rPr>
          <w:lang w:val="en-US"/>
        </w:rPr>
        <w:t xml:space="preserve"> MAF Clients is application dependent</w:t>
      </w:r>
      <w:r>
        <w:t>.</w:t>
      </w:r>
      <w:r>
        <w:rPr>
          <w:lang w:val="en-US"/>
        </w:rPr>
        <w:t xml:space="preserve"> </w:t>
      </w:r>
    </w:p>
    <w:p w14:paraId="430C849D" w14:textId="77777777" w:rsidR="00690EBD" w:rsidRPr="007C51BE" w:rsidRDefault="00690EBD" w:rsidP="003B741E">
      <w:pPr>
        <w:pStyle w:val="B1"/>
        <w:numPr>
          <w:ilvl w:val="0"/>
          <w:numId w:val="77"/>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 xml:space="preserve">(Optional) list of identifiers for the initial set of </w:t>
            </w:r>
            <w:proofErr w:type="gramStart"/>
            <w:r>
              <w:t>Target</w:t>
            </w:r>
            <w:proofErr w:type="gramEnd"/>
            <w:r>
              <w:t xml:space="preserve">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w:t>
            </w:r>
            <w:proofErr w:type="gramStart"/>
            <w:r>
              <w:t>value  which</w:t>
            </w:r>
            <w:proofErr w:type="gramEnd"/>
            <w:r>
              <w:t xml:space="preserve">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3B741E">
      <w:pPr>
        <w:pStyle w:val="B1"/>
        <w:numPr>
          <w:ilvl w:val="0"/>
          <w:numId w:val="77"/>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3B741E">
      <w:pPr>
        <w:pStyle w:val="B1"/>
        <w:numPr>
          <w:ilvl w:val="0"/>
          <w:numId w:val="77"/>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18C3C21" w:rsidR="00690EBD" w:rsidRDefault="00690EBD" w:rsidP="003B741E">
      <w:pPr>
        <w:pStyle w:val="B1"/>
        <w:numPr>
          <w:ilvl w:val="0"/>
          <w:numId w:val="77"/>
        </w:numPr>
      </w:pPr>
      <w:r w:rsidRPr="001F5CB0">
        <w:t xml:space="preserve">The </w:t>
      </w:r>
      <w:r>
        <w:t>MAF</w:t>
      </w:r>
      <w:r w:rsidRPr="001F5CB0">
        <w:t xml:space="preserve"> </w:t>
      </w:r>
      <w:r>
        <w:t xml:space="preserve">shall initialize the list of authorized </w:t>
      </w:r>
      <w:proofErr w:type="gramStart"/>
      <w:r>
        <w:t>T</w:t>
      </w:r>
      <w:r w:rsidRPr="001F5CB0">
        <w:t>arge</w:t>
      </w:r>
      <w:r>
        <w:t>t</w:t>
      </w:r>
      <w:proofErr w:type="gramEnd"/>
      <w:r>
        <w:t xml:space="preserve"> MAF Clients (those MAF Clients which may</w:t>
      </w:r>
      <w:r w:rsidRPr="001F5CB0">
        <w:t xml:space="preserve"> </w:t>
      </w:r>
      <w:r>
        <w:t>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proofErr w:type="gramStart"/>
      <w:r w:rsidR="00F3442F">
        <w:t>does</w:t>
      </w:r>
      <w:proofErr w:type="gramEnd"/>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3B741E">
      <w:pPr>
        <w:pStyle w:val="B1"/>
        <w:numPr>
          <w:ilvl w:val="0"/>
          <w:numId w:val="77"/>
        </w:numPr>
      </w:pPr>
      <w:r>
        <w:t xml:space="preserve">The MAF shall select a previously-unused value of </w:t>
      </w:r>
      <w:r w:rsidRPr="001F5CB0">
        <w:t>RelativeK</w:t>
      </w:r>
      <w:r>
        <w:t>ey</w:t>
      </w:r>
      <w:r w:rsidRPr="001F5CB0">
        <w:t>I</w:t>
      </w:r>
      <w:r>
        <w:t>D.</w:t>
      </w:r>
    </w:p>
    <w:p w14:paraId="30A6ACDA" w14:textId="77777777" w:rsidR="00690EBD" w:rsidRDefault="00690EBD" w:rsidP="003B741E">
      <w:pPr>
        <w:pStyle w:val="B1"/>
        <w:numPr>
          <w:ilvl w:val="0"/>
          <w:numId w:val="77"/>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3B741E">
      <w:pPr>
        <w:pStyle w:val="B1"/>
        <w:numPr>
          <w:ilvl w:val="0"/>
          <w:numId w:val="77"/>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 xml:space="preserve">List of identifiers for the initial set of </w:t>
            </w:r>
            <w:proofErr w:type="gramStart"/>
            <w:r>
              <w:t>Target</w:t>
            </w:r>
            <w:proofErr w:type="gramEnd"/>
            <w:r>
              <w:t xml:space="preserve">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3B741E">
      <w:pPr>
        <w:pStyle w:val="B1"/>
        <w:numPr>
          <w:ilvl w:val="0"/>
          <w:numId w:val="77"/>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w:t>
      </w:r>
      <w:proofErr w:type="gramStart"/>
      <w:r w:rsidR="00671670">
        <w:t xml:space="preserve">value </w:t>
      </w:r>
      <w:r w:rsidRPr="001F5CB0">
        <w:t xml:space="preserve"> and</w:t>
      </w:r>
      <w:proofErr w:type="gramEnd"/>
      <w:r w:rsidRPr="001F5CB0">
        <w:t xml:space="preserve">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5179" w:name="_Toc457595395"/>
      <w:bookmarkStart w:id="5180" w:name="_Toc459366798"/>
      <w:bookmarkStart w:id="5181" w:name="_Toc459367111"/>
      <w:bookmarkStart w:id="5182" w:name="_Toc489043122"/>
      <w:r w:rsidRPr="00F61B30">
        <w:t>8.8.</w:t>
      </w:r>
      <w:r>
        <w:t>2.8</w:t>
      </w:r>
      <w:r w:rsidRPr="00F61B30">
        <w:tab/>
        <w:t>MAF Key Retrieval Procedure</w:t>
      </w:r>
      <w:bookmarkEnd w:id="5179"/>
      <w:bookmarkEnd w:id="5180"/>
      <w:bookmarkEnd w:id="5181"/>
      <w:bookmarkEnd w:id="5182"/>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01C89CDD"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2BEBBB45" w:rsidR="00690EBD" w:rsidRDefault="00690EBD" w:rsidP="00690EBD">
      <w:pPr>
        <w:pStyle w:val="NO"/>
      </w:pPr>
      <w:r>
        <w:t xml:space="preserve">NOTE: </w:t>
      </w:r>
      <w:r>
        <w:tab/>
        <w:t xml:space="preserve">The Target MAF Client </w:t>
      </w:r>
      <w:r w:rsidR="00B53E23">
        <w:t xml:space="preserve">does </w:t>
      </w:r>
      <w:r>
        <w:t xml:space="preserve">not </w:t>
      </w:r>
      <w:r w:rsidR="00B53E23">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3B741E">
      <w:pPr>
        <w:pStyle w:val="B1"/>
        <w:numPr>
          <w:ilvl w:val="0"/>
          <w:numId w:val="78"/>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3B741E">
      <w:pPr>
        <w:pStyle w:val="B1"/>
        <w:numPr>
          <w:ilvl w:val="0"/>
          <w:numId w:val="78"/>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3B741E">
      <w:pPr>
        <w:pStyle w:val="B1"/>
        <w:numPr>
          <w:ilvl w:val="0"/>
          <w:numId w:val="78"/>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3B741E">
      <w:pPr>
        <w:pStyle w:val="B1"/>
        <w:numPr>
          <w:ilvl w:val="0"/>
          <w:numId w:val="78"/>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3B741E">
      <w:pPr>
        <w:pStyle w:val="B1"/>
        <w:numPr>
          <w:ilvl w:val="0"/>
          <w:numId w:val="78"/>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3B741E">
      <w:pPr>
        <w:pStyle w:val="B1"/>
        <w:numPr>
          <w:ilvl w:val="0"/>
          <w:numId w:val="78"/>
        </w:numPr>
      </w:pPr>
      <w:r>
        <w:t>The Target MAF Client shall associate the parameters with the key identifier.</w:t>
      </w:r>
    </w:p>
    <w:p w14:paraId="04779677" w14:textId="40604D6B" w:rsidR="00690EBD" w:rsidRDefault="00690EBD" w:rsidP="00690EBD">
      <w:pPr>
        <w:pStyle w:val="Heading4"/>
      </w:pPr>
      <w:bookmarkStart w:id="5183" w:name="_Toc457595396"/>
      <w:bookmarkStart w:id="5184" w:name="_Toc459366799"/>
      <w:bookmarkStart w:id="5185" w:name="_Toc459367112"/>
      <w:bookmarkStart w:id="5186" w:name="_Toc489043123"/>
      <w:r>
        <w:t>8.8.2.9</w:t>
      </w:r>
      <w:r w:rsidRPr="003A021D">
        <w:tab/>
        <w:t xml:space="preserve">MAF Key </w:t>
      </w:r>
      <w:r>
        <w:rPr>
          <w:lang w:val="en-US"/>
        </w:rPr>
        <w:t>Registration Update</w:t>
      </w:r>
      <w:r w:rsidRPr="003A021D">
        <w:t xml:space="preserve"> Procedure</w:t>
      </w:r>
      <w:bookmarkEnd w:id="5183"/>
      <w:bookmarkEnd w:id="5184"/>
      <w:bookmarkEnd w:id="5185"/>
      <w:bookmarkEnd w:id="5186"/>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3B741E">
      <w:pPr>
        <w:pStyle w:val="B1"/>
        <w:numPr>
          <w:ilvl w:val="0"/>
          <w:numId w:val="79"/>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3B741E">
      <w:pPr>
        <w:pStyle w:val="B1"/>
        <w:numPr>
          <w:ilvl w:val="0"/>
          <w:numId w:val="79"/>
        </w:numPr>
      </w:pPr>
      <w:r>
        <w:t xml:space="preserve">The </w:t>
      </w:r>
      <w:r w:rsidRPr="00E43A46">
        <w:rPr>
          <w:lang w:val="en-US"/>
        </w:rPr>
        <w:t>Source</w:t>
      </w:r>
      <w:r>
        <w:t xml:space="preserve"> MAF Client shall compose a list of </w:t>
      </w:r>
      <w:proofErr w:type="gramStart"/>
      <w:r>
        <w:t>Target</w:t>
      </w:r>
      <w:proofErr w:type="gramEnd"/>
      <w:r>
        <w:t xml:space="preserve">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 xml:space="preserve">how the Source MAF Client selects the list of </w:t>
      </w:r>
      <w:proofErr w:type="gramStart"/>
      <w:r>
        <w:rPr>
          <w:lang w:val="en-US"/>
        </w:rPr>
        <w:t>Target</w:t>
      </w:r>
      <w:proofErr w:type="gramEnd"/>
      <w:r>
        <w:rPr>
          <w:lang w:val="en-US"/>
        </w:rPr>
        <w:t xml:space="preserve"> MAF Clients</w:t>
      </w:r>
      <w:r>
        <w:t>.</w:t>
      </w:r>
      <w:r>
        <w:rPr>
          <w:lang w:val="en-US"/>
        </w:rPr>
        <w:t xml:space="preserve"> </w:t>
      </w:r>
    </w:p>
    <w:p w14:paraId="2A647893" w14:textId="77777777" w:rsidR="00690EBD" w:rsidRPr="0067124C" w:rsidRDefault="00690EBD" w:rsidP="003B741E">
      <w:pPr>
        <w:pStyle w:val="B1"/>
        <w:numPr>
          <w:ilvl w:val="0"/>
          <w:numId w:val="79"/>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 xml:space="preserve">(Optional) proposed list of identifiers for the set of </w:t>
            </w:r>
            <w:proofErr w:type="gramStart"/>
            <w:r>
              <w:t>Target</w:t>
            </w:r>
            <w:proofErr w:type="gramEnd"/>
            <w:r>
              <w:t xml:space="preserve">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3B741E">
      <w:pPr>
        <w:pStyle w:val="B1"/>
        <w:numPr>
          <w:ilvl w:val="0"/>
          <w:numId w:val="79"/>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3B741E">
      <w:pPr>
        <w:pStyle w:val="B1"/>
        <w:numPr>
          <w:ilvl w:val="0"/>
          <w:numId w:val="79"/>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 xml:space="preserve">Current list of identifiers for the initial set of </w:t>
            </w:r>
            <w:proofErr w:type="gramStart"/>
            <w:r>
              <w:t>Target</w:t>
            </w:r>
            <w:proofErr w:type="gramEnd"/>
            <w:r>
              <w:t xml:space="preserve">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5187" w:name="_Toc457595397"/>
      <w:bookmarkStart w:id="5188" w:name="_Toc459366800"/>
      <w:bookmarkStart w:id="5189" w:name="_Toc459367113"/>
      <w:bookmarkStart w:id="5190" w:name="_Toc489043124"/>
      <w:r>
        <w:t>8.8.2.10</w:t>
      </w:r>
      <w:r w:rsidRPr="003A021D">
        <w:tab/>
        <w:t xml:space="preserve">MAF Key </w:t>
      </w:r>
      <w:r>
        <w:rPr>
          <w:lang w:val="en-US"/>
        </w:rPr>
        <w:t xml:space="preserve">De-Registration </w:t>
      </w:r>
      <w:r w:rsidRPr="003A021D">
        <w:t>Procedure</w:t>
      </w:r>
      <w:bookmarkEnd w:id="5187"/>
      <w:bookmarkEnd w:id="5188"/>
      <w:bookmarkEnd w:id="5189"/>
      <w:bookmarkEnd w:id="5190"/>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3B741E">
      <w:pPr>
        <w:pStyle w:val="B1"/>
        <w:numPr>
          <w:ilvl w:val="0"/>
          <w:numId w:val="80"/>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3B741E">
      <w:pPr>
        <w:pStyle w:val="B1"/>
        <w:numPr>
          <w:ilvl w:val="0"/>
          <w:numId w:val="80"/>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w:t>
      </w:r>
      <w:proofErr w:type="gramStart"/>
      <w:r w:rsidRPr="00347C26">
        <w:rPr>
          <w:lang w:val="fr-FR"/>
        </w:rPr>
        <w:t>1:</w:t>
      </w:r>
      <w:proofErr w:type="gramEnd"/>
      <w:r w:rsidRPr="00347C26">
        <w:rPr>
          <w:lang w:val="fr-FR"/>
        </w:rPr>
        <w:t xml:space="preserve">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w:t>
            </w:r>
            <w:proofErr w:type="gramStart"/>
            <w:r>
              <w:t>from  MAF</w:t>
            </w:r>
            <w:proofErr w:type="gramEnd"/>
            <w:r>
              <w:t xml:space="preserve">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3B741E">
      <w:pPr>
        <w:pStyle w:val="B1"/>
        <w:numPr>
          <w:ilvl w:val="0"/>
          <w:numId w:val="80"/>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3B741E">
      <w:pPr>
        <w:pStyle w:val="B1"/>
        <w:numPr>
          <w:ilvl w:val="0"/>
          <w:numId w:val="80"/>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498CE462" w14:textId="77777777" w:rsidR="000B412C" w:rsidRPr="000B412C" w:rsidRDefault="000B412C" w:rsidP="00DB33A0">
      <w:pPr>
        <w:pStyle w:val="Heading3"/>
        <w:rPr>
          <w:lang w:val="en-US"/>
        </w:rPr>
      </w:pPr>
      <w:bookmarkStart w:id="5191" w:name="_Toc457595398"/>
      <w:bookmarkStart w:id="5192" w:name="_Toc459366801"/>
      <w:bookmarkStart w:id="5193" w:name="_Toc459367114"/>
      <w:bookmarkStart w:id="5194" w:name="_Toc449434894"/>
      <w:bookmarkStart w:id="5195" w:name="_Toc449445415"/>
      <w:bookmarkStart w:id="5196" w:name="_Toc449445653"/>
      <w:bookmarkStart w:id="5197" w:name="_Toc450601275"/>
      <w:bookmarkStart w:id="5198" w:name="_Toc457595402"/>
      <w:bookmarkStart w:id="5199" w:name="_Toc459366805"/>
      <w:bookmarkStart w:id="5200" w:name="_Toc459367118"/>
      <w:bookmarkStart w:id="5201" w:name="_Toc489043125"/>
      <w:r w:rsidRPr="000B412C">
        <w:t>8.8.</w:t>
      </w:r>
      <w:r w:rsidRPr="000B412C">
        <w:rPr>
          <w:lang w:val="en-US"/>
        </w:rPr>
        <w:t>3</w:t>
      </w:r>
      <w:r w:rsidRPr="000B412C">
        <w:tab/>
      </w:r>
      <w:r w:rsidRPr="000B412C">
        <w:rPr>
          <w:lang w:val="en-US"/>
        </w:rPr>
        <w:t>MAF Client Configuration Details</w:t>
      </w:r>
      <w:bookmarkEnd w:id="5191"/>
      <w:bookmarkEnd w:id="5192"/>
      <w:bookmarkEnd w:id="5193"/>
      <w:bookmarkEnd w:id="5201"/>
    </w:p>
    <w:p w14:paraId="3D227292" w14:textId="77777777" w:rsidR="000B412C" w:rsidRPr="000B412C" w:rsidRDefault="000B412C" w:rsidP="00DB33A0">
      <w:pPr>
        <w:pStyle w:val="Heading4"/>
      </w:pPr>
      <w:bookmarkStart w:id="5202" w:name="_Toc457595399"/>
      <w:bookmarkStart w:id="5203" w:name="_Toc459366802"/>
      <w:bookmarkStart w:id="5204" w:name="_Toc459367115"/>
      <w:bookmarkStart w:id="5205" w:name="_Toc489043126"/>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5202"/>
      <w:bookmarkEnd w:id="5203"/>
      <w:bookmarkEnd w:id="5204"/>
      <w:bookmarkEnd w:id="5205"/>
    </w:p>
    <w:p w14:paraId="6D922540" w14:textId="77777777" w:rsidR="000B412C" w:rsidRPr="000B412C" w:rsidRDefault="000B412C" w:rsidP="000B412C">
      <w:r w:rsidRPr="000B412C">
        <w:t>The MAF Client and MAF shall be configured with credentials for mutual authentication of the MAF Client and MAF.</w:t>
      </w:r>
    </w:p>
    <w:p w14:paraId="1AABFCC4" w14:textId="77777777" w:rsidR="000B412C" w:rsidRPr="000B412C" w:rsidRDefault="000B412C" w:rsidP="000B412C">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530CB010" w14:textId="77777777" w:rsidR="000B412C" w:rsidRPr="000B412C" w:rsidRDefault="000B412C" w:rsidP="000B412C">
      <w:r w:rsidRPr="000B412C">
        <w:rPr>
          <w:lang w:val="en-US"/>
        </w:rPr>
        <w:t>The details depend on the type of credential (symmetric key or certificates) and, in the case of symmetric keys, the type of provisioning (pre-provisioning or remote provisioning).</w:t>
      </w:r>
    </w:p>
    <w:p w14:paraId="28CB2CE2" w14:textId="77777777" w:rsidR="000B412C" w:rsidRPr="000B412C" w:rsidRDefault="000B412C" w:rsidP="00C346B6">
      <w:pPr>
        <w:numPr>
          <w:ilvl w:val="0"/>
          <w:numId w:val="5"/>
        </w:numPr>
        <w:rPr>
          <w:lang w:val="en-US"/>
        </w:rPr>
      </w:pPr>
      <w:r w:rsidRPr="000B412C">
        <w:t xml:space="preserve">Details specific to </w:t>
      </w:r>
      <w:r w:rsidRPr="000B412C">
        <w:rPr>
          <w:b/>
        </w:rPr>
        <w:t>Pre-Provisioned Symmetric Keys (PPSKs)</w:t>
      </w:r>
      <w:r w:rsidRPr="000B412C">
        <w:t xml:space="preserve">: </w:t>
      </w:r>
      <w:proofErr w:type="gramStart"/>
      <w:r w:rsidRPr="000B412C">
        <w:t>the</w:t>
      </w:r>
      <w:proofErr w:type="gramEnd"/>
      <w:r w:rsidRPr="000B412C">
        <w:t xml:space="preserv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14:paraId="15859021" w14:textId="77777777" w:rsidR="000B412C" w:rsidRPr="000B412C" w:rsidRDefault="000B412C" w:rsidP="000B412C">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14:paraId="3FF6F40A" w14:textId="77777777" w:rsidR="000B412C" w:rsidRPr="000B412C" w:rsidRDefault="000B412C" w:rsidP="000B412C">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14:paraId="7FFD0A5B" w14:textId="77777777" w:rsidR="000B412C" w:rsidRPr="000B412C" w:rsidRDefault="000B412C" w:rsidP="000B412C">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14:paraId="29834663" w14:textId="77777777" w:rsidR="000B412C" w:rsidRPr="000B412C" w:rsidRDefault="000B412C" w:rsidP="000B412C">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w:t>
      </w:r>
      <w:proofErr w:type="gramStart"/>
      <w:r w:rsidRPr="000B412C">
        <w:t>is</w:t>
      </w:r>
      <w:proofErr w:type="gramEnd"/>
      <w:r w:rsidRPr="000B412C">
        <w:t xml:space="preserve">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14:paraId="2C300B39" w14:textId="10986019" w:rsidR="000B412C" w:rsidRPr="000B412C" w:rsidRDefault="000B412C" w:rsidP="000B412C">
      <w:pPr>
        <w:keepLines/>
        <w:rPr>
          <w:lang w:val="en-US"/>
        </w:rPr>
      </w:pPr>
      <w:r w:rsidRPr="000B412C">
        <w:rPr>
          <w:lang w:val="en-US"/>
        </w:rPr>
        <w:t>The oneM2M Device Configuration specification TS-0022 [</w:t>
      </w:r>
      <w:r w:rsidR="00A01125">
        <w:rPr>
          <w:lang w:val="en-US"/>
        </w:rPr>
        <w:t>57</w:t>
      </w:r>
      <w:r w:rsidRPr="000B412C">
        <w:rPr>
          <w:lang w:val="en-US"/>
        </w:rPr>
        <w:t>] provides a set of &lt;</w:t>
      </w:r>
      <w:r w:rsidRPr="003B741E">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4A2B5995" w14:textId="77777777" w:rsidR="000B412C" w:rsidRPr="000B412C" w:rsidRDefault="000B412C" w:rsidP="000B412C">
      <w:pPr>
        <w:keepLines/>
        <w:rPr>
          <w:lang w:val="en-US"/>
        </w:rPr>
      </w:pPr>
    </w:p>
    <w:p w14:paraId="7C1874BA" w14:textId="77777777" w:rsidR="000B412C" w:rsidRPr="000B412C" w:rsidRDefault="000B412C" w:rsidP="00DB33A0">
      <w:pPr>
        <w:pStyle w:val="Heading4"/>
      </w:pPr>
      <w:bookmarkStart w:id="5206" w:name="_Toc457595400"/>
      <w:bookmarkStart w:id="5207" w:name="_Toc459366803"/>
      <w:bookmarkStart w:id="5208" w:name="_Toc459367116"/>
      <w:bookmarkStart w:id="5209" w:name="_Toc489043127"/>
      <w:r w:rsidRPr="000B412C">
        <w:rPr>
          <w:lang w:val="en-US"/>
        </w:rPr>
        <w:t>8.8.3.2</w:t>
      </w:r>
      <w:r w:rsidRPr="000B412C">
        <w:rPr>
          <w:lang w:val="en-US"/>
        </w:rPr>
        <w:tab/>
      </w:r>
      <w:r w:rsidRPr="000B412C">
        <w:t>MAF Client Registration Configuration Details</w:t>
      </w:r>
      <w:bookmarkEnd w:id="5206"/>
      <w:bookmarkEnd w:id="5207"/>
      <w:bookmarkEnd w:id="5208"/>
      <w:bookmarkEnd w:id="5209"/>
    </w:p>
    <w:p w14:paraId="51430E56" w14:textId="77777777" w:rsidR="000B412C" w:rsidRPr="000B412C" w:rsidRDefault="000B412C" w:rsidP="000B412C">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489E25F" w14:textId="77777777" w:rsidR="000B412C" w:rsidRPr="000B412C" w:rsidRDefault="000B412C" w:rsidP="000B412C">
      <w:pPr>
        <w:rPr>
          <w:lang w:val="en-US"/>
        </w:rPr>
      </w:pPr>
      <w:r w:rsidRPr="000B412C">
        <w:rPr>
          <w:b/>
          <w:lang w:val="en-US"/>
        </w:rPr>
        <w:t>Pre-conditions</w:t>
      </w:r>
      <w:r w:rsidRPr="000B412C">
        <w:rPr>
          <w:lang w:val="en-US"/>
        </w:rPr>
        <w:t>:</w:t>
      </w:r>
    </w:p>
    <w:p w14:paraId="08BE03EC" w14:textId="77777777" w:rsidR="000B412C" w:rsidRPr="000B412C" w:rsidRDefault="000B412C" w:rsidP="000B412C">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14:paraId="7CA92B0E" w14:textId="77777777" w:rsidR="000B412C" w:rsidRPr="000B412C" w:rsidRDefault="000B412C" w:rsidP="000B412C">
      <w:pPr>
        <w:numPr>
          <w:ilvl w:val="0"/>
          <w:numId w:val="50"/>
        </w:numPr>
        <w:tabs>
          <w:tab w:val="left" w:pos="720"/>
        </w:tabs>
        <w:rPr>
          <w:lang w:val="en-US"/>
        </w:rPr>
      </w:pPr>
      <w:r w:rsidRPr="000B412C">
        <w:rPr>
          <w:lang w:val="en-US"/>
        </w:rPr>
        <w:t xml:space="preserve">If the MAF Client and MAF will use certificates for mutual authentication, then </w:t>
      </w:r>
    </w:p>
    <w:p w14:paraId="00E5AC61" w14:textId="77777777" w:rsidR="000B412C" w:rsidRPr="000B412C" w:rsidRDefault="000B412C" w:rsidP="003B741E">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14:paraId="0612B51F" w14:textId="77777777" w:rsidR="000B412C" w:rsidRPr="000B412C" w:rsidRDefault="000B412C" w:rsidP="003B741E">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14:paraId="16BB1C5D" w14:textId="77777777" w:rsidR="000B412C" w:rsidRPr="000B412C" w:rsidRDefault="000B412C" w:rsidP="000B412C">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14:paraId="233BE04E" w14:textId="77777777" w:rsidR="000B412C" w:rsidRPr="000B412C" w:rsidRDefault="000B412C" w:rsidP="000B412C">
      <w:pPr>
        <w:rPr>
          <w:b/>
          <w:lang w:val="en-US"/>
        </w:rPr>
      </w:pPr>
      <w:r w:rsidRPr="000B412C">
        <w:rPr>
          <w:b/>
          <w:lang w:val="en-US"/>
        </w:rPr>
        <w:t>Details:</w:t>
      </w:r>
    </w:p>
    <w:p w14:paraId="4B18D39A" w14:textId="40AB5BC6" w:rsidR="000B412C" w:rsidRPr="000B412C" w:rsidRDefault="000B412C" w:rsidP="000B412C">
      <w:pPr>
        <w:rPr>
          <w:lang w:val="en-US"/>
        </w:rPr>
      </w:pPr>
      <w:r w:rsidRPr="000B412C">
        <w:rPr>
          <w:lang w:val="en-US"/>
        </w:rPr>
        <w:t>The MAF Client Registration Configuration (</w:t>
      </w:r>
      <w:proofErr w:type="gramStart"/>
      <w:r w:rsidRPr="003B741E">
        <w:rPr>
          <w:i/>
          <w:lang w:val="en-US"/>
        </w:rPr>
        <w:t>mafClientRegCfg</w:t>
      </w:r>
      <w:r w:rsidRPr="000B412C">
        <w:rPr>
          <w:lang w:val="en-US"/>
        </w:rPr>
        <w:t>)  includes</w:t>
      </w:r>
      <w:proofErr w:type="gramEnd"/>
      <w:r w:rsidRPr="000B412C">
        <w:rPr>
          <w:lang w:val="en-US"/>
        </w:rPr>
        <w:t xml:space="preserve"> the information shown in Table 8.8.3.2-1, and has data type sec:clientRegCfg (see clause 12.4.2).</w:t>
      </w:r>
    </w:p>
    <w:p w14:paraId="127AA100"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0B412C" w14:paraId="164DC705"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57F3F9D" w14:textId="77D1D2B3"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7DB82FDD"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1E113C94"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1554174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40D8C8B5"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14:paraId="5798A2F1"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5AFD39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0B412C" w:rsidRPr="000B412C" w14:paraId="7873D2DE"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0CC73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14:paraId="4343886F"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0D5E30B"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0B412C" w:rsidRPr="000B412C" w14:paraId="6409F012"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E6D7F7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14:paraId="19C0CD8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4999C3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0B412C" w:rsidRPr="000B412C" w14:paraId="09A1123C"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C4BCE6F"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14:paraId="333B67B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0907C1C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E6810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1B52A329"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14:paraId="4C4A0FF8"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0538026" w14:textId="2490D022"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20</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548CB9E8"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951421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14:paraId="6D60CF3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5FA0B35" w14:textId="3E7E3C53"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REF_IETFRFC7252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416250">
              <w:rPr>
                <w:rFonts w:eastAsia="Yu Mincho"/>
                <w:lang w:eastAsia="zh-CN"/>
              </w:rPr>
              <w:t>i.</w:t>
            </w:r>
            <w:r w:rsidR="006178EB">
              <w:rPr>
                <w:rFonts w:eastAsia="Yu Mincho"/>
                <w:noProof/>
                <w:lang w:eastAsia="zh-CN"/>
              </w:rPr>
              <w:t>21</w:t>
            </w:r>
            <w:r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0B412C" w:rsidRPr="000B412C" w14:paraId="43DF3C9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5C4E85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14:paraId="5E119955"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4344245" w14:textId="28A7FF1D"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Pr="000B412C">
              <w:rPr>
                <w:rFonts w:ascii="Arial" w:eastAsia="Arial Unicode MS" w:hAnsi="Arial"/>
                <w:sz w:val="18"/>
                <w:szCs w:val="18"/>
              </w:rPr>
            </w:r>
            <w:r w:rsidRPr="000B412C">
              <w:rPr>
                <w:rFonts w:ascii="Arial" w:eastAsia="Arial Unicode MS" w:hAnsi="Arial"/>
                <w:sz w:val="18"/>
                <w:szCs w:val="18"/>
              </w:rPr>
              <w:fldChar w:fldCharType="separate"/>
            </w:r>
            <w:r w:rsidR="006178EB" w:rsidRPr="006B66FC">
              <w:rPr>
                <w:rFonts w:eastAsia="Yu Mincho"/>
                <w:lang w:eastAsia="zh-CN"/>
              </w:rPr>
              <w:t>i.</w:t>
            </w:r>
            <w:r w:rsidR="006178EB">
              <w:rPr>
                <w:rFonts w:eastAsia="Yu Mincho"/>
                <w:noProof/>
                <w:lang w:eastAsia="zh-CN"/>
              </w:rPr>
              <w:t>19</w:t>
            </w:r>
            <w:r w:rsidRPr="000B412C">
              <w:rPr>
                <w:rFonts w:ascii="Arial" w:eastAsia="Arial Unicode MS" w:hAnsi="Arial"/>
                <w:sz w:val="18"/>
                <w:szCs w:val="18"/>
              </w:rPr>
              <w:fldChar w:fldCharType="end"/>
            </w:r>
            <w:r w:rsidRPr="000B412C">
              <w:rPr>
                <w:rFonts w:ascii="Arial" w:eastAsia="Arial Unicode MS" w:hAnsi="Arial"/>
                <w:sz w:val="18"/>
                <w:szCs w:val="18"/>
              </w:rPr>
              <w:t>]</w:t>
            </w:r>
          </w:p>
        </w:tc>
      </w:tr>
    </w:tbl>
    <w:p w14:paraId="5D46A883" w14:textId="77777777" w:rsidR="000B412C" w:rsidRPr="000B412C" w:rsidRDefault="000B412C" w:rsidP="000B412C"/>
    <w:p w14:paraId="7ABB891F" w14:textId="77777777" w:rsidR="000B412C" w:rsidRPr="000B412C" w:rsidRDefault="000B412C" w:rsidP="00DB33A0">
      <w:pPr>
        <w:pStyle w:val="Heading4"/>
      </w:pPr>
      <w:bookmarkStart w:id="5210" w:name="_Toc457595401"/>
      <w:bookmarkStart w:id="5211" w:name="_Toc459366804"/>
      <w:bookmarkStart w:id="5212" w:name="_Toc459367117"/>
      <w:bookmarkStart w:id="5213" w:name="_Toc489043128"/>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5210"/>
      <w:bookmarkEnd w:id="5211"/>
      <w:bookmarkEnd w:id="5212"/>
      <w:bookmarkEnd w:id="5213"/>
    </w:p>
    <w:p w14:paraId="07885ACF" w14:textId="77777777" w:rsidR="000B412C" w:rsidRPr="000B412C" w:rsidRDefault="000B412C" w:rsidP="000B412C">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106416" w14:textId="77777777" w:rsidR="000B412C" w:rsidRPr="000B412C" w:rsidRDefault="000B412C" w:rsidP="000B412C">
      <w:pPr>
        <w:rPr>
          <w:lang w:val="en-US"/>
        </w:rPr>
      </w:pPr>
      <w:r w:rsidRPr="000B412C">
        <w:rPr>
          <w:b/>
          <w:lang w:val="en-US"/>
        </w:rPr>
        <w:t>Pre-conditions</w:t>
      </w:r>
      <w:r w:rsidRPr="000B412C">
        <w:rPr>
          <w:lang w:val="en-US"/>
        </w:rPr>
        <w:t>:</w:t>
      </w:r>
    </w:p>
    <w:p w14:paraId="30DC4BE7" w14:textId="77777777" w:rsidR="000B412C" w:rsidRPr="000B412C" w:rsidRDefault="000B412C" w:rsidP="000B412C">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14:paraId="0E58A155" w14:textId="77777777" w:rsidR="000B412C" w:rsidRPr="000B412C" w:rsidRDefault="000B412C" w:rsidP="000B412C">
      <w:pPr>
        <w:numPr>
          <w:ilvl w:val="0"/>
          <w:numId w:val="50"/>
        </w:numPr>
        <w:tabs>
          <w:tab w:val="left" w:pos="720"/>
        </w:tabs>
        <w:rPr>
          <w:lang w:val="en-US"/>
        </w:rPr>
      </w:pPr>
      <w:r w:rsidRPr="000B412C">
        <w:rPr>
          <w:lang w:val="en-US"/>
        </w:rPr>
        <w:t>The MAF Client has currently-valid credentials for mutual authentication with the MAF.</w:t>
      </w:r>
    </w:p>
    <w:p w14:paraId="7931E722" w14:textId="77777777" w:rsidR="000B412C" w:rsidRPr="000B412C" w:rsidRDefault="000B412C" w:rsidP="000B412C">
      <w:pPr>
        <w:rPr>
          <w:b/>
          <w:lang w:val="en-US"/>
        </w:rPr>
      </w:pPr>
      <w:r w:rsidRPr="000B412C">
        <w:rPr>
          <w:b/>
          <w:lang w:val="en-US"/>
        </w:rPr>
        <w:t>Details:</w:t>
      </w:r>
    </w:p>
    <w:p w14:paraId="0A7CF878" w14:textId="478D1955" w:rsidR="000B412C" w:rsidRPr="000B412C" w:rsidRDefault="000B412C" w:rsidP="000B412C">
      <w:pPr>
        <w:rPr>
          <w:lang w:val="en-US"/>
        </w:rPr>
      </w:pPr>
      <w:r w:rsidRPr="000B412C">
        <w:rPr>
          <w:lang w:val="en-US"/>
        </w:rPr>
        <w:t>The MAF Key Registration Configuration (</w:t>
      </w:r>
      <w:r w:rsidRPr="003B741E">
        <w:rPr>
          <w:i/>
          <w:lang w:val="en-US"/>
        </w:rPr>
        <w:t>mafKeyRegCfg</w:t>
      </w:r>
      <w:r w:rsidRPr="000B412C">
        <w:rPr>
          <w:lang w:val="en-US"/>
        </w:rPr>
        <w:t xml:space="preserve">) includes the information shown in Table 8.8.3.3-1, and has data type </w:t>
      </w:r>
      <w:proofErr w:type="gramStart"/>
      <w:r w:rsidRPr="003B741E">
        <w:rPr>
          <w:lang w:val="en-US"/>
        </w:rPr>
        <w:t>sec:keyRegCfg</w:t>
      </w:r>
      <w:proofErr w:type="gramEnd"/>
      <w:r w:rsidRPr="003B741E">
        <w:rPr>
          <w:lang w:val="en-US"/>
        </w:rPr>
        <w:t xml:space="preserve"> (see clause 12.4.3).</w:t>
      </w:r>
    </w:p>
    <w:p w14:paraId="7754C378" w14:textId="77777777" w:rsidR="000B412C" w:rsidRPr="000B412C" w:rsidRDefault="000B412C" w:rsidP="000B412C">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0B412C" w:rsidRPr="000B412C" w14:paraId="62478476" w14:textId="77777777" w:rsidTr="00A7470E">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9DBD56C" w14:textId="0B11B8E9"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51974967" w14:textId="77777777" w:rsidR="000B412C" w:rsidRPr="000B412C" w:rsidRDefault="000B412C" w:rsidP="000B412C">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33E7E4F6" w14:textId="77777777" w:rsidR="000B412C" w:rsidRPr="000B412C" w:rsidRDefault="000B412C" w:rsidP="000B412C">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0B412C" w:rsidRPr="000B412C" w14:paraId="4A5670B4"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6CB18D9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14:paraId="7290C053"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62F2976"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0B412C" w:rsidRPr="000B412C" w14:paraId="294C3919" w14:textId="77777777" w:rsidTr="00A7470E">
        <w:trPr>
          <w:jc w:val="center"/>
        </w:trPr>
        <w:tc>
          <w:tcPr>
            <w:tcW w:w="1324" w:type="dxa"/>
            <w:tcBorders>
              <w:top w:val="single" w:sz="4" w:space="0" w:color="000000"/>
              <w:left w:val="single" w:sz="4" w:space="0" w:color="000000"/>
              <w:bottom w:val="single" w:sz="4" w:space="0" w:color="000000"/>
              <w:right w:val="single" w:sz="4" w:space="0" w:color="000000"/>
            </w:tcBorders>
          </w:tcPr>
          <w:p w14:paraId="712E8540"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14:paraId="20BADC9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3BAE5052"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0B412C" w:rsidRPr="000B412C" w14:paraId="40D365D1"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6C374FB8"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14:paraId="20FA254E"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775E4B3"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0B412C" w:rsidRPr="000B412C" w14:paraId="27CA21BC"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08F5E503"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14:paraId="5C5F4EA6"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F5916BD"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0B412C" w:rsidRPr="000B412C" w14:paraId="7BF81306" w14:textId="77777777" w:rsidTr="00A7470E">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07CF14E" w14:textId="77777777" w:rsidR="000B412C" w:rsidRPr="000B412C" w:rsidRDefault="000B412C" w:rsidP="000B412C">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14:paraId="2442062B" w14:textId="77777777" w:rsidR="000B412C" w:rsidRPr="000B412C" w:rsidRDefault="000B412C" w:rsidP="000B412C">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3F36861" w14:textId="77777777" w:rsidR="000B412C" w:rsidRPr="000B412C" w:rsidRDefault="000B412C" w:rsidP="000B412C">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14:paraId="76FEB973" w14:textId="77777777" w:rsidR="000B412C" w:rsidRPr="000B412C" w:rsidRDefault="000B412C" w:rsidP="000B412C">
      <w:pPr>
        <w:rPr>
          <w:rFonts w:eastAsia="Malgun Gothic"/>
          <w:b/>
        </w:rPr>
      </w:pPr>
    </w:p>
    <w:p w14:paraId="2F8570FB" w14:textId="01D6C6F6" w:rsidR="008C133E" w:rsidRPr="00D63DFE" w:rsidRDefault="007802F0" w:rsidP="00752F70">
      <w:pPr>
        <w:pStyle w:val="Heading1"/>
      </w:pPr>
      <w:bookmarkStart w:id="5214" w:name="_Toc489043129"/>
      <w:r w:rsidRPr="00D63DFE">
        <w:lastRenderedPageBreak/>
        <w:t>9</w:t>
      </w:r>
      <w:r w:rsidR="008C133E" w:rsidRPr="00D63DFE">
        <w:tab/>
        <w:t>Security Framework Procedures and Parameters</w:t>
      </w:r>
      <w:bookmarkEnd w:id="5194"/>
      <w:bookmarkEnd w:id="5195"/>
      <w:bookmarkEnd w:id="5196"/>
      <w:bookmarkEnd w:id="5197"/>
      <w:bookmarkEnd w:id="5198"/>
      <w:bookmarkEnd w:id="5199"/>
      <w:bookmarkEnd w:id="5200"/>
      <w:bookmarkEnd w:id="5214"/>
    </w:p>
    <w:p w14:paraId="2D4C1C29" w14:textId="77777777" w:rsidR="00044AF7" w:rsidRPr="00D63DFE" w:rsidRDefault="00044AF7" w:rsidP="00D63DFE">
      <w:pPr>
        <w:pStyle w:val="Heading2"/>
      </w:pPr>
      <w:bookmarkStart w:id="5215" w:name="_Toc450601276"/>
      <w:bookmarkStart w:id="5216" w:name="_Toc457595403"/>
      <w:bookmarkStart w:id="5217" w:name="_Toc459366806"/>
      <w:bookmarkStart w:id="5218" w:name="_Toc459367119"/>
      <w:bookmarkStart w:id="5219" w:name="_Toc489043130"/>
      <w:r w:rsidRPr="00D63DFE">
        <w:t>9.0</w:t>
      </w:r>
      <w:r w:rsidRPr="00D63DFE">
        <w:tab/>
        <w:t>Introduction</w:t>
      </w:r>
      <w:bookmarkEnd w:id="5215"/>
      <w:bookmarkEnd w:id="5216"/>
      <w:bookmarkEnd w:id="5217"/>
      <w:bookmarkEnd w:id="5218"/>
      <w:bookmarkEnd w:id="5219"/>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5220" w:name="_Toc449434895"/>
      <w:bookmarkStart w:id="5221" w:name="_Toc449445416"/>
      <w:bookmarkStart w:id="5222" w:name="_Toc449445654"/>
      <w:bookmarkStart w:id="5223" w:name="_Toc450601277"/>
      <w:bookmarkStart w:id="5224" w:name="_Toc457595404"/>
      <w:bookmarkStart w:id="5225" w:name="_Toc459366807"/>
      <w:bookmarkStart w:id="5226" w:name="_Toc459367120"/>
      <w:bookmarkStart w:id="5227" w:name="_Toc489043131"/>
      <w:r w:rsidRPr="00D63DFE">
        <w:t>9.1</w:t>
      </w:r>
      <w:r w:rsidR="008C133E" w:rsidRPr="00D63DFE">
        <w:tab/>
        <w:t>Security Association Establishment Framework Procedures and Parameters</w:t>
      </w:r>
      <w:bookmarkEnd w:id="5220"/>
      <w:bookmarkEnd w:id="5221"/>
      <w:bookmarkEnd w:id="5222"/>
      <w:bookmarkEnd w:id="5223"/>
      <w:bookmarkEnd w:id="5224"/>
      <w:bookmarkEnd w:id="5225"/>
      <w:bookmarkEnd w:id="5226"/>
      <w:bookmarkEnd w:id="5227"/>
    </w:p>
    <w:p w14:paraId="4ADF4151" w14:textId="77777777" w:rsidR="008C133E" w:rsidRPr="00D63DFE" w:rsidRDefault="007802F0" w:rsidP="000C5BA8">
      <w:pPr>
        <w:pStyle w:val="Heading3"/>
      </w:pPr>
      <w:bookmarkStart w:id="5228" w:name="_Toc449434896"/>
      <w:bookmarkStart w:id="5229" w:name="_Toc449445417"/>
      <w:bookmarkStart w:id="5230" w:name="_Toc449445655"/>
      <w:bookmarkStart w:id="5231" w:name="_Toc450601278"/>
      <w:bookmarkStart w:id="5232" w:name="_Toc457595405"/>
      <w:bookmarkStart w:id="5233" w:name="_Toc459366808"/>
      <w:bookmarkStart w:id="5234" w:name="_Toc459367121"/>
      <w:bookmarkStart w:id="5235" w:name="_Toc489043132"/>
      <w:r w:rsidRPr="00D63DFE">
        <w:t>9.1.1</w:t>
      </w:r>
      <w:r w:rsidR="008C133E" w:rsidRPr="00D63DFE">
        <w:tab/>
        <w:t>Credential Configuration Parameters</w:t>
      </w:r>
      <w:bookmarkEnd w:id="5228"/>
      <w:bookmarkEnd w:id="5229"/>
      <w:bookmarkEnd w:id="5230"/>
      <w:bookmarkEnd w:id="5231"/>
      <w:bookmarkEnd w:id="5232"/>
      <w:bookmarkEnd w:id="5233"/>
      <w:bookmarkEnd w:id="5234"/>
      <w:bookmarkEnd w:id="5235"/>
    </w:p>
    <w:p w14:paraId="71D99817" w14:textId="77777777" w:rsidR="00044AF7" w:rsidRDefault="00044AF7" w:rsidP="00044AF7">
      <w:pPr>
        <w:pStyle w:val="Heading4"/>
      </w:pPr>
      <w:bookmarkStart w:id="5236" w:name="_Toc450601279"/>
      <w:bookmarkStart w:id="5237" w:name="_Toc457595406"/>
      <w:bookmarkStart w:id="5238" w:name="_Toc459366809"/>
      <w:bookmarkStart w:id="5239" w:name="_Toc459367122"/>
      <w:bookmarkStart w:id="5240" w:name="_Toc489043133"/>
      <w:r>
        <w:t>9.1.1.0</w:t>
      </w:r>
      <w:r>
        <w:tab/>
        <w:t>Introduction</w:t>
      </w:r>
      <w:bookmarkEnd w:id="5236"/>
      <w:bookmarkEnd w:id="5237"/>
      <w:bookmarkEnd w:id="5238"/>
      <w:bookmarkEnd w:id="5239"/>
      <w:bookmarkEnd w:id="5240"/>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5241" w:name="_Toc449434897"/>
      <w:bookmarkStart w:id="5242" w:name="_Toc449445418"/>
      <w:bookmarkStart w:id="5243" w:name="_Toc449445656"/>
      <w:bookmarkStart w:id="5244" w:name="_Toc450601280"/>
      <w:bookmarkStart w:id="5245" w:name="_Toc457595407"/>
      <w:bookmarkStart w:id="5246" w:name="_Toc459366810"/>
      <w:bookmarkStart w:id="5247" w:name="_Toc459367123"/>
      <w:bookmarkStart w:id="5248" w:name="_Toc489043134"/>
      <w:r w:rsidRPr="00D63DFE">
        <w:t>9.1.1.1</w:t>
      </w:r>
      <w:r w:rsidRPr="00D63DFE">
        <w:tab/>
        <w:t xml:space="preserve">Credential Configuration of </w:t>
      </w:r>
      <w:r w:rsidR="00927DBD" w:rsidRPr="00D63DFE">
        <w:t>Entity A and Entity B</w:t>
      </w:r>
      <w:bookmarkEnd w:id="5241"/>
      <w:bookmarkEnd w:id="5242"/>
      <w:bookmarkEnd w:id="5243"/>
      <w:bookmarkEnd w:id="5244"/>
      <w:bookmarkEnd w:id="5245"/>
      <w:bookmarkEnd w:id="5246"/>
      <w:bookmarkEnd w:id="5247"/>
      <w:bookmarkEnd w:id="5248"/>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5249" w:name="_Toc449434898"/>
      <w:bookmarkStart w:id="5250" w:name="_Toc449445419"/>
      <w:bookmarkStart w:id="5251" w:name="_Toc449445657"/>
      <w:bookmarkStart w:id="5252" w:name="_Toc450601281"/>
      <w:bookmarkStart w:id="5253" w:name="_Toc457595408"/>
      <w:bookmarkStart w:id="5254" w:name="_Toc459366811"/>
      <w:bookmarkStart w:id="5255" w:name="_Toc459367124"/>
      <w:bookmarkStart w:id="5256" w:name="_Toc489043135"/>
      <w:r w:rsidRPr="00954002">
        <w:t>9.1.1.</w:t>
      </w:r>
      <w:r w:rsidR="00E666DA" w:rsidRPr="00954002">
        <w:t>2</w:t>
      </w:r>
      <w:r w:rsidRPr="00954002">
        <w:tab/>
        <w:t>Credential Configuration of M2M Authentication Functions</w:t>
      </w:r>
      <w:bookmarkEnd w:id="5249"/>
      <w:bookmarkEnd w:id="5250"/>
      <w:bookmarkEnd w:id="5251"/>
      <w:bookmarkEnd w:id="5252"/>
      <w:bookmarkEnd w:id="5253"/>
      <w:bookmarkEnd w:id="5254"/>
      <w:bookmarkEnd w:id="5255"/>
      <w:bookmarkEnd w:id="5256"/>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5257" w:name="_Toc449434899"/>
      <w:bookmarkStart w:id="5258" w:name="_Toc449445420"/>
      <w:bookmarkStart w:id="5259" w:name="_Toc449445658"/>
      <w:bookmarkStart w:id="5260" w:name="_Toc450601282"/>
      <w:bookmarkStart w:id="5261" w:name="_Toc457595409"/>
      <w:bookmarkStart w:id="5262" w:name="_Toc459366812"/>
      <w:bookmarkStart w:id="5263" w:name="_Toc459367125"/>
      <w:bookmarkStart w:id="5264" w:name="_Toc489043136"/>
      <w:r w:rsidRPr="00D63DFE">
        <w:t>9.1.2</w:t>
      </w:r>
      <w:r w:rsidR="002216EA" w:rsidRPr="00D63DFE">
        <w:tab/>
      </w:r>
      <w:r w:rsidRPr="00D63DFE">
        <w:t>Association Configuration Procedures and Parameters</w:t>
      </w:r>
      <w:bookmarkEnd w:id="5257"/>
      <w:bookmarkEnd w:id="5258"/>
      <w:bookmarkEnd w:id="5259"/>
      <w:bookmarkEnd w:id="5260"/>
      <w:bookmarkEnd w:id="5261"/>
      <w:bookmarkEnd w:id="5262"/>
      <w:bookmarkEnd w:id="5263"/>
      <w:bookmarkEnd w:id="5264"/>
    </w:p>
    <w:p w14:paraId="121A0A35" w14:textId="77777777" w:rsidR="00044AF7" w:rsidRPr="00D63DFE" w:rsidRDefault="00044AF7" w:rsidP="00D63DFE">
      <w:pPr>
        <w:pStyle w:val="Heading4"/>
      </w:pPr>
      <w:bookmarkStart w:id="5265" w:name="_Toc450601283"/>
      <w:bookmarkStart w:id="5266" w:name="_Toc457595410"/>
      <w:bookmarkStart w:id="5267" w:name="_Toc459366813"/>
      <w:bookmarkStart w:id="5268" w:name="_Toc459367126"/>
      <w:bookmarkStart w:id="5269" w:name="_Toc489043137"/>
      <w:r w:rsidRPr="00D63DFE">
        <w:t>9.1.2.0</w:t>
      </w:r>
      <w:r w:rsidRPr="00D63DFE">
        <w:tab/>
        <w:t>Introduction</w:t>
      </w:r>
      <w:bookmarkEnd w:id="5265"/>
      <w:bookmarkEnd w:id="5266"/>
      <w:bookmarkEnd w:id="5267"/>
      <w:bookmarkEnd w:id="5268"/>
      <w:bookmarkEnd w:id="5269"/>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5270" w:name="_Toc449445421"/>
      <w:bookmarkStart w:id="5271" w:name="_Toc449445659"/>
      <w:bookmarkStart w:id="5272" w:name="_Toc450601284"/>
      <w:bookmarkStart w:id="5273" w:name="_Toc457595411"/>
      <w:bookmarkStart w:id="5274" w:name="_Toc459366814"/>
      <w:bookmarkStart w:id="5275" w:name="_Toc459367127"/>
      <w:bookmarkStart w:id="5276" w:name="_Toc449434900"/>
      <w:bookmarkStart w:id="5277" w:name="_Toc489043138"/>
      <w:r w:rsidRPr="00D63DFE">
        <w:t>9.1.2.1</w:t>
      </w:r>
      <w:r w:rsidR="002216EA" w:rsidRPr="00D63DFE">
        <w:tab/>
      </w:r>
      <w:r w:rsidR="00B51CF3" w:rsidRPr="00D63DFE">
        <w:t xml:space="preserve">Association Configuration of </w:t>
      </w:r>
      <w:r w:rsidR="00E666DA" w:rsidRPr="00D63DFE">
        <w:t>Entity A and Entity B</w:t>
      </w:r>
      <w:bookmarkEnd w:id="5270"/>
      <w:bookmarkEnd w:id="5271"/>
      <w:bookmarkEnd w:id="5272"/>
      <w:bookmarkEnd w:id="5273"/>
      <w:bookmarkEnd w:id="5274"/>
      <w:bookmarkEnd w:id="5275"/>
      <w:bookmarkEnd w:id="5277"/>
      <w:r w:rsidR="00E666DA" w:rsidRPr="00D63DFE" w:rsidDel="00E666DA">
        <w:t xml:space="preserve"> </w:t>
      </w:r>
      <w:bookmarkEnd w:id="5276"/>
    </w:p>
    <w:p w14:paraId="4DEBB808" w14:textId="77777777" w:rsidR="00623F7A" w:rsidRPr="00954002" w:rsidRDefault="00623F7A" w:rsidP="00623F7A">
      <w:pPr>
        <w:pStyle w:val="Heading5"/>
      </w:pPr>
      <w:bookmarkStart w:id="5278" w:name="_Toc449434901"/>
      <w:bookmarkStart w:id="5279" w:name="_Toc449445422"/>
      <w:bookmarkStart w:id="5280" w:name="_Toc449445660"/>
      <w:bookmarkStart w:id="5281" w:name="_Toc450601285"/>
      <w:bookmarkStart w:id="5282" w:name="_Toc457595412"/>
      <w:bookmarkStart w:id="5283" w:name="_Toc459366815"/>
      <w:bookmarkStart w:id="5284" w:name="_Toc459367128"/>
      <w:bookmarkStart w:id="5285" w:name="_Toc489043139"/>
      <w:r w:rsidRPr="00954002">
        <w:t xml:space="preserve">9.1.2.1.1 </w:t>
      </w:r>
      <w:r w:rsidRPr="00954002">
        <w:tab/>
        <w:t>Association Configuration of Entity A</w:t>
      </w:r>
      <w:bookmarkEnd w:id="5278"/>
      <w:bookmarkEnd w:id="5279"/>
      <w:bookmarkEnd w:id="5280"/>
      <w:bookmarkEnd w:id="5281"/>
      <w:bookmarkEnd w:id="5282"/>
      <w:bookmarkEnd w:id="5283"/>
      <w:bookmarkEnd w:id="5284"/>
      <w:bookmarkEnd w:id="5285"/>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5286" w:name="_Toc449434902"/>
      <w:bookmarkStart w:id="5287" w:name="_Toc449445423"/>
      <w:bookmarkStart w:id="5288" w:name="_Toc449445661"/>
      <w:bookmarkStart w:id="5289" w:name="_Toc450601286"/>
      <w:bookmarkStart w:id="5290" w:name="_Toc457595413"/>
      <w:bookmarkStart w:id="5291" w:name="_Toc459366816"/>
      <w:bookmarkStart w:id="5292" w:name="_Toc459367129"/>
      <w:bookmarkStart w:id="5293" w:name="_Toc489043140"/>
      <w:r w:rsidRPr="00954002">
        <w:t>9.1.2.1.2</w:t>
      </w:r>
      <w:r w:rsidR="00623F7A" w:rsidRPr="00954002">
        <w:tab/>
        <w:t>Association Configuration of Entity B</w:t>
      </w:r>
      <w:bookmarkEnd w:id="5286"/>
      <w:bookmarkEnd w:id="5287"/>
      <w:bookmarkEnd w:id="5288"/>
      <w:bookmarkEnd w:id="5289"/>
      <w:bookmarkEnd w:id="5290"/>
      <w:bookmarkEnd w:id="5291"/>
      <w:bookmarkEnd w:id="5292"/>
      <w:bookmarkEnd w:id="5293"/>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5294" w:name="_Toc449434903"/>
      <w:bookmarkStart w:id="5295" w:name="_Toc449445424"/>
      <w:bookmarkStart w:id="5296" w:name="_Toc449445662"/>
      <w:bookmarkStart w:id="5297" w:name="_Toc450601287"/>
      <w:bookmarkStart w:id="5298" w:name="_Toc457595414"/>
      <w:bookmarkStart w:id="5299" w:name="_Toc459366817"/>
      <w:bookmarkStart w:id="5300" w:name="_Toc459367130"/>
      <w:bookmarkStart w:id="5301" w:name="_Toc489043141"/>
      <w:r w:rsidRPr="00954002">
        <w:t>9.1.2.</w:t>
      </w:r>
      <w:r w:rsidR="005C5043" w:rsidRPr="00954002">
        <w:t>2</w:t>
      </w:r>
      <w:r w:rsidR="002216EA" w:rsidRPr="00954002">
        <w:tab/>
      </w:r>
      <w:r w:rsidRPr="00954002">
        <w:t>Association Configuration of M2M Authentication Functions</w:t>
      </w:r>
      <w:bookmarkEnd w:id="5294"/>
      <w:bookmarkEnd w:id="5295"/>
      <w:bookmarkEnd w:id="5296"/>
      <w:bookmarkEnd w:id="5297"/>
      <w:bookmarkEnd w:id="5298"/>
      <w:bookmarkEnd w:id="5299"/>
      <w:bookmarkEnd w:id="5300"/>
      <w:bookmarkEnd w:id="5301"/>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5302" w:name="_Toc449434904"/>
      <w:bookmarkStart w:id="5303" w:name="_Toc449445425"/>
      <w:bookmarkStart w:id="5304" w:name="_Toc449445663"/>
      <w:bookmarkStart w:id="5305" w:name="_Toc450601288"/>
      <w:bookmarkStart w:id="5306" w:name="_Toc457595415"/>
      <w:bookmarkStart w:id="5307" w:name="_Toc459366818"/>
      <w:bookmarkStart w:id="5308" w:name="_Toc459367131"/>
      <w:bookmarkStart w:id="5309" w:name="_Toc489043142"/>
      <w:r w:rsidRPr="00954002">
        <w:t>9.2</w:t>
      </w:r>
      <w:r w:rsidRPr="00954002">
        <w:tab/>
      </w:r>
      <w:r w:rsidR="005C5043" w:rsidRPr="00954002">
        <w:t xml:space="preserve">Remote Security Provisioning </w:t>
      </w:r>
      <w:r w:rsidRPr="00954002">
        <w:t>Framework Procedures and Parameters</w:t>
      </w:r>
      <w:bookmarkEnd w:id="5302"/>
      <w:bookmarkEnd w:id="5303"/>
      <w:bookmarkEnd w:id="5304"/>
      <w:bookmarkEnd w:id="5305"/>
      <w:bookmarkEnd w:id="5306"/>
      <w:bookmarkEnd w:id="5307"/>
      <w:bookmarkEnd w:id="5308"/>
      <w:bookmarkEnd w:id="5309"/>
    </w:p>
    <w:p w14:paraId="7C0222BB" w14:textId="77777777" w:rsidR="002216EA" w:rsidRPr="00D63DFE" w:rsidRDefault="00427DF9" w:rsidP="000C5BA8">
      <w:pPr>
        <w:pStyle w:val="Heading3"/>
      </w:pPr>
      <w:bookmarkStart w:id="5310" w:name="_Toc449434905"/>
      <w:bookmarkStart w:id="5311" w:name="_Toc449445426"/>
      <w:bookmarkStart w:id="5312" w:name="_Toc449445664"/>
      <w:bookmarkStart w:id="5313" w:name="_Toc450601289"/>
      <w:bookmarkStart w:id="5314" w:name="_Toc457595416"/>
      <w:bookmarkStart w:id="5315" w:name="_Toc459366819"/>
      <w:bookmarkStart w:id="5316" w:name="_Toc459367132"/>
      <w:bookmarkStart w:id="5317" w:name="_Toc489043143"/>
      <w:r w:rsidRPr="00D63DFE">
        <w:t>9.2.1</w:t>
      </w:r>
      <w:r w:rsidR="002216EA" w:rsidRPr="00D63DFE">
        <w:tab/>
        <w:t>Bootstrap Credential Configuration Procedures and Parameters</w:t>
      </w:r>
      <w:bookmarkEnd w:id="5310"/>
      <w:bookmarkEnd w:id="5311"/>
      <w:bookmarkEnd w:id="5312"/>
      <w:bookmarkEnd w:id="5313"/>
      <w:bookmarkEnd w:id="5314"/>
      <w:bookmarkEnd w:id="5315"/>
      <w:bookmarkEnd w:id="5316"/>
      <w:bookmarkEnd w:id="5317"/>
    </w:p>
    <w:p w14:paraId="78FB533F" w14:textId="77777777" w:rsidR="00044AF7" w:rsidRPr="00D63DFE" w:rsidRDefault="00044AF7" w:rsidP="00D63DFE">
      <w:pPr>
        <w:pStyle w:val="Heading4"/>
      </w:pPr>
      <w:bookmarkStart w:id="5318" w:name="_Toc450601290"/>
      <w:bookmarkStart w:id="5319" w:name="_Toc457595417"/>
      <w:bookmarkStart w:id="5320" w:name="_Toc459366820"/>
      <w:bookmarkStart w:id="5321" w:name="_Toc459367133"/>
      <w:bookmarkStart w:id="5322" w:name="_Toc489043144"/>
      <w:r w:rsidRPr="00D63DFE">
        <w:t>9.2.1.0</w:t>
      </w:r>
      <w:r w:rsidRPr="00D63DFE">
        <w:tab/>
        <w:t>Introduction</w:t>
      </w:r>
      <w:bookmarkEnd w:id="5318"/>
      <w:bookmarkEnd w:id="5319"/>
      <w:bookmarkEnd w:id="5320"/>
      <w:bookmarkEnd w:id="5321"/>
      <w:bookmarkEnd w:id="5322"/>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2FF462B6"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proofErr w:type="gramStart"/>
      <w:r w:rsidR="004830F7" w:rsidRPr="00D63DFE">
        <w:t>S.S</w:t>
      </w:r>
      <w:proofErr w:type="gramEnd"/>
      <w:r w:rsidR="004830F7" w:rsidRPr="00D63DFE">
        <w:t>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2DC0DB60" w14:textId="11957BE0"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13</w:t>
      </w:r>
      <w:r w:rsidR="007B026E" w:rsidRPr="00D63DFE">
        <w:rPr>
          <w:color w:val="0000FF"/>
        </w:rPr>
        <w:fldChar w:fldCharType="end"/>
      </w:r>
      <w:r w:rsidR="007B026E" w:rsidRPr="00D63DFE">
        <w:t>]</w:t>
      </w:r>
      <w:r w:rsidRPr="00D63DFE">
        <w:t xml:space="preserve">, 3GPP2 </w:t>
      </w:r>
      <w:proofErr w:type="gramStart"/>
      <w:r w:rsidR="004830F7" w:rsidRPr="00D63DFE">
        <w:t>S.S</w:t>
      </w:r>
      <w:proofErr w:type="gramEnd"/>
      <w:r w:rsidR="004830F7" w:rsidRPr="00D63DFE">
        <w:t>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5323" w:name="_Toc449445427"/>
      <w:bookmarkStart w:id="5324" w:name="_Toc449445665"/>
      <w:bookmarkStart w:id="5325" w:name="_Toc450601291"/>
      <w:bookmarkStart w:id="5326" w:name="_Toc457595418"/>
      <w:bookmarkStart w:id="5327" w:name="_Toc459366821"/>
      <w:bookmarkStart w:id="5328" w:name="_Toc459367134"/>
      <w:bookmarkStart w:id="5329" w:name="_Toc449434906"/>
      <w:bookmarkStart w:id="5330" w:name="_Toc489043145"/>
      <w:r w:rsidRPr="00D63DFE">
        <w:t>9.2.1.1</w:t>
      </w:r>
      <w:r w:rsidRPr="00D63DFE">
        <w:tab/>
        <w:t>Bootstrap Credential Configuration of Enrolee</w:t>
      </w:r>
      <w:bookmarkEnd w:id="5323"/>
      <w:bookmarkEnd w:id="5324"/>
      <w:bookmarkEnd w:id="5325"/>
      <w:bookmarkEnd w:id="5326"/>
      <w:bookmarkEnd w:id="5327"/>
      <w:bookmarkEnd w:id="5328"/>
      <w:bookmarkEnd w:id="5330"/>
      <w:r w:rsidR="005C5043" w:rsidRPr="00D63DFE">
        <w:t xml:space="preserve"> </w:t>
      </w:r>
      <w:bookmarkEnd w:id="5329"/>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5331" w:name="_Toc449434907"/>
      <w:bookmarkStart w:id="5332" w:name="_Toc449445428"/>
      <w:bookmarkStart w:id="5333" w:name="_Toc449445666"/>
      <w:bookmarkStart w:id="5334" w:name="_Toc450601292"/>
      <w:bookmarkStart w:id="5335" w:name="_Toc457595419"/>
      <w:bookmarkStart w:id="5336" w:name="_Toc459366822"/>
      <w:bookmarkStart w:id="5337" w:name="_Toc459367135"/>
      <w:bookmarkStart w:id="5338" w:name="_Toc489043146"/>
      <w:r w:rsidRPr="00954002">
        <w:lastRenderedPageBreak/>
        <w:t>9.2.1.2</w:t>
      </w:r>
      <w:r w:rsidR="002216EA" w:rsidRPr="00954002">
        <w:tab/>
        <w:t>Bootstrap Credential Configuration of M2M Enrolment Functions</w:t>
      </w:r>
      <w:bookmarkEnd w:id="5331"/>
      <w:bookmarkEnd w:id="5332"/>
      <w:bookmarkEnd w:id="5333"/>
      <w:bookmarkEnd w:id="5334"/>
      <w:bookmarkEnd w:id="5335"/>
      <w:bookmarkEnd w:id="5336"/>
      <w:bookmarkEnd w:id="5337"/>
      <w:bookmarkEnd w:id="5338"/>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5339" w:name="_Toc449434908"/>
      <w:bookmarkStart w:id="5340" w:name="_Toc449445429"/>
      <w:bookmarkStart w:id="5341" w:name="_Toc449445667"/>
      <w:bookmarkStart w:id="5342" w:name="_Toc450601293"/>
      <w:bookmarkStart w:id="5343" w:name="_Toc457595420"/>
      <w:bookmarkStart w:id="5344" w:name="_Toc459366823"/>
      <w:bookmarkStart w:id="5345" w:name="_Toc459367136"/>
      <w:bookmarkStart w:id="5346" w:name="_Toc489043147"/>
      <w:r w:rsidRPr="00D63DFE">
        <w:t>9.2.2</w:t>
      </w:r>
      <w:r w:rsidR="0081214D" w:rsidRPr="00D63DFE">
        <w:tab/>
        <w:t>Bootstrap Instruction Configuration Procedures and Parameters</w:t>
      </w:r>
      <w:bookmarkEnd w:id="5339"/>
      <w:bookmarkEnd w:id="5340"/>
      <w:bookmarkEnd w:id="5341"/>
      <w:bookmarkEnd w:id="5342"/>
      <w:bookmarkEnd w:id="5343"/>
      <w:bookmarkEnd w:id="5344"/>
      <w:bookmarkEnd w:id="5345"/>
      <w:bookmarkEnd w:id="5346"/>
    </w:p>
    <w:p w14:paraId="6AE0A984" w14:textId="77777777" w:rsidR="00044AF7" w:rsidRPr="00D63DFE" w:rsidRDefault="00044AF7" w:rsidP="00D63DFE">
      <w:pPr>
        <w:pStyle w:val="Heading4"/>
      </w:pPr>
      <w:bookmarkStart w:id="5347" w:name="_Toc450601294"/>
      <w:bookmarkStart w:id="5348" w:name="_Toc457595421"/>
      <w:bookmarkStart w:id="5349" w:name="_Toc459366824"/>
      <w:bookmarkStart w:id="5350" w:name="_Toc459367137"/>
      <w:bookmarkStart w:id="5351" w:name="_Toc489043148"/>
      <w:r w:rsidRPr="00D63DFE">
        <w:t>9.2.2.0</w:t>
      </w:r>
      <w:r w:rsidRPr="00D63DFE">
        <w:tab/>
        <w:t>Introduction</w:t>
      </w:r>
      <w:bookmarkEnd w:id="5347"/>
      <w:bookmarkEnd w:id="5348"/>
      <w:bookmarkEnd w:id="5349"/>
      <w:bookmarkEnd w:id="5350"/>
      <w:bookmarkEnd w:id="5351"/>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5352" w:name="_Toc449434909"/>
      <w:bookmarkStart w:id="5353" w:name="_Toc449445430"/>
      <w:bookmarkStart w:id="5354" w:name="_Toc449445668"/>
      <w:bookmarkStart w:id="5355" w:name="_Toc450601295"/>
      <w:bookmarkStart w:id="5356" w:name="_Toc457595422"/>
      <w:bookmarkStart w:id="5357" w:name="_Toc459366825"/>
      <w:bookmarkStart w:id="5358" w:name="_Toc459367138"/>
      <w:bookmarkStart w:id="5359" w:name="_Toc489043149"/>
      <w:r w:rsidRPr="00D63DFE">
        <w:t>9.2.2.1</w:t>
      </w:r>
      <w:r w:rsidR="0081214D" w:rsidRPr="00D63DFE">
        <w:tab/>
        <w:t>Bootstrap Instruction Configuration of Enrolees</w:t>
      </w:r>
      <w:bookmarkEnd w:id="5352"/>
      <w:bookmarkEnd w:id="5353"/>
      <w:bookmarkEnd w:id="5354"/>
      <w:bookmarkEnd w:id="5355"/>
      <w:bookmarkEnd w:id="5356"/>
      <w:bookmarkEnd w:id="5357"/>
      <w:bookmarkEnd w:id="5358"/>
      <w:bookmarkEnd w:id="5359"/>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5360" w:name="_Toc449434910"/>
      <w:bookmarkStart w:id="5361" w:name="_Toc449445431"/>
      <w:bookmarkStart w:id="5362" w:name="_Toc449445669"/>
      <w:bookmarkStart w:id="5363" w:name="_Toc450601296"/>
      <w:bookmarkStart w:id="5364" w:name="_Toc457595423"/>
      <w:bookmarkStart w:id="5365" w:name="_Toc459366826"/>
      <w:bookmarkStart w:id="5366" w:name="_Toc459367139"/>
      <w:bookmarkStart w:id="5367" w:name="_Toc489043150"/>
      <w:r w:rsidRPr="00954002">
        <w:t>9.2.2.2</w:t>
      </w:r>
      <w:r w:rsidR="0081214D" w:rsidRPr="00954002">
        <w:tab/>
      </w:r>
      <w:r w:rsidR="00122005" w:rsidRPr="00954002">
        <w:t>Void</w:t>
      </w:r>
      <w:bookmarkEnd w:id="5360"/>
      <w:bookmarkEnd w:id="5361"/>
      <w:bookmarkEnd w:id="5362"/>
      <w:bookmarkEnd w:id="5363"/>
      <w:bookmarkEnd w:id="5364"/>
      <w:bookmarkEnd w:id="5365"/>
      <w:bookmarkEnd w:id="5366"/>
      <w:bookmarkEnd w:id="5367"/>
    </w:p>
    <w:p w14:paraId="423B0860" w14:textId="77777777" w:rsidR="0081214D" w:rsidRPr="00954002" w:rsidRDefault="007D511C" w:rsidP="000C5BA8">
      <w:pPr>
        <w:pStyle w:val="Heading4"/>
      </w:pPr>
      <w:bookmarkStart w:id="5368" w:name="_Toc449434911"/>
      <w:bookmarkStart w:id="5369" w:name="_Toc449445432"/>
      <w:bookmarkStart w:id="5370" w:name="_Toc449445670"/>
      <w:bookmarkStart w:id="5371" w:name="_Toc450601297"/>
      <w:bookmarkStart w:id="5372" w:name="_Toc457595424"/>
      <w:bookmarkStart w:id="5373" w:name="_Toc459366827"/>
      <w:bookmarkStart w:id="5374" w:name="_Toc459367140"/>
      <w:bookmarkStart w:id="5375" w:name="_Toc489043151"/>
      <w:r w:rsidRPr="00954002">
        <w:t>9.2.2.3</w:t>
      </w:r>
      <w:r w:rsidR="0081214D" w:rsidRPr="00954002">
        <w:tab/>
        <w:t>Bootstrap Instruction Configuration of M2M Enrolment Functions</w:t>
      </w:r>
      <w:bookmarkEnd w:id="5368"/>
      <w:bookmarkEnd w:id="5369"/>
      <w:bookmarkEnd w:id="5370"/>
      <w:bookmarkEnd w:id="5371"/>
      <w:bookmarkEnd w:id="5372"/>
      <w:bookmarkEnd w:id="5373"/>
      <w:bookmarkEnd w:id="5374"/>
      <w:bookmarkEnd w:id="5375"/>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5376" w:name="_Toc449434912"/>
      <w:bookmarkStart w:id="5377" w:name="_Toc449445433"/>
      <w:bookmarkStart w:id="5378" w:name="_Toc449445671"/>
      <w:bookmarkStart w:id="5379" w:name="_Toc450601298"/>
      <w:bookmarkStart w:id="5380" w:name="_Toc457595425"/>
      <w:bookmarkStart w:id="5381" w:name="_Toc459366828"/>
      <w:bookmarkStart w:id="5382" w:name="_Toc459367141"/>
      <w:bookmarkStart w:id="5383" w:name="_Toc489043152"/>
      <w:r w:rsidRPr="00954002">
        <w:lastRenderedPageBreak/>
        <w:t>9.2.2.4</w:t>
      </w:r>
      <w:r w:rsidR="0081214D" w:rsidRPr="00954002">
        <w:tab/>
        <w:t>Bootstrap Instruction Configuration of UNSP Authentication Server</w:t>
      </w:r>
      <w:bookmarkEnd w:id="5376"/>
      <w:bookmarkEnd w:id="5377"/>
      <w:bookmarkEnd w:id="5378"/>
      <w:bookmarkEnd w:id="5379"/>
      <w:bookmarkEnd w:id="5380"/>
      <w:bookmarkEnd w:id="5381"/>
      <w:bookmarkEnd w:id="5382"/>
      <w:bookmarkEnd w:id="5383"/>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1A81F0C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6178E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5384" w:name="_Toc449434913"/>
      <w:bookmarkStart w:id="5385" w:name="_Toc449445434"/>
      <w:bookmarkStart w:id="5386" w:name="_Toc449445672"/>
      <w:bookmarkStart w:id="5387" w:name="_Toc450601299"/>
      <w:bookmarkStart w:id="5388" w:name="_Toc457595426"/>
      <w:bookmarkStart w:id="5389" w:name="_Toc459366829"/>
      <w:bookmarkStart w:id="5390" w:name="_Toc459367142"/>
      <w:bookmarkStart w:id="5391" w:name="_Toc489043153"/>
      <w:r w:rsidRPr="00D63DFE">
        <w:t>9.2.3</w:t>
      </w:r>
      <w:r w:rsidR="00A57A6A" w:rsidRPr="00D63DFE">
        <w:tab/>
      </w:r>
      <w:r w:rsidRPr="00D63DFE">
        <w:t>End-to-End Credential Configuration Procedures and Parameters</w:t>
      </w:r>
      <w:bookmarkEnd w:id="5384"/>
      <w:bookmarkEnd w:id="5385"/>
      <w:bookmarkEnd w:id="5386"/>
      <w:bookmarkEnd w:id="5387"/>
      <w:bookmarkEnd w:id="5388"/>
      <w:bookmarkEnd w:id="5389"/>
      <w:bookmarkEnd w:id="5390"/>
      <w:bookmarkEnd w:id="5391"/>
    </w:p>
    <w:p w14:paraId="25908C6F" w14:textId="77777777" w:rsidR="00044AF7" w:rsidRPr="00D63DFE" w:rsidRDefault="00044AF7" w:rsidP="00D63DFE">
      <w:pPr>
        <w:pStyle w:val="Heading4"/>
      </w:pPr>
      <w:bookmarkStart w:id="5392" w:name="_Toc457595427"/>
      <w:bookmarkStart w:id="5393" w:name="_Toc459366830"/>
      <w:bookmarkStart w:id="5394" w:name="_Toc459367143"/>
      <w:bookmarkStart w:id="5395" w:name="_Toc489043154"/>
      <w:r w:rsidRPr="00D63DFE">
        <w:t>9.2.3.0</w:t>
      </w:r>
      <w:r w:rsidRPr="00D63DFE">
        <w:tab/>
        <w:t>Introduction</w:t>
      </w:r>
      <w:bookmarkEnd w:id="5392"/>
      <w:bookmarkEnd w:id="5393"/>
      <w:bookmarkEnd w:id="5394"/>
      <w:bookmarkEnd w:id="5395"/>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0D7C1485" w:rsidR="002D2EDC" w:rsidRPr="00D63DFE" w:rsidRDefault="002D2EDC" w:rsidP="00CA5880">
      <w:pPr>
        <w:pStyle w:val="B1"/>
      </w:pPr>
      <w:r w:rsidRPr="00D63DFE">
        <w:t>End-to-End Credential Configuration of Trust Enabl</w:t>
      </w:r>
      <w:r w:rsidR="00F23259">
        <w:t>ing</w:t>
      </w:r>
      <w:r w:rsidRPr="00D63DFE">
        <w:t xml:space="preserve">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5396" w:name="_Toc449434914"/>
      <w:bookmarkStart w:id="5397" w:name="_Toc449445435"/>
      <w:bookmarkStart w:id="5398" w:name="_Toc449445673"/>
      <w:bookmarkStart w:id="5399" w:name="_Toc450601301"/>
      <w:bookmarkStart w:id="5400" w:name="_Toc457595428"/>
      <w:bookmarkStart w:id="5401" w:name="_Toc459366831"/>
      <w:bookmarkStart w:id="5402" w:name="_Toc459367144"/>
      <w:bookmarkStart w:id="5403" w:name="_Toc489043155"/>
      <w:r w:rsidRPr="00D63DFE">
        <w:lastRenderedPageBreak/>
        <w:t>9.2.3.1</w:t>
      </w:r>
      <w:r w:rsidRPr="00D63DFE">
        <w:tab/>
        <w:t>End-to-End Credential Configuration of Source ESF End-Points and Target ESF End-Points</w:t>
      </w:r>
      <w:bookmarkEnd w:id="5396"/>
      <w:bookmarkEnd w:id="5397"/>
      <w:bookmarkEnd w:id="5398"/>
      <w:bookmarkEnd w:id="5399"/>
      <w:bookmarkEnd w:id="5400"/>
      <w:bookmarkEnd w:id="5401"/>
      <w:bookmarkEnd w:id="5402"/>
      <w:bookmarkEnd w:id="5403"/>
    </w:p>
    <w:p w14:paraId="0AE7F2C5" w14:textId="6C2BEC9C"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F2325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36EE511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6C2102A6" w:rsidR="002D2EDC" w:rsidRPr="00954002" w:rsidRDefault="002D2EDC" w:rsidP="002322B6">
      <w:pPr>
        <w:pStyle w:val="Heading4"/>
      </w:pPr>
      <w:bookmarkStart w:id="5404" w:name="_Toc449434915"/>
      <w:bookmarkStart w:id="5405" w:name="_Toc449445436"/>
      <w:bookmarkStart w:id="5406" w:name="_Toc449445674"/>
      <w:bookmarkStart w:id="5407" w:name="_Toc457595429"/>
      <w:bookmarkStart w:id="5408" w:name="_Toc459366832"/>
      <w:bookmarkStart w:id="5409" w:name="_Toc459367145"/>
      <w:bookmarkStart w:id="5410" w:name="_Toc489043156"/>
      <w:r w:rsidRPr="00954002">
        <w:t>9.2.3.2</w:t>
      </w:r>
      <w:r w:rsidRPr="00954002">
        <w:tab/>
        <w:t>End-to-End Credential Configuration at the M2M Trust Enabl</w:t>
      </w:r>
      <w:r w:rsidR="00F23259">
        <w:t>ing</w:t>
      </w:r>
      <w:r w:rsidRPr="00954002">
        <w:t xml:space="preserve"> Functions</w:t>
      </w:r>
      <w:bookmarkEnd w:id="5404"/>
      <w:bookmarkEnd w:id="5405"/>
      <w:bookmarkEnd w:id="5406"/>
      <w:bookmarkEnd w:id="5407"/>
      <w:bookmarkEnd w:id="5408"/>
      <w:bookmarkEnd w:id="5409"/>
      <w:bookmarkEnd w:id="5410"/>
    </w:p>
    <w:p w14:paraId="365F356A" w14:textId="2B8D3E56" w:rsidR="002D2EDC" w:rsidRPr="00954002" w:rsidRDefault="002D2EDC" w:rsidP="00CA5880">
      <w:r w:rsidRPr="00954002">
        <w:t>It is assumed that the Trust Enabl</w:t>
      </w:r>
      <w:r w:rsidR="00F2325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649D43C1" w:rsidR="002D2EDC" w:rsidRPr="00954002" w:rsidRDefault="002D2EDC" w:rsidP="00CA5880">
      <w:r w:rsidRPr="00954002">
        <w:t>In addition, the Trust Enabl</w:t>
      </w:r>
      <w:r w:rsidR="00F2325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003D2D24"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F2325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5411" w:name="_Toc449434916"/>
      <w:bookmarkStart w:id="5412" w:name="_Toc449445437"/>
      <w:bookmarkStart w:id="5413" w:name="_Toc449445675"/>
      <w:bookmarkStart w:id="5414" w:name="_Toc450601303"/>
      <w:bookmarkStart w:id="5415" w:name="_Toc457595430"/>
      <w:bookmarkStart w:id="5416" w:name="_Toc459366833"/>
      <w:bookmarkStart w:id="5417" w:name="_Toc459367146"/>
      <w:bookmarkStart w:id="5418" w:name="_Toc489043157"/>
      <w:r w:rsidRPr="00954002">
        <w:rPr>
          <w:szCs w:val="32"/>
        </w:rPr>
        <w:t>9.2.3.3</w:t>
      </w:r>
      <w:r w:rsidRPr="00954002">
        <w:rPr>
          <w:szCs w:val="32"/>
        </w:rPr>
        <w:tab/>
      </w:r>
      <w:r w:rsidRPr="00954002">
        <w:t>Configuration parameters for enabling End-to-End Security at Source ESF End-Points and Target ESF End-Points</w:t>
      </w:r>
      <w:bookmarkEnd w:id="5411"/>
      <w:bookmarkEnd w:id="5412"/>
      <w:bookmarkEnd w:id="5413"/>
      <w:bookmarkEnd w:id="5414"/>
      <w:bookmarkEnd w:id="5415"/>
      <w:bookmarkEnd w:id="5416"/>
      <w:bookmarkEnd w:id="5417"/>
      <w:bookmarkEnd w:id="5418"/>
    </w:p>
    <w:p w14:paraId="45015DBD" w14:textId="45F97261"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F2325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5419" w:name="_Toc449434917"/>
      <w:bookmarkStart w:id="5420" w:name="_Toc449445438"/>
      <w:bookmarkStart w:id="5421" w:name="_Toc449445676"/>
      <w:bookmarkStart w:id="5422" w:name="_Toc450601304"/>
      <w:bookmarkStart w:id="5423" w:name="_Toc457595431"/>
      <w:bookmarkStart w:id="5424" w:name="_Toc459366834"/>
      <w:bookmarkStart w:id="5425" w:name="_Toc459367147"/>
      <w:bookmarkStart w:id="5426" w:name="_Toc489043158"/>
      <w:r w:rsidRPr="00954002">
        <w:t>10</w:t>
      </w:r>
      <w:r w:rsidRPr="00954002">
        <w:tab/>
        <w:t>Protocol and Algorithm Details</w:t>
      </w:r>
      <w:bookmarkEnd w:id="5419"/>
      <w:bookmarkEnd w:id="5420"/>
      <w:bookmarkEnd w:id="5421"/>
      <w:bookmarkEnd w:id="5422"/>
      <w:bookmarkEnd w:id="5423"/>
      <w:bookmarkEnd w:id="5424"/>
      <w:bookmarkEnd w:id="5425"/>
      <w:bookmarkEnd w:id="5426"/>
    </w:p>
    <w:p w14:paraId="6288B170" w14:textId="77777777" w:rsidR="00011531" w:rsidRPr="00954002" w:rsidRDefault="00011531" w:rsidP="00011531">
      <w:pPr>
        <w:pStyle w:val="Heading2"/>
      </w:pPr>
      <w:bookmarkStart w:id="5427" w:name="_Toc449434918"/>
      <w:bookmarkStart w:id="5428" w:name="_Toc449445439"/>
      <w:bookmarkStart w:id="5429" w:name="_Toc449445677"/>
      <w:bookmarkStart w:id="5430" w:name="_Toc450601305"/>
      <w:bookmarkStart w:id="5431" w:name="_Toc457595432"/>
      <w:bookmarkStart w:id="5432" w:name="_Toc459366835"/>
      <w:bookmarkStart w:id="5433" w:name="_Toc459367148"/>
      <w:bookmarkStart w:id="5434" w:name="_Toc489043159"/>
      <w:r w:rsidRPr="00954002">
        <w:t>10.1</w:t>
      </w:r>
      <w:r w:rsidRPr="00954002">
        <w:tab/>
        <w:t>Certificate-Based Security Framework Details</w:t>
      </w:r>
      <w:bookmarkEnd w:id="5427"/>
      <w:bookmarkEnd w:id="5428"/>
      <w:bookmarkEnd w:id="5429"/>
      <w:bookmarkEnd w:id="5430"/>
      <w:bookmarkEnd w:id="5431"/>
      <w:bookmarkEnd w:id="5432"/>
      <w:bookmarkEnd w:id="5433"/>
      <w:bookmarkEnd w:id="5434"/>
    </w:p>
    <w:p w14:paraId="310C0A6D" w14:textId="77777777" w:rsidR="00011531" w:rsidRPr="00D63DFE" w:rsidRDefault="00011531" w:rsidP="00011531">
      <w:pPr>
        <w:pStyle w:val="Heading3"/>
      </w:pPr>
      <w:bookmarkStart w:id="5435" w:name="_Toc449434919"/>
      <w:bookmarkStart w:id="5436" w:name="_Toc449445440"/>
      <w:bookmarkStart w:id="5437" w:name="_Toc449445678"/>
      <w:bookmarkStart w:id="5438" w:name="_Toc450601306"/>
      <w:bookmarkStart w:id="5439" w:name="_Toc457595433"/>
      <w:bookmarkStart w:id="5440" w:name="_Toc459366836"/>
      <w:bookmarkStart w:id="5441" w:name="_Toc459367149"/>
      <w:bookmarkStart w:id="5442" w:name="_Toc489043160"/>
      <w:r w:rsidRPr="00D63DFE">
        <w:t>10.1.1</w:t>
      </w:r>
      <w:r w:rsidRPr="00D63DFE">
        <w:tab/>
        <w:t>Certificate Profiles</w:t>
      </w:r>
      <w:bookmarkEnd w:id="5435"/>
      <w:bookmarkEnd w:id="5436"/>
      <w:bookmarkEnd w:id="5437"/>
      <w:bookmarkEnd w:id="5438"/>
      <w:bookmarkEnd w:id="5439"/>
      <w:bookmarkEnd w:id="5440"/>
      <w:bookmarkEnd w:id="5441"/>
      <w:bookmarkEnd w:id="5442"/>
    </w:p>
    <w:p w14:paraId="35F8D14A" w14:textId="77777777" w:rsidR="00044AF7" w:rsidRPr="00D63DFE" w:rsidRDefault="00044AF7" w:rsidP="00D63DFE">
      <w:pPr>
        <w:pStyle w:val="Heading4"/>
      </w:pPr>
      <w:bookmarkStart w:id="5443" w:name="_Toc450601307"/>
      <w:bookmarkStart w:id="5444" w:name="_Toc457595434"/>
      <w:bookmarkStart w:id="5445" w:name="_Toc459366837"/>
      <w:bookmarkStart w:id="5446" w:name="_Toc459367150"/>
      <w:bookmarkStart w:id="5447" w:name="_Toc489043161"/>
      <w:r w:rsidRPr="00D63DFE">
        <w:t>10.1.1.0</w:t>
      </w:r>
      <w:r w:rsidRPr="00D63DFE">
        <w:tab/>
        <w:t>General</w:t>
      </w:r>
      <w:bookmarkEnd w:id="5443"/>
      <w:bookmarkEnd w:id="5444"/>
      <w:bookmarkEnd w:id="5445"/>
      <w:bookmarkEnd w:id="5446"/>
      <w:bookmarkEnd w:id="5447"/>
    </w:p>
    <w:p w14:paraId="2581C79F" w14:textId="3785DDAF"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6178EB" w:rsidRPr="006178EB">
        <w:rPr>
          <w:noProof/>
        </w:rPr>
        <w:t>i</w:t>
      </w:r>
      <w:r w:rsidR="006178EB" w:rsidRPr="00416250">
        <w:rPr>
          <w:rFonts w:eastAsia="Yu Mincho"/>
          <w:lang w:eastAsia="zh-CN"/>
        </w:rPr>
        <w:t>.</w:t>
      </w:r>
      <w:r w:rsidR="006178E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5448" w:name="_Toc449434920"/>
      <w:bookmarkStart w:id="5449" w:name="_Toc449445441"/>
      <w:bookmarkStart w:id="5450" w:name="_Toc449445679"/>
      <w:bookmarkStart w:id="5451" w:name="_Toc450601308"/>
      <w:bookmarkStart w:id="5452" w:name="_Toc457595435"/>
      <w:bookmarkStart w:id="5453" w:name="_Toc459366838"/>
      <w:bookmarkStart w:id="5454" w:name="_Toc459367151"/>
      <w:bookmarkStart w:id="5455" w:name="_Toc489043162"/>
      <w:r w:rsidRPr="00D63DFE">
        <w:t>10.1.1.1</w:t>
      </w:r>
      <w:r w:rsidRPr="00D63DFE">
        <w:tab/>
        <w:t>Common Certificate Details</w:t>
      </w:r>
      <w:bookmarkEnd w:id="5448"/>
      <w:bookmarkEnd w:id="5449"/>
      <w:bookmarkEnd w:id="5450"/>
      <w:bookmarkEnd w:id="5451"/>
      <w:bookmarkEnd w:id="5452"/>
      <w:bookmarkEnd w:id="5453"/>
      <w:bookmarkEnd w:id="5454"/>
      <w:bookmarkEnd w:id="5455"/>
    </w:p>
    <w:p w14:paraId="20603262" w14:textId="77777777" w:rsidR="00011531" w:rsidRPr="00954002" w:rsidRDefault="00011531" w:rsidP="00011531">
      <w:r w:rsidRPr="00954002">
        <w:t>All certificates shall conform to the following profile:</w:t>
      </w:r>
    </w:p>
    <w:p w14:paraId="2579AC8D" w14:textId="2E0CAD74"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w:t>
      </w:r>
    </w:p>
    <w:p w14:paraId="47DD539F" w14:textId="06784EF2"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6178EB">
        <w:rPr>
          <w:noProof/>
        </w:rPr>
        <w:t>39</w:t>
      </w:r>
      <w:r w:rsidR="007B026E" w:rsidRPr="00954002">
        <w:rPr>
          <w:color w:val="0000FF"/>
        </w:rPr>
        <w:fldChar w:fldCharType="end"/>
      </w:r>
      <w:r w:rsidR="007B026E" w:rsidRPr="00954002">
        <w:t>]</w:t>
      </w:r>
      <w:r w:rsidRPr="00954002">
        <w:t>.</w:t>
      </w:r>
    </w:p>
    <w:p w14:paraId="10DDCFA9" w14:textId="63F56FE6"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6178E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5456" w:name="_Toc449434921"/>
      <w:bookmarkStart w:id="5457" w:name="_Toc449445442"/>
      <w:bookmarkStart w:id="5458" w:name="_Toc449445680"/>
      <w:bookmarkStart w:id="5459" w:name="_Toc450601309"/>
      <w:bookmarkStart w:id="5460" w:name="_Toc457595436"/>
      <w:bookmarkStart w:id="5461" w:name="_Toc459366839"/>
      <w:bookmarkStart w:id="5462" w:name="_Toc459367152"/>
      <w:bookmarkStart w:id="5463" w:name="_Toc489043163"/>
      <w:r w:rsidRPr="00954002">
        <w:t>10.1.1.2</w:t>
      </w:r>
      <w:r w:rsidRPr="00954002">
        <w:tab/>
        <w:t>Raw Public Key Certificate Profile</w:t>
      </w:r>
      <w:bookmarkEnd w:id="5456"/>
      <w:bookmarkEnd w:id="5457"/>
      <w:bookmarkEnd w:id="5458"/>
      <w:bookmarkEnd w:id="5459"/>
      <w:bookmarkEnd w:id="5460"/>
      <w:bookmarkEnd w:id="5461"/>
      <w:bookmarkEnd w:id="5462"/>
      <w:bookmarkEnd w:id="5463"/>
    </w:p>
    <w:p w14:paraId="40C15012" w14:textId="440777C5"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5464" w:name="_Toc449434922"/>
      <w:bookmarkStart w:id="5465" w:name="_Toc449445443"/>
      <w:bookmarkStart w:id="5466" w:name="_Toc449445681"/>
      <w:bookmarkStart w:id="5467" w:name="_Toc450601310"/>
      <w:bookmarkStart w:id="5468" w:name="_Toc457595437"/>
      <w:bookmarkStart w:id="5469" w:name="_Toc459366840"/>
      <w:bookmarkStart w:id="5470" w:name="_Toc459367153"/>
      <w:bookmarkStart w:id="5471" w:name="_Toc489043164"/>
      <w:r w:rsidRPr="00954002">
        <w:t>10.1.1.3</w:t>
      </w:r>
      <w:r w:rsidRPr="00954002">
        <w:tab/>
        <w:t>Details Common to Certificates with Certificate Chains</w:t>
      </w:r>
      <w:bookmarkEnd w:id="5464"/>
      <w:bookmarkEnd w:id="5465"/>
      <w:bookmarkEnd w:id="5466"/>
      <w:bookmarkEnd w:id="5467"/>
      <w:bookmarkEnd w:id="5468"/>
      <w:bookmarkEnd w:id="5469"/>
      <w:bookmarkEnd w:id="5470"/>
      <w:bookmarkEnd w:id="5471"/>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5472" w:name="_Toc449434923"/>
      <w:bookmarkStart w:id="5473" w:name="_Toc449445444"/>
      <w:bookmarkStart w:id="5474" w:name="_Toc449445682"/>
      <w:bookmarkStart w:id="5475" w:name="_Toc450601311"/>
      <w:bookmarkStart w:id="5476" w:name="_Toc457595438"/>
      <w:bookmarkStart w:id="5477" w:name="_Toc459366841"/>
      <w:bookmarkStart w:id="5478" w:name="_Toc459367154"/>
      <w:bookmarkStart w:id="5479" w:name="_Toc489043165"/>
      <w:r w:rsidRPr="00954002">
        <w:t>10.1.1.4</w:t>
      </w:r>
      <w:r w:rsidRPr="00954002">
        <w:tab/>
        <w:t>Profile for Device Certificates and their Certificate Chains</w:t>
      </w:r>
      <w:bookmarkEnd w:id="5472"/>
      <w:bookmarkEnd w:id="5473"/>
      <w:bookmarkEnd w:id="5474"/>
      <w:bookmarkEnd w:id="5475"/>
      <w:bookmarkEnd w:id="5476"/>
      <w:bookmarkEnd w:id="5477"/>
      <w:bookmarkEnd w:id="5478"/>
      <w:bookmarkEnd w:id="5479"/>
    </w:p>
    <w:p w14:paraId="4D9B44D1" w14:textId="77777777" w:rsidR="00011531" w:rsidRPr="00954002" w:rsidRDefault="00011531" w:rsidP="00011531">
      <w:pPr>
        <w:pStyle w:val="Heading5"/>
      </w:pPr>
      <w:bookmarkStart w:id="5480" w:name="_Toc449434924"/>
      <w:bookmarkStart w:id="5481" w:name="_Toc449445445"/>
      <w:bookmarkStart w:id="5482" w:name="_Toc449445683"/>
      <w:bookmarkStart w:id="5483" w:name="_Toc450601312"/>
      <w:bookmarkStart w:id="5484" w:name="_Toc457595439"/>
      <w:bookmarkStart w:id="5485" w:name="_Toc459366842"/>
      <w:bookmarkStart w:id="5486" w:name="_Toc459367155"/>
      <w:bookmarkStart w:id="5487" w:name="_Toc489043166"/>
      <w:r w:rsidRPr="00954002">
        <w:t>10.1.1.4.1</w:t>
      </w:r>
      <w:r w:rsidRPr="00954002">
        <w:tab/>
        <w:t>Profile for Device Certificates</w:t>
      </w:r>
      <w:bookmarkEnd w:id="5480"/>
      <w:bookmarkEnd w:id="5481"/>
      <w:bookmarkEnd w:id="5482"/>
      <w:bookmarkEnd w:id="5483"/>
      <w:bookmarkEnd w:id="5484"/>
      <w:bookmarkEnd w:id="5485"/>
      <w:bookmarkEnd w:id="5486"/>
      <w:bookmarkEnd w:id="5487"/>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B4544FC"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6178E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6E7DD7DB"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436D46BE"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5488" w:name="_Toc449445446"/>
      <w:bookmarkStart w:id="5489" w:name="_Toc449445684"/>
      <w:bookmarkStart w:id="5490" w:name="_Toc450601313"/>
      <w:bookmarkStart w:id="5491" w:name="_Toc457595440"/>
      <w:bookmarkStart w:id="5492" w:name="_Toc459366843"/>
      <w:bookmarkStart w:id="5493" w:name="_Toc459367156"/>
      <w:bookmarkStart w:id="5494" w:name="_Toc449434925"/>
      <w:bookmarkStart w:id="5495" w:name="_Toc489043167"/>
      <w:r w:rsidRPr="00954002">
        <w:t>10.1.1.4.2</w:t>
      </w:r>
      <w:r w:rsidRPr="00954002">
        <w:tab/>
        <w:t>Profile for Certificate Authority Certificates for Device Certificates</w:t>
      </w:r>
      <w:bookmarkEnd w:id="5488"/>
      <w:bookmarkEnd w:id="5489"/>
      <w:bookmarkEnd w:id="5490"/>
      <w:bookmarkEnd w:id="5491"/>
      <w:bookmarkEnd w:id="5492"/>
      <w:bookmarkEnd w:id="5493"/>
      <w:bookmarkEnd w:id="5495"/>
      <w:r w:rsidRPr="00954002">
        <w:t xml:space="preserve"> </w:t>
      </w:r>
      <w:bookmarkEnd w:id="5494"/>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5BEF7D7B"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6178E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2A99BBA8"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6178E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5496" w:name="_Toc449434926"/>
      <w:bookmarkStart w:id="5497" w:name="_Toc449445447"/>
      <w:bookmarkStart w:id="5498" w:name="_Toc449445685"/>
      <w:bookmarkStart w:id="5499" w:name="_Toc450601314"/>
      <w:bookmarkStart w:id="5500" w:name="_Toc457595441"/>
      <w:bookmarkStart w:id="5501" w:name="_Toc459366844"/>
      <w:bookmarkStart w:id="5502" w:name="_Toc459367157"/>
      <w:bookmarkStart w:id="5503" w:name="_Toc489043168"/>
      <w:r w:rsidRPr="00954002">
        <w:t>10.1.1.5</w:t>
      </w:r>
      <w:r w:rsidRPr="00954002">
        <w:tab/>
        <w:t>Profile for AE-ID Certificates and their Certificate Chains</w:t>
      </w:r>
      <w:bookmarkEnd w:id="5496"/>
      <w:bookmarkEnd w:id="5497"/>
      <w:bookmarkEnd w:id="5498"/>
      <w:bookmarkEnd w:id="5499"/>
      <w:bookmarkEnd w:id="5500"/>
      <w:bookmarkEnd w:id="5501"/>
      <w:bookmarkEnd w:id="5502"/>
      <w:bookmarkEnd w:id="5503"/>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5504" w:name="_Toc449434927"/>
      <w:bookmarkStart w:id="5505" w:name="_Toc449445448"/>
      <w:bookmarkStart w:id="5506" w:name="_Toc449445686"/>
      <w:bookmarkStart w:id="5507" w:name="_Toc450601315"/>
      <w:bookmarkStart w:id="5508" w:name="_Toc457595442"/>
      <w:bookmarkStart w:id="5509" w:name="_Toc459366845"/>
      <w:bookmarkStart w:id="5510" w:name="_Toc459367158"/>
      <w:bookmarkStart w:id="5511" w:name="_Toc489043169"/>
      <w:r w:rsidRPr="00954002">
        <w:t>10.1.1.6</w:t>
      </w:r>
      <w:r w:rsidRPr="00954002">
        <w:tab/>
        <w:t>Profile for FQDN Certificates and their Certificate Chains</w:t>
      </w:r>
      <w:bookmarkEnd w:id="5504"/>
      <w:bookmarkEnd w:id="5505"/>
      <w:bookmarkEnd w:id="5506"/>
      <w:bookmarkEnd w:id="5507"/>
      <w:bookmarkEnd w:id="5508"/>
      <w:bookmarkEnd w:id="5509"/>
      <w:bookmarkEnd w:id="5510"/>
      <w:bookmarkEnd w:id="5511"/>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5512" w:name="_Toc449434928"/>
      <w:bookmarkStart w:id="5513" w:name="_Toc449445449"/>
      <w:bookmarkStart w:id="5514" w:name="_Toc449445687"/>
      <w:bookmarkStart w:id="5515" w:name="_Toc450601316"/>
      <w:bookmarkStart w:id="5516" w:name="_Toc457595443"/>
      <w:bookmarkStart w:id="5517" w:name="_Toc459366846"/>
      <w:bookmarkStart w:id="5518" w:name="_Toc459367159"/>
      <w:bookmarkStart w:id="5519" w:name="_Toc489043170"/>
      <w:r w:rsidRPr="00954002">
        <w:t>10.1.1.7</w:t>
      </w:r>
      <w:r w:rsidRPr="00954002">
        <w:tab/>
        <w:t>Profile for CSE-ID Certificates and their Certificate Chains</w:t>
      </w:r>
      <w:bookmarkEnd w:id="5512"/>
      <w:bookmarkEnd w:id="5513"/>
      <w:bookmarkEnd w:id="5514"/>
      <w:bookmarkEnd w:id="5515"/>
      <w:bookmarkEnd w:id="5516"/>
      <w:bookmarkEnd w:id="5517"/>
      <w:bookmarkEnd w:id="5518"/>
      <w:bookmarkEnd w:id="5519"/>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533098BF"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p>
    <w:p w14:paraId="378BC282" w14:textId="1F92BF35" w:rsidR="005D00C6" w:rsidRDefault="006E24C9" w:rsidP="006E24C9">
      <w:pPr>
        <w:rPr>
          <w:ins w:id="5520" w:author="Wolfgang Granzow" w:date="2017-07-28T20:13:00Z"/>
        </w:rPr>
      </w:pPr>
      <w:r w:rsidRPr="00954002">
        <w:t>CSE-ID certificates shall not include wildcards.</w:t>
      </w:r>
    </w:p>
    <w:p w14:paraId="0CE9746C" w14:textId="77777777" w:rsidR="005D00C6" w:rsidRPr="00954002" w:rsidRDefault="005D00C6" w:rsidP="005D00C6">
      <w:pPr>
        <w:pStyle w:val="Heading4"/>
        <w:rPr>
          <w:ins w:id="5521" w:author="Wolfgang Granzow" w:date="2017-07-28T20:13:00Z"/>
        </w:rPr>
      </w:pPr>
      <w:bookmarkStart w:id="5522" w:name="_Toc489043171"/>
      <w:ins w:id="5523" w:author="Wolfgang Granzow" w:date="2017-07-28T20:13:00Z">
        <w:r w:rsidRPr="00954002">
          <w:t>10.1.1.</w:t>
        </w:r>
        <w:r>
          <w:rPr>
            <w:lang w:val="en-US"/>
          </w:rPr>
          <w:t>8</w:t>
        </w:r>
        <w:r w:rsidRPr="00954002">
          <w:tab/>
          <w:t xml:space="preserve">Profile for </w:t>
        </w:r>
        <w:r>
          <w:rPr>
            <w:lang w:val="en-US"/>
          </w:rPr>
          <w:t>Node</w:t>
        </w:r>
        <w:r w:rsidRPr="00954002">
          <w:t>-ID Certificates and their Certificate Chains</w:t>
        </w:r>
        <w:bookmarkEnd w:id="5522"/>
      </w:ins>
    </w:p>
    <w:p w14:paraId="7323FA0B" w14:textId="77777777" w:rsidR="005D00C6" w:rsidRPr="00954002" w:rsidRDefault="005D00C6" w:rsidP="005D00C6">
      <w:pPr>
        <w:rPr>
          <w:ins w:id="5524" w:author="Wolfgang Granzow" w:date="2017-07-28T20:13:00Z"/>
        </w:rPr>
      </w:pPr>
      <w:ins w:id="5525" w:author="Wolfgang Granzow" w:date="2017-07-28T20:13:00Z">
        <w:r>
          <w:t>Node</w:t>
        </w:r>
        <w:r w:rsidRPr="00954002">
          <w:t>-ID certificates and all other certificates in the corresponding certificate chain shall conform to clause 10.1.1.3 "Details Common to Certificates with Certificate Chains".</w:t>
        </w:r>
      </w:ins>
    </w:p>
    <w:p w14:paraId="463C7BA5" w14:textId="77777777" w:rsidR="005D00C6" w:rsidRDefault="005D00C6" w:rsidP="005D00C6">
      <w:pPr>
        <w:rPr>
          <w:ins w:id="5526" w:author="Wolfgang Granzow" w:date="2017-07-28T20:13:00Z"/>
        </w:rPr>
      </w:pPr>
      <w:ins w:id="5527" w:author="Wolfgang Granzow" w:date="2017-07-28T20:13:00Z">
        <w:r w:rsidRPr="00954002">
          <w:t xml:space="preserve">The subjectAltName extension shall include the </w:t>
        </w:r>
        <w:r>
          <w:t>Node-ID</w:t>
        </w:r>
        <w:r w:rsidRPr="00954002">
          <w:t xml:space="preserve"> as defined in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ins>
    </w:p>
    <w:p w14:paraId="19604854" w14:textId="77777777" w:rsidR="005D00C6" w:rsidRPr="00D962CC" w:rsidRDefault="005D00C6" w:rsidP="005D00C6">
      <w:pPr>
        <w:rPr>
          <w:ins w:id="5528" w:author="Wolfgang Granzow" w:date="2017-07-28T20:13:00Z"/>
        </w:rPr>
      </w:pPr>
      <w:ins w:id="5529" w:author="Wolfgang Granzow" w:date="2017-07-28T20:13:00Z">
        <w:r>
          <w:t>Node</w:t>
        </w:r>
        <w:r w:rsidRPr="00954002">
          <w:t>-ID certificates shall not include wildcards.</w:t>
        </w:r>
      </w:ins>
    </w:p>
    <w:p w14:paraId="1DA9CD44" w14:textId="77777777" w:rsidR="005D00C6" w:rsidRPr="00954002" w:rsidRDefault="005D00C6" w:rsidP="006E24C9"/>
    <w:p w14:paraId="2328A4F4" w14:textId="77777777" w:rsidR="00011531" w:rsidRPr="00954002" w:rsidRDefault="00011531" w:rsidP="00666343">
      <w:pPr>
        <w:pStyle w:val="Heading3"/>
      </w:pPr>
      <w:bookmarkStart w:id="5530" w:name="_Toc449434929"/>
      <w:bookmarkStart w:id="5531" w:name="_Toc449445450"/>
      <w:bookmarkStart w:id="5532" w:name="_Toc449445688"/>
      <w:bookmarkStart w:id="5533" w:name="_Toc450601317"/>
      <w:bookmarkStart w:id="5534" w:name="_Toc457595444"/>
      <w:bookmarkStart w:id="5535" w:name="_Toc459366847"/>
      <w:bookmarkStart w:id="5536" w:name="_Toc459367160"/>
      <w:bookmarkStart w:id="5537" w:name="_Toc489043172"/>
      <w:r w:rsidRPr="00954002">
        <w:t>10.1.2</w:t>
      </w:r>
      <w:r w:rsidRPr="00954002">
        <w:tab/>
        <w:t>Public Key Identifiers</w:t>
      </w:r>
      <w:bookmarkEnd w:id="5530"/>
      <w:bookmarkEnd w:id="5531"/>
      <w:bookmarkEnd w:id="5532"/>
      <w:bookmarkEnd w:id="5533"/>
      <w:bookmarkEnd w:id="5534"/>
      <w:bookmarkEnd w:id="5535"/>
      <w:bookmarkEnd w:id="5536"/>
      <w:bookmarkEnd w:id="5537"/>
    </w:p>
    <w:p w14:paraId="694CE3F4" w14:textId="24C5A04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6178E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 xml:space="preserve">It is recommended that the public key identifier be </w:t>
      </w:r>
      <w:proofErr w:type="gramStart"/>
      <w:r w:rsidRPr="00954002">
        <w:t>as long as</w:t>
      </w:r>
      <w:proofErr w:type="gramEnd"/>
      <w:r w:rsidRPr="00954002">
        <w:t xml:space="preserve">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0D1773D2"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6178E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5538" w:name="_Toc449434930"/>
      <w:bookmarkStart w:id="5539" w:name="_Toc449445451"/>
      <w:bookmarkStart w:id="5540" w:name="_Toc449445689"/>
      <w:bookmarkStart w:id="5541" w:name="_Toc450601318"/>
      <w:bookmarkStart w:id="5542" w:name="_Toc457595445"/>
      <w:bookmarkStart w:id="5543" w:name="_Toc459366848"/>
      <w:bookmarkStart w:id="5544" w:name="_Toc459367161"/>
      <w:bookmarkStart w:id="5545" w:name="_Toc489043173"/>
      <w:r w:rsidRPr="00954002">
        <w:t>10.1.3</w:t>
      </w:r>
      <w:r w:rsidRPr="00954002">
        <w:tab/>
        <w:t>Support Requirements for each Public Key Certificate Flavour</w:t>
      </w:r>
      <w:bookmarkEnd w:id="5538"/>
      <w:bookmarkEnd w:id="5539"/>
      <w:bookmarkEnd w:id="5540"/>
      <w:bookmarkEnd w:id="5541"/>
      <w:bookmarkEnd w:id="5542"/>
      <w:bookmarkEnd w:id="5543"/>
      <w:bookmarkEnd w:id="5544"/>
      <w:bookmarkEnd w:id="5545"/>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42EB4EA7" w:rsidR="00EF17AF" w:rsidRDefault="00EF17AF" w:rsidP="00EF17AF">
      <w:pPr>
        <w:pStyle w:val="Heading3"/>
        <w:rPr>
          <w:lang w:val="en-US"/>
        </w:rPr>
      </w:pPr>
      <w:bookmarkStart w:id="5546" w:name="_Toc489043174"/>
      <w:r>
        <w:lastRenderedPageBreak/>
        <w:t>10.1.4</w:t>
      </w:r>
      <w:ins w:id="5547" w:author="Wolfgang Granzow" w:date="2017-07-28T20:10:00Z">
        <w:r w:rsidR="005D00C6">
          <w:rPr>
            <w:lang w:val="en-US"/>
          </w:rPr>
          <w:tab/>
        </w:r>
      </w:ins>
      <w:del w:id="5548" w:author="Wolfgang Granzow" w:date="2017-07-28T20:10:00Z">
        <w:r w:rsidDel="005D00C6">
          <w:rPr>
            <w:lang w:val="en-US"/>
          </w:rPr>
          <w:delText xml:space="preserve"> </w:delText>
        </w:r>
      </w:del>
      <w:r>
        <w:rPr>
          <w:lang w:val="en-US"/>
        </w:rPr>
        <w:t>Certificate Signing Request Profile</w:t>
      </w:r>
      <w:bookmarkEnd w:id="5546"/>
    </w:p>
    <w:p w14:paraId="15739114" w14:textId="7FC0C0BF" w:rsidR="00EF17AF" w:rsidRPr="00754A54" w:rsidDel="005D00C6" w:rsidRDefault="00EF17AF" w:rsidP="00EF17AF">
      <w:pPr>
        <w:ind w:left="568"/>
        <w:rPr>
          <w:del w:id="5549" w:author="Wolfgang Granzow" w:date="2017-07-28T20:10:00Z"/>
          <w:i/>
          <w:color w:val="FF0000"/>
          <w:lang w:val="en-US"/>
        </w:rPr>
      </w:pPr>
      <w:del w:id="5550" w:author="Wolfgang Granzow" w:date="2017-07-28T20:10:00Z">
        <w:r w:rsidRPr="00754A54" w:rsidDel="005D00C6">
          <w:rPr>
            <w:i/>
            <w:color w:val="FF0000"/>
            <w:lang w:val="en-US"/>
          </w:rPr>
          <w:delText>Editor’s note: this clause will be provided in forthcoming CRs.</w:delText>
        </w:r>
      </w:del>
    </w:p>
    <w:p w14:paraId="28628D19" w14:textId="1FD0C83D" w:rsidR="005D00C6" w:rsidRPr="005053B4" w:rsidRDefault="005D00C6" w:rsidP="005D00C6">
      <w:pPr>
        <w:rPr>
          <w:ins w:id="5551" w:author="Wolfgang Granzow" w:date="2017-07-28T20:10:00Z"/>
          <w:lang w:val="en-US"/>
        </w:rPr>
      </w:pPr>
      <w:ins w:id="5552" w:author="Wolfgang Granzow" w:date="2017-07-28T20:10:00Z">
        <w:r w:rsidRPr="005053B4">
          <w:rPr>
            <w:lang w:val="en-US"/>
          </w:rPr>
          <w:t>A certificate signing request (CSR) is a signed object pro</w:t>
        </w:r>
        <w:r>
          <w:rPr>
            <w:lang w:val="en-US"/>
          </w:rPr>
          <w:t>vided to the Certificate Provis</w:t>
        </w:r>
        <w:r w:rsidRPr="005053B4">
          <w:rPr>
            <w:lang w:val="en-US"/>
          </w:rPr>
          <w:t>i</w:t>
        </w:r>
      </w:ins>
      <w:ins w:id="5553" w:author="Wolfgang Granzow" w:date="2017-07-28T20:11:00Z">
        <w:r>
          <w:rPr>
            <w:lang w:val="en-US"/>
          </w:rPr>
          <w:t>o</w:t>
        </w:r>
      </w:ins>
      <w:ins w:id="5554" w:author="Wolfgang Granzow" w:date="2017-07-28T20:10:00Z">
        <w:r w:rsidRPr="005053B4">
          <w:rPr>
            <w:lang w:val="en-US"/>
          </w:rPr>
          <w:t xml:space="preserve">ning server (EST Server or SCEP Server) to request the issuing of a certificate. </w:t>
        </w:r>
        <w:r>
          <w:rPr>
            <w:lang w:val="en-US"/>
          </w:rPr>
          <w:t>Certificate Provis</w:t>
        </w:r>
      </w:ins>
      <w:ins w:id="5555" w:author="Wolfgang Granzow" w:date="2017-07-28T20:14:00Z">
        <w:r>
          <w:rPr>
            <w:lang w:val="en-US"/>
          </w:rPr>
          <w:t>i</w:t>
        </w:r>
      </w:ins>
      <w:ins w:id="5556" w:author="Wolfgang Granzow" w:date="2017-07-28T20:10:00Z">
        <w:r>
          <w:rPr>
            <w:lang w:val="en-US"/>
          </w:rPr>
          <w:t>o</w:t>
        </w:r>
        <w:r w:rsidRPr="005053B4">
          <w:rPr>
            <w:lang w:val="en-US"/>
          </w:rPr>
          <w:t>ning as specified in clause 8.3.6 may be used to issue</w:t>
        </w:r>
        <w:r>
          <w:rPr>
            <w:lang w:val="en-US"/>
          </w:rPr>
          <w:t xml:space="preserve"> a certificate</w:t>
        </w:r>
        <w:r w:rsidRPr="005053B4">
          <w:rPr>
            <w:lang w:val="en-US"/>
          </w:rPr>
          <w:t xml:space="preserve"> to an Node, CSE or AE. The certificate signing request shall include </w:t>
        </w:r>
      </w:ins>
    </w:p>
    <w:p w14:paraId="67CBC362" w14:textId="77777777" w:rsidR="005D00C6" w:rsidRPr="005053B4" w:rsidRDefault="005D00C6" w:rsidP="005D00C6">
      <w:pPr>
        <w:numPr>
          <w:ilvl w:val="0"/>
          <w:numId w:val="162"/>
        </w:numPr>
        <w:rPr>
          <w:ins w:id="5557" w:author="Wolfgang Granzow" w:date="2017-07-28T20:10:00Z"/>
          <w:lang w:val="en-US"/>
        </w:rPr>
      </w:pPr>
      <w:ins w:id="5558" w:author="Wolfgang Granzow" w:date="2017-07-28T20:10:00Z">
        <w:r w:rsidRPr="005053B4">
          <w:rPr>
            <w:lang w:val="en-US"/>
          </w:rPr>
          <w:t>the subjectPublicKeyInfo: the public key and the algorithm with which key is used</w:t>
        </w:r>
      </w:ins>
    </w:p>
    <w:p w14:paraId="0F137580" w14:textId="2D838D85" w:rsidR="005D00C6" w:rsidRPr="005053B4" w:rsidRDefault="005D00C6" w:rsidP="005D00C6">
      <w:pPr>
        <w:numPr>
          <w:ilvl w:val="0"/>
          <w:numId w:val="162"/>
        </w:numPr>
        <w:rPr>
          <w:ins w:id="5559" w:author="Wolfgang Granzow" w:date="2017-07-28T20:10:00Z"/>
          <w:lang w:val="en-US"/>
        </w:rPr>
      </w:pPr>
      <w:ins w:id="5560" w:author="Wolfgang Granzow" w:date="2017-07-28T20:10:00Z">
        <w:r w:rsidRPr="005053B4">
          <w:rPr>
            <w:lang w:val="en-US"/>
          </w:rPr>
          <w:t>extensions</w:t>
        </w:r>
      </w:ins>
      <w:ins w:id="5561" w:author="Wolfgang Granzow" w:date="2017-07-28T20:15:00Z">
        <w:r>
          <w:rPr>
            <w:lang w:val="en-US"/>
          </w:rPr>
          <w:t>:</w:t>
        </w:r>
      </w:ins>
    </w:p>
    <w:p w14:paraId="788F5C61" w14:textId="78FAA2DC" w:rsidR="005D00C6" w:rsidRPr="005053B4" w:rsidRDefault="005D00C6" w:rsidP="005D00C6">
      <w:pPr>
        <w:numPr>
          <w:ilvl w:val="1"/>
          <w:numId w:val="162"/>
        </w:numPr>
        <w:rPr>
          <w:ins w:id="5562" w:author="Wolfgang Granzow" w:date="2017-07-28T20:10:00Z"/>
          <w:lang w:val="en-US"/>
        </w:rPr>
      </w:pPr>
      <w:ins w:id="5563" w:author="Wolfgang Granzow" w:date="2017-07-28T20:10:00Z">
        <w:r w:rsidRPr="005053B4">
          <w:rPr>
            <w:lang w:val="en-US"/>
          </w:rPr>
          <w:t>subjectAltName: This field shall contain the AE-ID, CSE-ID or Node-ID using the name type defined for each type of certificate i</w:t>
        </w:r>
        <w:r>
          <w:rPr>
            <w:lang w:val="en-US"/>
          </w:rPr>
          <w:t>n clause 10.1.1.5, 10.1.1.7 and</w:t>
        </w:r>
        <w:r w:rsidRPr="005053B4">
          <w:rPr>
            <w:lang w:val="en-US"/>
          </w:rPr>
          <w:t xml:space="preserve"> </w:t>
        </w:r>
        <w:r w:rsidRPr="005D00C6">
          <w:rPr>
            <w:lang w:val="en-US"/>
            <w:rPrChange w:id="5564" w:author="Wolfgang Granzow" w:date="2017-07-28T20:14:00Z">
              <w:rPr>
                <w:highlight w:val="yellow"/>
                <w:lang w:val="en-US"/>
              </w:rPr>
            </w:rPrChange>
          </w:rPr>
          <w:t>10.1.1.8.</w:t>
        </w:r>
        <w:r w:rsidRPr="005053B4">
          <w:rPr>
            <w:lang w:val="en-US"/>
          </w:rPr>
          <w:t xml:space="preserve"> </w:t>
        </w:r>
      </w:ins>
    </w:p>
    <w:p w14:paraId="2ED7EDE0" w14:textId="4D6DAEFD" w:rsidR="005D00C6" w:rsidRPr="005053B4" w:rsidRDefault="005D00C6" w:rsidP="005D00C6">
      <w:pPr>
        <w:rPr>
          <w:ins w:id="5565" w:author="Wolfgang Granzow" w:date="2017-07-28T20:10:00Z"/>
          <w:lang w:val="en-US"/>
        </w:rPr>
      </w:pPr>
      <w:ins w:id="5566" w:author="Wolfgang Granzow" w:date="2017-07-28T20:10:00Z">
        <w:r w:rsidRPr="005053B4">
          <w:rPr>
            <w:lang w:val="en-US"/>
          </w:rPr>
          <w:t>The certificate signing request may include additional fields and extensions provided by the Certificate Provisioning server, for example using the EST Certificate Signing Request (CSR) Attributes Reque</w:t>
        </w:r>
        <w:r>
          <w:rPr>
            <w:lang w:val="en-US"/>
          </w:rPr>
          <w:t xml:space="preserve">st </w:t>
        </w:r>
        <w:r w:rsidRPr="005053B4">
          <w:rPr>
            <w:lang w:val="en-US"/>
          </w:rPr>
          <w:t>des</w:t>
        </w:r>
      </w:ins>
      <w:ins w:id="5567" w:author="Wolfgang Granzow" w:date="2017-07-28T20:12:00Z">
        <w:r>
          <w:rPr>
            <w:lang w:val="en-US"/>
          </w:rPr>
          <w:t>c</w:t>
        </w:r>
      </w:ins>
      <w:ins w:id="5568" w:author="Wolfgang Granzow" w:date="2017-07-28T20:10:00Z">
        <w:r w:rsidRPr="005053B4">
          <w:rPr>
            <w:lang w:val="en-US"/>
          </w:rPr>
          <w:t>ribed in section 2.6 of IETF RFC 7030 [59].</w:t>
        </w:r>
      </w:ins>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5569" w:name="_Toc449434931"/>
      <w:bookmarkStart w:id="5570" w:name="_Toc449445452"/>
      <w:bookmarkStart w:id="5571" w:name="_Toc449445690"/>
      <w:bookmarkStart w:id="5572" w:name="_Toc450601319"/>
      <w:bookmarkStart w:id="5573" w:name="_Toc457595446"/>
      <w:bookmarkStart w:id="5574" w:name="_Toc459366849"/>
      <w:bookmarkStart w:id="5575" w:name="_Toc459367162"/>
      <w:bookmarkStart w:id="5576" w:name="_Toc489043175"/>
      <w:r w:rsidRPr="00954002">
        <w:t>10.</w:t>
      </w:r>
      <w:r w:rsidR="00011531" w:rsidRPr="00954002">
        <w:t>2</w:t>
      </w:r>
      <w:r w:rsidRPr="00954002">
        <w:tab/>
        <w:t>TLS and DTLS Details</w:t>
      </w:r>
      <w:bookmarkEnd w:id="5569"/>
      <w:bookmarkEnd w:id="5570"/>
      <w:bookmarkEnd w:id="5571"/>
      <w:bookmarkEnd w:id="5572"/>
      <w:bookmarkEnd w:id="5573"/>
      <w:bookmarkEnd w:id="5574"/>
      <w:bookmarkEnd w:id="5575"/>
      <w:bookmarkEnd w:id="5576"/>
    </w:p>
    <w:p w14:paraId="0EDEED96" w14:textId="77777777" w:rsidR="000026EA" w:rsidRPr="00954002" w:rsidRDefault="00011531" w:rsidP="000026EA">
      <w:pPr>
        <w:pStyle w:val="Heading3"/>
      </w:pPr>
      <w:bookmarkStart w:id="5577" w:name="_Toc449434932"/>
      <w:bookmarkStart w:id="5578" w:name="_Toc449445453"/>
      <w:bookmarkStart w:id="5579" w:name="_Toc449445691"/>
      <w:bookmarkStart w:id="5580" w:name="_Toc450601320"/>
      <w:bookmarkStart w:id="5581" w:name="_Toc457595447"/>
      <w:bookmarkStart w:id="5582" w:name="_Toc459366850"/>
      <w:bookmarkStart w:id="5583" w:name="_Toc459367163"/>
      <w:bookmarkStart w:id="5584" w:name="_Toc489043176"/>
      <w:r w:rsidRPr="00954002">
        <w:t>10.2</w:t>
      </w:r>
      <w:r w:rsidR="000026EA" w:rsidRPr="00954002">
        <w:t>.1</w:t>
      </w:r>
      <w:r w:rsidR="000026EA" w:rsidRPr="00954002">
        <w:tab/>
        <w:t>TLS and DTLS Versions</w:t>
      </w:r>
      <w:bookmarkEnd w:id="5577"/>
      <w:bookmarkEnd w:id="5578"/>
      <w:bookmarkEnd w:id="5579"/>
      <w:bookmarkEnd w:id="5580"/>
      <w:bookmarkEnd w:id="5581"/>
      <w:bookmarkEnd w:id="5582"/>
      <w:bookmarkEnd w:id="5583"/>
      <w:bookmarkEnd w:id="5584"/>
    </w:p>
    <w:p w14:paraId="194D48D8" w14:textId="28429465"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xml:space="preserve"> shall be used.</w:t>
      </w:r>
    </w:p>
    <w:p w14:paraId="44F04688" w14:textId="41B64A31"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6178E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D7E8B0D"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6178E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w:t>
      </w:r>
      <w:proofErr w:type="gramStart"/>
      <w:r w:rsidRPr="00954002">
        <w:t>INs</w:t>
      </w:r>
      <w:proofErr w:type="gramEnd"/>
      <w:r w:rsidRPr="00954002">
        <w:t xml:space="preserve">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5585" w:name="_Toc449434933"/>
      <w:bookmarkStart w:id="5586" w:name="_Toc449445454"/>
      <w:bookmarkStart w:id="5587" w:name="_Toc449445692"/>
      <w:bookmarkStart w:id="5588" w:name="_Toc450601321"/>
      <w:bookmarkStart w:id="5589" w:name="_Toc457595448"/>
      <w:bookmarkStart w:id="5590" w:name="_Toc459366851"/>
      <w:bookmarkStart w:id="5591" w:name="_Toc459367164"/>
      <w:bookmarkStart w:id="5592" w:name="_Toc489043177"/>
      <w:r w:rsidRPr="00954002">
        <w:t>10.2</w:t>
      </w:r>
      <w:r w:rsidR="000026EA" w:rsidRPr="00954002">
        <w:t>.2</w:t>
      </w:r>
      <w:r w:rsidR="000026EA" w:rsidRPr="00954002">
        <w:tab/>
        <w:t>TLS and DTLS Ciphersuites for TLS-PSK-Based Security Frameworks</w:t>
      </w:r>
      <w:bookmarkEnd w:id="5585"/>
      <w:bookmarkEnd w:id="5586"/>
      <w:bookmarkEnd w:id="5587"/>
      <w:bookmarkEnd w:id="5588"/>
      <w:bookmarkEnd w:id="5589"/>
      <w:bookmarkEnd w:id="5590"/>
      <w:bookmarkEnd w:id="5591"/>
      <w:bookmarkEnd w:id="5592"/>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1A116F0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42689303"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6178E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lastRenderedPageBreak/>
        <w:t>DTLS implementations supporting these security frameworks shall implement at least the following ciphersuites</w:t>
      </w:r>
    </w:p>
    <w:p w14:paraId="20121BC8" w14:textId="65F1E933"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6178EB">
        <w:rPr>
          <w:noProof/>
        </w:rPr>
        <w:t>31</w:t>
      </w:r>
      <w:r w:rsidR="007B026E" w:rsidRPr="00954002">
        <w:fldChar w:fldCharType="end"/>
      </w:r>
      <w:r w:rsidR="007B026E" w:rsidRPr="00954002">
        <w:t>]</w:t>
      </w:r>
      <w:r w:rsidR="00A21418" w:rsidRPr="00954002">
        <w:t>)</w:t>
      </w:r>
      <w:r w:rsidRPr="00954002">
        <w:t>.</w:t>
      </w:r>
    </w:p>
    <w:p w14:paraId="71C08372" w14:textId="4257B26A"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 xml:space="preserve"> apply. </w:t>
      </w:r>
      <w:proofErr w:type="gramStart"/>
      <w:r w:rsidRPr="00954002">
        <w:t>In particular, applications</w:t>
      </w:r>
      <w:proofErr w:type="gramEnd"/>
      <w:r w:rsidRPr="00954002">
        <w:t xml:space="preserve">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6178E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5593" w:name="_Toc449434934"/>
      <w:bookmarkStart w:id="5594" w:name="_Toc449445455"/>
      <w:bookmarkStart w:id="5595" w:name="_Toc449445693"/>
      <w:bookmarkStart w:id="5596" w:name="_Toc450601322"/>
      <w:bookmarkStart w:id="5597" w:name="_Toc457595449"/>
      <w:bookmarkStart w:id="5598" w:name="_Toc459366852"/>
      <w:bookmarkStart w:id="5599" w:name="_Toc459367165"/>
      <w:bookmarkStart w:id="5600" w:name="_Toc489043178"/>
      <w:r w:rsidRPr="00954002">
        <w:t>10.2</w:t>
      </w:r>
      <w:r w:rsidR="000026EA" w:rsidRPr="00954002">
        <w:t>.3</w:t>
      </w:r>
      <w:r w:rsidR="000026EA" w:rsidRPr="00954002">
        <w:tab/>
        <w:t>TLS and DTLS Ciphersuites for Certificate-Based Security Frameworks</w:t>
      </w:r>
      <w:bookmarkEnd w:id="5593"/>
      <w:bookmarkEnd w:id="5594"/>
      <w:bookmarkEnd w:id="5595"/>
      <w:bookmarkEnd w:id="5596"/>
      <w:bookmarkEnd w:id="5597"/>
      <w:bookmarkEnd w:id="5598"/>
      <w:bookmarkEnd w:id="5599"/>
      <w:bookmarkEnd w:id="5600"/>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6285C463"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6178E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6178E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05EE230C"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6178E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3C1CB316"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6178E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3713CC73"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6178E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Pr="00954002">
        <w:t>.</w:t>
      </w:r>
    </w:p>
    <w:p w14:paraId="34CE9B4D" w14:textId="18721C0B"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6178EB" w:rsidRPr="00416250">
        <w:rPr>
          <w:rFonts w:eastAsia="Yu Mincho"/>
          <w:lang w:eastAsia="zh-CN"/>
        </w:rPr>
        <w:t>i.</w:t>
      </w:r>
      <w:r w:rsidR="006178E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5601" w:name="_Toc449434935"/>
      <w:bookmarkStart w:id="5602" w:name="_Toc449445456"/>
      <w:bookmarkStart w:id="5603" w:name="_Toc449445694"/>
      <w:bookmarkStart w:id="5604" w:name="_Toc450601323"/>
      <w:bookmarkStart w:id="5605" w:name="_Toc457595450"/>
      <w:bookmarkStart w:id="5606" w:name="_Toc459366853"/>
      <w:bookmarkStart w:id="5607" w:name="_Toc459367166"/>
      <w:bookmarkStart w:id="5608" w:name="_Toc489043179"/>
      <w:r w:rsidRPr="00954002">
        <w:t>10.</w:t>
      </w:r>
      <w:r w:rsidR="00011531" w:rsidRPr="00954002">
        <w:t>3</w:t>
      </w:r>
      <w:r w:rsidR="006A0C95" w:rsidRPr="00954002">
        <w:tab/>
      </w:r>
      <w:r w:rsidR="00362FEB" w:rsidRPr="00954002">
        <w:t>Key Export and Key Derivation</w:t>
      </w:r>
      <w:r w:rsidRPr="00954002">
        <w:t xml:space="preserve"> Details</w:t>
      </w:r>
      <w:bookmarkEnd w:id="5601"/>
      <w:bookmarkEnd w:id="5602"/>
      <w:bookmarkEnd w:id="5603"/>
      <w:bookmarkEnd w:id="5604"/>
      <w:bookmarkEnd w:id="5605"/>
      <w:bookmarkEnd w:id="5606"/>
      <w:bookmarkEnd w:id="5607"/>
      <w:bookmarkEnd w:id="5608"/>
    </w:p>
    <w:p w14:paraId="3175745F" w14:textId="77777777" w:rsidR="00666B4E" w:rsidRPr="00954002" w:rsidRDefault="00666B4E" w:rsidP="00A24191">
      <w:pPr>
        <w:pStyle w:val="Heading3"/>
      </w:pPr>
      <w:bookmarkStart w:id="5609" w:name="_Toc449434936"/>
      <w:bookmarkStart w:id="5610" w:name="_Toc449445457"/>
      <w:bookmarkStart w:id="5611" w:name="_Toc449445695"/>
      <w:bookmarkStart w:id="5612" w:name="_Toc450601324"/>
      <w:bookmarkStart w:id="5613" w:name="_Toc457595451"/>
      <w:bookmarkStart w:id="5614" w:name="_Toc459366854"/>
      <w:bookmarkStart w:id="5615" w:name="_Toc459367167"/>
      <w:bookmarkStart w:id="5616" w:name="_Toc489043180"/>
      <w:r w:rsidRPr="00954002">
        <w:t>10.</w:t>
      </w:r>
      <w:r w:rsidR="00011531" w:rsidRPr="00954002">
        <w:t>3</w:t>
      </w:r>
      <w:r w:rsidRPr="00954002">
        <w:t>.1</w:t>
      </w:r>
      <w:r w:rsidRPr="00954002">
        <w:tab/>
        <w:t>TLS Key Export Details</w:t>
      </w:r>
      <w:bookmarkEnd w:id="5609"/>
      <w:bookmarkEnd w:id="5610"/>
      <w:bookmarkEnd w:id="5611"/>
      <w:bookmarkEnd w:id="5612"/>
      <w:bookmarkEnd w:id="5613"/>
      <w:bookmarkEnd w:id="5614"/>
      <w:bookmarkEnd w:id="5615"/>
      <w:bookmarkEnd w:id="5616"/>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0A1FB4D8"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6178E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1FC05789"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6178E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w:t>
      </w:r>
      <w:r w:rsidRPr="00954002">
        <w:lastRenderedPageBreak/>
        <w:t>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55216E73"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6178E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5617" w:name="_Toc449434937"/>
      <w:bookmarkStart w:id="5618" w:name="_Toc449445458"/>
      <w:bookmarkStart w:id="5619" w:name="_Toc449445696"/>
      <w:bookmarkStart w:id="5620" w:name="_Toc450601325"/>
      <w:bookmarkStart w:id="5621" w:name="_Toc457595452"/>
      <w:bookmarkStart w:id="5622" w:name="_Toc459366855"/>
      <w:bookmarkStart w:id="5623" w:name="_Toc459367168"/>
      <w:bookmarkStart w:id="5624" w:name="_Toc489043181"/>
      <w:r w:rsidRPr="00954002">
        <w:t>10.</w:t>
      </w:r>
      <w:r w:rsidR="00011531" w:rsidRPr="00954002">
        <w:t>3</w:t>
      </w:r>
      <w:r w:rsidRPr="00954002">
        <w:t>.2</w:t>
      </w:r>
      <w:r w:rsidRPr="00954002">
        <w:tab/>
        <w:t>Derivation of Master Credential from Enrolment Key</w:t>
      </w:r>
      <w:bookmarkEnd w:id="5617"/>
      <w:bookmarkEnd w:id="5618"/>
      <w:bookmarkEnd w:id="5619"/>
      <w:bookmarkEnd w:id="5620"/>
      <w:bookmarkEnd w:id="5621"/>
      <w:bookmarkEnd w:id="5622"/>
      <w:bookmarkEnd w:id="5623"/>
      <w:bookmarkEnd w:id="5624"/>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19260E59"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proofErr w:type="gramStart"/>
      <w:r w:rsidR="00666B4E" w:rsidRPr="00954002">
        <w:rPr>
          <w:noProof w:val="0"/>
        </w:rPr>
        <w:t>Km :</w:t>
      </w:r>
      <w:proofErr w:type="gramEnd"/>
      <w:r w:rsidR="00666B4E" w:rsidRPr="00954002">
        <w:rPr>
          <w:noProof w:val="0"/>
        </w:rPr>
        <w:t xml:space="preserve">=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6FB80528"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5625" w:name="_Toc449434938"/>
      <w:bookmarkStart w:id="5626" w:name="_Toc449445459"/>
      <w:bookmarkStart w:id="5627" w:name="_Toc449445697"/>
      <w:bookmarkStart w:id="5628" w:name="_Toc450601326"/>
      <w:bookmarkStart w:id="5629" w:name="_Toc457595453"/>
      <w:bookmarkStart w:id="5630" w:name="_Toc459366856"/>
      <w:bookmarkStart w:id="5631" w:name="_Toc459367169"/>
      <w:bookmarkStart w:id="5632" w:name="_Toc489043182"/>
      <w:r w:rsidRPr="00954002">
        <w:t>10.3</w:t>
      </w:r>
      <w:r w:rsidR="00AC739C" w:rsidRPr="00954002">
        <w:t>.3</w:t>
      </w:r>
      <w:r w:rsidR="00AC739C" w:rsidRPr="00954002">
        <w:tab/>
        <w:t>Derivation of Provisioned Secure Connection Key from Enrolment Key</w:t>
      </w:r>
      <w:bookmarkEnd w:id="5625"/>
      <w:bookmarkEnd w:id="5626"/>
      <w:bookmarkEnd w:id="5627"/>
      <w:bookmarkEnd w:id="5628"/>
      <w:bookmarkEnd w:id="5629"/>
      <w:bookmarkEnd w:id="5630"/>
      <w:bookmarkEnd w:id="5631"/>
      <w:bookmarkEnd w:id="5632"/>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5B1ACD4A"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6178E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proofErr w:type="gramStart"/>
      <w:r w:rsidRPr="00954002">
        <w:t>Kpsa :</w:t>
      </w:r>
      <w:proofErr w:type="gramEnd"/>
      <w:r w:rsidRPr="00954002">
        <w:t xml:space="preserve">=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0E3F6A9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6178E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5633" w:name="_Toc449445460"/>
      <w:bookmarkStart w:id="5634" w:name="_Toc449445698"/>
      <w:bookmarkStart w:id="5635" w:name="_Toc450601327"/>
      <w:bookmarkStart w:id="5636" w:name="_Toc457595454"/>
      <w:bookmarkStart w:id="5637" w:name="_Toc459366857"/>
      <w:bookmarkStart w:id="5638" w:name="_Toc459367170"/>
      <w:bookmarkStart w:id="5639" w:name="_Toc449434939"/>
      <w:bookmarkStart w:id="5640" w:name="_Toc489043183"/>
      <w:r w:rsidRPr="00954002">
        <w:t>10.3</w:t>
      </w:r>
      <w:r w:rsidR="00AC739C" w:rsidRPr="00954002">
        <w:t>.4</w:t>
      </w:r>
      <w:r w:rsidR="00AC739C" w:rsidRPr="00954002">
        <w:tab/>
        <w:t xml:space="preserve">Generating </w:t>
      </w:r>
      <w:bookmarkEnd w:id="5633"/>
      <w:bookmarkEnd w:id="5634"/>
      <w:bookmarkEnd w:id="5635"/>
      <w:r w:rsidR="00271E19">
        <w:t>KeID</w:t>
      </w:r>
      <w:bookmarkEnd w:id="5636"/>
      <w:bookmarkEnd w:id="5637"/>
      <w:bookmarkEnd w:id="5638"/>
      <w:bookmarkEnd w:id="5640"/>
      <w:r w:rsidR="00AC739C" w:rsidRPr="00954002">
        <w:t xml:space="preserve"> </w:t>
      </w:r>
      <w:bookmarkEnd w:id="5639"/>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2ADB35E5"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5641" w:name="_Toc450601328"/>
      <w:bookmarkStart w:id="5642" w:name="_Toc457595455"/>
      <w:bookmarkStart w:id="5643" w:name="_Toc459366858"/>
      <w:bookmarkStart w:id="5644" w:name="_Toc459367171"/>
      <w:bookmarkStart w:id="5645" w:name="_Toc489043184"/>
      <w:r w:rsidRPr="00954002">
        <w:lastRenderedPageBreak/>
        <w:t>10.3.5</w:t>
      </w:r>
      <w:r w:rsidRPr="00954002">
        <w:tab/>
        <w:t xml:space="preserve">Generating </w:t>
      </w:r>
      <w:r w:rsidR="009D07F0">
        <w:t>Key Identifier for the MAF Security Framework</w:t>
      </w:r>
      <w:bookmarkEnd w:id="5641"/>
      <w:bookmarkEnd w:id="5642"/>
      <w:bookmarkEnd w:id="5643"/>
      <w:bookmarkEnd w:id="5644"/>
      <w:bookmarkEnd w:id="5645"/>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6F988523"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6178E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5646" w:name="_Toc449434941"/>
      <w:bookmarkStart w:id="5647" w:name="_Toc449445462"/>
      <w:bookmarkStart w:id="5648" w:name="_Toc449445700"/>
      <w:bookmarkStart w:id="5649" w:name="_Toc450601329"/>
      <w:bookmarkStart w:id="5650" w:name="_Toc457595456"/>
      <w:bookmarkStart w:id="5651" w:name="_Toc459366859"/>
      <w:bookmarkStart w:id="5652" w:name="_Toc459367172"/>
      <w:bookmarkStart w:id="5653" w:name="_Toc489043185"/>
      <w:r w:rsidRPr="00D63DFE">
        <w:t>10.3.6</w:t>
      </w:r>
      <w:r w:rsidRPr="00D63DFE">
        <w:tab/>
        <w:t>Derivation of End-to-End Master Key from Provisioned Secure Connection Key</w:t>
      </w:r>
      <w:bookmarkEnd w:id="5646"/>
      <w:bookmarkEnd w:id="5647"/>
      <w:bookmarkEnd w:id="5648"/>
      <w:bookmarkEnd w:id="5649"/>
      <w:bookmarkEnd w:id="5650"/>
      <w:bookmarkEnd w:id="5651"/>
      <w:bookmarkEnd w:id="5652"/>
      <w:bookmarkEnd w:id="5653"/>
    </w:p>
    <w:p w14:paraId="1A8273AB" w14:textId="77777777" w:rsidR="00044AF7" w:rsidRPr="00D63DFE" w:rsidRDefault="00044AF7" w:rsidP="00D63DFE">
      <w:pPr>
        <w:pStyle w:val="Heading4"/>
      </w:pPr>
      <w:bookmarkStart w:id="5654" w:name="_Toc450601330"/>
      <w:bookmarkStart w:id="5655" w:name="_Toc457595457"/>
      <w:bookmarkStart w:id="5656" w:name="_Toc459366860"/>
      <w:bookmarkStart w:id="5657" w:name="_Toc459367173"/>
      <w:bookmarkStart w:id="5658" w:name="_Toc489043186"/>
      <w:r w:rsidRPr="00D63DFE">
        <w:t>10.3.6.1</w:t>
      </w:r>
      <w:r w:rsidRPr="00D63DFE">
        <w:tab/>
        <w:t>Introduction</w:t>
      </w:r>
      <w:bookmarkEnd w:id="5654"/>
      <w:bookmarkEnd w:id="5655"/>
      <w:bookmarkEnd w:id="5656"/>
      <w:bookmarkEnd w:id="5657"/>
      <w:bookmarkEnd w:id="5658"/>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EFC1C1F"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6178E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6178E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 xml:space="preserve">In the case of Source-generated credentials, a random value generated by the Source ESF End-Point is used instead of the Kpsa </w:t>
      </w:r>
      <w:proofErr w:type="gramStart"/>
      <w:r w:rsidRPr="00D63DFE">
        <w:t>in order to</w:t>
      </w:r>
      <w:proofErr w:type="gramEnd"/>
      <w:r w:rsidRPr="00D63DFE">
        <w:t xml:space="preserve"> generate the Ke2e_master.</w:t>
      </w:r>
    </w:p>
    <w:p w14:paraId="40452394" w14:textId="77777777" w:rsidR="002D2EDC" w:rsidRPr="00D63DFE" w:rsidRDefault="002D2EDC" w:rsidP="002322B6">
      <w:pPr>
        <w:pStyle w:val="Heading4"/>
      </w:pPr>
      <w:bookmarkStart w:id="5659" w:name="_Toc449434942"/>
      <w:bookmarkStart w:id="5660" w:name="_Toc449445463"/>
      <w:bookmarkStart w:id="5661" w:name="_Toc449445701"/>
      <w:bookmarkStart w:id="5662" w:name="_Toc450601331"/>
      <w:bookmarkStart w:id="5663" w:name="_Toc457595458"/>
      <w:bookmarkStart w:id="5664" w:name="_Toc459366861"/>
      <w:bookmarkStart w:id="5665" w:name="_Toc459367174"/>
      <w:bookmarkStart w:id="5666" w:name="_Toc489043187"/>
      <w:r w:rsidRPr="00D63DFE">
        <w:t>10.3.6.</w:t>
      </w:r>
      <w:r w:rsidR="00044AF7">
        <w:t>2</w:t>
      </w:r>
      <w:r w:rsidRPr="00D63DFE">
        <w:tab/>
        <w:t>Key Extraction and Expansion of End-to-End Master Key</w:t>
      </w:r>
      <w:bookmarkEnd w:id="5659"/>
      <w:bookmarkEnd w:id="5660"/>
      <w:bookmarkEnd w:id="5661"/>
      <w:bookmarkEnd w:id="5662"/>
      <w:bookmarkEnd w:id="5663"/>
      <w:bookmarkEnd w:id="5664"/>
      <w:bookmarkEnd w:id="5665"/>
      <w:bookmarkEnd w:id="5666"/>
    </w:p>
    <w:p w14:paraId="3772CDD1" w14:textId="3500D901"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1821D722"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6178E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proofErr w:type="gramStart"/>
      <w:r w:rsidRPr="00954002">
        <w:t>T(</w:t>
      </w:r>
      <w:proofErr w:type="gramEnd"/>
      <w:r w:rsidRPr="00954002">
        <w:t>0) = empty string (zero length)</w:t>
      </w:r>
    </w:p>
    <w:p w14:paraId="57F8EADF" w14:textId="77777777" w:rsidR="002D2EDC" w:rsidRPr="00954002" w:rsidRDefault="002D2EDC" w:rsidP="00CA5880">
      <w:pPr>
        <w:pStyle w:val="B1"/>
      </w:pPr>
      <w:r w:rsidRPr="00954002">
        <w:t xml:space="preserve">End-to-End Message Authenticity Key (Ke2e_msg_auth) = </w:t>
      </w:r>
      <w:proofErr w:type="gramStart"/>
      <w:r w:rsidRPr="00954002">
        <w:t>T(</w:t>
      </w:r>
      <w:proofErr w:type="gramEnd"/>
      <w:r w:rsidRPr="00954002">
        <w:t xml:space="preserve">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lastRenderedPageBreak/>
        <w:t>End-to-End Message Confidentiality Key (Ke2e_msg_conf)</w:t>
      </w:r>
      <w:r w:rsidR="00803BE3">
        <w:t xml:space="preserve"> </w:t>
      </w:r>
      <w:r w:rsidRPr="00954002">
        <w:t xml:space="preserve">= </w:t>
      </w:r>
      <w:proofErr w:type="gramStart"/>
      <w:r w:rsidRPr="00954002">
        <w:t>T(</w:t>
      </w:r>
      <w:proofErr w:type="gramEnd"/>
      <w:r w:rsidRPr="00954002">
        <w:t xml:space="preserve">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w:t>
      </w:r>
      <w:proofErr w:type="gramStart"/>
      <w:r w:rsidRPr="00954002">
        <w:t>T(</w:t>
      </w:r>
      <w:proofErr w:type="gramEnd"/>
      <w:r w:rsidRPr="00954002">
        <w:t xml:space="preserve">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w:t>
      </w:r>
      <w:proofErr w:type="gramStart"/>
      <w:r w:rsidRPr="00954002">
        <w:t>T(</w:t>
      </w:r>
      <w:proofErr w:type="gramEnd"/>
      <w:r w:rsidRPr="00954002">
        <w:t xml:space="preserve">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 xml:space="preserve">then used by the Target ESF End-Point </w:t>
      </w:r>
      <w:proofErr w:type="gramStart"/>
      <w:r w:rsidRPr="00954002">
        <w:t>in order to</w:t>
      </w:r>
      <w:proofErr w:type="gramEnd"/>
      <w:r w:rsidRPr="00954002">
        <w:t xml:space="preserve"> generate the keys required for ESPrim and ESData.</w:t>
      </w:r>
    </w:p>
    <w:p w14:paraId="0F5CBBD5" w14:textId="77777777" w:rsidR="008204AB" w:rsidRDefault="008204AB" w:rsidP="008204AB">
      <w:pPr>
        <w:pStyle w:val="Heading3"/>
      </w:pPr>
      <w:bookmarkStart w:id="5667" w:name="_Toc404603676"/>
      <w:bookmarkStart w:id="5668" w:name="_Toc409093900"/>
      <w:bookmarkStart w:id="5669" w:name="_Toc409685808"/>
      <w:bookmarkStart w:id="5670" w:name="_Toc442632178"/>
      <w:bookmarkStart w:id="5671" w:name="_Toc442971380"/>
      <w:bookmarkStart w:id="5672" w:name="_Toc457595459"/>
      <w:bookmarkStart w:id="5673" w:name="_Toc459366862"/>
      <w:bookmarkStart w:id="5674" w:name="_Toc459367175"/>
      <w:bookmarkStart w:id="5675" w:name="_Toc449434943"/>
      <w:bookmarkStart w:id="5676" w:name="_Toc449445464"/>
      <w:bookmarkStart w:id="5677" w:name="_Toc449445702"/>
      <w:bookmarkStart w:id="5678" w:name="_Toc450601332"/>
      <w:bookmarkStart w:id="5679" w:name="_Toc489043188"/>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5667"/>
      <w:bookmarkEnd w:id="5668"/>
      <w:bookmarkEnd w:id="5669"/>
      <w:bookmarkEnd w:id="5670"/>
      <w:bookmarkEnd w:id="5671"/>
      <w:bookmarkEnd w:id="5672"/>
      <w:bookmarkEnd w:id="5673"/>
      <w:bookmarkEnd w:id="5674"/>
      <w:bookmarkEnd w:id="5679"/>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15DEB210"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6178E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6178E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0867C60B"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6178E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5680" w:name="_Toc457595460"/>
      <w:bookmarkStart w:id="5681" w:name="_Toc459366863"/>
      <w:bookmarkStart w:id="5682" w:name="_Toc459367176"/>
      <w:bookmarkStart w:id="5683" w:name="_Toc489043189"/>
      <w:r w:rsidRPr="00C31EE8">
        <w:t>10.3.8</w:t>
      </w:r>
      <w:r w:rsidR="00F06449">
        <w:tab/>
      </w:r>
      <w:r>
        <w:t xml:space="preserve">sessionESPrimKey </w:t>
      </w:r>
      <w:r>
        <w:rPr>
          <w:lang w:val="en-US"/>
        </w:rPr>
        <w:t>Derivation</w:t>
      </w:r>
      <w:r>
        <w:t xml:space="preserve"> Algorithms</w:t>
      </w:r>
      <w:bookmarkEnd w:id="5680"/>
      <w:bookmarkEnd w:id="5681"/>
      <w:bookmarkEnd w:id="5682"/>
      <w:bookmarkEnd w:id="5683"/>
    </w:p>
    <w:p w14:paraId="064CDD4C" w14:textId="77777777" w:rsidR="00430AE2" w:rsidRPr="00430AE2" w:rsidRDefault="00430AE2" w:rsidP="00430AE2">
      <w:pPr>
        <w:pStyle w:val="Heading4"/>
      </w:pPr>
      <w:bookmarkStart w:id="5684" w:name="_Toc457595461"/>
      <w:bookmarkStart w:id="5685" w:name="_Toc459366864"/>
      <w:bookmarkStart w:id="5686" w:name="_Toc459367177"/>
      <w:bookmarkStart w:id="5687" w:name="_Toc489043190"/>
      <w:r w:rsidRPr="00430AE2">
        <w:t>10.3.8.1</w:t>
      </w:r>
      <w:r w:rsidR="00F06449">
        <w:tab/>
      </w:r>
      <w:r w:rsidRPr="00430AE2">
        <w:t>Introduction</w:t>
      </w:r>
      <w:bookmarkEnd w:id="5684"/>
      <w:bookmarkEnd w:id="5685"/>
      <w:bookmarkEnd w:id="5686"/>
      <w:bookmarkEnd w:id="5687"/>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5688" w:name="_Toc457595462"/>
      <w:bookmarkStart w:id="5689" w:name="_Toc459366865"/>
      <w:bookmarkStart w:id="5690" w:name="_Toc459367178"/>
      <w:bookmarkStart w:id="5691" w:name="_Toc489043191"/>
      <w:r w:rsidRPr="00430AE2">
        <w:lastRenderedPageBreak/>
        <w:t>10.3.8.</w:t>
      </w:r>
      <w:r w:rsidRPr="00430AE2">
        <w:rPr>
          <w:lang w:val="en-US"/>
        </w:rPr>
        <w:t>2</w:t>
      </w:r>
      <w:r w:rsidR="00F06449">
        <w:tab/>
      </w:r>
      <w:r w:rsidRPr="00430AE2">
        <w:t>HMAC</w:t>
      </w:r>
      <w:r>
        <w:t xml:space="preserve">-SHA256 sessionESPrimKey </w:t>
      </w:r>
      <w:r>
        <w:rPr>
          <w:lang w:val="en-US"/>
        </w:rPr>
        <w:t>Derivation</w:t>
      </w:r>
      <w:r>
        <w:t xml:space="preserve"> Algorithm</w:t>
      </w:r>
      <w:bookmarkEnd w:id="5688"/>
      <w:bookmarkEnd w:id="5689"/>
      <w:bookmarkEnd w:id="5690"/>
      <w:bookmarkEnd w:id="5691"/>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03B66835"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6178EB">
        <w:rPr>
          <w:noProof/>
        </w:rPr>
        <w:t>33</w:t>
      </w:r>
      <w:r w:rsidR="000031EB">
        <w:fldChar w:fldCharType="end"/>
      </w:r>
      <w:r w:rsidRPr="00430AE2">
        <w:t>].</w:t>
      </w:r>
    </w:p>
    <w:p w14:paraId="7C2FAF77" w14:textId="47B62C95" w:rsidR="00FD358F" w:rsidRPr="00954002" w:rsidRDefault="00FD358F" w:rsidP="00CA5880">
      <w:pPr>
        <w:pStyle w:val="Heading2"/>
      </w:pPr>
      <w:bookmarkStart w:id="5692" w:name="_Toc457595463"/>
      <w:bookmarkStart w:id="5693" w:name="_Toc459366866"/>
      <w:bookmarkStart w:id="5694" w:name="_Toc459367179"/>
      <w:bookmarkStart w:id="5695" w:name="_Toc489043192"/>
      <w:r w:rsidRPr="00954002">
        <w:t>10.4</w:t>
      </w:r>
      <w:r w:rsidRPr="00954002">
        <w:tab/>
        <w:t>Credential-ID Details</w:t>
      </w:r>
      <w:bookmarkEnd w:id="5675"/>
      <w:bookmarkEnd w:id="5676"/>
      <w:bookmarkEnd w:id="5677"/>
      <w:bookmarkEnd w:id="5678"/>
      <w:bookmarkEnd w:id="5692"/>
      <w:bookmarkEnd w:id="5693"/>
      <w:bookmarkEnd w:id="5694"/>
      <w:bookmarkEnd w:id="5695"/>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proofErr w:type="gramStart"/>
      <w:r w:rsidR="0081750B">
        <w:rPr>
          <w:lang w:val="en-US"/>
        </w:rPr>
        <w:t>sec:credIDTypeID</w:t>
      </w:r>
      <w:proofErr w:type="gramEnd"/>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29EF5616"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6178E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5696" w:name="_Toc449434944"/>
      <w:bookmarkStart w:id="5697" w:name="_Toc449445465"/>
      <w:bookmarkStart w:id="5698" w:name="_Toc449445703"/>
      <w:bookmarkStart w:id="5699" w:name="_Toc457595464"/>
      <w:bookmarkStart w:id="5700" w:name="_Toc459366867"/>
      <w:bookmarkStart w:id="5701" w:name="_Toc459367180"/>
      <w:bookmarkStart w:id="5702" w:name="_Toc489043193"/>
      <w:r w:rsidRPr="00954002">
        <w:t>10.5</w:t>
      </w:r>
      <w:r w:rsidRPr="00954002">
        <w:tab/>
      </w:r>
      <w:bookmarkEnd w:id="5696"/>
      <w:bookmarkEnd w:id="5697"/>
      <w:bookmarkEnd w:id="5698"/>
      <w:r w:rsidR="00271E19">
        <w:t>KpsaID</w:t>
      </w:r>
      <w:bookmarkEnd w:id="5699"/>
      <w:bookmarkEnd w:id="5700"/>
      <w:bookmarkEnd w:id="5701"/>
      <w:bookmarkEnd w:id="5702"/>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5703" w:name="_Toc449434945"/>
      <w:bookmarkStart w:id="5704" w:name="_Toc449445466"/>
      <w:bookmarkStart w:id="5705" w:name="_Toc449445704"/>
      <w:bookmarkStart w:id="5706" w:name="_Toc450601334"/>
      <w:bookmarkStart w:id="5707" w:name="_Toc457595465"/>
      <w:bookmarkStart w:id="5708" w:name="_Toc459366868"/>
      <w:bookmarkStart w:id="5709" w:name="_Toc459367181"/>
      <w:bookmarkStart w:id="5710" w:name="_Toc489043194"/>
      <w:r w:rsidRPr="00954002">
        <w:t>10.6</w:t>
      </w:r>
      <w:r w:rsidRPr="00954002">
        <w:tab/>
      </w:r>
      <w:r w:rsidR="00271E19">
        <w:t>KmID</w:t>
      </w:r>
      <w:r w:rsidRPr="00954002">
        <w:t xml:space="preserve"> Format</w:t>
      </w:r>
      <w:bookmarkEnd w:id="5703"/>
      <w:bookmarkEnd w:id="5704"/>
      <w:bookmarkEnd w:id="5705"/>
      <w:bookmarkEnd w:id="5706"/>
      <w:bookmarkEnd w:id="5707"/>
      <w:bookmarkEnd w:id="5708"/>
      <w:bookmarkEnd w:id="5709"/>
      <w:bookmarkEnd w:id="5710"/>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5711" w:name="_Toc449434946"/>
      <w:bookmarkStart w:id="5712" w:name="_Toc449445467"/>
      <w:bookmarkStart w:id="5713" w:name="_Toc449445705"/>
      <w:bookmarkStart w:id="5714" w:name="_Toc450601335"/>
      <w:bookmarkStart w:id="5715" w:name="_Toc457595466"/>
      <w:bookmarkStart w:id="5716" w:name="_Toc459366869"/>
      <w:bookmarkStart w:id="5717" w:name="_Toc459367182"/>
      <w:bookmarkStart w:id="5718" w:name="_Toc489043195"/>
      <w:r w:rsidRPr="00954002">
        <w:t>10.7</w:t>
      </w:r>
      <w:r w:rsidRPr="00954002">
        <w:tab/>
        <w:t>Enrolment Expiry</w:t>
      </w:r>
      <w:bookmarkEnd w:id="5711"/>
      <w:bookmarkEnd w:id="5712"/>
      <w:bookmarkEnd w:id="5713"/>
      <w:bookmarkEnd w:id="5714"/>
      <w:bookmarkEnd w:id="5715"/>
      <w:bookmarkEnd w:id="5716"/>
      <w:bookmarkEnd w:id="5717"/>
      <w:bookmarkEnd w:id="5718"/>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 xml:space="preserve">based upon the enrolment key Ke will not be valid after the lifetime expiration </w:t>
      </w:r>
      <w:r w:rsidRPr="00954002">
        <w:lastRenderedPageBreak/>
        <w:t xml:space="preserve">of the enrolment credential Ke. </w:t>
      </w:r>
      <w:proofErr w:type="gramStart"/>
      <w:r w:rsidRPr="00954002">
        <w:t>Therefore</w:t>
      </w:r>
      <w:proofErr w:type="gramEnd"/>
      <w:r w:rsidRPr="00954002">
        <w:t xml:space="preserve"> at the maximum, the lifetime of Km or Kpsa should be set to the lifetime associated with Ke. Once the Enrolment Expiry is exceeded, the Enrolee </w:t>
      </w:r>
      <w:proofErr w:type="gramStart"/>
      <w:r w:rsidRPr="00954002">
        <w:t>has to</w:t>
      </w:r>
      <w:proofErr w:type="gramEnd"/>
      <w:r w:rsidRPr="00954002">
        <w:t xml:space="preserve">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5719" w:name="_Toc449445706"/>
      <w:bookmarkStart w:id="5720" w:name="_Toc450601336"/>
      <w:bookmarkStart w:id="5721" w:name="_Toc457595467"/>
      <w:bookmarkStart w:id="5722" w:name="_Toc459366870"/>
      <w:bookmarkStart w:id="5723" w:name="_Toc459367183"/>
      <w:bookmarkStart w:id="5724" w:name="_Toc489043196"/>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5719"/>
      <w:bookmarkEnd w:id="5720"/>
      <w:bookmarkEnd w:id="5721"/>
      <w:bookmarkEnd w:id="5722"/>
      <w:bookmarkEnd w:id="5723"/>
      <w:bookmarkEnd w:id="5724"/>
    </w:p>
    <w:p w14:paraId="4596E9AC" w14:textId="77777777" w:rsidR="004A28B0" w:rsidRPr="00044AF7" w:rsidRDefault="004A28B0" w:rsidP="00226822">
      <w:pPr>
        <w:pStyle w:val="Heading2"/>
        <w:rPr>
          <w:rFonts w:eastAsia="Yu Mincho"/>
        </w:rPr>
      </w:pPr>
      <w:bookmarkStart w:id="5725" w:name="_Toc449445468"/>
      <w:bookmarkStart w:id="5726" w:name="_Toc449445707"/>
      <w:bookmarkStart w:id="5727" w:name="_Toc450601337"/>
      <w:bookmarkStart w:id="5728" w:name="_Toc457595468"/>
      <w:bookmarkStart w:id="5729" w:name="_Toc459366871"/>
      <w:bookmarkStart w:id="5730" w:name="_Toc459367184"/>
      <w:bookmarkStart w:id="5731" w:name="_Toc489043197"/>
      <w:r w:rsidRPr="00154F80">
        <w:rPr>
          <w:rFonts w:eastAsia="Yu Mincho"/>
        </w:rPr>
        <w:t>11.1</w:t>
      </w:r>
      <w:r w:rsidRPr="00154F80">
        <w:rPr>
          <w:rFonts w:eastAsia="Yu Mincho"/>
        </w:rPr>
        <w:tab/>
      </w:r>
      <w:r w:rsidRPr="00154F80">
        <w:rPr>
          <w:rFonts w:eastAsia="Yu Mincho"/>
          <w:lang w:eastAsia="zh-CN"/>
        </w:rPr>
        <w:t>Introduction</w:t>
      </w:r>
      <w:bookmarkEnd w:id="5725"/>
      <w:bookmarkEnd w:id="5726"/>
      <w:bookmarkEnd w:id="5727"/>
      <w:bookmarkEnd w:id="5728"/>
      <w:bookmarkEnd w:id="5729"/>
      <w:bookmarkEnd w:id="5730"/>
      <w:bookmarkEnd w:id="5731"/>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w:t>
      </w:r>
      <w:proofErr w:type="gramStart"/>
      <w:r w:rsidRPr="00954002">
        <w:rPr>
          <w:rFonts w:eastAsia="Yu Mincho"/>
        </w:rPr>
        <w:t>privacy</w:t>
      </w:r>
      <w:proofErr w:type="gramEnd"/>
      <w:r w:rsidRPr="00954002">
        <w:rPr>
          <w:rFonts w:eastAsia="Yu Mincho"/>
        </w:rPr>
        <w:t xml:space="preserve">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5732" w:name="_Toc449445469"/>
      <w:bookmarkStart w:id="5733" w:name="_Toc449445708"/>
      <w:bookmarkStart w:id="5734" w:name="_Toc450601338"/>
      <w:bookmarkStart w:id="5735" w:name="_Toc457595469"/>
      <w:bookmarkStart w:id="5736" w:name="_Toc459366872"/>
      <w:bookmarkStart w:id="5737" w:name="_Toc459367185"/>
      <w:bookmarkStart w:id="5738" w:name="_Toc489043198"/>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5732"/>
      <w:bookmarkEnd w:id="5733"/>
      <w:bookmarkEnd w:id="5734"/>
      <w:bookmarkEnd w:id="5735"/>
      <w:bookmarkEnd w:id="5736"/>
      <w:bookmarkEnd w:id="5737"/>
      <w:bookmarkEnd w:id="5738"/>
    </w:p>
    <w:p w14:paraId="2A6DA54D" w14:textId="635DF72B"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6178EB" w:rsidRPr="00954002">
        <w:t>i.</w:t>
      </w:r>
      <w:r w:rsidR="006178E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C346B6" w:rsidRDefault="004A28B0" w:rsidP="003B741E">
      <w:pPr>
        <w:pStyle w:val="BN"/>
        <w:numPr>
          <w:ilvl w:val="0"/>
          <w:numId w:val="81"/>
        </w:numPr>
        <w:rPr>
          <w:rFonts w:eastAsia="Yu Mincho"/>
          <w:lang w:eastAsia="zh-CN"/>
        </w:rPr>
      </w:pPr>
      <w:r w:rsidRPr="00C346B6">
        <w:rPr>
          <w:rFonts w:eastAsia="Yu Mincho"/>
          <w:lang w:eastAsia="zh-CN"/>
        </w:rPr>
        <w:t>Sophisticated consent mechanism for privacy policy</w:t>
      </w:r>
      <w:r w:rsidR="00C9003F" w:rsidRPr="00C346B6">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5739" w:name="_Toc449445470"/>
      <w:bookmarkStart w:id="5740" w:name="_Toc449445709"/>
      <w:bookmarkStart w:id="5741" w:name="_Toc450601339"/>
      <w:bookmarkStart w:id="5742" w:name="_Toc457595470"/>
      <w:bookmarkStart w:id="5743" w:name="_Toc459366873"/>
      <w:bookmarkStart w:id="5744" w:name="_Toc459367186"/>
      <w:bookmarkStart w:id="5745" w:name="_Toc489043199"/>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5739"/>
      <w:bookmarkEnd w:id="5740"/>
      <w:bookmarkEnd w:id="5741"/>
      <w:bookmarkEnd w:id="5742"/>
      <w:bookmarkEnd w:id="5743"/>
      <w:bookmarkEnd w:id="5744"/>
      <w:bookmarkEnd w:id="5745"/>
    </w:p>
    <w:p w14:paraId="3D0AD8BD" w14:textId="77777777" w:rsidR="00044AF7" w:rsidRPr="00D63DFE" w:rsidRDefault="00044AF7" w:rsidP="00D63DFE">
      <w:pPr>
        <w:pStyle w:val="Heading3"/>
        <w:rPr>
          <w:rFonts w:eastAsia="Yu Mincho"/>
          <w:lang w:eastAsia="zh-CN"/>
        </w:rPr>
      </w:pPr>
      <w:bookmarkStart w:id="5746" w:name="_Toc450601340"/>
      <w:bookmarkStart w:id="5747" w:name="_Toc457595471"/>
      <w:bookmarkStart w:id="5748" w:name="_Toc459366874"/>
      <w:bookmarkStart w:id="5749" w:name="_Toc459367187"/>
      <w:bookmarkStart w:id="5750" w:name="_Toc489043200"/>
      <w:r w:rsidRPr="00D63DFE">
        <w:rPr>
          <w:rFonts w:eastAsia="Yu Mincho"/>
          <w:lang w:eastAsia="zh-CN"/>
        </w:rPr>
        <w:t>11.3.1</w:t>
      </w:r>
      <w:r w:rsidRPr="00D63DFE">
        <w:rPr>
          <w:rFonts w:eastAsia="Yu Mincho"/>
          <w:lang w:eastAsia="zh-CN"/>
        </w:rPr>
        <w:tab/>
        <w:t>Introduction</w:t>
      </w:r>
      <w:bookmarkEnd w:id="5746"/>
      <w:bookmarkEnd w:id="5747"/>
      <w:bookmarkEnd w:id="5748"/>
      <w:bookmarkEnd w:id="5749"/>
      <w:bookmarkEnd w:id="5750"/>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3B741E">
      <w:pPr>
        <w:pStyle w:val="BN"/>
        <w:numPr>
          <w:ilvl w:val="0"/>
          <w:numId w:val="8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3B741E">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3B741E">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3B741E">
      <w:pPr>
        <w:pStyle w:val="BN"/>
        <w:numPr>
          <w:ilvl w:val="0"/>
          <w:numId w:val="22"/>
        </w:numPr>
        <w:rPr>
          <w:lang w:eastAsia="zh-CN"/>
        </w:rPr>
      </w:pPr>
      <w:r w:rsidRPr="00D63DFE">
        <w:rPr>
          <w:lang w:eastAsia="zh-CN"/>
        </w:rPr>
        <w:t>The data subject checks the access log of his/her own personal data and requests the deletion to the IN-AE.</w:t>
      </w:r>
    </w:p>
    <w:p w14:paraId="7912576D" w14:textId="4D13F33A" w:rsidR="004A28B0" w:rsidRPr="00D63DFE" w:rsidRDefault="004A28B0" w:rsidP="00226822">
      <w:pPr>
        <w:pStyle w:val="Heading3"/>
        <w:rPr>
          <w:rFonts w:eastAsia="Yu Mincho"/>
        </w:rPr>
      </w:pPr>
      <w:bookmarkStart w:id="5751" w:name="_Toc449445471"/>
      <w:bookmarkStart w:id="5752" w:name="_Toc449445710"/>
      <w:bookmarkStart w:id="5753" w:name="_Toc450601341"/>
      <w:bookmarkStart w:id="5754" w:name="_Toc457595472"/>
      <w:bookmarkStart w:id="5755" w:name="_Toc459366875"/>
      <w:bookmarkStart w:id="5756" w:name="_Toc459367188"/>
      <w:bookmarkStart w:id="5757" w:name="_Toc489043201"/>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5751"/>
      <w:bookmarkEnd w:id="5752"/>
      <w:bookmarkEnd w:id="5753"/>
      <w:bookmarkEnd w:id="5754"/>
      <w:bookmarkEnd w:id="5755"/>
      <w:bookmarkEnd w:id="5756"/>
      <w:bookmarkEnd w:id="5757"/>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w:t>
      </w:r>
      <w:proofErr w:type="gramStart"/>
      <w:r w:rsidRPr="00954002">
        <w:rPr>
          <w:rFonts w:eastAsia="Yu Mincho"/>
          <w:lang w:eastAsia="zh-CN"/>
        </w:rPr>
        <w:t>in order to</w:t>
      </w:r>
      <w:proofErr w:type="gramEnd"/>
      <w:r w:rsidRPr="00954002">
        <w:rPr>
          <w:rFonts w:eastAsia="Yu Mincho"/>
          <w:lang w:eastAsia="zh-CN"/>
        </w:rPr>
        <w:t xml:space="preserve">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5758" w:name="_Toc449445472"/>
      <w:bookmarkStart w:id="5759" w:name="_Toc449445711"/>
      <w:bookmarkStart w:id="5760" w:name="_Toc450601342"/>
      <w:bookmarkStart w:id="5761" w:name="_Toc457595473"/>
      <w:bookmarkStart w:id="5762" w:name="_Toc459366876"/>
      <w:bookmarkStart w:id="5763" w:name="_Toc459367189"/>
      <w:bookmarkStart w:id="5764" w:name="_Toc489043202"/>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5758"/>
      <w:bookmarkEnd w:id="5759"/>
      <w:bookmarkEnd w:id="5760"/>
      <w:bookmarkEnd w:id="5761"/>
      <w:bookmarkEnd w:id="5762"/>
      <w:bookmarkEnd w:id="5763"/>
      <w:bookmarkEnd w:id="5764"/>
    </w:p>
    <w:p w14:paraId="653A2D22" w14:textId="77777777" w:rsidR="00044AF7" w:rsidRPr="00D63DFE" w:rsidRDefault="00044AF7" w:rsidP="00D63DFE">
      <w:pPr>
        <w:pStyle w:val="Heading4"/>
        <w:rPr>
          <w:rFonts w:eastAsia="Yu Mincho"/>
          <w:lang w:eastAsia="zh-CN"/>
        </w:rPr>
      </w:pPr>
      <w:bookmarkStart w:id="5765" w:name="_Toc450601343"/>
      <w:bookmarkStart w:id="5766" w:name="_Toc457595474"/>
      <w:bookmarkStart w:id="5767" w:name="_Toc459366877"/>
      <w:bookmarkStart w:id="5768" w:name="_Toc459367190"/>
      <w:bookmarkStart w:id="5769" w:name="_Toc489043203"/>
      <w:r w:rsidRPr="00D63DFE">
        <w:rPr>
          <w:rFonts w:eastAsia="Yu Mincho"/>
          <w:lang w:eastAsia="zh-CN"/>
        </w:rPr>
        <w:t>11.3.3.0</w:t>
      </w:r>
      <w:r w:rsidRPr="00D63DFE">
        <w:rPr>
          <w:rFonts w:eastAsia="Yu Mincho"/>
          <w:lang w:eastAsia="zh-CN"/>
        </w:rPr>
        <w:tab/>
        <w:t>Introduction</w:t>
      </w:r>
      <w:bookmarkEnd w:id="5765"/>
      <w:bookmarkEnd w:id="5766"/>
      <w:bookmarkEnd w:id="5767"/>
      <w:bookmarkEnd w:id="5768"/>
      <w:bookmarkEnd w:id="5769"/>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5770" w:name="_Toc449445473"/>
      <w:bookmarkStart w:id="5771" w:name="_Toc449445712"/>
      <w:bookmarkStart w:id="5772" w:name="_Toc450601344"/>
      <w:bookmarkStart w:id="5773" w:name="_Toc457595475"/>
      <w:bookmarkStart w:id="5774" w:name="_Toc459366878"/>
      <w:bookmarkStart w:id="5775" w:name="_Toc459367191"/>
      <w:bookmarkStart w:id="5776" w:name="_Toc489043204"/>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5770"/>
      <w:bookmarkEnd w:id="5771"/>
      <w:bookmarkEnd w:id="5772"/>
      <w:bookmarkEnd w:id="5773"/>
      <w:bookmarkEnd w:id="5774"/>
      <w:bookmarkEnd w:id="5775"/>
      <w:bookmarkEnd w:id="5776"/>
    </w:p>
    <w:p w14:paraId="4502A381" w14:textId="77777777" w:rsidR="004A28B0" w:rsidRDefault="004A28B0" w:rsidP="004A28B0">
      <w:pPr>
        <w:textAlignment w:val="auto"/>
        <w:rPr>
          <w:rFonts w:eastAsia="Yu Mincho"/>
          <w:lang w:eastAsia="zh-CN"/>
        </w:rPr>
      </w:pPr>
      <w:r w:rsidRPr="00954002">
        <w:rPr>
          <w:rFonts w:eastAsia="Yu Mincho"/>
          <w:lang w:eastAsia="zh-CN"/>
        </w:rPr>
        <w:t xml:space="preserve">When a data subject joins an IN-CSE, the data subject configures </w:t>
      </w:r>
      <w:proofErr w:type="gramStart"/>
      <w:r w:rsidRPr="00954002">
        <w:rPr>
          <w:rFonts w:eastAsia="Yu Mincho"/>
          <w:lang w:eastAsia="zh-CN"/>
        </w:rPr>
        <w:t>a privacy preference</w:t>
      </w:r>
      <w:r w:rsidR="005B7BA5" w:rsidRPr="00954002">
        <w:rPr>
          <w:rFonts w:eastAsia="Yu Mincho"/>
          <w:lang w:eastAsia="zh-CN"/>
        </w:rPr>
        <w:t>s</w:t>
      </w:r>
      <w:proofErr w:type="gramEnd"/>
      <w:r w:rsidRPr="00954002">
        <w:rPr>
          <w:rFonts w:eastAsia="Yu Mincho"/>
          <w:lang w:eastAsia="zh-CN"/>
        </w:rPr>
        <w:t xml:space="preserve"> using the PPM. A privacy preference explains what kind of data </w:t>
      </w:r>
      <w:proofErr w:type="gramStart"/>
      <w:r w:rsidRPr="00954002">
        <w:rPr>
          <w:rFonts w:eastAsia="Yu Mincho"/>
          <w:lang w:eastAsia="zh-CN"/>
        </w:rPr>
        <w:t>are allowed to</w:t>
      </w:r>
      <w:proofErr w:type="gramEnd"/>
      <w:r w:rsidRPr="00954002">
        <w:rPr>
          <w:rFonts w:eastAsia="Yu Mincho"/>
          <w:lang w:eastAsia="zh-CN"/>
        </w:rPr>
        <w:t xml:space="preserve">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62" type="#_x0000_t75" style="width:482.65pt;height:374.4pt" o:ole="">
            <v:imagedata r:id="rId104" o:title=""/>
          </v:shape>
          <o:OLEObject Type="Embed" ProgID="Visio.Drawing.11" ShapeID="_x0000_i1062" DrawAspect="Content" ObjectID="_1562786468" r:id="rId105"/>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5777" w:name="_Toc449445474"/>
      <w:bookmarkStart w:id="5778" w:name="_Toc449445713"/>
      <w:bookmarkStart w:id="5779" w:name="_Toc450601345"/>
      <w:bookmarkStart w:id="5780" w:name="_Toc457595476"/>
      <w:bookmarkStart w:id="5781" w:name="_Toc459366879"/>
      <w:bookmarkStart w:id="5782" w:name="_Toc459367192"/>
      <w:bookmarkStart w:id="5783" w:name="_Toc489043205"/>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5777"/>
      <w:bookmarkEnd w:id="5778"/>
      <w:bookmarkEnd w:id="5779"/>
      <w:bookmarkEnd w:id="5780"/>
      <w:bookmarkEnd w:id="5781"/>
      <w:bookmarkEnd w:id="5782"/>
      <w:bookmarkEnd w:id="5783"/>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w:t>
      </w:r>
      <w:proofErr w:type="gramStart"/>
      <w:r w:rsidRPr="00954002">
        <w:rPr>
          <w:rFonts w:eastAsia="Yu Mincho"/>
          <w:lang w:eastAsia="zh-CN"/>
        </w:rPr>
        <w:t>In order for</w:t>
      </w:r>
      <w:proofErr w:type="gramEnd"/>
      <w:r w:rsidRPr="00954002">
        <w:rPr>
          <w:rFonts w:eastAsia="Yu Mincho"/>
          <w:lang w:eastAsia="zh-CN"/>
        </w:rPr>
        <w:t xml:space="preserve">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63" type="#_x0000_t75" style="width:482.65pt;height:381.85pt" o:ole="">
            <v:imagedata r:id="rId106" o:title=""/>
          </v:shape>
          <o:OLEObject Type="Embed" ProgID="Visio.Drawing.11" ShapeID="_x0000_i1063" DrawAspect="Content" ObjectID="_1562786469" r:id="rId107"/>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5784" w:name="_Toc449445475"/>
      <w:bookmarkStart w:id="5785" w:name="_Toc449445714"/>
      <w:bookmarkStart w:id="5786" w:name="_Toc450601346"/>
      <w:bookmarkStart w:id="5787" w:name="_Toc457595477"/>
      <w:bookmarkStart w:id="5788" w:name="_Toc459366880"/>
      <w:bookmarkStart w:id="5789" w:name="_Toc459367193"/>
      <w:bookmarkStart w:id="5790" w:name="_Toc489043206"/>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5784"/>
      <w:bookmarkEnd w:id="5785"/>
      <w:bookmarkEnd w:id="5786"/>
      <w:bookmarkEnd w:id="5787"/>
      <w:bookmarkEnd w:id="5788"/>
      <w:bookmarkEnd w:id="5789"/>
      <w:bookmarkEnd w:id="5790"/>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4" type="#_x0000_t75" style="width:482.65pt;height:331.45pt" o:ole="">
            <v:imagedata r:id="rId108" o:title=""/>
          </v:shape>
          <o:OLEObject Type="Embed" ProgID="Visio.Drawing.11" ShapeID="_x0000_i1064" DrawAspect="Content" ObjectID="_1562786470" r:id="rId109"/>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5" type="#_x0000_t75" style="width:482.2pt;height:323.8pt" o:ole="">
            <v:imagedata r:id="rId110" o:title=""/>
          </v:shape>
          <o:OLEObject Type="Embed" ProgID="Visio.Drawing.11" ShapeID="_x0000_i1065" DrawAspect="Content" ObjectID="_1562786471" r:id="rId111"/>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5791" w:name="_Toc449445476"/>
      <w:bookmarkStart w:id="5792" w:name="_Toc449445715"/>
      <w:bookmarkStart w:id="5793" w:name="_Toc450601347"/>
      <w:bookmarkStart w:id="5794" w:name="_Toc457595478"/>
      <w:bookmarkStart w:id="5795" w:name="_Toc459366881"/>
      <w:bookmarkStart w:id="5796" w:name="_Toc459367194"/>
      <w:bookmarkStart w:id="5797" w:name="_Toc489043207"/>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5791"/>
      <w:bookmarkEnd w:id="5792"/>
      <w:bookmarkEnd w:id="5793"/>
      <w:bookmarkEnd w:id="5794"/>
      <w:bookmarkEnd w:id="5795"/>
      <w:bookmarkEnd w:id="5796"/>
      <w:bookmarkEnd w:id="5797"/>
    </w:p>
    <w:p w14:paraId="7D256B34" w14:textId="77777777" w:rsidR="004A28B0" w:rsidRPr="00D63DFE" w:rsidRDefault="004A28B0" w:rsidP="00C9003F">
      <w:pPr>
        <w:pStyle w:val="Heading3"/>
        <w:rPr>
          <w:rFonts w:eastAsia="Yu Mincho"/>
        </w:rPr>
      </w:pPr>
      <w:bookmarkStart w:id="5798" w:name="_Toc449445477"/>
      <w:bookmarkStart w:id="5799" w:name="_Toc449445716"/>
      <w:bookmarkStart w:id="5800" w:name="_Toc450601348"/>
      <w:bookmarkStart w:id="5801" w:name="_Toc457595479"/>
      <w:bookmarkStart w:id="5802" w:name="_Toc459366882"/>
      <w:bookmarkStart w:id="5803" w:name="_Toc459367195"/>
      <w:bookmarkStart w:id="5804" w:name="_Toc489043208"/>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5798"/>
      <w:bookmarkEnd w:id="5799"/>
      <w:bookmarkEnd w:id="5800"/>
      <w:bookmarkEnd w:id="5801"/>
      <w:bookmarkEnd w:id="5802"/>
      <w:bookmarkEnd w:id="5803"/>
      <w:bookmarkEnd w:id="5804"/>
    </w:p>
    <w:p w14:paraId="1F8EA85F" w14:textId="77777777" w:rsidR="00044AF7" w:rsidRDefault="00044AF7" w:rsidP="00044AF7">
      <w:pPr>
        <w:pStyle w:val="Heading4"/>
        <w:rPr>
          <w:rFonts w:eastAsia="Yu Mincho"/>
        </w:rPr>
      </w:pPr>
      <w:bookmarkStart w:id="5805" w:name="_Toc450601349"/>
      <w:bookmarkStart w:id="5806" w:name="_Toc457595480"/>
      <w:bookmarkStart w:id="5807" w:name="_Toc459366883"/>
      <w:bookmarkStart w:id="5808" w:name="_Toc459367196"/>
      <w:bookmarkStart w:id="5809" w:name="_Toc489043209"/>
      <w:r w:rsidRPr="00D63DFE">
        <w:rPr>
          <w:rFonts w:eastAsia="Yu Mincho"/>
        </w:rPr>
        <w:t>11.4.1.0</w:t>
      </w:r>
      <w:r w:rsidRPr="00D63DFE">
        <w:rPr>
          <w:rFonts w:eastAsia="Yu Mincho"/>
        </w:rPr>
        <w:tab/>
        <w:t>Introduction</w:t>
      </w:r>
      <w:bookmarkEnd w:id="5805"/>
      <w:bookmarkEnd w:id="5806"/>
      <w:bookmarkEnd w:id="5807"/>
      <w:bookmarkEnd w:id="5808"/>
      <w:bookmarkEnd w:id="5809"/>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6" type="#_x0000_t75" style="width:475.2pt;height:338.2pt" o:ole="">
            <v:imagedata r:id="rId112" o:title=""/>
          </v:shape>
          <o:OLEObject Type="Embed" ProgID="Visio.Drawing.11" ShapeID="_x0000_i1066" DrawAspect="Content" ObjectID="_1562786472" r:id="rId113"/>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C01551" w:rsidRDefault="00C01551"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4"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14:paraId="47D034CE" w14:textId="77777777" w:rsidR="00C01551" w:rsidRDefault="00C01551"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C01551" w:rsidRDefault="00C01551"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5"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C01551" w:rsidRDefault="00C01551"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 xml:space="preserve">The above model views the components of the Privacy Policy Manager (PPM) for one end user (#1) and one ASP (Provider 1), arranged as </w:t>
      </w:r>
      <w:proofErr w:type="gramStart"/>
      <w:r w:rsidRPr="00D63DFE">
        <w:rPr>
          <w:rFonts w:eastAsia="Yu Mincho"/>
        </w:rPr>
        <w:t>a number of</w:t>
      </w:r>
      <w:proofErr w:type="gramEnd"/>
      <w:r w:rsidRPr="00D63DFE">
        <w:rPr>
          <w:rFonts w:eastAsia="Yu Mincho"/>
        </w:rPr>
        <w:t xml:space="preserve">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C346B6" w:rsidRDefault="00C9003F" w:rsidP="003B741E">
      <w:pPr>
        <w:pStyle w:val="BN"/>
        <w:numPr>
          <w:ilvl w:val="0"/>
          <w:numId w:val="83"/>
        </w:numPr>
        <w:rPr>
          <w:rFonts w:eastAsia="Yu Mincho"/>
        </w:rPr>
      </w:pPr>
      <w:r w:rsidRPr="00C346B6">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w:t>
      </w:r>
      <w:proofErr w:type="gramStart"/>
      <w:r w:rsidRPr="00D63DFE">
        <w:rPr>
          <w:rFonts w:eastAsia="Yu Mincho"/>
        </w:rPr>
        <w:t>particular application/device</w:t>
      </w:r>
      <w:proofErr w:type="gramEnd"/>
      <w:r w:rsidRPr="00D63DFE">
        <w:rPr>
          <w:rFonts w:eastAsia="Yu Mincho"/>
        </w:rPr>
        <w:t xml:space="preserv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 xml:space="preserve">Where provider terms and conditions and user preferences </w:t>
      </w:r>
      <w:proofErr w:type="gramStart"/>
      <w:r w:rsidRPr="00D63DFE">
        <w:rPr>
          <w:rFonts w:eastAsia="Yu Mincho"/>
        </w:rPr>
        <w:t>are in agr</w:t>
      </w:r>
      <w:r w:rsidR="00C9003F" w:rsidRPr="00D63DFE">
        <w:rPr>
          <w:rFonts w:eastAsia="Yu Mincho"/>
        </w:rPr>
        <w:t>eement</w:t>
      </w:r>
      <w:proofErr w:type="gramEnd"/>
      <w:r w:rsidR="00C9003F" w:rsidRPr="00D63DFE">
        <w:rPr>
          <w:rFonts w:eastAsia="Yu Mincho"/>
        </w:rPr>
        <w: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 xml:space="preserve">The assumption with this model is that the </w:t>
      </w:r>
      <w:proofErr w:type="gramStart"/>
      <w:r w:rsidRPr="00D63DFE">
        <w:rPr>
          <w:rFonts w:eastAsia="Yu Mincho"/>
        </w:rPr>
        <w:t>vast majority</w:t>
      </w:r>
      <w:proofErr w:type="gramEnd"/>
      <w:r w:rsidRPr="00D63DFE">
        <w:rPr>
          <w:rFonts w:eastAsia="Yu Mincho"/>
        </w:rPr>
        <w:t xml:space="preserve"> of the provider attributes selected by the application Service Provider will not conflict with user preferences and will show green. However, there will be </w:t>
      </w:r>
      <w:proofErr w:type="gramStart"/>
      <w:r w:rsidRPr="00D63DFE">
        <w:rPr>
          <w:rFonts w:eastAsia="Yu Mincho"/>
        </w:rPr>
        <w:t>a very large numbers</w:t>
      </w:r>
      <w:proofErr w:type="gramEnd"/>
      <w:r w:rsidRPr="00D63DFE">
        <w:rPr>
          <w:rFonts w:eastAsia="Yu Mincho"/>
        </w:rPr>
        <w:t xml:space="preserve">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5810" w:name="_Toc449445478"/>
      <w:bookmarkStart w:id="5811" w:name="_Toc449445717"/>
      <w:bookmarkStart w:id="5812" w:name="_Toc450601350"/>
      <w:bookmarkStart w:id="5813" w:name="_Toc457595481"/>
      <w:bookmarkStart w:id="5814" w:name="_Toc459366884"/>
      <w:bookmarkStart w:id="5815" w:name="_Toc459367197"/>
      <w:bookmarkStart w:id="5816" w:name="_Toc489043210"/>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5810"/>
      <w:bookmarkEnd w:id="5811"/>
      <w:bookmarkEnd w:id="5812"/>
      <w:bookmarkEnd w:id="5813"/>
      <w:bookmarkEnd w:id="5814"/>
      <w:bookmarkEnd w:id="5815"/>
      <w:bookmarkEnd w:id="5816"/>
    </w:p>
    <w:p w14:paraId="6780BA93" w14:textId="77777777" w:rsidR="004A28B0" w:rsidRPr="00570190" w:rsidRDefault="004A28B0" w:rsidP="003B741E">
      <w:pPr>
        <w:pStyle w:val="BN"/>
        <w:numPr>
          <w:ilvl w:val="0"/>
          <w:numId w:val="112"/>
        </w:numPr>
        <w:rPr>
          <w:rFonts w:eastAsia="Yu Mincho"/>
        </w:rPr>
      </w:pPr>
      <w:r w:rsidRPr="00570190">
        <w:rPr>
          <w:rFonts w:eastAsia="Calibri"/>
        </w:rPr>
        <w:t>Optional registration of an applications Privacy Policy shall be part of the process of obtaining a Registered App</w:t>
      </w:r>
      <w:r w:rsidRPr="00570190">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3B741E">
      <w:pPr>
        <w:pStyle w:val="BN"/>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3B741E">
      <w:pPr>
        <w:pStyle w:val="BN"/>
        <w:numPr>
          <w:ilvl w:val="0"/>
          <w:numId w:val="8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3B741E">
      <w:pPr>
        <w:pStyle w:val="BN"/>
        <w:numPr>
          <w:ilvl w:val="0"/>
          <w:numId w:val="84"/>
        </w:numPr>
        <w:rPr>
          <w:rFonts w:eastAsia="Yu Mincho"/>
        </w:rPr>
      </w:pPr>
      <w:r w:rsidRPr="00954002">
        <w:rPr>
          <w:rFonts w:eastAsia="Yu Mincho"/>
        </w:rPr>
        <w:tab/>
      </w:r>
      <w:r w:rsidRPr="00954002">
        <w:rPr>
          <w:rFonts w:eastAsia="Yu Mincho"/>
        </w:rPr>
        <w:tab/>
        <w:t xml:space="preserve">NOTE: The format of the T&amp;C import template is left to implementation, </w:t>
      </w:r>
      <w:proofErr w:type="gramStart"/>
      <w:r w:rsidRPr="00954002">
        <w:rPr>
          <w:rFonts w:eastAsia="Yu Mincho"/>
        </w:rPr>
        <w:t>as long as</w:t>
      </w:r>
      <w:proofErr w:type="gramEnd"/>
      <w:r w:rsidRPr="00954002">
        <w:rPr>
          <w:rFonts w:eastAsia="Yu Mincho"/>
        </w:rPr>
        <w:t xml:space="preserve">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3B741E">
      <w:pPr>
        <w:pStyle w:val="BN"/>
        <w:numPr>
          <w:ilvl w:val="0"/>
          <w:numId w:val="8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3B741E">
      <w:pPr>
        <w:pStyle w:val="BN"/>
        <w:numPr>
          <w:ilvl w:val="0"/>
          <w:numId w:val="8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3B741E">
      <w:pPr>
        <w:pStyle w:val="BN"/>
        <w:numPr>
          <w:ilvl w:val="0"/>
          <w:numId w:val="8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3B741E">
      <w:pPr>
        <w:pStyle w:val="BN"/>
        <w:numPr>
          <w:ilvl w:val="0"/>
          <w:numId w:val="8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3B741E">
      <w:pPr>
        <w:pStyle w:val="BN"/>
        <w:numPr>
          <w:ilvl w:val="0"/>
          <w:numId w:val="8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3B741E">
      <w:pPr>
        <w:pStyle w:val="BN"/>
        <w:numPr>
          <w:ilvl w:val="0"/>
          <w:numId w:val="8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6ADEB9B3" w:rsidR="004A28B0" w:rsidRPr="00954002" w:rsidRDefault="004A28B0" w:rsidP="00C9003F">
      <w:pPr>
        <w:pStyle w:val="Heading4"/>
        <w:rPr>
          <w:rFonts w:eastAsia="Yu Mincho"/>
        </w:rPr>
      </w:pPr>
      <w:bookmarkStart w:id="5817" w:name="_Toc449445479"/>
      <w:bookmarkStart w:id="5818" w:name="_Toc449445718"/>
      <w:bookmarkStart w:id="5819" w:name="_Toc450601351"/>
      <w:bookmarkStart w:id="5820" w:name="_Toc457595482"/>
      <w:bookmarkStart w:id="5821" w:name="_Toc459366885"/>
      <w:bookmarkStart w:id="5822" w:name="_Toc459367198"/>
      <w:bookmarkStart w:id="5823" w:name="_Toc489043211"/>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5817"/>
      <w:bookmarkEnd w:id="5818"/>
      <w:bookmarkEnd w:id="5819"/>
      <w:bookmarkEnd w:id="5820"/>
      <w:bookmarkEnd w:id="5821"/>
      <w:bookmarkEnd w:id="5822"/>
      <w:bookmarkEnd w:id="5823"/>
    </w:p>
    <w:p w14:paraId="56AC52EB" w14:textId="77777777" w:rsidR="004A28B0" w:rsidRPr="00570190" w:rsidRDefault="004A28B0" w:rsidP="003B741E">
      <w:pPr>
        <w:pStyle w:val="BN"/>
        <w:numPr>
          <w:ilvl w:val="0"/>
          <w:numId w:val="113"/>
        </w:numPr>
        <w:rPr>
          <w:rFonts w:eastAsia="Yu Mincho"/>
          <w:lang w:eastAsia="zh-CN"/>
        </w:rPr>
      </w:pPr>
      <w:r w:rsidRPr="00570190">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570190">
        <w:rPr>
          <w:rFonts w:eastAsia="Yu Mincho"/>
          <w:lang w:eastAsia="zh-CN"/>
        </w:rPr>
        <w:t>.</w:t>
      </w:r>
    </w:p>
    <w:p w14:paraId="2BF5DCEF" w14:textId="77777777" w:rsidR="004A28B0" w:rsidRPr="00954002" w:rsidRDefault="004A28B0" w:rsidP="003B741E">
      <w:pPr>
        <w:pStyle w:val="BN"/>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3B741E">
      <w:pPr>
        <w:pStyle w:val="BN"/>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3BB4D5B8" w:rsidR="004A28B0" w:rsidRPr="00954002" w:rsidRDefault="004A28B0" w:rsidP="00C9003F">
      <w:pPr>
        <w:pStyle w:val="Heading4"/>
        <w:rPr>
          <w:rFonts w:eastAsia="Yu Mincho"/>
        </w:rPr>
      </w:pPr>
      <w:bookmarkStart w:id="5824" w:name="_Toc449445480"/>
      <w:bookmarkStart w:id="5825" w:name="_Toc449445719"/>
      <w:bookmarkStart w:id="5826" w:name="_Toc450601352"/>
      <w:bookmarkStart w:id="5827" w:name="_Toc457595483"/>
      <w:bookmarkStart w:id="5828" w:name="_Toc459366886"/>
      <w:bookmarkStart w:id="5829" w:name="_Toc459367199"/>
      <w:bookmarkStart w:id="5830" w:name="_Toc489043212"/>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5824"/>
      <w:bookmarkEnd w:id="5825"/>
      <w:bookmarkEnd w:id="5826"/>
      <w:bookmarkEnd w:id="5827"/>
      <w:bookmarkEnd w:id="5828"/>
      <w:bookmarkEnd w:id="5829"/>
      <w:bookmarkEnd w:id="5830"/>
    </w:p>
    <w:p w14:paraId="4699E852" w14:textId="77777777" w:rsidR="004A28B0" w:rsidRPr="00C346B6" w:rsidRDefault="004A28B0" w:rsidP="003B741E">
      <w:pPr>
        <w:pStyle w:val="BN"/>
        <w:numPr>
          <w:ilvl w:val="0"/>
          <w:numId w:val="86"/>
        </w:numPr>
        <w:rPr>
          <w:rFonts w:eastAsia="Yu Mincho"/>
          <w:lang w:eastAsia="zh-CN"/>
        </w:rPr>
      </w:pPr>
      <w:r w:rsidRPr="00C346B6">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4E4F4723" w14:textId="77777777" w:rsidR="00885539" w:rsidRPr="00885539" w:rsidRDefault="00885539" w:rsidP="00DB33A0">
      <w:pPr>
        <w:pStyle w:val="Heading1"/>
        <w:rPr>
          <w:rFonts w:eastAsia="Malgun Gothic"/>
          <w:lang w:val="en-US"/>
        </w:rPr>
      </w:pPr>
      <w:bookmarkStart w:id="5831" w:name="_Toc449434947"/>
      <w:bookmarkStart w:id="5832" w:name="_Toc489043213"/>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5832"/>
      <w:r w:rsidRPr="00885539">
        <w:rPr>
          <w:rFonts w:eastAsia="Malgun Gothic"/>
        </w:rPr>
        <w:t xml:space="preserve"> </w:t>
      </w:r>
    </w:p>
    <w:p w14:paraId="5268E5BA" w14:textId="77777777" w:rsidR="00885539" w:rsidRPr="00885539" w:rsidRDefault="00885539" w:rsidP="00DB33A0">
      <w:pPr>
        <w:pStyle w:val="Heading2"/>
        <w:rPr>
          <w:rFonts w:eastAsia="Malgun Gothic"/>
        </w:rPr>
      </w:pPr>
      <w:bookmarkStart w:id="5833" w:name="_Toc457595485"/>
      <w:bookmarkStart w:id="5834" w:name="_Toc459366888"/>
      <w:bookmarkStart w:id="5835" w:name="_Toc459367201"/>
      <w:bookmarkStart w:id="5836" w:name="_Toc489043214"/>
      <w:r w:rsidRPr="00885539">
        <w:rPr>
          <w:rFonts w:eastAsia="Malgun Gothic"/>
        </w:rPr>
        <w:t>12.1</w:t>
      </w:r>
      <w:r w:rsidRPr="00885539">
        <w:rPr>
          <w:rFonts w:eastAsia="Malgun Gothic"/>
        </w:rPr>
        <w:tab/>
        <w:t>Introduction</w:t>
      </w:r>
      <w:bookmarkEnd w:id="5833"/>
      <w:bookmarkEnd w:id="5834"/>
      <w:bookmarkEnd w:id="5835"/>
      <w:bookmarkEnd w:id="5836"/>
    </w:p>
    <w:p w14:paraId="1D41EC83" w14:textId="77777777" w:rsidR="00885539" w:rsidRPr="00885539" w:rsidRDefault="00885539" w:rsidP="00885539">
      <w:pPr>
        <w:keepNext/>
        <w:keepLines/>
        <w:rPr>
          <w:rFonts w:eastAsia="Malgun Gothic"/>
        </w:rPr>
      </w:pPr>
      <w:r w:rsidRPr="00885539">
        <w:rPr>
          <w:rFonts w:eastAsia="Malgun Gothic"/>
        </w:rPr>
        <w:t xml:space="preserve">Clause 12 contains data type definitions used only within the oneM2M security specifications.  </w:t>
      </w:r>
    </w:p>
    <w:p w14:paraId="4AC51BC5" w14:textId="77777777" w:rsidR="00F229FD" w:rsidRPr="003724B9" w:rsidRDefault="00F229FD" w:rsidP="00F229FD">
      <w:pPr>
        <w:keepNext/>
        <w:keepLines/>
      </w:pPr>
      <w:r w:rsidRPr="003724B9">
        <w:t>Any data types of XML elements defined for use only within oneM2M security specifications shall use the namespace:</w:t>
      </w:r>
    </w:p>
    <w:p w14:paraId="06C724BE" w14:textId="77777777" w:rsidR="00F229FD" w:rsidRPr="003724B9" w:rsidRDefault="00B615C7" w:rsidP="00F229FD">
      <w:pPr>
        <w:pStyle w:val="B1"/>
      </w:pPr>
      <w:hyperlink r:id="rId114" w:history="1">
        <w:r w:rsidR="00F229FD" w:rsidRPr="003724B9">
          <w:rPr>
            <w:rStyle w:val="Hyperlink"/>
          </w:rPr>
          <w:t>http://www.onem2m.org/xml/securityProtocols</w:t>
        </w:r>
      </w:hyperlink>
      <w:r w:rsidR="00F229FD" w:rsidRPr="003724B9">
        <w:t>.</w:t>
      </w:r>
    </w:p>
    <w:p w14:paraId="647C9D54" w14:textId="77777777" w:rsidR="00885539" w:rsidRPr="00885539" w:rsidRDefault="00885539" w:rsidP="00885539">
      <w:pPr>
        <w:rPr>
          <w:rFonts w:eastAsia="Malgun Gothic"/>
        </w:rPr>
      </w:pPr>
      <w:r w:rsidRPr="00885539">
        <w:rPr>
          <w:rFonts w:eastAsia="Malgun Gothic"/>
        </w:rPr>
        <w:t>The present document, and any XML or XML Schema Documents produced by oneM2M shall use the prefix "sec:" to refer to that namespace</w:t>
      </w:r>
    </w:p>
    <w:p w14:paraId="1BAC7BC1" w14:textId="77777777" w:rsidR="00885539" w:rsidRPr="00885539" w:rsidRDefault="00885539" w:rsidP="00DB33A0">
      <w:pPr>
        <w:pStyle w:val="Heading2"/>
        <w:rPr>
          <w:rFonts w:eastAsia="Malgun Gothic"/>
          <w:lang w:val="en-US"/>
        </w:rPr>
      </w:pPr>
      <w:bookmarkStart w:id="5837" w:name="_Toc457595486"/>
      <w:bookmarkStart w:id="5838" w:name="_Toc459366889"/>
      <w:bookmarkStart w:id="5839" w:name="_Toc459367202"/>
      <w:bookmarkStart w:id="5840" w:name="_Toc489043215"/>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5837"/>
      <w:bookmarkEnd w:id="5838"/>
      <w:bookmarkEnd w:id="5839"/>
      <w:bookmarkEnd w:id="5840"/>
    </w:p>
    <w:p w14:paraId="20C90574" w14:textId="77777777" w:rsidR="0053073E" w:rsidRPr="003724B9" w:rsidRDefault="0053073E" w:rsidP="0053073E">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5AE2F90C" w14:textId="77777777" w:rsidR="0053073E" w:rsidRPr="003724B9" w:rsidRDefault="0053073E" w:rsidP="0053073E">
      <w:pPr>
        <w:pStyle w:val="B1"/>
      </w:pPr>
      <w:r w:rsidRPr="003724B9">
        <w:t>Atomic data types derived from XML Schema data types by restrictions other than enumeration</w:t>
      </w:r>
    </w:p>
    <w:p w14:paraId="50792D41" w14:textId="77777777" w:rsidR="0053073E" w:rsidRPr="003724B9" w:rsidRDefault="0053073E" w:rsidP="0053073E">
      <w:pPr>
        <w:pStyle w:val="B1"/>
      </w:pPr>
      <w:r w:rsidRPr="003724B9">
        <w:t>List data types constructed from other XML Schema or oneM2M-defined atomic data types.</w:t>
      </w:r>
    </w:p>
    <w:p w14:paraId="51F1EAC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1701"/>
        <w:gridCol w:w="2268"/>
        <w:gridCol w:w="3601"/>
      </w:tblGrid>
      <w:tr w:rsidR="00885539" w:rsidRPr="00885539" w14:paraId="0929C4A7" w14:textId="77777777" w:rsidTr="003B741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48C98AB8"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14:paraId="76DBA3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63141DA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14:paraId="15C38749"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885539" w:rsidRPr="00885539" w14:paraId="7FFC3BC8"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2269F8EF" w14:textId="77777777" w:rsidR="00885539" w:rsidRPr="00885539" w:rsidRDefault="00885539" w:rsidP="00885539">
            <w:pPr>
              <w:keepNext/>
              <w:keepLines/>
              <w:spacing w:after="0"/>
              <w:jc w:val="center"/>
              <w:rPr>
                <w:rFonts w:ascii="Arial" w:eastAsia="Arial Unicode MS" w:hAnsi="Arial"/>
                <w:sz w:val="18"/>
              </w:rPr>
            </w:pPr>
            <w:proofErr w:type="gramStart"/>
            <w:r w:rsidRPr="00885539">
              <w:rPr>
                <w:rFonts w:ascii="Arial" w:eastAsia="Arial Unicode MS" w:hAnsi="Arial"/>
                <w:sz w:val="18"/>
              </w:rPr>
              <w:t>sec:relKeyID</w:t>
            </w:r>
            <w:proofErr w:type="gramEnd"/>
          </w:p>
        </w:tc>
        <w:tc>
          <w:tcPr>
            <w:tcW w:w="1701" w:type="dxa"/>
            <w:tcBorders>
              <w:top w:val="single" w:sz="4" w:space="0" w:color="000000"/>
              <w:left w:val="single" w:sz="4" w:space="0" w:color="000000"/>
              <w:bottom w:val="single" w:sz="4" w:space="0" w:color="000000"/>
              <w:right w:val="single" w:sz="4" w:space="0" w:color="auto"/>
            </w:tcBorders>
          </w:tcPr>
          <w:p w14:paraId="567FC07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7E08692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14:paraId="23B7E786" w14:textId="77777777" w:rsidR="00885539" w:rsidRPr="00885539" w:rsidRDefault="00885539" w:rsidP="00885539">
            <w:pPr>
              <w:keepNext/>
              <w:keepLines/>
              <w:spacing w:after="0"/>
              <w:jc w:val="center"/>
              <w:rPr>
                <w:rFonts w:ascii="Arial" w:eastAsia="Malgun Gothic" w:hAnsi="Arial"/>
                <w:sz w:val="18"/>
                <w:lang w:val="en-US"/>
              </w:rPr>
            </w:pPr>
            <w:proofErr w:type="gramStart"/>
            <w:r w:rsidRPr="00885539">
              <w:rPr>
                <w:rFonts w:ascii="Arial" w:eastAsia="Malgun Gothic" w:hAnsi="Arial"/>
                <w:sz w:val="18"/>
                <w:lang w:val="en-US"/>
              </w:rPr>
              <w:t>firstname.lastname</w:t>
            </w:r>
            <w:proofErr w:type="gramEnd"/>
          </w:p>
        </w:tc>
        <w:tc>
          <w:tcPr>
            <w:tcW w:w="3601" w:type="dxa"/>
            <w:tcBorders>
              <w:top w:val="single" w:sz="4" w:space="0" w:color="000000"/>
              <w:left w:val="single" w:sz="4" w:space="0" w:color="000000"/>
              <w:bottom w:val="single" w:sz="4" w:space="0" w:color="000000"/>
              <w:right w:val="single" w:sz="4" w:space="0" w:color="auto"/>
            </w:tcBorders>
          </w:tcPr>
          <w:p w14:paraId="6139C30A"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885539" w:rsidRPr="00885539" w14:paraId="7049782C"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0A8E701B" w14:textId="77777777" w:rsidR="00885539" w:rsidRPr="00885539" w:rsidRDefault="00885539" w:rsidP="00885539">
            <w:pPr>
              <w:keepNext/>
              <w:keepLines/>
              <w:spacing w:after="0"/>
              <w:jc w:val="center"/>
              <w:rPr>
                <w:rFonts w:ascii="Arial" w:eastAsia="Malgun Gothic" w:hAnsi="Arial"/>
                <w:sz w:val="18"/>
                <w:szCs w:val="18"/>
              </w:rPr>
            </w:pPr>
            <w:proofErr w:type="gramStart"/>
            <w:r w:rsidRPr="00885539">
              <w:rPr>
                <w:rFonts w:ascii="Arial" w:eastAsia="Malgun Gothic" w:hAnsi="Arial"/>
                <w:sz w:val="18"/>
                <w:szCs w:val="18"/>
              </w:rPr>
              <w:t>sec:credentialID</w:t>
            </w:r>
            <w:proofErr w:type="gramEnd"/>
          </w:p>
        </w:tc>
        <w:tc>
          <w:tcPr>
            <w:tcW w:w="1701" w:type="dxa"/>
            <w:tcBorders>
              <w:top w:val="single" w:sz="4" w:space="0" w:color="000000"/>
              <w:left w:val="single" w:sz="4" w:space="0" w:color="000000"/>
              <w:bottom w:val="single" w:sz="4" w:space="0" w:color="000000"/>
              <w:right w:val="single" w:sz="4" w:space="0" w:color="auto"/>
            </w:tcBorders>
          </w:tcPr>
          <w:p w14:paraId="156F667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6DB9E47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14:paraId="0F7E0318" w14:textId="77777777" w:rsidR="00885539" w:rsidRPr="00885539" w:rsidRDefault="00885539" w:rsidP="003B741E">
            <w:pPr>
              <w:keepNext/>
              <w:keepLines/>
              <w:spacing w:after="0"/>
              <w:rPr>
                <w:rFonts w:eastAsia="Malgun Gothic"/>
                <w:lang w:val="en-US"/>
              </w:rPr>
            </w:pPr>
            <w:r w:rsidRPr="00885539">
              <w:rPr>
                <w:rFonts w:ascii="Arial" w:eastAsia="Malgun Gothic" w:hAnsi="Arial"/>
                <w:sz w:val="18"/>
                <w:lang w:val="en-US"/>
              </w:rPr>
              <w:t xml:space="preserve">A </w:t>
            </w:r>
            <w:proofErr w:type="gramStart"/>
            <w:r w:rsidRPr="00885539">
              <w:rPr>
                <w:rFonts w:ascii="Arial" w:eastAsia="Malgun Gothic" w:hAnsi="Arial"/>
                <w:sz w:val="18"/>
                <w:lang w:val="en-US"/>
              </w:rPr>
              <w:t>sec:credIDTypeID</w:t>
            </w:r>
            <w:proofErr w:type="gramEnd"/>
            <w:r w:rsidRPr="00885539">
              <w:rPr>
                <w:rFonts w:ascii="Arial" w:eastAsia="Malgun Gothic" w:hAnsi="Arial"/>
                <w:sz w:val="18"/>
                <w:lang w:val="en-US"/>
              </w:rPr>
              <w:t xml:space="preserve"> and a xs:anyURI separated by the ‘-‘ character. See clause 10.4. The </w:t>
            </w:r>
            <w:proofErr w:type="gramStart"/>
            <w:r w:rsidRPr="00885539">
              <w:rPr>
                <w:rFonts w:ascii="Arial" w:eastAsia="Malgun Gothic" w:hAnsi="Arial"/>
                <w:sz w:val="18"/>
                <w:lang w:val="en-US"/>
              </w:rPr>
              <w:t>xs:anyURI</w:t>
            </w:r>
            <w:proofErr w:type="gramEnd"/>
            <w:r w:rsidRPr="00885539">
              <w:rPr>
                <w:rFonts w:ascii="Arial" w:eastAsia="Malgun Gothic" w:hAnsi="Arial"/>
                <w:sz w:val="18"/>
                <w:lang w:val="en-US"/>
              </w:rPr>
              <w:t xml:space="preserve"> is the value part of the credential-lD</w:t>
            </w:r>
          </w:p>
        </w:tc>
      </w:tr>
      <w:tr w:rsidR="00885539" w:rsidRPr="00885539" w14:paraId="5084321D" w14:textId="77777777" w:rsidTr="003B741E">
        <w:trPr>
          <w:jc w:val="center"/>
        </w:trPr>
        <w:tc>
          <w:tcPr>
            <w:tcW w:w="1901" w:type="dxa"/>
            <w:tcBorders>
              <w:top w:val="single" w:sz="4" w:space="0" w:color="000000"/>
              <w:left w:val="single" w:sz="4" w:space="0" w:color="000000"/>
              <w:bottom w:val="single" w:sz="4" w:space="0" w:color="000000"/>
              <w:right w:val="single" w:sz="4" w:space="0" w:color="000000"/>
            </w:tcBorders>
          </w:tcPr>
          <w:p w14:paraId="4D9422A0" w14:textId="77777777" w:rsidR="00885539" w:rsidRPr="00885539" w:rsidRDefault="00885539" w:rsidP="00885539">
            <w:pPr>
              <w:keepNext/>
              <w:keepLines/>
              <w:spacing w:after="0"/>
              <w:jc w:val="center"/>
              <w:rPr>
                <w:rFonts w:ascii="Arial" w:eastAsia="Malgun Gothic" w:hAnsi="Arial"/>
                <w:sz w:val="18"/>
                <w:szCs w:val="18"/>
              </w:rPr>
            </w:pPr>
            <w:proofErr w:type="gramStart"/>
            <w:r w:rsidRPr="00885539">
              <w:rPr>
                <w:rFonts w:ascii="Arial" w:eastAsia="Malgun Gothic" w:hAnsi="Arial"/>
                <w:sz w:val="18"/>
                <w:szCs w:val="18"/>
              </w:rPr>
              <w:t>sec:</w:t>
            </w:r>
            <w:r w:rsidRPr="003B741E">
              <w:rPr>
                <w:rFonts w:ascii="Arial" w:eastAsia="Arial Unicode MS" w:hAnsi="Arial"/>
                <w:sz w:val="18"/>
              </w:rPr>
              <w:t>deviceConfigURI</w:t>
            </w:r>
            <w:proofErr w:type="gramEnd"/>
          </w:p>
        </w:tc>
        <w:tc>
          <w:tcPr>
            <w:tcW w:w="1701" w:type="dxa"/>
            <w:tcBorders>
              <w:top w:val="single" w:sz="4" w:space="0" w:color="000000"/>
              <w:left w:val="single" w:sz="4" w:space="0" w:color="000000"/>
              <w:bottom w:val="single" w:sz="4" w:space="0" w:color="000000"/>
              <w:right w:val="single" w:sz="4" w:space="0" w:color="auto"/>
            </w:tcBorders>
          </w:tcPr>
          <w:p w14:paraId="47012AAB" w14:textId="1F12EDD4" w:rsidR="00885539" w:rsidRPr="00885539" w:rsidRDefault="00885539" w:rsidP="00885539">
            <w:pPr>
              <w:keepNext/>
              <w:keepLines/>
              <w:spacing w:after="0"/>
              <w:jc w:val="center"/>
              <w:rPr>
                <w:rFonts w:ascii="Arial" w:eastAsia="Malgun Gothic" w:hAnsi="Arial"/>
                <w:sz w:val="18"/>
                <w:lang w:val="en-US"/>
              </w:rPr>
            </w:pPr>
            <w:r w:rsidRPr="003B741E">
              <w:rPr>
                <w:rFonts w:ascii="Arial" w:eastAsia="Malgun Gothic" w:hAnsi="Arial"/>
                <w:i/>
                <w:sz w:val="18"/>
                <w:lang w:val="en-US"/>
              </w:rPr>
              <w:t>deviceConfigURI</w:t>
            </w:r>
            <w:r w:rsidRPr="00885539">
              <w:rPr>
                <w:rFonts w:ascii="Arial" w:eastAsia="Malgun Gothic" w:hAnsi="Arial"/>
                <w:sz w:val="18"/>
                <w:lang w:val="en-US"/>
              </w:rPr>
              <w:t xml:space="preserve"> attribute of the &lt;</w:t>
            </w:r>
            <w:r w:rsidRPr="002C25B0">
              <w:rPr>
                <w:rFonts w:ascii="Arial" w:eastAsia="Malgun Gothic" w:hAnsi="Arial"/>
                <w:i/>
                <w:sz w:val="18"/>
                <w:lang w:val="en-US"/>
                <w:rPrChange w:id="5841" w:author="Wolfgang Granzow" w:date="2017-07-28T18:45:00Z">
                  <w:rPr>
                    <w:rFonts w:ascii="Arial" w:eastAsia="Malgun Gothic" w:hAnsi="Arial"/>
                    <w:sz w:val="18"/>
                    <w:lang w:val="en-US"/>
                  </w:rPr>
                </w:rPrChange>
              </w:rPr>
              <w:t>MEFBase</w:t>
            </w:r>
            <w:r w:rsidRPr="00885539">
              <w:rPr>
                <w:rFonts w:ascii="Arial" w:eastAsia="Malgun Gothic" w:hAnsi="Arial"/>
                <w:sz w:val="18"/>
                <w:lang w:val="en-US"/>
              </w:rPr>
              <w:t>&gt; resource, see TS-0032 [</w:t>
            </w:r>
            <w:r w:rsidR="0053073E">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14:paraId="12CEB419" w14:textId="39369F64" w:rsidR="00885539" w:rsidRPr="00885539" w:rsidRDefault="00885539" w:rsidP="00885539">
            <w:pPr>
              <w:keepNext/>
              <w:keepLines/>
              <w:spacing w:after="0"/>
              <w:jc w:val="center"/>
              <w:rPr>
                <w:rFonts w:ascii="Arial" w:eastAsia="Malgun Gothic" w:hAnsi="Arial"/>
                <w:sz w:val="18"/>
                <w:lang w:val="en-US"/>
              </w:rPr>
            </w:pPr>
            <w:proofErr w:type="gramStart"/>
            <w:r w:rsidRPr="00885539">
              <w:rPr>
                <w:rFonts w:ascii="Arial" w:eastAsia="Malgun Gothic" w:hAnsi="Arial"/>
                <w:sz w:val="18"/>
                <w:lang w:val="en-US"/>
              </w:rPr>
              <w:t>1:http://server.dmprovider.com</w:t>
            </w:r>
            <w:proofErr w:type="gramEnd"/>
          </w:p>
        </w:tc>
        <w:tc>
          <w:tcPr>
            <w:tcW w:w="3601" w:type="dxa"/>
            <w:tcBorders>
              <w:top w:val="single" w:sz="4" w:space="0" w:color="000000"/>
              <w:left w:val="single" w:sz="4" w:space="0" w:color="000000"/>
              <w:bottom w:val="single" w:sz="4" w:space="0" w:color="000000"/>
              <w:right w:val="single" w:sz="4" w:space="0" w:color="auto"/>
            </w:tcBorders>
          </w:tcPr>
          <w:p w14:paraId="0A935082" w14:textId="73ECF2DE" w:rsidR="00885539" w:rsidRPr="003B741E" w:rsidRDefault="00885539" w:rsidP="003B741E">
            <w:pPr>
              <w:keepNext/>
              <w:keepLines/>
              <w:spacing w:after="0"/>
              <w:rPr>
                <w:rFonts w:eastAsia="Malgun Gothic" w:cs="Arial"/>
                <w:szCs w:val="18"/>
                <w:lang w:val="en-US"/>
              </w:rPr>
            </w:pPr>
            <w:r w:rsidRPr="003B741E">
              <w:rPr>
                <w:rFonts w:ascii="Arial" w:eastAsia="Arial Unicode MS" w:hAnsi="Arial" w:cs="Arial"/>
                <w:sz w:val="18"/>
                <w:szCs w:val="18"/>
              </w:rPr>
              <w:t>A</w:t>
            </w:r>
            <w:r w:rsidRPr="00885539">
              <w:rPr>
                <w:rFonts w:ascii="Arial" w:eastAsia="Arial Unicode MS" w:hAnsi="Arial" w:cs="Arial"/>
                <w:sz w:val="18"/>
                <w:szCs w:val="18"/>
              </w:rPr>
              <w:t xml:space="preserve"> </w:t>
            </w:r>
            <w:proofErr w:type="gramStart"/>
            <w:r w:rsidRPr="00885539">
              <w:rPr>
                <w:rFonts w:ascii="Arial" w:eastAsia="Arial Unicode MS" w:hAnsi="Arial" w:cs="Arial"/>
                <w:sz w:val="18"/>
                <w:szCs w:val="18"/>
              </w:rPr>
              <w:t>sec:devMgmtID</w:t>
            </w:r>
            <w:proofErr w:type="gramEnd"/>
            <w:r w:rsidRPr="003B741E">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3B741E">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del w:id="5842" w:author="Wolfgang Granzow" w:date="2017-07-28T18:45:00Z">
              <w:r w:rsidRPr="003B741E" w:rsidDel="002C25B0">
                <w:rPr>
                  <w:rFonts w:ascii="Arial" w:eastAsia="Malgun Gothic" w:hAnsi="Arial" w:cs="Arial"/>
                  <w:sz w:val="18"/>
                  <w:szCs w:val="18"/>
                </w:rPr>
                <w:delText>devCfgProtocol = OMA DM 1.3, 2.0, LwM2M, BBF TR-069.</w:delText>
              </w:r>
            </w:del>
            <w:r w:rsidRPr="003B741E">
              <w:rPr>
                <w:rFonts w:ascii="Arial" w:eastAsia="Malgun Gothic" w:hAnsi="Arial" w:cs="Arial"/>
                <w:sz w:val="18"/>
                <w:szCs w:val="18"/>
              </w:rPr>
              <w:t>of a device management server</w:t>
            </w:r>
          </w:p>
        </w:tc>
      </w:tr>
    </w:tbl>
    <w:p w14:paraId="7A8366C9" w14:textId="77777777" w:rsidR="00885539" w:rsidRPr="00885539" w:rsidRDefault="00885539" w:rsidP="00885539">
      <w:pPr>
        <w:rPr>
          <w:rFonts w:eastAsia="Malgun Gothic"/>
          <w:lang w:val="en-US"/>
        </w:rPr>
      </w:pPr>
    </w:p>
    <w:p w14:paraId="1E0B2E93" w14:textId="77777777" w:rsidR="00885539" w:rsidRPr="00885539" w:rsidRDefault="00885539" w:rsidP="00DB33A0">
      <w:pPr>
        <w:pStyle w:val="Heading2"/>
        <w:rPr>
          <w:rFonts w:eastAsia="Malgun Gothic"/>
          <w:lang w:val="en-US"/>
        </w:rPr>
      </w:pPr>
      <w:bookmarkStart w:id="5843" w:name="_Toc457595487"/>
      <w:bookmarkStart w:id="5844" w:name="_Toc459366890"/>
      <w:bookmarkStart w:id="5845" w:name="_Toc459367203"/>
      <w:bookmarkStart w:id="5846" w:name="_Toc489043216"/>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5843"/>
      <w:bookmarkEnd w:id="5844"/>
      <w:bookmarkEnd w:id="5845"/>
      <w:bookmarkEnd w:id="5846"/>
    </w:p>
    <w:p w14:paraId="2E067321" w14:textId="77777777" w:rsidR="00885539" w:rsidRPr="00885539" w:rsidRDefault="00885539" w:rsidP="00DB33A0">
      <w:pPr>
        <w:pStyle w:val="Heading3"/>
        <w:rPr>
          <w:rFonts w:eastAsia="Malgun Gothic"/>
          <w:lang w:val="en-US"/>
        </w:rPr>
      </w:pPr>
      <w:bookmarkStart w:id="5847" w:name="_Toc457595488"/>
      <w:bookmarkStart w:id="5848" w:name="_Toc459366891"/>
      <w:bookmarkStart w:id="5849" w:name="_Toc459367204"/>
      <w:bookmarkStart w:id="5850" w:name="_Toc489043217"/>
      <w:r w:rsidRPr="00885539">
        <w:rPr>
          <w:rFonts w:eastAsia="Malgun Gothic"/>
        </w:rPr>
        <w:t>12.3.1</w:t>
      </w:r>
      <w:r w:rsidRPr="00885539">
        <w:rPr>
          <w:rFonts w:eastAsia="Malgun Gothic"/>
        </w:rPr>
        <w:tab/>
      </w:r>
      <w:r w:rsidRPr="00885539">
        <w:rPr>
          <w:rFonts w:eastAsia="Malgun Gothic"/>
          <w:lang w:val="en-US"/>
        </w:rPr>
        <w:t>Introduction</w:t>
      </w:r>
      <w:bookmarkEnd w:id="5847"/>
      <w:bookmarkEnd w:id="5848"/>
      <w:bookmarkEnd w:id="5849"/>
      <w:bookmarkEnd w:id="5850"/>
    </w:p>
    <w:p w14:paraId="487B7588" w14:textId="17EA5EEA" w:rsidR="00885539" w:rsidRPr="00885539" w:rsidRDefault="00885539" w:rsidP="00885539">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Pr="00885539">
        <w:rPr>
          <w:rFonts w:eastAsia="Malgun Gothic"/>
          <w:lang w:val="en-US"/>
        </w:rPr>
        <w:fldChar w:fldCharType="begin"/>
      </w:r>
      <w:r w:rsidRPr="00885539">
        <w:rPr>
          <w:rFonts w:eastAsia="Malgun Gothic"/>
          <w:lang w:val="en-US"/>
        </w:rPr>
        <w:instrText xml:space="preserve"> REF REF_ONEM2MTS_0004 \h </w:instrText>
      </w:r>
      <w:r w:rsidRPr="00885539">
        <w:rPr>
          <w:rFonts w:eastAsia="Malgun Gothic"/>
          <w:lang w:val="en-US"/>
        </w:rPr>
      </w:r>
      <w:r w:rsidRPr="00885539">
        <w:rPr>
          <w:rFonts w:eastAsia="Malgun Gothic"/>
          <w:lang w:val="en-US"/>
        </w:rPr>
        <w:fldChar w:fldCharType="separate"/>
      </w:r>
      <w:r w:rsidR="006178EB">
        <w:rPr>
          <w:noProof/>
        </w:rPr>
        <w:t>4</w:t>
      </w:r>
      <w:r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w:t>
      </w:r>
      <w:proofErr w:type="gramStart"/>
      <w:r w:rsidRPr="00885539">
        <w:rPr>
          <w:rFonts w:eastAsia="Malgun Gothic"/>
        </w:rPr>
        <w:t>xs:integer</w:t>
      </w:r>
      <w:proofErr w:type="gramEnd"/>
      <w:r w:rsidRPr="00885539">
        <w:rPr>
          <w:rFonts w:eastAsia="Malgun Gothic"/>
        </w:rPr>
        <w:t>&gt;, with the numeric values interpreted as specified in clause 12.3.2.</w:t>
      </w:r>
    </w:p>
    <w:p w14:paraId="4358B341" w14:textId="77777777" w:rsidR="00885539" w:rsidRPr="00885539" w:rsidRDefault="00885539" w:rsidP="00DB33A0">
      <w:pPr>
        <w:pStyle w:val="Heading3"/>
        <w:rPr>
          <w:rFonts w:eastAsia="Malgun Gothic"/>
          <w:lang w:val="en-US"/>
        </w:rPr>
      </w:pPr>
      <w:bookmarkStart w:id="5851" w:name="_Toc457595489"/>
      <w:bookmarkStart w:id="5852" w:name="_Toc459366892"/>
      <w:bookmarkStart w:id="5853" w:name="_Toc459367205"/>
      <w:bookmarkStart w:id="5854" w:name="_Toc489043218"/>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5851"/>
      <w:bookmarkEnd w:id="5852"/>
      <w:bookmarkEnd w:id="5853"/>
      <w:bookmarkEnd w:id="5854"/>
    </w:p>
    <w:p w14:paraId="3CE19E14" w14:textId="77777777" w:rsidR="00885539" w:rsidRPr="00885539" w:rsidRDefault="00885539" w:rsidP="00DB33A0">
      <w:pPr>
        <w:pStyle w:val="Heading4"/>
        <w:rPr>
          <w:rFonts w:eastAsia="Malgun Gothic"/>
          <w:lang w:val="en-US"/>
        </w:rPr>
      </w:pPr>
      <w:bookmarkStart w:id="5855" w:name="_Toc457595490"/>
      <w:bookmarkStart w:id="5856" w:name="_Toc459366893"/>
      <w:bookmarkStart w:id="5857" w:name="_Toc459367206"/>
      <w:bookmarkStart w:id="5858" w:name="_Toc489043219"/>
      <w:r w:rsidRPr="00885539">
        <w:rPr>
          <w:rFonts w:eastAsia="Malgun Gothic"/>
        </w:rPr>
        <w:t>12.3.2.1</w:t>
      </w:r>
      <w:r w:rsidRPr="00885539">
        <w:rPr>
          <w:rFonts w:eastAsia="Malgun Gothic"/>
        </w:rPr>
        <w:tab/>
      </w:r>
      <w:proofErr w:type="gramStart"/>
      <w:r w:rsidRPr="00885539">
        <w:rPr>
          <w:rFonts w:eastAsia="Malgun Gothic"/>
        </w:rPr>
        <w:t>sec:</w:t>
      </w:r>
      <w:r w:rsidRPr="00885539">
        <w:rPr>
          <w:rFonts w:eastAsia="Malgun Gothic"/>
          <w:lang w:val="en-US"/>
        </w:rPr>
        <w:t>credIDTypeID</w:t>
      </w:r>
      <w:bookmarkEnd w:id="5855"/>
      <w:bookmarkEnd w:id="5856"/>
      <w:bookmarkEnd w:id="5857"/>
      <w:bookmarkEnd w:id="5858"/>
      <w:proofErr w:type="gramEnd"/>
    </w:p>
    <w:p w14:paraId="367A3A76" w14:textId="77777777" w:rsidR="00885539" w:rsidRPr="00885539" w:rsidRDefault="00885539" w:rsidP="00885539">
      <w:pPr>
        <w:rPr>
          <w:rFonts w:eastAsia="Malgun Gothic"/>
          <w:lang w:val="en-US"/>
        </w:rPr>
      </w:pPr>
      <w:r w:rsidRPr="00885539">
        <w:rPr>
          <w:rFonts w:eastAsia="Malgun Gothic"/>
          <w:lang w:val="en-US"/>
        </w:rPr>
        <w:t xml:space="preserve">The </w:t>
      </w:r>
      <w:proofErr w:type="gramStart"/>
      <w:r w:rsidRPr="00885539">
        <w:rPr>
          <w:rFonts w:eastAsia="Malgun Gothic"/>
        </w:rPr>
        <w:t>sec:</w:t>
      </w:r>
      <w:r w:rsidRPr="00885539">
        <w:rPr>
          <w:rFonts w:eastAsia="Malgun Gothic"/>
          <w:lang w:val="en-US"/>
        </w:rPr>
        <w:t>credIDTypeID</w:t>
      </w:r>
      <w:proofErr w:type="gramEnd"/>
      <w:r w:rsidRPr="00885539">
        <w:rPr>
          <w:rFonts w:eastAsia="Malgun Gothic"/>
          <w:lang w:val="en-US"/>
        </w:rPr>
        <w:t xml:space="preserve"> enumeration type is used in sec:credentialID to identify the type of the identified credential. </w:t>
      </w:r>
    </w:p>
    <w:p w14:paraId="0A218881"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 xml:space="preserve">Interpretation of the </w:t>
      </w:r>
      <w:proofErr w:type="gramStart"/>
      <w:r w:rsidRPr="00885539">
        <w:rPr>
          <w:rFonts w:ascii="Arial" w:eastAsia="Malgun Gothic" w:hAnsi="Arial"/>
          <w:b/>
          <w:lang w:val="en-US"/>
        </w:rPr>
        <w:t>sec:credIDTypeID</w:t>
      </w:r>
      <w:proofErr w:type="gramEnd"/>
      <w:r w:rsidRPr="00885539">
        <w:rPr>
          <w:rFonts w:ascii="Arial" w:eastAsia="Malgun Gothic"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885539" w:rsidRPr="00885539" w14:paraId="497600CD" w14:textId="77777777" w:rsidTr="00885539">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437E62DA"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62A3228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277187DD"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3B74A762" w14:textId="77777777" w:rsidTr="00885539">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4F09984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14:paraId="3E24CE6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250E94F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885539" w:rsidRPr="00885539" w14:paraId="36C5E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5463F8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14:paraId="73001194"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64AF5E6A"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885539" w:rsidRPr="00885539" w14:paraId="301229D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15DF86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14:paraId="6D1095A9"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04A5E58"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885539" w:rsidRPr="00885539" w14:paraId="6786522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3DAF4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14:paraId="41D7D226"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FA5D26D"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885539" w:rsidRPr="00885539" w14:paraId="14C0ADC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70B532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14:paraId="7880D71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1C8F08B"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4E424F"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3ED7AEB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14:paraId="7356AA3F"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 xml:space="preserve">Symmetric key used for symmetric key </w:t>
            </w:r>
            <w:proofErr w:type="gramStart"/>
            <w:r w:rsidRPr="00885539">
              <w:rPr>
                <w:rFonts w:ascii="Arial" w:eastAsia="Malgun Gothic" w:hAnsi="Arial"/>
                <w:sz w:val="18"/>
                <w:lang w:val="en-US"/>
              </w:rPr>
              <w:t>wrap  in</w:t>
            </w:r>
            <w:proofErr w:type="gramEnd"/>
            <w:r w:rsidRPr="00885539">
              <w:rPr>
                <w:rFonts w:ascii="Arial" w:eastAsia="Malgun Gothic" w:hAnsi="Arial"/>
                <w:sz w:val="18"/>
                <w:lang w:val="en-US"/>
              </w:rPr>
              <w:t xml:space="preserve">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ECE382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6232C24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D52A55E"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14:paraId="469EEABA" w14:textId="77777777" w:rsidR="00885539" w:rsidRPr="00885539" w:rsidRDefault="00885539" w:rsidP="00885539">
            <w:pPr>
              <w:keepNext/>
              <w:keepLines/>
              <w:spacing w:after="0"/>
              <w:rPr>
                <w:rFonts w:ascii="Arial" w:eastAsia="Malgun Gothic" w:hAnsi="Arial"/>
                <w:sz w:val="18"/>
                <w:lang w:val="en-US"/>
              </w:rPr>
            </w:pPr>
            <w:r w:rsidRPr="00885539">
              <w:rPr>
                <w:rFonts w:ascii="Arial" w:eastAsia="Malgun Gothic" w:hAnsi="Arial"/>
                <w:sz w:val="18"/>
                <w:lang w:val="en-US"/>
              </w:rPr>
              <w:t xml:space="preserve">Symmetric key used for </w:t>
            </w:r>
            <w:proofErr w:type="gramStart"/>
            <w:r w:rsidRPr="00885539">
              <w:rPr>
                <w:rFonts w:ascii="Arial" w:eastAsia="Malgun Gothic" w:hAnsi="Arial"/>
                <w:sz w:val="18"/>
                <w:lang w:val="en-US"/>
              </w:rPr>
              <w:t>HMAC  in</w:t>
            </w:r>
            <w:proofErr w:type="gramEnd"/>
            <w:r w:rsidRPr="00885539">
              <w:rPr>
                <w:rFonts w:ascii="Arial" w:eastAsia="Malgun Gothic" w:hAnsi="Arial"/>
                <w:sz w:val="18"/>
                <w:lang w:val="en-US"/>
              </w:rPr>
              <w:t xml:space="preserve">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599FCAC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885539" w:rsidRPr="00885539" w14:paraId="281F2509"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05502E7"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14:paraId="685D2637"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890051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7CA8EC67"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DC852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14:paraId="1FED6D42"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2853E03"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36F9E86D"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77821A3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14:paraId="55356283"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7C111906" w14:textId="63A6A092"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5D72BFC1"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2C567125"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14:paraId="0B3F603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195B4500" w14:textId="2C01DE4F"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2BECC0E"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6333624"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14:paraId="45B0D38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2BB0A536"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E8CB7E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CA6FAD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14:paraId="0CF20E6F" w14:textId="77777777" w:rsidR="00885539" w:rsidRPr="00885539" w:rsidRDefault="00885539" w:rsidP="00885539">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3D206342"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58568274"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1777624C"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14:paraId="5A02C77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37ABE3FF" w14:textId="135E3D09"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FA2A193"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09D78DA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14:paraId="2D6246FD"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2E4A3366" w14:textId="701EC29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C252DBC"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D1D7638"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14:paraId="7E4D18E2"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6EC08E6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885539" w:rsidRPr="00885539" w14:paraId="17EF5AE0"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6958776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14:paraId="01E9E990"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05B1FACE"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885539" w:rsidRPr="00885539" w14:paraId="1CDC44EB"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547E0A06"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14:paraId="02535DCA"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5341C2D5" w14:textId="19ED3876"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7CD791B5" w14:textId="77777777" w:rsidTr="00885539">
        <w:trPr>
          <w:jc w:val="center"/>
        </w:trPr>
        <w:tc>
          <w:tcPr>
            <w:tcW w:w="726" w:type="dxa"/>
            <w:tcBorders>
              <w:top w:val="single" w:sz="4" w:space="0" w:color="000000"/>
              <w:left w:val="single" w:sz="4" w:space="0" w:color="000000"/>
              <w:bottom w:val="single" w:sz="4" w:space="0" w:color="000000"/>
              <w:right w:val="single" w:sz="4" w:space="0" w:color="000000"/>
            </w:tcBorders>
          </w:tcPr>
          <w:p w14:paraId="494CA631"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14:paraId="1C906FD5" w14:textId="77777777" w:rsidR="00885539" w:rsidRPr="00885539" w:rsidRDefault="00885539" w:rsidP="00885539">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6C1F0389" w14:textId="19622FCD"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1</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59BBC8C" w14:textId="77777777" w:rsidTr="00885539">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74FDBF2B" w14:textId="77777777" w:rsidR="00885539" w:rsidRPr="00885539" w:rsidRDefault="00885539" w:rsidP="00885539">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14:paraId="029D1E4E" w14:textId="77777777" w:rsidR="00885539" w:rsidRPr="00885539" w:rsidRDefault="00885539" w:rsidP="00885539">
      <w:pPr>
        <w:rPr>
          <w:rFonts w:eastAsia="Malgun Gothic"/>
        </w:rPr>
      </w:pPr>
    </w:p>
    <w:p w14:paraId="60A048D6" w14:textId="77777777" w:rsidR="00885539" w:rsidRPr="00885539" w:rsidRDefault="00885539" w:rsidP="00DB33A0">
      <w:pPr>
        <w:pStyle w:val="Heading4"/>
        <w:rPr>
          <w:rFonts w:eastAsia="Malgun Gothic"/>
          <w:lang w:val="en-US"/>
        </w:rPr>
      </w:pPr>
      <w:bookmarkStart w:id="5859" w:name="_Toc489043220"/>
      <w:r w:rsidRPr="00885539">
        <w:rPr>
          <w:rFonts w:eastAsia="Malgun Gothic"/>
        </w:rPr>
        <w:t>12.3.2.2</w:t>
      </w:r>
      <w:r w:rsidRPr="00885539">
        <w:rPr>
          <w:rFonts w:eastAsia="Malgun Gothic"/>
        </w:rPr>
        <w:tab/>
      </w:r>
      <w:proofErr w:type="gramStart"/>
      <w:r w:rsidRPr="00885539">
        <w:rPr>
          <w:rFonts w:eastAsia="Malgun Gothic"/>
        </w:rPr>
        <w:t>sec:</w:t>
      </w:r>
      <w:r w:rsidRPr="00885539">
        <w:rPr>
          <w:rFonts w:eastAsia="Malgun Gothic"/>
          <w:lang w:val="en-US"/>
        </w:rPr>
        <w:t>devMgmtID</w:t>
      </w:r>
      <w:bookmarkEnd w:id="5859"/>
      <w:proofErr w:type="gramEnd"/>
    </w:p>
    <w:p w14:paraId="50E384F3" w14:textId="16063675" w:rsidR="002C25B0" w:rsidRPr="00885539" w:rsidRDefault="002C25B0" w:rsidP="002C25B0">
      <w:pPr>
        <w:rPr>
          <w:ins w:id="5860" w:author="Philip Hawkes (Qualcomm) 20170704" w:date="2017-07-04T18:08:00Z"/>
          <w:lang w:val="en-US"/>
        </w:rPr>
      </w:pPr>
      <w:r w:rsidRPr="00885539">
        <w:rPr>
          <w:lang w:val="en-US"/>
        </w:rPr>
        <w:t xml:space="preserve">The </w:t>
      </w:r>
      <w:proofErr w:type="gramStart"/>
      <w:r w:rsidRPr="00885539">
        <w:t>sec:</w:t>
      </w:r>
      <w:r w:rsidRPr="00885539">
        <w:rPr>
          <w:lang w:val="en-US"/>
        </w:rPr>
        <w:t>devMgmtID</w:t>
      </w:r>
      <w:proofErr w:type="gramEnd"/>
      <w:r w:rsidRPr="00885539">
        <w:rPr>
          <w:lang w:val="en-US"/>
        </w:rPr>
        <w:t xml:space="preserve"> enumeration type is used in sec:deviceConfigURI as an identifier of  the device management technology used for field device configuration (cf. TS-0022 [</w:t>
      </w:r>
      <w:r>
        <w:rPr>
          <w:lang w:val="en-US"/>
        </w:rPr>
        <w:t>57</w:t>
      </w:r>
      <w:r w:rsidRPr="00885539">
        <w:rPr>
          <w:lang w:val="en-US"/>
        </w:rPr>
        <w:t xml:space="preserve">]). </w:t>
      </w:r>
      <w:ins w:id="5861" w:author="Philip Hawkes (Qualcomm) 20170704" w:date="2017-07-04T18:08:00Z">
        <w:r w:rsidRPr="00885539">
          <w:rPr>
            <w:lang w:val="en-US"/>
          </w:rPr>
          <w:t xml:space="preserve">The </w:t>
        </w:r>
        <w:proofErr w:type="gramStart"/>
        <w:r w:rsidRPr="00885539">
          <w:t>sec:</w:t>
        </w:r>
        <w:r w:rsidRPr="00885539">
          <w:rPr>
            <w:lang w:val="en-US"/>
          </w:rPr>
          <w:t>devMgmtID</w:t>
        </w:r>
        <w:proofErr w:type="gramEnd"/>
        <w:r w:rsidRPr="00885539">
          <w:rPr>
            <w:lang w:val="en-US"/>
          </w:rPr>
          <w:t xml:space="preserve"> enumeration type is </w:t>
        </w:r>
      </w:ins>
      <w:ins w:id="5862" w:author="Philip Hawkes (Qualcomm) 20170704" w:date="2017-07-04T18:09:00Z">
        <w:r>
          <w:rPr>
            <w:lang w:val="en-US"/>
          </w:rPr>
          <w:t xml:space="preserve">also </w:t>
        </w:r>
      </w:ins>
      <w:ins w:id="5863" w:author="Philip Hawkes (Qualcomm) 20170704" w:date="2017-07-04T18:08:00Z">
        <w:r w:rsidRPr="00885539">
          <w:rPr>
            <w:lang w:val="en-US"/>
          </w:rPr>
          <w:t xml:space="preserve">used in </w:t>
        </w:r>
      </w:ins>
      <w:ins w:id="5864" w:author="Philip Hawkes (Qualcomm) 20170704" w:date="2017-07-04T18:09:00Z">
        <w:r>
          <w:rPr>
            <w:lang w:val="en-US"/>
          </w:rPr>
          <w:t xml:space="preserve">the </w:t>
        </w:r>
        <w:r>
          <w:rPr>
            <w:i/>
            <w:lang w:val="en-US"/>
          </w:rPr>
          <w:t>devMgmtID</w:t>
        </w:r>
        <w:r>
          <w:rPr>
            <w:lang w:val="en-US"/>
          </w:rPr>
          <w:t xml:space="preserve"> element of the </w:t>
        </w:r>
        <w:r>
          <w:rPr>
            <w:i/>
            <w:lang w:val="en-US"/>
          </w:rPr>
          <w:t xml:space="preserve">devCfgArgs element </w:t>
        </w:r>
        <w:r>
          <w:rPr>
            <w:lang w:val="en-US"/>
          </w:rPr>
          <w:t xml:space="preserve">of the </w:t>
        </w:r>
        <w:r>
          <w:rPr>
            <w:i/>
            <w:lang w:val="en-US"/>
          </w:rPr>
          <w:t>cmdArgs</w:t>
        </w:r>
        <w:r>
          <w:rPr>
            <w:lang w:val="en-US"/>
          </w:rPr>
          <w:t xml:space="preserve"> of the MEF Client Command </w:t>
        </w:r>
        <w:r w:rsidRPr="00F851D3">
          <w:rPr>
            <w:i/>
            <w:lang w:val="en-US"/>
          </w:rPr>
          <w:t>cmdDescription</w:t>
        </w:r>
        <w:r>
          <w:rPr>
            <w:lang w:val="en-US"/>
          </w:rPr>
          <w:t xml:space="preserve"> element (see clause  </w:t>
        </w:r>
        <w:r w:rsidRPr="007474B7">
          <w:rPr>
            <w:lang w:val="en-US"/>
            <w:rPrChange w:id="5865" w:author="Wolfgang Granzow" w:date="2017-07-28T18:48:00Z">
              <w:rPr>
                <w:highlight w:val="yellow"/>
                <w:lang w:val="en-US"/>
              </w:rPr>
            </w:rPrChange>
          </w:rPr>
          <w:t>8.3.</w:t>
        </w:r>
      </w:ins>
      <w:r w:rsidRPr="007474B7">
        <w:rPr>
          <w:lang w:val="en-US"/>
          <w:rPrChange w:id="5866" w:author="Wolfgang Granzow" w:date="2017-07-28T18:48:00Z">
            <w:rPr>
              <w:highlight w:val="yellow"/>
              <w:lang w:val="en-US"/>
            </w:rPr>
          </w:rPrChange>
        </w:rPr>
        <w:t>9</w:t>
      </w:r>
      <w:ins w:id="5867" w:author="Philip Hawkes (Qualcomm) 20170704" w:date="2017-07-04T18:09:00Z">
        <w:r w:rsidRPr="007474B7">
          <w:rPr>
            <w:lang w:val="en-US"/>
            <w:rPrChange w:id="5868" w:author="Wolfgang Granzow" w:date="2017-07-28T18:48:00Z">
              <w:rPr>
                <w:highlight w:val="yellow"/>
                <w:lang w:val="en-US"/>
              </w:rPr>
            </w:rPrChange>
          </w:rPr>
          <w:t>.</w:t>
        </w:r>
      </w:ins>
      <w:ins w:id="5869" w:author="Philip Hawkes (Qualcomm) 20170704" w:date="2017-07-04T18:10:00Z">
        <w:r w:rsidRPr="007474B7">
          <w:rPr>
            <w:lang w:val="en-US"/>
            <w:rPrChange w:id="5870" w:author="Wolfgang Granzow" w:date="2017-07-28T18:48:00Z">
              <w:rPr>
                <w:highlight w:val="yellow"/>
                <w:lang w:val="en-US"/>
              </w:rPr>
            </w:rPrChange>
          </w:rPr>
          <w:t>8</w:t>
        </w:r>
      </w:ins>
      <w:ins w:id="5871" w:author="Philip Hawkes (Qualcomm) 20170704" w:date="2017-07-04T18:09:00Z">
        <w:r w:rsidRPr="007474B7">
          <w:rPr>
            <w:lang w:val="en-US"/>
            <w:rPrChange w:id="5872" w:author="Wolfgang Granzow" w:date="2017-07-28T18:48:00Z">
              <w:rPr>
                <w:lang w:val="en-US"/>
              </w:rPr>
            </w:rPrChange>
          </w:rPr>
          <w:t>)</w:t>
        </w:r>
        <w:r>
          <w:rPr>
            <w:lang w:val="en-US"/>
          </w:rPr>
          <w:t xml:space="preserve"> to indicate the </w:t>
        </w:r>
      </w:ins>
      <w:ins w:id="5873" w:author="Philip Hawkes (Qualcomm) 20170704" w:date="2017-07-04T18:10:00Z">
        <w:r>
          <w:rPr>
            <w:lang w:val="en-US"/>
          </w:rPr>
          <w:t>DM</w:t>
        </w:r>
      </w:ins>
      <w:ins w:id="5874" w:author="Philip Hawkes (Qualcomm) 20170704" w:date="2017-07-04T18:09:00Z">
        <w:r>
          <w:rPr>
            <w:lang w:val="en-US"/>
          </w:rPr>
          <w:t xml:space="preserve"> protocol to be used</w:t>
        </w:r>
      </w:ins>
      <w:ins w:id="5875" w:author="Philip Hawkes (Qualcomm) 20170704" w:date="2017-07-04T18:10:00Z">
        <w:r>
          <w:rPr>
            <w:lang w:val="en-US"/>
          </w:rPr>
          <w:t xml:space="preserve"> for Device Configuration (oneM2M TS-0022 [57])</w:t>
        </w:r>
      </w:ins>
      <w:ins w:id="5876" w:author="Philip Hawkes (Qualcomm) 20170704" w:date="2017-07-04T18:09:00Z">
        <w:r>
          <w:rPr>
            <w:lang w:val="en-US"/>
          </w:rPr>
          <w:t xml:space="preserve">. The </w:t>
        </w:r>
        <w:r w:rsidRPr="00F851D3">
          <w:rPr>
            <w:i/>
            <w:lang w:val="en-US"/>
          </w:rPr>
          <w:t>cmdDescription</w:t>
        </w:r>
        <w:r>
          <w:rPr>
            <w:lang w:val="en-US"/>
          </w:rPr>
          <w:t xml:space="preserve"> is </w:t>
        </w:r>
        <w:del w:id="5877" w:author="Wolfgang Granzow" w:date="2017-07-13T17:49: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 in oneM2M TS-0032</w:t>
        </w:r>
        <w:r w:rsidRPr="00885539">
          <w:rPr>
            <w:lang w:val="en-US"/>
          </w:rPr>
          <w:t xml:space="preserve"> </w:t>
        </w:r>
        <w:r>
          <w:rPr>
            <w:lang w:val="en-US"/>
          </w:rPr>
          <w:t>[58])</w:t>
        </w:r>
      </w:ins>
      <w:ins w:id="5878" w:author="Philip Hawkes (Qualcomm) 20170704" w:date="2017-07-04T18:10:00Z">
        <w:r>
          <w:rPr>
            <w:lang w:val="en-US"/>
          </w:rPr>
          <w:t>.</w:t>
        </w:r>
      </w:ins>
    </w:p>
    <w:p w14:paraId="001723EC" w14:textId="7D7B98AD" w:rsidR="00885539" w:rsidRPr="00885539" w:rsidDel="007474B7" w:rsidRDefault="00885539" w:rsidP="00885539">
      <w:pPr>
        <w:rPr>
          <w:del w:id="5879" w:author="Wolfgang Granzow" w:date="2017-07-28T18:48:00Z"/>
          <w:rFonts w:eastAsia="Malgun Gothic"/>
          <w:lang w:val="en-US"/>
        </w:rPr>
      </w:pPr>
    </w:p>
    <w:p w14:paraId="12C9C79D" w14:textId="77777777" w:rsidR="00885539" w:rsidRPr="00885539" w:rsidRDefault="00885539" w:rsidP="00885539">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 xml:space="preserve">Interpretation of the </w:t>
      </w:r>
      <w:proofErr w:type="gramStart"/>
      <w:r w:rsidRPr="00885539">
        <w:rPr>
          <w:rFonts w:ascii="Arial" w:eastAsia="Malgun Gothic" w:hAnsi="Arial"/>
          <w:b/>
          <w:lang w:val="en-US"/>
        </w:rPr>
        <w:t>sec:devMgmtID</w:t>
      </w:r>
      <w:proofErr w:type="gramEnd"/>
      <w:r w:rsidRPr="00885539">
        <w:rPr>
          <w:rFonts w:ascii="Arial" w:eastAsia="Malgun Gothic"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885539" w14:paraId="24F7EC71"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1FB9253"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0B295BCE"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4CB3B372" w14:textId="77777777" w:rsidR="00885539" w:rsidRPr="00885539" w:rsidRDefault="00885539" w:rsidP="00885539">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885539" w:rsidRPr="00885539" w14:paraId="2F2A4B81"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56365E3A"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7EC9B33B"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AEDC84F"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7073BB4E"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49F4E50"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6E8BFA3F"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0B0C4305"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2B0534E9"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22E58AC9"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5B0A06C7"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AB2DE41"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885539" w:rsidRPr="00885539" w14:paraId="3035556A"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01CBAB8F" w14:textId="77777777" w:rsidR="00885539" w:rsidRPr="00885539" w:rsidRDefault="00885539" w:rsidP="00885539">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7D81496A" w14:textId="77777777" w:rsidR="00885539" w:rsidRPr="00885539" w:rsidRDefault="00885539" w:rsidP="003B741E">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3EA57C0" w14:textId="77777777" w:rsidR="00885539" w:rsidRPr="00885539" w:rsidRDefault="00885539" w:rsidP="00885539">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14:paraId="091A963B" w14:textId="77777777" w:rsidR="00885539" w:rsidRPr="00885539" w:rsidRDefault="00885539" w:rsidP="00885539">
      <w:pPr>
        <w:rPr>
          <w:rFonts w:eastAsia="Malgun Gothic"/>
        </w:rPr>
      </w:pPr>
    </w:p>
    <w:p w14:paraId="29695222" w14:textId="77777777" w:rsidR="007474B7" w:rsidRPr="00885539" w:rsidRDefault="007474B7" w:rsidP="007474B7">
      <w:pPr>
        <w:pStyle w:val="Heading4"/>
        <w:rPr>
          <w:ins w:id="5880" w:author="Philip Hawkes" w:date="2017-07-03T23:22:00Z"/>
          <w:lang w:val="en-US"/>
        </w:rPr>
      </w:pPr>
      <w:bookmarkStart w:id="5881" w:name="_Toc489043221"/>
      <w:ins w:id="5882" w:author="Philip Hawkes" w:date="2017-07-03T23:22:00Z">
        <w:r w:rsidRPr="00EC4DCF">
          <w:t>12.3.2.</w:t>
        </w:r>
        <w:r w:rsidRPr="00EC4DCF">
          <w:rPr>
            <w:lang w:val="en-US"/>
          </w:rPr>
          <w:t>3</w:t>
        </w:r>
        <w:r w:rsidRPr="00885539">
          <w:tab/>
        </w:r>
        <w:proofErr w:type="gramStart"/>
        <w:r w:rsidRPr="00885539">
          <w:t>sec:</w:t>
        </w:r>
        <w:r>
          <w:rPr>
            <w:lang w:val="en-US"/>
          </w:rPr>
          <w:t>cmdClassID</w:t>
        </w:r>
        <w:bookmarkEnd w:id="5881"/>
        <w:proofErr w:type="gramEnd"/>
      </w:ins>
    </w:p>
    <w:p w14:paraId="4880AD0E" w14:textId="698D6476" w:rsidR="007474B7" w:rsidRPr="00885539" w:rsidRDefault="007474B7" w:rsidP="007474B7">
      <w:pPr>
        <w:rPr>
          <w:ins w:id="5883" w:author="Philip Hawkes" w:date="2017-07-03T23:22:00Z"/>
          <w:lang w:val="en-US"/>
        </w:rPr>
      </w:pPr>
      <w:ins w:id="5884" w:author="Philip Hawkes" w:date="2017-07-03T23:22:00Z">
        <w:r w:rsidRPr="00885539">
          <w:rPr>
            <w:lang w:val="en-US"/>
          </w:rPr>
          <w:t xml:space="preserve">The </w:t>
        </w:r>
        <w:proofErr w:type="gramStart"/>
        <w:r w:rsidRPr="00885539">
          <w:t>sec:</w:t>
        </w:r>
        <w:r>
          <w:t>c</w:t>
        </w:r>
        <w:r>
          <w:rPr>
            <w:lang w:val="en-US"/>
          </w:rPr>
          <w:t>mdClassID</w:t>
        </w:r>
        <w:proofErr w:type="gramEnd"/>
        <w:r w:rsidRPr="00885539">
          <w:rPr>
            <w:lang w:val="en-US"/>
          </w:rPr>
          <w:t xml:space="preserve"> enumeration type is used in </w:t>
        </w:r>
        <w:r>
          <w:rPr>
            <w:lang w:val="en-US"/>
          </w:rPr>
          <w:t xml:space="preserve">the MEF Client Command </w:t>
        </w:r>
        <w:r w:rsidRPr="00F851D3">
          <w:rPr>
            <w:i/>
            <w:lang w:val="en-US"/>
          </w:rPr>
          <w:t>cmdDescription</w:t>
        </w:r>
        <w:r>
          <w:rPr>
            <w:lang w:val="en-US"/>
          </w:rPr>
          <w:t xml:space="preserve"> element (see clause  </w:t>
        </w:r>
        <w:r w:rsidRPr="007474B7">
          <w:rPr>
            <w:lang w:val="en-US"/>
          </w:rPr>
          <w:t>8.3.</w:t>
        </w:r>
      </w:ins>
      <w:r>
        <w:rPr>
          <w:lang w:val="en-US"/>
        </w:rPr>
        <w:t>9</w:t>
      </w:r>
      <w:ins w:id="5885" w:author="Philip Hawkes" w:date="2017-07-04T00:51:00Z">
        <w:r w:rsidRPr="007474B7">
          <w:rPr>
            <w:lang w:val="en-US"/>
          </w:rPr>
          <w:t>.</w:t>
        </w:r>
      </w:ins>
      <w:r>
        <w:rPr>
          <w:lang w:val="en-US"/>
        </w:rPr>
        <w:t>4</w:t>
      </w:r>
      <w:ins w:id="5886" w:author="Philip Hawkes" w:date="2017-07-03T23:22:00Z">
        <w:r w:rsidRPr="007474B7">
          <w:rPr>
            <w:lang w:val="en-US"/>
          </w:rPr>
          <w:t xml:space="preserve">) to indicate the </w:t>
        </w:r>
        <w:r w:rsidRPr="007474B7">
          <w:rPr>
            <w:i/>
            <w:lang w:val="en-US"/>
          </w:rPr>
          <w:t>cmdClass</w:t>
        </w:r>
        <w:r w:rsidRPr="007474B7">
          <w:rPr>
            <w:lang w:val="en-US"/>
          </w:rPr>
          <w:t xml:space="preserve"> of the </w:t>
        </w:r>
        <w:r w:rsidRPr="007474B7">
          <w:rPr>
            <w:i/>
            <w:lang w:val="en-US"/>
          </w:rPr>
          <w:t>cmdDescription</w:t>
        </w:r>
        <w:r w:rsidRPr="007474B7">
          <w:rPr>
            <w:lang w:val="en-US"/>
          </w:rPr>
          <w:t xml:space="preserve">. The </w:t>
        </w:r>
        <w:r w:rsidRPr="007474B7">
          <w:rPr>
            <w:i/>
            <w:lang w:val="en-US"/>
          </w:rPr>
          <w:t>cmdDescription</w:t>
        </w:r>
        <w:r w:rsidRPr="007474B7">
          <w:rPr>
            <w:lang w:val="en-US"/>
          </w:rPr>
          <w:t xml:space="preserve"> is </w:t>
        </w:r>
        <w:del w:id="5887" w:author="Wolfgang Granzow" w:date="2017-07-13T17:50:00Z">
          <w:r w:rsidRPr="007474B7" w:rsidDel="006E43E2">
            <w:rPr>
              <w:lang w:val="en-US"/>
            </w:rPr>
            <w:delText xml:space="preserve">also </w:delText>
          </w:r>
        </w:del>
        <w:r w:rsidRPr="007474B7">
          <w:rPr>
            <w:lang w:val="en-US"/>
          </w:rPr>
          <w:t xml:space="preserve">an attribute of the </w:t>
        </w:r>
        <w:r w:rsidRPr="007474B7">
          <w:rPr>
            <w:i/>
            <w:lang w:val="en-US"/>
          </w:rPr>
          <w:t>&lt;mefClientCmd&gt;</w:t>
        </w:r>
        <w:r w:rsidRPr="007474B7">
          <w:rPr>
            <w:lang w:val="en-US"/>
          </w:rPr>
          <w:t xml:space="preserve"> resource type</w:t>
        </w:r>
        <w:r>
          <w:rPr>
            <w:lang w:val="en-US"/>
          </w:rPr>
          <w:t xml:space="preserve"> </w:t>
        </w:r>
      </w:ins>
      <w:ins w:id="5888" w:author="Wolfgang Granzow" w:date="2017-07-28T19:33:00Z">
        <w:r w:rsidR="007E30F8">
          <w:rPr>
            <w:lang w:val="en-US"/>
          </w:rPr>
          <w:t xml:space="preserve">specified </w:t>
        </w:r>
      </w:ins>
      <w:ins w:id="5889" w:author="Philip Hawkes" w:date="2017-07-03T23:22:00Z">
        <w:r>
          <w:rPr>
            <w:lang w:val="en-US"/>
          </w:rPr>
          <w:t>in oneM2M TS-0032</w:t>
        </w:r>
        <w:r w:rsidRPr="00885539">
          <w:rPr>
            <w:lang w:val="en-US"/>
          </w:rPr>
          <w:t xml:space="preserve"> </w:t>
        </w:r>
        <w:r>
          <w:rPr>
            <w:lang w:val="en-US"/>
          </w:rPr>
          <w:t>[58]).</w:t>
        </w:r>
      </w:ins>
    </w:p>
    <w:p w14:paraId="0B7BCF9A" w14:textId="77777777" w:rsidR="007474B7" w:rsidRPr="00885539" w:rsidRDefault="007474B7" w:rsidP="007474B7">
      <w:pPr>
        <w:keepNext/>
        <w:keepLines/>
        <w:spacing w:before="60"/>
        <w:jc w:val="center"/>
        <w:rPr>
          <w:ins w:id="5890" w:author="Philip Hawkes" w:date="2017-07-03T23:22:00Z"/>
          <w:rFonts w:ascii="Arial" w:hAnsi="Arial"/>
          <w:b/>
        </w:rPr>
      </w:pPr>
      <w:ins w:id="5891" w:author="Philip Hawkes" w:date="2017-07-03T23:22:00Z">
        <w:r w:rsidRPr="00885539">
          <w:rPr>
            <w:rFonts w:ascii="Arial" w:hAnsi="Arial"/>
            <w:b/>
          </w:rPr>
          <w:lastRenderedPageBreak/>
          <w:t>Table 12.3.</w:t>
        </w:r>
      </w:ins>
      <w:ins w:id="5892" w:author="Wolfgang Granzow" w:date="2017-07-05T11:04:00Z">
        <w:r>
          <w:rPr>
            <w:rFonts w:ascii="Arial" w:hAnsi="Arial"/>
            <w:b/>
          </w:rPr>
          <w:t>2.</w:t>
        </w:r>
      </w:ins>
      <w:ins w:id="5893" w:author="Philip Hawkes" w:date="2017-07-03T23:22:00Z">
        <w:r>
          <w:rPr>
            <w:rFonts w:ascii="Arial" w:hAnsi="Arial"/>
            <w:b/>
          </w:rPr>
          <w:t>3</w:t>
        </w:r>
        <w:r w:rsidRPr="00885539">
          <w:rPr>
            <w:rFonts w:ascii="Arial" w:hAnsi="Arial"/>
            <w:b/>
          </w:rPr>
          <w:t xml:space="preserve">-1: </w:t>
        </w:r>
        <w:r w:rsidRPr="00885539">
          <w:rPr>
            <w:rFonts w:ascii="Arial" w:hAnsi="Arial"/>
            <w:b/>
            <w:lang w:val="en-US"/>
          </w:rPr>
          <w:t xml:space="preserve">Interpretation of the </w:t>
        </w:r>
        <w:proofErr w:type="gramStart"/>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Class</w:t>
        </w:r>
        <w:r w:rsidRPr="00F851D3">
          <w:rPr>
            <w:rFonts w:ascii="Arial" w:hAnsi="Arial"/>
            <w:b/>
            <w:lang w:val="en-US"/>
          </w:rPr>
          <w:t>ID</w:t>
        </w:r>
        <w:proofErr w:type="gramEnd"/>
        <w:r w:rsidRPr="00F851D3">
          <w:rPr>
            <w:rFonts w:ascii="Arial" w:hAnsi="Arial"/>
            <w:b/>
            <w:lang w:val="en-US"/>
          </w:rPr>
          <w:t xml:space="preserve"> </w:t>
        </w:r>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405B5F44" w14:textId="77777777" w:rsidTr="005320C5">
        <w:trPr>
          <w:trHeight w:val="207"/>
          <w:tblHeader/>
          <w:jc w:val="center"/>
          <w:ins w:id="5894" w:author="Philip Hawkes" w:date="2017-07-03T23:22:00Z"/>
        </w:trPr>
        <w:tc>
          <w:tcPr>
            <w:tcW w:w="675" w:type="dxa"/>
            <w:tcBorders>
              <w:top w:val="single" w:sz="4" w:space="0" w:color="000000"/>
              <w:left w:val="single" w:sz="4" w:space="0" w:color="000000"/>
              <w:right w:val="single" w:sz="4" w:space="0" w:color="000000"/>
            </w:tcBorders>
            <w:shd w:val="clear" w:color="auto" w:fill="DDDDDD"/>
            <w:vAlign w:val="center"/>
            <w:hideMark/>
          </w:tcPr>
          <w:p w14:paraId="27D7EE6F" w14:textId="77777777" w:rsidR="007474B7" w:rsidRPr="00885539" w:rsidRDefault="007474B7" w:rsidP="005320C5">
            <w:pPr>
              <w:keepNext/>
              <w:keepLines/>
              <w:spacing w:after="0"/>
              <w:jc w:val="center"/>
              <w:rPr>
                <w:ins w:id="5895" w:author="Philip Hawkes" w:date="2017-07-03T23:22:00Z"/>
                <w:rFonts w:ascii="Arial" w:eastAsia="Arial Unicode MS" w:hAnsi="Arial"/>
                <w:b/>
                <w:sz w:val="18"/>
              </w:rPr>
            </w:pPr>
            <w:ins w:id="5896" w:author="Philip Hawkes" w:date="2017-07-03T23:22:00Z">
              <w:r w:rsidRPr="00885539">
                <w:rPr>
                  <w:rFonts w:ascii="Arial" w:hAnsi="Arial"/>
                  <w:b/>
                  <w:sz w:val="18"/>
                  <w:lang w:val="en-US"/>
                </w:rPr>
                <w:t>Value</w:t>
              </w:r>
            </w:ins>
          </w:p>
        </w:tc>
        <w:tc>
          <w:tcPr>
            <w:tcW w:w="2340" w:type="dxa"/>
            <w:tcBorders>
              <w:top w:val="single" w:sz="4" w:space="0" w:color="000000"/>
              <w:left w:val="single" w:sz="4" w:space="0" w:color="000000"/>
              <w:right w:val="single" w:sz="4" w:space="0" w:color="auto"/>
            </w:tcBorders>
            <w:shd w:val="clear" w:color="auto" w:fill="DDDDDD"/>
            <w:vAlign w:val="center"/>
          </w:tcPr>
          <w:p w14:paraId="21E2E79A" w14:textId="77777777" w:rsidR="007474B7" w:rsidRPr="00885539" w:rsidRDefault="007474B7" w:rsidP="005320C5">
            <w:pPr>
              <w:keepNext/>
              <w:keepLines/>
              <w:spacing w:after="0"/>
              <w:jc w:val="center"/>
              <w:rPr>
                <w:ins w:id="5897" w:author="Philip Hawkes" w:date="2017-07-03T23:22:00Z"/>
                <w:rFonts w:ascii="Arial" w:eastAsia="Arial Unicode MS" w:hAnsi="Arial"/>
                <w:b/>
                <w:sz w:val="18"/>
              </w:rPr>
            </w:pPr>
            <w:ins w:id="5898" w:author="Philip Hawkes" w:date="2017-07-03T23:22:00Z">
              <w:r w:rsidRPr="00885539">
                <w:rPr>
                  <w:rFonts w:ascii="Arial" w:eastAsia="Arial Unicode MS" w:hAnsi="Arial"/>
                  <w:b/>
                  <w:sz w:val="18"/>
                </w:rPr>
                <w:t>Interpretation</w:t>
              </w:r>
            </w:ins>
          </w:p>
        </w:tc>
        <w:tc>
          <w:tcPr>
            <w:tcW w:w="5093" w:type="dxa"/>
            <w:tcBorders>
              <w:top w:val="single" w:sz="4" w:space="0" w:color="000000"/>
              <w:left w:val="single" w:sz="4" w:space="0" w:color="000000"/>
              <w:right w:val="single" w:sz="4" w:space="0" w:color="auto"/>
            </w:tcBorders>
            <w:shd w:val="clear" w:color="auto" w:fill="DDDDDD"/>
            <w:vAlign w:val="center"/>
          </w:tcPr>
          <w:p w14:paraId="18DBB92B" w14:textId="77777777" w:rsidR="007474B7" w:rsidRPr="00885539" w:rsidRDefault="007474B7" w:rsidP="005320C5">
            <w:pPr>
              <w:keepNext/>
              <w:keepLines/>
              <w:spacing w:after="0"/>
              <w:jc w:val="center"/>
              <w:rPr>
                <w:ins w:id="5899" w:author="Philip Hawkes" w:date="2017-07-03T23:22:00Z"/>
                <w:rFonts w:ascii="Arial" w:eastAsia="Arial Unicode MS" w:hAnsi="Arial"/>
                <w:b/>
                <w:sz w:val="18"/>
              </w:rPr>
            </w:pPr>
            <w:ins w:id="5900" w:author="Philip Hawkes" w:date="2017-07-03T23:22:00Z">
              <w:r w:rsidRPr="00885539">
                <w:rPr>
                  <w:rFonts w:ascii="Arial" w:eastAsia="Arial Unicode MS" w:hAnsi="Arial"/>
                  <w:b/>
                  <w:sz w:val="18"/>
                </w:rPr>
                <w:t>Note</w:t>
              </w:r>
            </w:ins>
          </w:p>
        </w:tc>
      </w:tr>
      <w:tr w:rsidR="007474B7" w:rsidRPr="00885539" w14:paraId="5D22F891" w14:textId="77777777" w:rsidTr="005320C5">
        <w:trPr>
          <w:trHeight w:val="165"/>
          <w:jc w:val="center"/>
          <w:ins w:id="5901"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14:paraId="0C6299D5" w14:textId="77777777" w:rsidR="007474B7" w:rsidRPr="00885539" w:rsidRDefault="007474B7" w:rsidP="005320C5">
            <w:pPr>
              <w:keepNext/>
              <w:keepLines/>
              <w:spacing w:after="0"/>
              <w:jc w:val="center"/>
              <w:rPr>
                <w:ins w:id="5902" w:author="Philip Hawkes" w:date="2017-07-03T23:22:00Z"/>
                <w:rFonts w:ascii="Arial" w:eastAsia="Arial Unicode MS" w:hAnsi="Arial"/>
                <w:sz w:val="18"/>
              </w:rPr>
            </w:pPr>
            <w:ins w:id="5903" w:author="Philip Hawkes" w:date="2017-07-03T23:22:00Z">
              <w:r>
                <w:rPr>
                  <w:rFonts w:ascii="Arial" w:eastAsia="Arial Unicode MS" w:hAnsi="Arial"/>
                  <w:sz w:val="18"/>
                </w:rPr>
                <w:t>0</w:t>
              </w:r>
            </w:ins>
          </w:p>
        </w:tc>
        <w:tc>
          <w:tcPr>
            <w:tcW w:w="2340" w:type="dxa"/>
            <w:tcBorders>
              <w:top w:val="single" w:sz="4" w:space="0" w:color="000000"/>
              <w:left w:val="single" w:sz="4" w:space="0" w:color="000000"/>
              <w:bottom w:val="single" w:sz="4" w:space="0" w:color="000000"/>
              <w:right w:val="single" w:sz="4" w:space="0" w:color="auto"/>
            </w:tcBorders>
          </w:tcPr>
          <w:p w14:paraId="3DB449F5" w14:textId="77777777" w:rsidR="007474B7" w:rsidRDefault="007474B7" w:rsidP="005320C5">
            <w:pPr>
              <w:keepNext/>
              <w:keepLines/>
              <w:spacing w:after="0"/>
              <w:jc w:val="center"/>
              <w:rPr>
                <w:ins w:id="5904" w:author="Philip Hawkes" w:date="2017-07-03T23:22:00Z"/>
                <w:rFonts w:ascii="Arial" w:hAnsi="Arial"/>
                <w:sz w:val="18"/>
                <w:lang w:val="en-US"/>
              </w:rPr>
            </w:pPr>
            <w:ins w:id="5905" w:author="Philip Hawkes" w:date="2017-07-03T23:22:00Z">
              <w:r>
                <w:rPr>
                  <w:rFonts w:ascii="Arial" w:hAnsi="Arial"/>
                  <w:sz w:val="18"/>
                  <w:lang w:val="en-US"/>
                </w:rPr>
                <w:t>NO_MORE_COMMANDS</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8862414" w14:textId="75086A93" w:rsidR="007474B7" w:rsidRPr="00561C97" w:rsidRDefault="007474B7" w:rsidP="005320C5">
            <w:pPr>
              <w:keepNext/>
              <w:keepLines/>
              <w:spacing w:after="0"/>
              <w:jc w:val="center"/>
              <w:rPr>
                <w:ins w:id="5906" w:author="Philip Hawkes" w:date="2017-07-03T23:22:00Z"/>
                <w:rFonts w:ascii="Arial" w:hAnsi="Arial"/>
                <w:sz w:val="18"/>
                <w:lang w:val="en-US"/>
              </w:rPr>
            </w:pPr>
            <w:ins w:id="5907" w:author="Philip Hawkes" w:date="2017-07-03T23:22:00Z">
              <w:r w:rsidRPr="00561C97">
                <w:rPr>
                  <w:rFonts w:ascii="Arial" w:hAnsi="Arial"/>
                  <w:sz w:val="18"/>
                  <w:lang w:val="en-US"/>
                </w:rPr>
                <w:t>The command class is specified in clause 8.3</w:t>
              </w:r>
            </w:ins>
            <w:r w:rsidR="00561C97" w:rsidRPr="00561C97">
              <w:rPr>
                <w:rFonts w:ascii="Arial" w:hAnsi="Arial"/>
                <w:sz w:val="18"/>
                <w:lang w:val="en-US"/>
              </w:rPr>
              <w:t>.9</w:t>
            </w:r>
            <w:ins w:id="5908" w:author="Philip Hawkes" w:date="2017-07-03T23:22:00Z">
              <w:r w:rsidRPr="00561C97">
                <w:rPr>
                  <w:rFonts w:ascii="Arial" w:hAnsi="Arial"/>
                  <w:sz w:val="18"/>
                  <w:lang w:val="en-US"/>
                </w:rPr>
                <w:t>.6.</w:t>
              </w:r>
            </w:ins>
          </w:p>
        </w:tc>
      </w:tr>
      <w:tr w:rsidR="007474B7" w:rsidRPr="00885539" w14:paraId="054947B1" w14:textId="77777777" w:rsidTr="005320C5">
        <w:trPr>
          <w:trHeight w:val="165"/>
          <w:jc w:val="center"/>
          <w:ins w:id="5909"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14:paraId="21A6C2B2" w14:textId="77777777" w:rsidR="007474B7" w:rsidRPr="00885539" w:rsidRDefault="007474B7" w:rsidP="005320C5">
            <w:pPr>
              <w:keepNext/>
              <w:keepLines/>
              <w:spacing w:after="0"/>
              <w:jc w:val="center"/>
              <w:rPr>
                <w:ins w:id="5910" w:author="Philip Hawkes" w:date="2017-07-03T23:22:00Z"/>
                <w:rFonts w:ascii="Arial" w:eastAsia="Arial Unicode MS" w:hAnsi="Arial"/>
                <w:sz w:val="18"/>
              </w:rPr>
            </w:pPr>
            <w:ins w:id="5911" w:author="Philip Hawkes" w:date="2017-07-03T23:22:00Z">
              <w:r w:rsidRPr="00885539">
                <w:rPr>
                  <w:rFonts w:ascii="Arial" w:eastAsia="Arial Unicode MS" w:hAnsi="Arial"/>
                  <w:sz w:val="18"/>
                </w:rPr>
                <w:t>1</w:t>
              </w:r>
            </w:ins>
          </w:p>
        </w:tc>
        <w:tc>
          <w:tcPr>
            <w:tcW w:w="2340" w:type="dxa"/>
            <w:tcBorders>
              <w:top w:val="single" w:sz="4" w:space="0" w:color="000000"/>
              <w:left w:val="single" w:sz="4" w:space="0" w:color="000000"/>
              <w:bottom w:val="single" w:sz="4" w:space="0" w:color="000000"/>
              <w:right w:val="single" w:sz="4" w:space="0" w:color="auto"/>
            </w:tcBorders>
          </w:tcPr>
          <w:p w14:paraId="1587EF59" w14:textId="77777777" w:rsidR="007474B7" w:rsidRPr="00A344D3" w:rsidRDefault="007474B7" w:rsidP="005320C5">
            <w:pPr>
              <w:keepNext/>
              <w:keepLines/>
              <w:spacing w:after="0"/>
              <w:jc w:val="center"/>
              <w:rPr>
                <w:ins w:id="5912" w:author="Philip Hawkes" w:date="2017-07-03T23:22:00Z"/>
                <w:rFonts w:ascii="Arial" w:hAnsi="Arial"/>
                <w:sz w:val="18"/>
                <w:lang w:val="en-US"/>
              </w:rPr>
            </w:pPr>
            <w:ins w:id="5913" w:author="Philip Hawkes" w:date="2017-07-03T23:22:00Z">
              <w:r>
                <w:rPr>
                  <w:rFonts w:ascii="Arial" w:hAnsi="Arial"/>
                  <w:sz w:val="18"/>
                  <w:lang w:val="en-US"/>
                </w:rPr>
                <w:t>CERT_PROV</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F5E427" w14:textId="71245E74" w:rsidR="007474B7" w:rsidRPr="00561C97" w:rsidRDefault="007474B7" w:rsidP="005320C5">
            <w:pPr>
              <w:keepNext/>
              <w:keepLines/>
              <w:spacing w:after="0"/>
              <w:jc w:val="center"/>
              <w:rPr>
                <w:ins w:id="5914" w:author="Philip Hawkes" w:date="2017-07-03T23:22:00Z"/>
                <w:rFonts w:ascii="Arial" w:hAnsi="Arial"/>
                <w:sz w:val="18"/>
                <w:lang w:val="en-US"/>
              </w:rPr>
            </w:pPr>
            <w:ins w:id="5915" w:author="Philip Hawkes" w:date="2017-07-03T23:22:00Z">
              <w:r w:rsidRPr="00561C97">
                <w:rPr>
                  <w:rFonts w:ascii="Arial" w:hAnsi="Arial"/>
                  <w:sz w:val="18"/>
                  <w:lang w:val="en-US"/>
                </w:rPr>
                <w:t>The command class is specified in clause 8.3.</w:t>
              </w:r>
            </w:ins>
            <w:r w:rsidR="00561C97" w:rsidRPr="00561C97">
              <w:rPr>
                <w:rFonts w:ascii="Arial" w:hAnsi="Arial"/>
                <w:sz w:val="18"/>
                <w:lang w:val="en-US"/>
              </w:rPr>
              <w:t>9.7</w:t>
            </w:r>
          </w:p>
          <w:p w14:paraId="663E7632" w14:textId="77777777" w:rsidR="007474B7" w:rsidRPr="00561C97" w:rsidRDefault="007474B7" w:rsidP="005320C5">
            <w:pPr>
              <w:keepNext/>
              <w:keepLines/>
              <w:spacing w:after="0"/>
              <w:jc w:val="center"/>
              <w:rPr>
                <w:ins w:id="5916" w:author="Philip Hawkes" w:date="2017-07-03T23:22:00Z"/>
                <w:rFonts w:ascii="Arial" w:hAnsi="Arial"/>
                <w:sz w:val="18"/>
                <w:lang w:val="en-US"/>
              </w:rPr>
            </w:pPr>
            <w:ins w:id="5917" w:author="Philip Hawkes" w:date="2017-07-03T23:22:00Z">
              <w:r w:rsidRPr="00561C97">
                <w:rPr>
                  <w:rFonts w:ascii="Arial" w:hAnsi="Arial"/>
                  <w:sz w:val="18"/>
                  <w:lang w:val="en-US"/>
                </w:rPr>
                <w:t>Certificate Provisioning is specified in clause 8.3.6</w:t>
              </w:r>
            </w:ins>
          </w:p>
        </w:tc>
      </w:tr>
      <w:tr w:rsidR="007474B7" w:rsidRPr="00885539" w14:paraId="39BF74DB" w14:textId="77777777" w:rsidTr="005320C5">
        <w:trPr>
          <w:jc w:val="center"/>
          <w:ins w:id="5918"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14:paraId="674FF783" w14:textId="77777777" w:rsidR="007474B7" w:rsidRPr="00885539" w:rsidRDefault="007474B7" w:rsidP="005320C5">
            <w:pPr>
              <w:keepNext/>
              <w:keepLines/>
              <w:spacing w:after="0"/>
              <w:jc w:val="center"/>
              <w:rPr>
                <w:ins w:id="5919" w:author="Philip Hawkes" w:date="2017-07-03T23:22:00Z"/>
                <w:rFonts w:ascii="Arial" w:eastAsia="Arial Unicode MS" w:hAnsi="Arial"/>
                <w:sz w:val="18"/>
              </w:rPr>
            </w:pPr>
            <w:ins w:id="5920" w:author="Philip Hawkes" w:date="2017-07-03T23:22:00Z">
              <w:r w:rsidRPr="00885539">
                <w:rPr>
                  <w:rFonts w:ascii="Arial" w:eastAsia="Arial Unicode MS" w:hAnsi="Arial"/>
                  <w:sz w:val="18"/>
                </w:rPr>
                <w:t>2</w:t>
              </w:r>
            </w:ins>
          </w:p>
        </w:tc>
        <w:tc>
          <w:tcPr>
            <w:tcW w:w="2340" w:type="dxa"/>
            <w:tcBorders>
              <w:top w:val="single" w:sz="4" w:space="0" w:color="000000"/>
              <w:left w:val="single" w:sz="4" w:space="0" w:color="000000"/>
              <w:bottom w:val="single" w:sz="4" w:space="0" w:color="000000"/>
              <w:right w:val="single" w:sz="4" w:space="0" w:color="auto"/>
            </w:tcBorders>
          </w:tcPr>
          <w:p w14:paraId="01D74EDC" w14:textId="77777777" w:rsidR="007474B7" w:rsidRPr="00A344D3" w:rsidRDefault="007474B7" w:rsidP="005320C5">
            <w:pPr>
              <w:keepNext/>
              <w:keepLines/>
              <w:spacing w:after="0"/>
              <w:jc w:val="center"/>
              <w:rPr>
                <w:ins w:id="5921" w:author="Philip Hawkes" w:date="2017-07-03T23:22:00Z"/>
                <w:rFonts w:ascii="Arial" w:hAnsi="Arial"/>
                <w:sz w:val="18"/>
                <w:lang w:val="en-US"/>
              </w:rPr>
            </w:pPr>
            <w:ins w:id="5922" w:author="Philip Hawkes" w:date="2017-07-03T23:22:00Z">
              <w:r>
                <w:rPr>
                  <w:rFonts w:ascii="Arial" w:hAnsi="Arial"/>
                  <w:sz w:val="18"/>
                  <w:lang w:val="en-US"/>
                </w:rPr>
                <w:t>DEV_CFG</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BF90179" w14:textId="2696885E" w:rsidR="007474B7" w:rsidRPr="00561C97" w:rsidRDefault="007474B7" w:rsidP="005320C5">
            <w:pPr>
              <w:keepNext/>
              <w:keepLines/>
              <w:spacing w:after="0"/>
              <w:jc w:val="center"/>
              <w:rPr>
                <w:ins w:id="5923" w:author="Philip Hawkes" w:date="2017-07-03T23:22:00Z"/>
                <w:rFonts w:ascii="Arial" w:hAnsi="Arial"/>
                <w:sz w:val="18"/>
                <w:lang w:val="en-US"/>
              </w:rPr>
            </w:pPr>
            <w:ins w:id="5924" w:author="Philip Hawkes" w:date="2017-07-03T23:22:00Z">
              <w:r w:rsidRPr="00561C97">
                <w:rPr>
                  <w:rFonts w:ascii="Arial" w:hAnsi="Arial"/>
                  <w:sz w:val="18"/>
                  <w:lang w:val="en-US"/>
                </w:rPr>
                <w:t>The command class is specified in clause 8.3.</w:t>
              </w:r>
            </w:ins>
            <w:r w:rsidR="00561C97" w:rsidRPr="00561C97">
              <w:rPr>
                <w:rFonts w:ascii="Arial" w:hAnsi="Arial"/>
                <w:sz w:val="18"/>
                <w:lang w:val="en-US"/>
              </w:rPr>
              <w:t>9.8</w:t>
            </w:r>
          </w:p>
          <w:p w14:paraId="5ABA5799" w14:textId="77777777" w:rsidR="007474B7" w:rsidRPr="00561C97" w:rsidRDefault="007474B7" w:rsidP="005320C5">
            <w:pPr>
              <w:keepNext/>
              <w:keepLines/>
              <w:spacing w:after="0"/>
              <w:jc w:val="center"/>
              <w:rPr>
                <w:ins w:id="5925" w:author="Philip Hawkes" w:date="2017-07-03T23:22:00Z"/>
                <w:rFonts w:ascii="Arial" w:hAnsi="Arial"/>
                <w:sz w:val="18"/>
                <w:lang w:val="en-US"/>
              </w:rPr>
            </w:pPr>
            <w:ins w:id="5926" w:author="Philip Hawkes" w:date="2017-07-03T23:22:00Z">
              <w:r w:rsidRPr="00561C97">
                <w:rPr>
                  <w:rFonts w:ascii="Arial" w:hAnsi="Arial"/>
                  <w:sz w:val="18"/>
                  <w:lang w:val="en-US"/>
                </w:rPr>
                <w:t>Device Configuration is specified in oneM2M TS-0022 [57]</w:t>
              </w:r>
            </w:ins>
          </w:p>
        </w:tc>
      </w:tr>
      <w:tr w:rsidR="007474B7" w:rsidRPr="00885539" w14:paraId="483C1D2E" w14:textId="77777777" w:rsidTr="005320C5">
        <w:trPr>
          <w:jc w:val="center"/>
          <w:ins w:id="5927"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14:paraId="00F2BB19" w14:textId="77777777" w:rsidR="007474B7" w:rsidRPr="00885539" w:rsidRDefault="007474B7" w:rsidP="005320C5">
            <w:pPr>
              <w:keepNext/>
              <w:keepLines/>
              <w:spacing w:after="0"/>
              <w:jc w:val="center"/>
              <w:rPr>
                <w:ins w:id="5928" w:author="Philip Hawkes" w:date="2017-07-03T23:22:00Z"/>
                <w:rFonts w:ascii="Arial" w:eastAsia="Arial Unicode MS" w:hAnsi="Arial"/>
                <w:sz w:val="18"/>
              </w:rPr>
            </w:pPr>
            <w:ins w:id="5929" w:author="Philip Hawkes" w:date="2017-07-03T23:22:00Z">
              <w:r w:rsidRPr="00885539">
                <w:rPr>
                  <w:rFonts w:ascii="Arial" w:eastAsia="Arial Unicode MS" w:hAnsi="Arial"/>
                  <w:sz w:val="18"/>
                </w:rPr>
                <w:t>3</w:t>
              </w:r>
            </w:ins>
          </w:p>
        </w:tc>
        <w:tc>
          <w:tcPr>
            <w:tcW w:w="2340" w:type="dxa"/>
            <w:tcBorders>
              <w:top w:val="single" w:sz="4" w:space="0" w:color="000000"/>
              <w:left w:val="single" w:sz="4" w:space="0" w:color="000000"/>
              <w:bottom w:val="single" w:sz="4" w:space="0" w:color="000000"/>
              <w:right w:val="single" w:sz="4" w:space="0" w:color="auto"/>
            </w:tcBorders>
          </w:tcPr>
          <w:p w14:paraId="7B0050C5" w14:textId="77777777" w:rsidR="007474B7" w:rsidRPr="00A344D3" w:rsidRDefault="007474B7" w:rsidP="005320C5">
            <w:pPr>
              <w:keepNext/>
              <w:keepLines/>
              <w:spacing w:after="0"/>
              <w:jc w:val="center"/>
              <w:rPr>
                <w:ins w:id="5930" w:author="Philip Hawkes" w:date="2017-07-03T23:22:00Z"/>
                <w:rFonts w:ascii="Arial" w:hAnsi="Arial"/>
                <w:sz w:val="18"/>
                <w:lang w:val="en-US"/>
              </w:rPr>
            </w:pPr>
            <w:ins w:id="5931" w:author="Philip Hawkes" w:date="2017-07-03T23:22:00Z">
              <w:r>
                <w:rPr>
                  <w:rFonts w:ascii="Arial" w:hAnsi="Arial"/>
                  <w:sz w:val="18"/>
                  <w:lang w:val="en-US"/>
                </w:rPr>
                <w:t>MO_NODE</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6279997" w14:textId="029AD6AD" w:rsidR="007474B7" w:rsidRPr="00561C97" w:rsidRDefault="007474B7" w:rsidP="005320C5">
            <w:pPr>
              <w:keepNext/>
              <w:keepLines/>
              <w:spacing w:after="0"/>
              <w:jc w:val="center"/>
              <w:rPr>
                <w:ins w:id="5932" w:author="Philip Hawkes" w:date="2017-07-03T23:22:00Z"/>
                <w:rFonts w:ascii="Arial" w:hAnsi="Arial"/>
                <w:sz w:val="18"/>
                <w:lang w:val="en-US"/>
              </w:rPr>
            </w:pPr>
            <w:ins w:id="5933" w:author="Philip Hawkes" w:date="2017-07-03T23:22:00Z">
              <w:r w:rsidRPr="00561C97">
                <w:rPr>
                  <w:rFonts w:ascii="Arial" w:hAnsi="Arial"/>
                  <w:sz w:val="18"/>
                  <w:lang w:val="en-US"/>
                </w:rPr>
                <w:t>The command class is specified in clause 8.3.</w:t>
              </w:r>
            </w:ins>
            <w:r w:rsidR="00561C97" w:rsidRPr="00561C97">
              <w:rPr>
                <w:rFonts w:ascii="Arial" w:hAnsi="Arial"/>
                <w:sz w:val="18"/>
                <w:lang w:val="en-US"/>
              </w:rPr>
              <w:t>9.9</w:t>
            </w:r>
          </w:p>
        </w:tc>
      </w:tr>
    </w:tbl>
    <w:p w14:paraId="45385A0F" w14:textId="77777777" w:rsidR="007474B7" w:rsidRDefault="007474B7" w:rsidP="007474B7">
      <w:pPr>
        <w:rPr>
          <w:ins w:id="5934" w:author="Philip Hawkes" w:date="2017-07-03T23:22:00Z"/>
          <w:lang w:val="x-none"/>
        </w:rPr>
      </w:pPr>
    </w:p>
    <w:p w14:paraId="1DE3BDF4" w14:textId="77777777" w:rsidR="007474B7" w:rsidRPr="00885539" w:rsidRDefault="007474B7" w:rsidP="007474B7">
      <w:pPr>
        <w:pStyle w:val="Heading4"/>
        <w:rPr>
          <w:ins w:id="5935" w:author="Philip Hawkes" w:date="2017-07-03T23:22:00Z"/>
          <w:lang w:val="en-US"/>
        </w:rPr>
      </w:pPr>
      <w:bookmarkStart w:id="5936" w:name="_Toc489043222"/>
      <w:ins w:id="5937" w:author="Philip Hawkes" w:date="2017-07-03T23:22:00Z">
        <w:r w:rsidRPr="00EC4DCF">
          <w:t>12.3.2.</w:t>
        </w:r>
        <w:r w:rsidRPr="00EC4DCF">
          <w:rPr>
            <w:lang w:val="en-US"/>
          </w:rPr>
          <w:t>4</w:t>
        </w:r>
        <w:r w:rsidRPr="00885539">
          <w:tab/>
        </w:r>
        <w:proofErr w:type="gramStart"/>
        <w:r w:rsidRPr="00885539">
          <w:t>sec:</w:t>
        </w:r>
        <w:r>
          <w:rPr>
            <w:lang w:val="en-US"/>
          </w:rPr>
          <w:t>cmdStatusCode</w:t>
        </w:r>
        <w:bookmarkEnd w:id="5936"/>
        <w:proofErr w:type="gramEnd"/>
      </w:ins>
    </w:p>
    <w:p w14:paraId="44FAFE93" w14:textId="46E1C0E9" w:rsidR="007474B7" w:rsidRDefault="007474B7" w:rsidP="007474B7">
      <w:pPr>
        <w:rPr>
          <w:ins w:id="5938" w:author="Philip Hawkes" w:date="2017-07-03T23:22:00Z"/>
          <w:lang w:val="en-US"/>
        </w:rPr>
      </w:pPr>
      <w:ins w:id="5939" w:author="Philip Hawkes" w:date="2017-07-03T23:22:00Z">
        <w:r w:rsidRPr="00885539">
          <w:rPr>
            <w:lang w:val="en-US"/>
          </w:rPr>
          <w:t xml:space="preserve">The </w:t>
        </w:r>
        <w:proofErr w:type="gramStart"/>
        <w:r w:rsidRPr="00885539">
          <w:t>sec:</w:t>
        </w:r>
        <w:r>
          <w:rPr>
            <w:lang w:val="en-US"/>
          </w:rPr>
          <w:t>cmdStatusCode</w:t>
        </w:r>
        <w:proofErr w:type="gramEnd"/>
        <w:r w:rsidRPr="00885539">
          <w:rPr>
            <w:lang w:val="en-US"/>
          </w:rPr>
          <w:t xml:space="preserve"> enumeration type is used </w:t>
        </w:r>
        <w:r>
          <w:rPr>
            <w:lang w:val="en-US"/>
          </w:rPr>
          <w:t xml:space="preserve">by the </w:t>
        </w:r>
        <w:r w:rsidRPr="00632D04">
          <w:rPr>
            <w:i/>
            <w:lang w:val="en-US"/>
          </w:rPr>
          <w:t>cmdStatus</w:t>
        </w:r>
        <w:r>
          <w:rPr>
            <w:i/>
            <w:lang w:val="en-US"/>
          </w:rPr>
          <w:t>Code</w:t>
        </w:r>
        <w:r>
          <w:rPr>
            <w:lang w:val="en-US"/>
          </w:rPr>
          <w:t xml:space="preserve"> element to indicat</w:t>
        </w:r>
      </w:ins>
      <w:ins w:id="5940" w:author="Wolfgang Granzow" w:date="2017-07-28T19:24:00Z">
        <w:r w:rsidR="0093735E">
          <w:rPr>
            <w:lang w:val="en-US"/>
          </w:rPr>
          <w:t>e</w:t>
        </w:r>
      </w:ins>
      <w:ins w:id="5941" w:author="Philip Hawkes" w:date="2017-07-03T23:22:00Z">
        <w:del w:id="5942" w:author="Wolfgang Granzow" w:date="2017-07-28T19:24:00Z">
          <w:r w:rsidDel="0093735E">
            <w:rPr>
              <w:lang w:val="en-US"/>
            </w:rPr>
            <w:delText>ing</w:delText>
          </w:r>
        </w:del>
        <w:r>
          <w:rPr>
            <w:lang w:val="en-US"/>
          </w:rPr>
          <w:t xml:space="preserve"> the status of an MEF Client Command. The </w:t>
        </w:r>
        <w:r w:rsidRPr="00632D04">
          <w:rPr>
            <w:i/>
            <w:lang w:val="en-US"/>
          </w:rPr>
          <w:t>cmdStatus</w:t>
        </w:r>
        <w:r>
          <w:rPr>
            <w:lang w:val="en-US"/>
          </w:rPr>
          <w:t xml:space="preserve"> is </w:t>
        </w:r>
        <w:del w:id="5943" w:author="Wolfgang Granzow" w:date="2017-07-13T17:51: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 </w:t>
        </w:r>
      </w:ins>
      <w:ins w:id="5944" w:author="Wolfgang Granzow" w:date="2017-07-28T19:33:00Z">
        <w:r w:rsidR="007E30F8">
          <w:rPr>
            <w:lang w:val="en-US"/>
          </w:rPr>
          <w:t xml:space="preserve">specified </w:t>
        </w:r>
      </w:ins>
      <w:ins w:id="5945" w:author="Philip Hawkes" w:date="2017-07-03T23:22:00Z">
        <w:r>
          <w:rPr>
            <w:lang w:val="en-US"/>
          </w:rPr>
          <w:t>in oneM2M TS-0032</w:t>
        </w:r>
        <w:r w:rsidRPr="00885539">
          <w:rPr>
            <w:lang w:val="en-US"/>
          </w:rPr>
          <w:t xml:space="preserve"> </w:t>
        </w:r>
        <w:r>
          <w:rPr>
            <w:lang w:val="en-US"/>
          </w:rPr>
          <w:t>[58].</w:t>
        </w:r>
      </w:ins>
    </w:p>
    <w:p w14:paraId="6C052B6F" w14:textId="77777777" w:rsidR="007474B7" w:rsidRPr="00885539" w:rsidRDefault="007474B7" w:rsidP="007474B7">
      <w:pPr>
        <w:keepNext/>
        <w:keepLines/>
        <w:spacing w:before="60"/>
        <w:jc w:val="center"/>
        <w:rPr>
          <w:ins w:id="5946" w:author="Philip Hawkes" w:date="2017-07-03T23:22:00Z"/>
          <w:rFonts w:ascii="Arial" w:hAnsi="Arial"/>
          <w:b/>
        </w:rPr>
      </w:pPr>
      <w:ins w:id="5947" w:author="Philip Hawkes" w:date="2017-07-03T23:22:00Z">
        <w:r w:rsidRPr="00885539">
          <w:rPr>
            <w:rFonts w:ascii="Arial" w:hAnsi="Arial"/>
            <w:b/>
          </w:rPr>
          <w:t>Table 12.3.</w:t>
        </w:r>
      </w:ins>
      <w:ins w:id="5948" w:author="Wolfgang Granzow" w:date="2017-07-05T11:05:00Z">
        <w:r>
          <w:rPr>
            <w:rFonts w:ascii="Arial" w:hAnsi="Arial"/>
            <w:b/>
          </w:rPr>
          <w:t>2</w:t>
        </w:r>
      </w:ins>
      <w:ins w:id="5949" w:author="Wolfgang Granzow" w:date="2017-07-05T11:03:00Z">
        <w:r>
          <w:rPr>
            <w:rFonts w:ascii="Arial" w:hAnsi="Arial"/>
            <w:b/>
          </w:rPr>
          <w:t>.</w:t>
        </w:r>
      </w:ins>
      <w:ins w:id="5950" w:author="Philip Hawkes (Qualcomm) 20170704" w:date="2017-07-05T16:41:00Z">
        <w:r>
          <w:rPr>
            <w:rFonts w:ascii="Arial" w:hAnsi="Arial"/>
            <w:b/>
          </w:rPr>
          <w:t>4</w:t>
        </w:r>
      </w:ins>
      <w:ins w:id="5951" w:author="Philip Hawkes" w:date="2017-07-03T23:22:00Z">
        <w:r w:rsidRPr="00885539">
          <w:rPr>
            <w:rFonts w:ascii="Arial" w:hAnsi="Arial"/>
            <w:b/>
          </w:rPr>
          <w:t xml:space="preserve">-1: </w:t>
        </w:r>
        <w:r w:rsidRPr="00885539">
          <w:rPr>
            <w:rFonts w:ascii="Arial" w:hAnsi="Arial"/>
            <w:b/>
            <w:lang w:val="en-US"/>
          </w:rPr>
          <w:t xml:space="preserve">Interpretation of the </w:t>
        </w:r>
        <w:proofErr w:type="gramStart"/>
        <w:r w:rsidRPr="00F851D3">
          <w:rPr>
            <w:rFonts w:ascii="Arial" w:hAnsi="Arial"/>
            <w:b/>
            <w:lang w:val="en-US"/>
          </w:rPr>
          <w:t>sec:</w:t>
        </w:r>
        <w:r>
          <w:rPr>
            <w:rFonts w:ascii="Arial" w:hAnsi="Arial"/>
            <w:b/>
            <w:lang w:val="en-US"/>
          </w:rPr>
          <w:t>c</w:t>
        </w:r>
        <w:r w:rsidRPr="00F851D3">
          <w:rPr>
            <w:rFonts w:ascii="Arial" w:hAnsi="Arial"/>
            <w:b/>
            <w:lang w:val="en-US"/>
          </w:rPr>
          <w:t>md</w:t>
        </w:r>
        <w:r>
          <w:rPr>
            <w:rFonts w:ascii="Arial" w:hAnsi="Arial"/>
            <w:b/>
            <w:lang w:val="en-US"/>
          </w:rPr>
          <w:t>StatusCode</w:t>
        </w:r>
        <w:proofErr w:type="gramEnd"/>
        <w:r w:rsidRPr="00F851D3">
          <w:rPr>
            <w:rFonts w:ascii="Arial" w:hAnsi="Arial"/>
            <w:b/>
            <w:lang w:val="en-US"/>
          </w:rPr>
          <w:t xml:space="preserve"> </w:t>
        </w:r>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5952" w:author="Wolfgang Granzow" w:date="2017-07-28T19:07: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726"/>
        <w:gridCol w:w="5119"/>
        <w:gridCol w:w="1445"/>
        <w:tblGridChange w:id="5953">
          <w:tblGrid>
            <w:gridCol w:w="726"/>
            <w:gridCol w:w="4944"/>
            <w:gridCol w:w="1620"/>
          </w:tblGrid>
        </w:tblGridChange>
      </w:tblGrid>
      <w:tr w:rsidR="007474B7" w:rsidRPr="00885539" w14:paraId="09CF3AC4" w14:textId="77777777" w:rsidTr="00561C97">
        <w:trPr>
          <w:trHeight w:val="207"/>
          <w:tblHeader/>
          <w:jc w:val="center"/>
          <w:ins w:id="5954" w:author="Philip Hawkes" w:date="2017-07-03T23:22:00Z"/>
          <w:trPrChange w:id="5955" w:author="Wolfgang Granzow" w:date="2017-07-28T19:07:00Z">
            <w:trPr>
              <w:trHeight w:val="207"/>
              <w:tblHeader/>
              <w:jc w:val="center"/>
            </w:trPr>
          </w:trPrChange>
        </w:trPr>
        <w:tc>
          <w:tcPr>
            <w:tcW w:w="726" w:type="dxa"/>
            <w:tcBorders>
              <w:top w:val="single" w:sz="4" w:space="0" w:color="000000"/>
              <w:left w:val="single" w:sz="4" w:space="0" w:color="000000"/>
              <w:right w:val="single" w:sz="4" w:space="0" w:color="000000"/>
            </w:tcBorders>
            <w:shd w:val="clear" w:color="auto" w:fill="DDDDDD"/>
            <w:vAlign w:val="center"/>
            <w:hideMark/>
            <w:tcPrChange w:id="5956" w:author="Wolfgang Granzow" w:date="2017-07-28T19:07:00Z">
              <w:tcPr>
                <w:tcW w:w="726" w:type="dxa"/>
                <w:tcBorders>
                  <w:top w:val="single" w:sz="4" w:space="0" w:color="000000"/>
                  <w:left w:val="single" w:sz="4" w:space="0" w:color="000000"/>
                  <w:right w:val="single" w:sz="4" w:space="0" w:color="000000"/>
                </w:tcBorders>
                <w:shd w:val="clear" w:color="auto" w:fill="DDDDDD"/>
                <w:vAlign w:val="center"/>
                <w:hideMark/>
              </w:tcPr>
            </w:tcPrChange>
          </w:tcPr>
          <w:p w14:paraId="1D603FF5" w14:textId="77777777" w:rsidR="007474B7" w:rsidRPr="00885539" w:rsidRDefault="007474B7" w:rsidP="005320C5">
            <w:pPr>
              <w:keepNext/>
              <w:keepLines/>
              <w:spacing w:after="0"/>
              <w:jc w:val="center"/>
              <w:rPr>
                <w:ins w:id="5957" w:author="Philip Hawkes" w:date="2017-07-03T23:22:00Z"/>
                <w:rFonts w:ascii="Arial" w:eastAsia="Arial Unicode MS" w:hAnsi="Arial"/>
                <w:b/>
                <w:sz w:val="18"/>
              </w:rPr>
            </w:pPr>
            <w:ins w:id="5958" w:author="Philip Hawkes" w:date="2017-07-03T23:22:00Z">
              <w:r w:rsidRPr="00885539">
                <w:rPr>
                  <w:rFonts w:ascii="Arial" w:hAnsi="Arial"/>
                  <w:b/>
                  <w:sz w:val="18"/>
                  <w:lang w:val="en-US"/>
                </w:rPr>
                <w:t>Value</w:t>
              </w:r>
            </w:ins>
          </w:p>
        </w:tc>
        <w:tc>
          <w:tcPr>
            <w:tcW w:w="5119" w:type="dxa"/>
            <w:tcBorders>
              <w:top w:val="single" w:sz="4" w:space="0" w:color="000000"/>
              <w:left w:val="single" w:sz="4" w:space="0" w:color="000000"/>
              <w:right w:val="single" w:sz="4" w:space="0" w:color="auto"/>
            </w:tcBorders>
            <w:shd w:val="clear" w:color="auto" w:fill="DDDDDD"/>
            <w:vAlign w:val="center"/>
            <w:tcPrChange w:id="5959" w:author="Wolfgang Granzow" w:date="2017-07-28T19:07:00Z">
              <w:tcPr>
                <w:tcW w:w="4944" w:type="dxa"/>
                <w:tcBorders>
                  <w:top w:val="single" w:sz="4" w:space="0" w:color="000000"/>
                  <w:left w:val="single" w:sz="4" w:space="0" w:color="000000"/>
                  <w:right w:val="single" w:sz="4" w:space="0" w:color="auto"/>
                </w:tcBorders>
                <w:shd w:val="clear" w:color="auto" w:fill="DDDDDD"/>
                <w:vAlign w:val="center"/>
              </w:tcPr>
            </w:tcPrChange>
          </w:tcPr>
          <w:p w14:paraId="10824C95" w14:textId="77777777" w:rsidR="007474B7" w:rsidRPr="00885539" w:rsidRDefault="007474B7" w:rsidP="005320C5">
            <w:pPr>
              <w:keepNext/>
              <w:keepLines/>
              <w:spacing w:after="0"/>
              <w:jc w:val="center"/>
              <w:rPr>
                <w:ins w:id="5960" w:author="Philip Hawkes" w:date="2017-07-03T23:22:00Z"/>
                <w:rFonts w:ascii="Arial" w:eastAsia="Arial Unicode MS" w:hAnsi="Arial"/>
                <w:b/>
                <w:sz w:val="18"/>
              </w:rPr>
            </w:pPr>
            <w:ins w:id="5961" w:author="Philip Hawkes" w:date="2017-07-03T23:22:00Z">
              <w:r w:rsidRPr="00885539">
                <w:rPr>
                  <w:rFonts w:ascii="Arial" w:eastAsia="Arial Unicode MS" w:hAnsi="Arial"/>
                  <w:b/>
                  <w:sz w:val="18"/>
                </w:rPr>
                <w:t>Interpretation</w:t>
              </w:r>
            </w:ins>
          </w:p>
        </w:tc>
        <w:tc>
          <w:tcPr>
            <w:tcW w:w="1445" w:type="dxa"/>
            <w:tcBorders>
              <w:top w:val="single" w:sz="4" w:space="0" w:color="000000"/>
              <w:left w:val="single" w:sz="4" w:space="0" w:color="000000"/>
              <w:right w:val="single" w:sz="4" w:space="0" w:color="auto"/>
            </w:tcBorders>
            <w:shd w:val="clear" w:color="auto" w:fill="DDDDDD"/>
            <w:vAlign w:val="center"/>
            <w:tcPrChange w:id="5962" w:author="Wolfgang Granzow" w:date="2017-07-28T19:07:00Z">
              <w:tcPr>
                <w:tcW w:w="1620" w:type="dxa"/>
                <w:tcBorders>
                  <w:top w:val="single" w:sz="4" w:space="0" w:color="000000"/>
                  <w:left w:val="single" w:sz="4" w:space="0" w:color="000000"/>
                  <w:right w:val="single" w:sz="4" w:space="0" w:color="auto"/>
                </w:tcBorders>
                <w:shd w:val="clear" w:color="auto" w:fill="DDDDDD"/>
                <w:vAlign w:val="center"/>
              </w:tcPr>
            </w:tcPrChange>
          </w:tcPr>
          <w:p w14:paraId="71C0BAE8" w14:textId="77777777" w:rsidR="007474B7" w:rsidRPr="00885539" w:rsidRDefault="007474B7" w:rsidP="005320C5">
            <w:pPr>
              <w:keepNext/>
              <w:keepLines/>
              <w:spacing w:after="0"/>
              <w:jc w:val="center"/>
              <w:rPr>
                <w:ins w:id="5963" w:author="Philip Hawkes" w:date="2017-07-03T23:22:00Z"/>
                <w:rFonts w:ascii="Arial" w:eastAsia="Arial Unicode MS" w:hAnsi="Arial"/>
                <w:b/>
                <w:sz w:val="18"/>
              </w:rPr>
            </w:pPr>
            <w:ins w:id="5964" w:author="Philip Hawkes" w:date="2017-07-03T23:22:00Z">
              <w:r w:rsidRPr="00885539">
                <w:rPr>
                  <w:rFonts w:ascii="Arial" w:eastAsia="Arial Unicode MS" w:hAnsi="Arial"/>
                  <w:b/>
                  <w:sz w:val="18"/>
                </w:rPr>
                <w:t>Note</w:t>
              </w:r>
            </w:ins>
          </w:p>
        </w:tc>
      </w:tr>
      <w:tr w:rsidR="007474B7" w:rsidRPr="00885539" w14:paraId="2ABAD79C" w14:textId="77777777" w:rsidTr="00561C97">
        <w:trPr>
          <w:trHeight w:val="165"/>
          <w:jc w:val="center"/>
          <w:ins w:id="5965" w:author="Philip Hawkes" w:date="2017-07-03T23:22:00Z"/>
          <w:trPrChange w:id="5966"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67"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6E0E14A4" w14:textId="77777777" w:rsidR="007474B7" w:rsidRDefault="007474B7" w:rsidP="005320C5">
            <w:pPr>
              <w:keepNext/>
              <w:keepLines/>
              <w:spacing w:after="0"/>
              <w:jc w:val="center"/>
              <w:rPr>
                <w:ins w:id="5968" w:author="Philip Hawkes" w:date="2017-07-03T23:22:00Z"/>
                <w:rFonts w:ascii="Arial" w:eastAsia="Arial Unicode MS" w:hAnsi="Arial"/>
                <w:sz w:val="18"/>
              </w:rPr>
            </w:pPr>
            <w:ins w:id="5969" w:author="Philip Hawkes" w:date="2017-07-03T23:22:00Z">
              <w:r>
                <w:rPr>
                  <w:rFonts w:ascii="Arial" w:eastAsia="Arial Unicode MS" w:hAnsi="Arial"/>
                  <w:sz w:val="18"/>
                </w:rPr>
                <w:t>10</w:t>
              </w:r>
            </w:ins>
          </w:p>
        </w:tc>
        <w:tc>
          <w:tcPr>
            <w:tcW w:w="5119" w:type="dxa"/>
            <w:tcBorders>
              <w:top w:val="single" w:sz="4" w:space="0" w:color="000000"/>
              <w:left w:val="single" w:sz="4" w:space="0" w:color="000000"/>
              <w:bottom w:val="single" w:sz="4" w:space="0" w:color="000000"/>
              <w:right w:val="single" w:sz="4" w:space="0" w:color="auto"/>
            </w:tcBorders>
            <w:tcPrChange w:id="5970"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2D3AD48F" w14:textId="77777777" w:rsidR="007474B7" w:rsidRPr="00174EC5" w:rsidRDefault="007474B7" w:rsidP="005320C5">
            <w:pPr>
              <w:keepNext/>
              <w:keepLines/>
              <w:spacing w:after="0"/>
              <w:rPr>
                <w:ins w:id="5971" w:author="Philip Hawkes" w:date="2017-07-03T23:22:00Z"/>
                <w:rFonts w:ascii="Arial" w:eastAsia="SimSun" w:hAnsi="Arial"/>
                <w:sz w:val="18"/>
              </w:rPr>
            </w:pPr>
            <w:ins w:id="5972" w:author="Philip Hawkes" w:date="2017-07-03T23:22:00Z">
              <w:r>
                <w:rPr>
                  <w:rFonts w:ascii="Arial" w:hAnsi="Arial"/>
                  <w:sz w:val="18"/>
                  <w:lang w:val="en-US"/>
                </w:rPr>
                <w:t>MEF_CLIENT_CMD_</w:t>
              </w:r>
              <w:r>
                <w:rPr>
                  <w:rFonts w:ascii="Arial" w:eastAsia="SimSun" w:hAnsi="Arial"/>
                  <w:sz w:val="18"/>
                </w:rPr>
                <w:t>ISSUED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973"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44F94AE4" w14:textId="45497491" w:rsidR="007474B7" w:rsidRPr="00187120" w:rsidRDefault="007474B7" w:rsidP="005320C5">
            <w:pPr>
              <w:keepNext/>
              <w:keepLines/>
              <w:spacing w:after="0"/>
              <w:rPr>
                <w:ins w:id="5974" w:author="Philip Hawkes" w:date="2017-07-03T23:22:00Z"/>
                <w:rFonts w:ascii="Arial" w:hAnsi="Arial"/>
                <w:sz w:val="18"/>
                <w:lang w:val="en-US"/>
                <w:rPrChange w:id="5975" w:author="Wolfgang Granzow" w:date="2017-07-28T19:15:00Z">
                  <w:rPr>
                    <w:ins w:id="5976" w:author="Philip Hawkes" w:date="2017-07-03T23:22:00Z"/>
                    <w:rFonts w:ascii="Arial" w:hAnsi="Arial"/>
                    <w:sz w:val="18"/>
                    <w:lang w:val="en-US"/>
                  </w:rPr>
                </w:rPrChange>
              </w:rPr>
            </w:pPr>
            <w:ins w:id="5977" w:author="Philip Hawkes" w:date="2017-07-03T23:22:00Z">
              <w:r w:rsidRPr="00187120">
                <w:rPr>
                  <w:rFonts w:ascii="Arial" w:hAnsi="Arial"/>
                  <w:sz w:val="18"/>
                  <w:lang w:val="en-US"/>
                  <w:rPrChange w:id="5978" w:author="Wolfgang Granzow" w:date="2017-07-28T19:15:00Z">
                    <w:rPr>
                      <w:rFonts w:ascii="Arial" w:hAnsi="Arial"/>
                      <w:sz w:val="18"/>
                      <w:lang w:val="en-US"/>
                    </w:rPr>
                  </w:rPrChange>
                </w:rPr>
                <w:t xml:space="preserve">See </w:t>
              </w:r>
              <w:r w:rsidRPr="00187120">
                <w:rPr>
                  <w:rFonts w:ascii="Arial" w:hAnsi="Arial"/>
                  <w:sz w:val="18"/>
                  <w:lang w:val="en-US"/>
                  <w:rPrChange w:id="5979" w:author="Wolfgang Granzow" w:date="2017-07-28T19:15:00Z">
                    <w:rPr>
                      <w:rFonts w:ascii="Arial" w:hAnsi="Arial"/>
                      <w:sz w:val="18"/>
                      <w:highlight w:val="yellow"/>
                      <w:lang w:val="en-US"/>
                    </w:rPr>
                  </w:rPrChange>
                </w:rPr>
                <w:t>8.3.</w:t>
              </w:r>
            </w:ins>
            <w:ins w:id="5980" w:author="Wolfgang Granzow" w:date="2017-07-28T19:14:00Z">
              <w:r w:rsidR="00187120" w:rsidRPr="00187120">
                <w:rPr>
                  <w:rFonts w:ascii="Arial" w:hAnsi="Arial"/>
                  <w:sz w:val="18"/>
                  <w:lang w:val="en-US"/>
                  <w:rPrChange w:id="5981" w:author="Wolfgang Granzow" w:date="2017-07-28T19:15:00Z">
                    <w:rPr>
                      <w:rFonts w:ascii="Arial" w:hAnsi="Arial"/>
                      <w:sz w:val="18"/>
                      <w:highlight w:val="yellow"/>
                      <w:lang w:val="en-US"/>
                    </w:rPr>
                  </w:rPrChange>
                </w:rPr>
                <w:t>9</w:t>
              </w:r>
            </w:ins>
            <w:ins w:id="5982" w:author="Philip Hawkes" w:date="2017-07-04T00:51:00Z">
              <w:del w:id="5983" w:author="Wolfgang Granzow" w:date="2017-07-28T19:14:00Z">
                <w:r w:rsidRPr="00187120" w:rsidDel="00187120">
                  <w:rPr>
                    <w:rFonts w:ascii="Arial" w:hAnsi="Arial"/>
                    <w:sz w:val="18"/>
                    <w:lang w:val="en-US"/>
                    <w:rPrChange w:id="5984" w:author="Wolfgang Granzow" w:date="2017-07-28T19:15:00Z">
                      <w:rPr>
                        <w:rFonts w:ascii="Arial" w:hAnsi="Arial"/>
                        <w:sz w:val="18"/>
                        <w:highlight w:val="yellow"/>
                        <w:lang w:val="en-US"/>
                      </w:rPr>
                    </w:rPrChange>
                  </w:rPr>
                  <w:delText>x</w:delText>
                </w:r>
              </w:del>
              <w:r w:rsidRPr="00187120">
                <w:rPr>
                  <w:rFonts w:ascii="Arial" w:hAnsi="Arial"/>
                  <w:sz w:val="18"/>
                  <w:lang w:val="en-US"/>
                  <w:rPrChange w:id="5985" w:author="Wolfgang Granzow" w:date="2017-07-28T19:15:00Z">
                    <w:rPr>
                      <w:rFonts w:ascii="Arial" w:hAnsi="Arial"/>
                      <w:sz w:val="18"/>
                      <w:highlight w:val="yellow"/>
                      <w:lang w:val="en-US"/>
                    </w:rPr>
                  </w:rPrChange>
                </w:rPr>
                <w:t>.5</w:t>
              </w:r>
            </w:ins>
            <w:ins w:id="5986" w:author="Philip Hawkes" w:date="2017-07-03T23:22:00Z">
              <w:r w:rsidRPr="00187120">
                <w:rPr>
                  <w:rFonts w:ascii="Arial" w:hAnsi="Arial"/>
                  <w:sz w:val="18"/>
                  <w:lang w:val="en-US"/>
                  <w:rPrChange w:id="5987" w:author="Wolfgang Granzow" w:date="2017-07-28T19:15:00Z">
                    <w:rPr>
                      <w:rFonts w:ascii="Arial" w:hAnsi="Arial"/>
                      <w:sz w:val="18"/>
                      <w:highlight w:val="yellow"/>
                      <w:lang w:val="en-US"/>
                    </w:rPr>
                  </w:rPrChange>
                </w:rPr>
                <w:t>.2</w:t>
              </w:r>
            </w:ins>
          </w:p>
        </w:tc>
      </w:tr>
      <w:tr w:rsidR="007474B7" w:rsidRPr="00885539" w14:paraId="34505423" w14:textId="77777777" w:rsidTr="00561C97">
        <w:trPr>
          <w:trHeight w:val="165"/>
          <w:jc w:val="center"/>
          <w:ins w:id="5988" w:author="Philip Hawkes" w:date="2017-07-03T23:22:00Z"/>
          <w:trPrChange w:id="5989"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5990"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5CEE39C9" w14:textId="77777777" w:rsidR="007474B7" w:rsidRDefault="007474B7" w:rsidP="005320C5">
            <w:pPr>
              <w:keepNext/>
              <w:keepLines/>
              <w:spacing w:after="0"/>
              <w:jc w:val="center"/>
              <w:rPr>
                <w:ins w:id="5991" w:author="Philip Hawkes" w:date="2017-07-03T23:22:00Z"/>
                <w:rFonts w:ascii="Arial" w:eastAsia="Arial Unicode MS" w:hAnsi="Arial"/>
                <w:sz w:val="18"/>
              </w:rPr>
            </w:pPr>
            <w:ins w:id="5992" w:author="Philip Hawkes" w:date="2017-07-03T23:22:00Z">
              <w:r>
                <w:rPr>
                  <w:rFonts w:ascii="Arial" w:eastAsia="Arial Unicode MS" w:hAnsi="Arial"/>
                  <w:sz w:val="18"/>
                </w:rPr>
                <w:t>11</w:t>
              </w:r>
            </w:ins>
          </w:p>
        </w:tc>
        <w:tc>
          <w:tcPr>
            <w:tcW w:w="5119" w:type="dxa"/>
            <w:tcBorders>
              <w:top w:val="single" w:sz="4" w:space="0" w:color="000000"/>
              <w:left w:val="single" w:sz="4" w:space="0" w:color="000000"/>
              <w:bottom w:val="single" w:sz="4" w:space="0" w:color="000000"/>
              <w:right w:val="single" w:sz="4" w:space="0" w:color="auto"/>
            </w:tcBorders>
            <w:tcPrChange w:id="5993"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A2BC41D" w14:textId="77777777" w:rsidR="007474B7" w:rsidRDefault="007474B7" w:rsidP="005320C5">
            <w:pPr>
              <w:keepNext/>
              <w:keepLines/>
              <w:spacing w:after="0"/>
              <w:rPr>
                <w:ins w:id="5994" w:author="Philip Hawkes" w:date="2017-07-03T23:22:00Z"/>
                <w:rFonts w:ascii="Arial" w:eastAsia="SimSun" w:hAnsi="Arial"/>
                <w:sz w:val="18"/>
              </w:rPr>
            </w:pPr>
            <w:ins w:id="5995" w:author="Philip Hawkes" w:date="2017-07-03T23:22:00Z">
              <w:r>
                <w:rPr>
                  <w:rFonts w:ascii="Arial" w:hAnsi="Arial"/>
                  <w:sz w:val="18"/>
                  <w:lang w:val="en-US"/>
                </w:rPr>
                <w:t>MEF_CLIENT_CMD_</w:t>
              </w:r>
              <w:r>
                <w:rPr>
                  <w:rFonts w:ascii="Arial" w:eastAsia="SimSun" w:hAnsi="Arial"/>
                  <w:sz w:val="18"/>
                </w:rPr>
                <w:t>REISSUED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5996"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3C0F5C2F" w14:textId="419A08FF" w:rsidR="007474B7" w:rsidRPr="00187120" w:rsidRDefault="007474B7" w:rsidP="005320C5">
            <w:pPr>
              <w:spacing w:after="0"/>
              <w:rPr>
                <w:ins w:id="5997" w:author="Philip Hawkes" w:date="2017-07-03T23:22:00Z"/>
                <w:rPrChange w:id="5998" w:author="Wolfgang Granzow" w:date="2017-07-28T19:15:00Z">
                  <w:rPr>
                    <w:ins w:id="5999" w:author="Philip Hawkes" w:date="2017-07-03T23:22:00Z"/>
                  </w:rPr>
                </w:rPrChange>
              </w:rPr>
            </w:pPr>
            <w:ins w:id="6000" w:author="Philip Hawkes" w:date="2017-07-03T23:22:00Z">
              <w:r w:rsidRPr="00187120">
                <w:rPr>
                  <w:rFonts w:ascii="Arial" w:hAnsi="Arial"/>
                  <w:sz w:val="18"/>
                  <w:lang w:val="en-US"/>
                  <w:rPrChange w:id="6001" w:author="Wolfgang Granzow" w:date="2017-07-28T19:15:00Z">
                    <w:rPr>
                      <w:rFonts w:ascii="Arial" w:hAnsi="Arial"/>
                      <w:sz w:val="18"/>
                      <w:lang w:val="en-US"/>
                    </w:rPr>
                  </w:rPrChange>
                </w:rPr>
                <w:t xml:space="preserve">See </w:t>
              </w:r>
              <w:r w:rsidRPr="00187120">
                <w:rPr>
                  <w:rFonts w:ascii="Arial" w:hAnsi="Arial"/>
                  <w:sz w:val="18"/>
                  <w:lang w:val="en-US"/>
                  <w:rPrChange w:id="6002" w:author="Wolfgang Granzow" w:date="2017-07-28T19:15:00Z">
                    <w:rPr>
                      <w:rFonts w:ascii="Arial" w:hAnsi="Arial"/>
                      <w:sz w:val="18"/>
                      <w:highlight w:val="yellow"/>
                      <w:lang w:val="en-US"/>
                    </w:rPr>
                  </w:rPrChange>
                </w:rPr>
                <w:t>8.3.</w:t>
              </w:r>
            </w:ins>
            <w:ins w:id="6003" w:author="Wolfgang Granzow" w:date="2017-07-28T19:14:00Z">
              <w:r w:rsidR="00187120" w:rsidRPr="00187120">
                <w:rPr>
                  <w:rFonts w:ascii="Arial" w:hAnsi="Arial"/>
                  <w:sz w:val="18"/>
                  <w:lang w:val="en-US"/>
                  <w:rPrChange w:id="6004" w:author="Wolfgang Granzow" w:date="2017-07-28T19:15:00Z">
                    <w:rPr>
                      <w:rFonts w:ascii="Arial" w:hAnsi="Arial"/>
                      <w:sz w:val="18"/>
                      <w:highlight w:val="yellow"/>
                      <w:lang w:val="en-US"/>
                    </w:rPr>
                  </w:rPrChange>
                </w:rPr>
                <w:t>9</w:t>
              </w:r>
            </w:ins>
            <w:ins w:id="6005" w:author="Philip Hawkes" w:date="2017-07-04T00:51:00Z">
              <w:del w:id="6006" w:author="Wolfgang Granzow" w:date="2017-07-28T19:14:00Z">
                <w:r w:rsidRPr="00187120" w:rsidDel="00187120">
                  <w:rPr>
                    <w:rFonts w:ascii="Arial" w:hAnsi="Arial"/>
                    <w:sz w:val="18"/>
                    <w:lang w:val="en-US"/>
                    <w:rPrChange w:id="6007" w:author="Wolfgang Granzow" w:date="2017-07-28T19:15:00Z">
                      <w:rPr>
                        <w:rFonts w:ascii="Arial" w:hAnsi="Arial"/>
                        <w:sz w:val="18"/>
                        <w:highlight w:val="yellow"/>
                        <w:lang w:val="en-US"/>
                      </w:rPr>
                    </w:rPrChange>
                  </w:rPr>
                  <w:delText>x</w:delText>
                </w:r>
              </w:del>
              <w:r w:rsidRPr="00187120">
                <w:rPr>
                  <w:rFonts w:ascii="Arial" w:hAnsi="Arial"/>
                  <w:sz w:val="18"/>
                  <w:lang w:val="en-US"/>
                  <w:rPrChange w:id="6008" w:author="Wolfgang Granzow" w:date="2017-07-28T19:15:00Z">
                    <w:rPr>
                      <w:rFonts w:ascii="Arial" w:hAnsi="Arial"/>
                      <w:sz w:val="18"/>
                      <w:highlight w:val="yellow"/>
                      <w:lang w:val="en-US"/>
                    </w:rPr>
                  </w:rPrChange>
                </w:rPr>
                <w:t>.5</w:t>
              </w:r>
            </w:ins>
            <w:ins w:id="6009" w:author="Philip Hawkes" w:date="2017-07-03T23:22:00Z">
              <w:r w:rsidRPr="00187120">
                <w:rPr>
                  <w:rFonts w:ascii="Arial" w:hAnsi="Arial"/>
                  <w:sz w:val="18"/>
                  <w:lang w:val="en-US"/>
                  <w:rPrChange w:id="6010" w:author="Wolfgang Granzow" w:date="2017-07-28T19:15:00Z">
                    <w:rPr>
                      <w:rFonts w:ascii="Arial" w:hAnsi="Arial"/>
                      <w:sz w:val="18"/>
                      <w:highlight w:val="yellow"/>
                      <w:lang w:val="en-US"/>
                    </w:rPr>
                  </w:rPrChange>
                </w:rPr>
                <w:t>.3</w:t>
              </w:r>
            </w:ins>
          </w:p>
        </w:tc>
      </w:tr>
      <w:tr w:rsidR="007474B7" w:rsidRPr="00885539" w14:paraId="45B8B09B" w14:textId="77777777" w:rsidTr="00561C97">
        <w:trPr>
          <w:trHeight w:val="165"/>
          <w:jc w:val="center"/>
          <w:ins w:id="6011" w:author="Philip Hawkes" w:date="2017-07-03T23:22:00Z"/>
          <w:trPrChange w:id="6012"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013"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08B88D1F" w14:textId="77777777" w:rsidR="007474B7" w:rsidRDefault="007474B7" w:rsidP="005320C5">
            <w:pPr>
              <w:keepNext/>
              <w:keepLines/>
              <w:spacing w:after="0"/>
              <w:jc w:val="center"/>
              <w:rPr>
                <w:ins w:id="6014" w:author="Philip Hawkes" w:date="2017-07-03T23:22:00Z"/>
                <w:rFonts w:ascii="Arial" w:eastAsia="Arial Unicode MS" w:hAnsi="Arial"/>
                <w:sz w:val="18"/>
              </w:rPr>
            </w:pPr>
            <w:ins w:id="6015" w:author="Philip Hawkes" w:date="2017-07-03T23:22:00Z">
              <w:r>
                <w:rPr>
                  <w:rFonts w:ascii="Arial" w:eastAsia="Arial Unicode MS" w:hAnsi="Arial"/>
                  <w:sz w:val="18"/>
                </w:rPr>
                <w:t>20</w:t>
              </w:r>
            </w:ins>
          </w:p>
        </w:tc>
        <w:tc>
          <w:tcPr>
            <w:tcW w:w="5119" w:type="dxa"/>
            <w:tcBorders>
              <w:top w:val="single" w:sz="4" w:space="0" w:color="000000"/>
              <w:left w:val="single" w:sz="4" w:space="0" w:color="000000"/>
              <w:bottom w:val="single" w:sz="4" w:space="0" w:color="000000"/>
              <w:right w:val="single" w:sz="4" w:space="0" w:color="auto"/>
            </w:tcBorders>
            <w:tcPrChange w:id="6016"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2B0A9FE7" w14:textId="77777777" w:rsidR="007474B7" w:rsidRDefault="007474B7" w:rsidP="005320C5">
            <w:pPr>
              <w:keepNext/>
              <w:keepLines/>
              <w:spacing w:after="0"/>
              <w:rPr>
                <w:ins w:id="6017" w:author="Philip Hawkes" w:date="2017-07-03T23:22:00Z"/>
                <w:rFonts w:ascii="Arial" w:hAnsi="Arial"/>
                <w:sz w:val="18"/>
                <w:lang w:val="en-US"/>
              </w:rPr>
            </w:pPr>
            <w:ins w:id="6018" w:author="Philip Hawkes" w:date="2017-07-03T23:22:00Z">
              <w:r>
                <w:rPr>
                  <w:rFonts w:ascii="Arial" w:hAnsi="Arial"/>
                  <w:sz w:val="18"/>
                  <w:lang w:val="en-US"/>
                </w:rPr>
                <w:t>MEF_CLIENT_CMD_OK</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019"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51A518E3" w14:textId="78011C8B" w:rsidR="007474B7" w:rsidRPr="00187120" w:rsidRDefault="007474B7" w:rsidP="005320C5">
            <w:pPr>
              <w:spacing w:after="0"/>
              <w:rPr>
                <w:ins w:id="6020" w:author="Philip Hawkes" w:date="2017-07-03T23:22:00Z"/>
                <w:rPrChange w:id="6021" w:author="Wolfgang Granzow" w:date="2017-07-28T19:15:00Z">
                  <w:rPr>
                    <w:ins w:id="6022" w:author="Philip Hawkes" w:date="2017-07-03T23:22:00Z"/>
                  </w:rPr>
                </w:rPrChange>
              </w:rPr>
            </w:pPr>
            <w:ins w:id="6023" w:author="Philip Hawkes" w:date="2017-07-03T23:22:00Z">
              <w:r w:rsidRPr="00187120">
                <w:rPr>
                  <w:rFonts w:ascii="Arial" w:hAnsi="Arial"/>
                  <w:sz w:val="18"/>
                  <w:lang w:val="en-US"/>
                  <w:rPrChange w:id="6024" w:author="Wolfgang Granzow" w:date="2017-07-28T19:15:00Z">
                    <w:rPr>
                      <w:rFonts w:ascii="Arial" w:hAnsi="Arial"/>
                      <w:sz w:val="18"/>
                      <w:lang w:val="en-US"/>
                    </w:rPr>
                  </w:rPrChange>
                </w:rPr>
                <w:t xml:space="preserve">See </w:t>
              </w:r>
              <w:r w:rsidRPr="00187120">
                <w:rPr>
                  <w:rFonts w:ascii="Arial" w:hAnsi="Arial"/>
                  <w:sz w:val="18"/>
                  <w:lang w:val="en-US"/>
                  <w:rPrChange w:id="6025" w:author="Wolfgang Granzow" w:date="2017-07-28T19:15:00Z">
                    <w:rPr>
                      <w:rFonts w:ascii="Arial" w:hAnsi="Arial"/>
                      <w:sz w:val="18"/>
                      <w:highlight w:val="yellow"/>
                      <w:lang w:val="en-US"/>
                    </w:rPr>
                  </w:rPrChange>
                </w:rPr>
                <w:t>8.3.</w:t>
              </w:r>
            </w:ins>
            <w:ins w:id="6026" w:author="Wolfgang Granzow" w:date="2017-07-28T19:14:00Z">
              <w:r w:rsidR="00187120" w:rsidRPr="00187120">
                <w:rPr>
                  <w:rFonts w:ascii="Arial" w:hAnsi="Arial"/>
                  <w:sz w:val="18"/>
                  <w:lang w:val="en-US"/>
                  <w:rPrChange w:id="6027" w:author="Wolfgang Granzow" w:date="2017-07-28T19:15:00Z">
                    <w:rPr>
                      <w:rFonts w:ascii="Arial" w:hAnsi="Arial"/>
                      <w:sz w:val="18"/>
                      <w:highlight w:val="yellow"/>
                      <w:lang w:val="en-US"/>
                    </w:rPr>
                  </w:rPrChange>
                </w:rPr>
                <w:t>9</w:t>
              </w:r>
            </w:ins>
            <w:ins w:id="6028" w:author="Philip Hawkes" w:date="2017-07-04T00:51:00Z">
              <w:del w:id="6029" w:author="Wolfgang Granzow" w:date="2017-07-28T19:14:00Z">
                <w:r w:rsidRPr="00187120" w:rsidDel="00187120">
                  <w:rPr>
                    <w:rFonts w:ascii="Arial" w:hAnsi="Arial"/>
                    <w:sz w:val="18"/>
                    <w:lang w:val="en-US"/>
                    <w:rPrChange w:id="6030" w:author="Wolfgang Granzow" w:date="2017-07-28T19:15:00Z">
                      <w:rPr>
                        <w:rFonts w:ascii="Arial" w:hAnsi="Arial"/>
                        <w:sz w:val="18"/>
                        <w:highlight w:val="yellow"/>
                        <w:lang w:val="en-US"/>
                      </w:rPr>
                    </w:rPrChange>
                  </w:rPr>
                  <w:delText>x</w:delText>
                </w:r>
              </w:del>
              <w:r w:rsidRPr="00187120">
                <w:rPr>
                  <w:rFonts w:ascii="Arial" w:hAnsi="Arial"/>
                  <w:sz w:val="18"/>
                  <w:lang w:val="en-US"/>
                  <w:rPrChange w:id="6031" w:author="Wolfgang Granzow" w:date="2017-07-28T19:15:00Z">
                    <w:rPr>
                      <w:rFonts w:ascii="Arial" w:hAnsi="Arial"/>
                      <w:sz w:val="18"/>
                      <w:highlight w:val="yellow"/>
                      <w:lang w:val="en-US"/>
                    </w:rPr>
                  </w:rPrChange>
                </w:rPr>
                <w:t>.5</w:t>
              </w:r>
            </w:ins>
            <w:ins w:id="6032" w:author="Philip Hawkes" w:date="2017-07-03T23:22:00Z">
              <w:r w:rsidRPr="00187120">
                <w:rPr>
                  <w:rFonts w:ascii="Arial" w:hAnsi="Arial"/>
                  <w:sz w:val="18"/>
                  <w:lang w:val="en-US"/>
                  <w:rPrChange w:id="6033" w:author="Wolfgang Granzow" w:date="2017-07-28T19:15:00Z">
                    <w:rPr>
                      <w:rFonts w:ascii="Arial" w:hAnsi="Arial"/>
                      <w:sz w:val="18"/>
                      <w:highlight w:val="yellow"/>
                      <w:lang w:val="en-US"/>
                    </w:rPr>
                  </w:rPrChange>
                </w:rPr>
                <w:t>.4</w:t>
              </w:r>
            </w:ins>
          </w:p>
        </w:tc>
      </w:tr>
      <w:tr w:rsidR="007474B7" w:rsidRPr="00885539" w14:paraId="27C7B0E6" w14:textId="77777777" w:rsidTr="00561C97">
        <w:trPr>
          <w:trHeight w:val="165"/>
          <w:jc w:val="center"/>
          <w:ins w:id="6034" w:author="Philip Hawkes" w:date="2017-07-04T02:07:00Z"/>
          <w:trPrChange w:id="6035"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036"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595BF29D" w14:textId="77777777" w:rsidR="007474B7" w:rsidRDefault="007474B7" w:rsidP="005320C5">
            <w:pPr>
              <w:keepNext/>
              <w:keepLines/>
              <w:spacing w:after="0"/>
              <w:jc w:val="center"/>
              <w:rPr>
                <w:ins w:id="6037" w:author="Philip Hawkes" w:date="2017-07-04T02:07:00Z"/>
                <w:rFonts w:ascii="Arial" w:eastAsia="Arial Unicode MS" w:hAnsi="Arial"/>
                <w:sz w:val="18"/>
              </w:rPr>
            </w:pPr>
            <w:ins w:id="6038" w:author="Philip Hawkes" w:date="2017-07-04T02:07:00Z">
              <w:r>
                <w:rPr>
                  <w:rFonts w:ascii="Arial" w:eastAsia="Arial Unicode MS" w:hAnsi="Arial"/>
                  <w:sz w:val="18"/>
                </w:rPr>
                <w:t>40</w:t>
              </w:r>
            </w:ins>
          </w:p>
        </w:tc>
        <w:tc>
          <w:tcPr>
            <w:tcW w:w="5119" w:type="dxa"/>
            <w:tcBorders>
              <w:top w:val="single" w:sz="4" w:space="0" w:color="000000"/>
              <w:left w:val="single" w:sz="4" w:space="0" w:color="000000"/>
              <w:bottom w:val="single" w:sz="4" w:space="0" w:color="000000"/>
              <w:right w:val="single" w:sz="4" w:space="0" w:color="auto"/>
            </w:tcBorders>
            <w:tcPrChange w:id="6039"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77755BD" w14:textId="77777777" w:rsidR="007474B7" w:rsidRDefault="007474B7" w:rsidP="005320C5">
            <w:pPr>
              <w:keepNext/>
              <w:keepLines/>
              <w:spacing w:after="0"/>
              <w:rPr>
                <w:ins w:id="6040" w:author="Philip Hawkes" w:date="2017-07-04T02:07:00Z"/>
                <w:rFonts w:ascii="Arial" w:hAnsi="Arial"/>
                <w:sz w:val="18"/>
                <w:lang w:val="en-US"/>
              </w:rPr>
            </w:pPr>
            <w:ins w:id="6041" w:author="Philip Hawkes" w:date="2017-07-04T02:07:00Z">
              <w:r w:rsidRPr="00331E7B">
                <w:rPr>
                  <w:rFonts w:ascii="Arial" w:hAnsi="Arial"/>
                  <w:sz w:val="18"/>
                  <w:lang w:val="en-US"/>
                </w:rPr>
                <w:t>MEF_CLIENT_CMD_ REPEATED_CMD_ID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042"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7821124B" w14:textId="3EBA91A8" w:rsidR="007474B7" w:rsidRPr="00187120" w:rsidRDefault="007474B7" w:rsidP="005320C5">
            <w:pPr>
              <w:spacing w:after="0"/>
              <w:rPr>
                <w:ins w:id="6043" w:author="Philip Hawkes" w:date="2017-07-04T02:07:00Z"/>
                <w:rFonts w:ascii="Arial" w:hAnsi="Arial"/>
                <w:sz w:val="18"/>
                <w:lang w:val="en-US"/>
                <w:rPrChange w:id="6044" w:author="Wolfgang Granzow" w:date="2017-07-28T19:15:00Z">
                  <w:rPr>
                    <w:ins w:id="6045" w:author="Philip Hawkes" w:date="2017-07-04T02:07:00Z"/>
                    <w:rFonts w:ascii="Arial" w:hAnsi="Arial"/>
                    <w:sz w:val="18"/>
                    <w:lang w:val="en-US"/>
                  </w:rPr>
                </w:rPrChange>
              </w:rPr>
            </w:pPr>
            <w:ins w:id="6046" w:author="Philip Hawkes" w:date="2017-07-04T02:07:00Z">
              <w:r w:rsidRPr="00187120">
                <w:rPr>
                  <w:rFonts w:ascii="Arial" w:hAnsi="Arial"/>
                  <w:sz w:val="18"/>
                  <w:lang w:val="en-US"/>
                  <w:rPrChange w:id="6047" w:author="Wolfgang Granzow" w:date="2017-07-28T19:15:00Z">
                    <w:rPr>
                      <w:rFonts w:ascii="Arial" w:hAnsi="Arial"/>
                      <w:sz w:val="18"/>
                      <w:lang w:val="en-US"/>
                    </w:rPr>
                  </w:rPrChange>
                </w:rPr>
                <w:t xml:space="preserve">See </w:t>
              </w:r>
              <w:r w:rsidRPr="00187120">
                <w:rPr>
                  <w:rFonts w:ascii="Arial" w:hAnsi="Arial"/>
                  <w:sz w:val="18"/>
                  <w:lang w:val="en-US"/>
                  <w:rPrChange w:id="6048" w:author="Wolfgang Granzow" w:date="2017-07-28T19:15:00Z">
                    <w:rPr>
                      <w:rFonts w:ascii="Arial" w:hAnsi="Arial"/>
                      <w:sz w:val="18"/>
                      <w:highlight w:val="yellow"/>
                      <w:lang w:val="en-US"/>
                    </w:rPr>
                  </w:rPrChange>
                </w:rPr>
                <w:t>8.3.</w:t>
              </w:r>
            </w:ins>
            <w:ins w:id="6049" w:author="Wolfgang Granzow" w:date="2017-07-28T19:14:00Z">
              <w:r w:rsidR="00187120" w:rsidRPr="00187120">
                <w:rPr>
                  <w:rFonts w:ascii="Arial" w:hAnsi="Arial"/>
                  <w:sz w:val="18"/>
                  <w:lang w:val="en-US"/>
                  <w:rPrChange w:id="6050" w:author="Wolfgang Granzow" w:date="2017-07-28T19:15:00Z">
                    <w:rPr>
                      <w:rFonts w:ascii="Arial" w:hAnsi="Arial"/>
                      <w:sz w:val="18"/>
                      <w:highlight w:val="yellow"/>
                      <w:lang w:val="en-US"/>
                    </w:rPr>
                  </w:rPrChange>
                </w:rPr>
                <w:t>9</w:t>
              </w:r>
            </w:ins>
            <w:ins w:id="6051" w:author="Philip Hawkes" w:date="2017-07-04T02:07:00Z">
              <w:del w:id="6052" w:author="Wolfgang Granzow" w:date="2017-07-28T19:14:00Z">
                <w:r w:rsidRPr="00187120" w:rsidDel="00187120">
                  <w:rPr>
                    <w:rFonts w:ascii="Arial" w:hAnsi="Arial"/>
                    <w:sz w:val="18"/>
                    <w:lang w:val="en-US"/>
                    <w:rPrChange w:id="6053" w:author="Wolfgang Granzow" w:date="2017-07-28T19:15:00Z">
                      <w:rPr>
                        <w:rFonts w:ascii="Arial" w:hAnsi="Arial"/>
                        <w:sz w:val="18"/>
                        <w:highlight w:val="yellow"/>
                        <w:lang w:val="en-US"/>
                      </w:rPr>
                    </w:rPrChange>
                  </w:rPr>
                  <w:delText>x</w:delText>
                </w:r>
              </w:del>
              <w:r w:rsidRPr="00187120">
                <w:rPr>
                  <w:rFonts w:ascii="Arial" w:hAnsi="Arial"/>
                  <w:sz w:val="18"/>
                  <w:lang w:val="en-US"/>
                  <w:rPrChange w:id="6054" w:author="Wolfgang Granzow" w:date="2017-07-28T19:15:00Z">
                    <w:rPr>
                      <w:rFonts w:ascii="Arial" w:hAnsi="Arial"/>
                      <w:sz w:val="18"/>
                      <w:highlight w:val="yellow"/>
                      <w:lang w:val="en-US"/>
                    </w:rPr>
                  </w:rPrChange>
                </w:rPr>
                <w:t>.5.5</w:t>
              </w:r>
            </w:ins>
          </w:p>
        </w:tc>
      </w:tr>
      <w:tr w:rsidR="007474B7" w:rsidRPr="00885539" w14:paraId="2708CF00" w14:textId="77777777" w:rsidTr="00561C97">
        <w:trPr>
          <w:trHeight w:val="165"/>
          <w:jc w:val="center"/>
          <w:ins w:id="6055" w:author="Philip Hawkes" w:date="2017-07-03T23:22:00Z"/>
          <w:trPrChange w:id="6056" w:author="Wolfgang Granzow" w:date="2017-07-28T19:07:00Z">
            <w:trPr>
              <w:trHeight w:val="165"/>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057"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32DA1F87" w14:textId="77777777" w:rsidR="007474B7" w:rsidRDefault="007474B7" w:rsidP="005320C5">
            <w:pPr>
              <w:keepNext/>
              <w:keepLines/>
              <w:spacing w:after="0"/>
              <w:jc w:val="center"/>
              <w:rPr>
                <w:ins w:id="6058" w:author="Philip Hawkes" w:date="2017-07-03T23:22:00Z"/>
                <w:rFonts w:ascii="Arial" w:eastAsia="Arial Unicode MS" w:hAnsi="Arial"/>
                <w:sz w:val="18"/>
              </w:rPr>
            </w:pPr>
            <w:ins w:id="6059" w:author="Philip Hawkes" w:date="2017-07-04T02:07:00Z">
              <w:r>
                <w:rPr>
                  <w:rFonts w:ascii="Arial" w:eastAsia="Arial Unicode MS" w:hAnsi="Arial"/>
                  <w:sz w:val="18"/>
                </w:rPr>
                <w:t>41</w:t>
              </w:r>
            </w:ins>
          </w:p>
        </w:tc>
        <w:tc>
          <w:tcPr>
            <w:tcW w:w="5119" w:type="dxa"/>
            <w:tcBorders>
              <w:top w:val="single" w:sz="4" w:space="0" w:color="000000"/>
              <w:left w:val="single" w:sz="4" w:space="0" w:color="000000"/>
              <w:bottom w:val="single" w:sz="4" w:space="0" w:color="000000"/>
              <w:right w:val="single" w:sz="4" w:space="0" w:color="auto"/>
            </w:tcBorders>
            <w:tcPrChange w:id="6060"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74F84BD1" w14:textId="77777777" w:rsidR="007474B7" w:rsidRDefault="007474B7" w:rsidP="005320C5">
            <w:pPr>
              <w:keepNext/>
              <w:keepLines/>
              <w:spacing w:after="0"/>
              <w:rPr>
                <w:ins w:id="6061" w:author="Philip Hawkes" w:date="2017-07-03T23:22:00Z"/>
                <w:rFonts w:ascii="Arial" w:hAnsi="Arial"/>
                <w:sz w:val="18"/>
                <w:lang w:val="en-US"/>
              </w:rPr>
            </w:pPr>
            <w:ins w:id="6062" w:author="Philip Hawkes" w:date="2017-07-03T23:22:00Z">
              <w:r>
                <w:rPr>
                  <w:rFonts w:ascii="Arial" w:hAnsi="Arial"/>
                  <w:sz w:val="18"/>
                  <w:lang w:val="en-US"/>
                </w:rPr>
                <w:t>MEF_CLIENT_CMD_CLASS_NOT_SUPPORTED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063"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74817F98" w14:textId="579D2E9D" w:rsidR="007474B7" w:rsidRPr="00187120" w:rsidRDefault="007474B7" w:rsidP="005320C5">
            <w:pPr>
              <w:spacing w:after="0"/>
              <w:rPr>
                <w:ins w:id="6064" w:author="Philip Hawkes" w:date="2017-07-03T23:22:00Z"/>
                <w:rPrChange w:id="6065" w:author="Wolfgang Granzow" w:date="2017-07-28T19:15:00Z">
                  <w:rPr>
                    <w:ins w:id="6066" w:author="Philip Hawkes" w:date="2017-07-03T23:22:00Z"/>
                  </w:rPr>
                </w:rPrChange>
              </w:rPr>
            </w:pPr>
            <w:ins w:id="6067" w:author="Philip Hawkes" w:date="2017-07-04T02:07:00Z">
              <w:r w:rsidRPr="00187120">
                <w:rPr>
                  <w:rFonts w:ascii="Arial" w:hAnsi="Arial"/>
                  <w:sz w:val="18"/>
                  <w:lang w:val="en-US"/>
                  <w:rPrChange w:id="6068" w:author="Wolfgang Granzow" w:date="2017-07-28T19:15:00Z">
                    <w:rPr>
                      <w:rFonts w:ascii="Arial" w:hAnsi="Arial"/>
                      <w:sz w:val="18"/>
                      <w:lang w:val="en-US"/>
                    </w:rPr>
                  </w:rPrChange>
                </w:rPr>
                <w:t xml:space="preserve">See </w:t>
              </w:r>
              <w:r w:rsidRPr="00187120">
                <w:rPr>
                  <w:rFonts w:ascii="Arial" w:hAnsi="Arial"/>
                  <w:sz w:val="18"/>
                  <w:lang w:val="en-US"/>
                  <w:rPrChange w:id="6069" w:author="Wolfgang Granzow" w:date="2017-07-28T19:15:00Z">
                    <w:rPr>
                      <w:rFonts w:ascii="Arial" w:hAnsi="Arial"/>
                      <w:sz w:val="18"/>
                      <w:highlight w:val="yellow"/>
                      <w:lang w:val="en-US"/>
                    </w:rPr>
                  </w:rPrChange>
                </w:rPr>
                <w:t>8.3.</w:t>
              </w:r>
            </w:ins>
            <w:ins w:id="6070" w:author="Wolfgang Granzow" w:date="2017-07-28T19:14:00Z">
              <w:r w:rsidR="00187120" w:rsidRPr="00187120">
                <w:rPr>
                  <w:rFonts w:ascii="Arial" w:hAnsi="Arial"/>
                  <w:sz w:val="18"/>
                  <w:lang w:val="en-US"/>
                  <w:rPrChange w:id="6071" w:author="Wolfgang Granzow" w:date="2017-07-28T19:15:00Z">
                    <w:rPr>
                      <w:rFonts w:ascii="Arial" w:hAnsi="Arial"/>
                      <w:sz w:val="18"/>
                      <w:highlight w:val="yellow"/>
                      <w:lang w:val="en-US"/>
                    </w:rPr>
                  </w:rPrChange>
                </w:rPr>
                <w:t>9</w:t>
              </w:r>
            </w:ins>
            <w:ins w:id="6072" w:author="Philip Hawkes" w:date="2017-07-04T02:07:00Z">
              <w:del w:id="6073" w:author="Wolfgang Granzow" w:date="2017-07-28T19:14:00Z">
                <w:r w:rsidRPr="00187120" w:rsidDel="00187120">
                  <w:rPr>
                    <w:rFonts w:ascii="Arial" w:hAnsi="Arial"/>
                    <w:sz w:val="18"/>
                    <w:lang w:val="en-US"/>
                    <w:rPrChange w:id="6074" w:author="Wolfgang Granzow" w:date="2017-07-28T19:15:00Z">
                      <w:rPr>
                        <w:rFonts w:ascii="Arial" w:hAnsi="Arial"/>
                        <w:sz w:val="18"/>
                        <w:highlight w:val="yellow"/>
                        <w:lang w:val="en-US"/>
                      </w:rPr>
                    </w:rPrChange>
                  </w:rPr>
                  <w:delText>x</w:delText>
                </w:r>
              </w:del>
              <w:r w:rsidRPr="00187120">
                <w:rPr>
                  <w:rFonts w:ascii="Arial" w:hAnsi="Arial"/>
                  <w:sz w:val="18"/>
                  <w:lang w:val="en-US"/>
                  <w:rPrChange w:id="6075" w:author="Wolfgang Granzow" w:date="2017-07-28T19:15:00Z">
                    <w:rPr>
                      <w:rFonts w:ascii="Arial" w:hAnsi="Arial"/>
                      <w:sz w:val="18"/>
                      <w:highlight w:val="yellow"/>
                      <w:lang w:val="en-US"/>
                    </w:rPr>
                  </w:rPrChange>
                </w:rPr>
                <w:t>.5.6</w:t>
              </w:r>
            </w:ins>
          </w:p>
        </w:tc>
      </w:tr>
      <w:tr w:rsidR="007474B7" w:rsidRPr="00885539" w14:paraId="41C58C18" w14:textId="77777777" w:rsidTr="00561C97">
        <w:trPr>
          <w:trHeight w:val="47"/>
          <w:jc w:val="center"/>
          <w:ins w:id="6076" w:author="Philip Hawkes" w:date="2017-07-03T23:22:00Z"/>
          <w:trPrChange w:id="6077" w:author="Wolfgang Granzow" w:date="2017-07-28T19:07:00Z">
            <w:trPr>
              <w:trHeight w:val="47"/>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078"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17F9F251" w14:textId="77777777" w:rsidR="007474B7" w:rsidRPr="00885539" w:rsidRDefault="007474B7" w:rsidP="005320C5">
            <w:pPr>
              <w:keepNext/>
              <w:keepLines/>
              <w:spacing w:after="0"/>
              <w:jc w:val="center"/>
              <w:rPr>
                <w:ins w:id="6079" w:author="Philip Hawkes" w:date="2017-07-03T23:22:00Z"/>
                <w:rFonts w:ascii="Arial" w:eastAsia="Arial Unicode MS" w:hAnsi="Arial"/>
                <w:sz w:val="18"/>
              </w:rPr>
            </w:pPr>
            <w:ins w:id="6080" w:author="Philip Hawkes" w:date="2017-07-04T02:07:00Z">
              <w:r>
                <w:rPr>
                  <w:rFonts w:ascii="Arial" w:eastAsia="Arial Unicode MS" w:hAnsi="Arial"/>
                  <w:sz w:val="18"/>
                </w:rPr>
                <w:t>42</w:t>
              </w:r>
            </w:ins>
          </w:p>
        </w:tc>
        <w:tc>
          <w:tcPr>
            <w:tcW w:w="5119" w:type="dxa"/>
            <w:tcBorders>
              <w:top w:val="single" w:sz="4" w:space="0" w:color="000000"/>
              <w:left w:val="single" w:sz="4" w:space="0" w:color="000000"/>
              <w:bottom w:val="single" w:sz="4" w:space="0" w:color="000000"/>
              <w:right w:val="single" w:sz="4" w:space="0" w:color="auto"/>
            </w:tcBorders>
            <w:tcPrChange w:id="6081"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6AD1D38E" w14:textId="77777777" w:rsidR="007474B7" w:rsidRPr="00A344D3" w:rsidRDefault="007474B7" w:rsidP="005320C5">
            <w:pPr>
              <w:keepNext/>
              <w:keepLines/>
              <w:spacing w:after="0"/>
              <w:rPr>
                <w:ins w:id="6082" w:author="Philip Hawkes" w:date="2017-07-03T23:22:00Z"/>
                <w:rFonts w:ascii="Arial" w:hAnsi="Arial"/>
                <w:sz w:val="18"/>
                <w:lang w:val="en-US"/>
              </w:rPr>
            </w:pPr>
            <w:ins w:id="6083" w:author="Philip Hawkes" w:date="2017-07-03T23:22:00Z">
              <w:r>
                <w:rPr>
                  <w:rFonts w:ascii="Arial" w:hAnsi="Arial"/>
                  <w:sz w:val="18"/>
                  <w:lang w:val="en-US"/>
                </w:rPr>
                <w:t>MEF_CLIENT_CMD_BAD_ ARGUMENTS</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084"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0EADEF64" w14:textId="1822A68E" w:rsidR="007474B7" w:rsidRPr="00187120" w:rsidRDefault="007474B7" w:rsidP="005320C5">
            <w:pPr>
              <w:spacing w:after="0"/>
              <w:rPr>
                <w:ins w:id="6085" w:author="Philip Hawkes" w:date="2017-07-03T23:22:00Z"/>
                <w:rPrChange w:id="6086" w:author="Wolfgang Granzow" w:date="2017-07-28T19:15:00Z">
                  <w:rPr>
                    <w:ins w:id="6087" w:author="Philip Hawkes" w:date="2017-07-03T23:22:00Z"/>
                  </w:rPr>
                </w:rPrChange>
              </w:rPr>
            </w:pPr>
            <w:ins w:id="6088" w:author="Philip Hawkes" w:date="2017-07-04T02:07:00Z">
              <w:r w:rsidRPr="00187120">
                <w:rPr>
                  <w:rFonts w:ascii="Arial" w:hAnsi="Arial"/>
                  <w:sz w:val="18"/>
                  <w:lang w:val="en-US"/>
                  <w:rPrChange w:id="6089" w:author="Wolfgang Granzow" w:date="2017-07-28T19:15:00Z">
                    <w:rPr>
                      <w:rFonts w:ascii="Arial" w:hAnsi="Arial"/>
                      <w:sz w:val="18"/>
                      <w:lang w:val="en-US"/>
                    </w:rPr>
                  </w:rPrChange>
                </w:rPr>
                <w:t xml:space="preserve">See </w:t>
              </w:r>
              <w:r w:rsidRPr="00187120">
                <w:rPr>
                  <w:rFonts w:ascii="Arial" w:hAnsi="Arial"/>
                  <w:sz w:val="18"/>
                  <w:lang w:val="en-US"/>
                  <w:rPrChange w:id="6090" w:author="Wolfgang Granzow" w:date="2017-07-28T19:15:00Z">
                    <w:rPr>
                      <w:rFonts w:ascii="Arial" w:hAnsi="Arial"/>
                      <w:sz w:val="18"/>
                      <w:highlight w:val="yellow"/>
                      <w:lang w:val="en-US"/>
                    </w:rPr>
                  </w:rPrChange>
                </w:rPr>
                <w:t>8.3.</w:t>
              </w:r>
            </w:ins>
            <w:ins w:id="6091" w:author="Wolfgang Granzow" w:date="2017-07-28T19:14:00Z">
              <w:r w:rsidR="00187120" w:rsidRPr="00187120">
                <w:rPr>
                  <w:rFonts w:ascii="Arial" w:hAnsi="Arial"/>
                  <w:sz w:val="18"/>
                  <w:lang w:val="en-US"/>
                  <w:rPrChange w:id="6092" w:author="Wolfgang Granzow" w:date="2017-07-28T19:15:00Z">
                    <w:rPr>
                      <w:rFonts w:ascii="Arial" w:hAnsi="Arial"/>
                      <w:sz w:val="18"/>
                      <w:highlight w:val="yellow"/>
                      <w:lang w:val="en-US"/>
                    </w:rPr>
                  </w:rPrChange>
                </w:rPr>
                <w:t>9</w:t>
              </w:r>
            </w:ins>
            <w:ins w:id="6093" w:author="Philip Hawkes" w:date="2017-07-04T02:07:00Z">
              <w:del w:id="6094" w:author="Wolfgang Granzow" w:date="2017-07-28T19:14:00Z">
                <w:r w:rsidRPr="00187120" w:rsidDel="00187120">
                  <w:rPr>
                    <w:rFonts w:ascii="Arial" w:hAnsi="Arial"/>
                    <w:sz w:val="18"/>
                    <w:lang w:val="en-US"/>
                    <w:rPrChange w:id="6095" w:author="Wolfgang Granzow" w:date="2017-07-28T19:15:00Z">
                      <w:rPr>
                        <w:rFonts w:ascii="Arial" w:hAnsi="Arial"/>
                        <w:sz w:val="18"/>
                        <w:highlight w:val="yellow"/>
                        <w:lang w:val="en-US"/>
                      </w:rPr>
                    </w:rPrChange>
                  </w:rPr>
                  <w:delText>x</w:delText>
                </w:r>
              </w:del>
              <w:r w:rsidRPr="00187120">
                <w:rPr>
                  <w:rFonts w:ascii="Arial" w:hAnsi="Arial"/>
                  <w:sz w:val="18"/>
                  <w:lang w:val="en-US"/>
                  <w:rPrChange w:id="6096" w:author="Wolfgang Granzow" w:date="2017-07-28T19:15:00Z">
                    <w:rPr>
                      <w:rFonts w:ascii="Arial" w:hAnsi="Arial"/>
                      <w:sz w:val="18"/>
                      <w:highlight w:val="yellow"/>
                      <w:lang w:val="en-US"/>
                    </w:rPr>
                  </w:rPrChange>
                </w:rPr>
                <w:t>.5.7</w:t>
              </w:r>
            </w:ins>
          </w:p>
        </w:tc>
      </w:tr>
      <w:tr w:rsidR="007474B7" w:rsidRPr="00885539" w14:paraId="10DD4CA3" w14:textId="77777777" w:rsidTr="00561C97">
        <w:trPr>
          <w:jc w:val="center"/>
          <w:ins w:id="6097" w:author="Philip Hawkes" w:date="2017-07-03T23:22:00Z"/>
          <w:trPrChange w:id="6098"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099"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529C5A78" w14:textId="77777777" w:rsidR="007474B7" w:rsidRPr="00885539" w:rsidRDefault="007474B7" w:rsidP="005320C5">
            <w:pPr>
              <w:keepNext/>
              <w:keepLines/>
              <w:spacing w:after="0"/>
              <w:jc w:val="center"/>
              <w:rPr>
                <w:ins w:id="6100" w:author="Philip Hawkes" w:date="2017-07-03T23:22:00Z"/>
                <w:rFonts w:ascii="Arial" w:eastAsia="Arial Unicode MS" w:hAnsi="Arial"/>
                <w:sz w:val="18"/>
              </w:rPr>
            </w:pPr>
            <w:ins w:id="6101" w:author="Philip Hawkes" w:date="2017-07-04T02:07:00Z">
              <w:r>
                <w:rPr>
                  <w:rFonts w:ascii="Arial" w:eastAsia="Arial Unicode MS" w:hAnsi="Arial"/>
                  <w:sz w:val="18"/>
                </w:rPr>
                <w:t>43</w:t>
              </w:r>
            </w:ins>
          </w:p>
        </w:tc>
        <w:tc>
          <w:tcPr>
            <w:tcW w:w="5119" w:type="dxa"/>
            <w:tcBorders>
              <w:top w:val="single" w:sz="4" w:space="0" w:color="000000"/>
              <w:left w:val="single" w:sz="4" w:space="0" w:color="000000"/>
              <w:bottom w:val="single" w:sz="4" w:space="0" w:color="000000"/>
              <w:right w:val="single" w:sz="4" w:space="0" w:color="auto"/>
            </w:tcBorders>
            <w:tcPrChange w:id="6102"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5347A10F" w14:textId="77777777" w:rsidR="007474B7" w:rsidRDefault="007474B7" w:rsidP="005320C5">
            <w:pPr>
              <w:keepNext/>
              <w:keepLines/>
              <w:spacing w:after="0"/>
              <w:rPr>
                <w:ins w:id="6103" w:author="Philip Hawkes" w:date="2017-07-03T23:22:00Z"/>
                <w:rFonts w:ascii="Arial" w:hAnsi="Arial"/>
                <w:sz w:val="18"/>
                <w:lang w:val="en-US"/>
              </w:rPr>
            </w:pPr>
            <w:ins w:id="6104" w:author="Philip Hawkes" w:date="2017-07-03T23:22:00Z">
              <w:r>
                <w:rPr>
                  <w:rFonts w:ascii="Arial" w:hAnsi="Arial"/>
                  <w:sz w:val="18"/>
                  <w:lang w:val="en-US"/>
                </w:rPr>
                <w:t>MEF_CLIENT_CMD_UNACCEPTABLE_ARGUMENTS</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105"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7DFA92C3" w14:textId="4A2FDA44" w:rsidR="007474B7" w:rsidRPr="00187120" w:rsidRDefault="007474B7" w:rsidP="005320C5">
            <w:pPr>
              <w:spacing w:after="0"/>
              <w:rPr>
                <w:ins w:id="6106" w:author="Philip Hawkes" w:date="2017-07-03T23:22:00Z"/>
                <w:rPrChange w:id="6107" w:author="Wolfgang Granzow" w:date="2017-07-28T19:15:00Z">
                  <w:rPr>
                    <w:ins w:id="6108" w:author="Philip Hawkes" w:date="2017-07-03T23:22:00Z"/>
                  </w:rPr>
                </w:rPrChange>
              </w:rPr>
            </w:pPr>
            <w:ins w:id="6109" w:author="Philip Hawkes" w:date="2017-07-04T02:07:00Z">
              <w:r w:rsidRPr="00187120">
                <w:rPr>
                  <w:rFonts w:ascii="Arial" w:hAnsi="Arial"/>
                  <w:sz w:val="18"/>
                  <w:lang w:val="en-US"/>
                  <w:rPrChange w:id="6110" w:author="Wolfgang Granzow" w:date="2017-07-28T19:15:00Z">
                    <w:rPr>
                      <w:rFonts w:ascii="Arial" w:hAnsi="Arial"/>
                      <w:sz w:val="18"/>
                      <w:lang w:val="en-US"/>
                    </w:rPr>
                  </w:rPrChange>
                </w:rPr>
                <w:t xml:space="preserve">See </w:t>
              </w:r>
              <w:r w:rsidRPr="00187120">
                <w:rPr>
                  <w:rFonts w:ascii="Arial" w:hAnsi="Arial"/>
                  <w:sz w:val="18"/>
                  <w:lang w:val="en-US"/>
                  <w:rPrChange w:id="6111" w:author="Wolfgang Granzow" w:date="2017-07-28T19:15:00Z">
                    <w:rPr>
                      <w:rFonts w:ascii="Arial" w:hAnsi="Arial"/>
                      <w:sz w:val="18"/>
                      <w:highlight w:val="yellow"/>
                      <w:lang w:val="en-US"/>
                    </w:rPr>
                  </w:rPrChange>
                </w:rPr>
                <w:t>8.3.</w:t>
              </w:r>
            </w:ins>
            <w:ins w:id="6112" w:author="Wolfgang Granzow" w:date="2017-07-28T19:14:00Z">
              <w:r w:rsidR="00187120" w:rsidRPr="00187120">
                <w:rPr>
                  <w:rFonts w:ascii="Arial" w:hAnsi="Arial"/>
                  <w:sz w:val="18"/>
                  <w:lang w:val="en-US"/>
                  <w:rPrChange w:id="6113" w:author="Wolfgang Granzow" w:date="2017-07-28T19:15:00Z">
                    <w:rPr>
                      <w:rFonts w:ascii="Arial" w:hAnsi="Arial"/>
                      <w:sz w:val="18"/>
                      <w:highlight w:val="yellow"/>
                      <w:lang w:val="en-US"/>
                    </w:rPr>
                  </w:rPrChange>
                </w:rPr>
                <w:t>9</w:t>
              </w:r>
            </w:ins>
            <w:ins w:id="6114" w:author="Philip Hawkes" w:date="2017-07-04T02:07:00Z">
              <w:del w:id="6115" w:author="Wolfgang Granzow" w:date="2017-07-28T19:14:00Z">
                <w:r w:rsidRPr="00187120" w:rsidDel="00187120">
                  <w:rPr>
                    <w:rFonts w:ascii="Arial" w:hAnsi="Arial"/>
                    <w:sz w:val="18"/>
                    <w:lang w:val="en-US"/>
                    <w:rPrChange w:id="6116" w:author="Wolfgang Granzow" w:date="2017-07-28T19:15:00Z">
                      <w:rPr>
                        <w:rFonts w:ascii="Arial" w:hAnsi="Arial"/>
                        <w:sz w:val="18"/>
                        <w:highlight w:val="yellow"/>
                        <w:lang w:val="en-US"/>
                      </w:rPr>
                    </w:rPrChange>
                  </w:rPr>
                  <w:delText>x</w:delText>
                </w:r>
              </w:del>
              <w:r w:rsidRPr="00187120">
                <w:rPr>
                  <w:rFonts w:ascii="Arial" w:hAnsi="Arial"/>
                  <w:sz w:val="18"/>
                  <w:lang w:val="en-US"/>
                  <w:rPrChange w:id="6117" w:author="Wolfgang Granzow" w:date="2017-07-28T19:15:00Z">
                    <w:rPr>
                      <w:rFonts w:ascii="Arial" w:hAnsi="Arial"/>
                      <w:sz w:val="18"/>
                      <w:highlight w:val="yellow"/>
                      <w:lang w:val="en-US"/>
                    </w:rPr>
                  </w:rPrChange>
                </w:rPr>
                <w:t>.5.8</w:t>
              </w:r>
            </w:ins>
          </w:p>
        </w:tc>
      </w:tr>
      <w:tr w:rsidR="007474B7" w:rsidRPr="00885539" w14:paraId="2D89771D" w14:textId="77777777" w:rsidTr="00561C97">
        <w:trPr>
          <w:jc w:val="center"/>
          <w:ins w:id="6118" w:author="Philip Hawkes" w:date="2017-07-03T23:22:00Z"/>
          <w:trPrChange w:id="6119"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120"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14D1BE31" w14:textId="77777777" w:rsidR="007474B7" w:rsidRDefault="007474B7" w:rsidP="005320C5">
            <w:pPr>
              <w:keepNext/>
              <w:keepLines/>
              <w:spacing w:after="0"/>
              <w:jc w:val="center"/>
              <w:rPr>
                <w:ins w:id="6121" w:author="Philip Hawkes" w:date="2017-07-03T23:22:00Z"/>
                <w:rFonts w:ascii="Arial" w:eastAsia="Arial Unicode MS" w:hAnsi="Arial"/>
                <w:sz w:val="18"/>
              </w:rPr>
            </w:pPr>
            <w:ins w:id="6122" w:author="Philip Hawkes" w:date="2017-07-03T23:22:00Z">
              <w:r>
                <w:rPr>
                  <w:rFonts w:ascii="Arial" w:eastAsia="Arial Unicode MS" w:hAnsi="Arial"/>
                  <w:sz w:val="18"/>
                </w:rPr>
                <w:t>100</w:t>
              </w:r>
            </w:ins>
          </w:p>
        </w:tc>
        <w:tc>
          <w:tcPr>
            <w:tcW w:w="5119" w:type="dxa"/>
            <w:tcBorders>
              <w:top w:val="single" w:sz="4" w:space="0" w:color="000000"/>
              <w:left w:val="single" w:sz="4" w:space="0" w:color="000000"/>
              <w:bottom w:val="single" w:sz="4" w:space="0" w:color="000000"/>
              <w:right w:val="single" w:sz="4" w:space="0" w:color="auto"/>
            </w:tcBorders>
            <w:tcPrChange w:id="6123"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4D7A2163" w14:textId="77777777" w:rsidR="007474B7" w:rsidRDefault="007474B7" w:rsidP="005320C5">
            <w:pPr>
              <w:keepNext/>
              <w:keepLines/>
              <w:spacing w:after="0"/>
              <w:rPr>
                <w:ins w:id="6124" w:author="Philip Hawkes" w:date="2017-07-03T23:22:00Z"/>
                <w:rFonts w:ascii="Arial" w:eastAsia="SimSun" w:hAnsi="Arial"/>
                <w:sz w:val="18"/>
              </w:rPr>
            </w:pPr>
            <w:ins w:id="6125" w:author="Philip Hawkes" w:date="2017-07-03T23:22:00Z">
              <w:r>
                <w:rPr>
                  <w:rFonts w:ascii="Arial" w:hAnsi="Arial"/>
                  <w:sz w:val="18"/>
                  <w:lang w:val="en-US"/>
                </w:rPr>
                <w:t>MEF_CLIENT_CMD_</w:t>
              </w:r>
              <w:r>
                <w:rPr>
                  <w:rFonts w:ascii="Arial" w:eastAsia="SimSun" w:hAnsi="Arial"/>
                  <w:sz w:val="18"/>
                </w:rPr>
                <w:t>CERT_PROV_SERVER_ERROR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126"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615FA6A8" w14:textId="3C39A2B7" w:rsidR="007474B7" w:rsidRPr="00187120" w:rsidRDefault="007474B7" w:rsidP="005320C5">
            <w:pPr>
              <w:spacing w:after="0"/>
              <w:rPr>
                <w:ins w:id="6127" w:author="Philip Hawkes" w:date="2017-07-03T23:22:00Z"/>
                <w:rPrChange w:id="6128" w:author="Wolfgang Granzow" w:date="2017-07-28T19:15:00Z">
                  <w:rPr>
                    <w:ins w:id="6129" w:author="Philip Hawkes" w:date="2017-07-03T23:22:00Z"/>
                  </w:rPr>
                </w:rPrChange>
              </w:rPr>
            </w:pPr>
            <w:ins w:id="6130" w:author="Philip Hawkes" w:date="2017-07-04T02:07:00Z">
              <w:r w:rsidRPr="00187120">
                <w:rPr>
                  <w:rFonts w:ascii="Arial" w:hAnsi="Arial"/>
                  <w:sz w:val="18"/>
                  <w:lang w:val="en-US"/>
                  <w:rPrChange w:id="6131" w:author="Wolfgang Granzow" w:date="2017-07-28T19:15:00Z">
                    <w:rPr>
                      <w:rFonts w:ascii="Arial" w:hAnsi="Arial"/>
                      <w:sz w:val="18"/>
                      <w:lang w:val="en-US"/>
                    </w:rPr>
                  </w:rPrChange>
                </w:rPr>
                <w:t xml:space="preserve">See </w:t>
              </w:r>
              <w:r w:rsidRPr="00187120">
                <w:rPr>
                  <w:rFonts w:ascii="Arial" w:hAnsi="Arial"/>
                  <w:sz w:val="18"/>
                  <w:lang w:val="en-US"/>
                  <w:rPrChange w:id="6132" w:author="Wolfgang Granzow" w:date="2017-07-28T19:15:00Z">
                    <w:rPr>
                      <w:rFonts w:ascii="Arial" w:hAnsi="Arial"/>
                      <w:sz w:val="18"/>
                      <w:highlight w:val="yellow"/>
                      <w:lang w:val="en-US"/>
                    </w:rPr>
                  </w:rPrChange>
                </w:rPr>
                <w:t>8.3.</w:t>
              </w:r>
            </w:ins>
            <w:ins w:id="6133" w:author="Wolfgang Granzow" w:date="2017-07-28T19:14:00Z">
              <w:r w:rsidR="00187120" w:rsidRPr="00187120">
                <w:rPr>
                  <w:rFonts w:ascii="Arial" w:hAnsi="Arial"/>
                  <w:sz w:val="18"/>
                  <w:lang w:val="en-US"/>
                  <w:rPrChange w:id="6134" w:author="Wolfgang Granzow" w:date="2017-07-28T19:15:00Z">
                    <w:rPr>
                      <w:rFonts w:ascii="Arial" w:hAnsi="Arial"/>
                      <w:sz w:val="18"/>
                      <w:highlight w:val="yellow"/>
                      <w:lang w:val="en-US"/>
                    </w:rPr>
                  </w:rPrChange>
                </w:rPr>
                <w:t>9</w:t>
              </w:r>
            </w:ins>
            <w:ins w:id="6135" w:author="Philip Hawkes" w:date="2017-07-04T02:07:00Z">
              <w:del w:id="6136" w:author="Wolfgang Granzow" w:date="2017-07-28T19:14:00Z">
                <w:r w:rsidRPr="00187120" w:rsidDel="00187120">
                  <w:rPr>
                    <w:rFonts w:ascii="Arial" w:hAnsi="Arial"/>
                    <w:sz w:val="18"/>
                    <w:lang w:val="en-US"/>
                    <w:rPrChange w:id="6137" w:author="Wolfgang Granzow" w:date="2017-07-28T19:15:00Z">
                      <w:rPr>
                        <w:rFonts w:ascii="Arial" w:hAnsi="Arial"/>
                        <w:sz w:val="18"/>
                        <w:highlight w:val="yellow"/>
                        <w:lang w:val="en-US"/>
                      </w:rPr>
                    </w:rPrChange>
                  </w:rPr>
                  <w:delText>x</w:delText>
                </w:r>
              </w:del>
              <w:r w:rsidRPr="00187120">
                <w:rPr>
                  <w:rFonts w:ascii="Arial" w:hAnsi="Arial"/>
                  <w:sz w:val="18"/>
                  <w:lang w:val="en-US"/>
                  <w:rPrChange w:id="6138" w:author="Wolfgang Granzow" w:date="2017-07-28T19:15:00Z">
                    <w:rPr>
                      <w:rFonts w:ascii="Arial" w:hAnsi="Arial"/>
                      <w:sz w:val="18"/>
                      <w:highlight w:val="yellow"/>
                      <w:lang w:val="en-US"/>
                    </w:rPr>
                  </w:rPrChange>
                </w:rPr>
                <w:t>.5.9</w:t>
              </w:r>
            </w:ins>
          </w:p>
        </w:tc>
      </w:tr>
      <w:tr w:rsidR="007474B7" w:rsidRPr="00885539" w14:paraId="5718C963" w14:textId="77777777" w:rsidTr="00561C97">
        <w:trPr>
          <w:jc w:val="center"/>
          <w:ins w:id="6139" w:author="Philip Hawkes" w:date="2017-07-03T23:22:00Z"/>
          <w:trPrChange w:id="6140"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141"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0DAB6596" w14:textId="77777777" w:rsidR="007474B7" w:rsidRPr="00885539" w:rsidRDefault="007474B7" w:rsidP="005320C5">
            <w:pPr>
              <w:keepNext/>
              <w:keepLines/>
              <w:spacing w:after="0"/>
              <w:jc w:val="center"/>
              <w:rPr>
                <w:ins w:id="6142" w:author="Philip Hawkes" w:date="2017-07-03T23:22:00Z"/>
                <w:rFonts w:ascii="Arial" w:eastAsia="Arial Unicode MS" w:hAnsi="Arial"/>
                <w:sz w:val="18"/>
              </w:rPr>
            </w:pPr>
            <w:ins w:id="6143" w:author="Philip Hawkes" w:date="2017-07-03T23:22:00Z">
              <w:r>
                <w:rPr>
                  <w:rFonts w:ascii="Arial" w:eastAsia="Arial Unicode MS" w:hAnsi="Arial"/>
                  <w:sz w:val="18"/>
                </w:rPr>
                <w:t>101</w:t>
              </w:r>
            </w:ins>
          </w:p>
        </w:tc>
        <w:tc>
          <w:tcPr>
            <w:tcW w:w="5119" w:type="dxa"/>
            <w:tcBorders>
              <w:top w:val="single" w:sz="4" w:space="0" w:color="000000"/>
              <w:left w:val="single" w:sz="4" w:space="0" w:color="000000"/>
              <w:bottom w:val="single" w:sz="4" w:space="0" w:color="000000"/>
              <w:right w:val="single" w:sz="4" w:space="0" w:color="auto"/>
            </w:tcBorders>
            <w:tcPrChange w:id="6144"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0364DB00" w14:textId="77777777" w:rsidR="007474B7" w:rsidRDefault="007474B7" w:rsidP="005320C5">
            <w:pPr>
              <w:keepNext/>
              <w:keepLines/>
              <w:spacing w:after="0"/>
              <w:rPr>
                <w:ins w:id="6145" w:author="Philip Hawkes" w:date="2017-07-03T23:22:00Z"/>
                <w:rFonts w:ascii="Arial" w:eastAsia="SimSun" w:hAnsi="Arial"/>
                <w:sz w:val="18"/>
              </w:rPr>
            </w:pPr>
            <w:ins w:id="6146" w:author="Philip Hawkes" w:date="2017-07-03T23:22:00Z">
              <w:r>
                <w:rPr>
                  <w:rFonts w:ascii="Arial" w:hAnsi="Arial"/>
                  <w:sz w:val="18"/>
                  <w:lang w:val="en-US"/>
                </w:rPr>
                <w:t>MEF_CLIENT_CMD_</w:t>
              </w:r>
              <w:r>
                <w:rPr>
                  <w:rFonts w:ascii="Arial" w:eastAsia="SimSun" w:hAnsi="Arial"/>
                  <w:sz w:val="18"/>
                </w:rPr>
                <w:t>CERT_PROV_CLIENT_ERROR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147"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4F32489F" w14:textId="061E5FE6" w:rsidR="007474B7" w:rsidRPr="00187120" w:rsidRDefault="007474B7" w:rsidP="005320C5">
            <w:pPr>
              <w:spacing w:after="0"/>
              <w:rPr>
                <w:ins w:id="6148" w:author="Philip Hawkes" w:date="2017-07-03T23:22:00Z"/>
                <w:rPrChange w:id="6149" w:author="Wolfgang Granzow" w:date="2017-07-28T19:15:00Z">
                  <w:rPr>
                    <w:ins w:id="6150" w:author="Philip Hawkes" w:date="2017-07-03T23:22:00Z"/>
                  </w:rPr>
                </w:rPrChange>
              </w:rPr>
            </w:pPr>
            <w:ins w:id="6151" w:author="Philip Hawkes" w:date="2017-07-04T02:07:00Z">
              <w:r w:rsidRPr="00187120">
                <w:rPr>
                  <w:rFonts w:ascii="Arial" w:hAnsi="Arial"/>
                  <w:sz w:val="18"/>
                  <w:lang w:val="en-US"/>
                  <w:rPrChange w:id="6152" w:author="Wolfgang Granzow" w:date="2017-07-28T19:15:00Z">
                    <w:rPr>
                      <w:rFonts w:ascii="Arial" w:hAnsi="Arial"/>
                      <w:sz w:val="18"/>
                      <w:lang w:val="en-US"/>
                    </w:rPr>
                  </w:rPrChange>
                </w:rPr>
                <w:t xml:space="preserve">See </w:t>
              </w:r>
              <w:r w:rsidRPr="00187120">
                <w:rPr>
                  <w:rFonts w:ascii="Arial" w:hAnsi="Arial"/>
                  <w:sz w:val="18"/>
                  <w:lang w:val="en-US"/>
                  <w:rPrChange w:id="6153" w:author="Wolfgang Granzow" w:date="2017-07-28T19:15:00Z">
                    <w:rPr>
                      <w:rFonts w:ascii="Arial" w:hAnsi="Arial"/>
                      <w:sz w:val="18"/>
                      <w:highlight w:val="yellow"/>
                      <w:lang w:val="en-US"/>
                    </w:rPr>
                  </w:rPrChange>
                </w:rPr>
                <w:t>8.3.</w:t>
              </w:r>
            </w:ins>
            <w:ins w:id="6154" w:author="Wolfgang Granzow" w:date="2017-07-28T19:14:00Z">
              <w:r w:rsidR="00187120" w:rsidRPr="00187120">
                <w:rPr>
                  <w:rFonts w:ascii="Arial" w:hAnsi="Arial"/>
                  <w:sz w:val="18"/>
                  <w:lang w:val="en-US"/>
                  <w:rPrChange w:id="6155" w:author="Wolfgang Granzow" w:date="2017-07-28T19:15:00Z">
                    <w:rPr>
                      <w:rFonts w:ascii="Arial" w:hAnsi="Arial"/>
                      <w:sz w:val="18"/>
                      <w:highlight w:val="yellow"/>
                      <w:lang w:val="en-US"/>
                    </w:rPr>
                  </w:rPrChange>
                </w:rPr>
                <w:t>9</w:t>
              </w:r>
            </w:ins>
            <w:ins w:id="6156" w:author="Philip Hawkes" w:date="2017-07-04T02:07:00Z">
              <w:del w:id="6157" w:author="Wolfgang Granzow" w:date="2017-07-28T19:14:00Z">
                <w:r w:rsidRPr="00187120" w:rsidDel="00187120">
                  <w:rPr>
                    <w:rFonts w:ascii="Arial" w:hAnsi="Arial"/>
                    <w:sz w:val="18"/>
                    <w:lang w:val="en-US"/>
                    <w:rPrChange w:id="6158" w:author="Wolfgang Granzow" w:date="2017-07-28T19:15:00Z">
                      <w:rPr>
                        <w:rFonts w:ascii="Arial" w:hAnsi="Arial"/>
                        <w:sz w:val="18"/>
                        <w:highlight w:val="yellow"/>
                        <w:lang w:val="en-US"/>
                      </w:rPr>
                    </w:rPrChange>
                  </w:rPr>
                  <w:delText>x</w:delText>
                </w:r>
              </w:del>
              <w:r w:rsidRPr="00187120">
                <w:rPr>
                  <w:rFonts w:ascii="Arial" w:hAnsi="Arial"/>
                  <w:sz w:val="18"/>
                  <w:lang w:val="en-US"/>
                  <w:rPrChange w:id="6159" w:author="Wolfgang Granzow" w:date="2017-07-28T19:15:00Z">
                    <w:rPr>
                      <w:rFonts w:ascii="Arial" w:hAnsi="Arial"/>
                      <w:sz w:val="18"/>
                      <w:highlight w:val="yellow"/>
                      <w:lang w:val="en-US"/>
                    </w:rPr>
                  </w:rPrChange>
                </w:rPr>
                <w:t>.5.10</w:t>
              </w:r>
            </w:ins>
          </w:p>
        </w:tc>
      </w:tr>
      <w:tr w:rsidR="007474B7" w:rsidRPr="00885539" w14:paraId="71684604" w14:textId="77777777" w:rsidTr="00561C97">
        <w:trPr>
          <w:jc w:val="center"/>
          <w:ins w:id="6160" w:author="Philip Hawkes" w:date="2017-07-03T23:22:00Z"/>
          <w:trPrChange w:id="6161"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162"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6CF2BBB2" w14:textId="77777777" w:rsidR="007474B7" w:rsidRPr="00885539" w:rsidRDefault="007474B7" w:rsidP="005320C5">
            <w:pPr>
              <w:keepNext/>
              <w:keepLines/>
              <w:spacing w:after="0"/>
              <w:jc w:val="center"/>
              <w:rPr>
                <w:ins w:id="6163" w:author="Philip Hawkes" w:date="2017-07-03T23:22:00Z"/>
                <w:rFonts w:ascii="Arial" w:eastAsia="Arial Unicode MS" w:hAnsi="Arial"/>
                <w:sz w:val="18"/>
              </w:rPr>
            </w:pPr>
            <w:ins w:id="6164" w:author="Philip Hawkes" w:date="2017-07-03T23:22:00Z">
              <w:r>
                <w:rPr>
                  <w:rFonts w:ascii="Arial" w:eastAsia="Arial Unicode MS" w:hAnsi="Arial"/>
                  <w:sz w:val="18"/>
                </w:rPr>
                <w:t>201</w:t>
              </w:r>
            </w:ins>
          </w:p>
        </w:tc>
        <w:tc>
          <w:tcPr>
            <w:tcW w:w="5119" w:type="dxa"/>
            <w:tcBorders>
              <w:top w:val="single" w:sz="4" w:space="0" w:color="000000"/>
              <w:left w:val="single" w:sz="4" w:space="0" w:color="000000"/>
              <w:bottom w:val="single" w:sz="4" w:space="0" w:color="000000"/>
              <w:right w:val="single" w:sz="4" w:space="0" w:color="auto"/>
            </w:tcBorders>
            <w:tcPrChange w:id="6165"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717889C" w14:textId="77777777" w:rsidR="007474B7" w:rsidRDefault="007474B7" w:rsidP="005320C5">
            <w:pPr>
              <w:keepNext/>
              <w:keepLines/>
              <w:spacing w:after="0"/>
              <w:rPr>
                <w:ins w:id="6166" w:author="Philip Hawkes" w:date="2017-07-03T23:22:00Z"/>
                <w:rFonts w:ascii="Arial" w:eastAsia="SimSun" w:hAnsi="Arial"/>
                <w:sz w:val="18"/>
              </w:rPr>
            </w:pPr>
            <w:ins w:id="6167" w:author="Philip Hawkes" w:date="2017-07-03T23:22:00Z">
              <w:r>
                <w:rPr>
                  <w:rFonts w:ascii="Arial" w:hAnsi="Arial"/>
                  <w:sz w:val="18"/>
                  <w:lang w:val="en-US"/>
                </w:rPr>
                <w:t>MEF_CLIENT_CMD_</w:t>
              </w:r>
              <w:r>
                <w:rPr>
                  <w:rFonts w:ascii="Arial" w:eastAsia="SimSun" w:hAnsi="Arial"/>
                  <w:sz w:val="18"/>
                </w:rPr>
                <w:t>DEV_CFG_SERVER_ERROR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168"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1CE0A6B6" w14:textId="67C82B15" w:rsidR="007474B7" w:rsidRPr="00187120" w:rsidRDefault="007474B7" w:rsidP="005320C5">
            <w:pPr>
              <w:spacing w:after="0"/>
              <w:rPr>
                <w:ins w:id="6169" w:author="Philip Hawkes" w:date="2017-07-03T23:22:00Z"/>
                <w:rPrChange w:id="6170" w:author="Wolfgang Granzow" w:date="2017-07-28T19:15:00Z">
                  <w:rPr>
                    <w:ins w:id="6171" w:author="Philip Hawkes" w:date="2017-07-03T23:22:00Z"/>
                  </w:rPr>
                </w:rPrChange>
              </w:rPr>
            </w:pPr>
            <w:ins w:id="6172" w:author="Philip Hawkes" w:date="2017-07-04T02:07:00Z">
              <w:r w:rsidRPr="00187120">
                <w:rPr>
                  <w:rFonts w:ascii="Arial" w:hAnsi="Arial"/>
                  <w:sz w:val="18"/>
                  <w:lang w:val="en-US"/>
                  <w:rPrChange w:id="6173" w:author="Wolfgang Granzow" w:date="2017-07-28T19:15:00Z">
                    <w:rPr>
                      <w:rFonts w:ascii="Arial" w:hAnsi="Arial"/>
                      <w:sz w:val="18"/>
                      <w:lang w:val="en-US"/>
                    </w:rPr>
                  </w:rPrChange>
                </w:rPr>
                <w:t xml:space="preserve">See </w:t>
              </w:r>
              <w:r w:rsidRPr="00187120">
                <w:rPr>
                  <w:rFonts w:ascii="Arial" w:hAnsi="Arial"/>
                  <w:sz w:val="18"/>
                  <w:lang w:val="en-US"/>
                  <w:rPrChange w:id="6174" w:author="Wolfgang Granzow" w:date="2017-07-28T19:15:00Z">
                    <w:rPr>
                      <w:rFonts w:ascii="Arial" w:hAnsi="Arial"/>
                      <w:sz w:val="18"/>
                      <w:highlight w:val="yellow"/>
                      <w:lang w:val="en-US"/>
                    </w:rPr>
                  </w:rPrChange>
                </w:rPr>
                <w:t>8.3.</w:t>
              </w:r>
            </w:ins>
            <w:ins w:id="6175" w:author="Wolfgang Granzow" w:date="2017-07-28T19:14:00Z">
              <w:r w:rsidR="00187120" w:rsidRPr="00187120">
                <w:rPr>
                  <w:rFonts w:ascii="Arial" w:hAnsi="Arial"/>
                  <w:sz w:val="18"/>
                  <w:lang w:val="en-US"/>
                  <w:rPrChange w:id="6176" w:author="Wolfgang Granzow" w:date="2017-07-28T19:15:00Z">
                    <w:rPr>
                      <w:rFonts w:ascii="Arial" w:hAnsi="Arial"/>
                      <w:sz w:val="18"/>
                      <w:highlight w:val="yellow"/>
                      <w:lang w:val="en-US"/>
                    </w:rPr>
                  </w:rPrChange>
                </w:rPr>
                <w:t>9</w:t>
              </w:r>
            </w:ins>
            <w:ins w:id="6177" w:author="Philip Hawkes" w:date="2017-07-04T02:07:00Z">
              <w:del w:id="6178" w:author="Wolfgang Granzow" w:date="2017-07-28T19:14:00Z">
                <w:r w:rsidRPr="00187120" w:rsidDel="00187120">
                  <w:rPr>
                    <w:rFonts w:ascii="Arial" w:hAnsi="Arial"/>
                    <w:sz w:val="18"/>
                    <w:lang w:val="en-US"/>
                    <w:rPrChange w:id="6179" w:author="Wolfgang Granzow" w:date="2017-07-28T19:15:00Z">
                      <w:rPr>
                        <w:rFonts w:ascii="Arial" w:hAnsi="Arial"/>
                        <w:sz w:val="18"/>
                        <w:highlight w:val="yellow"/>
                        <w:lang w:val="en-US"/>
                      </w:rPr>
                    </w:rPrChange>
                  </w:rPr>
                  <w:delText>x</w:delText>
                </w:r>
              </w:del>
              <w:r w:rsidRPr="00187120">
                <w:rPr>
                  <w:rFonts w:ascii="Arial" w:hAnsi="Arial"/>
                  <w:sz w:val="18"/>
                  <w:lang w:val="en-US"/>
                  <w:rPrChange w:id="6180" w:author="Wolfgang Granzow" w:date="2017-07-28T19:15:00Z">
                    <w:rPr>
                      <w:rFonts w:ascii="Arial" w:hAnsi="Arial"/>
                      <w:sz w:val="18"/>
                      <w:highlight w:val="yellow"/>
                      <w:lang w:val="en-US"/>
                    </w:rPr>
                  </w:rPrChange>
                </w:rPr>
                <w:t>.5.11</w:t>
              </w:r>
            </w:ins>
          </w:p>
        </w:tc>
      </w:tr>
      <w:tr w:rsidR="007474B7" w:rsidRPr="00885539" w14:paraId="0D59A8F0" w14:textId="77777777" w:rsidTr="00561C97">
        <w:trPr>
          <w:jc w:val="center"/>
          <w:ins w:id="6181" w:author="Philip Hawkes" w:date="2017-07-03T23:22:00Z"/>
          <w:trPrChange w:id="6182"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183"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4853069B" w14:textId="77777777" w:rsidR="007474B7" w:rsidRPr="00885539" w:rsidRDefault="007474B7" w:rsidP="005320C5">
            <w:pPr>
              <w:keepNext/>
              <w:keepLines/>
              <w:spacing w:after="0"/>
              <w:jc w:val="center"/>
              <w:rPr>
                <w:ins w:id="6184" w:author="Philip Hawkes" w:date="2017-07-03T23:22:00Z"/>
                <w:rFonts w:ascii="Arial" w:eastAsia="Arial Unicode MS" w:hAnsi="Arial"/>
                <w:sz w:val="18"/>
              </w:rPr>
            </w:pPr>
            <w:ins w:id="6185" w:author="Philip Hawkes" w:date="2017-07-03T23:22:00Z">
              <w:r>
                <w:rPr>
                  <w:rFonts w:ascii="Arial" w:eastAsia="Arial Unicode MS" w:hAnsi="Arial"/>
                  <w:sz w:val="18"/>
                </w:rPr>
                <w:t>202</w:t>
              </w:r>
            </w:ins>
          </w:p>
        </w:tc>
        <w:tc>
          <w:tcPr>
            <w:tcW w:w="5119" w:type="dxa"/>
            <w:tcBorders>
              <w:top w:val="single" w:sz="4" w:space="0" w:color="000000"/>
              <w:left w:val="single" w:sz="4" w:space="0" w:color="000000"/>
              <w:bottom w:val="single" w:sz="4" w:space="0" w:color="000000"/>
              <w:right w:val="single" w:sz="4" w:space="0" w:color="auto"/>
            </w:tcBorders>
            <w:tcPrChange w:id="6186"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4314B97" w14:textId="77777777" w:rsidR="007474B7" w:rsidRDefault="007474B7" w:rsidP="005320C5">
            <w:pPr>
              <w:keepNext/>
              <w:keepLines/>
              <w:spacing w:after="0"/>
              <w:rPr>
                <w:ins w:id="6187" w:author="Philip Hawkes" w:date="2017-07-03T23:22:00Z"/>
                <w:rFonts w:ascii="Arial" w:eastAsia="SimSun" w:hAnsi="Arial"/>
                <w:sz w:val="18"/>
              </w:rPr>
            </w:pPr>
            <w:ins w:id="6188" w:author="Philip Hawkes" w:date="2017-07-03T23:22:00Z">
              <w:r>
                <w:rPr>
                  <w:rFonts w:ascii="Arial" w:hAnsi="Arial"/>
                  <w:sz w:val="18"/>
                  <w:lang w:val="en-US"/>
                </w:rPr>
                <w:t>MEF_CLIENT_CMD_</w:t>
              </w:r>
              <w:r>
                <w:rPr>
                  <w:rFonts w:ascii="Arial" w:eastAsia="SimSun" w:hAnsi="Arial"/>
                  <w:sz w:val="18"/>
                </w:rPr>
                <w:t>DEV_CFG_</w:t>
              </w:r>
            </w:ins>
            <w:ins w:id="6189" w:author="Wolfgang Granzow" w:date="2017-07-14T00:42:00Z">
              <w:r>
                <w:rPr>
                  <w:rFonts w:ascii="Arial" w:eastAsia="SimSun" w:hAnsi="Arial"/>
                  <w:sz w:val="18"/>
                </w:rPr>
                <w:t>CLIENT</w:t>
              </w:r>
            </w:ins>
            <w:ins w:id="6190" w:author="Philip Hawkes" w:date="2017-07-03T23:22:00Z">
              <w:del w:id="6191" w:author="Wolfgang Granzow" w:date="2017-07-14T00:42:00Z">
                <w:r w:rsidDel="002A43E4">
                  <w:rPr>
                    <w:rFonts w:ascii="Arial" w:eastAsia="SimSun" w:hAnsi="Arial"/>
                    <w:sz w:val="18"/>
                  </w:rPr>
                  <w:delText>SERVER</w:delText>
                </w:r>
              </w:del>
              <w:r>
                <w:rPr>
                  <w:rFonts w:ascii="Arial" w:eastAsia="SimSun" w:hAnsi="Arial"/>
                  <w:sz w:val="18"/>
                </w:rPr>
                <w:t>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192"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622DAD2E" w14:textId="5D3176D6" w:rsidR="007474B7" w:rsidRPr="00187120" w:rsidRDefault="007474B7" w:rsidP="005320C5">
            <w:pPr>
              <w:spacing w:after="0"/>
              <w:rPr>
                <w:ins w:id="6193" w:author="Philip Hawkes" w:date="2017-07-03T23:22:00Z"/>
                <w:rPrChange w:id="6194" w:author="Wolfgang Granzow" w:date="2017-07-28T19:15:00Z">
                  <w:rPr>
                    <w:ins w:id="6195" w:author="Philip Hawkes" w:date="2017-07-03T23:22:00Z"/>
                  </w:rPr>
                </w:rPrChange>
              </w:rPr>
            </w:pPr>
            <w:ins w:id="6196" w:author="Philip Hawkes" w:date="2017-07-04T02:07:00Z">
              <w:r w:rsidRPr="00187120">
                <w:rPr>
                  <w:rFonts w:ascii="Arial" w:hAnsi="Arial"/>
                  <w:sz w:val="18"/>
                  <w:lang w:val="en-US"/>
                  <w:rPrChange w:id="6197" w:author="Wolfgang Granzow" w:date="2017-07-28T19:15:00Z">
                    <w:rPr>
                      <w:rFonts w:ascii="Arial" w:hAnsi="Arial"/>
                      <w:sz w:val="18"/>
                      <w:lang w:val="en-US"/>
                    </w:rPr>
                  </w:rPrChange>
                </w:rPr>
                <w:t xml:space="preserve">See </w:t>
              </w:r>
              <w:r w:rsidRPr="00187120">
                <w:rPr>
                  <w:rFonts w:ascii="Arial" w:hAnsi="Arial"/>
                  <w:sz w:val="18"/>
                  <w:lang w:val="en-US"/>
                  <w:rPrChange w:id="6198" w:author="Wolfgang Granzow" w:date="2017-07-28T19:15:00Z">
                    <w:rPr>
                      <w:rFonts w:ascii="Arial" w:hAnsi="Arial"/>
                      <w:sz w:val="18"/>
                      <w:highlight w:val="yellow"/>
                      <w:lang w:val="en-US"/>
                    </w:rPr>
                  </w:rPrChange>
                </w:rPr>
                <w:t>8.3.</w:t>
              </w:r>
            </w:ins>
            <w:ins w:id="6199" w:author="Wolfgang Granzow" w:date="2017-07-28T19:15:00Z">
              <w:r w:rsidR="00187120" w:rsidRPr="00187120">
                <w:rPr>
                  <w:rFonts w:ascii="Arial" w:hAnsi="Arial"/>
                  <w:sz w:val="18"/>
                  <w:lang w:val="en-US"/>
                  <w:rPrChange w:id="6200" w:author="Wolfgang Granzow" w:date="2017-07-28T19:15:00Z">
                    <w:rPr>
                      <w:rFonts w:ascii="Arial" w:hAnsi="Arial"/>
                      <w:sz w:val="18"/>
                      <w:highlight w:val="yellow"/>
                      <w:lang w:val="en-US"/>
                    </w:rPr>
                  </w:rPrChange>
                </w:rPr>
                <w:t>9</w:t>
              </w:r>
            </w:ins>
            <w:ins w:id="6201" w:author="Philip Hawkes" w:date="2017-07-04T02:07:00Z">
              <w:del w:id="6202" w:author="Wolfgang Granzow" w:date="2017-07-28T19:15:00Z">
                <w:r w:rsidRPr="00187120" w:rsidDel="00187120">
                  <w:rPr>
                    <w:rFonts w:ascii="Arial" w:hAnsi="Arial"/>
                    <w:sz w:val="18"/>
                    <w:lang w:val="en-US"/>
                    <w:rPrChange w:id="6203" w:author="Wolfgang Granzow" w:date="2017-07-28T19:15:00Z">
                      <w:rPr>
                        <w:rFonts w:ascii="Arial" w:hAnsi="Arial"/>
                        <w:sz w:val="18"/>
                        <w:highlight w:val="yellow"/>
                        <w:lang w:val="en-US"/>
                      </w:rPr>
                    </w:rPrChange>
                  </w:rPr>
                  <w:delText>x</w:delText>
                </w:r>
              </w:del>
              <w:r w:rsidRPr="00187120">
                <w:rPr>
                  <w:rFonts w:ascii="Arial" w:hAnsi="Arial"/>
                  <w:sz w:val="18"/>
                  <w:lang w:val="en-US"/>
                  <w:rPrChange w:id="6204" w:author="Wolfgang Granzow" w:date="2017-07-28T19:15:00Z">
                    <w:rPr>
                      <w:rFonts w:ascii="Arial" w:hAnsi="Arial"/>
                      <w:sz w:val="18"/>
                      <w:highlight w:val="yellow"/>
                      <w:lang w:val="en-US"/>
                    </w:rPr>
                  </w:rPrChange>
                </w:rPr>
                <w:t>.5.12</w:t>
              </w:r>
            </w:ins>
          </w:p>
        </w:tc>
      </w:tr>
      <w:tr w:rsidR="007474B7" w:rsidRPr="00885539" w14:paraId="0455F16C" w14:textId="77777777" w:rsidTr="00561C97">
        <w:trPr>
          <w:jc w:val="center"/>
          <w:ins w:id="6205" w:author="Philip Hawkes" w:date="2017-07-03T23:22:00Z"/>
          <w:trPrChange w:id="6206"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207"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43B2AFE4" w14:textId="77777777" w:rsidR="007474B7" w:rsidRPr="00885539" w:rsidRDefault="007474B7" w:rsidP="005320C5">
            <w:pPr>
              <w:keepNext/>
              <w:keepLines/>
              <w:spacing w:after="0"/>
              <w:jc w:val="center"/>
              <w:rPr>
                <w:ins w:id="6208" w:author="Philip Hawkes" w:date="2017-07-03T23:22:00Z"/>
                <w:rFonts w:ascii="Arial" w:eastAsia="Arial Unicode MS" w:hAnsi="Arial"/>
                <w:sz w:val="18"/>
              </w:rPr>
            </w:pPr>
            <w:ins w:id="6209" w:author="Philip Hawkes" w:date="2017-07-03T23:22:00Z">
              <w:r>
                <w:rPr>
                  <w:rFonts w:ascii="Arial" w:eastAsia="Arial Unicode MS" w:hAnsi="Arial"/>
                  <w:sz w:val="18"/>
                </w:rPr>
                <w:t>300</w:t>
              </w:r>
            </w:ins>
          </w:p>
        </w:tc>
        <w:tc>
          <w:tcPr>
            <w:tcW w:w="5119" w:type="dxa"/>
            <w:tcBorders>
              <w:top w:val="single" w:sz="4" w:space="0" w:color="000000"/>
              <w:left w:val="single" w:sz="4" w:space="0" w:color="000000"/>
              <w:bottom w:val="single" w:sz="4" w:space="0" w:color="000000"/>
              <w:right w:val="single" w:sz="4" w:space="0" w:color="auto"/>
            </w:tcBorders>
            <w:tcPrChange w:id="6210"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9129A37" w14:textId="77777777" w:rsidR="007474B7" w:rsidRDefault="007474B7" w:rsidP="005320C5">
            <w:pPr>
              <w:keepNext/>
              <w:keepLines/>
              <w:spacing w:after="0"/>
              <w:rPr>
                <w:ins w:id="6211" w:author="Philip Hawkes" w:date="2017-07-03T23:22:00Z"/>
                <w:rFonts w:ascii="Arial" w:eastAsia="SimSun" w:hAnsi="Arial"/>
                <w:sz w:val="18"/>
              </w:rPr>
            </w:pPr>
            <w:ins w:id="6212" w:author="Philip Hawkes" w:date="2017-07-03T23:22:00Z">
              <w:r>
                <w:rPr>
                  <w:rFonts w:ascii="Arial" w:hAnsi="Arial"/>
                  <w:sz w:val="18"/>
                  <w:lang w:val="en-US"/>
                </w:rPr>
                <w:t>MEF_CLIENT_CMD_</w:t>
              </w:r>
              <w:r>
                <w:rPr>
                  <w:rFonts w:ascii="Arial" w:eastAsia="SimSun" w:hAnsi="Arial"/>
                  <w:sz w:val="18"/>
                </w:rPr>
                <w:t>MO_NODE_NOT_FOUND</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213"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19B30866" w14:textId="6A75C811" w:rsidR="007474B7" w:rsidRPr="00187120" w:rsidRDefault="007474B7" w:rsidP="005320C5">
            <w:pPr>
              <w:spacing w:after="0"/>
              <w:rPr>
                <w:ins w:id="6214" w:author="Philip Hawkes" w:date="2017-07-03T23:22:00Z"/>
                <w:rPrChange w:id="6215" w:author="Wolfgang Granzow" w:date="2017-07-28T19:15:00Z">
                  <w:rPr>
                    <w:ins w:id="6216" w:author="Philip Hawkes" w:date="2017-07-03T23:22:00Z"/>
                  </w:rPr>
                </w:rPrChange>
              </w:rPr>
            </w:pPr>
            <w:ins w:id="6217" w:author="Philip Hawkes" w:date="2017-07-04T02:07:00Z">
              <w:r w:rsidRPr="00187120">
                <w:rPr>
                  <w:rFonts w:ascii="Arial" w:hAnsi="Arial"/>
                  <w:sz w:val="18"/>
                  <w:lang w:val="en-US"/>
                  <w:rPrChange w:id="6218" w:author="Wolfgang Granzow" w:date="2017-07-28T19:15:00Z">
                    <w:rPr>
                      <w:rFonts w:ascii="Arial" w:hAnsi="Arial"/>
                      <w:sz w:val="18"/>
                      <w:lang w:val="en-US"/>
                    </w:rPr>
                  </w:rPrChange>
                </w:rPr>
                <w:t xml:space="preserve">See </w:t>
              </w:r>
              <w:r w:rsidRPr="00187120">
                <w:rPr>
                  <w:rFonts w:ascii="Arial" w:hAnsi="Arial"/>
                  <w:sz w:val="18"/>
                  <w:lang w:val="en-US"/>
                  <w:rPrChange w:id="6219" w:author="Wolfgang Granzow" w:date="2017-07-28T19:15:00Z">
                    <w:rPr>
                      <w:rFonts w:ascii="Arial" w:hAnsi="Arial"/>
                      <w:sz w:val="18"/>
                      <w:highlight w:val="yellow"/>
                      <w:lang w:val="en-US"/>
                    </w:rPr>
                  </w:rPrChange>
                </w:rPr>
                <w:t>8.3.</w:t>
              </w:r>
            </w:ins>
            <w:ins w:id="6220" w:author="Wolfgang Granzow" w:date="2017-07-28T19:15:00Z">
              <w:r w:rsidR="00187120" w:rsidRPr="00187120">
                <w:rPr>
                  <w:rFonts w:ascii="Arial" w:hAnsi="Arial"/>
                  <w:sz w:val="18"/>
                  <w:lang w:val="en-US"/>
                  <w:rPrChange w:id="6221" w:author="Wolfgang Granzow" w:date="2017-07-28T19:15:00Z">
                    <w:rPr>
                      <w:rFonts w:ascii="Arial" w:hAnsi="Arial"/>
                      <w:sz w:val="18"/>
                      <w:highlight w:val="yellow"/>
                      <w:lang w:val="en-US"/>
                    </w:rPr>
                  </w:rPrChange>
                </w:rPr>
                <w:t>9</w:t>
              </w:r>
            </w:ins>
            <w:ins w:id="6222" w:author="Philip Hawkes" w:date="2017-07-04T02:07:00Z">
              <w:del w:id="6223" w:author="Wolfgang Granzow" w:date="2017-07-28T19:15:00Z">
                <w:r w:rsidRPr="00187120" w:rsidDel="00187120">
                  <w:rPr>
                    <w:rFonts w:ascii="Arial" w:hAnsi="Arial"/>
                    <w:sz w:val="18"/>
                    <w:lang w:val="en-US"/>
                    <w:rPrChange w:id="6224" w:author="Wolfgang Granzow" w:date="2017-07-28T19:15:00Z">
                      <w:rPr>
                        <w:rFonts w:ascii="Arial" w:hAnsi="Arial"/>
                        <w:sz w:val="18"/>
                        <w:highlight w:val="yellow"/>
                        <w:lang w:val="en-US"/>
                      </w:rPr>
                    </w:rPrChange>
                  </w:rPr>
                  <w:delText>x</w:delText>
                </w:r>
              </w:del>
              <w:r w:rsidRPr="00187120">
                <w:rPr>
                  <w:rFonts w:ascii="Arial" w:hAnsi="Arial"/>
                  <w:sz w:val="18"/>
                  <w:lang w:val="en-US"/>
                  <w:rPrChange w:id="6225" w:author="Wolfgang Granzow" w:date="2017-07-28T19:15:00Z">
                    <w:rPr>
                      <w:rFonts w:ascii="Arial" w:hAnsi="Arial"/>
                      <w:sz w:val="18"/>
                      <w:highlight w:val="yellow"/>
                      <w:lang w:val="en-US"/>
                    </w:rPr>
                  </w:rPrChange>
                </w:rPr>
                <w:t>.5.13</w:t>
              </w:r>
            </w:ins>
          </w:p>
        </w:tc>
      </w:tr>
      <w:tr w:rsidR="007474B7" w:rsidRPr="00885539" w14:paraId="427A2D11" w14:textId="77777777" w:rsidTr="00561C97">
        <w:trPr>
          <w:jc w:val="center"/>
          <w:ins w:id="6226" w:author="Philip Hawkes" w:date="2017-07-03T23:22:00Z"/>
          <w:trPrChange w:id="6227"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228"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701B70D5" w14:textId="77777777" w:rsidR="007474B7" w:rsidRPr="00885539" w:rsidRDefault="007474B7" w:rsidP="005320C5">
            <w:pPr>
              <w:keepNext/>
              <w:keepLines/>
              <w:spacing w:after="0"/>
              <w:jc w:val="center"/>
              <w:rPr>
                <w:ins w:id="6229" w:author="Philip Hawkes" w:date="2017-07-03T23:22:00Z"/>
                <w:rFonts w:ascii="Arial" w:eastAsia="Arial Unicode MS" w:hAnsi="Arial"/>
                <w:sz w:val="18"/>
              </w:rPr>
            </w:pPr>
            <w:ins w:id="6230" w:author="Philip Hawkes" w:date="2017-07-03T23:22:00Z">
              <w:r>
                <w:rPr>
                  <w:rFonts w:ascii="Arial" w:eastAsia="Arial Unicode MS" w:hAnsi="Arial"/>
                  <w:sz w:val="18"/>
                </w:rPr>
                <w:t>301</w:t>
              </w:r>
            </w:ins>
          </w:p>
        </w:tc>
        <w:tc>
          <w:tcPr>
            <w:tcW w:w="5119" w:type="dxa"/>
            <w:tcBorders>
              <w:top w:val="single" w:sz="4" w:space="0" w:color="000000"/>
              <w:left w:val="single" w:sz="4" w:space="0" w:color="000000"/>
              <w:bottom w:val="single" w:sz="4" w:space="0" w:color="000000"/>
              <w:right w:val="single" w:sz="4" w:space="0" w:color="auto"/>
            </w:tcBorders>
            <w:tcPrChange w:id="6231"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67C488D9" w14:textId="77777777" w:rsidR="007474B7" w:rsidRDefault="007474B7" w:rsidP="005320C5">
            <w:pPr>
              <w:keepNext/>
              <w:keepLines/>
              <w:spacing w:after="0"/>
              <w:rPr>
                <w:ins w:id="6232" w:author="Philip Hawkes" w:date="2017-07-03T23:22:00Z"/>
                <w:rFonts w:ascii="Arial" w:hAnsi="Arial"/>
                <w:sz w:val="18"/>
                <w:lang w:val="en-US"/>
              </w:rPr>
            </w:pPr>
            <w:ins w:id="6233" w:author="Philip Hawkes" w:date="2017-07-03T23:22:00Z">
              <w:r w:rsidRPr="00E54257">
                <w:rPr>
                  <w:rFonts w:ascii="Arial" w:hAnsi="Arial"/>
                  <w:sz w:val="18"/>
                  <w:lang w:val="en-US"/>
                </w:rPr>
                <w:t>MEF_CLIENT_CMD_MO_NODE_TYPE_CONFLICT</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234"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79C2D534" w14:textId="0C6D4E59" w:rsidR="007474B7" w:rsidRPr="00187120" w:rsidRDefault="007474B7" w:rsidP="005320C5">
            <w:pPr>
              <w:spacing w:after="0"/>
              <w:rPr>
                <w:ins w:id="6235" w:author="Philip Hawkes" w:date="2017-07-03T23:22:00Z"/>
                <w:rPrChange w:id="6236" w:author="Wolfgang Granzow" w:date="2017-07-28T19:15:00Z">
                  <w:rPr>
                    <w:ins w:id="6237" w:author="Philip Hawkes" w:date="2017-07-03T23:22:00Z"/>
                  </w:rPr>
                </w:rPrChange>
              </w:rPr>
            </w:pPr>
            <w:ins w:id="6238" w:author="Philip Hawkes" w:date="2017-07-04T02:07:00Z">
              <w:r w:rsidRPr="00187120">
                <w:rPr>
                  <w:rFonts w:ascii="Arial" w:hAnsi="Arial"/>
                  <w:sz w:val="18"/>
                  <w:lang w:val="en-US"/>
                  <w:rPrChange w:id="6239" w:author="Wolfgang Granzow" w:date="2017-07-28T19:15:00Z">
                    <w:rPr>
                      <w:rFonts w:ascii="Arial" w:hAnsi="Arial"/>
                      <w:sz w:val="18"/>
                      <w:lang w:val="en-US"/>
                    </w:rPr>
                  </w:rPrChange>
                </w:rPr>
                <w:t xml:space="preserve">See </w:t>
              </w:r>
              <w:r w:rsidRPr="00187120">
                <w:rPr>
                  <w:rFonts w:ascii="Arial" w:hAnsi="Arial"/>
                  <w:sz w:val="18"/>
                  <w:lang w:val="en-US"/>
                  <w:rPrChange w:id="6240" w:author="Wolfgang Granzow" w:date="2017-07-28T19:15:00Z">
                    <w:rPr>
                      <w:rFonts w:ascii="Arial" w:hAnsi="Arial"/>
                      <w:sz w:val="18"/>
                      <w:highlight w:val="yellow"/>
                      <w:lang w:val="en-US"/>
                    </w:rPr>
                  </w:rPrChange>
                </w:rPr>
                <w:t>8.3.</w:t>
              </w:r>
            </w:ins>
            <w:ins w:id="6241" w:author="Wolfgang Granzow" w:date="2017-07-28T19:15:00Z">
              <w:r w:rsidR="00187120" w:rsidRPr="00187120">
                <w:rPr>
                  <w:rFonts w:ascii="Arial" w:hAnsi="Arial"/>
                  <w:sz w:val="18"/>
                  <w:lang w:val="en-US"/>
                  <w:rPrChange w:id="6242" w:author="Wolfgang Granzow" w:date="2017-07-28T19:15:00Z">
                    <w:rPr>
                      <w:rFonts w:ascii="Arial" w:hAnsi="Arial"/>
                      <w:sz w:val="18"/>
                      <w:highlight w:val="yellow"/>
                      <w:lang w:val="en-US"/>
                    </w:rPr>
                  </w:rPrChange>
                </w:rPr>
                <w:t>9</w:t>
              </w:r>
            </w:ins>
            <w:ins w:id="6243" w:author="Philip Hawkes" w:date="2017-07-04T02:07:00Z">
              <w:del w:id="6244" w:author="Wolfgang Granzow" w:date="2017-07-28T19:15:00Z">
                <w:r w:rsidRPr="00187120" w:rsidDel="00187120">
                  <w:rPr>
                    <w:rFonts w:ascii="Arial" w:hAnsi="Arial"/>
                    <w:sz w:val="18"/>
                    <w:lang w:val="en-US"/>
                    <w:rPrChange w:id="6245" w:author="Wolfgang Granzow" w:date="2017-07-28T19:15:00Z">
                      <w:rPr>
                        <w:rFonts w:ascii="Arial" w:hAnsi="Arial"/>
                        <w:sz w:val="18"/>
                        <w:highlight w:val="yellow"/>
                        <w:lang w:val="en-US"/>
                      </w:rPr>
                    </w:rPrChange>
                  </w:rPr>
                  <w:delText>x</w:delText>
                </w:r>
              </w:del>
              <w:r w:rsidRPr="00187120">
                <w:rPr>
                  <w:rFonts w:ascii="Arial" w:hAnsi="Arial"/>
                  <w:sz w:val="18"/>
                  <w:lang w:val="en-US"/>
                  <w:rPrChange w:id="6246" w:author="Wolfgang Granzow" w:date="2017-07-28T19:15:00Z">
                    <w:rPr>
                      <w:rFonts w:ascii="Arial" w:hAnsi="Arial"/>
                      <w:sz w:val="18"/>
                      <w:highlight w:val="yellow"/>
                      <w:lang w:val="en-US"/>
                    </w:rPr>
                  </w:rPrChange>
                </w:rPr>
                <w:t>.5.14</w:t>
              </w:r>
            </w:ins>
          </w:p>
        </w:tc>
      </w:tr>
      <w:tr w:rsidR="00187120" w:rsidRPr="00885539" w14:paraId="1AD82921" w14:textId="77777777" w:rsidTr="00561C97">
        <w:trPr>
          <w:jc w:val="center"/>
          <w:ins w:id="6247" w:author="Wolfgang Granzow" w:date="2017-07-28T19:05:00Z"/>
          <w:trPrChange w:id="6248"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249"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715F4F19" w14:textId="6BA798E5" w:rsidR="00187120" w:rsidRDefault="00187120" w:rsidP="00187120">
            <w:pPr>
              <w:keepNext/>
              <w:keepLines/>
              <w:spacing w:after="0"/>
              <w:jc w:val="center"/>
              <w:rPr>
                <w:ins w:id="6250" w:author="Wolfgang Granzow" w:date="2017-07-28T19:05:00Z"/>
                <w:rFonts w:ascii="Arial" w:eastAsia="Arial Unicode MS" w:hAnsi="Arial"/>
                <w:sz w:val="18"/>
              </w:rPr>
            </w:pPr>
            <w:ins w:id="6251" w:author="Wolfgang Granzow" w:date="2017-07-28T19:11:00Z">
              <w:r>
                <w:rPr>
                  <w:rFonts w:ascii="Arial" w:eastAsia="Arial Unicode MS" w:hAnsi="Arial"/>
                  <w:sz w:val="18"/>
                </w:rPr>
                <w:t>302</w:t>
              </w:r>
            </w:ins>
          </w:p>
        </w:tc>
        <w:tc>
          <w:tcPr>
            <w:tcW w:w="5119" w:type="dxa"/>
            <w:tcBorders>
              <w:top w:val="single" w:sz="4" w:space="0" w:color="000000"/>
              <w:left w:val="single" w:sz="4" w:space="0" w:color="000000"/>
              <w:bottom w:val="single" w:sz="4" w:space="0" w:color="000000"/>
              <w:right w:val="single" w:sz="4" w:space="0" w:color="auto"/>
            </w:tcBorders>
            <w:tcPrChange w:id="6252"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706A5F1A" w14:textId="563559C4" w:rsidR="00187120" w:rsidRPr="00E54257" w:rsidRDefault="00187120" w:rsidP="00187120">
            <w:pPr>
              <w:keepNext/>
              <w:keepLines/>
              <w:spacing w:after="0"/>
              <w:rPr>
                <w:ins w:id="6253" w:author="Wolfgang Granzow" w:date="2017-07-28T19:05:00Z"/>
                <w:rFonts w:ascii="Arial" w:hAnsi="Arial"/>
                <w:sz w:val="18"/>
                <w:lang w:val="en-US"/>
              </w:rPr>
            </w:pPr>
            <w:ins w:id="6254" w:author="Wolfgang Granzow" w:date="2017-07-28T19:06:00Z">
              <w:r>
                <w:rPr>
                  <w:rFonts w:ascii="Arial" w:hAnsi="Arial"/>
                  <w:sz w:val="18"/>
                  <w:lang w:val="en-US"/>
                </w:rPr>
                <w:t>MEF_CLIENT_CMD_</w:t>
              </w:r>
              <w:r>
                <w:rPr>
                  <w:rFonts w:ascii="Arial" w:eastAsia="SimSun" w:hAnsi="Arial"/>
                  <w:sz w:val="18"/>
                </w:rPr>
                <w:t>MO_NODE_BAD_ARGS</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255"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3BCF4D60" w14:textId="4D89C584" w:rsidR="00187120" w:rsidRPr="00187120" w:rsidRDefault="00187120" w:rsidP="00187120">
            <w:pPr>
              <w:spacing w:after="0"/>
              <w:rPr>
                <w:ins w:id="6256" w:author="Wolfgang Granzow" w:date="2017-07-28T19:05:00Z"/>
                <w:rFonts w:ascii="Arial" w:hAnsi="Arial"/>
                <w:sz w:val="18"/>
                <w:lang w:val="en-US"/>
                <w:rPrChange w:id="6257" w:author="Wolfgang Granzow" w:date="2017-07-28T19:15:00Z">
                  <w:rPr>
                    <w:ins w:id="6258" w:author="Wolfgang Granzow" w:date="2017-07-28T19:05:00Z"/>
                    <w:rFonts w:ascii="Arial" w:hAnsi="Arial"/>
                    <w:sz w:val="18"/>
                    <w:lang w:val="en-US"/>
                  </w:rPr>
                </w:rPrChange>
              </w:rPr>
            </w:pPr>
            <w:ins w:id="6259" w:author="Wolfgang Granzow" w:date="2017-07-28T19:08:00Z">
              <w:r w:rsidRPr="00187120">
                <w:rPr>
                  <w:rFonts w:ascii="Arial" w:hAnsi="Arial"/>
                  <w:sz w:val="18"/>
                  <w:lang w:val="en-US"/>
                  <w:rPrChange w:id="6260" w:author="Wolfgang Granzow" w:date="2017-07-28T19:15:00Z">
                    <w:rPr>
                      <w:rFonts w:ascii="Arial" w:hAnsi="Arial"/>
                      <w:sz w:val="18"/>
                      <w:lang w:val="en-US"/>
                    </w:rPr>
                  </w:rPrChange>
                </w:rPr>
                <w:t xml:space="preserve">See </w:t>
              </w:r>
              <w:r w:rsidRPr="00187120">
                <w:rPr>
                  <w:rFonts w:ascii="Arial" w:hAnsi="Arial"/>
                  <w:sz w:val="18"/>
                  <w:lang w:val="en-US"/>
                  <w:rPrChange w:id="6261" w:author="Wolfgang Granzow" w:date="2017-07-28T19:15:00Z">
                    <w:rPr>
                      <w:rFonts w:ascii="Arial" w:hAnsi="Arial"/>
                      <w:sz w:val="18"/>
                      <w:highlight w:val="yellow"/>
                      <w:lang w:val="en-US"/>
                    </w:rPr>
                  </w:rPrChange>
                </w:rPr>
                <w:t>8.3.9.5.15</w:t>
              </w:r>
            </w:ins>
          </w:p>
        </w:tc>
      </w:tr>
      <w:tr w:rsidR="00187120" w:rsidRPr="00885539" w14:paraId="32FAE617" w14:textId="77777777" w:rsidTr="00561C97">
        <w:trPr>
          <w:trHeight w:val="47"/>
          <w:jc w:val="center"/>
          <w:ins w:id="6262" w:author="Philip Hawkes" w:date="2017-07-03T23:22:00Z"/>
          <w:trPrChange w:id="6263" w:author="Wolfgang Granzow" w:date="2017-07-28T19:07:00Z">
            <w:trPr>
              <w:trHeight w:val="47"/>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264"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641FC4B5" w14:textId="386E4AF8" w:rsidR="00187120" w:rsidRPr="00885539" w:rsidRDefault="00187120" w:rsidP="00187120">
            <w:pPr>
              <w:keepNext/>
              <w:keepLines/>
              <w:spacing w:after="0"/>
              <w:jc w:val="center"/>
              <w:rPr>
                <w:ins w:id="6265" w:author="Philip Hawkes" w:date="2017-07-03T23:22:00Z"/>
                <w:rFonts w:ascii="Arial" w:eastAsia="Arial Unicode MS" w:hAnsi="Arial"/>
                <w:sz w:val="18"/>
              </w:rPr>
            </w:pPr>
            <w:ins w:id="6266" w:author="Philip Hawkes" w:date="2017-07-03T23:22:00Z">
              <w:r>
                <w:rPr>
                  <w:rFonts w:ascii="Arial" w:eastAsia="Arial Unicode MS" w:hAnsi="Arial"/>
                  <w:sz w:val="18"/>
                </w:rPr>
                <w:t>30</w:t>
              </w:r>
            </w:ins>
            <w:ins w:id="6267" w:author="Wolfgang Granzow" w:date="2017-07-28T19:11:00Z">
              <w:r>
                <w:rPr>
                  <w:rFonts w:ascii="Arial" w:eastAsia="Arial Unicode MS" w:hAnsi="Arial"/>
                  <w:sz w:val="18"/>
                </w:rPr>
                <w:t>3</w:t>
              </w:r>
            </w:ins>
            <w:ins w:id="6268" w:author="Philip Hawkes" w:date="2017-07-03T23:22:00Z">
              <w:del w:id="6269" w:author="Wolfgang Granzow" w:date="2017-07-28T19:11:00Z">
                <w:r w:rsidDel="00187120">
                  <w:rPr>
                    <w:rFonts w:ascii="Arial" w:eastAsia="Arial Unicode MS" w:hAnsi="Arial"/>
                    <w:sz w:val="18"/>
                  </w:rPr>
                  <w:delText>2</w:delText>
                </w:r>
              </w:del>
            </w:ins>
          </w:p>
        </w:tc>
        <w:tc>
          <w:tcPr>
            <w:tcW w:w="5119" w:type="dxa"/>
            <w:tcBorders>
              <w:top w:val="single" w:sz="4" w:space="0" w:color="000000"/>
              <w:left w:val="single" w:sz="4" w:space="0" w:color="000000"/>
              <w:bottom w:val="single" w:sz="4" w:space="0" w:color="000000"/>
              <w:right w:val="single" w:sz="4" w:space="0" w:color="auto"/>
            </w:tcBorders>
            <w:tcPrChange w:id="6270"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1CA444C" w14:textId="77777777" w:rsidR="00187120" w:rsidRDefault="00187120" w:rsidP="00187120">
            <w:pPr>
              <w:keepNext/>
              <w:keepLines/>
              <w:spacing w:after="0"/>
              <w:rPr>
                <w:ins w:id="6271" w:author="Philip Hawkes" w:date="2017-07-03T23:22:00Z"/>
                <w:rFonts w:ascii="Arial" w:eastAsia="SimSun" w:hAnsi="Arial"/>
                <w:sz w:val="18"/>
              </w:rPr>
            </w:pPr>
            <w:ins w:id="6272" w:author="Philip Hawkes" w:date="2017-07-03T23:22:00Z">
              <w:r>
                <w:rPr>
                  <w:rFonts w:ascii="Arial" w:hAnsi="Arial"/>
                  <w:sz w:val="18"/>
                  <w:lang w:val="en-US"/>
                </w:rPr>
                <w:t>MEF_CLIENT_CMD_</w:t>
              </w:r>
              <w:r>
                <w:rPr>
                  <w:rFonts w:ascii="Arial" w:eastAsia="SimSun" w:hAnsi="Arial"/>
                  <w:sz w:val="18"/>
                </w:rPr>
                <w:t>MO_NODE_UNACCEPTABLE_ARGS</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273"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37AAEAB5" w14:textId="6925DD2F" w:rsidR="00187120" w:rsidRPr="00187120" w:rsidRDefault="00187120" w:rsidP="00187120">
            <w:pPr>
              <w:spacing w:after="0"/>
              <w:rPr>
                <w:ins w:id="6274" w:author="Philip Hawkes" w:date="2017-07-03T23:22:00Z"/>
                <w:rPrChange w:id="6275" w:author="Wolfgang Granzow" w:date="2017-07-28T19:15:00Z">
                  <w:rPr>
                    <w:ins w:id="6276" w:author="Philip Hawkes" w:date="2017-07-03T23:22:00Z"/>
                  </w:rPr>
                </w:rPrChange>
              </w:rPr>
            </w:pPr>
            <w:ins w:id="6277" w:author="Philip Hawkes" w:date="2017-07-04T02:07:00Z">
              <w:r w:rsidRPr="00187120">
                <w:rPr>
                  <w:rFonts w:ascii="Arial" w:hAnsi="Arial"/>
                  <w:sz w:val="18"/>
                  <w:lang w:val="en-US"/>
                  <w:rPrChange w:id="6278" w:author="Wolfgang Granzow" w:date="2017-07-28T19:15:00Z">
                    <w:rPr>
                      <w:rFonts w:ascii="Arial" w:hAnsi="Arial"/>
                      <w:sz w:val="18"/>
                      <w:lang w:val="en-US"/>
                    </w:rPr>
                  </w:rPrChange>
                </w:rPr>
                <w:t xml:space="preserve">See </w:t>
              </w:r>
              <w:r w:rsidRPr="00187120">
                <w:rPr>
                  <w:rFonts w:ascii="Arial" w:hAnsi="Arial"/>
                  <w:sz w:val="18"/>
                  <w:lang w:val="en-US"/>
                  <w:rPrChange w:id="6279" w:author="Wolfgang Granzow" w:date="2017-07-28T19:15:00Z">
                    <w:rPr>
                      <w:rFonts w:ascii="Arial" w:hAnsi="Arial"/>
                      <w:sz w:val="18"/>
                      <w:highlight w:val="yellow"/>
                      <w:lang w:val="en-US"/>
                    </w:rPr>
                  </w:rPrChange>
                </w:rPr>
                <w:t>8.3.</w:t>
              </w:r>
            </w:ins>
            <w:ins w:id="6280" w:author="Wolfgang Granzow" w:date="2017-07-28T19:15:00Z">
              <w:r w:rsidRPr="00187120">
                <w:rPr>
                  <w:rFonts w:ascii="Arial" w:hAnsi="Arial"/>
                  <w:sz w:val="18"/>
                  <w:lang w:val="en-US"/>
                  <w:rPrChange w:id="6281" w:author="Wolfgang Granzow" w:date="2017-07-28T19:15:00Z">
                    <w:rPr>
                      <w:rFonts w:ascii="Arial" w:hAnsi="Arial"/>
                      <w:sz w:val="18"/>
                      <w:highlight w:val="yellow"/>
                      <w:lang w:val="en-US"/>
                    </w:rPr>
                  </w:rPrChange>
                </w:rPr>
                <w:t>9</w:t>
              </w:r>
            </w:ins>
            <w:ins w:id="6282" w:author="Philip Hawkes" w:date="2017-07-04T02:07:00Z">
              <w:del w:id="6283" w:author="Wolfgang Granzow" w:date="2017-07-28T19:15:00Z">
                <w:r w:rsidRPr="00187120" w:rsidDel="00187120">
                  <w:rPr>
                    <w:rFonts w:ascii="Arial" w:hAnsi="Arial"/>
                    <w:sz w:val="18"/>
                    <w:lang w:val="en-US"/>
                    <w:rPrChange w:id="6284" w:author="Wolfgang Granzow" w:date="2017-07-28T19:15:00Z">
                      <w:rPr>
                        <w:rFonts w:ascii="Arial" w:hAnsi="Arial"/>
                        <w:sz w:val="18"/>
                        <w:highlight w:val="yellow"/>
                        <w:lang w:val="en-US"/>
                      </w:rPr>
                    </w:rPrChange>
                  </w:rPr>
                  <w:delText>x</w:delText>
                </w:r>
              </w:del>
              <w:r w:rsidRPr="00187120">
                <w:rPr>
                  <w:rFonts w:ascii="Arial" w:hAnsi="Arial"/>
                  <w:sz w:val="18"/>
                  <w:lang w:val="en-US"/>
                  <w:rPrChange w:id="6285" w:author="Wolfgang Granzow" w:date="2017-07-28T19:15:00Z">
                    <w:rPr>
                      <w:rFonts w:ascii="Arial" w:hAnsi="Arial"/>
                      <w:sz w:val="18"/>
                      <w:highlight w:val="yellow"/>
                      <w:lang w:val="en-US"/>
                    </w:rPr>
                  </w:rPrChange>
                </w:rPr>
                <w:t>.5.1</w:t>
              </w:r>
            </w:ins>
            <w:ins w:id="6286" w:author="Wolfgang Granzow" w:date="2017-07-28T19:08:00Z">
              <w:r w:rsidRPr="00187120">
                <w:rPr>
                  <w:rFonts w:ascii="Arial" w:hAnsi="Arial"/>
                  <w:sz w:val="18"/>
                  <w:lang w:val="en-US"/>
                  <w:rPrChange w:id="6287" w:author="Wolfgang Granzow" w:date="2017-07-28T19:15:00Z">
                    <w:rPr>
                      <w:rFonts w:ascii="Arial" w:hAnsi="Arial"/>
                      <w:sz w:val="18"/>
                      <w:highlight w:val="yellow"/>
                      <w:lang w:val="en-US"/>
                    </w:rPr>
                  </w:rPrChange>
                </w:rPr>
                <w:t>6</w:t>
              </w:r>
            </w:ins>
            <w:ins w:id="6288" w:author="Philip Hawkes" w:date="2017-07-04T02:07:00Z">
              <w:del w:id="6289" w:author="Wolfgang Granzow" w:date="2017-07-28T19:08:00Z">
                <w:r w:rsidRPr="00187120" w:rsidDel="00187120">
                  <w:rPr>
                    <w:rFonts w:ascii="Arial" w:hAnsi="Arial"/>
                    <w:sz w:val="18"/>
                    <w:lang w:val="en-US"/>
                    <w:rPrChange w:id="6290" w:author="Wolfgang Granzow" w:date="2017-07-28T19:15:00Z">
                      <w:rPr>
                        <w:rFonts w:ascii="Arial" w:hAnsi="Arial"/>
                        <w:sz w:val="18"/>
                        <w:highlight w:val="yellow"/>
                        <w:lang w:val="en-US"/>
                      </w:rPr>
                    </w:rPrChange>
                  </w:rPr>
                  <w:delText>5</w:delText>
                </w:r>
              </w:del>
            </w:ins>
          </w:p>
        </w:tc>
      </w:tr>
      <w:tr w:rsidR="00187120" w:rsidRPr="00885539" w14:paraId="75E585E0" w14:textId="77777777" w:rsidTr="00561C97">
        <w:trPr>
          <w:trHeight w:val="47"/>
          <w:jc w:val="center"/>
          <w:ins w:id="6291" w:author="Wolfgang Granzow" w:date="2017-07-28T19:05:00Z"/>
          <w:trPrChange w:id="6292" w:author="Wolfgang Granzow" w:date="2017-07-28T19:07:00Z">
            <w:trPr>
              <w:trHeight w:val="47"/>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293"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742B8E02" w14:textId="0448A427" w:rsidR="00187120" w:rsidRDefault="00187120" w:rsidP="00187120">
            <w:pPr>
              <w:keepNext/>
              <w:keepLines/>
              <w:spacing w:after="0"/>
              <w:jc w:val="center"/>
              <w:rPr>
                <w:ins w:id="6294" w:author="Wolfgang Granzow" w:date="2017-07-28T19:05:00Z"/>
                <w:rFonts w:ascii="Arial" w:eastAsia="Arial Unicode MS" w:hAnsi="Arial"/>
                <w:sz w:val="18"/>
              </w:rPr>
            </w:pPr>
            <w:ins w:id="6295" w:author="Wolfgang Granzow" w:date="2017-07-28T19:11:00Z">
              <w:r>
                <w:rPr>
                  <w:rFonts w:ascii="Arial" w:eastAsia="Arial Unicode MS" w:hAnsi="Arial"/>
                  <w:sz w:val="18"/>
                </w:rPr>
                <w:t>304</w:t>
              </w:r>
            </w:ins>
          </w:p>
        </w:tc>
        <w:tc>
          <w:tcPr>
            <w:tcW w:w="5119" w:type="dxa"/>
            <w:tcBorders>
              <w:top w:val="single" w:sz="4" w:space="0" w:color="000000"/>
              <w:left w:val="single" w:sz="4" w:space="0" w:color="000000"/>
              <w:bottom w:val="single" w:sz="4" w:space="0" w:color="000000"/>
              <w:right w:val="single" w:sz="4" w:space="0" w:color="auto"/>
            </w:tcBorders>
            <w:tcPrChange w:id="6296"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45F3DA9D" w14:textId="5DF3FD23" w:rsidR="00187120" w:rsidRDefault="00187120" w:rsidP="00187120">
            <w:pPr>
              <w:keepNext/>
              <w:keepLines/>
              <w:spacing w:after="0"/>
              <w:rPr>
                <w:ins w:id="6297" w:author="Wolfgang Granzow" w:date="2017-07-28T19:05:00Z"/>
                <w:rFonts w:ascii="Arial" w:hAnsi="Arial"/>
                <w:sz w:val="18"/>
                <w:lang w:val="en-US"/>
              </w:rPr>
            </w:pPr>
            <w:ins w:id="6298" w:author="Wolfgang Granzow" w:date="2017-07-28T19:07:00Z">
              <w:r w:rsidRPr="00C3757C">
                <w:rPr>
                  <w:rFonts w:ascii="Arial" w:hAnsi="Arial"/>
                  <w:sz w:val="18"/>
                  <w:lang w:val="en-US"/>
                </w:rPr>
                <w:t>MEF_CLIENT_CMD_MO_NODE_INCONSI</w:t>
              </w:r>
              <w:r>
                <w:rPr>
                  <w:rFonts w:ascii="Arial" w:hAnsi="Arial"/>
                  <w:sz w:val="18"/>
                  <w:lang w:val="en-US"/>
                </w:rPr>
                <w:t>S</w:t>
              </w:r>
              <w:r w:rsidRPr="00C3757C">
                <w:rPr>
                  <w:rFonts w:ascii="Arial" w:hAnsi="Arial"/>
                  <w:sz w:val="18"/>
                  <w:lang w:val="en-US"/>
                </w:rPr>
                <w:t>TENT_CONFIG</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299"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3716847D" w14:textId="2ECC0591" w:rsidR="00187120" w:rsidRPr="00187120" w:rsidRDefault="00187120" w:rsidP="00187120">
            <w:pPr>
              <w:spacing w:after="0"/>
              <w:rPr>
                <w:ins w:id="6300" w:author="Wolfgang Granzow" w:date="2017-07-28T19:05:00Z"/>
                <w:rFonts w:ascii="Arial" w:hAnsi="Arial"/>
                <w:sz w:val="18"/>
                <w:lang w:val="en-US"/>
                <w:rPrChange w:id="6301" w:author="Wolfgang Granzow" w:date="2017-07-28T19:15:00Z">
                  <w:rPr>
                    <w:ins w:id="6302" w:author="Wolfgang Granzow" w:date="2017-07-28T19:05:00Z"/>
                    <w:rFonts w:ascii="Arial" w:hAnsi="Arial"/>
                    <w:sz w:val="18"/>
                    <w:lang w:val="en-US"/>
                  </w:rPr>
                </w:rPrChange>
              </w:rPr>
            </w:pPr>
            <w:ins w:id="6303" w:author="Wolfgang Granzow" w:date="2017-07-28T19:08:00Z">
              <w:r w:rsidRPr="00187120">
                <w:rPr>
                  <w:rFonts w:ascii="Arial" w:hAnsi="Arial"/>
                  <w:sz w:val="18"/>
                  <w:lang w:val="en-US"/>
                  <w:rPrChange w:id="6304" w:author="Wolfgang Granzow" w:date="2017-07-28T19:15:00Z">
                    <w:rPr>
                      <w:rFonts w:ascii="Arial" w:hAnsi="Arial"/>
                      <w:sz w:val="18"/>
                      <w:lang w:val="en-US"/>
                    </w:rPr>
                  </w:rPrChange>
                </w:rPr>
                <w:t xml:space="preserve">See </w:t>
              </w:r>
              <w:r w:rsidRPr="00187120">
                <w:rPr>
                  <w:rFonts w:ascii="Arial" w:hAnsi="Arial"/>
                  <w:sz w:val="18"/>
                  <w:lang w:val="en-US"/>
                  <w:rPrChange w:id="6305" w:author="Wolfgang Granzow" w:date="2017-07-28T19:15:00Z">
                    <w:rPr>
                      <w:rFonts w:ascii="Arial" w:hAnsi="Arial"/>
                      <w:sz w:val="18"/>
                      <w:highlight w:val="yellow"/>
                      <w:lang w:val="en-US"/>
                    </w:rPr>
                  </w:rPrChange>
                </w:rPr>
                <w:t>8.3.9.5.17</w:t>
              </w:r>
            </w:ins>
          </w:p>
        </w:tc>
      </w:tr>
      <w:tr w:rsidR="00187120" w:rsidRPr="00885539" w14:paraId="4B246AE4" w14:textId="77777777" w:rsidTr="00561C97">
        <w:trPr>
          <w:jc w:val="center"/>
          <w:ins w:id="6306" w:author="Philip Hawkes" w:date="2017-07-03T23:22:00Z"/>
          <w:trPrChange w:id="6307" w:author="Wolfgang Granzow" w:date="2017-07-28T19:07:00Z">
            <w:trPr>
              <w:jc w:val="center"/>
            </w:trPr>
          </w:trPrChange>
        </w:trPr>
        <w:tc>
          <w:tcPr>
            <w:tcW w:w="726" w:type="dxa"/>
            <w:tcBorders>
              <w:top w:val="single" w:sz="4" w:space="0" w:color="000000"/>
              <w:left w:val="single" w:sz="4" w:space="0" w:color="000000"/>
              <w:bottom w:val="single" w:sz="4" w:space="0" w:color="000000"/>
              <w:right w:val="single" w:sz="4" w:space="0" w:color="000000"/>
            </w:tcBorders>
            <w:tcPrChange w:id="6308" w:author="Wolfgang Granzow" w:date="2017-07-28T19:07:00Z">
              <w:tcPr>
                <w:tcW w:w="726" w:type="dxa"/>
                <w:tcBorders>
                  <w:top w:val="single" w:sz="4" w:space="0" w:color="000000"/>
                  <w:left w:val="single" w:sz="4" w:space="0" w:color="000000"/>
                  <w:bottom w:val="single" w:sz="4" w:space="0" w:color="000000"/>
                  <w:right w:val="single" w:sz="4" w:space="0" w:color="000000"/>
                </w:tcBorders>
              </w:tcPr>
            </w:tcPrChange>
          </w:tcPr>
          <w:p w14:paraId="5E59CD01" w14:textId="46E932E9" w:rsidR="00187120" w:rsidRPr="00885539" w:rsidRDefault="00187120" w:rsidP="00187120">
            <w:pPr>
              <w:keepNext/>
              <w:keepLines/>
              <w:spacing w:after="0"/>
              <w:jc w:val="center"/>
              <w:rPr>
                <w:ins w:id="6309" w:author="Philip Hawkes" w:date="2017-07-03T23:22:00Z"/>
                <w:rFonts w:ascii="Arial" w:eastAsia="Arial Unicode MS" w:hAnsi="Arial"/>
                <w:sz w:val="18"/>
              </w:rPr>
            </w:pPr>
            <w:ins w:id="6310" w:author="Philip Hawkes" w:date="2017-07-03T23:22:00Z">
              <w:r>
                <w:rPr>
                  <w:rFonts w:ascii="Arial" w:eastAsia="Arial Unicode MS" w:hAnsi="Arial"/>
                  <w:sz w:val="18"/>
                </w:rPr>
                <w:t>30</w:t>
              </w:r>
            </w:ins>
            <w:ins w:id="6311" w:author="Wolfgang Granzow" w:date="2017-07-28T19:11:00Z">
              <w:r>
                <w:rPr>
                  <w:rFonts w:ascii="Arial" w:eastAsia="Arial Unicode MS" w:hAnsi="Arial"/>
                  <w:sz w:val="18"/>
                </w:rPr>
                <w:t>5</w:t>
              </w:r>
            </w:ins>
            <w:ins w:id="6312" w:author="Philip Hawkes" w:date="2017-07-03T23:22:00Z">
              <w:del w:id="6313" w:author="Wolfgang Granzow" w:date="2017-07-28T19:11:00Z">
                <w:r w:rsidDel="00187120">
                  <w:rPr>
                    <w:rFonts w:ascii="Arial" w:eastAsia="Arial Unicode MS" w:hAnsi="Arial"/>
                    <w:sz w:val="18"/>
                  </w:rPr>
                  <w:delText>3</w:delText>
                </w:r>
              </w:del>
            </w:ins>
          </w:p>
        </w:tc>
        <w:tc>
          <w:tcPr>
            <w:tcW w:w="5119" w:type="dxa"/>
            <w:tcBorders>
              <w:top w:val="single" w:sz="4" w:space="0" w:color="000000"/>
              <w:left w:val="single" w:sz="4" w:space="0" w:color="000000"/>
              <w:bottom w:val="single" w:sz="4" w:space="0" w:color="000000"/>
              <w:right w:val="single" w:sz="4" w:space="0" w:color="auto"/>
            </w:tcBorders>
            <w:tcPrChange w:id="6314" w:author="Wolfgang Granzow" w:date="2017-07-28T19:07:00Z">
              <w:tcPr>
                <w:tcW w:w="4944" w:type="dxa"/>
                <w:tcBorders>
                  <w:top w:val="single" w:sz="4" w:space="0" w:color="000000"/>
                  <w:left w:val="single" w:sz="4" w:space="0" w:color="000000"/>
                  <w:bottom w:val="single" w:sz="4" w:space="0" w:color="000000"/>
                  <w:right w:val="single" w:sz="4" w:space="0" w:color="auto"/>
                </w:tcBorders>
              </w:tcPr>
            </w:tcPrChange>
          </w:tcPr>
          <w:p w14:paraId="361A9899" w14:textId="77777777" w:rsidR="00187120" w:rsidRDefault="00187120" w:rsidP="00187120">
            <w:pPr>
              <w:keepNext/>
              <w:keepLines/>
              <w:spacing w:after="0"/>
              <w:rPr>
                <w:ins w:id="6315" w:author="Philip Hawkes" w:date="2017-07-03T23:22:00Z"/>
                <w:rFonts w:ascii="Arial" w:hAnsi="Arial"/>
                <w:sz w:val="18"/>
                <w:lang w:val="en-US"/>
              </w:rPr>
            </w:pPr>
            <w:ins w:id="6316" w:author="Philip Hawkes" w:date="2017-07-03T23:22:00Z">
              <w:r w:rsidRPr="00A926FC">
                <w:rPr>
                  <w:rFonts w:ascii="Arial" w:hAnsi="Arial"/>
                  <w:sz w:val="18"/>
                  <w:lang w:val="en-US"/>
                </w:rPr>
                <w:t>MEF_CLIENT_CMD_MO_NODE_EXECUTION_ERROR</w:t>
              </w:r>
            </w:ins>
          </w:p>
        </w:tc>
        <w:tc>
          <w:tcPr>
            <w:tcW w:w="1445" w:type="dxa"/>
            <w:tcBorders>
              <w:top w:val="single" w:sz="4" w:space="0" w:color="000000"/>
              <w:left w:val="single" w:sz="4" w:space="0" w:color="000000"/>
              <w:bottom w:val="single" w:sz="4" w:space="0" w:color="000000"/>
              <w:right w:val="single" w:sz="4" w:space="0" w:color="auto"/>
            </w:tcBorders>
            <w:shd w:val="clear" w:color="auto" w:fill="auto"/>
            <w:tcPrChange w:id="6317" w:author="Wolfgang Granzow" w:date="2017-07-28T19:07:00Z">
              <w:tcPr>
                <w:tcW w:w="1620" w:type="dxa"/>
                <w:tcBorders>
                  <w:top w:val="single" w:sz="4" w:space="0" w:color="000000"/>
                  <w:left w:val="single" w:sz="4" w:space="0" w:color="000000"/>
                  <w:bottom w:val="single" w:sz="4" w:space="0" w:color="000000"/>
                  <w:right w:val="single" w:sz="4" w:space="0" w:color="auto"/>
                </w:tcBorders>
                <w:shd w:val="clear" w:color="auto" w:fill="auto"/>
              </w:tcPr>
            </w:tcPrChange>
          </w:tcPr>
          <w:p w14:paraId="355CFB60" w14:textId="7ACD4C67" w:rsidR="00187120" w:rsidRPr="00187120" w:rsidRDefault="00187120" w:rsidP="00187120">
            <w:pPr>
              <w:spacing w:after="0"/>
              <w:rPr>
                <w:ins w:id="6318" w:author="Philip Hawkes" w:date="2017-07-03T23:22:00Z"/>
                <w:rPrChange w:id="6319" w:author="Wolfgang Granzow" w:date="2017-07-28T19:15:00Z">
                  <w:rPr>
                    <w:ins w:id="6320" w:author="Philip Hawkes" w:date="2017-07-03T23:22:00Z"/>
                  </w:rPr>
                </w:rPrChange>
              </w:rPr>
            </w:pPr>
            <w:ins w:id="6321" w:author="Philip Hawkes" w:date="2017-07-03T23:22:00Z">
              <w:r w:rsidRPr="00187120">
                <w:rPr>
                  <w:rFonts w:ascii="Arial" w:hAnsi="Arial"/>
                  <w:sz w:val="18"/>
                  <w:lang w:val="en-US"/>
                  <w:rPrChange w:id="6322" w:author="Wolfgang Granzow" w:date="2017-07-28T19:15:00Z">
                    <w:rPr>
                      <w:rFonts w:ascii="Arial" w:hAnsi="Arial"/>
                      <w:sz w:val="18"/>
                      <w:lang w:val="en-US"/>
                    </w:rPr>
                  </w:rPrChange>
                </w:rPr>
                <w:t xml:space="preserve">See </w:t>
              </w:r>
              <w:r w:rsidRPr="00187120">
                <w:rPr>
                  <w:rFonts w:ascii="Arial" w:hAnsi="Arial"/>
                  <w:sz w:val="18"/>
                  <w:lang w:val="en-US"/>
                  <w:rPrChange w:id="6323" w:author="Wolfgang Granzow" w:date="2017-07-28T19:15:00Z">
                    <w:rPr>
                      <w:rFonts w:ascii="Arial" w:hAnsi="Arial"/>
                      <w:sz w:val="18"/>
                      <w:highlight w:val="yellow"/>
                      <w:lang w:val="en-US"/>
                    </w:rPr>
                  </w:rPrChange>
                </w:rPr>
                <w:t>8.3.</w:t>
              </w:r>
            </w:ins>
            <w:ins w:id="6324" w:author="Wolfgang Granzow" w:date="2017-07-28T19:15:00Z">
              <w:r w:rsidRPr="00187120">
                <w:rPr>
                  <w:rFonts w:ascii="Arial" w:hAnsi="Arial"/>
                  <w:sz w:val="18"/>
                  <w:lang w:val="en-US"/>
                  <w:rPrChange w:id="6325" w:author="Wolfgang Granzow" w:date="2017-07-28T19:15:00Z">
                    <w:rPr>
                      <w:rFonts w:ascii="Arial" w:hAnsi="Arial"/>
                      <w:sz w:val="18"/>
                      <w:highlight w:val="yellow"/>
                      <w:lang w:val="en-US"/>
                    </w:rPr>
                  </w:rPrChange>
                </w:rPr>
                <w:t>9</w:t>
              </w:r>
            </w:ins>
            <w:ins w:id="6326" w:author="Philip Hawkes" w:date="2017-07-04T00:51:00Z">
              <w:del w:id="6327" w:author="Wolfgang Granzow" w:date="2017-07-28T19:15:00Z">
                <w:r w:rsidRPr="00187120" w:rsidDel="00187120">
                  <w:rPr>
                    <w:rFonts w:ascii="Arial" w:hAnsi="Arial"/>
                    <w:sz w:val="18"/>
                    <w:lang w:val="en-US"/>
                    <w:rPrChange w:id="6328" w:author="Wolfgang Granzow" w:date="2017-07-28T19:15:00Z">
                      <w:rPr>
                        <w:rFonts w:ascii="Arial" w:hAnsi="Arial"/>
                        <w:sz w:val="18"/>
                        <w:highlight w:val="yellow"/>
                        <w:lang w:val="en-US"/>
                      </w:rPr>
                    </w:rPrChange>
                  </w:rPr>
                  <w:delText>x</w:delText>
                </w:r>
              </w:del>
              <w:r w:rsidRPr="00187120">
                <w:rPr>
                  <w:rFonts w:ascii="Arial" w:hAnsi="Arial"/>
                  <w:sz w:val="18"/>
                  <w:lang w:val="en-US"/>
                  <w:rPrChange w:id="6329" w:author="Wolfgang Granzow" w:date="2017-07-28T19:15:00Z">
                    <w:rPr>
                      <w:rFonts w:ascii="Arial" w:hAnsi="Arial"/>
                      <w:sz w:val="18"/>
                      <w:highlight w:val="yellow"/>
                      <w:lang w:val="en-US"/>
                    </w:rPr>
                  </w:rPrChange>
                </w:rPr>
                <w:t>.5</w:t>
              </w:r>
            </w:ins>
            <w:ins w:id="6330" w:author="Philip Hawkes" w:date="2017-07-03T23:22:00Z">
              <w:r w:rsidRPr="00187120">
                <w:rPr>
                  <w:rFonts w:ascii="Arial" w:hAnsi="Arial"/>
                  <w:sz w:val="18"/>
                  <w:lang w:val="en-US"/>
                  <w:rPrChange w:id="6331" w:author="Wolfgang Granzow" w:date="2017-07-28T19:15:00Z">
                    <w:rPr>
                      <w:rFonts w:ascii="Arial" w:hAnsi="Arial"/>
                      <w:sz w:val="18"/>
                      <w:highlight w:val="yellow"/>
                      <w:lang w:val="en-US"/>
                    </w:rPr>
                  </w:rPrChange>
                </w:rPr>
                <w:t>.1</w:t>
              </w:r>
            </w:ins>
            <w:ins w:id="6332" w:author="Wolfgang Granzow" w:date="2017-07-28T19:08:00Z">
              <w:r w:rsidRPr="00187120">
                <w:rPr>
                  <w:rFonts w:ascii="Arial" w:hAnsi="Arial"/>
                  <w:sz w:val="18"/>
                  <w:lang w:val="en-US"/>
                  <w:rPrChange w:id="6333" w:author="Wolfgang Granzow" w:date="2017-07-28T19:15:00Z">
                    <w:rPr>
                      <w:rFonts w:ascii="Arial" w:hAnsi="Arial"/>
                      <w:sz w:val="18"/>
                      <w:highlight w:val="yellow"/>
                      <w:lang w:val="en-US"/>
                    </w:rPr>
                  </w:rPrChange>
                </w:rPr>
                <w:t>8</w:t>
              </w:r>
            </w:ins>
            <w:ins w:id="6334" w:author="Philip Hawkes" w:date="2017-07-03T23:22:00Z">
              <w:del w:id="6335" w:author="Wolfgang Granzow" w:date="2017-07-28T19:08:00Z">
                <w:r w:rsidRPr="00187120" w:rsidDel="00187120">
                  <w:rPr>
                    <w:rFonts w:ascii="Arial" w:hAnsi="Arial"/>
                    <w:sz w:val="18"/>
                    <w:lang w:val="en-US"/>
                    <w:rPrChange w:id="6336" w:author="Wolfgang Granzow" w:date="2017-07-28T19:15:00Z">
                      <w:rPr>
                        <w:rFonts w:ascii="Arial" w:hAnsi="Arial"/>
                        <w:sz w:val="18"/>
                        <w:highlight w:val="yellow"/>
                        <w:lang w:val="en-US"/>
                      </w:rPr>
                    </w:rPrChange>
                  </w:rPr>
                  <w:delText>6</w:delText>
                </w:r>
              </w:del>
            </w:ins>
          </w:p>
        </w:tc>
      </w:tr>
    </w:tbl>
    <w:p w14:paraId="4F257E93" w14:textId="77777777" w:rsidR="007474B7" w:rsidRPr="00885539" w:rsidRDefault="007474B7" w:rsidP="007474B7">
      <w:pPr>
        <w:rPr>
          <w:ins w:id="6337" w:author="Philip Hawkes" w:date="2017-07-03T23:22:00Z"/>
          <w:lang w:val="en-US"/>
        </w:rPr>
      </w:pPr>
    </w:p>
    <w:p w14:paraId="6C75ADC2" w14:textId="77777777" w:rsidR="007474B7" w:rsidRPr="00885539" w:rsidRDefault="007474B7" w:rsidP="007474B7">
      <w:pPr>
        <w:pStyle w:val="Heading4"/>
        <w:rPr>
          <w:ins w:id="6338" w:author="Philip Hawkes" w:date="2017-07-03T23:22:00Z"/>
          <w:lang w:val="en-US"/>
        </w:rPr>
      </w:pPr>
      <w:bookmarkStart w:id="6339" w:name="_Toc489043223"/>
      <w:ins w:id="6340" w:author="Philip Hawkes" w:date="2017-07-03T23:22:00Z">
        <w:r w:rsidRPr="00EC4DCF">
          <w:t>12.3.2.</w:t>
        </w:r>
        <w:r w:rsidRPr="00EC4DCF">
          <w:rPr>
            <w:lang w:val="en-US"/>
          </w:rPr>
          <w:t>5</w:t>
        </w:r>
        <w:r w:rsidRPr="00885539">
          <w:tab/>
        </w:r>
        <w:proofErr w:type="gramStart"/>
        <w:r w:rsidRPr="00885539">
          <w:t>sec:</w:t>
        </w:r>
        <w:r>
          <w:rPr>
            <w:lang w:val="en-US"/>
          </w:rPr>
          <w:t>certProvProtocolID</w:t>
        </w:r>
        <w:bookmarkEnd w:id="6339"/>
        <w:proofErr w:type="gramEnd"/>
      </w:ins>
    </w:p>
    <w:p w14:paraId="7997DBF1" w14:textId="30A4CC92" w:rsidR="007474B7" w:rsidRDefault="007474B7" w:rsidP="007474B7">
      <w:pPr>
        <w:rPr>
          <w:ins w:id="6341" w:author="Philip Hawkes" w:date="2017-07-03T23:22:00Z"/>
          <w:lang w:val="en-US"/>
        </w:rPr>
      </w:pPr>
      <w:ins w:id="6342" w:author="Philip Hawkes" w:date="2017-07-03T23:22:00Z">
        <w:r w:rsidRPr="00885539">
          <w:rPr>
            <w:lang w:val="en-US"/>
          </w:rPr>
          <w:t xml:space="preserve">The </w:t>
        </w:r>
        <w:proofErr w:type="gramStart"/>
        <w:r w:rsidRPr="00885539">
          <w:t>sec:</w:t>
        </w:r>
        <w:r>
          <w:rPr>
            <w:lang w:val="en-US"/>
          </w:rPr>
          <w:t>certProvProtocolID</w:t>
        </w:r>
        <w:proofErr w:type="gramEnd"/>
        <w:r w:rsidRPr="00885539">
          <w:rPr>
            <w:lang w:val="en-US"/>
          </w:rPr>
          <w:t xml:space="preserve"> enumeration type is used </w:t>
        </w:r>
        <w:r>
          <w:rPr>
            <w:lang w:val="en-US"/>
          </w:rPr>
          <w:t xml:space="preserve">for the </w:t>
        </w:r>
        <w:r w:rsidRPr="00373843">
          <w:rPr>
            <w:i/>
            <w:lang w:val="en-US"/>
          </w:rPr>
          <w:t>certProvProtocolID</w:t>
        </w:r>
        <w:r w:rsidRPr="00885539">
          <w:rPr>
            <w:lang w:val="en-US"/>
          </w:rPr>
          <w:t xml:space="preserve"> </w:t>
        </w:r>
        <w:r>
          <w:rPr>
            <w:lang w:val="en-US"/>
          </w:rPr>
          <w:t xml:space="preserve">element of the </w:t>
        </w:r>
      </w:ins>
      <w:ins w:id="6343" w:author="Philip Hawkes (Qualcomm) 20170704" w:date="2017-07-04T18:08:00Z">
        <w:r w:rsidRPr="00373843">
          <w:rPr>
            <w:i/>
            <w:lang w:val="en-US"/>
          </w:rPr>
          <w:t>certProv</w:t>
        </w:r>
      </w:ins>
      <w:ins w:id="6344" w:author="Philip Hawkes (Qualcomm) 20170704" w:date="2017-07-05T16:41:00Z">
        <w:r>
          <w:rPr>
            <w:i/>
            <w:lang w:val="en-US"/>
          </w:rPr>
          <w:t>Cmd</w:t>
        </w:r>
      </w:ins>
      <w:ins w:id="6345" w:author="Philip Hawkes (Qualcomm) 20170704" w:date="2017-07-04T18:08:00Z">
        <w:r>
          <w:rPr>
            <w:i/>
            <w:lang w:val="en-US"/>
          </w:rPr>
          <w:t xml:space="preserve">Args </w:t>
        </w:r>
        <w:r w:rsidRPr="0076212B">
          <w:rPr>
            <w:lang w:val="en-US"/>
            <w:rPrChange w:id="6346" w:author="Philip Hawkes (Qualcomm) 20170704" w:date="2017-07-04T18:08:00Z">
              <w:rPr>
                <w:i/>
                <w:lang w:val="en-US"/>
              </w:rPr>
            </w:rPrChange>
          </w:rPr>
          <w:t>element of the</w:t>
        </w:r>
        <w:r>
          <w:rPr>
            <w:i/>
            <w:lang w:val="en-US"/>
          </w:rPr>
          <w:t xml:space="preserve"> </w:t>
        </w:r>
      </w:ins>
      <w:ins w:id="6347" w:author="Philip Hawkes" w:date="2017-07-03T23:22:00Z">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187120">
          <w:rPr>
            <w:lang w:val="en-US"/>
            <w:rPrChange w:id="6348" w:author="Wolfgang Granzow" w:date="2017-07-28T19:16:00Z">
              <w:rPr>
                <w:lang w:val="en-US"/>
              </w:rPr>
            </w:rPrChange>
          </w:rPr>
          <w:t xml:space="preserve">clause  </w:t>
        </w:r>
        <w:r w:rsidRPr="00187120">
          <w:rPr>
            <w:lang w:val="en-US"/>
            <w:rPrChange w:id="6349" w:author="Wolfgang Granzow" w:date="2017-07-28T19:16:00Z">
              <w:rPr>
                <w:highlight w:val="yellow"/>
                <w:lang w:val="en-US"/>
              </w:rPr>
            </w:rPrChange>
          </w:rPr>
          <w:t>8.3.</w:t>
        </w:r>
      </w:ins>
      <w:ins w:id="6350" w:author="Wolfgang Granzow" w:date="2017-07-28T19:16:00Z">
        <w:r w:rsidR="00187120" w:rsidRPr="00187120">
          <w:rPr>
            <w:lang w:val="en-US"/>
            <w:rPrChange w:id="6351" w:author="Wolfgang Granzow" w:date="2017-07-28T19:16:00Z">
              <w:rPr>
                <w:highlight w:val="yellow"/>
                <w:lang w:val="en-US"/>
              </w:rPr>
            </w:rPrChange>
          </w:rPr>
          <w:t>9</w:t>
        </w:r>
      </w:ins>
      <w:ins w:id="6352" w:author="Philip Hawkes" w:date="2017-07-03T23:22:00Z">
        <w:del w:id="6353" w:author="Wolfgang Granzow" w:date="2017-07-28T19:16:00Z">
          <w:r w:rsidRPr="00187120" w:rsidDel="00187120">
            <w:rPr>
              <w:lang w:val="en-US"/>
              <w:rPrChange w:id="6354" w:author="Wolfgang Granzow" w:date="2017-07-28T19:16:00Z">
                <w:rPr>
                  <w:highlight w:val="yellow"/>
                  <w:lang w:val="en-US"/>
                </w:rPr>
              </w:rPrChange>
            </w:rPr>
            <w:delText>x</w:delText>
          </w:r>
        </w:del>
        <w:r w:rsidRPr="00187120">
          <w:rPr>
            <w:lang w:val="en-US"/>
            <w:rPrChange w:id="6355" w:author="Wolfgang Granzow" w:date="2017-07-28T19:16:00Z">
              <w:rPr>
                <w:highlight w:val="yellow"/>
                <w:lang w:val="en-US"/>
              </w:rPr>
            </w:rPrChange>
          </w:rPr>
          <w:t>.7</w:t>
        </w:r>
        <w:r w:rsidRPr="00187120">
          <w:rPr>
            <w:lang w:val="en-US"/>
            <w:rPrChange w:id="6356" w:author="Wolfgang Granzow" w:date="2017-07-28T19:16:00Z">
              <w:rPr>
                <w:lang w:val="en-US"/>
              </w:rPr>
            </w:rPrChange>
          </w:rPr>
          <w:t>) to</w:t>
        </w:r>
        <w:r>
          <w:rPr>
            <w:lang w:val="en-US"/>
          </w:rPr>
          <w:t xml:space="preserve"> indicate the Certificate Provisioning protocol to be used. The </w:t>
        </w:r>
        <w:r w:rsidRPr="00F851D3">
          <w:rPr>
            <w:i/>
            <w:lang w:val="en-US"/>
          </w:rPr>
          <w:t>cmdDescription</w:t>
        </w:r>
        <w:r>
          <w:rPr>
            <w:lang w:val="en-US"/>
          </w:rPr>
          <w:t xml:space="preserve"> is </w:t>
        </w:r>
        <w:del w:id="6357" w:author="Wolfgang Granzow" w:date="2017-07-13T17:52: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w:t>
        </w:r>
      </w:ins>
      <w:ins w:id="6358" w:author="Wolfgang Granzow" w:date="2017-07-28T19:33:00Z">
        <w:r w:rsidR="007E30F8">
          <w:rPr>
            <w:lang w:val="en-US"/>
          </w:rPr>
          <w:t xml:space="preserve"> specified</w:t>
        </w:r>
      </w:ins>
      <w:ins w:id="6359" w:author="Philip Hawkes" w:date="2017-07-03T23:22:00Z">
        <w:r>
          <w:rPr>
            <w:lang w:val="en-US"/>
          </w:rPr>
          <w:t xml:space="preserve"> in oneM2M TS-0032</w:t>
        </w:r>
        <w:r w:rsidRPr="00885539">
          <w:rPr>
            <w:lang w:val="en-US"/>
          </w:rPr>
          <w:t xml:space="preserve"> </w:t>
        </w:r>
        <w:r>
          <w:rPr>
            <w:lang w:val="en-US"/>
          </w:rPr>
          <w:t>[58])</w:t>
        </w:r>
      </w:ins>
      <w:ins w:id="6360" w:author="Philip Hawkes (Qualcomm) 20170704" w:date="2017-07-04T18:09:00Z">
        <w:r>
          <w:rPr>
            <w:lang w:val="en-US"/>
          </w:rPr>
          <w:t>.</w:t>
        </w:r>
      </w:ins>
    </w:p>
    <w:p w14:paraId="51DD9F1E" w14:textId="77777777" w:rsidR="007474B7" w:rsidRPr="00885539" w:rsidRDefault="007474B7" w:rsidP="007474B7">
      <w:pPr>
        <w:keepNext/>
        <w:keepLines/>
        <w:spacing w:before="60"/>
        <w:jc w:val="center"/>
        <w:rPr>
          <w:ins w:id="6361" w:author="Philip Hawkes" w:date="2017-07-03T23:22:00Z"/>
          <w:rFonts w:ascii="Arial" w:hAnsi="Arial"/>
          <w:b/>
        </w:rPr>
      </w:pPr>
      <w:ins w:id="6362" w:author="Philip Hawkes" w:date="2017-07-03T23:22:00Z">
        <w:r w:rsidRPr="00885539">
          <w:rPr>
            <w:rFonts w:ascii="Arial" w:hAnsi="Arial"/>
            <w:b/>
          </w:rPr>
          <w:t>Table 12.3.</w:t>
        </w:r>
      </w:ins>
      <w:ins w:id="6363" w:author="Wolfgang Granzow" w:date="2017-07-05T11:06:00Z">
        <w:r>
          <w:rPr>
            <w:rFonts w:ascii="Arial" w:hAnsi="Arial"/>
            <w:b/>
          </w:rPr>
          <w:t>2.</w:t>
        </w:r>
      </w:ins>
      <w:ins w:id="6364" w:author="Philip Hawkes (Qualcomm) 20170704" w:date="2017-07-05T16:41:00Z">
        <w:r>
          <w:rPr>
            <w:rFonts w:ascii="Arial" w:hAnsi="Arial"/>
            <w:b/>
          </w:rPr>
          <w:t>5</w:t>
        </w:r>
      </w:ins>
      <w:ins w:id="6365" w:author="Philip Hawkes" w:date="2017-07-03T23:22:00Z">
        <w:r w:rsidRPr="00885539">
          <w:rPr>
            <w:rFonts w:ascii="Arial" w:hAnsi="Arial"/>
            <w:b/>
          </w:rPr>
          <w:t xml:space="preserve">-1: </w:t>
        </w:r>
        <w:r w:rsidRPr="00885539">
          <w:rPr>
            <w:rFonts w:ascii="Arial" w:hAnsi="Arial"/>
            <w:b/>
            <w:lang w:val="en-US"/>
          </w:rPr>
          <w:t xml:space="preserve">Interpretation of the </w:t>
        </w:r>
        <w:proofErr w:type="gramStart"/>
        <w:r w:rsidRPr="00F851D3">
          <w:rPr>
            <w:rFonts w:ascii="Arial" w:hAnsi="Arial"/>
            <w:b/>
            <w:lang w:val="en-US"/>
          </w:rPr>
          <w:t>sec:</w:t>
        </w:r>
        <w:r>
          <w:rPr>
            <w:rFonts w:ascii="Arial" w:hAnsi="Arial"/>
            <w:b/>
            <w:lang w:val="en-US"/>
          </w:rPr>
          <w:t>certProvProtocolID</w:t>
        </w:r>
        <w:proofErr w:type="gramEnd"/>
        <w:r w:rsidRPr="00F851D3">
          <w:rPr>
            <w:rFonts w:ascii="Arial" w:hAnsi="Arial"/>
            <w:b/>
            <w:lang w:val="en-US"/>
          </w:rPr>
          <w:t xml:space="preserve"> </w:t>
        </w:r>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04633250" w14:textId="77777777" w:rsidTr="005320C5">
        <w:trPr>
          <w:trHeight w:val="207"/>
          <w:tblHeader/>
          <w:jc w:val="center"/>
          <w:ins w:id="6366" w:author="Philip Hawkes" w:date="2017-07-03T23:22:00Z"/>
        </w:trPr>
        <w:tc>
          <w:tcPr>
            <w:tcW w:w="675" w:type="dxa"/>
            <w:tcBorders>
              <w:top w:val="single" w:sz="4" w:space="0" w:color="000000"/>
              <w:left w:val="single" w:sz="4" w:space="0" w:color="000000"/>
              <w:right w:val="single" w:sz="4" w:space="0" w:color="000000"/>
            </w:tcBorders>
            <w:shd w:val="clear" w:color="auto" w:fill="DDDDDD"/>
            <w:vAlign w:val="center"/>
            <w:hideMark/>
          </w:tcPr>
          <w:p w14:paraId="3E2E1166" w14:textId="77777777" w:rsidR="007474B7" w:rsidRPr="00885539" w:rsidRDefault="007474B7" w:rsidP="005320C5">
            <w:pPr>
              <w:keepNext/>
              <w:keepLines/>
              <w:spacing w:after="0"/>
              <w:jc w:val="center"/>
              <w:rPr>
                <w:ins w:id="6367" w:author="Philip Hawkes" w:date="2017-07-03T23:22:00Z"/>
                <w:rFonts w:ascii="Arial" w:eastAsia="Arial Unicode MS" w:hAnsi="Arial"/>
                <w:b/>
                <w:sz w:val="18"/>
              </w:rPr>
            </w:pPr>
            <w:ins w:id="6368" w:author="Philip Hawkes" w:date="2017-07-03T23:22:00Z">
              <w:r w:rsidRPr="00885539">
                <w:rPr>
                  <w:rFonts w:ascii="Arial" w:hAnsi="Arial"/>
                  <w:b/>
                  <w:sz w:val="18"/>
                  <w:lang w:val="en-US"/>
                </w:rPr>
                <w:t>Value</w:t>
              </w:r>
            </w:ins>
          </w:p>
        </w:tc>
        <w:tc>
          <w:tcPr>
            <w:tcW w:w="2340" w:type="dxa"/>
            <w:tcBorders>
              <w:top w:val="single" w:sz="4" w:space="0" w:color="000000"/>
              <w:left w:val="single" w:sz="4" w:space="0" w:color="000000"/>
              <w:right w:val="single" w:sz="4" w:space="0" w:color="auto"/>
            </w:tcBorders>
            <w:shd w:val="clear" w:color="auto" w:fill="DDDDDD"/>
            <w:vAlign w:val="center"/>
          </w:tcPr>
          <w:p w14:paraId="085E452F" w14:textId="77777777" w:rsidR="007474B7" w:rsidRPr="00885539" w:rsidRDefault="007474B7" w:rsidP="005320C5">
            <w:pPr>
              <w:keepNext/>
              <w:keepLines/>
              <w:spacing w:after="0"/>
              <w:jc w:val="center"/>
              <w:rPr>
                <w:ins w:id="6369" w:author="Philip Hawkes" w:date="2017-07-03T23:22:00Z"/>
                <w:rFonts w:ascii="Arial" w:eastAsia="Arial Unicode MS" w:hAnsi="Arial"/>
                <w:b/>
                <w:sz w:val="18"/>
              </w:rPr>
            </w:pPr>
            <w:ins w:id="6370" w:author="Philip Hawkes" w:date="2017-07-03T23:22:00Z">
              <w:r w:rsidRPr="00885539">
                <w:rPr>
                  <w:rFonts w:ascii="Arial" w:eastAsia="Arial Unicode MS" w:hAnsi="Arial"/>
                  <w:b/>
                  <w:sz w:val="18"/>
                </w:rPr>
                <w:t>Interpretation</w:t>
              </w:r>
            </w:ins>
          </w:p>
        </w:tc>
        <w:tc>
          <w:tcPr>
            <w:tcW w:w="5093" w:type="dxa"/>
            <w:tcBorders>
              <w:top w:val="single" w:sz="4" w:space="0" w:color="000000"/>
              <w:left w:val="single" w:sz="4" w:space="0" w:color="000000"/>
              <w:right w:val="single" w:sz="4" w:space="0" w:color="auto"/>
            </w:tcBorders>
            <w:shd w:val="clear" w:color="auto" w:fill="DDDDDD"/>
            <w:vAlign w:val="center"/>
          </w:tcPr>
          <w:p w14:paraId="2390C85C" w14:textId="77777777" w:rsidR="007474B7" w:rsidRPr="00885539" w:rsidRDefault="007474B7" w:rsidP="005320C5">
            <w:pPr>
              <w:keepNext/>
              <w:keepLines/>
              <w:spacing w:after="0"/>
              <w:jc w:val="center"/>
              <w:rPr>
                <w:ins w:id="6371" w:author="Philip Hawkes" w:date="2017-07-03T23:22:00Z"/>
                <w:rFonts w:ascii="Arial" w:eastAsia="Arial Unicode MS" w:hAnsi="Arial"/>
                <w:b/>
                <w:sz w:val="18"/>
              </w:rPr>
            </w:pPr>
            <w:ins w:id="6372" w:author="Philip Hawkes" w:date="2017-07-03T23:22:00Z">
              <w:r w:rsidRPr="00885539">
                <w:rPr>
                  <w:rFonts w:ascii="Arial" w:eastAsia="Arial Unicode MS" w:hAnsi="Arial"/>
                  <w:b/>
                  <w:sz w:val="18"/>
                </w:rPr>
                <w:t>Note</w:t>
              </w:r>
            </w:ins>
          </w:p>
        </w:tc>
      </w:tr>
      <w:tr w:rsidR="007474B7" w:rsidRPr="00885539" w14:paraId="5B548F85" w14:textId="77777777" w:rsidTr="005320C5">
        <w:trPr>
          <w:trHeight w:val="165"/>
          <w:jc w:val="center"/>
          <w:ins w:id="6373"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14:paraId="6C8DE613" w14:textId="77777777" w:rsidR="007474B7" w:rsidRPr="00885539" w:rsidRDefault="007474B7" w:rsidP="005320C5">
            <w:pPr>
              <w:keepNext/>
              <w:keepLines/>
              <w:spacing w:after="0"/>
              <w:jc w:val="center"/>
              <w:rPr>
                <w:ins w:id="6374" w:author="Philip Hawkes" w:date="2017-07-03T23:22:00Z"/>
                <w:rFonts w:ascii="Arial" w:eastAsia="Arial Unicode MS" w:hAnsi="Arial"/>
                <w:sz w:val="18"/>
              </w:rPr>
            </w:pPr>
            <w:ins w:id="6375" w:author="Philip Hawkes" w:date="2017-07-03T23:22:00Z">
              <w:r>
                <w:rPr>
                  <w:rFonts w:ascii="Arial" w:eastAsia="Arial Unicode MS" w:hAnsi="Arial"/>
                  <w:sz w:val="18"/>
                </w:rPr>
                <w:t>1</w:t>
              </w:r>
            </w:ins>
          </w:p>
        </w:tc>
        <w:tc>
          <w:tcPr>
            <w:tcW w:w="2340" w:type="dxa"/>
            <w:tcBorders>
              <w:top w:val="single" w:sz="4" w:space="0" w:color="000000"/>
              <w:left w:val="single" w:sz="4" w:space="0" w:color="000000"/>
              <w:bottom w:val="single" w:sz="4" w:space="0" w:color="000000"/>
              <w:right w:val="single" w:sz="4" w:space="0" w:color="auto"/>
            </w:tcBorders>
          </w:tcPr>
          <w:p w14:paraId="1AC05DE4" w14:textId="77777777" w:rsidR="007474B7" w:rsidRDefault="007474B7" w:rsidP="005320C5">
            <w:pPr>
              <w:keepNext/>
              <w:keepLines/>
              <w:spacing w:after="0"/>
              <w:jc w:val="center"/>
              <w:rPr>
                <w:ins w:id="6376" w:author="Philip Hawkes" w:date="2017-07-03T23:22:00Z"/>
                <w:rFonts w:ascii="Arial" w:hAnsi="Arial"/>
                <w:sz w:val="18"/>
                <w:lang w:val="en-US"/>
              </w:rPr>
            </w:pPr>
            <w:ins w:id="6377" w:author="Philip Hawkes" w:date="2017-07-03T23:22:00Z">
              <w:r>
                <w:rPr>
                  <w:rFonts w:ascii="Arial" w:hAnsi="Arial"/>
                  <w:sz w:val="18"/>
                  <w:lang w:val="en-US"/>
                </w:rPr>
                <w:t>EST</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EB863" w14:textId="77777777" w:rsidR="007474B7" w:rsidRDefault="007474B7" w:rsidP="005320C5">
            <w:pPr>
              <w:keepNext/>
              <w:keepLines/>
              <w:spacing w:after="0"/>
              <w:jc w:val="center"/>
              <w:rPr>
                <w:ins w:id="6378" w:author="Philip Hawkes" w:date="2017-07-03T23:22:00Z"/>
                <w:rFonts w:ascii="Arial" w:hAnsi="Arial"/>
                <w:sz w:val="18"/>
                <w:lang w:val="en-US"/>
              </w:rPr>
            </w:pPr>
            <w:ins w:id="6379" w:author="Philip Hawkes" w:date="2017-07-03T23:22:00Z">
              <w:r>
                <w:rPr>
                  <w:rFonts w:ascii="Arial" w:hAnsi="Arial"/>
                  <w:sz w:val="18"/>
                  <w:lang w:val="en-US"/>
                </w:rPr>
                <w:t>See clause 8.3.6.2</w:t>
              </w:r>
            </w:ins>
          </w:p>
        </w:tc>
      </w:tr>
      <w:tr w:rsidR="007474B7" w:rsidRPr="00885539" w14:paraId="0E71B6E3" w14:textId="77777777" w:rsidTr="005320C5">
        <w:trPr>
          <w:trHeight w:val="165"/>
          <w:jc w:val="center"/>
          <w:ins w:id="6380" w:author="Philip Hawkes" w:date="2017-07-03T23:22:00Z"/>
        </w:trPr>
        <w:tc>
          <w:tcPr>
            <w:tcW w:w="675" w:type="dxa"/>
            <w:tcBorders>
              <w:top w:val="single" w:sz="4" w:space="0" w:color="000000"/>
              <w:left w:val="single" w:sz="4" w:space="0" w:color="000000"/>
              <w:bottom w:val="single" w:sz="4" w:space="0" w:color="000000"/>
              <w:right w:val="single" w:sz="4" w:space="0" w:color="000000"/>
            </w:tcBorders>
          </w:tcPr>
          <w:p w14:paraId="5612CE30" w14:textId="77777777" w:rsidR="007474B7" w:rsidRPr="00885539" w:rsidRDefault="007474B7" w:rsidP="005320C5">
            <w:pPr>
              <w:keepNext/>
              <w:keepLines/>
              <w:spacing w:after="0"/>
              <w:jc w:val="center"/>
              <w:rPr>
                <w:ins w:id="6381" w:author="Philip Hawkes" w:date="2017-07-03T23:22:00Z"/>
                <w:rFonts w:ascii="Arial" w:eastAsia="Arial Unicode MS" w:hAnsi="Arial"/>
                <w:sz w:val="18"/>
              </w:rPr>
            </w:pPr>
            <w:ins w:id="6382" w:author="Philip Hawkes" w:date="2017-07-03T23:22:00Z">
              <w:r>
                <w:rPr>
                  <w:rFonts w:ascii="Arial" w:eastAsia="Arial Unicode MS" w:hAnsi="Arial"/>
                  <w:sz w:val="18"/>
                </w:rPr>
                <w:t>2</w:t>
              </w:r>
            </w:ins>
          </w:p>
        </w:tc>
        <w:tc>
          <w:tcPr>
            <w:tcW w:w="2340" w:type="dxa"/>
            <w:tcBorders>
              <w:top w:val="single" w:sz="4" w:space="0" w:color="000000"/>
              <w:left w:val="single" w:sz="4" w:space="0" w:color="000000"/>
              <w:bottom w:val="single" w:sz="4" w:space="0" w:color="000000"/>
              <w:right w:val="single" w:sz="4" w:space="0" w:color="auto"/>
            </w:tcBorders>
          </w:tcPr>
          <w:p w14:paraId="2A7CDE5B" w14:textId="77777777" w:rsidR="007474B7" w:rsidRPr="00A344D3" w:rsidRDefault="007474B7" w:rsidP="005320C5">
            <w:pPr>
              <w:keepNext/>
              <w:keepLines/>
              <w:spacing w:after="0"/>
              <w:jc w:val="center"/>
              <w:rPr>
                <w:ins w:id="6383" w:author="Philip Hawkes" w:date="2017-07-03T23:22:00Z"/>
                <w:rFonts w:ascii="Arial" w:hAnsi="Arial"/>
                <w:sz w:val="18"/>
                <w:lang w:val="en-US"/>
              </w:rPr>
            </w:pPr>
            <w:ins w:id="6384" w:author="Philip Hawkes" w:date="2017-07-03T23:22:00Z">
              <w:r>
                <w:rPr>
                  <w:rFonts w:ascii="Arial" w:hAnsi="Arial"/>
                  <w:sz w:val="18"/>
                  <w:lang w:val="en-US"/>
                </w:rPr>
                <w:t>SCEP</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36B1783" w14:textId="77777777" w:rsidR="007474B7" w:rsidRPr="00885539" w:rsidRDefault="007474B7" w:rsidP="005320C5">
            <w:pPr>
              <w:keepNext/>
              <w:keepLines/>
              <w:spacing w:after="0"/>
              <w:jc w:val="center"/>
              <w:rPr>
                <w:ins w:id="6385" w:author="Philip Hawkes" w:date="2017-07-03T23:22:00Z"/>
                <w:rFonts w:ascii="Arial" w:hAnsi="Arial"/>
                <w:sz w:val="18"/>
                <w:lang w:val="en-US"/>
              </w:rPr>
            </w:pPr>
            <w:ins w:id="6386" w:author="Philip Hawkes" w:date="2017-07-03T23:22:00Z">
              <w:r>
                <w:rPr>
                  <w:rFonts w:ascii="Arial" w:hAnsi="Arial"/>
                  <w:sz w:val="18"/>
                  <w:lang w:val="en-US"/>
                </w:rPr>
                <w:t>See clause 8.3.6.3</w:t>
              </w:r>
            </w:ins>
          </w:p>
        </w:tc>
      </w:tr>
    </w:tbl>
    <w:p w14:paraId="3B81E214" w14:textId="77777777" w:rsidR="007474B7" w:rsidRDefault="007474B7" w:rsidP="007474B7">
      <w:pPr>
        <w:rPr>
          <w:ins w:id="6387" w:author="Wolfgang Granzow" w:date="2017-07-05T11:57:00Z"/>
        </w:rPr>
        <w:pPrChange w:id="6388" w:author="Wolfgang Granzow" w:date="2017-07-05T11:57:00Z">
          <w:pPr>
            <w:pStyle w:val="Heading4"/>
          </w:pPr>
        </w:pPrChange>
      </w:pPr>
    </w:p>
    <w:p w14:paraId="00CAFB47" w14:textId="77777777" w:rsidR="007474B7" w:rsidRPr="00885539" w:rsidRDefault="007474B7" w:rsidP="007474B7">
      <w:pPr>
        <w:pStyle w:val="Heading4"/>
        <w:rPr>
          <w:ins w:id="6389" w:author="Philip Hawkes (Qualcomm) 20170704" w:date="2017-07-05T16:37:00Z"/>
          <w:lang w:val="en-US"/>
        </w:rPr>
      </w:pPr>
      <w:bookmarkStart w:id="6390" w:name="_Toc489043224"/>
      <w:ins w:id="6391" w:author="Philip Hawkes (Qualcomm) 20170704" w:date="2017-07-05T16:37:00Z">
        <w:r w:rsidRPr="00EC4DCF">
          <w:t>12.3.2.</w:t>
        </w:r>
        <w:r>
          <w:rPr>
            <w:lang w:val="en-US"/>
          </w:rPr>
          <w:t>6</w:t>
        </w:r>
        <w:r w:rsidRPr="00885539">
          <w:tab/>
        </w:r>
        <w:proofErr w:type="gramStart"/>
        <w:r w:rsidRPr="00885539">
          <w:t>sec:</w:t>
        </w:r>
        <w:r>
          <w:rPr>
            <w:lang w:val="en-US"/>
          </w:rPr>
          <w:t>certSubjectType</w:t>
        </w:r>
        <w:bookmarkEnd w:id="6390"/>
        <w:proofErr w:type="gramEnd"/>
        <w:del w:id="6392" w:author="Wolfgang Granzow" w:date="2017-07-14T01:08:00Z">
          <w:r w:rsidDel="00B80968">
            <w:rPr>
              <w:lang w:val="en-US"/>
            </w:rPr>
            <w:delText>ID</w:delText>
          </w:r>
        </w:del>
      </w:ins>
    </w:p>
    <w:p w14:paraId="06167663" w14:textId="3D2930FC" w:rsidR="007474B7" w:rsidRDefault="007474B7" w:rsidP="007474B7">
      <w:pPr>
        <w:rPr>
          <w:ins w:id="6393" w:author="Philip Hawkes (Qualcomm) 20170704" w:date="2017-07-05T16:37:00Z"/>
          <w:lang w:val="en-US"/>
        </w:rPr>
      </w:pPr>
      <w:ins w:id="6394" w:author="Philip Hawkes (Qualcomm) 20170704" w:date="2017-07-05T16:37:00Z">
        <w:r w:rsidRPr="00885539">
          <w:rPr>
            <w:lang w:val="en-US"/>
          </w:rPr>
          <w:t xml:space="preserve">The </w:t>
        </w:r>
        <w:proofErr w:type="gramStart"/>
        <w:r w:rsidRPr="00885539">
          <w:t>sec:</w:t>
        </w:r>
        <w:r>
          <w:rPr>
            <w:lang w:val="en-US"/>
          </w:rPr>
          <w:t>certSubjectType</w:t>
        </w:r>
        <w:proofErr w:type="gramEnd"/>
        <w:del w:id="6395" w:author="Wolfgang Granzow" w:date="2017-07-14T01:08:00Z">
          <w:r w:rsidDel="00B80968">
            <w:rPr>
              <w:lang w:val="en-US"/>
            </w:rPr>
            <w:delText>ID</w:delText>
          </w:r>
        </w:del>
        <w:r w:rsidRPr="00885539">
          <w:rPr>
            <w:lang w:val="en-US"/>
          </w:rPr>
          <w:t xml:space="preserve"> enumeration type is</w:t>
        </w:r>
        <w:r>
          <w:rPr>
            <w:lang w:val="en-US"/>
          </w:rPr>
          <w:t xml:space="preserve"> </w:t>
        </w:r>
      </w:ins>
      <w:ins w:id="6396" w:author="Philip Hawkes (Qualcomm) 20170704" w:date="2017-07-05T16:38:00Z">
        <w:r>
          <w:rPr>
            <w:lang w:val="en-US"/>
          </w:rPr>
          <w:t xml:space="preserve">used for the </w:t>
        </w:r>
        <w:r w:rsidRPr="00AB2E20">
          <w:rPr>
            <w:i/>
            <w:lang w:val="en-US"/>
            <w:rPrChange w:id="6397" w:author="Philip Hawkes (Qualcomm) 20170704" w:date="2017-07-05T16:38:00Z">
              <w:rPr>
                <w:lang w:val="en-US"/>
              </w:rPr>
            </w:rPrChange>
          </w:rPr>
          <w:t>certSubjectType</w:t>
        </w:r>
        <w:del w:id="6398" w:author="Wolfgang Granzow" w:date="2017-07-14T01:08:00Z">
          <w:r w:rsidRPr="00AB2E20" w:rsidDel="00B80968">
            <w:rPr>
              <w:i/>
              <w:lang w:val="en-US"/>
              <w:rPrChange w:id="6399" w:author="Philip Hawkes (Qualcomm) 20170704" w:date="2017-07-05T16:38:00Z">
                <w:rPr>
                  <w:lang w:val="en-US"/>
                </w:rPr>
              </w:rPrChange>
            </w:rPr>
            <w:delText>ID</w:delText>
          </w:r>
        </w:del>
      </w:ins>
      <w:ins w:id="6400" w:author="Philip Hawkes (Qualcomm) 20170704" w:date="2017-07-05T16:37:00Z">
        <w:r>
          <w:rPr>
            <w:lang w:val="en-US"/>
          </w:rPr>
          <w:t xml:space="preserve"> element of the </w:t>
        </w:r>
      </w:ins>
      <w:ins w:id="6401" w:author="Philip Hawkes (Qualcomm) 20170704" w:date="2017-07-05T16:38:00Z">
        <w:r>
          <w:rPr>
            <w:i/>
            <w:lang w:val="en-US"/>
          </w:rPr>
          <w:t>certProv</w:t>
        </w:r>
      </w:ins>
      <w:ins w:id="6402" w:author="Philip Hawkes (Qualcomm) 20170704" w:date="2017-07-05T16:41:00Z">
        <w:r>
          <w:rPr>
            <w:i/>
            <w:lang w:val="en-US"/>
          </w:rPr>
          <w:t>Cmd</w:t>
        </w:r>
      </w:ins>
      <w:ins w:id="6403" w:author="Philip Hawkes (Qualcomm) 20170704" w:date="2017-07-05T16:37:00Z">
        <w:r>
          <w:rPr>
            <w:i/>
            <w:lang w:val="en-US"/>
          </w:rPr>
          <w:t xml:space="preserve">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clause  </w:t>
        </w:r>
        <w:r w:rsidRPr="0093735E">
          <w:rPr>
            <w:lang w:val="en-US"/>
            <w:rPrChange w:id="6404" w:author="Wolfgang Granzow" w:date="2017-07-28T19:23:00Z">
              <w:rPr>
                <w:highlight w:val="yellow"/>
                <w:lang w:val="en-US"/>
              </w:rPr>
            </w:rPrChange>
          </w:rPr>
          <w:t>8.3.</w:t>
        </w:r>
      </w:ins>
      <w:ins w:id="6405" w:author="Wolfgang Granzow" w:date="2017-07-28T19:21:00Z">
        <w:r w:rsidR="0093735E" w:rsidRPr="0093735E">
          <w:rPr>
            <w:lang w:val="en-US"/>
            <w:rPrChange w:id="6406" w:author="Wolfgang Granzow" w:date="2017-07-28T19:23:00Z">
              <w:rPr>
                <w:highlight w:val="yellow"/>
                <w:lang w:val="en-US"/>
              </w:rPr>
            </w:rPrChange>
          </w:rPr>
          <w:t>9</w:t>
        </w:r>
      </w:ins>
      <w:ins w:id="6407" w:author="Philip Hawkes (Qualcomm) 20170704" w:date="2017-07-05T16:37:00Z">
        <w:del w:id="6408" w:author="Wolfgang Granzow" w:date="2017-07-28T19:21:00Z">
          <w:r w:rsidRPr="0093735E" w:rsidDel="0093735E">
            <w:rPr>
              <w:lang w:val="en-US"/>
              <w:rPrChange w:id="6409" w:author="Wolfgang Granzow" w:date="2017-07-28T19:23:00Z">
                <w:rPr>
                  <w:highlight w:val="yellow"/>
                  <w:lang w:val="en-US"/>
                </w:rPr>
              </w:rPrChange>
            </w:rPr>
            <w:delText>x</w:delText>
          </w:r>
        </w:del>
        <w:r w:rsidRPr="0093735E">
          <w:rPr>
            <w:lang w:val="en-US"/>
            <w:rPrChange w:id="6410" w:author="Wolfgang Granzow" w:date="2017-07-28T19:23:00Z">
              <w:rPr>
                <w:highlight w:val="yellow"/>
                <w:lang w:val="en-US"/>
              </w:rPr>
            </w:rPrChange>
          </w:rPr>
          <w:t>.</w:t>
        </w:r>
      </w:ins>
      <w:ins w:id="6411" w:author="Wolfgang Granzow" w:date="2017-07-28T19:21:00Z">
        <w:r w:rsidR="0093735E" w:rsidRPr="0093735E">
          <w:rPr>
            <w:lang w:val="en-US"/>
            <w:rPrChange w:id="6412" w:author="Wolfgang Granzow" w:date="2017-07-28T19:23:00Z">
              <w:rPr>
                <w:highlight w:val="yellow"/>
                <w:lang w:val="en-US"/>
              </w:rPr>
            </w:rPrChange>
          </w:rPr>
          <w:t>7</w:t>
        </w:r>
      </w:ins>
      <w:ins w:id="6413" w:author="Philip Hawkes (Qualcomm) 20170704" w:date="2017-07-05T16:37:00Z">
        <w:del w:id="6414" w:author="Wolfgang Granzow" w:date="2017-07-28T19:21:00Z">
          <w:r w:rsidRPr="0093735E" w:rsidDel="0093735E">
            <w:rPr>
              <w:lang w:val="en-US"/>
              <w:rPrChange w:id="6415" w:author="Wolfgang Granzow" w:date="2017-07-28T19:23:00Z">
                <w:rPr>
                  <w:highlight w:val="yellow"/>
                  <w:lang w:val="en-US"/>
                </w:rPr>
              </w:rPrChange>
            </w:rPr>
            <w:delText>9</w:delText>
          </w:r>
        </w:del>
        <w:r w:rsidRPr="0093735E">
          <w:rPr>
            <w:lang w:val="en-US"/>
            <w:rPrChange w:id="6416" w:author="Wolfgang Granzow" w:date="2017-07-28T19:23:00Z">
              <w:rPr>
                <w:lang w:val="en-US"/>
              </w:rPr>
            </w:rPrChange>
          </w:rPr>
          <w:t>)</w:t>
        </w:r>
        <w:r>
          <w:rPr>
            <w:lang w:val="en-US"/>
          </w:rPr>
          <w:t xml:space="preserve"> to indicate </w:t>
        </w:r>
        <w:del w:id="6417" w:author="Wolfgang Granzow" w:date="2017-07-28T19:23:00Z">
          <w:r w:rsidDel="0093735E">
            <w:rPr>
              <w:lang w:val="en-US"/>
            </w:rPr>
            <w:delText>the type of an MO Nod</w:delText>
          </w:r>
        </w:del>
        <w:del w:id="6418" w:author="Wolfgang Granzow" w:date="2017-07-28T19:22:00Z">
          <w:r w:rsidDel="0093735E">
            <w:rPr>
              <w:lang w:val="en-US"/>
            </w:rPr>
            <w:delText>e</w:delText>
          </w:r>
        </w:del>
      </w:ins>
      <w:ins w:id="6419" w:author="Wolfgang Granzow" w:date="2017-07-28T19:22:00Z">
        <w:r w:rsidR="0093735E" w:rsidRPr="0093735E">
          <w:rPr>
            <w:lang w:val="en-US"/>
          </w:rPr>
          <w:t>to indicate if the subject of the provisioned certificate will be a Node, CSE or AE.</w:t>
        </w:r>
      </w:ins>
      <w:ins w:id="6420" w:author="Philip Hawkes (Qualcomm) 20170704" w:date="2017-07-05T16:37:00Z">
        <w:r>
          <w:rPr>
            <w:lang w:val="en-US"/>
          </w:rPr>
          <w:t xml:space="preserve">. The </w:t>
        </w:r>
        <w:r w:rsidRPr="00F851D3">
          <w:rPr>
            <w:i/>
            <w:lang w:val="en-US"/>
          </w:rPr>
          <w:t>cmdDescription</w:t>
        </w:r>
        <w:r>
          <w:rPr>
            <w:lang w:val="en-US"/>
          </w:rPr>
          <w:t xml:space="preserve"> is </w:t>
        </w:r>
        <w:del w:id="6421" w:author="Wolfgang Granzow" w:date="2017-07-13T17:52: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 </w:t>
        </w:r>
      </w:ins>
      <w:ins w:id="6422" w:author="Wolfgang Granzow" w:date="2017-07-28T19:33:00Z">
        <w:r w:rsidR="007E30F8">
          <w:rPr>
            <w:lang w:val="en-US"/>
          </w:rPr>
          <w:t xml:space="preserve">specified </w:t>
        </w:r>
      </w:ins>
      <w:ins w:id="6423" w:author="Philip Hawkes (Qualcomm) 20170704" w:date="2017-07-05T16:37:00Z">
        <w:r>
          <w:rPr>
            <w:lang w:val="en-US"/>
          </w:rPr>
          <w:t>in oneM2M TS-0032</w:t>
        </w:r>
        <w:r w:rsidRPr="00885539">
          <w:rPr>
            <w:lang w:val="en-US"/>
          </w:rPr>
          <w:t xml:space="preserve"> </w:t>
        </w:r>
        <w:r>
          <w:rPr>
            <w:lang w:val="en-US"/>
          </w:rPr>
          <w:t>[58])</w:t>
        </w:r>
      </w:ins>
      <w:ins w:id="6424" w:author="Philip Hawkes (Qualcomm) 20170704" w:date="2017-07-05T16:45:00Z">
        <w:r>
          <w:rPr>
            <w:lang w:val="en-US"/>
          </w:rPr>
          <w:t>.</w:t>
        </w:r>
      </w:ins>
    </w:p>
    <w:p w14:paraId="26C87229" w14:textId="77777777" w:rsidR="007474B7" w:rsidRPr="00885539" w:rsidRDefault="007474B7" w:rsidP="007474B7">
      <w:pPr>
        <w:keepNext/>
        <w:keepLines/>
        <w:spacing w:before="60"/>
        <w:jc w:val="center"/>
        <w:rPr>
          <w:ins w:id="6425" w:author="Philip Hawkes (Qualcomm) 20170704" w:date="2017-07-05T16:37:00Z"/>
          <w:rFonts w:ascii="Arial" w:hAnsi="Arial"/>
          <w:b/>
        </w:rPr>
      </w:pPr>
      <w:ins w:id="6426" w:author="Philip Hawkes (Qualcomm) 20170704" w:date="2017-07-05T16:37:00Z">
        <w:r w:rsidRPr="00885539">
          <w:rPr>
            <w:rFonts w:ascii="Arial" w:hAnsi="Arial"/>
            <w:b/>
          </w:rPr>
          <w:lastRenderedPageBreak/>
          <w:t>Table 12.3.2</w:t>
        </w:r>
      </w:ins>
      <w:ins w:id="6427" w:author="Wolfgang Granzow" w:date="2017-07-05T11:06:00Z">
        <w:r>
          <w:rPr>
            <w:rFonts w:ascii="Arial" w:hAnsi="Arial"/>
            <w:b/>
          </w:rPr>
          <w:t>.6</w:t>
        </w:r>
      </w:ins>
      <w:ins w:id="6428" w:author="Philip Hawkes (Qualcomm) 20170704" w:date="2017-07-05T16:37:00Z">
        <w:r w:rsidRPr="00885539">
          <w:rPr>
            <w:rFonts w:ascii="Arial" w:hAnsi="Arial"/>
            <w:b/>
          </w:rPr>
          <w:t xml:space="preserve">-1: </w:t>
        </w:r>
        <w:r w:rsidRPr="00885539">
          <w:rPr>
            <w:rFonts w:ascii="Arial" w:hAnsi="Arial"/>
            <w:b/>
            <w:lang w:val="en-US"/>
          </w:rPr>
          <w:t xml:space="preserve">Interpretation of the </w:t>
        </w:r>
      </w:ins>
      <w:proofErr w:type="gramStart"/>
      <w:ins w:id="6429" w:author="Philip Hawkes (Qualcomm) 20170704" w:date="2017-07-05T16:39:00Z">
        <w:r w:rsidRPr="00AB2E20">
          <w:rPr>
            <w:rFonts w:ascii="Arial" w:hAnsi="Arial"/>
            <w:b/>
            <w:lang w:val="en-US"/>
          </w:rPr>
          <w:t>sec:certSubjectType</w:t>
        </w:r>
        <w:proofErr w:type="gramEnd"/>
        <w:del w:id="6430" w:author="Wolfgang Granzow" w:date="2017-07-14T01:08:00Z">
          <w:r w:rsidRPr="00AB2E20" w:rsidDel="00F91B81">
            <w:rPr>
              <w:rFonts w:ascii="Arial" w:hAnsi="Arial"/>
              <w:b/>
              <w:lang w:val="en-US"/>
            </w:rPr>
            <w:delText>ID</w:delText>
          </w:r>
        </w:del>
        <w:r w:rsidRPr="00AB2E20">
          <w:rPr>
            <w:rFonts w:ascii="Arial" w:hAnsi="Arial"/>
            <w:b/>
            <w:lang w:val="en-US"/>
          </w:rPr>
          <w:t xml:space="preserve"> </w:t>
        </w:r>
      </w:ins>
      <w:ins w:id="6431" w:author="Philip Hawkes (Qualcomm) 20170704" w:date="2017-07-05T16:37:00Z">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Change w:id="6432">
          <w:tblGrid>
            <w:gridCol w:w="675"/>
            <w:gridCol w:w="348"/>
            <w:gridCol w:w="675"/>
            <w:gridCol w:w="1317"/>
            <w:gridCol w:w="1023"/>
            <w:gridCol w:w="4070"/>
            <w:gridCol w:w="1023"/>
          </w:tblGrid>
        </w:tblGridChange>
      </w:tblGrid>
      <w:tr w:rsidR="007474B7" w:rsidRPr="00885539" w14:paraId="1B6914EA" w14:textId="77777777" w:rsidTr="005320C5">
        <w:trPr>
          <w:trHeight w:val="207"/>
          <w:tblHeader/>
          <w:jc w:val="center"/>
          <w:ins w:id="6433" w:author="Philip Hawkes (Qualcomm) 20170704" w:date="2017-07-05T16:37:00Z"/>
        </w:trPr>
        <w:tc>
          <w:tcPr>
            <w:tcW w:w="675" w:type="dxa"/>
            <w:tcBorders>
              <w:top w:val="single" w:sz="4" w:space="0" w:color="000000"/>
              <w:left w:val="single" w:sz="4" w:space="0" w:color="000000"/>
              <w:right w:val="single" w:sz="4" w:space="0" w:color="000000"/>
            </w:tcBorders>
            <w:shd w:val="clear" w:color="auto" w:fill="DDDDDD"/>
            <w:vAlign w:val="center"/>
            <w:hideMark/>
          </w:tcPr>
          <w:p w14:paraId="72D044B9" w14:textId="77777777" w:rsidR="007474B7" w:rsidRPr="00885539" w:rsidRDefault="007474B7" w:rsidP="005320C5">
            <w:pPr>
              <w:keepNext/>
              <w:keepLines/>
              <w:spacing w:after="0"/>
              <w:jc w:val="center"/>
              <w:rPr>
                <w:ins w:id="6434" w:author="Philip Hawkes (Qualcomm) 20170704" w:date="2017-07-05T16:37:00Z"/>
                <w:rFonts w:ascii="Arial" w:eastAsia="Arial Unicode MS" w:hAnsi="Arial"/>
                <w:b/>
                <w:sz w:val="18"/>
              </w:rPr>
            </w:pPr>
            <w:ins w:id="6435" w:author="Philip Hawkes (Qualcomm) 20170704" w:date="2017-07-05T16:37:00Z">
              <w:r w:rsidRPr="00885539">
                <w:rPr>
                  <w:rFonts w:ascii="Arial" w:hAnsi="Arial"/>
                  <w:b/>
                  <w:sz w:val="18"/>
                  <w:lang w:val="en-US"/>
                </w:rPr>
                <w:t>Value</w:t>
              </w:r>
            </w:ins>
          </w:p>
        </w:tc>
        <w:tc>
          <w:tcPr>
            <w:tcW w:w="2340" w:type="dxa"/>
            <w:tcBorders>
              <w:top w:val="single" w:sz="4" w:space="0" w:color="000000"/>
              <w:left w:val="single" w:sz="4" w:space="0" w:color="000000"/>
              <w:right w:val="single" w:sz="4" w:space="0" w:color="auto"/>
            </w:tcBorders>
            <w:shd w:val="clear" w:color="auto" w:fill="DDDDDD"/>
            <w:vAlign w:val="center"/>
          </w:tcPr>
          <w:p w14:paraId="3AE9661B" w14:textId="77777777" w:rsidR="007474B7" w:rsidRPr="00885539" w:rsidRDefault="007474B7" w:rsidP="005320C5">
            <w:pPr>
              <w:keepNext/>
              <w:keepLines/>
              <w:spacing w:after="0"/>
              <w:jc w:val="center"/>
              <w:rPr>
                <w:ins w:id="6436" w:author="Philip Hawkes (Qualcomm) 20170704" w:date="2017-07-05T16:37:00Z"/>
                <w:rFonts w:ascii="Arial" w:eastAsia="Arial Unicode MS" w:hAnsi="Arial"/>
                <w:b/>
                <w:sz w:val="18"/>
              </w:rPr>
            </w:pPr>
            <w:ins w:id="6437" w:author="Philip Hawkes (Qualcomm) 20170704" w:date="2017-07-05T16:37:00Z">
              <w:r w:rsidRPr="00885539">
                <w:rPr>
                  <w:rFonts w:ascii="Arial" w:eastAsia="Arial Unicode MS" w:hAnsi="Arial"/>
                  <w:b/>
                  <w:sz w:val="18"/>
                </w:rPr>
                <w:t>Interpretation</w:t>
              </w:r>
            </w:ins>
          </w:p>
        </w:tc>
        <w:tc>
          <w:tcPr>
            <w:tcW w:w="5093" w:type="dxa"/>
            <w:tcBorders>
              <w:top w:val="single" w:sz="4" w:space="0" w:color="000000"/>
              <w:left w:val="single" w:sz="4" w:space="0" w:color="000000"/>
              <w:right w:val="single" w:sz="4" w:space="0" w:color="auto"/>
            </w:tcBorders>
            <w:shd w:val="clear" w:color="auto" w:fill="DDDDDD"/>
            <w:vAlign w:val="center"/>
          </w:tcPr>
          <w:p w14:paraId="26FEE377" w14:textId="77777777" w:rsidR="007474B7" w:rsidRPr="00885539" w:rsidRDefault="007474B7" w:rsidP="005320C5">
            <w:pPr>
              <w:keepNext/>
              <w:keepLines/>
              <w:spacing w:after="0"/>
              <w:jc w:val="center"/>
              <w:rPr>
                <w:ins w:id="6438" w:author="Philip Hawkes (Qualcomm) 20170704" w:date="2017-07-05T16:37:00Z"/>
                <w:rFonts w:ascii="Arial" w:eastAsia="Arial Unicode MS" w:hAnsi="Arial"/>
                <w:b/>
                <w:sz w:val="18"/>
              </w:rPr>
            </w:pPr>
            <w:ins w:id="6439" w:author="Philip Hawkes (Qualcomm) 20170704" w:date="2017-07-05T16:37:00Z">
              <w:r w:rsidRPr="00885539">
                <w:rPr>
                  <w:rFonts w:ascii="Arial" w:eastAsia="Arial Unicode MS" w:hAnsi="Arial"/>
                  <w:b/>
                  <w:sz w:val="18"/>
                </w:rPr>
                <w:t>Note</w:t>
              </w:r>
            </w:ins>
          </w:p>
        </w:tc>
      </w:tr>
      <w:tr w:rsidR="007474B7" w:rsidRPr="00885539" w14:paraId="5CDCF9E4" w14:textId="77777777" w:rsidTr="005320C5">
        <w:trPr>
          <w:trHeight w:val="165"/>
          <w:jc w:val="center"/>
          <w:ins w:id="6440" w:author="Philip Hawkes (Qualcomm) 20170704" w:date="2017-07-05T16:38:00Z"/>
        </w:trPr>
        <w:tc>
          <w:tcPr>
            <w:tcW w:w="675" w:type="dxa"/>
            <w:tcBorders>
              <w:top w:val="single" w:sz="4" w:space="0" w:color="000000"/>
              <w:left w:val="single" w:sz="4" w:space="0" w:color="000000"/>
              <w:bottom w:val="single" w:sz="4" w:space="0" w:color="000000"/>
              <w:right w:val="single" w:sz="4" w:space="0" w:color="000000"/>
            </w:tcBorders>
          </w:tcPr>
          <w:p w14:paraId="29540FD4" w14:textId="77777777" w:rsidR="007474B7" w:rsidRDefault="007474B7" w:rsidP="005320C5">
            <w:pPr>
              <w:keepNext/>
              <w:keepLines/>
              <w:spacing w:after="0"/>
              <w:jc w:val="center"/>
              <w:rPr>
                <w:ins w:id="6441" w:author="Philip Hawkes (Qualcomm) 20170704" w:date="2017-07-05T16:38:00Z"/>
                <w:rFonts w:ascii="Arial" w:eastAsia="Arial Unicode MS" w:hAnsi="Arial"/>
                <w:sz w:val="18"/>
              </w:rPr>
            </w:pPr>
            <w:ins w:id="6442" w:author="Philip Hawkes (Qualcomm) 20170704" w:date="2017-07-05T16:38:00Z">
              <w:r>
                <w:rPr>
                  <w:rFonts w:ascii="Arial" w:eastAsia="Arial Unicode MS" w:hAnsi="Arial"/>
                  <w:sz w:val="18"/>
                </w:rPr>
                <w:t>1</w:t>
              </w:r>
            </w:ins>
          </w:p>
        </w:tc>
        <w:tc>
          <w:tcPr>
            <w:tcW w:w="2340" w:type="dxa"/>
            <w:tcBorders>
              <w:top w:val="single" w:sz="4" w:space="0" w:color="000000"/>
              <w:left w:val="single" w:sz="4" w:space="0" w:color="000000"/>
              <w:bottom w:val="single" w:sz="4" w:space="0" w:color="000000"/>
              <w:right w:val="single" w:sz="4" w:space="0" w:color="auto"/>
            </w:tcBorders>
          </w:tcPr>
          <w:p w14:paraId="18F0020C" w14:textId="77777777" w:rsidR="007474B7" w:rsidRDefault="007474B7" w:rsidP="005320C5">
            <w:pPr>
              <w:keepNext/>
              <w:keepLines/>
              <w:spacing w:after="0"/>
              <w:jc w:val="center"/>
              <w:rPr>
                <w:ins w:id="6443" w:author="Philip Hawkes (Qualcomm) 20170704" w:date="2017-07-05T16:38:00Z"/>
                <w:rFonts w:ascii="Arial" w:hAnsi="Arial"/>
                <w:sz w:val="18"/>
                <w:lang w:val="en-US"/>
              </w:rPr>
            </w:pPr>
            <w:ins w:id="6444" w:author="Philip Hawkes (Qualcomm) 20170704" w:date="2017-07-05T16:40:00Z">
              <w:r>
                <w:rPr>
                  <w:rFonts w:ascii="Arial" w:hAnsi="Arial"/>
                  <w:sz w:val="18"/>
                  <w:lang w:val="en-US"/>
                </w:rPr>
                <w:t>Node-ID</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A8B4B85" w14:textId="249A0A90" w:rsidR="007474B7" w:rsidRDefault="007474B7" w:rsidP="005320C5">
            <w:pPr>
              <w:keepNext/>
              <w:keepLines/>
              <w:spacing w:after="0"/>
              <w:jc w:val="center"/>
              <w:rPr>
                <w:ins w:id="6445" w:author="Philip Hawkes (Qualcomm) 20170704" w:date="2017-07-05T16:38:00Z"/>
                <w:rFonts w:ascii="Arial" w:hAnsi="Arial"/>
                <w:sz w:val="18"/>
                <w:lang w:val="en-US"/>
              </w:rPr>
            </w:pPr>
            <w:ins w:id="6446" w:author="Philip Hawkes (Qualcomm) 20170704" w:date="2017-07-05T16:39:00Z">
              <w:r>
                <w:rPr>
                  <w:rFonts w:ascii="Arial" w:hAnsi="Arial"/>
                  <w:sz w:val="18"/>
                  <w:lang w:val="en-US"/>
                </w:rPr>
                <w:t>See oneM2M</w:t>
              </w:r>
            </w:ins>
            <w:ins w:id="6447" w:author="Wolfgang Granzow" w:date="2017-07-28T19:24:00Z">
              <w:r w:rsidR="0093735E">
                <w:rPr>
                  <w:rFonts w:ascii="Arial" w:hAnsi="Arial"/>
                  <w:sz w:val="18"/>
                  <w:lang w:val="en-US"/>
                </w:rPr>
                <w:t xml:space="preserve"> </w:t>
              </w:r>
            </w:ins>
            <w:ins w:id="6448" w:author="Philip Hawkes (Qualcomm) 20170704" w:date="2017-07-05T16:39:00Z">
              <w:r>
                <w:rPr>
                  <w:rFonts w:ascii="Arial" w:hAnsi="Arial"/>
                  <w:sz w:val="18"/>
                  <w:lang w:val="en-US"/>
                </w:rPr>
                <w:t xml:space="preserve">TS-0001 [1], clause </w:t>
              </w:r>
            </w:ins>
            <w:ins w:id="6449" w:author="Philip Hawkes (Qualcomm) 20170704" w:date="2017-07-05T16:40:00Z">
              <w:r>
                <w:rPr>
                  <w:rFonts w:ascii="Arial" w:hAnsi="Arial"/>
                  <w:sz w:val="18"/>
                  <w:lang w:val="en-US"/>
                </w:rPr>
                <w:t>7.1.5</w:t>
              </w:r>
            </w:ins>
          </w:p>
        </w:tc>
      </w:tr>
      <w:tr w:rsidR="007474B7" w:rsidRPr="00885539" w14:paraId="0273560C" w14:textId="77777777" w:rsidTr="005320C5">
        <w:trPr>
          <w:trHeight w:val="165"/>
          <w:jc w:val="center"/>
          <w:ins w:id="6450" w:author="Philip Hawkes (Qualcomm) 20170704" w:date="2017-07-05T16:37:00Z"/>
        </w:trPr>
        <w:tc>
          <w:tcPr>
            <w:tcW w:w="675" w:type="dxa"/>
            <w:tcBorders>
              <w:top w:val="single" w:sz="4" w:space="0" w:color="000000"/>
              <w:left w:val="single" w:sz="4" w:space="0" w:color="000000"/>
              <w:bottom w:val="single" w:sz="4" w:space="0" w:color="000000"/>
              <w:right w:val="single" w:sz="4" w:space="0" w:color="000000"/>
            </w:tcBorders>
          </w:tcPr>
          <w:p w14:paraId="246B9219" w14:textId="77777777" w:rsidR="007474B7" w:rsidRPr="00885539" w:rsidRDefault="007474B7" w:rsidP="005320C5">
            <w:pPr>
              <w:keepNext/>
              <w:keepLines/>
              <w:spacing w:after="0"/>
              <w:jc w:val="center"/>
              <w:rPr>
                <w:ins w:id="6451" w:author="Philip Hawkes (Qualcomm) 20170704" w:date="2017-07-05T16:37:00Z"/>
                <w:rFonts w:ascii="Arial" w:eastAsia="Arial Unicode MS" w:hAnsi="Arial"/>
                <w:sz w:val="18"/>
              </w:rPr>
            </w:pPr>
            <w:ins w:id="6452" w:author="Philip Hawkes (Qualcomm) 20170704" w:date="2017-07-05T16:38:00Z">
              <w:r>
                <w:rPr>
                  <w:rFonts w:ascii="Arial" w:eastAsia="Arial Unicode MS" w:hAnsi="Arial"/>
                  <w:sz w:val="18"/>
                </w:rPr>
                <w:t>2</w:t>
              </w:r>
            </w:ins>
          </w:p>
        </w:tc>
        <w:tc>
          <w:tcPr>
            <w:tcW w:w="2340" w:type="dxa"/>
            <w:tcBorders>
              <w:top w:val="single" w:sz="4" w:space="0" w:color="000000"/>
              <w:left w:val="single" w:sz="4" w:space="0" w:color="000000"/>
              <w:bottom w:val="single" w:sz="4" w:space="0" w:color="000000"/>
              <w:right w:val="single" w:sz="4" w:space="0" w:color="auto"/>
            </w:tcBorders>
          </w:tcPr>
          <w:p w14:paraId="4DD07CA2" w14:textId="77777777" w:rsidR="007474B7" w:rsidRDefault="007474B7" w:rsidP="005320C5">
            <w:pPr>
              <w:keepNext/>
              <w:keepLines/>
              <w:spacing w:after="0"/>
              <w:jc w:val="center"/>
              <w:rPr>
                <w:ins w:id="6453" w:author="Philip Hawkes (Qualcomm) 20170704" w:date="2017-07-05T16:37:00Z"/>
                <w:rFonts w:ascii="Arial" w:hAnsi="Arial"/>
                <w:sz w:val="18"/>
                <w:lang w:val="en-US"/>
              </w:rPr>
            </w:pPr>
            <w:ins w:id="6454" w:author="Philip Hawkes (Qualcomm) 20170704" w:date="2017-07-05T16:40:00Z">
              <w:r>
                <w:rPr>
                  <w:rFonts w:ascii="Arial" w:hAnsi="Arial"/>
                  <w:sz w:val="18"/>
                  <w:lang w:val="en-US"/>
                </w:rPr>
                <w:t>CSE-ID</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24A2B7E" w14:textId="52F659DA" w:rsidR="007474B7" w:rsidRDefault="007474B7" w:rsidP="005320C5">
            <w:pPr>
              <w:keepNext/>
              <w:keepLines/>
              <w:spacing w:after="0"/>
              <w:jc w:val="center"/>
              <w:rPr>
                <w:ins w:id="6455" w:author="Philip Hawkes (Qualcomm) 20170704" w:date="2017-07-05T16:37:00Z"/>
                <w:rFonts w:ascii="Arial" w:hAnsi="Arial"/>
                <w:sz w:val="18"/>
                <w:lang w:val="en-US"/>
              </w:rPr>
            </w:pPr>
            <w:ins w:id="6456" w:author="Philip Hawkes (Qualcomm) 20170704" w:date="2017-07-05T16:40:00Z">
              <w:r>
                <w:rPr>
                  <w:rFonts w:ascii="Arial" w:hAnsi="Arial"/>
                  <w:sz w:val="18"/>
                  <w:lang w:val="en-US"/>
                </w:rPr>
                <w:t>See oneM2M</w:t>
              </w:r>
            </w:ins>
            <w:ins w:id="6457" w:author="Wolfgang Granzow" w:date="2017-07-28T19:24:00Z">
              <w:r w:rsidR="0093735E">
                <w:rPr>
                  <w:rFonts w:ascii="Arial" w:hAnsi="Arial"/>
                  <w:sz w:val="18"/>
                  <w:lang w:val="en-US"/>
                </w:rPr>
                <w:t xml:space="preserve"> </w:t>
              </w:r>
            </w:ins>
            <w:ins w:id="6458" w:author="Philip Hawkes (Qualcomm) 20170704" w:date="2017-07-05T16:40:00Z">
              <w:r>
                <w:rPr>
                  <w:rFonts w:ascii="Arial" w:hAnsi="Arial"/>
                  <w:sz w:val="18"/>
                  <w:lang w:val="en-US"/>
                </w:rPr>
                <w:t>TS-0001 [1], clause 7.2</w:t>
              </w:r>
            </w:ins>
          </w:p>
        </w:tc>
      </w:tr>
      <w:tr w:rsidR="007474B7" w:rsidRPr="00885539" w14:paraId="53359AA9" w14:textId="77777777" w:rsidTr="005320C5">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6459" w:author="Philip Hawkes (Qualcomm) 20170704" w:date="2017-07-05T16:38: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trHeight w:val="45"/>
          <w:jc w:val="center"/>
          <w:ins w:id="6460" w:author="Philip Hawkes (Qualcomm) 20170704" w:date="2017-07-05T16:37:00Z"/>
          <w:trPrChange w:id="6461" w:author="Philip Hawkes (Qualcomm) 20170704" w:date="2017-07-05T16:38:00Z">
            <w:trPr>
              <w:gridAfter w:val="0"/>
              <w:trHeight w:val="165"/>
              <w:jc w:val="center"/>
            </w:trPr>
          </w:trPrChange>
        </w:trPr>
        <w:tc>
          <w:tcPr>
            <w:tcW w:w="675" w:type="dxa"/>
            <w:tcBorders>
              <w:top w:val="single" w:sz="4" w:space="0" w:color="000000"/>
              <w:left w:val="single" w:sz="4" w:space="0" w:color="000000"/>
              <w:bottom w:val="single" w:sz="4" w:space="0" w:color="000000"/>
              <w:right w:val="single" w:sz="4" w:space="0" w:color="000000"/>
            </w:tcBorders>
            <w:tcPrChange w:id="6462" w:author="Philip Hawkes (Qualcomm) 20170704" w:date="2017-07-05T16:38:00Z">
              <w:tcPr>
                <w:tcW w:w="675" w:type="dxa"/>
                <w:tcBorders>
                  <w:top w:val="single" w:sz="4" w:space="0" w:color="000000"/>
                  <w:left w:val="single" w:sz="4" w:space="0" w:color="000000"/>
                  <w:bottom w:val="single" w:sz="4" w:space="0" w:color="000000"/>
                  <w:right w:val="single" w:sz="4" w:space="0" w:color="000000"/>
                </w:tcBorders>
              </w:tcPr>
            </w:tcPrChange>
          </w:tcPr>
          <w:p w14:paraId="1DB8B299" w14:textId="77777777" w:rsidR="007474B7" w:rsidRPr="00885539" w:rsidRDefault="007474B7" w:rsidP="005320C5">
            <w:pPr>
              <w:keepNext/>
              <w:keepLines/>
              <w:spacing w:after="0"/>
              <w:jc w:val="center"/>
              <w:rPr>
                <w:ins w:id="6463" w:author="Philip Hawkes (Qualcomm) 20170704" w:date="2017-07-05T16:37:00Z"/>
                <w:rFonts w:ascii="Arial" w:eastAsia="Arial Unicode MS" w:hAnsi="Arial"/>
                <w:sz w:val="18"/>
              </w:rPr>
            </w:pPr>
            <w:ins w:id="6464" w:author="Philip Hawkes (Qualcomm) 20170704" w:date="2017-07-05T16:38:00Z">
              <w:r>
                <w:rPr>
                  <w:rFonts w:ascii="Arial" w:eastAsia="Arial Unicode MS" w:hAnsi="Arial"/>
                  <w:sz w:val="18"/>
                </w:rPr>
                <w:t>3</w:t>
              </w:r>
            </w:ins>
          </w:p>
        </w:tc>
        <w:tc>
          <w:tcPr>
            <w:tcW w:w="2340" w:type="dxa"/>
            <w:tcBorders>
              <w:top w:val="single" w:sz="4" w:space="0" w:color="000000"/>
              <w:left w:val="single" w:sz="4" w:space="0" w:color="000000"/>
              <w:bottom w:val="single" w:sz="4" w:space="0" w:color="000000"/>
              <w:right w:val="single" w:sz="4" w:space="0" w:color="auto"/>
            </w:tcBorders>
            <w:tcPrChange w:id="6465" w:author="Philip Hawkes (Qualcomm) 20170704" w:date="2017-07-05T16:38:00Z">
              <w:tcPr>
                <w:tcW w:w="2340" w:type="dxa"/>
                <w:gridSpan w:val="3"/>
                <w:tcBorders>
                  <w:top w:val="single" w:sz="4" w:space="0" w:color="000000"/>
                  <w:left w:val="single" w:sz="4" w:space="0" w:color="000000"/>
                  <w:bottom w:val="single" w:sz="4" w:space="0" w:color="000000"/>
                  <w:right w:val="single" w:sz="4" w:space="0" w:color="auto"/>
                </w:tcBorders>
              </w:tcPr>
            </w:tcPrChange>
          </w:tcPr>
          <w:p w14:paraId="51A85FD1" w14:textId="77777777" w:rsidR="007474B7" w:rsidRPr="00A344D3" w:rsidRDefault="007474B7" w:rsidP="005320C5">
            <w:pPr>
              <w:keepNext/>
              <w:keepLines/>
              <w:spacing w:after="0"/>
              <w:jc w:val="center"/>
              <w:rPr>
                <w:ins w:id="6466" w:author="Philip Hawkes (Qualcomm) 20170704" w:date="2017-07-05T16:37:00Z"/>
                <w:rFonts w:ascii="Arial" w:hAnsi="Arial"/>
                <w:sz w:val="18"/>
                <w:lang w:val="en-US"/>
              </w:rPr>
            </w:pPr>
            <w:ins w:id="6467" w:author="Philip Hawkes (Qualcomm) 20170704" w:date="2017-07-05T16:40:00Z">
              <w:r>
                <w:rPr>
                  <w:rFonts w:ascii="Arial" w:hAnsi="Arial"/>
                  <w:sz w:val="18"/>
                  <w:lang w:val="en-US"/>
                </w:rPr>
                <w:t>AE-ID</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Change w:id="6468" w:author="Philip Hawkes (Qualcomm) 20170704" w:date="2017-07-05T16:38:00Z">
              <w:tcPr>
                <w:tcW w:w="5093" w:type="dxa"/>
                <w:gridSpan w:val="2"/>
                <w:tcBorders>
                  <w:top w:val="single" w:sz="4" w:space="0" w:color="000000"/>
                  <w:left w:val="single" w:sz="4" w:space="0" w:color="000000"/>
                  <w:bottom w:val="single" w:sz="4" w:space="0" w:color="000000"/>
                  <w:right w:val="single" w:sz="4" w:space="0" w:color="auto"/>
                </w:tcBorders>
                <w:shd w:val="clear" w:color="auto" w:fill="auto"/>
              </w:tcPr>
            </w:tcPrChange>
          </w:tcPr>
          <w:p w14:paraId="4370A34D" w14:textId="29EEBF49" w:rsidR="007474B7" w:rsidRPr="00885539" w:rsidRDefault="007474B7" w:rsidP="005320C5">
            <w:pPr>
              <w:keepNext/>
              <w:keepLines/>
              <w:spacing w:after="0"/>
              <w:jc w:val="center"/>
              <w:rPr>
                <w:ins w:id="6469" w:author="Philip Hawkes (Qualcomm) 20170704" w:date="2017-07-05T16:37:00Z"/>
                <w:rFonts w:ascii="Arial" w:hAnsi="Arial"/>
                <w:sz w:val="18"/>
                <w:lang w:val="en-US"/>
              </w:rPr>
            </w:pPr>
            <w:ins w:id="6470" w:author="Philip Hawkes (Qualcomm) 20170704" w:date="2017-07-05T16:40:00Z">
              <w:r>
                <w:rPr>
                  <w:rFonts w:ascii="Arial" w:hAnsi="Arial"/>
                  <w:sz w:val="18"/>
                  <w:lang w:val="en-US"/>
                </w:rPr>
                <w:t>See oneM2M</w:t>
              </w:r>
            </w:ins>
            <w:ins w:id="6471" w:author="Wolfgang Granzow" w:date="2017-07-28T19:24:00Z">
              <w:r w:rsidR="0093735E">
                <w:rPr>
                  <w:rFonts w:ascii="Arial" w:hAnsi="Arial"/>
                  <w:sz w:val="18"/>
                  <w:lang w:val="en-US"/>
                </w:rPr>
                <w:t xml:space="preserve"> </w:t>
              </w:r>
            </w:ins>
            <w:ins w:id="6472" w:author="Philip Hawkes (Qualcomm) 20170704" w:date="2017-07-05T16:40:00Z">
              <w:r>
                <w:rPr>
                  <w:rFonts w:ascii="Arial" w:hAnsi="Arial"/>
                  <w:sz w:val="18"/>
                  <w:lang w:val="en-US"/>
                </w:rPr>
                <w:t>TS-0001 [1], clause 7.2</w:t>
              </w:r>
            </w:ins>
          </w:p>
        </w:tc>
      </w:tr>
    </w:tbl>
    <w:p w14:paraId="4A7B2F7E" w14:textId="77777777" w:rsidR="007474B7" w:rsidRDefault="007474B7" w:rsidP="007474B7">
      <w:pPr>
        <w:rPr>
          <w:ins w:id="6473" w:author="Wolfgang Granzow" w:date="2017-07-05T11:57:00Z"/>
        </w:rPr>
        <w:pPrChange w:id="6474" w:author="Wolfgang Granzow" w:date="2017-07-05T11:57:00Z">
          <w:pPr>
            <w:pStyle w:val="Heading4"/>
          </w:pPr>
        </w:pPrChange>
      </w:pPr>
    </w:p>
    <w:p w14:paraId="72D9D667" w14:textId="77777777" w:rsidR="007474B7" w:rsidRPr="00885539" w:rsidRDefault="007474B7" w:rsidP="007474B7">
      <w:pPr>
        <w:pStyle w:val="Heading4"/>
        <w:rPr>
          <w:ins w:id="6475" w:author="Philip Hawkes (Qualcomm) 20170704" w:date="2017-07-05T16:41:00Z"/>
          <w:lang w:val="en-US"/>
        </w:rPr>
      </w:pPr>
      <w:bookmarkStart w:id="6476" w:name="_Toc489043225"/>
      <w:ins w:id="6477" w:author="Philip Hawkes (Qualcomm) 20170704" w:date="2017-07-05T16:41:00Z">
        <w:r w:rsidRPr="00EC4DCF">
          <w:t>12.3.2.</w:t>
        </w:r>
        <w:r>
          <w:rPr>
            <w:lang w:val="en-US"/>
          </w:rPr>
          <w:t>7</w:t>
        </w:r>
        <w:r w:rsidRPr="00885539">
          <w:tab/>
        </w:r>
        <w:proofErr w:type="gramStart"/>
        <w:r w:rsidRPr="00885539">
          <w:t>sec:</w:t>
        </w:r>
        <w:r>
          <w:rPr>
            <w:lang w:val="en-US"/>
          </w:rPr>
          <w:t>objectTypeID</w:t>
        </w:r>
        <w:bookmarkEnd w:id="6476"/>
        <w:proofErr w:type="gramEnd"/>
      </w:ins>
    </w:p>
    <w:p w14:paraId="2A032142" w14:textId="572943CC" w:rsidR="007474B7" w:rsidRDefault="007474B7" w:rsidP="007474B7">
      <w:pPr>
        <w:rPr>
          <w:ins w:id="6478" w:author="Philip Hawkes (Qualcomm) 20170704" w:date="2017-07-05T16:41:00Z"/>
          <w:lang w:val="en-US"/>
        </w:rPr>
      </w:pPr>
      <w:ins w:id="6479" w:author="Philip Hawkes (Qualcomm) 20170704" w:date="2017-07-05T16:41:00Z">
        <w:r w:rsidRPr="00885539">
          <w:rPr>
            <w:lang w:val="en-US"/>
          </w:rPr>
          <w:t xml:space="preserve">The </w:t>
        </w:r>
        <w:proofErr w:type="gramStart"/>
        <w:r w:rsidRPr="00885539">
          <w:t>sec:</w:t>
        </w:r>
        <w:r>
          <w:rPr>
            <w:lang w:val="en-US"/>
          </w:rPr>
          <w:t>objectTypelID</w:t>
        </w:r>
        <w:proofErr w:type="gramEnd"/>
        <w:r w:rsidRPr="00885539">
          <w:rPr>
            <w:lang w:val="en-US"/>
          </w:rPr>
          <w:t xml:space="preserve"> enumeration type is used </w:t>
        </w:r>
        <w:r>
          <w:rPr>
            <w:lang w:val="en-US"/>
          </w:rPr>
          <w:t xml:space="preserve">for the </w:t>
        </w:r>
        <w:r>
          <w:rPr>
            <w:i/>
            <w:lang w:val="en-US"/>
          </w:rPr>
          <w:t>objectType</w:t>
        </w:r>
        <w:r w:rsidRPr="00373843">
          <w:rPr>
            <w:i/>
            <w:lang w:val="en-US"/>
          </w:rPr>
          <w:t>lID</w:t>
        </w:r>
        <w:r w:rsidRPr="00885539">
          <w:rPr>
            <w:lang w:val="en-US"/>
          </w:rPr>
          <w:t xml:space="preserve"> </w:t>
        </w:r>
        <w:r>
          <w:rPr>
            <w:lang w:val="en-US"/>
          </w:rPr>
          <w:t xml:space="preserve">element of the </w:t>
        </w:r>
        <w:r>
          <w:rPr>
            <w:i/>
            <w:lang w:val="en-US"/>
          </w:rPr>
          <w:t xml:space="preserve">MONodeCmdArgs </w:t>
        </w:r>
        <w:r>
          <w:rPr>
            <w:lang w:val="en-US"/>
          </w:rPr>
          <w:t xml:space="preserve"> element of the </w:t>
        </w:r>
        <w:r w:rsidRPr="00373843">
          <w:rPr>
            <w:i/>
            <w:lang w:val="en-US"/>
          </w:rPr>
          <w:t>cmdArgs</w:t>
        </w:r>
        <w:r>
          <w:rPr>
            <w:lang w:val="en-US"/>
          </w:rPr>
          <w:t xml:space="preserve"> element of the MEF Client Command </w:t>
        </w:r>
        <w:r w:rsidRPr="00F851D3">
          <w:rPr>
            <w:i/>
            <w:lang w:val="en-US"/>
          </w:rPr>
          <w:t>cmdDescription</w:t>
        </w:r>
        <w:r>
          <w:rPr>
            <w:lang w:val="en-US"/>
          </w:rPr>
          <w:t xml:space="preserve"> element (see </w:t>
        </w:r>
        <w:r w:rsidRPr="007E30F8">
          <w:rPr>
            <w:lang w:val="en-US"/>
            <w:rPrChange w:id="6480" w:author="Wolfgang Granzow" w:date="2017-07-28T19:32:00Z">
              <w:rPr>
                <w:lang w:val="en-US"/>
              </w:rPr>
            </w:rPrChange>
          </w:rPr>
          <w:t xml:space="preserve">clause  </w:t>
        </w:r>
        <w:r w:rsidRPr="007E30F8">
          <w:rPr>
            <w:lang w:val="en-US"/>
            <w:rPrChange w:id="6481" w:author="Wolfgang Granzow" w:date="2017-07-28T19:32:00Z">
              <w:rPr>
                <w:highlight w:val="yellow"/>
                <w:lang w:val="en-US"/>
              </w:rPr>
            </w:rPrChange>
          </w:rPr>
          <w:t>8.3.</w:t>
        </w:r>
      </w:ins>
      <w:ins w:id="6482" w:author="Wolfgang Granzow" w:date="2017-07-28T19:32:00Z">
        <w:r w:rsidR="007E30F8" w:rsidRPr="007E30F8">
          <w:rPr>
            <w:lang w:val="en-US"/>
            <w:rPrChange w:id="6483" w:author="Wolfgang Granzow" w:date="2017-07-28T19:32:00Z">
              <w:rPr>
                <w:highlight w:val="yellow"/>
                <w:lang w:val="en-US"/>
              </w:rPr>
            </w:rPrChange>
          </w:rPr>
          <w:t>9</w:t>
        </w:r>
      </w:ins>
      <w:ins w:id="6484" w:author="Philip Hawkes (Qualcomm) 20170704" w:date="2017-07-05T16:41:00Z">
        <w:del w:id="6485" w:author="Wolfgang Granzow" w:date="2017-07-28T19:32:00Z">
          <w:r w:rsidRPr="007E30F8" w:rsidDel="007E30F8">
            <w:rPr>
              <w:lang w:val="en-US"/>
              <w:rPrChange w:id="6486" w:author="Wolfgang Granzow" w:date="2017-07-28T19:32:00Z">
                <w:rPr>
                  <w:highlight w:val="yellow"/>
                  <w:lang w:val="en-US"/>
                </w:rPr>
              </w:rPrChange>
            </w:rPr>
            <w:delText>x</w:delText>
          </w:r>
        </w:del>
        <w:r w:rsidRPr="007E30F8">
          <w:rPr>
            <w:lang w:val="en-US"/>
            <w:rPrChange w:id="6487" w:author="Wolfgang Granzow" w:date="2017-07-28T19:32:00Z">
              <w:rPr>
                <w:highlight w:val="yellow"/>
                <w:lang w:val="en-US"/>
              </w:rPr>
            </w:rPrChange>
          </w:rPr>
          <w:t>.9</w:t>
        </w:r>
        <w:r>
          <w:rPr>
            <w:lang w:val="en-US"/>
          </w:rPr>
          <w:t xml:space="preserve">) to indicate the type of an MO Node. The </w:t>
        </w:r>
        <w:r w:rsidRPr="00F851D3">
          <w:rPr>
            <w:i/>
            <w:lang w:val="en-US"/>
          </w:rPr>
          <w:t>cmdDescription</w:t>
        </w:r>
        <w:r>
          <w:rPr>
            <w:lang w:val="en-US"/>
          </w:rPr>
          <w:t xml:space="preserve"> is </w:t>
        </w:r>
        <w:del w:id="6488" w:author="Wolfgang Granzow" w:date="2017-07-13T17:52:00Z">
          <w:r w:rsidDel="006E43E2">
            <w:rPr>
              <w:lang w:val="en-US"/>
            </w:rPr>
            <w:delText xml:space="preserve">also </w:delText>
          </w:r>
        </w:del>
        <w:r>
          <w:rPr>
            <w:lang w:val="en-US"/>
          </w:rPr>
          <w:t xml:space="preserve">an attribute of the </w:t>
        </w:r>
        <w:r>
          <w:rPr>
            <w:i/>
            <w:lang w:val="en-US"/>
          </w:rPr>
          <w:t>&lt;mefClientCmd&gt;</w:t>
        </w:r>
        <w:r>
          <w:rPr>
            <w:lang w:val="en-US"/>
          </w:rPr>
          <w:t xml:space="preserve"> resource type</w:t>
        </w:r>
      </w:ins>
      <w:ins w:id="6489" w:author="Wolfgang Granzow" w:date="2017-07-28T19:33:00Z">
        <w:r w:rsidR="007E30F8">
          <w:rPr>
            <w:lang w:val="en-US"/>
          </w:rPr>
          <w:t xml:space="preserve"> specified</w:t>
        </w:r>
      </w:ins>
      <w:ins w:id="6490" w:author="Philip Hawkes (Qualcomm) 20170704" w:date="2017-07-05T16:41:00Z">
        <w:r>
          <w:rPr>
            <w:lang w:val="en-US"/>
          </w:rPr>
          <w:t xml:space="preserve"> in oneM2M TS-0032</w:t>
        </w:r>
        <w:r w:rsidRPr="00885539">
          <w:rPr>
            <w:lang w:val="en-US"/>
          </w:rPr>
          <w:t xml:space="preserve"> </w:t>
        </w:r>
        <w:r>
          <w:rPr>
            <w:lang w:val="en-US"/>
          </w:rPr>
          <w:t>[58])</w:t>
        </w:r>
      </w:ins>
      <w:ins w:id="6491" w:author="Philip Hawkes (Qualcomm) 20170704" w:date="2017-07-05T16:45:00Z">
        <w:r>
          <w:rPr>
            <w:lang w:val="en-US"/>
          </w:rPr>
          <w:t>.</w:t>
        </w:r>
      </w:ins>
    </w:p>
    <w:p w14:paraId="551FB3EC" w14:textId="77777777" w:rsidR="007474B7" w:rsidRPr="00885539" w:rsidRDefault="007474B7" w:rsidP="007474B7">
      <w:pPr>
        <w:keepNext/>
        <w:keepLines/>
        <w:spacing w:before="60"/>
        <w:jc w:val="center"/>
        <w:rPr>
          <w:ins w:id="6492" w:author="Philip Hawkes (Qualcomm) 20170704" w:date="2017-07-05T16:41:00Z"/>
          <w:rFonts w:ascii="Arial" w:hAnsi="Arial"/>
          <w:b/>
        </w:rPr>
      </w:pPr>
      <w:ins w:id="6493" w:author="Philip Hawkes (Qualcomm) 20170704" w:date="2017-07-05T16:41:00Z">
        <w:r w:rsidRPr="00885539">
          <w:rPr>
            <w:rFonts w:ascii="Arial" w:hAnsi="Arial"/>
            <w:b/>
          </w:rPr>
          <w:t>Table 12.3.</w:t>
        </w:r>
      </w:ins>
      <w:ins w:id="6494" w:author="Wolfgang Granzow" w:date="2017-07-05T11:06:00Z">
        <w:r>
          <w:rPr>
            <w:rFonts w:ascii="Arial" w:hAnsi="Arial"/>
            <w:b/>
          </w:rPr>
          <w:t>2.</w:t>
        </w:r>
      </w:ins>
      <w:ins w:id="6495" w:author="Philip Hawkes (Qualcomm) 20170704" w:date="2017-07-05T16:41:00Z">
        <w:r>
          <w:rPr>
            <w:rFonts w:ascii="Arial" w:hAnsi="Arial"/>
            <w:b/>
          </w:rPr>
          <w:t>7</w:t>
        </w:r>
        <w:r w:rsidRPr="00885539">
          <w:rPr>
            <w:rFonts w:ascii="Arial" w:hAnsi="Arial"/>
            <w:b/>
          </w:rPr>
          <w:t xml:space="preserve">-1: </w:t>
        </w:r>
        <w:r w:rsidRPr="00885539">
          <w:rPr>
            <w:rFonts w:ascii="Arial" w:hAnsi="Arial"/>
            <w:b/>
            <w:lang w:val="en-US"/>
          </w:rPr>
          <w:t xml:space="preserve">Interpretation of the </w:t>
        </w:r>
        <w:proofErr w:type="gramStart"/>
        <w:r w:rsidRPr="00F851D3">
          <w:rPr>
            <w:rFonts w:ascii="Arial" w:hAnsi="Arial"/>
            <w:b/>
            <w:lang w:val="en-US"/>
          </w:rPr>
          <w:t>sec:</w:t>
        </w:r>
        <w:r>
          <w:rPr>
            <w:rFonts w:ascii="Arial" w:hAnsi="Arial"/>
            <w:b/>
            <w:lang w:val="en-US"/>
          </w:rPr>
          <w:t>certProvProtocolID</w:t>
        </w:r>
        <w:proofErr w:type="gramEnd"/>
        <w:r w:rsidRPr="00F851D3">
          <w:rPr>
            <w:rFonts w:ascii="Arial" w:hAnsi="Arial"/>
            <w:b/>
            <w:lang w:val="en-US"/>
          </w:rPr>
          <w:t xml:space="preserve"> </w:t>
        </w:r>
        <w:r w:rsidRPr="00885539">
          <w:rPr>
            <w:rFonts w:ascii="Arial" w:hAnsi="Arial"/>
            <w:b/>
            <w:lang w:val="en-US"/>
          </w:rPr>
          <w:t xml:space="preserve">enumeration type.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885539" w14:paraId="5C388461" w14:textId="77777777" w:rsidTr="005320C5">
        <w:trPr>
          <w:trHeight w:val="207"/>
          <w:tblHeader/>
          <w:jc w:val="center"/>
          <w:ins w:id="6496" w:author="Philip Hawkes (Qualcomm) 20170704" w:date="2017-07-05T16:41:00Z"/>
        </w:trPr>
        <w:tc>
          <w:tcPr>
            <w:tcW w:w="675" w:type="dxa"/>
            <w:tcBorders>
              <w:top w:val="single" w:sz="4" w:space="0" w:color="000000"/>
              <w:left w:val="single" w:sz="4" w:space="0" w:color="000000"/>
              <w:right w:val="single" w:sz="4" w:space="0" w:color="000000"/>
            </w:tcBorders>
            <w:shd w:val="clear" w:color="auto" w:fill="DDDDDD"/>
            <w:vAlign w:val="center"/>
            <w:hideMark/>
          </w:tcPr>
          <w:p w14:paraId="3C46417F" w14:textId="77777777" w:rsidR="007474B7" w:rsidRPr="00885539" w:rsidRDefault="007474B7" w:rsidP="005320C5">
            <w:pPr>
              <w:keepNext/>
              <w:keepLines/>
              <w:spacing w:after="0"/>
              <w:jc w:val="center"/>
              <w:rPr>
                <w:ins w:id="6497" w:author="Philip Hawkes (Qualcomm) 20170704" w:date="2017-07-05T16:41:00Z"/>
                <w:rFonts w:ascii="Arial" w:eastAsia="Arial Unicode MS" w:hAnsi="Arial"/>
                <w:b/>
                <w:sz w:val="18"/>
              </w:rPr>
            </w:pPr>
            <w:ins w:id="6498" w:author="Philip Hawkes (Qualcomm) 20170704" w:date="2017-07-05T16:41:00Z">
              <w:r w:rsidRPr="00885539">
                <w:rPr>
                  <w:rFonts w:ascii="Arial" w:hAnsi="Arial"/>
                  <w:b/>
                  <w:sz w:val="18"/>
                  <w:lang w:val="en-US"/>
                </w:rPr>
                <w:t>Value</w:t>
              </w:r>
            </w:ins>
          </w:p>
        </w:tc>
        <w:tc>
          <w:tcPr>
            <w:tcW w:w="2340" w:type="dxa"/>
            <w:tcBorders>
              <w:top w:val="single" w:sz="4" w:space="0" w:color="000000"/>
              <w:left w:val="single" w:sz="4" w:space="0" w:color="000000"/>
              <w:right w:val="single" w:sz="4" w:space="0" w:color="auto"/>
            </w:tcBorders>
            <w:shd w:val="clear" w:color="auto" w:fill="DDDDDD"/>
            <w:vAlign w:val="center"/>
          </w:tcPr>
          <w:p w14:paraId="6E4B7A07" w14:textId="77777777" w:rsidR="007474B7" w:rsidRPr="00885539" w:rsidRDefault="007474B7" w:rsidP="005320C5">
            <w:pPr>
              <w:keepNext/>
              <w:keepLines/>
              <w:spacing w:after="0"/>
              <w:jc w:val="center"/>
              <w:rPr>
                <w:ins w:id="6499" w:author="Philip Hawkes (Qualcomm) 20170704" w:date="2017-07-05T16:41:00Z"/>
                <w:rFonts w:ascii="Arial" w:eastAsia="Arial Unicode MS" w:hAnsi="Arial"/>
                <w:b/>
                <w:sz w:val="18"/>
              </w:rPr>
            </w:pPr>
            <w:ins w:id="6500" w:author="Philip Hawkes (Qualcomm) 20170704" w:date="2017-07-05T16:41:00Z">
              <w:r w:rsidRPr="00885539">
                <w:rPr>
                  <w:rFonts w:ascii="Arial" w:eastAsia="Arial Unicode MS" w:hAnsi="Arial"/>
                  <w:b/>
                  <w:sz w:val="18"/>
                </w:rPr>
                <w:t>Interpretation</w:t>
              </w:r>
            </w:ins>
          </w:p>
        </w:tc>
        <w:tc>
          <w:tcPr>
            <w:tcW w:w="5093" w:type="dxa"/>
            <w:tcBorders>
              <w:top w:val="single" w:sz="4" w:space="0" w:color="000000"/>
              <w:left w:val="single" w:sz="4" w:space="0" w:color="000000"/>
              <w:right w:val="single" w:sz="4" w:space="0" w:color="auto"/>
            </w:tcBorders>
            <w:shd w:val="clear" w:color="auto" w:fill="DDDDDD"/>
            <w:vAlign w:val="center"/>
          </w:tcPr>
          <w:p w14:paraId="60955707" w14:textId="77777777" w:rsidR="007474B7" w:rsidRPr="00885539" w:rsidRDefault="007474B7" w:rsidP="005320C5">
            <w:pPr>
              <w:keepNext/>
              <w:keepLines/>
              <w:spacing w:after="0"/>
              <w:jc w:val="center"/>
              <w:rPr>
                <w:ins w:id="6501" w:author="Philip Hawkes (Qualcomm) 20170704" w:date="2017-07-05T16:41:00Z"/>
                <w:rFonts w:ascii="Arial" w:eastAsia="Arial Unicode MS" w:hAnsi="Arial"/>
                <w:b/>
                <w:sz w:val="18"/>
              </w:rPr>
            </w:pPr>
            <w:ins w:id="6502" w:author="Philip Hawkes (Qualcomm) 20170704" w:date="2017-07-05T16:41:00Z">
              <w:r w:rsidRPr="00885539">
                <w:rPr>
                  <w:rFonts w:ascii="Arial" w:eastAsia="Arial Unicode MS" w:hAnsi="Arial"/>
                  <w:b/>
                  <w:sz w:val="18"/>
                </w:rPr>
                <w:t>Note</w:t>
              </w:r>
            </w:ins>
          </w:p>
        </w:tc>
      </w:tr>
      <w:tr w:rsidR="007474B7" w:rsidRPr="00885539" w14:paraId="3CE8E456" w14:textId="77777777" w:rsidTr="005320C5">
        <w:trPr>
          <w:trHeight w:val="165"/>
          <w:jc w:val="center"/>
          <w:ins w:id="6503" w:author="Philip Hawkes (Qualcomm) 20170704" w:date="2017-07-05T16:41:00Z"/>
        </w:trPr>
        <w:tc>
          <w:tcPr>
            <w:tcW w:w="675" w:type="dxa"/>
            <w:tcBorders>
              <w:top w:val="single" w:sz="4" w:space="0" w:color="000000"/>
              <w:left w:val="single" w:sz="4" w:space="0" w:color="000000"/>
              <w:bottom w:val="single" w:sz="4" w:space="0" w:color="000000"/>
              <w:right w:val="single" w:sz="4" w:space="0" w:color="000000"/>
            </w:tcBorders>
          </w:tcPr>
          <w:p w14:paraId="7F3B5919" w14:textId="77777777" w:rsidR="007474B7" w:rsidRPr="00885539" w:rsidRDefault="007474B7" w:rsidP="005320C5">
            <w:pPr>
              <w:keepNext/>
              <w:keepLines/>
              <w:spacing w:after="0"/>
              <w:jc w:val="center"/>
              <w:rPr>
                <w:ins w:id="6504" w:author="Philip Hawkes (Qualcomm) 20170704" w:date="2017-07-05T16:41:00Z"/>
                <w:rFonts w:ascii="Arial" w:eastAsia="Arial Unicode MS" w:hAnsi="Arial"/>
                <w:sz w:val="18"/>
              </w:rPr>
            </w:pPr>
            <w:ins w:id="6505" w:author="Philip Hawkes (Qualcomm) 20170704" w:date="2017-07-05T16:41:00Z">
              <w:r>
                <w:rPr>
                  <w:rFonts w:ascii="Arial" w:eastAsia="Arial Unicode MS" w:hAnsi="Arial"/>
                  <w:sz w:val="18"/>
                </w:rPr>
                <w:t>1</w:t>
              </w:r>
            </w:ins>
          </w:p>
        </w:tc>
        <w:tc>
          <w:tcPr>
            <w:tcW w:w="2340" w:type="dxa"/>
            <w:tcBorders>
              <w:top w:val="single" w:sz="4" w:space="0" w:color="000000"/>
              <w:left w:val="single" w:sz="4" w:space="0" w:color="000000"/>
              <w:bottom w:val="single" w:sz="4" w:space="0" w:color="000000"/>
              <w:right w:val="single" w:sz="4" w:space="0" w:color="auto"/>
            </w:tcBorders>
          </w:tcPr>
          <w:p w14:paraId="22D60873" w14:textId="77777777" w:rsidR="007474B7" w:rsidRDefault="007474B7" w:rsidP="005320C5">
            <w:pPr>
              <w:keepNext/>
              <w:keepLines/>
              <w:spacing w:after="0"/>
              <w:jc w:val="center"/>
              <w:rPr>
                <w:ins w:id="6506" w:author="Philip Hawkes (Qualcomm) 20170704" w:date="2017-07-05T16:41:00Z"/>
                <w:rFonts w:ascii="Arial" w:hAnsi="Arial"/>
                <w:sz w:val="18"/>
                <w:lang w:val="en-US"/>
              </w:rPr>
            </w:pPr>
            <w:ins w:id="6507" w:author="Philip Hawkes (Qualcomm) 20170704" w:date="2017-07-05T16:41:00Z">
              <w:r>
                <w:rPr>
                  <w:rFonts w:ascii="Arial" w:hAnsi="Arial"/>
                  <w:sz w:val="18"/>
                  <w:lang w:val="en-US"/>
                </w:rPr>
                <w:t>[</w:t>
              </w:r>
              <w:r w:rsidRPr="00D00CDC">
                <w:rPr>
                  <w:rFonts w:ascii="Arial" w:hAnsi="Arial"/>
                  <w:i/>
                  <w:sz w:val="18"/>
                  <w:lang w:val="en-US"/>
                  <w:rPrChange w:id="6508" w:author="Wolfgang Granzow" w:date="2017-07-05T11:07:00Z">
                    <w:rPr>
                      <w:rFonts w:ascii="Arial" w:hAnsi="Arial"/>
                      <w:sz w:val="18"/>
                      <w:lang w:val="en-US"/>
                    </w:rPr>
                  </w:rPrChange>
                </w:rPr>
                <w:t>authenticationProfile</w:t>
              </w:r>
              <w:r>
                <w:rPr>
                  <w:rFonts w:ascii="Arial" w:hAnsi="Arial"/>
                  <w:sz w:val="18"/>
                  <w:lang w:val="en-US"/>
                </w:rPr>
                <w:t>]</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080EDAB4" w14:textId="77777777" w:rsidR="007474B7" w:rsidRDefault="007474B7" w:rsidP="005320C5">
            <w:pPr>
              <w:keepNext/>
              <w:keepLines/>
              <w:spacing w:after="0"/>
              <w:jc w:val="center"/>
              <w:rPr>
                <w:ins w:id="6509" w:author="Philip Hawkes (Qualcomm) 20170704" w:date="2017-07-05T16:41:00Z"/>
                <w:rFonts w:ascii="Arial" w:hAnsi="Arial"/>
                <w:sz w:val="18"/>
                <w:lang w:val="en-US"/>
              </w:rPr>
            </w:pPr>
            <w:ins w:id="6510" w:author="Philip Hawkes (Qualcomm) 20170704" w:date="2017-07-05T16:41:00Z">
              <w:r>
                <w:rPr>
                  <w:rFonts w:ascii="Arial" w:hAnsi="Arial"/>
                  <w:sz w:val="18"/>
                  <w:lang w:val="en-US"/>
                </w:rPr>
                <w:t>See oneM2M TS-0022 [57], clause 7.1.4 and 7.2.4.</w:t>
              </w:r>
            </w:ins>
          </w:p>
        </w:tc>
      </w:tr>
      <w:tr w:rsidR="007474B7" w:rsidRPr="00885539" w14:paraId="0ABAFDE1" w14:textId="77777777" w:rsidTr="005320C5">
        <w:trPr>
          <w:trHeight w:val="165"/>
          <w:jc w:val="center"/>
          <w:ins w:id="6511" w:author="Philip Hawkes (Qualcomm) 20170704" w:date="2017-07-05T16:41:00Z"/>
        </w:trPr>
        <w:tc>
          <w:tcPr>
            <w:tcW w:w="675" w:type="dxa"/>
            <w:tcBorders>
              <w:top w:val="single" w:sz="4" w:space="0" w:color="000000"/>
              <w:left w:val="single" w:sz="4" w:space="0" w:color="000000"/>
              <w:bottom w:val="single" w:sz="4" w:space="0" w:color="000000"/>
              <w:right w:val="single" w:sz="4" w:space="0" w:color="000000"/>
            </w:tcBorders>
          </w:tcPr>
          <w:p w14:paraId="4D8C92E1" w14:textId="77777777" w:rsidR="007474B7" w:rsidRPr="00885539" w:rsidRDefault="007474B7" w:rsidP="005320C5">
            <w:pPr>
              <w:keepNext/>
              <w:keepLines/>
              <w:spacing w:after="0"/>
              <w:jc w:val="center"/>
              <w:rPr>
                <w:ins w:id="6512" w:author="Philip Hawkes (Qualcomm) 20170704" w:date="2017-07-05T16:41:00Z"/>
                <w:rFonts w:ascii="Arial" w:eastAsia="Arial Unicode MS" w:hAnsi="Arial"/>
                <w:sz w:val="18"/>
              </w:rPr>
            </w:pPr>
            <w:ins w:id="6513" w:author="Philip Hawkes (Qualcomm) 20170704" w:date="2017-07-05T16:41:00Z">
              <w:r>
                <w:rPr>
                  <w:rFonts w:ascii="Arial" w:eastAsia="Arial Unicode MS" w:hAnsi="Arial"/>
                  <w:sz w:val="18"/>
                </w:rPr>
                <w:t>2</w:t>
              </w:r>
            </w:ins>
          </w:p>
        </w:tc>
        <w:tc>
          <w:tcPr>
            <w:tcW w:w="2340" w:type="dxa"/>
            <w:tcBorders>
              <w:top w:val="single" w:sz="4" w:space="0" w:color="000000"/>
              <w:left w:val="single" w:sz="4" w:space="0" w:color="000000"/>
              <w:bottom w:val="single" w:sz="4" w:space="0" w:color="000000"/>
              <w:right w:val="single" w:sz="4" w:space="0" w:color="auto"/>
            </w:tcBorders>
          </w:tcPr>
          <w:p w14:paraId="24EBA133" w14:textId="77777777" w:rsidR="007474B7" w:rsidRPr="00A344D3" w:rsidRDefault="007474B7" w:rsidP="005320C5">
            <w:pPr>
              <w:keepNext/>
              <w:keepLines/>
              <w:spacing w:after="0"/>
              <w:jc w:val="center"/>
              <w:rPr>
                <w:ins w:id="6514" w:author="Philip Hawkes (Qualcomm) 20170704" w:date="2017-07-05T16:41:00Z"/>
                <w:rFonts w:ascii="Arial" w:hAnsi="Arial"/>
                <w:sz w:val="18"/>
                <w:lang w:val="en-US"/>
              </w:rPr>
            </w:pPr>
            <w:ins w:id="6515" w:author="Philip Hawkes (Qualcomm) 20170704" w:date="2017-07-05T16:41:00Z">
              <w:r>
                <w:rPr>
                  <w:rFonts w:ascii="Arial" w:hAnsi="Arial"/>
                  <w:sz w:val="18"/>
                  <w:lang w:val="en-US"/>
                </w:rPr>
                <w:t>[</w:t>
              </w:r>
              <w:r w:rsidRPr="00D00CDC">
                <w:rPr>
                  <w:rFonts w:ascii="Arial" w:hAnsi="Arial"/>
                  <w:i/>
                  <w:sz w:val="18"/>
                  <w:lang w:val="en-US"/>
                  <w:rPrChange w:id="6516" w:author="Wolfgang Granzow" w:date="2017-07-05T11:07:00Z">
                    <w:rPr>
                      <w:rFonts w:ascii="Arial" w:hAnsi="Arial"/>
                      <w:sz w:val="18"/>
                      <w:lang w:val="en-US"/>
                    </w:rPr>
                  </w:rPrChange>
                </w:rPr>
                <w:t>trustAnchor</w:t>
              </w:r>
            </w:ins>
            <w:ins w:id="6517" w:author="Wolfgang Granzow" w:date="2017-07-05T13:46:00Z">
              <w:r>
                <w:rPr>
                  <w:rFonts w:ascii="Arial" w:hAnsi="Arial"/>
                  <w:i/>
                  <w:sz w:val="18"/>
                  <w:lang w:val="en-US"/>
                </w:rPr>
                <w:t>Cred</w:t>
              </w:r>
            </w:ins>
            <w:ins w:id="6518" w:author="Philip Hawkes (Qualcomm) 20170704" w:date="2017-07-05T16:41:00Z">
              <w:r>
                <w:rPr>
                  <w:rFonts w:ascii="Arial" w:hAnsi="Arial"/>
                  <w:sz w:val="18"/>
                  <w:lang w:val="en-US"/>
                </w:rPr>
                <w:t>]</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93E4BC" w14:textId="77777777" w:rsidR="007474B7" w:rsidRPr="00885539" w:rsidRDefault="007474B7" w:rsidP="005320C5">
            <w:pPr>
              <w:keepNext/>
              <w:keepLines/>
              <w:spacing w:after="0"/>
              <w:jc w:val="center"/>
              <w:rPr>
                <w:ins w:id="6519" w:author="Philip Hawkes (Qualcomm) 20170704" w:date="2017-07-05T16:41:00Z"/>
                <w:rFonts w:ascii="Arial" w:hAnsi="Arial"/>
                <w:sz w:val="18"/>
                <w:lang w:val="en-US"/>
              </w:rPr>
            </w:pPr>
            <w:ins w:id="6520" w:author="Philip Hawkes (Qualcomm) 20170704" w:date="2017-07-05T16:41:00Z">
              <w:r>
                <w:rPr>
                  <w:rFonts w:ascii="Arial" w:hAnsi="Arial"/>
                  <w:sz w:val="18"/>
                  <w:lang w:val="en-US"/>
                </w:rPr>
                <w:t>See oneM2M TS-0022 [57], clause 7.1.6 and 7.2.6.</w:t>
              </w:r>
            </w:ins>
          </w:p>
        </w:tc>
      </w:tr>
      <w:tr w:rsidR="007474B7" w:rsidRPr="00885539" w14:paraId="0835C549" w14:textId="77777777" w:rsidTr="005320C5">
        <w:trPr>
          <w:jc w:val="center"/>
          <w:ins w:id="6521" w:author="Philip Hawkes (Qualcomm) 20170704" w:date="2017-07-05T16:41:00Z"/>
        </w:trPr>
        <w:tc>
          <w:tcPr>
            <w:tcW w:w="675" w:type="dxa"/>
            <w:tcBorders>
              <w:top w:val="single" w:sz="4" w:space="0" w:color="000000"/>
              <w:left w:val="single" w:sz="4" w:space="0" w:color="000000"/>
              <w:bottom w:val="single" w:sz="4" w:space="0" w:color="000000"/>
              <w:right w:val="single" w:sz="4" w:space="0" w:color="000000"/>
            </w:tcBorders>
          </w:tcPr>
          <w:p w14:paraId="42AA64B3" w14:textId="77777777" w:rsidR="007474B7" w:rsidRPr="00885539" w:rsidRDefault="007474B7" w:rsidP="005320C5">
            <w:pPr>
              <w:keepNext/>
              <w:keepLines/>
              <w:spacing w:after="0"/>
              <w:jc w:val="center"/>
              <w:rPr>
                <w:ins w:id="6522" w:author="Philip Hawkes (Qualcomm) 20170704" w:date="2017-07-05T16:41:00Z"/>
                <w:rFonts w:ascii="Arial" w:eastAsia="Arial Unicode MS" w:hAnsi="Arial"/>
                <w:sz w:val="18"/>
              </w:rPr>
            </w:pPr>
            <w:ins w:id="6523" w:author="Philip Hawkes (Qualcomm) 20170704" w:date="2017-07-05T16:41:00Z">
              <w:r>
                <w:rPr>
                  <w:rFonts w:ascii="Arial" w:eastAsia="Arial Unicode MS" w:hAnsi="Arial"/>
                  <w:sz w:val="18"/>
                </w:rPr>
                <w:t>3</w:t>
              </w:r>
            </w:ins>
          </w:p>
        </w:tc>
        <w:tc>
          <w:tcPr>
            <w:tcW w:w="2340" w:type="dxa"/>
            <w:tcBorders>
              <w:top w:val="single" w:sz="4" w:space="0" w:color="000000"/>
              <w:left w:val="single" w:sz="4" w:space="0" w:color="000000"/>
              <w:bottom w:val="single" w:sz="4" w:space="0" w:color="000000"/>
              <w:right w:val="single" w:sz="4" w:space="0" w:color="auto"/>
            </w:tcBorders>
          </w:tcPr>
          <w:p w14:paraId="1DE5F734" w14:textId="77777777" w:rsidR="007474B7" w:rsidRPr="00A344D3" w:rsidRDefault="007474B7" w:rsidP="005320C5">
            <w:pPr>
              <w:keepNext/>
              <w:keepLines/>
              <w:spacing w:after="0"/>
              <w:jc w:val="center"/>
              <w:rPr>
                <w:ins w:id="6524" w:author="Philip Hawkes (Qualcomm) 20170704" w:date="2017-07-05T16:41:00Z"/>
                <w:rFonts w:ascii="Arial" w:hAnsi="Arial"/>
                <w:sz w:val="18"/>
                <w:lang w:val="en-US"/>
              </w:rPr>
            </w:pPr>
            <w:ins w:id="6525" w:author="Philip Hawkes (Qualcomm) 20170704" w:date="2017-07-05T16:41:00Z">
              <w:r>
                <w:rPr>
                  <w:rFonts w:ascii="Arial" w:hAnsi="Arial"/>
                  <w:sz w:val="18"/>
                  <w:lang w:val="en-US"/>
                </w:rPr>
                <w:t>[</w:t>
              </w:r>
              <w:r w:rsidRPr="00D00CDC">
                <w:rPr>
                  <w:rFonts w:ascii="Arial" w:hAnsi="Arial"/>
                  <w:i/>
                  <w:sz w:val="18"/>
                  <w:lang w:val="en-US"/>
                  <w:rPrChange w:id="6526" w:author="Wolfgang Granzow" w:date="2017-07-05T11:07:00Z">
                    <w:rPr>
                      <w:rFonts w:ascii="Arial" w:hAnsi="Arial"/>
                      <w:sz w:val="18"/>
                      <w:lang w:val="en-US"/>
                    </w:rPr>
                  </w:rPrChange>
                </w:rPr>
                <w:t>MAFClientRefCfg</w:t>
              </w:r>
              <w:r>
                <w:rPr>
                  <w:rFonts w:ascii="Arial" w:hAnsi="Arial"/>
                  <w:sz w:val="18"/>
                  <w:lang w:val="en-US"/>
                </w:rPr>
                <w:t>]</w:t>
              </w:r>
            </w:ins>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A494702" w14:textId="77777777" w:rsidR="007474B7" w:rsidRPr="00885539" w:rsidRDefault="007474B7" w:rsidP="005320C5">
            <w:pPr>
              <w:keepNext/>
              <w:keepLines/>
              <w:spacing w:after="0"/>
              <w:jc w:val="center"/>
              <w:rPr>
                <w:ins w:id="6527" w:author="Philip Hawkes (Qualcomm) 20170704" w:date="2017-07-05T16:41:00Z"/>
                <w:rFonts w:ascii="Arial" w:hAnsi="Arial"/>
                <w:sz w:val="18"/>
                <w:lang w:val="en-US"/>
              </w:rPr>
            </w:pPr>
            <w:ins w:id="6528" w:author="Philip Hawkes (Qualcomm) 20170704" w:date="2017-07-05T16:41:00Z">
              <w:r>
                <w:rPr>
                  <w:rFonts w:ascii="Arial" w:hAnsi="Arial"/>
                  <w:sz w:val="18"/>
                  <w:lang w:val="en-US"/>
                </w:rPr>
                <w:t>See oneM2M TS-0022 [57], clause 7.1.7 and 7.2.7.</w:t>
              </w:r>
            </w:ins>
          </w:p>
        </w:tc>
      </w:tr>
    </w:tbl>
    <w:p w14:paraId="11DE45C8" w14:textId="77777777" w:rsidR="007474B7" w:rsidRDefault="007474B7" w:rsidP="007474B7"/>
    <w:p w14:paraId="5C021D4A" w14:textId="77777777" w:rsidR="00885539" w:rsidRPr="00885539" w:rsidRDefault="00885539" w:rsidP="00885539">
      <w:pPr>
        <w:rPr>
          <w:rFonts w:eastAsia="Malgun Gothic"/>
        </w:rPr>
      </w:pPr>
    </w:p>
    <w:p w14:paraId="582A8123" w14:textId="77777777" w:rsidR="00885539" w:rsidRPr="00885539" w:rsidRDefault="00885539" w:rsidP="00DB33A0">
      <w:pPr>
        <w:pStyle w:val="Heading2"/>
        <w:rPr>
          <w:rFonts w:eastAsia="Malgun Gothic"/>
        </w:rPr>
      </w:pPr>
      <w:bookmarkStart w:id="6529" w:name="_Toc457595491"/>
      <w:bookmarkStart w:id="6530" w:name="_Toc459366894"/>
      <w:bookmarkStart w:id="6531" w:name="_Toc459367207"/>
      <w:bookmarkStart w:id="6532" w:name="_Toc489043226"/>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6529"/>
      <w:bookmarkEnd w:id="6530"/>
      <w:bookmarkEnd w:id="6531"/>
      <w:bookmarkEnd w:id="6532"/>
    </w:p>
    <w:p w14:paraId="71A91313" w14:textId="0C396DCA" w:rsidR="00885539" w:rsidRPr="003B741E" w:rsidRDefault="00885539" w:rsidP="00DB33A0">
      <w:pPr>
        <w:pStyle w:val="Heading3"/>
        <w:rPr>
          <w:rFonts w:eastAsia="Malgun Gothic"/>
          <w:lang w:val="en-US"/>
        </w:rPr>
      </w:pPr>
      <w:bookmarkStart w:id="6533" w:name="_Toc457595492"/>
      <w:bookmarkStart w:id="6534" w:name="_Toc459366895"/>
      <w:bookmarkStart w:id="6535" w:name="_Toc459367208"/>
      <w:bookmarkStart w:id="6536" w:name="_Toc489043227"/>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6533"/>
      <w:bookmarkEnd w:id="6534"/>
      <w:bookmarkEnd w:id="6535"/>
      <w:r w:rsidRPr="00885539">
        <w:rPr>
          <w:rFonts w:eastAsia="Malgun Gothic"/>
          <w:lang w:val="en-US"/>
        </w:rPr>
        <w:t>MAF and MEF client configuration data</w:t>
      </w:r>
      <w:bookmarkEnd w:id="6536"/>
    </w:p>
    <w:p w14:paraId="7E4DA74D" w14:textId="2F5829F3" w:rsidR="00885539" w:rsidRPr="00885539" w:rsidRDefault="00885539" w:rsidP="00885539">
      <w:pPr>
        <w:rPr>
          <w:rFonts w:eastAsia="Malgun Gothic"/>
          <w:lang w:val="en-US"/>
        </w:rPr>
      </w:pPr>
      <w:r w:rsidRPr="00885539">
        <w:rPr>
          <w:rFonts w:eastAsia="Malgun Gothic"/>
          <w:lang w:val="en-US"/>
        </w:rPr>
        <w:t>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14:paraId="0418284B" w14:textId="766B3778"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885539" w14:paraId="503AF1FB"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DCE6757" w14:textId="37559A6E" w:rsidR="0053073E" w:rsidRPr="00885539" w:rsidRDefault="0053073E"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625F40E1" w14:textId="78121AE6" w:rsidR="0053073E" w:rsidRPr="00885539" w:rsidDel="00BB4BBF" w:rsidRDefault="0053073E" w:rsidP="00885539">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7B48F47E" w14:textId="57EF50F3" w:rsidR="0053073E" w:rsidRPr="00885539" w:rsidRDefault="0053073E"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2541F20" w14:textId="77777777" w:rsidR="0053073E" w:rsidRPr="00885539" w:rsidRDefault="0053073E"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53073E" w:rsidRPr="00885539" w14:paraId="3C622A7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061FE7B" w14:textId="4A2C37AA"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14:paraId="4A6C756C" w14:textId="2853934E"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3B741E">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14:paraId="3DE187AD" w14:textId="35806F03" w:rsidR="0053073E" w:rsidRPr="00885539" w:rsidRDefault="0053073E" w:rsidP="00885539">
            <w:pPr>
              <w:keepNext/>
              <w:keepLines/>
              <w:spacing w:after="0"/>
              <w:jc w:val="center"/>
              <w:rPr>
                <w:rFonts w:ascii="Arial" w:eastAsia="Arial Unicode MS" w:hAnsi="Arial"/>
                <w:sz w:val="18"/>
                <w:szCs w:val="18"/>
              </w:rPr>
            </w:pPr>
            <w:proofErr w:type="gramStart"/>
            <w:r w:rsidRPr="00885539">
              <w:rPr>
                <w:rFonts w:ascii="Arial" w:eastAsia="Malgun Gothic" w:hAnsi="Arial"/>
                <w:sz w:val="18"/>
                <w:szCs w:val="18"/>
              </w:rPr>
              <w:t>sec:clientRegCfg</w:t>
            </w:r>
            <w:proofErr w:type="gramEnd"/>
          </w:p>
        </w:tc>
        <w:tc>
          <w:tcPr>
            <w:tcW w:w="2186" w:type="dxa"/>
            <w:vMerge w:val="restart"/>
            <w:tcBorders>
              <w:top w:val="single" w:sz="4" w:space="0" w:color="000000"/>
              <w:left w:val="single" w:sz="4" w:space="0" w:color="000000"/>
              <w:right w:val="single" w:sz="4" w:space="0" w:color="000000"/>
            </w:tcBorders>
            <w:vAlign w:val="center"/>
          </w:tcPr>
          <w:p w14:paraId="0B61A777"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12.4.2</w:t>
            </w:r>
          </w:p>
        </w:tc>
      </w:tr>
      <w:tr w:rsidR="0053073E" w:rsidRPr="00885539" w14:paraId="517DD1EC"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1D04E856"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14:paraId="6051E66F" w14:textId="77777777" w:rsidR="0053073E" w:rsidRPr="00885539" w:rsidRDefault="0053073E" w:rsidP="003B741E">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3B741E">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14:paraId="41021D32"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33229A14" w14:textId="77777777" w:rsidR="0053073E" w:rsidRPr="00885539" w:rsidRDefault="0053073E" w:rsidP="003B741E">
            <w:pPr>
              <w:keepNext/>
              <w:keepLines/>
              <w:spacing w:after="0"/>
              <w:jc w:val="center"/>
              <w:rPr>
                <w:rFonts w:eastAsia="Arial Unicode MS"/>
                <w:szCs w:val="18"/>
              </w:rPr>
            </w:pPr>
          </w:p>
        </w:tc>
      </w:tr>
      <w:tr w:rsidR="0053073E" w:rsidRPr="00885539" w14:paraId="0DCF85D5"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2EB30B6" w14:textId="13DC5C39" w:rsidR="0053073E" w:rsidRPr="00885539"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14:paraId="73B8981F" w14:textId="2A8CDAB6"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3B741E">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14:paraId="0BB0CD95" w14:textId="0976C8E9" w:rsidR="0053073E" w:rsidRPr="00885539" w:rsidRDefault="0053073E" w:rsidP="00885539">
            <w:pPr>
              <w:keepNext/>
              <w:keepLines/>
              <w:spacing w:after="0"/>
              <w:jc w:val="center"/>
              <w:rPr>
                <w:rFonts w:ascii="Arial" w:eastAsia="Arial Unicode MS" w:hAnsi="Arial"/>
                <w:sz w:val="18"/>
                <w:szCs w:val="18"/>
              </w:rPr>
            </w:pPr>
            <w:proofErr w:type="gramStart"/>
            <w:r w:rsidRPr="00885539">
              <w:rPr>
                <w:rFonts w:ascii="Arial" w:eastAsia="Malgun Gothic" w:hAnsi="Arial"/>
                <w:sz w:val="18"/>
                <w:szCs w:val="18"/>
              </w:rPr>
              <w:t>sec:keyRegCfg</w:t>
            </w:r>
            <w:proofErr w:type="gramEnd"/>
          </w:p>
        </w:tc>
        <w:tc>
          <w:tcPr>
            <w:tcW w:w="2186" w:type="dxa"/>
            <w:vMerge w:val="restart"/>
            <w:tcBorders>
              <w:top w:val="single" w:sz="4" w:space="0" w:color="000000"/>
              <w:left w:val="single" w:sz="4" w:space="0" w:color="000000"/>
              <w:right w:val="single" w:sz="4" w:space="0" w:color="000000"/>
            </w:tcBorders>
            <w:vAlign w:val="center"/>
          </w:tcPr>
          <w:p w14:paraId="53AF795B" w14:textId="77777777" w:rsidR="0053073E" w:rsidRPr="00885539" w:rsidRDefault="0053073E" w:rsidP="003B741E">
            <w:pPr>
              <w:keepNext/>
              <w:keepLines/>
              <w:spacing w:after="0"/>
              <w:jc w:val="center"/>
              <w:rPr>
                <w:rFonts w:eastAsia="Arial Unicode MS"/>
                <w:szCs w:val="18"/>
              </w:rPr>
            </w:pPr>
            <w:r w:rsidRPr="00885539">
              <w:rPr>
                <w:rFonts w:ascii="Arial" w:eastAsia="Arial Unicode MS" w:hAnsi="Arial"/>
                <w:sz w:val="18"/>
                <w:szCs w:val="18"/>
              </w:rPr>
              <w:t>See clause 12.4.3</w:t>
            </w:r>
          </w:p>
        </w:tc>
      </w:tr>
      <w:tr w:rsidR="0053073E" w:rsidRPr="00885539" w14:paraId="6CFA00FE"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6D4DF3D3" w14:textId="77777777" w:rsidR="0053073E" w:rsidRPr="003B741E" w:rsidRDefault="0053073E" w:rsidP="00885539">
            <w:pPr>
              <w:overflowPunct/>
              <w:spacing w:after="0"/>
              <w:textAlignment w:val="auto"/>
              <w:rPr>
                <w:rFonts w:ascii="Arial" w:hAnsi="Arial" w:cs="Arial"/>
                <w:i/>
                <w:color w:val="000000"/>
                <w:sz w:val="18"/>
                <w:szCs w:val="18"/>
                <w:lang w:val="en-US"/>
              </w:rPr>
            </w:pPr>
            <w:r w:rsidRPr="003B741E">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14:paraId="628FCF60" w14:textId="77777777" w:rsidR="0053073E" w:rsidRPr="00885539" w:rsidRDefault="0053073E" w:rsidP="00885539">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3B741E">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14:paraId="42137B1A" w14:textId="77777777" w:rsidR="0053073E" w:rsidRPr="00885539"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76E93DEF" w14:textId="77777777" w:rsidR="0053073E" w:rsidRPr="00885539" w:rsidRDefault="0053073E" w:rsidP="00885539">
            <w:pPr>
              <w:keepNext/>
              <w:keepLines/>
              <w:spacing w:after="0"/>
              <w:rPr>
                <w:rFonts w:ascii="Arial" w:eastAsia="Arial Unicode MS" w:hAnsi="Arial"/>
                <w:sz w:val="18"/>
                <w:szCs w:val="18"/>
              </w:rPr>
            </w:pPr>
          </w:p>
        </w:tc>
      </w:tr>
    </w:tbl>
    <w:p w14:paraId="68530D8D" w14:textId="77777777" w:rsidR="00885539" w:rsidRPr="00885539" w:rsidRDefault="00885539" w:rsidP="00885539">
      <w:pPr>
        <w:rPr>
          <w:rFonts w:eastAsia="Malgun Gothic"/>
          <w:lang w:val="en-US"/>
        </w:rPr>
      </w:pPr>
    </w:p>
    <w:p w14:paraId="553BB6D5" w14:textId="2D063A0F" w:rsidR="00885539" w:rsidRPr="00885539" w:rsidRDefault="00885539" w:rsidP="00DB33A0">
      <w:pPr>
        <w:pStyle w:val="Heading3"/>
        <w:rPr>
          <w:rFonts w:eastAsia="Malgun Gothic"/>
        </w:rPr>
      </w:pPr>
      <w:bookmarkStart w:id="6537" w:name="_Toc457595493"/>
      <w:bookmarkStart w:id="6538" w:name="_Toc459366896"/>
      <w:bookmarkStart w:id="6539" w:name="_Toc459367209"/>
      <w:bookmarkStart w:id="6540" w:name="_Toc489043228"/>
      <w:r w:rsidRPr="00885539">
        <w:rPr>
          <w:rFonts w:eastAsia="Malgun Gothic"/>
        </w:rPr>
        <w:t>12.</w:t>
      </w:r>
      <w:r w:rsidRPr="00885539">
        <w:rPr>
          <w:rFonts w:eastAsia="Malgun Gothic"/>
          <w:lang w:val="en-US"/>
        </w:rPr>
        <w:t>4.2</w:t>
      </w:r>
      <w:r w:rsidRPr="00885539">
        <w:rPr>
          <w:rFonts w:eastAsia="Malgun Gothic"/>
        </w:rPr>
        <w:tab/>
      </w:r>
      <w:proofErr w:type="gramStart"/>
      <w:r w:rsidRPr="00885539">
        <w:rPr>
          <w:rFonts w:eastAsia="Malgun Gothic"/>
        </w:rPr>
        <w:t>sec:</w:t>
      </w:r>
      <w:r w:rsidRPr="00885539">
        <w:rPr>
          <w:rFonts w:eastAsia="Malgun Gothic"/>
          <w:lang w:val="en-US"/>
        </w:rPr>
        <w:t>c</w:t>
      </w:r>
      <w:r w:rsidRPr="00885539">
        <w:rPr>
          <w:rFonts w:eastAsia="Malgun Gothic"/>
        </w:rPr>
        <w:t>lientRegCfg</w:t>
      </w:r>
      <w:bookmarkEnd w:id="6537"/>
      <w:bookmarkEnd w:id="6538"/>
      <w:bookmarkEnd w:id="6539"/>
      <w:bookmarkEnd w:id="6540"/>
      <w:proofErr w:type="gramEnd"/>
    </w:p>
    <w:p w14:paraId="6EE1F6B2" w14:textId="4CBE9E33" w:rsidR="00885539" w:rsidRPr="00885539" w:rsidRDefault="00885539" w:rsidP="00885539">
      <w:pPr>
        <w:keepNext/>
        <w:keepLines/>
        <w:rPr>
          <w:rFonts w:eastAsia="Malgun Gothic"/>
          <w:lang w:val="en-US"/>
        </w:rPr>
      </w:pPr>
      <w:r w:rsidRPr="00885539">
        <w:rPr>
          <w:rFonts w:eastAsia="Malgun Gothic"/>
        </w:rPr>
        <w:t xml:space="preserve">Data type </w:t>
      </w:r>
      <w:proofErr w:type="gramStart"/>
      <w:r w:rsidRPr="00885539">
        <w:rPr>
          <w:rFonts w:eastAsia="Malgun Gothic"/>
        </w:rPr>
        <w:t>sec:clientRegCfg</w:t>
      </w:r>
      <w:proofErr w:type="gramEnd"/>
      <w:r w:rsidRPr="00885539">
        <w:rPr>
          <w:rFonts w:eastAsia="Malgun Gothic"/>
          <w:lang w:val="en-US"/>
        </w:rPr>
        <w:t xml:space="preserve"> </w:t>
      </w:r>
      <w:r w:rsidRPr="00885539">
        <w:rPr>
          <w:rFonts w:eastAsia="Malgun Gothic"/>
        </w:rPr>
        <w:t xml:space="preserve">applies to the </w:t>
      </w:r>
      <w:r w:rsidRPr="003B741E">
        <w:rPr>
          <w:rFonts w:eastAsia="Malgun Gothic"/>
          <w:i/>
        </w:rPr>
        <w:t>mefClientRegCfg</w:t>
      </w:r>
      <w:r w:rsidRPr="00885539">
        <w:rPr>
          <w:rFonts w:eastAsia="Malgun Gothic"/>
        </w:rPr>
        <w:t xml:space="preserve"> and </w:t>
      </w:r>
      <w:r w:rsidRPr="003B741E">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3B741E">
        <w:rPr>
          <w:rFonts w:eastAsia="Malgun Gothic"/>
          <w:lang w:val="en-US"/>
        </w:rPr>
        <w:t>8.3.7.</w:t>
      </w:r>
      <w:r w:rsidRPr="00885539">
        <w:rPr>
          <w:rFonts w:eastAsia="Malgun Gothic"/>
          <w:lang w:val="en-US"/>
        </w:rPr>
        <w:t xml:space="preserve">2 and clause 8.8.3.2, respectively. </w:t>
      </w:r>
    </w:p>
    <w:p w14:paraId="6DC20B63" w14:textId="47C7EA5C"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 xml:space="preserve">-1: Type definition of </w:t>
      </w:r>
      <w:proofErr w:type="gramStart"/>
      <w:r w:rsidRPr="00885539">
        <w:rPr>
          <w:rFonts w:ascii="Arial" w:eastAsia="Malgun Gothic" w:hAnsi="Arial"/>
          <w:b/>
        </w:rPr>
        <w:t>sec:clientRegCfg</w:t>
      </w:r>
      <w:proofErr w:type="gramEnd"/>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885539" w14:paraId="4638DFD0"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83BD79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3AC9A03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414C701"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C236DD3" w14:textId="77777777" w:rsidR="00885539" w:rsidRPr="00885539"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29D667A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EEF1631" w14:textId="77777777" w:rsidR="00885539" w:rsidRPr="00885539" w:rsidRDefault="00885539" w:rsidP="00885539">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0533114C"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m:timestamp</w:t>
            </w:r>
            <w:proofErr w:type="gramEnd"/>
          </w:p>
        </w:tc>
        <w:tc>
          <w:tcPr>
            <w:tcW w:w="2160" w:type="dxa"/>
            <w:tcBorders>
              <w:top w:val="single" w:sz="4" w:space="0" w:color="000000"/>
              <w:left w:val="single" w:sz="4" w:space="0" w:color="000000"/>
              <w:bottom w:val="single" w:sz="4" w:space="0" w:color="000000"/>
              <w:right w:val="single" w:sz="4" w:space="0" w:color="auto"/>
            </w:tcBorders>
          </w:tcPr>
          <w:p w14:paraId="132B4CA1"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2782EB" w14:textId="185D14C4"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B1B65D0"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547739" w14:textId="77777777" w:rsidR="00885539" w:rsidRPr="00885539" w:rsidRDefault="00885539" w:rsidP="00885539">
            <w:pPr>
              <w:overflowPunct/>
              <w:spacing w:after="0"/>
              <w:textAlignment w:val="auto"/>
              <w:rPr>
                <w:rFonts w:ascii="Arial" w:hAnsi="Arial" w:cs="Arial"/>
                <w:i/>
                <w:color w:val="000000"/>
                <w:sz w:val="18"/>
                <w:szCs w:val="18"/>
                <w:lang w:val="en-US"/>
              </w:rPr>
            </w:pPr>
            <w:del w:id="6541" w:author="Wolfgang Granzow" w:date="2017-07-28T19:40:00Z">
              <w:r w:rsidRPr="00885539" w:rsidDel="00ED7561">
                <w:rPr>
                  <w:rFonts w:ascii="Arial" w:hAnsi="Arial" w:cs="Arial"/>
                  <w:i/>
                  <w:color w:val="000000"/>
                  <w:sz w:val="18"/>
                  <w:szCs w:val="18"/>
                  <w:lang w:val="en-US"/>
                </w:rPr>
                <w:delText>L</w:delText>
              </w:r>
            </w:del>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14:paraId="406E86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Malgun Gothic" w:hAnsi="Arial"/>
                <w:sz w:val="18"/>
                <w:szCs w:val="18"/>
              </w:rPr>
              <w:t>m2</w:t>
            </w:r>
            <w:proofErr w:type="gramStart"/>
            <w:r w:rsidRPr="00885539">
              <w:rPr>
                <w:rFonts w:ascii="Arial" w:eastAsia="Malgun Gothic" w:hAnsi="Arial"/>
                <w:sz w:val="18"/>
                <w:szCs w:val="18"/>
              </w:rPr>
              <w:t>m:labels</w:t>
            </w:r>
            <w:proofErr w:type="gramEnd"/>
          </w:p>
        </w:tc>
        <w:tc>
          <w:tcPr>
            <w:tcW w:w="2160" w:type="dxa"/>
            <w:tcBorders>
              <w:top w:val="single" w:sz="4" w:space="0" w:color="000000"/>
              <w:left w:val="single" w:sz="4" w:space="0" w:color="000000"/>
              <w:bottom w:val="single" w:sz="4" w:space="0" w:color="000000"/>
              <w:right w:val="single" w:sz="4" w:space="0" w:color="auto"/>
            </w:tcBorders>
          </w:tcPr>
          <w:p w14:paraId="6B2E5A98"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C567034" w14:textId="238F870A"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683DFBF1"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51DBE31" w14:textId="77777777" w:rsidR="00885539" w:rsidRPr="00885539" w:rsidDel="00EA35B7"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14:paraId="111651A5" w14:textId="77777777" w:rsidR="00885539" w:rsidRPr="00885539" w:rsidRDefault="00885539" w:rsidP="00885539">
            <w:pPr>
              <w:keepNext/>
              <w:keepLines/>
              <w:spacing w:after="0"/>
              <w:jc w:val="center"/>
              <w:rPr>
                <w:rFonts w:ascii="Arial" w:eastAsia="Malgun Gothic" w:hAnsi="Arial"/>
                <w:sz w:val="18"/>
                <w:szCs w:val="18"/>
              </w:rPr>
            </w:pPr>
            <w:proofErr w:type="gramStart"/>
            <w:r w:rsidRPr="00885539">
              <w:rPr>
                <w:rFonts w:ascii="Arial" w:eastAsia="Malgun Gothic" w:hAnsi="Arial"/>
                <w:sz w:val="18"/>
                <w:szCs w:val="18"/>
              </w:rPr>
              <w:t>xs:anyURI</w:t>
            </w:r>
            <w:proofErr w:type="gramEnd"/>
          </w:p>
        </w:tc>
        <w:tc>
          <w:tcPr>
            <w:tcW w:w="2160" w:type="dxa"/>
            <w:tcBorders>
              <w:top w:val="single" w:sz="4" w:space="0" w:color="000000"/>
              <w:left w:val="single" w:sz="4" w:space="0" w:color="000000"/>
              <w:bottom w:val="single" w:sz="4" w:space="0" w:color="000000"/>
              <w:right w:val="single" w:sz="4" w:space="0" w:color="auto"/>
            </w:tcBorders>
          </w:tcPr>
          <w:p w14:paraId="2046D38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82D9871" w14:textId="77777777" w:rsidR="00885539" w:rsidRPr="00885539" w:rsidRDefault="00885539" w:rsidP="00885539">
            <w:pPr>
              <w:keepNext/>
              <w:keepLines/>
              <w:spacing w:after="0"/>
              <w:rPr>
                <w:rFonts w:ascii="Arial" w:eastAsia="Malgun Gothic" w:hAnsi="Arial"/>
                <w:sz w:val="18"/>
                <w:lang w:val="en-US"/>
              </w:rPr>
            </w:pPr>
          </w:p>
        </w:tc>
      </w:tr>
      <w:tr w:rsidR="00885539" w:rsidRPr="00885539" w14:paraId="3C04F84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CF74509"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14:paraId="2520471C" w14:textId="77777777" w:rsidR="00885539" w:rsidRPr="00885539" w:rsidRDefault="00885539" w:rsidP="00885539">
            <w:pPr>
              <w:keepNext/>
              <w:keepLines/>
              <w:spacing w:after="0"/>
              <w:jc w:val="center"/>
              <w:rPr>
                <w:rFonts w:ascii="Arial" w:eastAsia="Arial Unicode MS" w:hAnsi="Arial"/>
                <w:sz w:val="18"/>
                <w:szCs w:val="18"/>
              </w:rPr>
            </w:pPr>
            <w:proofErr w:type="gramStart"/>
            <w:r w:rsidRPr="00885539">
              <w:rPr>
                <w:rFonts w:ascii="Arial" w:eastAsia="Arial Unicode MS" w:hAnsi="Arial"/>
                <w:sz w:val="18"/>
                <w:szCs w:val="18"/>
              </w:rPr>
              <w:t>xs:anyURI</w:t>
            </w:r>
            <w:proofErr w:type="gramEnd"/>
          </w:p>
        </w:tc>
        <w:tc>
          <w:tcPr>
            <w:tcW w:w="2160" w:type="dxa"/>
            <w:tcBorders>
              <w:top w:val="single" w:sz="4" w:space="0" w:color="000000"/>
              <w:left w:val="single" w:sz="4" w:space="0" w:color="000000"/>
              <w:bottom w:val="single" w:sz="4" w:space="0" w:color="000000"/>
              <w:right w:val="single" w:sz="4" w:space="0" w:color="auto"/>
            </w:tcBorders>
          </w:tcPr>
          <w:p w14:paraId="6254B2AB"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66573E7C"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3EEDDA38"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FDC295D"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lastRenderedPageBreak/>
              <w:t>httpPort</w:t>
            </w:r>
          </w:p>
        </w:tc>
        <w:tc>
          <w:tcPr>
            <w:tcW w:w="2160" w:type="dxa"/>
            <w:tcBorders>
              <w:top w:val="single" w:sz="4" w:space="0" w:color="000000"/>
              <w:left w:val="single" w:sz="4" w:space="0" w:color="000000"/>
              <w:bottom w:val="single" w:sz="4" w:space="0" w:color="000000"/>
              <w:right w:val="single" w:sz="4" w:space="0" w:color="000000"/>
            </w:tcBorders>
          </w:tcPr>
          <w:p w14:paraId="4C2BB691" w14:textId="77777777" w:rsidR="00885539" w:rsidRPr="00885539" w:rsidRDefault="00885539" w:rsidP="00885539">
            <w:pPr>
              <w:keepNext/>
              <w:keepLines/>
              <w:spacing w:after="0"/>
              <w:jc w:val="center"/>
              <w:rPr>
                <w:rFonts w:ascii="Arial" w:eastAsia="Arial Unicode MS" w:hAnsi="Arial"/>
                <w:sz w:val="18"/>
                <w:szCs w:val="18"/>
              </w:rPr>
            </w:pPr>
            <w:proofErr w:type="gramStart"/>
            <w:r w:rsidRPr="00885539">
              <w:rPr>
                <w:rFonts w:ascii="Arial" w:eastAsia="Arial Unicode MS" w:hAnsi="Arial"/>
                <w:sz w:val="18"/>
                <w:szCs w:val="18"/>
              </w:rPr>
              <w:t>xs:unsignedByte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4407B41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694A0E8"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6A336C5B"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5D96C9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14:paraId="412792F4" w14:textId="77777777" w:rsidR="00885539" w:rsidRPr="00885539" w:rsidRDefault="00885539" w:rsidP="00885539">
            <w:pPr>
              <w:keepNext/>
              <w:keepLines/>
              <w:spacing w:after="0"/>
              <w:jc w:val="center"/>
              <w:rPr>
                <w:rFonts w:ascii="Arial" w:eastAsia="Arial Unicode MS" w:hAnsi="Arial"/>
                <w:sz w:val="18"/>
                <w:szCs w:val="18"/>
              </w:rPr>
            </w:pPr>
            <w:proofErr w:type="gramStart"/>
            <w:r w:rsidRPr="00885539">
              <w:rPr>
                <w:rFonts w:ascii="Arial" w:eastAsia="Arial Unicode MS" w:hAnsi="Arial"/>
                <w:sz w:val="18"/>
                <w:szCs w:val="18"/>
              </w:rPr>
              <w:t>xs:unsignedByte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263D7A07"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F7F1AC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16F4ACC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1D0C902"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1BC256C" w14:textId="77777777" w:rsidR="00885539" w:rsidRPr="00885539" w:rsidRDefault="00885539" w:rsidP="00885539">
            <w:pPr>
              <w:keepNext/>
              <w:keepLines/>
              <w:spacing w:after="0"/>
              <w:jc w:val="center"/>
              <w:rPr>
                <w:rFonts w:ascii="Arial" w:eastAsia="Arial Unicode MS" w:hAnsi="Arial"/>
                <w:sz w:val="18"/>
                <w:szCs w:val="18"/>
              </w:rPr>
            </w:pPr>
            <w:proofErr w:type="gramStart"/>
            <w:r w:rsidRPr="00885539">
              <w:rPr>
                <w:rFonts w:ascii="Arial" w:eastAsia="Arial Unicode MS" w:hAnsi="Arial"/>
                <w:sz w:val="18"/>
                <w:szCs w:val="18"/>
              </w:rPr>
              <w:t>xs:unsignedByte</w:t>
            </w:r>
            <w:proofErr w:type="gramEnd"/>
          </w:p>
        </w:tc>
        <w:tc>
          <w:tcPr>
            <w:tcW w:w="2160" w:type="dxa"/>
            <w:tcBorders>
              <w:top w:val="single" w:sz="4" w:space="0" w:color="000000"/>
              <w:left w:val="single" w:sz="4" w:space="0" w:color="000000"/>
              <w:bottom w:val="single" w:sz="4" w:space="0" w:color="000000"/>
              <w:right w:val="single" w:sz="4" w:space="0" w:color="auto"/>
            </w:tcBorders>
          </w:tcPr>
          <w:p w14:paraId="39F475F4"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25DE3AF" w14:textId="77777777" w:rsidR="00885539" w:rsidRPr="00885539" w:rsidRDefault="00885539" w:rsidP="00885539">
            <w:pPr>
              <w:keepNext/>
              <w:keepLines/>
              <w:spacing w:after="0"/>
              <w:rPr>
                <w:rFonts w:ascii="Arial" w:eastAsia="Arial Unicode MS" w:hAnsi="Arial"/>
                <w:sz w:val="18"/>
                <w:szCs w:val="18"/>
              </w:rPr>
            </w:pPr>
          </w:p>
        </w:tc>
      </w:tr>
    </w:tbl>
    <w:p w14:paraId="2C6E458D" w14:textId="77777777" w:rsidR="00885539" w:rsidRPr="00885539" w:rsidRDefault="00885539" w:rsidP="00885539">
      <w:pPr>
        <w:rPr>
          <w:rFonts w:eastAsia="Malgun Gothic"/>
          <w:lang w:val="en-US"/>
        </w:rPr>
      </w:pPr>
    </w:p>
    <w:p w14:paraId="1D6EF9C8" w14:textId="738357EE" w:rsidR="00885539" w:rsidRPr="00885539" w:rsidRDefault="00885539" w:rsidP="00DB33A0">
      <w:pPr>
        <w:pStyle w:val="Heading3"/>
        <w:rPr>
          <w:rFonts w:eastAsia="Malgun Gothic"/>
        </w:rPr>
      </w:pPr>
      <w:bookmarkStart w:id="6542" w:name="_Toc457595494"/>
      <w:bookmarkStart w:id="6543" w:name="_Toc459366897"/>
      <w:bookmarkStart w:id="6544" w:name="_Toc459367210"/>
      <w:bookmarkStart w:id="6545" w:name="_Toc489043229"/>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r>
      <w:proofErr w:type="gramStart"/>
      <w:r w:rsidRPr="00885539">
        <w:rPr>
          <w:rFonts w:eastAsia="Malgun Gothic"/>
        </w:rPr>
        <w:t>sec:</w:t>
      </w:r>
      <w:r w:rsidRPr="00885539">
        <w:rPr>
          <w:rFonts w:eastAsia="Malgun Gothic"/>
          <w:lang w:val="en-US"/>
        </w:rPr>
        <w:t>k</w:t>
      </w:r>
      <w:r w:rsidRPr="00885539">
        <w:rPr>
          <w:rFonts w:eastAsia="Malgun Gothic"/>
        </w:rPr>
        <w:t>eyRegCfg</w:t>
      </w:r>
      <w:bookmarkEnd w:id="6542"/>
      <w:bookmarkEnd w:id="6543"/>
      <w:bookmarkEnd w:id="6544"/>
      <w:bookmarkEnd w:id="6545"/>
      <w:proofErr w:type="gramEnd"/>
    </w:p>
    <w:p w14:paraId="4571330A" w14:textId="67FB66FF" w:rsidR="00885539" w:rsidRPr="00885539" w:rsidRDefault="00885539" w:rsidP="00885539">
      <w:pPr>
        <w:rPr>
          <w:rFonts w:eastAsia="Malgun Gothic"/>
          <w:lang w:val="x-none"/>
        </w:rPr>
      </w:pPr>
      <w:del w:id="6546" w:author="Wolfgang Granzow" w:date="2017-07-28T19:41:00Z">
        <w:r w:rsidRPr="00885539" w:rsidDel="00ED7561">
          <w:rPr>
            <w:rFonts w:eastAsia="Malgun Gothic"/>
          </w:rPr>
          <w:delText>D</w:delText>
        </w:r>
      </w:del>
      <w:r w:rsidRPr="00885539">
        <w:rPr>
          <w:rFonts w:eastAsia="Malgun Gothic"/>
        </w:rPr>
        <w:t xml:space="preserve">Data type </w:t>
      </w:r>
      <w:proofErr w:type="gramStart"/>
      <w:r w:rsidRPr="00885539">
        <w:rPr>
          <w:rFonts w:eastAsia="Malgun Gothic"/>
        </w:rPr>
        <w:t>sec:</w:t>
      </w:r>
      <w:r w:rsidRPr="00885539">
        <w:rPr>
          <w:rFonts w:eastAsia="Malgun Gothic"/>
          <w:lang w:val="en-US"/>
        </w:rPr>
        <w:t>k</w:t>
      </w:r>
      <w:r w:rsidRPr="00885539">
        <w:rPr>
          <w:rFonts w:eastAsia="Malgun Gothic"/>
        </w:rPr>
        <w:t>eyRegCfg</w:t>
      </w:r>
      <w:proofErr w:type="gramEnd"/>
      <w:r w:rsidRPr="00885539">
        <w:rPr>
          <w:rFonts w:eastAsia="Malgun Gothic"/>
        </w:rPr>
        <w:t xml:space="preserve"> applies to the </w:t>
      </w:r>
      <w:r w:rsidRPr="003B741E">
        <w:rPr>
          <w:rFonts w:eastAsia="Malgun Gothic"/>
          <w:i/>
        </w:rPr>
        <w:t>mefKeyRegCfg</w:t>
      </w:r>
      <w:r w:rsidRPr="00885539">
        <w:rPr>
          <w:rFonts w:eastAsia="Malgun Gothic"/>
        </w:rPr>
        <w:t xml:space="preserve"> and </w:t>
      </w:r>
      <w:r w:rsidRPr="003B741E">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3B741E">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14:paraId="22BFE81E" w14:textId="32AB3315" w:rsidR="00885539" w:rsidRPr="00885539" w:rsidRDefault="00885539" w:rsidP="00885539">
      <w:pPr>
        <w:keepNext/>
        <w:keepLines/>
        <w:spacing w:before="60"/>
        <w:jc w:val="center"/>
        <w:rPr>
          <w:rFonts w:ascii="Arial" w:eastAsia="Malgun Gothic" w:hAnsi="Arial"/>
          <w:b/>
          <w:lang w:val="en-US"/>
        </w:rPr>
      </w:pPr>
      <w:r w:rsidRPr="00885539">
        <w:rPr>
          <w:rFonts w:ascii="Arial" w:eastAsia="Malgun Gothic" w:hAnsi="Arial"/>
          <w:b/>
        </w:rPr>
        <w:t xml:space="preserve">Table 12.4.3-1: Type definition of </w:t>
      </w:r>
      <w:proofErr w:type="gramStart"/>
      <w:r w:rsidRPr="00885539">
        <w:rPr>
          <w:rFonts w:ascii="Arial" w:eastAsia="Malgun Gothic" w:hAnsi="Arial"/>
          <w:b/>
        </w:rPr>
        <w:t>sec:keyRegCfg</w:t>
      </w:r>
      <w:proofErr w:type="gramEnd"/>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885539" w14:paraId="15D4498F"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7388670"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0E8A51BB" w14:textId="77777777" w:rsidR="00885539" w:rsidRPr="00885539" w:rsidRDefault="00885539" w:rsidP="00885539">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6B6E1AA5" w14:textId="77777777" w:rsidR="00885539" w:rsidRPr="00885539" w:rsidRDefault="00885539" w:rsidP="00885539">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7A01101E" w14:textId="77777777" w:rsidR="00885539" w:rsidRPr="00885539" w:rsidRDefault="00885539" w:rsidP="00885539">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885539" w:rsidRPr="00885539" w14:paraId="73BDC85D"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0C16B3C4"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5DFB1E3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m:timestamp</w:t>
            </w:r>
            <w:proofErr w:type="gramEnd"/>
          </w:p>
        </w:tc>
        <w:tc>
          <w:tcPr>
            <w:tcW w:w="2250" w:type="dxa"/>
            <w:tcBorders>
              <w:top w:val="single" w:sz="4" w:space="0" w:color="000000"/>
              <w:left w:val="single" w:sz="4" w:space="0" w:color="000000"/>
              <w:bottom w:val="single" w:sz="4" w:space="0" w:color="000000"/>
              <w:right w:val="single" w:sz="4" w:space="0" w:color="auto"/>
            </w:tcBorders>
          </w:tcPr>
          <w:p w14:paraId="05C451F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578A67D2" w14:textId="1BB7761B"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4417C86"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52BC9943" w14:textId="77777777" w:rsidR="00885539" w:rsidRPr="00885539" w:rsidRDefault="00885539" w:rsidP="00885539">
            <w:pPr>
              <w:overflowPunct/>
              <w:spacing w:after="0"/>
              <w:textAlignment w:val="auto"/>
              <w:rPr>
                <w:rFonts w:ascii="Arial" w:hAnsi="Arial" w:cs="Arial"/>
                <w:i/>
                <w:color w:val="000000"/>
                <w:sz w:val="18"/>
                <w:szCs w:val="18"/>
                <w:lang w:val="en-US"/>
              </w:rPr>
            </w:pPr>
            <w:del w:id="6547" w:author="Wolfgang Granzow" w:date="2017-07-28T19:41:00Z">
              <w:r w:rsidRPr="00885539" w:rsidDel="00ED7561">
                <w:rPr>
                  <w:rFonts w:ascii="Arial" w:hAnsi="Arial" w:cs="Arial"/>
                  <w:i/>
                  <w:color w:val="000000"/>
                  <w:sz w:val="18"/>
                  <w:szCs w:val="18"/>
                  <w:lang w:val="en-US"/>
                </w:rPr>
                <w:delText>L</w:delText>
              </w:r>
            </w:del>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14:paraId="28507463" w14:textId="77777777" w:rsidR="00885539" w:rsidRPr="00885539" w:rsidRDefault="00885539" w:rsidP="00885539">
            <w:pPr>
              <w:keepNext/>
              <w:keepLines/>
              <w:spacing w:after="0"/>
              <w:jc w:val="center"/>
              <w:rPr>
                <w:rFonts w:ascii="Arial" w:eastAsia="Malgun Gothic" w:hAnsi="Arial"/>
                <w:sz w:val="18"/>
                <w:szCs w:val="18"/>
              </w:rPr>
            </w:pPr>
            <w:r w:rsidRPr="00885539">
              <w:rPr>
                <w:rFonts w:ascii="Arial" w:eastAsia="Malgun Gothic" w:hAnsi="Arial"/>
                <w:sz w:val="18"/>
                <w:szCs w:val="18"/>
              </w:rPr>
              <w:t>m2</w:t>
            </w:r>
            <w:proofErr w:type="gramStart"/>
            <w:r w:rsidRPr="00885539">
              <w:rPr>
                <w:rFonts w:ascii="Arial" w:eastAsia="Malgun Gothic" w:hAnsi="Arial"/>
                <w:sz w:val="18"/>
                <w:szCs w:val="18"/>
              </w:rPr>
              <w:t>m:labels</w:t>
            </w:r>
            <w:proofErr w:type="gramEnd"/>
          </w:p>
        </w:tc>
        <w:tc>
          <w:tcPr>
            <w:tcW w:w="2250" w:type="dxa"/>
            <w:tcBorders>
              <w:top w:val="single" w:sz="4" w:space="0" w:color="000000"/>
              <w:left w:val="single" w:sz="4" w:space="0" w:color="000000"/>
              <w:bottom w:val="single" w:sz="4" w:space="0" w:color="000000"/>
              <w:right w:val="single" w:sz="4" w:space="0" w:color="auto"/>
            </w:tcBorders>
          </w:tcPr>
          <w:p w14:paraId="318DB3A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24322EFE" w14:textId="4F42BBB6"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4AAA574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F52E7A3"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14:paraId="3A8D3294" w14:textId="77777777" w:rsidR="00885539" w:rsidRPr="00885539" w:rsidRDefault="00885539" w:rsidP="00885539">
            <w:pPr>
              <w:keepNext/>
              <w:keepLines/>
              <w:spacing w:after="0"/>
              <w:jc w:val="center"/>
              <w:rPr>
                <w:rFonts w:ascii="Arial" w:eastAsia="Arial Unicode MS" w:hAnsi="Arial"/>
                <w:sz w:val="18"/>
                <w:szCs w:val="18"/>
              </w:rPr>
            </w:pPr>
            <w:proofErr w:type="gramStart"/>
            <w:r w:rsidRPr="00885539">
              <w:rPr>
                <w:rFonts w:ascii="Arial" w:eastAsia="Arial Unicode MS" w:hAnsi="Arial"/>
                <w:sz w:val="18"/>
                <w:szCs w:val="18"/>
              </w:rPr>
              <w:t>xs:anyURI</w:t>
            </w:r>
            <w:proofErr w:type="gramEnd"/>
          </w:p>
        </w:tc>
        <w:tc>
          <w:tcPr>
            <w:tcW w:w="2250" w:type="dxa"/>
            <w:tcBorders>
              <w:top w:val="single" w:sz="4" w:space="0" w:color="000000"/>
              <w:left w:val="single" w:sz="4" w:space="0" w:color="000000"/>
              <w:bottom w:val="single" w:sz="4" w:space="0" w:color="000000"/>
              <w:right w:val="single" w:sz="4" w:space="0" w:color="auto"/>
            </w:tcBorders>
          </w:tcPr>
          <w:p w14:paraId="55DA33DA"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2F04151A" w14:textId="77777777" w:rsidR="00885539" w:rsidRPr="00885539" w:rsidRDefault="00885539" w:rsidP="00885539">
            <w:pPr>
              <w:keepNext/>
              <w:keepLines/>
              <w:spacing w:after="0"/>
              <w:rPr>
                <w:rFonts w:ascii="Arial" w:eastAsia="Arial Unicode MS" w:hAnsi="Arial"/>
                <w:sz w:val="18"/>
                <w:szCs w:val="18"/>
              </w:rPr>
            </w:pPr>
          </w:p>
        </w:tc>
      </w:tr>
      <w:tr w:rsidR="00885539" w:rsidRPr="00885539" w14:paraId="267B57D1"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03E3B1B7"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14:paraId="5125684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m:suid</w:t>
            </w:r>
            <w:proofErr w:type="gramEnd"/>
          </w:p>
        </w:tc>
        <w:tc>
          <w:tcPr>
            <w:tcW w:w="2250" w:type="dxa"/>
            <w:tcBorders>
              <w:top w:val="single" w:sz="4" w:space="0" w:color="000000"/>
              <w:left w:val="single" w:sz="4" w:space="0" w:color="000000"/>
              <w:bottom w:val="single" w:sz="4" w:space="0" w:color="000000"/>
              <w:right w:val="single" w:sz="4" w:space="0" w:color="auto"/>
            </w:tcBorders>
          </w:tcPr>
          <w:p w14:paraId="231F8CB2"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0C655505" w14:textId="3CB77F21"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r w:rsidR="00885539" w:rsidRPr="00885539" w14:paraId="30305B0B"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4E4ACD6" w14:textId="77777777" w:rsidR="00885539" w:rsidRPr="00885539" w:rsidRDefault="00885539" w:rsidP="00885539">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14:paraId="33C78B9F"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m2</w:t>
            </w:r>
            <w:proofErr w:type="gramStart"/>
            <w:r w:rsidRPr="00885539">
              <w:rPr>
                <w:rFonts w:ascii="Arial" w:eastAsia="Arial Unicode MS" w:hAnsi="Arial"/>
                <w:sz w:val="18"/>
                <w:szCs w:val="18"/>
              </w:rPr>
              <w:t>m:listOfM</w:t>
            </w:r>
            <w:proofErr w:type="gramEnd"/>
            <w:r w:rsidRPr="00885539">
              <w:rPr>
                <w:rFonts w:ascii="Arial" w:eastAsia="Arial Unicode MS" w:hAnsi="Arial"/>
                <w:sz w:val="18"/>
                <w:szCs w:val="18"/>
              </w:rPr>
              <w:t>2MID</w:t>
            </w:r>
            <w:del w:id="6548" w:author="Wolfgang Granzow" w:date="2017-07-28T19:41:00Z">
              <w:r w:rsidRPr="00885539" w:rsidDel="00ED7561">
                <w:rPr>
                  <w:rFonts w:ascii="Arial" w:eastAsia="Arial Unicode MS" w:hAnsi="Arial"/>
                  <w:sz w:val="18"/>
                  <w:szCs w:val="18"/>
                </w:rPr>
                <w:delText>s</w:delText>
              </w:r>
            </w:del>
          </w:p>
        </w:tc>
        <w:tc>
          <w:tcPr>
            <w:tcW w:w="2250" w:type="dxa"/>
            <w:tcBorders>
              <w:top w:val="single" w:sz="4" w:space="0" w:color="000000"/>
              <w:left w:val="single" w:sz="4" w:space="0" w:color="000000"/>
              <w:bottom w:val="single" w:sz="4" w:space="0" w:color="000000"/>
              <w:right w:val="single" w:sz="4" w:space="0" w:color="auto"/>
            </w:tcBorders>
          </w:tcPr>
          <w:p w14:paraId="09443299" w14:textId="77777777" w:rsidR="00885539" w:rsidRPr="00885539" w:rsidRDefault="00885539" w:rsidP="00885539">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855D746" w14:textId="09B42793" w:rsidR="00885539" w:rsidRPr="00885539" w:rsidRDefault="00885539" w:rsidP="00885539">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Pr="00885539">
              <w:rPr>
                <w:rFonts w:ascii="Arial" w:eastAsia="Malgun Gothic" w:hAnsi="Arial"/>
                <w:sz w:val="18"/>
                <w:lang w:val="en-US"/>
              </w:rPr>
            </w:r>
            <w:r w:rsidRPr="00885539">
              <w:rPr>
                <w:rFonts w:ascii="Arial" w:eastAsia="Malgun Gothic" w:hAnsi="Arial"/>
                <w:sz w:val="18"/>
                <w:lang w:val="en-US"/>
              </w:rPr>
              <w:fldChar w:fldCharType="separate"/>
            </w:r>
            <w:r w:rsidR="006178EB">
              <w:rPr>
                <w:noProof/>
              </w:rPr>
              <w:t>4</w:t>
            </w:r>
            <w:r w:rsidRPr="00885539">
              <w:rPr>
                <w:rFonts w:ascii="Arial" w:eastAsia="Malgun Gothic" w:hAnsi="Arial"/>
                <w:sz w:val="18"/>
                <w:lang w:val="en-US"/>
              </w:rPr>
              <w:fldChar w:fldCharType="end"/>
            </w:r>
            <w:r w:rsidRPr="00885539">
              <w:rPr>
                <w:rFonts w:ascii="Arial" w:eastAsia="Malgun Gothic" w:hAnsi="Arial"/>
                <w:sz w:val="18"/>
                <w:lang w:val="en-US"/>
              </w:rPr>
              <w:t>]</w:t>
            </w:r>
          </w:p>
        </w:tc>
      </w:tr>
    </w:tbl>
    <w:p w14:paraId="4A217AD4" w14:textId="6A0A6428" w:rsidR="00885539" w:rsidRDefault="00885539" w:rsidP="00885539">
      <w:pPr>
        <w:rPr>
          <w:ins w:id="6549" w:author="Wolfgang Granzow" w:date="2017-07-28T19:42:00Z"/>
          <w:rFonts w:eastAsia="Yu Mincho"/>
          <w:lang w:eastAsia="zh-CN"/>
        </w:rPr>
      </w:pPr>
    </w:p>
    <w:p w14:paraId="2BB14459" w14:textId="6DA1CF7C" w:rsidR="00ED7561" w:rsidRDefault="00ED7561" w:rsidP="00885539">
      <w:pPr>
        <w:rPr>
          <w:ins w:id="6550" w:author="Wolfgang Granzow" w:date="2017-07-28T19:43:00Z"/>
          <w:rFonts w:eastAsia="Yu Mincho"/>
          <w:lang w:eastAsia="zh-CN"/>
        </w:rPr>
      </w:pPr>
    </w:p>
    <w:p w14:paraId="01673341" w14:textId="55F6B17B" w:rsidR="00ED7561" w:rsidRPr="00ED7561" w:rsidRDefault="00ED7561" w:rsidP="00ED7561">
      <w:pPr>
        <w:pStyle w:val="Heading3"/>
        <w:rPr>
          <w:ins w:id="6551" w:author="Wolfgang Granzow" w:date="2017-07-28T19:43:00Z"/>
          <w:rPrChange w:id="6552" w:author="Wolfgang Granzow" w:date="2017-07-28T19:47:00Z">
            <w:rPr>
              <w:ins w:id="6553" w:author="Wolfgang Granzow" w:date="2017-07-28T19:43:00Z"/>
            </w:rPr>
          </w:rPrChange>
        </w:rPr>
      </w:pPr>
      <w:bookmarkStart w:id="6554" w:name="_Toc489043230"/>
      <w:ins w:id="6555" w:author="Wolfgang Granzow" w:date="2017-07-28T19:43:00Z">
        <w:r w:rsidRPr="00ED7561">
          <w:rPr>
            <w:rPrChange w:id="6556" w:author="Wolfgang Granzow" w:date="2017-07-28T19:47:00Z">
              <w:rPr/>
            </w:rPrChange>
          </w:rPr>
          <w:t>12.</w:t>
        </w:r>
        <w:r w:rsidRPr="00ED7561">
          <w:rPr>
            <w:lang w:val="en-US"/>
            <w:rPrChange w:id="6557" w:author="Wolfgang Granzow" w:date="2017-07-28T19:47:00Z">
              <w:rPr>
                <w:lang w:val="en-US"/>
              </w:rPr>
            </w:rPrChange>
          </w:rPr>
          <w:t>4.</w:t>
        </w:r>
        <w:r w:rsidRPr="00ED7561">
          <w:rPr>
            <w:lang w:val="en-US"/>
            <w:rPrChange w:id="6558" w:author="Wolfgang Granzow" w:date="2017-07-28T19:47:00Z">
              <w:rPr>
                <w:highlight w:val="yellow"/>
                <w:lang w:val="en-US"/>
              </w:rPr>
            </w:rPrChange>
          </w:rPr>
          <w:t>4</w:t>
        </w:r>
        <w:r w:rsidRPr="00ED7561">
          <w:rPr>
            <w:rPrChange w:id="6559" w:author="Wolfgang Granzow" w:date="2017-07-28T19:47:00Z">
              <w:rPr/>
            </w:rPrChange>
          </w:rPr>
          <w:tab/>
        </w:r>
        <w:proofErr w:type="gramStart"/>
        <w:r w:rsidRPr="00ED7561">
          <w:rPr>
            <w:rPrChange w:id="6560" w:author="Wolfgang Granzow" w:date="2017-07-28T19:47:00Z">
              <w:rPr/>
            </w:rPrChange>
          </w:rPr>
          <w:t>sec:</w:t>
        </w:r>
        <w:r w:rsidRPr="00ED7561">
          <w:rPr>
            <w:lang w:val="en-US"/>
            <w:rPrChange w:id="6561" w:author="Wolfgang Granzow" w:date="2017-07-28T19:47:00Z">
              <w:rPr>
                <w:lang w:val="en-US"/>
              </w:rPr>
            </w:rPrChange>
          </w:rPr>
          <w:t>cmdDescription</w:t>
        </w:r>
        <w:bookmarkEnd w:id="6554"/>
        <w:proofErr w:type="gramEnd"/>
      </w:ins>
    </w:p>
    <w:p w14:paraId="6F26075F" w14:textId="6F1989BA" w:rsidR="00ED7561" w:rsidRPr="00ED7561" w:rsidRDefault="00ED7561" w:rsidP="00ED7561">
      <w:pPr>
        <w:keepNext/>
        <w:keepLines/>
        <w:rPr>
          <w:ins w:id="6562" w:author="Wolfgang Granzow" w:date="2017-07-28T19:43:00Z"/>
          <w:rPrChange w:id="6563" w:author="Wolfgang Granzow" w:date="2017-07-28T19:47:00Z">
            <w:rPr>
              <w:ins w:id="6564" w:author="Wolfgang Granzow" w:date="2017-07-28T19:43:00Z"/>
            </w:rPr>
          </w:rPrChange>
        </w:rPr>
      </w:pPr>
      <w:ins w:id="6565" w:author="Wolfgang Granzow" w:date="2017-07-28T19:43:00Z">
        <w:r w:rsidRPr="00ED7561">
          <w:rPr>
            <w:lang w:val="en-US"/>
            <w:rPrChange w:id="6566" w:author="Wolfgang Granzow" w:date="2017-07-28T19:47:00Z">
              <w:rPr>
                <w:lang w:val="en-US"/>
              </w:rPr>
            </w:rPrChange>
          </w:rPr>
          <w:t xml:space="preserve">The </w:t>
        </w:r>
        <w:proofErr w:type="gramStart"/>
        <w:r w:rsidRPr="00ED7561">
          <w:rPr>
            <w:rPrChange w:id="6567" w:author="Wolfgang Granzow" w:date="2017-07-28T19:47:00Z">
              <w:rPr/>
            </w:rPrChange>
          </w:rPr>
          <w:t>sec:</w:t>
        </w:r>
        <w:r w:rsidRPr="00ED7561">
          <w:rPr>
            <w:lang w:val="en-US"/>
            <w:rPrChange w:id="6568" w:author="Wolfgang Granzow" w:date="2017-07-28T19:47:00Z">
              <w:rPr>
                <w:lang w:val="en-US"/>
              </w:rPr>
            </w:rPrChange>
          </w:rPr>
          <w:t>cmdDescription</w:t>
        </w:r>
        <w:proofErr w:type="gramEnd"/>
        <w:r w:rsidRPr="00ED7561">
          <w:rPr>
            <w:lang w:val="en-US"/>
            <w:rPrChange w:id="6569" w:author="Wolfgang Granzow" w:date="2017-07-28T19:47:00Z">
              <w:rPr>
                <w:lang w:val="en-US"/>
              </w:rPr>
            </w:rPrChange>
          </w:rPr>
          <w:t xml:space="preserve"> complex type is used by the </w:t>
        </w:r>
        <w:r w:rsidRPr="00ED7561">
          <w:rPr>
            <w:i/>
            <w:rPrChange w:id="6570" w:author="Wolfgang Granzow" w:date="2017-07-28T19:47:00Z">
              <w:rPr>
                <w:i/>
              </w:rPr>
            </w:rPrChange>
          </w:rPr>
          <w:t>cmdDescription</w:t>
        </w:r>
        <w:r w:rsidRPr="00ED7561">
          <w:rPr>
            <w:rPrChange w:id="6571" w:author="Wolfgang Granzow" w:date="2017-07-28T19:47:00Z">
              <w:rPr/>
            </w:rPrChange>
          </w:rPr>
          <w:t xml:space="preserve"> </w:t>
        </w:r>
        <w:r w:rsidRPr="00ED7561">
          <w:rPr>
            <w:lang w:val="en-US"/>
            <w:rPrChange w:id="6572" w:author="Wolfgang Granzow" w:date="2017-07-28T19:47:00Z">
              <w:rPr>
                <w:lang w:val="en-US"/>
              </w:rPr>
            </w:rPrChange>
          </w:rPr>
          <w:t xml:space="preserve">element to describe an MEF Client Command, described in </w:t>
        </w:r>
        <w:r w:rsidRPr="00ED7561">
          <w:rPr>
            <w:lang w:val="en-US"/>
            <w:rPrChange w:id="6573" w:author="Wolfgang Granzow" w:date="2017-07-28T19:47:00Z">
              <w:rPr>
                <w:highlight w:val="yellow"/>
                <w:lang w:val="en-US"/>
              </w:rPr>
            </w:rPrChange>
          </w:rPr>
          <w:t>clause 8.3.9.5</w:t>
        </w:r>
        <w:r w:rsidRPr="00ED7561">
          <w:rPr>
            <w:lang w:val="en-US"/>
            <w:rPrChange w:id="6574" w:author="Wolfgang Granzow" w:date="2017-07-28T19:47:00Z">
              <w:rPr>
                <w:lang w:val="en-US"/>
              </w:rPr>
            </w:rPrChange>
          </w:rPr>
          <w:t xml:space="preserve">. The </w:t>
        </w:r>
        <w:r w:rsidRPr="00ED7561">
          <w:rPr>
            <w:i/>
            <w:rPrChange w:id="6575" w:author="Wolfgang Granzow" w:date="2017-07-28T19:47:00Z">
              <w:rPr>
                <w:i/>
              </w:rPr>
            </w:rPrChange>
          </w:rPr>
          <w:t>cmdDescription</w:t>
        </w:r>
        <w:r w:rsidRPr="00ED7561">
          <w:rPr>
            <w:rPrChange w:id="6576" w:author="Wolfgang Granzow" w:date="2017-07-28T19:47:00Z">
              <w:rPr/>
            </w:rPrChange>
          </w:rPr>
          <w:t xml:space="preserve"> </w:t>
        </w:r>
        <w:r w:rsidRPr="00ED7561">
          <w:rPr>
            <w:lang w:val="en-US"/>
            <w:rPrChange w:id="6577" w:author="Wolfgang Granzow" w:date="2017-07-28T19:47:00Z">
              <w:rPr>
                <w:lang w:val="en-US"/>
              </w:rPr>
            </w:rPrChange>
          </w:rPr>
          <w:t xml:space="preserve">is </w:t>
        </w:r>
        <w:del w:id="6578" w:author="Wolfgang Granzow" w:date="2017-07-13T17:53:00Z">
          <w:r w:rsidRPr="00ED7561" w:rsidDel="006E43E2">
            <w:rPr>
              <w:lang w:val="en-US"/>
              <w:rPrChange w:id="6579" w:author="Wolfgang Granzow" w:date="2017-07-28T19:47:00Z">
                <w:rPr>
                  <w:lang w:val="en-US"/>
                </w:rPr>
              </w:rPrChange>
            </w:rPr>
            <w:delText xml:space="preserve">also </w:delText>
          </w:r>
        </w:del>
        <w:r w:rsidRPr="00ED7561">
          <w:rPr>
            <w:lang w:val="en-US"/>
            <w:rPrChange w:id="6580" w:author="Wolfgang Granzow" w:date="2017-07-28T19:47:00Z">
              <w:rPr>
                <w:lang w:val="en-US"/>
              </w:rPr>
            </w:rPrChange>
          </w:rPr>
          <w:t xml:space="preserve">an attribute of the </w:t>
        </w:r>
        <w:r w:rsidRPr="00ED7561">
          <w:rPr>
            <w:i/>
            <w:lang w:val="en-US"/>
            <w:rPrChange w:id="6581" w:author="Wolfgang Granzow" w:date="2017-07-28T19:47:00Z">
              <w:rPr>
                <w:i/>
                <w:lang w:val="en-US"/>
              </w:rPr>
            </w:rPrChange>
          </w:rPr>
          <w:t>&lt;mefClientCmd&gt;</w:t>
        </w:r>
        <w:r w:rsidRPr="00ED7561">
          <w:rPr>
            <w:lang w:val="en-US"/>
            <w:rPrChange w:id="6582" w:author="Wolfgang Granzow" w:date="2017-07-28T19:47:00Z">
              <w:rPr>
                <w:lang w:val="en-US"/>
              </w:rPr>
            </w:rPrChange>
          </w:rPr>
          <w:t xml:space="preserve"> resource type specified in oneM2M TS-0032 [58].</w:t>
        </w:r>
      </w:ins>
    </w:p>
    <w:p w14:paraId="20F5C1A6" w14:textId="4BF29D63" w:rsidR="00ED7561" w:rsidRPr="00ED7561" w:rsidRDefault="00ED7561" w:rsidP="00ED7561">
      <w:pPr>
        <w:keepNext/>
        <w:keepLines/>
        <w:spacing w:before="60"/>
        <w:jc w:val="center"/>
        <w:rPr>
          <w:ins w:id="6583" w:author="Wolfgang Granzow" w:date="2017-07-28T19:43:00Z"/>
          <w:rFonts w:ascii="Arial" w:hAnsi="Arial"/>
          <w:b/>
          <w:lang w:val="en-US"/>
          <w:rPrChange w:id="6584" w:author="Wolfgang Granzow" w:date="2017-07-28T19:47:00Z">
            <w:rPr>
              <w:ins w:id="6585" w:author="Wolfgang Granzow" w:date="2017-07-28T19:43:00Z"/>
              <w:rFonts w:ascii="Arial" w:hAnsi="Arial"/>
              <w:b/>
              <w:lang w:val="en-US"/>
            </w:rPr>
          </w:rPrChange>
        </w:rPr>
      </w:pPr>
      <w:ins w:id="6586" w:author="Wolfgang Granzow" w:date="2017-07-28T19:43:00Z">
        <w:r w:rsidRPr="00ED7561">
          <w:rPr>
            <w:rFonts w:ascii="Arial" w:hAnsi="Arial"/>
            <w:b/>
            <w:rPrChange w:id="6587" w:author="Wolfgang Granzow" w:date="2017-07-28T19:47:00Z">
              <w:rPr>
                <w:rFonts w:ascii="Arial" w:hAnsi="Arial"/>
                <w:b/>
              </w:rPr>
            </w:rPrChange>
          </w:rPr>
          <w:t>Table 12.4.</w:t>
        </w:r>
      </w:ins>
      <w:ins w:id="6588" w:author="Wolfgang Granzow" w:date="2017-07-28T19:44:00Z">
        <w:r w:rsidRPr="00ED7561">
          <w:rPr>
            <w:rFonts w:ascii="Arial" w:hAnsi="Arial"/>
            <w:b/>
            <w:rPrChange w:id="6589" w:author="Wolfgang Granzow" w:date="2017-07-28T19:47:00Z">
              <w:rPr>
                <w:rFonts w:ascii="Arial" w:hAnsi="Arial"/>
                <w:b/>
              </w:rPr>
            </w:rPrChange>
          </w:rPr>
          <w:t>4</w:t>
        </w:r>
      </w:ins>
      <w:ins w:id="6590" w:author="Wolfgang Granzow" w:date="2017-07-28T19:43:00Z">
        <w:r w:rsidRPr="00ED7561">
          <w:rPr>
            <w:rFonts w:ascii="Arial" w:hAnsi="Arial"/>
            <w:b/>
            <w:rPrChange w:id="6591" w:author="Wolfgang Granzow" w:date="2017-07-28T19:47:00Z">
              <w:rPr>
                <w:rFonts w:ascii="Arial" w:hAnsi="Arial"/>
                <w:b/>
              </w:rPr>
            </w:rPrChange>
          </w:rPr>
          <w:t xml:space="preserve">-1: Type definition of </w:t>
        </w:r>
        <w:proofErr w:type="gramStart"/>
        <w:r w:rsidRPr="00ED7561">
          <w:rPr>
            <w:rFonts w:ascii="Arial" w:hAnsi="Arial"/>
            <w:b/>
            <w:rPrChange w:id="6592" w:author="Wolfgang Granzow" w:date="2017-07-28T19:47:00Z">
              <w:rPr>
                <w:rFonts w:ascii="Arial" w:hAnsi="Arial"/>
                <w:b/>
              </w:rPr>
            </w:rPrChange>
          </w:rPr>
          <w:t>sec:cmdDescription</w:t>
        </w:r>
        <w:proofErr w:type="gramEnd"/>
        <w:r w:rsidRPr="00ED7561">
          <w:rPr>
            <w:rFonts w:ascii="Arial" w:hAnsi="Arial"/>
            <w:b/>
            <w:lang w:val="en-US"/>
            <w:rPrChange w:id="6593" w:author="Wolfgang Granzow" w:date="2017-07-28T19:47:00Z">
              <w:rPr>
                <w:rFonts w:ascii="Arial" w:hAnsi="Arial"/>
                <w:b/>
                <w:lang w:val="en-US"/>
              </w:rPr>
            </w:rPrChange>
          </w:rPr>
          <w:t xml:space="preserv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58A0D4" w14:textId="77777777" w:rsidTr="005320C5">
        <w:trPr>
          <w:tblHeader/>
          <w:jc w:val="center"/>
          <w:ins w:id="6594"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F12BF2C" w14:textId="77777777" w:rsidR="00ED7561" w:rsidRPr="00ED7561" w:rsidRDefault="00ED7561" w:rsidP="005320C5">
            <w:pPr>
              <w:keepNext/>
              <w:keepLines/>
              <w:spacing w:after="0"/>
              <w:jc w:val="center"/>
              <w:rPr>
                <w:ins w:id="6595" w:author="Wolfgang Granzow" w:date="2017-07-28T19:43:00Z"/>
                <w:rFonts w:ascii="Arial" w:eastAsia="Arial Unicode MS" w:hAnsi="Arial"/>
                <w:b/>
                <w:sz w:val="18"/>
                <w:szCs w:val="18"/>
                <w:rPrChange w:id="6596" w:author="Wolfgang Granzow" w:date="2017-07-28T19:47:00Z">
                  <w:rPr>
                    <w:ins w:id="6597" w:author="Wolfgang Granzow" w:date="2017-07-28T19:43:00Z"/>
                    <w:rFonts w:ascii="Arial" w:eastAsia="Arial Unicode MS" w:hAnsi="Arial"/>
                    <w:b/>
                    <w:sz w:val="18"/>
                    <w:szCs w:val="18"/>
                  </w:rPr>
                </w:rPrChange>
              </w:rPr>
            </w:pPr>
            <w:ins w:id="6598" w:author="Wolfgang Granzow" w:date="2017-07-28T19:43:00Z">
              <w:r w:rsidRPr="00ED7561">
                <w:rPr>
                  <w:rFonts w:ascii="Arial" w:eastAsia="Arial Unicode MS" w:hAnsi="Arial"/>
                  <w:b/>
                  <w:sz w:val="18"/>
                  <w:szCs w:val="18"/>
                  <w:rPrChange w:id="6599" w:author="Wolfgang Granzow" w:date="2017-07-28T19:47:00Z">
                    <w:rPr>
                      <w:rFonts w:ascii="Arial" w:eastAsia="Arial Unicode MS" w:hAnsi="Arial"/>
                      <w:b/>
                      <w:sz w:val="18"/>
                      <w:szCs w:val="18"/>
                    </w:rPr>
                  </w:rPrChange>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D3CA17F" w14:textId="77777777" w:rsidR="00ED7561" w:rsidRPr="00ED7561" w:rsidRDefault="00ED7561" w:rsidP="005320C5">
            <w:pPr>
              <w:keepNext/>
              <w:keepLines/>
              <w:spacing w:after="0"/>
              <w:jc w:val="center"/>
              <w:rPr>
                <w:ins w:id="6600" w:author="Wolfgang Granzow" w:date="2017-07-28T19:43:00Z"/>
                <w:rFonts w:ascii="Arial" w:hAnsi="Arial"/>
                <w:b/>
                <w:sz w:val="18"/>
                <w:szCs w:val="18"/>
                <w:lang w:val="en-US"/>
                <w:rPrChange w:id="6601" w:author="Wolfgang Granzow" w:date="2017-07-28T19:47:00Z">
                  <w:rPr>
                    <w:ins w:id="6602" w:author="Wolfgang Granzow" w:date="2017-07-28T19:43:00Z"/>
                    <w:rFonts w:ascii="Arial" w:hAnsi="Arial"/>
                    <w:b/>
                    <w:sz w:val="18"/>
                    <w:szCs w:val="18"/>
                    <w:lang w:val="en-US"/>
                  </w:rPr>
                </w:rPrChange>
              </w:rPr>
            </w:pPr>
            <w:ins w:id="6603" w:author="Wolfgang Granzow" w:date="2017-07-28T19:43:00Z">
              <w:r w:rsidRPr="00ED7561">
                <w:rPr>
                  <w:rFonts w:ascii="Arial" w:hAnsi="Arial"/>
                  <w:b/>
                  <w:sz w:val="18"/>
                  <w:szCs w:val="18"/>
                  <w:lang w:val="en-US"/>
                  <w:rPrChange w:id="6604" w:author="Wolfgang Granzow" w:date="2017-07-28T19:47:00Z">
                    <w:rPr>
                      <w:rFonts w:ascii="Arial" w:hAnsi="Arial"/>
                      <w:b/>
                      <w:sz w:val="18"/>
                      <w:szCs w:val="18"/>
                      <w:lang w:val="en-US"/>
                    </w:rPr>
                  </w:rPrChange>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A0C6CE9" w14:textId="77777777" w:rsidR="00ED7561" w:rsidRPr="00ED7561" w:rsidRDefault="00ED7561" w:rsidP="005320C5">
            <w:pPr>
              <w:keepNext/>
              <w:keepLines/>
              <w:spacing w:after="0"/>
              <w:jc w:val="center"/>
              <w:rPr>
                <w:ins w:id="6605" w:author="Wolfgang Granzow" w:date="2017-07-28T19:43:00Z"/>
                <w:rFonts w:ascii="Arial" w:eastAsia="Arial Unicode MS" w:hAnsi="Arial"/>
                <w:b/>
                <w:sz w:val="18"/>
                <w:szCs w:val="18"/>
                <w:rPrChange w:id="6606" w:author="Wolfgang Granzow" w:date="2017-07-28T19:47:00Z">
                  <w:rPr>
                    <w:ins w:id="6607" w:author="Wolfgang Granzow" w:date="2017-07-28T19:43:00Z"/>
                    <w:rFonts w:ascii="Arial" w:eastAsia="Arial Unicode MS" w:hAnsi="Arial"/>
                    <w:b/>
                    <w:sz w:val="18"/>
                    <w:szCs w:val="18"/>
                  </w:rPr>
                </w:rPrChange>
              </w:rPr>
            </w:pPr>
            <w:ins w:id="6608" w:author="Wolfgang Granzow" w:date="2017-07-28T19:43:00Z">
              <w:r w:rsidRPr="00ED7561">
                <w:rPr>
                  <w:rFonts w:ascii="Arial" w:eastAsia="Arial Unicode MS" w:hAnsi="Arial"/>
                  <w:b/>
                  <w:sz w:val="18"/>
                  <w:szCs w:val="18"/>
                  <w:rPrChange w:id="6609" w:author="Wolfgang Granzow" w:date="2017-07-28T19:47:00Z">
                    <w:rPr>
                      <w:rFonts w:ascii="Arial" w:eastAsia="Arial Unicode MS" w:hAnsi="Arial"/>
                      <w:b/>
                      <w:sz w:val="18"/>
                      <w:szCs w:val="18"/>
                    </w:rPr>
                  </w:rPrChange>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9BB1670" w14:textId="77777777" w:rsidR="00ED7561" w:rsidRPr="00ED7561" w:rsidRDefault="00ED7561" w:rsidP="005320C5">
            <w:pPr>
              <w:keepNext/>
              <w:keepLines/>
              <w:overflowPunct/>
              <w:autoSpaceDE/>
              <w:autoSpaceDN/>
              <w:adjustRightInd/>
              <w:spacing w:after="0"/>
              <w:jc w:val="center"/>
              <w:textAlignment w:val="auto"/>
              <w:rPr>
                <w:ins w:id="6610" w:author="Wolfgang Granzow" w:date="2017-07-28T19:43:00Z"/>
                <w:rFonts w:ascii="Arial" w:eastAsia="Arial Unicode MS" w:hAnsi="Arial"/>
                <w:b/>
                <w:sz w:val="18"/>
                <w:szCs w:val="18"/>
                <w:rPrChange w:id="6611" w:author="Wolfgang Granzow" w:date="2017-07-28T19:47:00Z">
                  <w:rPr>
                    <w:ins w:id="6612" w:author="Wolfgang Granzow" w:date="2017-07-28T19:43:00Z"/>
                    <w:rFonts w:ascii="Arial" w:eastAsia="Arial Unicode MS" w:hAnsi="Arial"/>
                    <w:b/>
                    <w:sz w:val="18"/>
                    <w:szCs w:val="18"/>
                  </w:rPr>
                </w:rPrChange>
              </w:rPr>
            </w:pPr>
            <w:ins w:id="6613" w:author="Wolfgang Granzow" w:date="2017-07-28T19:43:00Z">
              <w:r w:rsidRPr="00ED7561">
                <w:rPr>
                  <w:rFonts w:ascii="Arial" w:eastAsia="Arial Unicode MS" w:hAnsi="Arial"/>
                  <w:b/>
                  <w:sz w:val="18"/>
                  <w:szCs w:val="18"/>
                  <w:rPrChange w:id="6614" w:author="Wolfgang Granzow" w:date="2017-07-28T19:47:00Z">
                    <w:rPr>
                      <w:rFonts w:ascii="Arial" w:eastAsia="Arial Unicode MS" w:hAnsi="Arial"/>
                      <w:b/>
                      <w:sz w:val="18"/>
                      <w:szCs w:val="18"/>
                    </w:rPr>
                  </w:rPrChange>
                </w:rPr>
                <w:t>Notes</w:t>
              </w:r>
            </w:ins>
          </w:p>
        </w:tc>
      </w:tr>
      <w:tr w:rsidR="00ED7561" w:rsidRPr="00ED7561" w14:paraId="3EA6C19C" w14:textId="77777777" w:rsidTr="005320C5">
        <w:trPr>
          <w:jc w:val="center"/>
          <w:ins w:id="6615"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481EAC33" w14:textId="77777777" w:rsidR="00ED7561" w:rsidRPr="00ED7561" w:rsidRDefault="00ED7561" w:rsidP="005320C5">
            <w:pPr>
              <w:keepNext/>
              <w:keepLines/>
              <w:overflowPunct/>
              <w:spacing w:after="0"/>
              <w:textAlignment w:val="auto"/>
              <w:rPr>
                <w:ins w:id="6616" w:author="Wolfgang Granzow" w:date="2017-07-28T19:43:00Z"/>
                <w:rFonts w:ascii="Arial" w:hAnsi="Arial" w:cs="Arial"/>
                <w:i/>
                <w:color w:val="000000"/>
                <w:sz w:val="18"/>
                <w:szCs w:val="18"/>
                <w:lang w:val="en-US"/>
                <w:rPrChange w:id="6617" w:author="Wolfgang Granzow" w:date="2017-07-28T19:47:00Z">
                  <w:rPr>
                    <w:ins w:id="6618" w:author="Wolfgang Granzow" w:date="2017-07-28T19:43:00Z"/>
                    <w:rFonts w:ascii="Arial" w:hAnsi="Arial" w:cs="Arial"/>
                    <w:i/>
                    <w:color w:val="000000"/>
                    <w:sz w:val="18"/>
                    <w:szCs w:val="18"/>
                    <w:lang w:val="en-US"/>
                  </w:rPr>
                </w:rPrChange>
              </w:rPr>
            </w:pPr>
            <w:ins w:id="6619" w:author="Wolfgang Granzow" w:date="2017-07-28T19:43:00Z">
              <w:r w:rsidRPr="00ED7561">
                <w:rPr>
                  <w:rFonts w:ascii="Arial" w:hAnsi="Arial" w:cs="Arial"/>
                  <w:i/>
                  <w:color w:val="000000"/>
                  <w:sz w:val="18"/>
                  <w:szCs w:val="18"/>
                  <w:lang w:val="en-US"/>
                  <w:rPrChange w:id="6620" w:author="Wolfgang Granzow" w:date="2017-07-28T19:47:00Z">
                    <w:rPr>
                      <w:rFonts w:ascii="Arial" w:hAnsi="Arial" w:cs="Arial"/>
                      <w:i/>
                      <w:color w:val="000000"/>
                      <w:sz w:val="18"/>
                      <w:szCs w:val="18"/>
                      <w:lang w:val="en-US"/>
                    </w:rPr>
                  </w:rPrChange>
                </w:rPr>
                <w:t>cmdClassID</w:t>
              </w:r>
            </w:ins>
          </w:p>
        </w:tc>
        <w:tc>
          <w:tcPr>
            <w:tcW w:w="2160" w:type="dxa"/>
            <w:tcBorders>
              <w:top w:val="single" w:sz="4" w:space="0" w:color="000000"/>
              <w:left w:val="single" w:sz="4" w:space="0" w:color="000000"/>
              <w:bottom w:val="single" w:sz="4" w:space="0" w:color="000000"/>
              <w:right w:val="single" w:sz="4" w:space="0" w:color="000000"/>
            </w:tcBorders>
          </w:tcPr>
          <w:p w14:paraId="5BC0E96E" w14:textId="77777777" w:rsidR="00ED7561" w:rsidRPr="00ED7561" w:rsidRDefault="00ED7561" w:rsidP="005320C5">
            <w:pPr>
              <w:keepNext/>
              <w:keepLines/>
              <w:spacing w:after="0"/>
              <w:jc w:val="center"/>
              <w:rPr>
                <w:ins w:id="6621" w:author="Wolfgang Granzow" w:date="2017-07-28T19:43:00Z"/>
                <w:rFonts w:ascii="Arial" w:eastAsia="Arial Unicode MS" w:hAnsi="Arial"/>
                <w:sz w:val="18"/>
                <w:szCs w:val="18"/>
                <w:rPrChange w:id="6622" w:author="Wolfgang Granzow" w:date="2017-07-28T19:47:00Z">
                  <w:rPr>
                    <w:ins w:id="6623" w:author="Wolfgang Granzow" w:date="2017-07-28T19:43:00Z"/>
                    <w:rFonts w:ascii="Arial" w:eastAsia="Arial Unicode MS" w:hAnsi="Arial"/>
                    <w:sz w:val="18"/>
                    <w:szCs w:val="18"/>
                  </w:rPr>
                </w:rPrChange>
              </w:rPr>
            </w:pPr>
            <w:proofErr w:type="gramStart"/>
            <w:ins w:id="6624" w:author="Wolfgang Granzow" w:date="2017-07-28T19:43:00Z">
              <w:r w:rsidRPr="00ED7561">
                <w:rPr>
                  <w:rFonts w:ascii="Arial" w:eastAsia="Arial Unicode MS" w:hAnsi="Arial"/>
                  <w:sz w:val="18"/>
                  <w:szCs w:val="18"/>
                  <w:rPrChange w:id="6625" w:author="Wolfgang Granzow" w:date="2017-07-28T19:47:00Z">
                    <w:rPr>
                      <w:rFonts w:ascii="Arial" w:eastAsia="Arial Unicode MS" w:hAnsi="Arial"/>
                      <w:sz w:val="18"/>
                      <w:szCs w:val="18"/>
                    </w:rPr>
                  </w:rPrChange>
                </w:rPr>
                <w:t>sec:cmdClassID</w:t>
              </w:r>
              <w:proofErr w:type="gramEnd"/>
            </w:ins>
          </w:p>
        </w:tc>
        <w:tc>
          <w:tcPr>
            <w:tcW w:w="2160" w:type="dxa"/>
            <w:tcBorders>
              <w:top w:val="single" w:sz="4" w:space="0" w:color="000000"/>
              <w:left w:val="single" w:sz="4" w:space="0" w:color="000000"/>
              <w:bottom w:val="single" w:sz="4" w:space="0" w:color="000000"/>
              <w:right w:val="single" w:sz="4" w:space="0" w:color="auto"/>
            </w:tcBorders>
          </w:tcPr>
          <w:p w14:paraId="12C8170D" w14:textId="77777777" w:rsidR="00ED7561" w:rsidRPr="00ED7561" w:rsidRDefault="00ED7561" w:rsidP="005320C5">
            <w:pPr>
              <w:keepNext/>
              <w:keepLines/>
              <w:spacing w:after="0"/>
              <w:jc w:val="center"/>
              <w:rPr>
                <w:ins w:id="6626" w:author="Wolfgang Granzow" w:date="2017-07-28T19:43:00Z"/>
                <w:rFonts w:ascii="Arial" w:eastAsia="Arial Unicode MS" w:hAnsi="Arial"/>
                <w:sz w:val="18"/>
                <w:szCs w:val="18"/>
                <w:rPrChange w:id="6627" w:author="Wolfgang Granzow" w:date="2017-07-28T19:47:00Z">
                  <w:rPr>
                    <w:ins w:id="6628" w:author="Wolfgang Granzow" w:date="2017-07-28T19:43:00Z"/>
                    <w:rFonts w:ascii="Arial" w:eastAsia="Arial Unicode MS" w:hAnsi="Arial"/>
                    <w:sz w:val="18"/>
                    <w:szCs w:val="18"/>
                  </w:rPr>
                </w:rPrChange>
              </w:rPr>
            </w:pPr>
            <w:ins w:id="6629" w:author="Wolfgang Granzow" w:date="2017-07-28T19:43:00Z">
              <w:r w:rsidRPr="00ED7561">
                <w:rPr>
                  <w:rFonts w:ascii="Arial" w:eastAsia="Arial Unicode MS" w:hAnsi="Arial"/>
                  <w:sz w:val="18"/>
                  <w:szCs w:val="18"/>
                  <w:rPrChange w:id="6630" w:author="Wolfgang Granzow" w:date="2017-07-28T19:47:00Z">
                    <w:rPr>
                      <w:rFonts w:ascii="Arial" w:eastAsia="Arial Unicode MS" w:hAnsi="Arial"/>
                      <w:sz w:val="18"/>
                      <w:szCs w:val="18"/>
                    </w:rPr>
                  </w:rPrChange>
                </w:rPr>
                <w:t>1</w:t>
              </w:r>
            </w:ins>
          </w:p>
        </w:tc>
        <w:tc>
          <w:tcPr>
            <w:tcW w:w="2603" w:type="dxa"/>
            <w:tcBorders>
              <w:top w:val="single" w:sz="4" w:space="0" w:color="000000"/>
              <w:left w:val="single" w:sz="4" w:space="0" w:color="auto"/>
              <w:bottom w:val="single" w:sz="4" w:space="0" w:color="000000"/>
              <w:right w:val="single" w:sz="4" w:space="0" w:color="000000"/>
            </w:tcBorders>
          </w:tcPr>
          <w:p w14:paraId="21290B64" w14:textId="77777777" w:rsidR="00ED7561" w:rsidRPr="00ED7561" w:rsidRDefault="00ED7561" w:rsidP="005320C5">
            <w:pPr>
              <w:keepNext/>
              <w:keepLines/>
              <w:spacing w:after="0"/>
              <w:rPr>
                <w:ins w:id="6631" w:author="Wolfgang Granzow" w:date="2017-07-28T19:43:00Z"/>
                <w:rFonts w:ascii="Arial" w:eastAsia="Arial Unicode MS" w:hAnsi="Arial"/>
                <w:sz w:val="18"/>
                <w:szCs w:val="18"/>
                <w:rPrChange w:id="6632" w:author="Wolfgang Granzow" w:date="2017-07-28T19:47:00Z">
                  <w:rPr>
                    <w:ins w:id="6633" w:author="Wolfgang Granzow" w:date="2017-07-28T19:43:00Z"/>
                    <w:rFonts w:ascii="Arial" w:eastAsia="Arial Unicode MS" w:hAnsi="Arial"/>
                    <w:sz w:val="18"/>
                    <w:szCs w:val="18"/>
                  </w:rPr>
                </w:rPrChange>
              </w:rPr>
            </w:pPr>
            <w:ins w:id="6634" w:author="Wolfgang Granzow" w:date="2017-07-28T19:43:00Z">
              <w:r w:rsidRPr="00ED7561">
                <w:rPr>
                  <w:rFonts w:ascii="Arial" w:eastAsia="Arial Unicode MS" w:hAnsi="Arial"/>
                  <w:sz w:val="18"/>
                  <w:szCs w:val="18"/>
                  <w:rPrChange w:id="6635" w:author="Wolfgang Granzow" w:date="2017-07-28T19:47:00Z">
                    <w:rPr>
                      <w:rFonts w:ascii="Arial" w:eastAsia="Arial Unicode MS" w:hAnsi="Arial"/>
                      <w:sz w:val="18"/>
                      <w:szCs w:val="18"/>
                    </w:rPr>
                  </w:rPrChange>
                </w:rPr>
                <w:t>See clause 12.3.2.3</w:t>
              </w:r>
            </w:ins>
          </w:p>
        </w:tc>
      </w:tr>
      <w:tr w:rsidR="00ED7561" w:rsidRPr="00ED7561" w14:paraId="6052AB3B" w14:textId="77777777" w:rsidTr="005320C5">
        <w:trPr>
          <w:jc w:val="center"/>
          <w:ins w:id="6636"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1E5E660D" w14:textId="77777777" w:rsidR="00ED7561" w:rsidRPr="00ED7561" w:rsidRDefault="00ED7561" w:rsidP="005320C5">
            <w:pPr>
              <w:keepNext/>
              <w:keepLines/>
              <w:overflowPunct/>
              <w:spacing w:after="0"/>
              <w:textAlignment w:val="auto"/>
              <w:rPr>
                <w:ins w:id="6637" w:author="Wolfgang Granzow" w:date="2017-07-28T19:43:00Z"/>
                <w:rFonts w:ascii="Arial" w:hAnsi="Arial" w:cs="Arial"/>
                <w:i/>
                <w:color w:val="000000"/>
                <w:sz w:val="18"/>
                <w:szCs w:val="18"/>
                <w:lang w:val="en-US"/>
                <w:rPrChange w:id="6638" w:author="Wolfgang Granzow" w:date="2017-07-28T19:47:00Z">
                  <w:rPr>
                    <w:ins w:id="6639" w:author="Wolfgang Granzow" w:date="2017-07-28T19:43:00Z"/>
                    <w:rFonts w:ascii="Arial" w:hAnsi="Arial" w:cs="Arial"/>
                    <w:i/>
                    <w:color w:val="000000"/>
                    <w:sz w:val="18"/>
                    <w:szCs w:val="18"/>
                    <w:lang w:val="en-US"/>
                  </w:rPr>
                </w:rPrChange>
              </w:rPr>
            </w:pPr>
            <w:ins w:id="6640" w:author="Wolfgang Granzow" w:date="2017-07-28T19:43:00Z">
              <w:r w:rsidRPr="00ED7561">
                <w:rPr>
                  <w:rFonts w:ascii="Arial" w:hAnsi="Arial" w:cs="Arial"/>
                  <w:i/>
                  <w:color w:val="000000"/>
                  <w:sz w:val="18"/>
                  <w:szCs w:val="18"/>
                  <w:lang w:val="en-US"/>
                  <w:rPrChange w:id="6641" w:author="Wolfgang Granzow" w:date="2017-07-28T19:47:00Z">
                    <w:rPr>
                      <w:rFonts w:ascii="Arial" w:hAnsi="Arial" w:cs="Arial"/>
                      <w:i/>
                      <w:color w:val="000000"/>
                      <w:sz w:val="18"/>
                      <w:szCs w:val="18"/>
                      <w:lang w:val="en-US"/>
                    </w:rPr>
                  </w:rPrChange>
                </w:rPr>
                <w:t>cmdArgs</w:t>
              </w:r>
            </w:ins>
          </w:p>
        </w:tc>
        <w:tc>
          <w:tcPr>
            <w:tcW w:w="2160" w:type="dxa"/>
            <w:tcBorders>
              <w:top w:val="single" w:sz="4" w:space="0" w:color="000000"/>
              <w:left w:val="single" w:sz="4" w:space="0" w:color="000000"/>
              <w:bottom w:val="single" w:sz="4" w:space="0" w:color="000000"/>
              <w:right w:val="single" w:sz="4" w:space="0" w:color="000000"/>
            </w:tcBorders>
          </w:tcPr>
          <w:p w14:paraId="267DB52D" w14:textId="77777777" w:rsidR="00ED7561" w:rsidRPr="00ED7561" w:rsidRDefault="00ED7561" w:rsidP="005320C5">
            <w:pPr>
              <w:keepNext/>
              <w:keepLines/>
              <w:spacing w:after="0"/>
              <w:jc w:val="center"/>
              <w:rPr>
                <w:ins w:id="6642" w:author="Wolfgang Granzow" w:date="2017-07-28T19:43:00Z"/>
                <w:rFonts w:ascii="Arial" w:eastAsia="Arial Unicode MS" w:hAnsi="Arial"/>
                <w:sz w:val="18"/>
                <w:szCs w:val="18"/>
                <w:rPrChange w:id="6643" w:author="Wolfgang Granzow" w:date="2017-07-28T19:47:00Z">
                  <w:rPr>
                    <w:ins w:id="6644" w:author="Wolfgang Granzow" w:date="2017-07-28T19:43:00Z"/>
                    <w:rFonts w:ascii="Arial" w:eastAsia="Arial Unicode MS" w:hAnsi="Arial"/>
                    <w:sz w:val="18"/>
                    <w:szCs w:val="18"/>
                  </w:rPr>
                </w:rPrChange>
              </w:rPr>
            </w:pPr>
            <w:proofErr w:type="gramStart"/>
            <w:ins w:id="6645" w:author="Wolfgang Granzow" w:date="2017-07-28T19:43:00Z">
              <w:r w:rsidRPr="00ED7561">
                <w:rPr>
                  <w:rFonts w:ascii="Arial" w:eastAsia="Arial Unicode MS" w:hAnsi="Arial"/>
                  <w:sz w:val="18"/>
                  <w:szCs w:val="18"/>
                  <w:rPrChange w:id="6646" w:author="Wolfgang Granzow" w:date="2017-07-28T19:47:00Z">
                    <w:rPr>
                      <w:rFonts w:ascii="Arial" w:eastAsia="Arial Unicode MS" w:hAnsi="Arial"/>
                      <w:sz w:val="18"/>
                      <w:szCs w:val="18"/>
                    </w:rPr>
                  </w:rPrChange>
                </w:rPr>
                <w:t>sec:cmdArgs</w:t>
              </w:r>
              <w:proofErr w:type="gramEnd"/>
              <w:r w:rsidRPr="00ED7561">
                <w:rPr>
                  <w:rFonts w:ascii="Arial" w:eastAsia="Arial Unicode MS" w:hAnsi="Arial"/>
                  <w:sz w:val="18"/>
                  <w:szCs w:val="18"/>
                  <w:rPrChange w:id="6647" w:author="Wolfgang Granzow" w:date="2017-07-28T19:47:00Z">
                    <w:rPr>
                      <w:rFonts w:ascii="Arial" w:eastAsia="Arial Unicode MS" w:hAnsi="Arial"/>
                      <w:sz w:val="18"/>
                      <w:szCs w:val="18"/>
                    </w:rPr>
                  </w:rPrChange>
                </w:rPr>
                <w:t xml:space="preserve"> </w:t>
              </w:r>
            </w:ins>
          </w:p>
        </w:tc>
        <w:tc>
          <w:tcPr>
            <w:tcW w:w="2160" w:type="dxa"/>
            <w:tcBorders>
              <w:top w:val="single" w:sz="4" w:space="0" w:color="000000"/>
              <w:left w:val="single" w:sz="4" w:space="0" w:color="000000"/>
              <w:bottom w:val="single" w:sz="4" w:space="0" w:color="000000"/>
              <w:right w:val="single" w:sz="4" w:space="0" w:color="auto"/>
            </w:tcBorders>
          </w:tcPr>
          <w:p w14:paraId="3F9C3885" w14:textId="77777777" w:rsidR="00ED7561" w:rsidRPr="00ED7561" w:rsidRDefault="00ED7561" w:rsidP="005320C5">
            <w:pPr>
              <w:keepNext/>
              <w:keepLines/>
              <w:spacing w:after="0"/>
              <w:jc w:val="center"/>
              <w:rPr>
                <w:ins w:id="6648" w:author="Wolfgang Granzow" w:date="2017-07-28T19:43:00Z"/>
                <w:rFonts w:ascii="Arial" w:eastAsia="Arial Unicode MS" w:hAnsi="Arial"/>
                <w:sz w:val="18"/>
                <w:szCs w:val="18"/>
                <w:rPrChange w:id="6649" w:author="Wolfgang Granzow" w:date="2017-07-28T19:47:00Z">
                  <w:rPr>
                    <w:ins w:id="6650" w:author="Wolfgang Granzow" w:date="2017-07-28T19:43:00Z"/>
                    <w:rFonts w:ascii="Arial" w:eastAsia="Arial Unicode MS" w:hAnsi="Arial"/>
                    <w:sz w:val="18"/>
                    <w:szCs w:val="18"/>
                  </w:rPr>
                </w:rPrChange>
              </w:rPr>
            </w:pPr>
            <w:ins w:id="6651" w:author="Wolfgang Granzow" w:date="2017-07-28T19:43:00Z">
              <w:r w:rsidRPr="00ED7561">
                <w:rPr>
                  <w:rFonts w:ascii="Arial" w:eastAsia="Arial Unicode MS" w:hAnsi="Arial"/>
                  <w:sz w:val="18"/>
                  <w:szCs w:val="18"/>
                  <w:rPrChange w:id="6652" w:author="Wolfgang Granzow" w:date="2017-07-28T19:47:00Z">
                    <w:rPr>
                      <w:rFonts w:ascii="Arial" w:eastAsia="Arial Unicode MS" w:hAnsi="Arial"/>
                      <w:sz w:val="18"/>
                      <w:szCs w:val="18"/>
                    </w:rPr>
                  </w:rPrChange>
                </w:rPr>
                <w:t>1</w:t>
              </w:r>
            </w:ins>
          </w:p>
        </w:tc>
        <w:tc>
          <w:tcPr>
            <w:tcW w:w="2603" w:type="dxa"/>
            <w:tcBorders>
              <w:top w:val="single" w:sz="4" w:space="0" w:color="000000"/>
              <w:left w:val="single" w:sz="4" w:space="0" w:color="auto"/>
              <w:bottom w:val="single" w:sz="4" w:space="0" w:color="000000"/>
              <w:right w:val="single" w:sz="4" w:space="0" w:color="000000"/>
            </w:tcBorders>
          </w:tcPr>
          <w:p w14:paraId="6731107E" w14:textId="417B9FAB" w:rsidR="00ED7561" w:rsidRPr="00ED7561" w:rsidRDefault="00ED7561" w:rsidP="005320C5">
            <w:pPr>
              <w:keepNext/>
              <w:keepLines/>
              <w:spacing w:after="0"/>
              <w:rPr>
                <w:ins w:id="6653" w:author="Wolfgang Granzow" w:date="2017-07-28T19:43:00Z"/>
                <w:rFonts w:ascii="Arial" w:hAnsi="Arial"/>
                <w:sz w:val="18"/>
                <w:lang w:val="en-US"/>
                <w:rPrChange w:id="6654" w:author="Wolfgang Granzow" w:date="2017-07-28T19:47:00Z">
                  <w:rPr>
                    <w:ins w:id="6655" w:author="Wolfgang Granzow" w:date="2017-07-28T19:43:00Z"/>
                    <w:rFonts w:ascii="Arial" w:hAnsi="Arial"/>
                    <w:sz w:val="18"/>
                    <w:lang w:val="en-US"/>
                  </w:rPr>
                </w:rPrChange>
              </w:rPr>
            </w:pPr>
            <w:ins w:id="6656" w:author="Wolfgang Granzow" w:date="2017-07-28T19:43:00Z">
              <w:r w:rsidRPr="00ED7561">
                <w:rPr>
                  <w:rFonts w:ascii="Arial" w:hAnsi="Arial"/>
                  <w:sz w:val="18"/>
                  <w:lang w:val="en-US"/>
                  <w:rPrChange w:id="6657" w:author="Wolfgang Granzow" w:date="2017-07-28T19:47:00Z">
                    <w:rPr>
                      <w:rFonts w:ascii="Arial" w:hAnsi="Arial"/>
                      <w:sz w:val="18"/>
                      <w:lang w:val="en-US"/>
                    </w:rPr>
                  </w:rPrChange>
                </w:rPr>
                <w:t xml:space="preserve">See clause </w:t>
              </w:r>
              <w:r w:rsidRPr="00ED7561">
                <w:rPr>
                  <w:rFonts w:ascii="Arial" w:hAnsi="Arial"/>
                  <w:sz w:val="18"/>
                  <w:lang w:val="en-US"/>
                  <w:rPrChange w:id="6658" w:author="Wolfgang Granzow" w:date="2017-07-28T19:47:00Z">
                    <w:rPr>
                      <w:rFonts w:ascii="Arial" w:hAnsi="Arial"/>
                      <w:sz w:val="18"/>
                      <w:highlight w:val="yellow"/>
                      <w:lang w:val="en-US"/>
                    </w:rPr>
                  </w:rPrChange>
                </w:rPr>
                <w:t>12.4.5</w:t>
              </w:r>
            </w:ins>
          </w:p>
        </w:tc>
      </w:tr>
      <w:tr w:rsidR="00ED7561" w:rsidRPr="00ED7561" w14:paraId="429C8B9D" w14:textId="77777777" w:rsidTr="005320C5">
        <w:trPr>
          <w:jc w:val="center"/>
          <w:ins w:id="6659"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5E7FE121" w14:textId="77777777" w:rsidR="00ED7561" w:rsidRPr="00ED7561" w:rsidRDefault="00ED7561" w:rsidP="005320C5">
            <w:pPr>
              <w:keepNext/>
              <w:keepLines/>
              <w:overflowPunct/>
              <w:spacing w:after="0"/>
              <w:textAlignment w:val="auto"/>
              <w:rPr>
                <w:ins w:id="6660" w:author="Wolfgang Granzow" w:date="2017-07-28T19:43:00Z"/>
                <w:rFonts w:ascii="Arial" w:hAnsi="Arial" w:cs="Arial"/>
                <w:i/>
                <w:color w:val="000000"/>
                <w:sz w:val="18"/>
                <w:szCs w:val="18"/>
                <w:lang w:val="en-US"/>
                <w:rPrChange w:id="6661" w:author="Wolfgang Granzow" w:date="2017-07-28T19:47:00Z">
                  <w:rPr>
                    <w:ins w:id="6662" w:author="Wolfgang Granzow" w:date="2017-07-28T19:43:00Z"/>
                    <w:rFonts w:ascii="Arial" w:hAnsi="Arial" w:cs="Arial"/>
                    <w:i/>
                    <w:color w:val="000000"/>
                    <w:sz w:val="18"/>
                    <w:szCs w:val="18"/>
                    <w:lang w:val="en-US"/>
                  </w:rPr>
                </w:rPrChange>
              </w:rPr>
            </w:pPr>
            <w:ins w:id="6663" w:author="Wolfgang Granzow" w:date="2017-07-28T19:43:00Z">
              <w:r w:rsidRPr="00ED7561">
                <w:rPr>
                  <w:rFonts w:ascii="Arial" w:hAnsi="Arial" w:cs="Arial"/>
                  <w:i/>
                  <w:color w:val="000000"/>
                  <w:sz w:val="18"/>
                  <w:szCs w:val="18"/>
                  <w:lang w:val="en-US"/>
                  <w:rPrChange w:id="6664" w:author="Wolfgang Granzow" w:date="2017-07-28T19:47:00Z">
                    <w:rPr>
                      <w:rFonts w:ascii="Arial" w:hAnsi="Arial" w:cs="Arial"/>
                      <w:i/>
                      <w:color w:val="000000"/>
                      <w:sz w:val="18"/>
                      <w:szCs w:val="18"/>
                      <w:lang w:val="en-US"/>
                    </w:rPr>
                  </w:rPrChange>
                </w:rPr>
                <w:t>targetID</w:t>
              </w:r>
            </w:ins>
          </w:p>
        </w:tc>
        <w:tc>
          <w:tcPr>
            <w:tcW w:w="2160" w:type="dxa"/>
            <w:tcBorders>
              <w:top w:val="single" w:sz="4" w:space="0" w:color="000000"/>
              <w:left w:val="single" w:sz="4" w:space="0" w:color="000000"/>
              <w:bottom w:val="single" w:sz="4" w:space="0" w:color="000000"/>
              <w:right w:val="single" w:sz="4" w:space="0" w:color="000000"/>
            </w:tcBorders>
          </w:tcPr>
          <w:p w14:paraId="6AECA200" w14:textId="77777777" w:rsidR="00ED7561" w:rsidRPr="00ED7561" w:rsidRDefault="00ED7561" w:rsidP="005320C5">
            <w:pPr>
              <w:keepNext/>
              <w:keepLines/>
              <w:spacing w:after="0"/>
              <w:jc w:val="center"/>
              <w:rPr>
                <w:ins w:id="6665" w:author="Wolfgang Granzow" w:date="2017-07-28T19:43:00Z"/>
                <w:rFonts w:ascii="Arial" w:eastAsia="Arial Unicode MS" w:hAnsi="Arial"/>
                <w:sz w:val="18"/>
                <w:szCs w:val="18"/>
                <w:rPrChange w:id="6666" w:author="Wolfgang Granzow" w:date="2017-07-28T19:47:00Z">
                  <w:rPr>
                    <w:ins w:id="6667" w:author="Wolfgang Granzow" w:date="2017-07-28T19:43:00Z"/>
                    <w:rFonts w:ascii="Arial" w:eastAsia="Arial Unicode MS" w:hAnsi="Arial"/>
                    <w:sz w:val="18"/>
                    <w:szCs w:val="18"/>
                  </w:rPr>
                </w:rPrChange>
              </w:rPr>
            </w:pPr>
            <w:ins w:id="6668" w:author="Wolfgang Granzow" w:date="2017-07-28T19:43:00Z">
              <w:r w:rsidRPr="00ED7561">
                <w:rPr>
                  <w:rFonts w:ascii="Arial" w:eastAsia="Arial Unicode MS" w:hAnsi="Arial"/>
                  <w:sz w:val="18"/>
                  <w:szCs w:val="18"/>
                  <w:rPrChange w:id="6669" w:author="Wolfgang Granzow" w:date="2017-07-28T19:47:00Z">
                    <w:rPr>
                      <w:rFonts w:ascii="Arial" w:eastAsia="Arial Unicode MS" w:hAnsi="Arial"/>
                      <w:sz w:val="18"/>
                      <w:szCs w:val="18"/>
                    </w:rPr>
                  </w:rPrChange>
                </w:rPr>
                <w:t>m2m:ID</w:t>
              </w:r>
            </w:ins>
          </w:p>
        </w:tc>
        <w:tc>
          <w:tcPr>
            <w:tcW w:w="2160" w:type="dxa"/>
            <w:tcBorders>
              <w:top w:val="single" w:sz="4" w:space="0" w:color="000000"/>
              <w:left w:val="single" w:sz="4" w:space="0" w:color="000000"/>
              <w:bottom w:val="single" w:sz="4" w:space="0" w:color="000000"/>
              <w:right w:val="single" w:sz="4" w:space="0" w:color="auto"/>
            </w:tcBorders>
          </w:tcPr>
          <w:p w14:paraId="130FD33D" w14:textId="77777777" w:rsidR="00ED7561" w:rsidRPr="00ED7561" w:rsidRDefault="00ED7561" w:rsidP="005320C5">
            <w:pPr>
              <w:keepNext/>
              <w:keepLines/>
              <w:spacing w:after="0"/>
              <w:jc w:val="center"/>
              <w:rPr>
                <w:ins w:id="6670" w:author="Wolfgang Granzow" w:date="2017-07-28T19:43:00Z"/>
                <w:rFonts w:ascii="Arial" w:eastAsia="Arial Unicode MS" w:hAnsi="Arial"/>
                <w:sz w:val="18"/>
                <w:szCs w:val="18"/>
                <w:rPrChange w:id="6671" w:author="Wolfgang Granzow" w:date="2017-07-28T19:47:00Z">
                  <w:rPr>
                    <w:ins w:id="6672" w:author="Wolfgang Granzow" w:date="2017-07-28T19:43:00Z"/>
                    <w:rFonts w:ascii="Arial" w:eastAsia="Arial Unicode MS" w:hAnsi="Arial"/>
                    <w:sz w:val="18"/>
                    <w:szCs w:val="18"/>
                  </w:rPr>
                </w:rPrChange>
              </w:rPr>
            </w:pPr>
            <w:ins w:id="6673" w:author="Wolfgang Granzow" w:date="2017-07-28T19:43:00Z">
              <w:r w:rsidRPr="00ED7561">
                <w:rPr>
                  <w:rFonts w:ascii="Arial" w:eastAsia="Arial Unicode MS" w:hAnsi="Arial"/>
                  <w:sz w:val="18"/>
                  <w:szCs w:val="18"/>
                  <w:rPrChange w:id="6674" w:author="Wolfgang Granzow" w:date="2017-07-28T19:47:00Z">
                    <w:rPr>
                      <w:rFonts w:ascii="Arial" w:eastAsia="Arial Unicode MS" w:hAnsi="Arial"/>
                      <w:sz w:val="18"/>
                      <w:szCs w:val="18"/>
                    </w:rPr>
                  </w:rPrChange>
                </w:rPr>
                <w:t>1</w:t>
              </w:r>
            </w:ins>
          </w:p>
        </w:tc>
        <w:tc>
          <w:tcPr>
            <w:tcW w:w="2603" w:type="dxa"/>
            <w:tcBorders>
              <w:top w:val="single" w:sz="4" w:space="0" w:color="000000"/>
              <w:left w:val="single" w:sz="4" w:space="0" w:color="auto"/>
              <w:bottom w:val="single" w:sz="4" w:space="0" w:color="000000"/>
              <w:right w:val="single" w:sz="4" w:space="0" w:color="000000"/>
            </w:tcBorders>
          </w:tcPr>
          <w:p w14:paraId="61277ABD" w14:textId="77777777" w:rsidR="00ED7561" w:rsidRPr="00ED7561" w:rsidRDefault="00ED7561" w:rsidP="005320C5">
            <w:pPr>
              <w:keepNext/>
              <w:keepLines/>
              <w:spacing w:after="0"/>
              <w:rPr>
                <w:ins w:id="6675" w:author="Wolfgang Granzow" w:date="2017-07-28T19:43:00Z"/>
                <w:rFonts w:ascii="Arial" w:hAnsi="Arial"/>
                <w:b/>
                <w:sz w:val="18"/>
                <w:lang w:val="en-US"/>
                <w:rPrChange w:id="6676" w:author="Wolfgang Granzow" w:date="2017-07-28T19:47:00Z">
                  <w:rPr>
                    <w:ins w:id="6677" w:author="Wolfgang Granzow" w:date="2017-07-28T19:43:00Z"/>
                    <w:rFonts w:ascii="Arial" w:hAnsi="Arial"/>
                    <w:sz w:val="18"/>
                    <w:lang w:val="en-US"/>
                  </w:rPr>
                </w:rPrChange>
              </w:rPr>
            </w:pPr>
            <w:ins w:id="6678" w:author="Wolfgang Granzow" w:date="2017-07-28T19:43:00Z">
              <w:r w:rsidRPr="00ED7561">
                <w:rPr>
                  <w:rFonts w:ascii="Arial" w:hAnsi="Arial"/>
                  <w:sz w:val="18"/>
                  <w:lang w:val="en-US"/>
                  <w:rPrChange w:id="6679" w:author="Wolfgang Granzow" w:date="2017-07-28T19:47:00Z">
                    <w:rPr>
                      <w:rFonts w:ascii="Arial" w:hAnsi="Arial"/>
                      <w:sz w:val="18"/>
                      <w:lang w:val="en-US"/>
                    </w:rPr>
                  </w:rPrChange>
                </w:rPr>
                <w:t>oneM2M TS-0004 [4]</w:t>
              </w:r>
            </w:ins>
          </w:p>
        </w:tc>
      </w:tr>
    </w:tbl>
    <w:p w14:paraId="0AA4CF8B" w14:textId="77777777" w:rsidR="00ED7561" w:rsidRPr="00ED7561" w:rsidRDefault="00ED7561" w:rsidP="00ED7561">
      <w:pPr>
        <w:rPr>
          <w:ins w:id="6680" w:author="Wolfgang Granzow" w:date="2017-07-28T19:43:00Z"/>
          <w:rPrChange w:id="6681" w:author="Wolfgang Granzow" w:date="2017-07-28T19:47:00Z">
            <w:rPr>
              <w:ins w:id="6682" w:author="Wolfgang Granzow" w:date="2017-07-28T19:43:00Z"/>
            </w:rPr>
          </w:rPrChange>
        </w:rPr>
      </w:pPr>
    </w:p>
    <w:p w14:paraId="6FBAC23D" w14:textId="4871B95C" w:rsidR="00ED7561" w:rsidRPr="00ED7561" w:rsidRDefault="00ED7561" w:rsidP="00ED7561">
      <w:pPr>
        <w:pStyle w:val="Heading3"/>
        <w:rPr>
          <w:ins w:id="6683" w:author="Wolfgang Granzow" w:date="2017-07-28T19:43:00Z"/>
          <w:rPrChange w:id="6684" w:author="Wolfgang Granzow" w:date="2017-07-28T19:47:00Z">
            <w:rPr>
              <w:ins w:id="6685" w:author="Wolfgang Granzow" w:date="2017-07-28T19:43:00Z"/>
            </w:rPr>
          </w:rPrChange>
        </w:rPr>
      </w:pPr>
      <w:bookmarkStart w:id="6686" w:name="_Toc489043231"/>
      <w:ins w:id="6687" w:author="Wolfgang Granzow" w:date="2017-07-28T19:43:00Z">
        <w:r w:rsidRPr="00ED7561">
          <w:rPr>
            <w:rPrChange w:id="6688" w:author="Wolfgang Granzow" w:date="2017-07-28T19:47:00Z">
              <w:rPr/>
            </w:rPrChange>
          </w:rPr>
          <w:t>12.</w:t>
        </w:r>
        <w:r w:rsidRPr="00ED7561">
          <w:rPr>
            <w:lang w:val="en-US"/>
            <w:rPrChange w:id="6689" w:author="Wolfgang Granzow" w:date="2017-07-28T19:47:00Z">
              <w:rPr>
                <w:lang w:val="en-US"/>
              </w:rPr>
            </w:rPrChange>
          </w:rPr>
          <w:t>4.</w:t>
        </w:r>
        <w:r w:rsidRPr="00ED7561">
          <w:rPr>
            <w:lang w:val="en-US"/>
            <w:rPrChange w:id="6690" w:author="Wolfgang Granzow" w:date="2017-07-28T19:47:00Z">
              <w:rPr>
                <w:highlight w:val="yellow"/>
                <w:lang w:val="en-US"/>
              </w:rPr>
            </w:rPrChange>
          </w:rPr>
          <w:t>5</w:t>
        </w:r>
        <w:r w:rsidRPr="00ED7561">
          <w:rPr>
            <w:rPrChange w:id="6691" w:author="Wolfgang Granzow" w:date="2017-07-28T19:47:00Z">
              <w:rPr/>
            </w:rPrChange>
          </w:rPr>
          <w:tab/>
        </w:r>
        <w:proofErr w:type="gramStart"/>
        <w:r w:rsidRPr="00ED7561">
          <w:rPr>
            <w:rPrChange w:id="6692" w:author="Wolfgang Granzow" w:date="2017-07-28T19:47:00Z">
              <w:rPr/>
            </w:rPrChange>
          </w:rPr>
          <w:t>sec:</w:t>
        </w:r>
        <w:r w:rsidRPr="00ED7561">
          <w:rPr>
            <w:lang w:val="en-US"/>
            <w:rPrChange w:id="6693" w:author="Wolfgang Granzow" w:date="2017-07-28T19:47:00Z">
              <w:rPr>
                <w:lang w:val="en-US"/>
              </w:rPr>
            </w:rPrChange>
          </w:rPr>
          <w:t>cmdArgs</w:t>
        </w:r>
        <w:bookmarkEnd w:id="6686"/>
        <w:proofErr w:type="gramEnd"/>
      </w:ins>
    </w:p>
    <w:p w14:paraId="6ABA8795" w14:textId="77777777" w:rsidR="00ED7561" w:rsidRPr="00ED7561" w:rsidRDefault="00ED7561" w:rsidP="00ED7561">
      <w:pPr>
        <w:keepNext/>
        <w:keepLines/>
        <w:rPr>
          <w:ins w:id="6694" w:author="Wolfgang Granzow" w:date="2017-07-28T19:43:00Z"/>
          <w:rPrChange w:id="6695" w:author="Wolfgang Granzow" w:date="2017-07-28T19:47:00Z">
            <w:rPr>
              <w:ins w:id="6696" w:author="Wolfgang Granzow" w:date="2017-07-28T19:43:00Z"/>
            </w:rPr>
          </w:rPrChange>
        </w:rPr>
      </w:pPr>
      <w:ins w:id="6697" w:author="Wolfgang Granzow" w:date="2017-07-28T19:43:00Z">
        <w:r w:rsidRPr="00ED7561">
          <w:rPr>
            <w:lang w:val="en-US"/>
            <w:rPrChange w:id="6698" w:author="Wolfgang Granzow" w:date="2017-07-28T19:47:00Z">
              <w:rPr>
                <w:lang w:val="en-US"/>
              </w:rPr>
            </w:rPrChange>
          </w:rPr>
          <w:t xml:space="preserve">The </w:t>
        </w:r>
        <w:proofErr w:type="gramStart"/>
        <w:r w:rsidRPr="00ED7561">
          <w:rPr>
            <w:rPrChange w:id="6699" w:author="Wolfgang Granzow" w:date="2017-07-28T19:47:00Z">
              <w:rPr/>
            </w:rPrChange>
          </w:rPr>
          <w:t>sec:</w:t>
        </w:r>
        <w:r w:rsidRPr="00ED7561">
          <w:rPr>
            <w:lang w:val="en-US"/>
            <w:rPrChange w:id="6700" w:author="Wolfgang Granzow" w:date="2017-07-28T19:47:00Z">
              <w:rPr>
                <w:lang w:val="en-US"/>
              </w:rPr>
            </w:rPrChange>
          </w:rPr>
          <w:t>cmdArgs</w:t>
        </w:r>
        <w:proofErr w:type="gramEnd"/>
        <w:r w:rsidRPr="00ED7561">
          <w:rPr>
            <w:lang w:val="en-US"/>
            <w:rPrChange w:id="6701" w:author="Wolfgang Granzow" w:date="2017-07-28T19:47:00Z">
              <w:rPr>
                <w:lang w:val="en-US"/>
              </w:rPr>
            </w:rPrChange>
          </w:rPr>
          <w:t xml:space="preserve"> complex type is used by the </w:t>
        </w:r>
        <w:r w:rsidRPr="00ED7561">
          <w:rPr>
            <w:i/>
            <w:rPrChange w:id="6702" w:author="Wolfgang Granzow" w:date="2017-07-28T19:47:00Z">
              <w:rPr>
                <w:i/>
              </w:rPr>
            </w:rPrChange>
          </w:rPr>
          <w:t xml:space="preserve">cmdArgs </w:t>
        </w:r>
        <w:r w:rsidRPr="00ED7561">
          <w:rPr>
            <w:lang w:val="en-US"/>
            <w:rPrChange w:id="6703" w:author="Wolfgang Granzow" w:date="2017-07-28T19:47:00Z">
              <w:rPr>
                <w:lang w:val="en-US"/>
              </w:rPr>
            </w:rPrChange>
          </w:rPr>
          <w:t xml:space="preserve">element of  datatype sec:cmdDescription. </w:t>
        </w:r>
      </w:ins>
    </w:p>
    <w:p w14:paraId="10F04EDA" w14:textId="44CD6466" w:rsidR="00ED7561" w:rsidRPr="00ED7561" w:rsidRDefault="00ED7561" w:rsidP="00ED7561">
      <w:pPr>
        <w:keepNext/>
        <w:keepLines/>
        <w:spacing w:before="60"/>
        <w:jc w:val="center"/>
        <w:rPr>
          <w:ins w:id="6704" w:author="Wolfgang Granzow" w:date="2017-07-28T19:43:00Z"/>
          <w:rFonts w:ascii="Arial" w:hAnsi="Arial"/>
          <w:b/>
          <w:lang w:val="en-US"/>
          <w:rPrChange w:id="6705" w:author="Wolfgang Granzow" w:date="2017-07-28T19:47:00Z">
            <w:rPr>
              <w:ins w:id="6706" w:author="Wolfgang Granzow" w:date="2017-07-28T19:43:00Z"/>
              <w:rFonts w:ascii="Arial" w:hAnsi="Arial"/>
              <w:b/>
              <w:lang w:val="en-US"/>
            </w:rPr>
          </w:rPrChange>
        </w:rPr>
      </w:pPr>
      <w:ins w:id="6707" w:author="Wolfgang Granzow" w:date="2017-07-28T19:43:00Z">
        <w:r w:rsidRPr="00ED7561">
          <w:rPr>
            <w:rFonts w:ascii="Arial" w:hAnsi="Arial"/>
            <w:b/>
            <w:rPrChange w:id="6708" w:author="Wolfgang Granzow" w:date="2017-07-28T19:47:00Z">
              <w:rPr>
                <w:rFonts w:ascii="Arial" w:hAnsi="Arial"/>
                <w:b/>
              </w:rPr>
            </w:rPrChange>
          </w:rPr>
          <w:t>Table 12.4.</w:t>
        </w:r>
      </w:ins>
      <w:ins w:id="6709" w:author="Wolfgang Granzow" w:date="2017-07-28T19:44:00Z">
        <w:r w:rsidRPr="00ED7561">
          <w:rPr>
            <w:rFonts w:ascii="Arial" w:hAnsi="Arial"/>
            <w:b/>
            <w:rPrChange w:id="6710" w:author="Wolfgang Granzow" w:date="2017-07-28T19:47:00Z">
              <w:rPr>
                <w:rFonts w:ascii="Arial" w:hAnsi="Arial"/>
                <w:b/>
              </w:rPr>
            </w:rPrChange>
          </w:rPr>
          <w:t>5</w:t>
        </w:r>
      </w:ins>
      <w:ins w:id="6711" w:author="Wolfgang Granzow" w:date="2017-07-28T19:43:00Z">
        <w:r w:rsidRPr="00ED7561">
          <w:rPr>
            <w:rFonts w:ascii="Arial" w:hAnsi="Arial"/>
            <w:b/>
            <w:rPrChange w:id="6712" w:author="Wolfgang Granzow" w:date="2017-07-28T19:47:00Z">
              <w:rPr>
                <w:rFonts w:ascii="Arial" w:hAnsi="Arial"/>
                <w:b/>
              </w:rPr>
            </w:rPrChange>
          </w:rPr>
          <w:t xml:space="preserve">-1: Type definition of </w:t>
        </w:r>
        <w:proofErr w:type="gramStart"/>
        <w:r w:rsidRPr="00ED7561">
          <w:rPr>
            <w:rFonts w:ascii="Arial" w:hAnsi="Arial"/>
            <w:b/>
            <w:rPrChange w:id="6713" w:author="Wolfgang Granzow" w:date="2017-07-28T19:47:00Z">
              <w:rPr>
                <w:rFonts w:ascii="Arial" w:hAnsi="Arial"/>
                <w:b/>
              </w:rPr>
            </w:rPrChange>
          </w:rPr>
          <w:t>sec:cmdArgs</w:t>
        </w:r>
        <w:proofErr w:type="gramEnd"/>
        <w:r w:rsidRPr="00ED7561">
          <w:rPr>
            <w:rFonts w:ascii="Arial" w:hAnsi="Arial"/>
            <w:b/>
            <w:lang w:val="en-US"/>
            <w:rPrChange w:id="6714" w:author="Wolfgang Granzow" w:date="2017-07-28T19:47:00Z">
              <w:rPr>
                <w:rFonts w:ascii="Arial" w:hAnsi="Arial"/>
                <w:b/>
                <w:lang w:val="en-US"/>
              </w:rPr>
            </w:rPrChange>
          </w:rPr>
          <w:t xml:space="preserve"> </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29118D2C" w14:textId="77777777" w:rsidTr="005320C5">
        <w:trPr>
          <w:tblHeader/>
          <w:jc w:val="center"/>
          <w:ins w:id="6715"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0DAE00" w14:textId="77777777" w:rsidR="00ED7561" w:rsidRPr="00ED7561" w:rsidRDefault="00ED7561" w:rsidP="005320C5">
            <w:pPr>
              <w:keepNext/>
              <w:keepLines/>
              <w:spacing w:after="0"/>
              <w:jc w:val="center"/>
              <w:rPr>
                <w:ins w:id="6716" w:author="Wolfgang Granzow" w:date="2017-07-28T19:43:00Z"/>
                <w:rFonts w:ascii="Arial" w:eastAsia="Arial Unicode MS" w:hAnsi="Arial"/>
                <w:b/>
                <w:sz w:val="18"/>
                <w:szCs w:val="18"/>
                <w:rPrChange w:id="6717" w:author="Wolfgang Granzow" w:date="2017-07-28T19:47:00Z">
                  <w:rPr>
                    <w:ins w:id="6718" w:author="Wolfgang Granzow" w:date="2017-07-28T19:43:00Z"/>
                    <w:rFonts w:ascii="Arial" w:eastAsia="Arial Unicode MS" w:hAnsi="Arial"/>
                    <w:b/>
                    <w:sz w:val="18"/>
                    <w:szCs w:val="18"/>
                  </w:rPr>
                </w:rPrChange>
              </w:rPr>
            </w:pPr>
            <w:ins w:id="6719" w:author="Wolfgang Granzow" w:date="2017-07-28T19:43:00Z">
              <w:r w:rsidRPr="00ED7561">
                <w:rPr>
                  <w:rFonts w:ascii="Arial" w:eastAsia="Arial Unicode MS" w:hAnsi="Arial"/>
                  <w:b/>
                  <w:sz w:val="18"/>
                  <w:szCs w:val="18"/>
                  <w:rPrChange w:id="6720" w:author="Wolfgang Granzow" w:date="2017-07-28T19:47:00Z">
                    <w:rPr>
                      <w:rFonts w:ascii="Arial" w:eastAsia="Arial Unicode MS" w:hAnsi="Arial"/>
                      <w:b/>
                      <w:sz w:val="18"/>
                      <w:szCs w:val="18"/>
                    </w:rPr>
                  </w:rPrChange>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DD927AB" w14:textId="77777777" w:rsidR="00ED7561" w:rsidRPr="00ED7561" w:rsidRDefault="00ED7561" w:rsidP="005320C5">
            <w:pPr>
              <w:keepNext/>
              <w:keepLines/>
              <w:spacing w:after="0"/>
              <w:jc w:val="center"/>
              <w:rPr>
                <w:ins w:id="6721" w:author="Wolfgang Granzow" w:date="2017-07-28T19:43:00Z"/>
                <w:rFonts w:ascii="Arial" w:hAnsi="Arial"/>
                <w:b/>
                <w:sz w:val="18"/>
                <w:szCs w:val="18"/>
                <w:lang w:val="en-US"/>
                <w:rPrChange w:id="6722" w:author="Wolfgang Granzow" w:date="2017-07-28T19:47:00Z">
                  <w:rPr>
                    <w:ins w:id="6723" w:author="Wolfgang Granzow" w:date="2017-07-28T19:43:00Z"/>
                    <w:rFonts w:ascii="Arial" w:hAnsi="Arial"/>
                    <w:b/>
                    <w:sz w:val="18"/>
                    <w:szCs w:val="18"/>
                    <w:lang w:val="en-US"/>
                  </w:rPr>
                </w:rPrChange>
              </w:rPr>
            </w:pPr>
            <w:ins w:id="6724" w:author="Wolfgang Granzow" w:date="2017-07-28T19:43:00Z">
              <w:r w:rsidRPr="00ED7561">
                <w:rPr>
                  <w:rFonts w:ascii="Arial" w:hAnsi="Arial"/>
                  <w:b/>
                  <w:sz w:val="18"/>
                  <w:szCs w:val="18"/>
                  <w:lang w:val="en-US"/>
                  <w:rPrChange w:id="6725" w:author="Wolfgang Granzow" w:date="2017-07-28T19:47:00Z">
                    <w:rPr>
                      <w:rFonts w:ascii="Arial" w:hAnsi="Arial"/>
                      <w:b/>
                      <w:sz w:val="18"/>
                      <w:szCs w:val="18"/>
                      <w:lang w:val="en-US"/>
                    </w:rPr>
                  </w:rPrChange>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2ED393BA" w14:textId="77777777" w:rsidR="00ED7561" w:rsidRPr="00ED7561" w:rsidRDefault="00ED7561" w:rsidP="005320C5">
            <w:pPr>
              <w:keepNext/>
              <w:keepLines/>
              <w:spacing w:after="0"/>
              <w:jc w:val="center"/>
              <w:rPr>
                <w:ins w:id="6726" w:author="Wolfgang Granzow" w:date="2017-07-28T19:43:00Z"/>
                <w:rFonts w:ascii="Arial" w:eastAsia="Arial Unicode MS" w:hAnsi="Arial"/>
                <w:b/>
                <w:sz w:val="18"/>
                <w:szCs w:val="18"/>
                <w:rPrChange w:id="6727" w:author="Wolfgang Granzow" w:date="2017-07-28T19:47:00Z">
                  <w:rPr>
                    <w:ins w:id="6728" w:author="Wolfgang Granzow" w:date="2017-07-28T19:43:00Z"/>
                    <w:rFonts w:ascii="Arial" w:eastAsia="Arial Unicode MS" w:hAnsi="Arial"/>
                    <w:b/>
                    <w:sz w:val="18"/>
                    <w:szCs w:val="18"/>
                  </w:rPr>
                </w:rPrChange>
              </w:rPr>
            </w:pPr>
            <w:ins w:id="6729" w:author="Wolfgang Granzow" w:date="2017-07-28T19:43:00Z">
              <w:r w:rsidRPr="00ED7561">
                <w:rPr>
                  <w:rFonts w:ascii="Arial" w:eastAsia="Arial Unicode MS" w:hAnsi="Arial"/>
                  <w:b/>
                  <w:sz w:val="18"/>
                  <w:szCs w:val="18"/>
                  <w:rPrChange w:id="6730" w:author="Wolfgang Granzow" w:date="2017-07-28T19:47:00Z">
                    <w:rPr>
                      <w:rFonts w:ascii="Arial" w:eastAsia="Arial Unicode MS" w:hAnsi="Arial"/>
                      <w:b/>
                      <w:sz w:val="18"/>
                      <w:szCs w:val="18"/>
                    </w:rPr>
                  </w:rPrChange>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5D720CA" w14:textId="77777777" w:rsidR="00ED7561" w:rsidRPr="00ED7561" w:rsidRDefault="00ED7561" w:rsidP="005320C5">
            <w:pPr>
              <w:keepNext/>
              <w:keepLines/>
              <w:overflowPunct/>
              <w:autoSpaceDE/>
              <w:autoSpaceDN/>
              <w:adjustRightInd/>
              <w:spacing w:after="0"/>
              <w:jc w:val="center"/>
              <w:textAlignment w:val="auto"/>
              <w:rPr>
                <w:ins w:id="6731" w:author="Wolfgang Granzow" w:date="2017-07-28T19:43:00Z"/>
                <w:rFonts w:ascii="Arial" w:eastAsia="Arial Unicode MS" w:hAnsi="Arial"/>
                <w:b/>
                <w:sz w:val="18"/>
                <w:szCs w:val="18"/>
                <w:rPrChange w:id="6732" w:author="Wolfgang Granzow" w:date="2017-07-28T19:47:00Z">
                  <w:rPr>
                    <w:ins w:id="6733" w:author="Wolfgang Granzow" w:date="2017-07-28T19:43:00Z"/>
                    <w:rFonts w:ascii="Arial" w:eastAsia="Arial Unicode MS" w:hAnsi="Arial"/>
                    <w:b/>
                    <w:sz w:val="18"/>
                    <w:szCs w:val="18"/>
                  </w:rPr>
                </w:rPrChange>
              </w:rPr>
            </w:pPr>
            <w:ins w:id="6734" w:author="Wolfgang Granzow" w:date="2017-07-28T19:43:00Z">
              <w:r w:rsidRPr="00ED7561">
                <w:rPr>
                  <w:rFonts w:ascii="Arial" w:eastAsia="Arial Unicode MS" w:hAnsi="Arial"/>
                  <w:b/>
                  <w:sz w:val="18"/>
                  <w:szCs w:val="18"/>
                  <w:rPrChange w:id="6735" w:author="Wolfgang Granzow" w:date="2017-07-28T19:47:00Z">
                    <w:rPr>
                      <w:rFonts w:ascii="Arial" w:eastAsia="Arial Unicode MS" w:hAnsi="Arial"/>
                      <w:b/>
                      <w:sz w:val="18"/>
                      <w:szCs w:val="18"/>
                    </w:rPr>
                  </w:rPrChange>
                </w:rPr>
                <w:t>Notes</w:t>
              </w:r>
            </w:ins>
          </w:p>
        </w:tc>
      </w:tr>
      <w:tr w:rsidR="00ED7561" w:rsidRPr="00ED7561" w14:paraId="721F4345" w14:textId="77777777" w:rsidTr="005320C5">
        <w:trPr>
          <w:jc w:val="center"/>
          <w:ins w:id="6736"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216195C5" w14:textId="77777777" w:rsidR="00ED7561" w:rsidRPr="00ED7561" w:rsidRDefault="00ED7561" w:rsidP="005320C5">
            <w:pPr>
              <w:keepNext/>
              <w:keepLines/>
              <w:overflowPunct/>
              <w:spacing w:after="0"/>
              <w:textAlignment w:val="auto"/>
              <w:rPr>
                <w:ins w:id="6737" w:author="Wolfgang Granzow" w:date="2017-07-28T19:43:00Z"/>
                <w:rFonts w:ascii="Arial" w:hAnsi="Arial" w:cs="Arial"/>
                <w:i/>
                <w:color w:val="000000"/>
                <w:sz w:val="18"/>
                <w:szCs w:val="18"/>
                <w:lang w:val="en-US"/>
                <w:rPrChange w:id="6738" w:author="Wolfgang Granzow" w:date="2017-07-28T19:47:00Z">
                  <w:rPr>
                    <w:ins w:id="6739" w:author="Wolfgang Granzow" w:date="2017-07-28T19:43:00Z"/>
                    <w:rFonts w:ascii="Arial" w:hAnsi="Arial" w:cs="Arial"/>
                    <w:i/>
                    <w:color w:val="000000"/>
                    <w:sz w:val="18"/>
                    <w:szCs w:val="18"/>
                    <w:lang w:val="en-US"/>
                  </w:rPr>
                </w:rPrChange>
              </w:rPr>
            </w:pPr>
            <w:ins w:id="6740" w:author="Wolfgang Granzow" w:date="2017-07-28T19:43:00Z">
              <w:r w:rsidRPr="00ED7561">
                <w:rPr>
                  <w:rFonts w:ascii="Arial" w:eastAsia="Arial Unicode MS" w:hAnsi="Arial"/>
                  <w:i/>
                  <w:sz w:val="18"/>
                  <w:szCs w:val="18"/>
                  <w:rPrChange w:id="6741" w:author="Wolfgang Granzow" w:date="2017-07-28T19:47:00Z">
                    <w:rPr>
                      <w:rFonts w:ascii="Arial" w:eastAsia="Arial Unicode MS" w:hAnsi="Arial"/>
                      <w:sz w:val="18"/>
                      <w:szCs w:val="18"/>
                    </w:rPr>
                  </w:rPrChange>
                </w:rPr>
                <w:t>noMoreCmdArgs</w:t>
              </w:r>
            </w:ins>
          </w:p>
        </w:tc>
        <w:tc>
          <w:tcPr>
            <w:tcW w:w="2160" w:type="dxa"/>
            <w:tcBorders>
              <w:top w:val="single" w:sz="4" w:space="0" w:color="000000"/>
              <w:left w:val="single" w:sz="4" w:space="0" w:color="000000"/>
              <w:bottom w:val="single" w:sz="4" w:space="0" w:color="000000"/>
              <w:right w:val="single" w:sz="4" w:space="0" w:color="000000"/>
            </w:tcBorders>
          </w:tcPr>
          <w:p w14:paraId="37BB76AA" w14:textId="77777777" w:rsidR="00ED7561" w:rsidRPr="00ED7561" w:rsidRDefault="00ED7561" w:rsidP="005320C5">
            <w:pPr>
              <w:keepNext/>
              <w:keepLines/>
              <w:spacing w:after="0"/>
              <w:jc w:val="center"/>
              <w:rPr>
                <w:ins w:id="6742" w:author="Wolfgang Granzow" w:date="2017-07-28T19:43:00Z"/>
                <w:rFonts w:ascii="Arial" w:eastAsia="Arial Unicode MS" w:hAnsi="Arial"/>
                <w:sz w:val="18"/>
                <w:szCs w:val="18"/>
                <w:rPrChange w:id="6743" w:author="Wolfgang Granzow" w:date="2017-07-28T19:47:00Z">
                  <w:rPr>
                    <w:ins w:id="6744" w:author="Wolfgang Granzow" w:date="2017-07-28T19:43:00Z"/>
                    <w:rFonts w:ascii="Arial" w:eastAsia="Arial Unicode MS" w:hAnsi="Arial"/>
                    <w:sz w:val="18"/>
                    <w:szCs w:val="18"/>
                  </w:rPr>
                </w:rPrChange>
              </w:rPr>
            </w:pPr>
            <w:proofErr w:type="gramStart"/>
            <w:ins w:id="6745" w:author="Wolfgang Granzow" w:date="2017-07-28T19:43:00Z">
              <w:r w:rsidRPr="00ED7561">
                <w:rPr>
                  <w:rFonts w:ascii="Arial" w:eastAsia="Arial Unicode MS" w:hAnsi="Arial"/>
                  <w:sz w:val="18"/>
                  <w:szCs w:val="18"/>
                  <w:rPrChange w:id="6746" w:author="Wolfgang Granzow" w:date="2017-07-28T19:47:00Z">
                    <w:rPr>
                      <w:rFonts w:ascii="Arial" w:eastAsia="Arial Unicode MS" w:hAnsi="Arial"/>
                      <w:sz w:val="18"/>
                      <w:szCs w:val="18"/>
                    </w:rPr>
                  </w:rPrChange>
                </w:rPr>
                <w:t>sec:noMoreCmdArgs</w:t>
              </w:r>
              <w:proofErr w:type="gramEnd"/>
            </w:ins>
          </w:p>
        </w:tc>
        <w:tc>
          <w:tcPr>
            <w:tcW w:w="2160" w:type="dxa"/>
            <w:tcBorders>
              <w:top w:val="single" w:sz="4" w:space="0" w:color="000000"/>
              <w:left w:val="single" w:sz="4" w:space="0" w:color="000000"/>
              <w:bottom w:val="single" w:sz="4" w:space="0" w:color="000000"/>
              <w:right w:val="single" w:sz="4" w:space="0" w:color="auto"/>
            </w:tcBorders>
          </w:tcPr>
          <w:p w14:paraId="2DC43844" w14:textId="77777777" w:rsidR="00ED7561" w:rsidRPr="00ED7561" w:rsidRDefault="00ED7561" w:rsidP="005320C5">
            <w:pPr>
              <w:keepNext/>
              <w:keepLines/>
              <w:spacing w:after="0"/>
              <w:jc w:val="center"/>
              <w:rPr>
                <w:ins w:id="6747" w:author="Wolfgang Granzow" w:date="2017-07-28T19:43:00Z"/>
                <w:rFonts w:ascii="Arial" w:eastAsia="Arial Unicode MS" w:hAnsi="Arial"/>
                <w:sz w:val="18"/>
                <w:szCs w:val="18"/>
                <w:rPrChange w:id="6748" w:author="Wolfgang Granzow" w:date="2017-07-28T19:47:00Z">
                  <w:rPr>
                    <w:ins w:id="6749" w:author="Wolfgang Granzow" w:date="2017-07-28T19:43:00Z"/>
                    <w:rFonts w:ascii="Arial" w:eastAsia="Arial Unicode MS" w:hAnsi="Arial"/>
                    <w:sz w:val="18"/>
                    <w:szCs w:val="18"/>
                  </w:rPr>
                </w:rPrChange>
              </w:rPr>
            </w:pPr>
            <w:ins w:id="6750" w:author="Wolfgang Granzow" w:date="2017-07-28T19:43:00Z">
              <w:r w:rsidRPr="00ED7561">
                <w:rPr>
                  <w:rFonts w:ascii="Arial" w:eastAsia="Arial Unicode MS" w:hAnsi="Arial"/>
                  <w:sz w:val="18"/>
                  <w:szCs w:val="18"/>
                  <w:rPrChange w:id="6751" w:author="Wolfgang Granzow" w:date="2017-07-28T19:47:00Z">
                    <w:rPr>
                      <w:rFonts w:ascii="Arial" w:eastAsia="Arial Unicode MS" w:hAnsi="Arial"/>
                      <w:sz w:val="18"/>
                      <w:szCs w:val="18"/>
                    </w:rPr>
                  </w:rPrChange>
                </w:rPr>
                <w:t>0..1</w:t>
              </w:r>
            </w:ins>
          </w:p>
        </w:tc>
        <w:tc>
          <w:tcPr>
            <w:tcW w:w="2603" w:type="dxa"/>
            <w:tcBorders>
              <w:top w:val="single" w:sz="4" w:space="0" w:color="000000"/>
              <w:left w:val="single" w:sz="4" w:space="0" w:color="auto"/>
              <w:bottom w:val="single" w:sz="4" w:space="0" w:color="000000"/>
              <w:right w:val="single" w:sz="4" w:space="0" w:color="000000"/>
            </w:tcBorders>
          </w:tcPr>
          <w:p w14:paraId="5BAF60BE" w14:textId="3BCFB87A" w:rsidR="00ED7561" w:rsidRPr="00ED7561" w:rsidRDefault="00ED7561" w:rsidP="005320C5">
            <w:pPr>
              <w:keepNext/>
              <w:keepLines/>
              <w:spacing w:after="0"/>
              <w:rPr>
                <w:ins w:id="6752" w:author="Wolfgang Granzow" w:date="2017-07-28T19:43:00Z"/>
                <w:rFonts w:ascii="Arial" w:eastAsia="Arial Unicode MS" w:hAnsi="Arial"/>
                <w:sz w:val="18"/>
                <w:szCs w:val="18"/>
                <w:rPrChange w:id="6753" w:author="Wolfgang Granzow" w:date="2017-07-28T19:47:00Z">
                  <w:rPr>
                    <w:ins w:id="6754" w:author="Wolfgang Granzow" w:date="2017-07-28T19:43:00Z"/>
                    <w:rFonts w:ascii="Arial" w:eastAsia="Arial Unicode MS" w:hAnsi="Arial"/>
                    <w:sz w:val="18"/>
                    <w:szCs w:val="18"/>
                  </w:rPr>
                </w:rPrChange>
              </w:rPr>
            </w:pPr>
            <w:ins w:id="6755" w:author="Wolfgang Granzow" w:date="2017-07-28T19:43:00Z">
              <w:r w:rsidRPr="00ED7561">
                <w:rPr>
                  <w:rFonts w:ascii="Arial" w:hAnsi="Arial"/>
                  <w:sz w:val="18"/>
                  <w:lang w:val="en-US"/>
                  <w:rPrChange w:id="6756" w:author="Wolfgang Granzow" w:date="2017-07-28T19:47:00Z">
                    <w:rPr>
                      <w:rFonts w:ascii="Arial" w:hAnsi="Arial"/>
                      <w:sz w:val="18"/>
                      <w:lang w:val="en-US"/>
                    </w:rPr>
                  </w:rPrChange>
                </w:rPr>
                <w:t xml:space="preserve">See clause </w:t>
              </w:r>
              <w:r w:rsidRPr="00ED7561">
                <w:rPr>
                  <w:rFonts w:ascii="Arial" w:hAnsi="Arial"/>
                  <w:sz w:val="18"/>
                  <w:lang w:val="en-US"/>
                  <w:rPrChange w:id="6757" w:author="Wolfgang Granzow" w:date="2017-07-28T19:47:00Z">
                    <w:rPr>
                      <w:rFonts w:ascii="Arial" w:hAnsi="Arial"/>
                      <w:sz w:val="18"/>
                      <w:highlight w:val="yellow"/>
                      <w:lang w:val="en-US"/>
                    </w:rPr>
                  </w:rPrChange>
                </w:rPr>
                <w:t>12.4.6</w:t>
              </w:r>
            </w:ins>
          </w:p>
        </w:tc>
      </w:tr>
      <w:tr w:rsidR="00ED7561" w:rsidRPr="00ED7561" w14:paraId="0F95E452" w14:textId="77777777" w:rsidTr="005320C5">
        <w:trPr>
          <w:jc w:val="center"/>
          <w:ins w:id="6758"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34649DA3" w14:textId="77777777" w:rsidR="00ED7561" w:rsidRPr="00ED7561" w:rsidRDefault="00ED7561" w:rsidP="005320C5">
            <w:pPr>
              <w:keepNext/>
              <w:keepLines/>
              <w:overflowPunct/>
              <w:spacing w:after="0"/>
              <w:textAlignment w:val="auto"/>
              <w:rPr>
                <w:ins w:id="6759" w:author="Wolfgang Granzow" w:date="2017-07-28T19:43:00Z"/>
                <w:rFonts w:ascii="Arial" w:hAnsi="Arial" w:cs="Arial"/>
                <w:i/>
                <w:color w:val="000000"/>
                <w:sz w:val="18"/>
                <w:szCs w:val="18"/>
                <w:lang w:val="en-US"/>
                <w:rPrChange w:id="6760" w:author="Wolfgang Granzow" w:date="2017-07-28T19:47:00Z">
                  <w:rPr>
                    <w:ins w:id="6761" w:author="Wolfgang Granzow" w:date="2017-07-28T19:43:00Z"/>
                    <w:rFonts w:ascii="Arial" w:hAnsi="Arial" w:cs="Arial"/>
                    <w:i/>
                    <w:color w:val="000000"/>
                    <w:sz w:val="18"/>
                    <w:szCs w:val="18"/>
                    <w:lang w:val="en-US"/>
                  </w:rPr>
                </w:rPrChange>
              </w:rPr>
            </w:pPr>
            <w:ins w:id="6762" w:author="Wolfgang Granzow" w:date="2017-07-28T19:43:00Z">
              <w:r w:rsidRPr="00ED7561">
                <w:rPr>
                  <w:rFonts w:ascii="Arial" w:eastAsia="Arial Unicode MS" w:hAnsi="Arial"/>
                  <w:i/>
                  <w:sz w:val="18"/>
                  <w:szCs w:val="18"/>
                  <w:rPrChange w:id="6763" w:author="Wolfgang Granzow" w:date="2017-07-28T19:47:00Z">
                    <w:rPr>
                      <w:rFonts w:ascii="Arial" w:eastAsia="Arial Unicode MS" w:hAnsi="Arial"/>
                      <w:sz w:val="18"/>
                      <w:szCs w:val="18"/>
                    </w:rPr>
                  </w:rPrChange>
                </w:rPr>
                <w:t>certProvCmdArgs</w:t>
              </w:r>
            </w:ins>
          </w:p>
        </w:tc>
        <w:tc>
          <w:tcPr>
            <w:tcW w:w="2160" w:type="dxa"/>
            <w:tcBorders>
              <w:top w:val="single" w:sz="4" w:space="0" w:color="000000"/>
              <w:left w:val="single" w:sz="4" w:space="0" w:color="000000"/>
              <w:bottom w:val="single" w:sz="4" w:space="0" w:color="000000"/>
              <w:right w:val="single" w:sz="4" w:space="0" w:color="000000"/>
            </w:tcBorders>
          </w:tcPr>
          <w:p w14:paraId="13003B87" w14:textId="77777777" w:rsidR="00ED7561" w:rsidRPr="00ED7561" w:rsidRDefault="00ED7561" w:rsidP="005320C5">
            <w:pPr>
              <w:keepNext/>
              <w:keepLines/>
              <w:spacing w:after="0"/>
              <w:jc w:val="center"/>
              <w:rPr>
                <w:ins w:id="6764" w:author="Wolfgang Granzow" w:date="2017-07-28T19:43:00Z"/>
                <w:rFonts w:ascii="Arial" w:eastAsia="Arial Unicode MS" w:hAnsi="Arial"/>
                <w:sz w:val="18"/>
                <w:szCs w:val="18"/>
                <w:rPrChange w:id="6765" w:author="Wolfgang Granzow" w:date="2017-07-28T19:47:00Z">
                  <w:rPr>
                    <w:ins w:id="6766" w:author="Wolfgang Granzow" w:date="2017-07-28T19:43:00Z"/>
                    <w:rFonts w:ascii="Arial" w:eastAsia="Arial Unicode MS" w:hAnsi="Arial"/>
                    <w:sz w:val="18"/>
                    <w:szCs w:val="18"/>
                  </w:rPr>
                </w:rPrChange>
              </w:rPr>
            </w:pPr>
            <w:proofErr w:type="gramStart"/>
            <w:ins w:id="6767" w:author="Wolfgang Granzow" w:date="2017-07-28T19:43:00Z">
              <w:r w:rsidRPr="00ED7561">
                <w:rPr>
                  <w:rFonts w:ascii="Arial" w:eastAsia="Arial Unicode MS" w:hAnsi="Arial"/>
                  <w:sz w:val="18"/>
                  <w:szCs w:val="18"/>
                  <w:rPrChange w:id="6768" w:author="Wolfgang Granzow" w:date="2017-07-28T19:47:00Z">
                    <w:rPr>
                      <w:rFonts w:ascii="Arial" w:eastAsia="Arial Unicode MS" w:hAnsi="Arial"/>
                      <w:sz w:val="18"/>
                      <w:szCs w:val="18"/>
                    </w:rPr>
                  </w:rPrChange>
                </w:rPr>
                <w:t>sec:certProvCmdArgs</w:t>
              </w:r>
              <w:proofErr w:type="gramEnd"/>
            </w:ins>
          </w:p>
        </w:tc>
        <w:tc>
          <w:tcPr>
            <w:tcW w:w="2160" w:type="dxa"/>
            <w:tcBorders>
              <w:top w:val="single" w:sz="4" w:space="0" w:color="000000"/>
              <w:left w:val="single" w:sz="4" w:space="0" w:color="000000"/>
              <w:bottom w:val="single" w:sz="4" w:space="0" w:color="000000"/>
              <w:right w:val="single" w:sz="4" w:space="0" w:color="auto"/>
            </w:tcBorders>
          </w:tcPr>
          <w:p w14:paraId="0AF85E32" w14:textId="77777777" w:rsidR="00ED7561" w:rsidRPr="00ED7561" w:rsidRDefault="00ED7561" w:rsidP="005320C5">
            <w:pPr>
              <w:keepNext/>
              <w:keepLines/>
              <w:spacing w:after="0"/>
              <w:jc w:val="center"/>
              <w:rPr>
                <w:ins w:id="6769" w:author="Wolfgang Granzow" w:date="2017-07-28T19:43:00Z"/>
                <w:rFonts w:ascii="Arial" w:eastAsia="Arial Unicode MS" w:hAnsi="Arial"/>
                <w:sz w:val="18"/>
                <w:szCs w:val="18"/>
                <w:rPrChange w:id="6770" w:author="Wolfgang Granzow" w:date="2017-07-28T19:47:00Z">
                  <w:rPr>
                    <w:ins w:id="6771" w:author="Wolfgang Granzow" w:date="2017-07-28T19:43:00Z"/>
                    <w:rFonts w:ascii="Arial" w:eastAsia="Arial Unicode MS" w:hAnsi="Arial"/>
                    <w:sz w:val="18"/>
                    <w:szCs w:val="18"/>
                  </w:rPr>
                </w:rPrChange>
              </w:rPr>
            </w:pPr>
            <w:ins w:id="6772" w:author="Wolfgang Granzow" w:date="2017-07-28T19:43:00Z">
              <w:r w:rsidRPr="00ED7561">
                <w:rPr>
                  <w:rFonts w:ascii="Arial" w:eastAsia="Arial Unicode MS" w:hAnsi="Arial"/>
                  <w:sz w:val="18"/>
                  <w:szCs w:val="18"/>
                  <w:rPrChange w:id="6773" w:author="Wolfgang Granzow" w:date="2017-07-28T19:47:00Z">
                    <w:rPr>
                      <w:rFonts w:ascii="Arial" w:eastAsia="Arial Unicode MS" w:hAnsi="Arial"/>
                      <w:sz w:val="18"/>
                      <w:szCs w:val="18"/>
                    </w:rPr>
                  </w:rPrChange>
                </w:rPr>
                <w:t>0..1</w:t>
              </w:r>
            </w:ins>
          </w:p>
        </w:tc>
        <w:tc>
          <w:tcPr>
            <w:tcW w:w="2603" w:type="dxa"/>
            <w:tcBorders>
              <w:top w:val="single" w:sz="4" w:space="0" w:color="000000"/>
              <w:left w:val="single" w:sz="4" w:space="0" w:color="auto"/>
              <w:bottom w:val="single" w:sz="4" w:space="0" w:color="000000"/>
              <w:right w:val="single" w:sz="4" w:space="0" w:color="000000"/>
            </w:tcBorders>
          </w:tcPr>
          <w:p w14:paraId="754267D2" w14:textId="5827A535" w:rsidR="00ED7561" w:rsidRPr="00ED7561" w:rsidRDefault="00ED7561" w:rsidP="005320C5">
            <w:pPr>
              <w:keepNext/>
              <w:keepLines/>
              <w:spacing w:after="0"/>
              <w:rPr>
                <w:ins w:id="6774" w:author="Wolfgang Granzow" w:date="2017-07-28T19:43:00Z"/>
                <w:rFonts w:ascii="Arial" w:hAnsi="Arial"/>
                <w:sz w:val="18"/>
                <w:lang w:val="en-US"/>
                <w:rPrChange w:id="6775" w:author="Wolfgang Granzow" w:date="2017-07-28T19:47:00Z">
                  <w:rPr>
                    <w:ins w:id="6776" w:author="Wolfgang Granzow" w:date="2017-07-28T19:43:00Z"/>
                    <w:rFonts w:ascii="Arial" w:hAnsi="Arial"/>
                    <w:sz w:val="18"/>
                    <w:lang w:val="en-US"/>
                  </w:rPr>
                </w:rPrChange>
              </w:rPr>
            </w:pPr>
            <w:ins w:id="6777" w:author="Wolfgang Granzow" w:date="2017-07-28T19:43:00Z">
              <w:r w:rsidRPr="00ED7561">
                <w:rPr>
                  <w:rFonts w:ascii="Arial" w:hAnsi="Arial"/>
                  <w:sz w:val="18"/>
                  <w:lang w:val="en-US"/>
                  <w:rPrChange w:id="6778" w:author="Wolfgang Granzow" w:date="2017-07-28T19:47:00Z">
                    <w:rPr>
                      <w:rFonts w:ascii="Arial" w:hAnsi="Arial"/>
                      <w:sz w:val="18"/>
                      <w:lang w:val="en-US"/>
                    </w:rPr>
                  </w:rPrChange>
                </w:rPr>
                <w:t xml:space="preserve">See clause </w:t>
              </w:r>
              <w:r w:rsidRPr="00ED7561">
                <w:rPr>
                  <w:rFonts w:ascii="Arial" w:hAnsi="Arial"/>
                  <w:sz w:val="18"/>
                  <w:lang w:val="en-US"/>
                  <w:rPrChange w:id="6779" w:author="Wolfgang Granzow" w:date="2017-07-28T19:47:00Z">
                    <w:rPr>
                      <w:rFonts w:ascii="Arial" w:hAnsi="Arial"/>
                      <w:sz w:val="18"/>
                      <w:highlight w:val="yellow"/>
                      <w:lang w:val="en-US"/>
                    </w:rPr>
                  </w:rPrChange>
                </w:rPr>
                <w:t>12.4.7</w:t>
              </w:r>
            </w:ins>
          </w:p>
        </w:tc>
      </w:tr>
      <w:tr w:rsidR="00ED7561" w:rsidRPr="00ED7561" w14:paraId="257AA75D" w14:textId="77777777" w:rsidTr="005320C5">
        <w:trPr>
          <w:jc w:val="center"/>
          <w:ins w:id="6780"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0464C92D" w14:textId="77777777" w:rsidR="00ED7561" w:rsidRPr="00ED7561" w:rsidRDefault="00ED7561" w:rsidP="005320C5">
            <w:pPr>
              <w:keepNext/>
              <w:keepLines/>
              <w:overflowPunct/>
              <w:spacing w:after="0"/>
              <w:textAlignment w:val="auto"/>
              <w:rPr>
                <w:ins w:id="6781" w:author="Wolfgang Granzow" w:date="2017-07-28T19:43:00Z"/>
                <w:rFonts w:ascii="Arial" w:hAnsi="Arial" w:cs="Arial"/>
                <w:i/>
                <w:color w:val="000000"/>
                <w:sz w:val="18"/>
                <w:szCs w:val="18"/>
                <w:lang w:val="en-US"/>
                <w:rPrChange w:id="6782" w:author="Wolfgang Granzow" w:date="2017-07-28T19:47:00Z">
                  <w:rPr>
                    <w:ins w:id="6783" w:author="Wolfgang Granzow" w:date="2017-07-28T19:43:00Z"/>
                    <w:rFonts w:ascii="Arial" w:hAnsi="Arial" w:cs="Arial"/>
                    <w:i/>
                    <w:color w:val="000000"/>
                    <w:sz w:val="18"/>
                    <w:szCs w:val="18"/>
                    <w:lang w:val="en-US"/>
                  </w:rPr>
                </w:rPrChange>
              </w:rPr>
            </w:pPr>
            <w:ins w:id="6784" w:author="Wolfgang Granzow" w:date="2017-07-28T19:43:00Z">
              <w:r w:rsidRPr="00ED7561">
                <w:rPr>
                  <w:rFonts w:ascii="Arial" w:eastAsia="Arial Unicode MS" w:hAnsi="Arial"/>
                  <w:i/>
                  <w:sz w:val="18"/>
                  <w:szCs w:val="18"/>
                  <w:rPrChange w:id="6785" w:author="Wolfgang Granzow" w:date="2017-07-28T19:47:00Z">
                    <w:rPr>
                      <w:rFonts w:ascii="Arial" w:eastAsia="Arial Unicode MS" w:hAnsi="Arial"/>
                      <w:sz w:val="18"/>
                      <w:szCs w:val="18"/>
                    </w:rPr>
                  </w:rPrChange>
                </w:rPr>
                <w:t>devCfgCmdArgs</w:t>
              </w:r>
            </w:ins>
          </w:p>
        </w:tc>
        <w:tc>
          <w:tcPr>
            <w:tcW w:w="2160" w:type="dxa"/>
            <w:tcBorders>
              <w:top w:val="single" w:sz="4" w:space="0" w:color="000000"/>
              <w:left w:val="single" w:sz="4" w:space="0" w:color="000000"/>
              <w:bottom w:val="single" w:sz="4" w:space="0" w:color="000000"/>
              <w:right w:val="single" w:sz="4" w:space="0" w:color="000000"/>
            </w:tcBorders>
          </w:tcPr>
          <w:p w14:paraId="29867D58" w14:textId="77777777" w:rsidR="00ED7561" w:rsidRPr="00ED7561" w:rsidRDefault="00ED7561" w:rsidP="005320C5">
            <w:pPr>
              <w:keepNext/>
              <w:keepLines/>
              <w:spacing w:after="0"/>
              <w:jc w:val="center"/>
              <w:rPr>
                <w:ins w:id="6786" w:author="Wolfgang Granzow" w:date="2017-07-28T19:43:00Z"/>
                <w:rFonts w:ascii="Arial" w:eastAsia="Arial Unicode MS" w:hAnsi="Arial"/>
                <w:sz w:val="18"/>
                <w:szCs w:val="18"/>
                <w:rPrChange w:id="6787" w:author="Wolfgang Granzow" w:date="2017-07-28T19:47:00Z">
                  <w:rPr>
                    <w:ins w:id="6788" w:author="Wolfgang Granzow" w:date="2017-07-28T19:43:00Z"/>
                    <w:rFonts w:ascii="Arial" w:eastAsia="Arial Unicode MS" w:hAnsi="Arial"/>
                    <w:sz w:val="18"/>
                    <w:szCs w:val="18"/>
                  </w:rPr>
                </w:rPrChange>
              </w:rPr>
            </w:pPr>
            <w:proofErr w:type="gramStart"/>
            <w:ins w:id="6789" w:author="Wolfgang Granzow" w:date="2017-07-28T19:43:00Z">
              <w:r w:rsidRPr="00ED7561">
                <w:rPr>
                  <w:rFonts w:ascii="Arial" w:eastAsia="Arial Unicode MS" w:hAnsi="Arial"/>
                  <w:sz w:val="18"/>
                  <w:szCs w:val="18"/>
                  <w:rPrChange w:id="6790" w:author="Wolfgang Granzow" w:date="2017-07-28T19:47:00Z">
                    <w:rPr>
                      <w:rFonts w:ascii="Arial" w:eastAsia="Arial Unicode MS" w:hAnsi="Arial"/>
                      <w:sz w:val="18"/>
                      <w:szCs w:val="18"/>
                    </w:rPr>
                  </w:rPrChange>
                </w:rPr>
                <w:t>sec:devCfgCmdArgs</w:t>
              </w:r>
              <w:proofErr w:type="gramEnd"/>
            </w:ins>
          </w:p>
        </w:tc>
        <w:tc>
          <w:tcPr>
            <w:tcW w:w="2160" w:type="dxa"/>
            <w:tcBorders>
              <w:top w:val="single" w:sz="4" w:space="0" w:color="000000"/>
              <w:left w:val="single" w:sz="4" w:space="0" w:color="000000"/>
              <w:bottom w:val="single" w:sz="4" w:space="0" w:color="000000"/>
              <w:right w:val="single" w:sz="4" w:space="0" w:color="auto"/>
            </w:tcBorders>
          </w:tcPr>
          <w:p w14:paraId="27836313" w14:textId="77777777" w:rsidR="00ED7561" w:rsidRPr="00ED7561" w:rsidRDefault="00ED7561" w:rsidP="005320C5">
            <w:pPr>
              <w:keepNext/>
              <w:keepLines/>
              <w:spacing w:after="0"/>
              <w:jc w:val="center"/>
              <w:rPr>
                <w:ins w:id="6791" w:author="Wolfgang Granzow" w:date="2017-07-28T19:43:00Z"/>
                <w:rFonts w:ascii="Arial" w:eastAsia="Arial Unicode MS" w:hAnsi="Arial"/>
                <w:sz w:val="18"/>
                <w:szCs w:val="18"/>
                <w:rPrChange w:id="6792" w:author="Wolfgang Granzow" w:date="2017-07-28T19:47:00Z">
                  <w:rPr>
                    <w:ins w:id="6793" w:author="Wolfgang Granzow" w:date="2017-07-28T19:43:00Z"/>
                    <w:rFonts w:ascii="Arial" w:eastAsia="Arial Unicode MS" w:hAnsi="Arial"/>
                    <w:sz w:val="18"/>
                    <w:szCs w:val="18"/>
                  </w:rPr>
                </w:rPrChange>
              </w:rPr>
            </w:pPr>
            <w:ins w:id="6794" w:author="Wolfgang Granzow" w:date="2017-07-28T19:43:00Z">
              <w:r w:rsidRPr="00ED7561">
                <w:rPr>
                  <w:rFonts w:ascii="Arial" w:eastAsia="Arial Unicode MS" w:hAnsi="Arial"/>
                  <w:sz w:val="18"/>
                  <w:szCs w:val="18"/>
                  <w:rPrChange w:id="6795" w:author="Wolfgang Granzow" w:date="2017-07-28T19:47:00Z">
                    <w:rPr>
                      <w:rFonts w:ascii="Arial" w:eastAsia="Arial Unicode MS" w:hAnsi="Arial"/>
                      <w:sz w:val="18"/>
                      <w:szCs w:val="18"/>
                    </w:rPr>
                  </w:rPrChange>
                </w:rPr>
                <w:t>0..1</w:t>
              </w:r>
            </w:ins>
          </w:p>
        </w:tc>
        <w:tc>
          <w:tcPr>
            <w:tcW w:w="2603" w:type="dxa"/>
            <w:tcBorders>
              <w:top w:val="single" w:sz="4" w:space="0" w:color="000000"/>
              <w:left w:val="single" w:sz="4" w:space="0" w:color="auto"/>
              <w:bottom w:val="single" w:sz="4" w:space="0" w:color="000000"/>
              <w:right w:val="single" w:sz="4" w:space="0" w:color="000000"/>
            </w:tcBorders>
          </w:tcPr>
          <w:p w14:paraId="767C9C07" w14:textId="7281B66E" w:rsidR="00ED7561" w:rsidRPr="00ED7561" w:rsidRDefault="00ED7561" w:rsidP="005320C5">
            <w:pPr>
              <w:keepNext/>
              <w:keepLines/>
              <w:spacing w:after="0"/>
              <w:rPr>
                <w:ins w:id="6796" w:author="Wolfgang Granzow" w:date="2017-07-28T19:43:00Z"/>
                <w:rFonts w:ascii="Arial" w:hAnsi="Arial"/>
                <w:sz w:val="18"/>
                <w:lang w:val="en-US"/>
                <w:rPrChange w:id="6797" w:author="Wolfgang Granzow" w:date="2017-07-28T19:47:00Z">
                  <w:rPr>
                    <w:ins w:id="6798" w:author="Wolfgang Granzow" w:date="2017-07-28T19:43:00Z"/>
                    <w:rFonts w:ascii="Arial" w:hAnsi="Arial"/>
                    <w:sz w:val="18"/>
                    <w:lang w:val="en-US"/>
                  </w:rPr>
                </w:rPrChange>
              </w:rPr>
            </w:pPr>
            <w:ins w:id="6799" w:author="Wolfgang Granzow" w:date="2017-07-28T19:43:00Z">
              <w:r w:rsidRPr="00ED7561">
                <w:rPr>
                  <w:rFonts w:ascii="Arial" w:hAnsi="Arial"/>
                  <w:sz w:val="18"/>
                  <w:lang w:val="en-US"/>
                  <w:rPrChange w:id="6800" w:author="Wolfgang Granzow" w:date="2017-07-28T19:47:00Z">
                    <w:rPr>
                      <w:rFonts w:ascii="Arial" w:hAnsi="Arial"/>
                      <w:sz w:val="18"/>
                      <w:lang w:val="en-US"/>
                    </w:rPr>
                  </w:rPrChange>
                </w:rPr>
                <w:t xml:space="preserve">See clause </w:t>
              </w:r>
              <w:r w:rsidRPr="00ED7561">
                <w:rPr>
                  <w:rFonts w:ascii="Arial" w:hAnsi="Arial"/>
                  <w:sz w:val="18"/>
                  <w:lang w:val="en-US"/>
                  <w:rPrChange w:id="6801" w:author="Wolfgang Granzow" w:date="2017-07-28T19:47:00Z">
                    <w:rPr>
                      <w:rFonts w:ascii="Arial" w:hAnsi="Arial"/>
                      <w:sz w:val="18"/>
                      <w:highlight w:val="yellow"/>
                      <w:lang w:val="en-US"/>
                    </w:rPr>
                  </w:rPrChange>
                </w:rPr>
                <w:t>12.4.8</w:t>
              </w:r>
            </w:ins>
          </w:p>
        </w:tc>
      </w:tr>
      <w:tr w:rsidR="00ED7561" w:rsidRPr="00ED7561" w14:paraId="06FB2A8F" w14:textId="77777777" w:rsidTr="005320C5">
        <w:trPr>
          <w:jc w:val="center"/>
          <w:ins w:id="6802"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6D736722" w14:textId="77777777" w:rsidR="00ED7561" w:rsidRPr="00ED7561" w:rsidRDefault="00ED7561" w:rsidP="005320C5">
            <w:pPr>
              <w:keepNext/>
              <w:keepLines/>
              <w:overflowPunct/>
              <w:spacing w:after="0"/>
              <w:textAlignment w:val="auto"/>
              <w:rPr>
                <w:ins w:id="6803" w:author="Wolfgang Granzow" w:date="2017-07-28T19:43:00Z"/>
                <w:rFonts w:ascii="Arial" w:hAnsi="Arial" w:cs="Arial"/>
                <w:i/>
                <w:color w:val="000000"/>
                <w:sz w:val="18"/>
                <w:szCs w:val="18"/>
                <w:lang w:val="en-US"/>
                <w:rPrChange w:id="6804" w:author="Wolfgang Granzow" w:date="2017-07-28T19:47:00Z">
                  <w:rPr>
                    <w:ins w:id="6805" w:author="Wolfgang Granzow" w:date="2017-07-28T19:43:00Z"/>
                    <w:rFonts w:ascii="Arial" w:hAnsi="Arial" w:cs="Arial"/>
                    <w:i/>
                    <w:color w:val="000000"/>
                    <w:sz w:val="18"/>
                    <w:szCs w:val="18"/>
                    <w:lang w:val="en-US"/>
                  </w:rPr>
                </w:rPrChange>
              </w:rPr>
            </w:pPr>
            <w:ins w:id="6806" w:author="Wolfgang Granzow" w:date="2017-07-28T19:43:00Z">
              <w:r w:rsidRPr="00ED7561">
                <w:rPr>
                  <w:rFonts w:ascii="Arial" w:eastAsia="Arial Unicode MS" w:hAnsi="Arial"/>
                  <w:i/>
                  <w:sz w:val="18"/>
                  <w:szCs w:val="18"/>
                  <w:rPrChange w:id="6807" w:author="Wolfgang Granzow" w:date="2017-07-28T19:47:00Z">
                    <w:rPr>
                      <w:rFonts w:ascii="Arial" w:eastAsia="Arial Unicode MS" w:hAnsi="Arial"/>
                      <w:sz w:val="18"/>
                      <w:szCs w:val="18"/>
                    </w:rPr>
                  </w:rPrChange>
                </w:rPr>
                <w:t>MONodeCmdArgs</w:t>
              </w:r>
            </w:ins>
          </w:p>
        </w:tc>
        <w:tc>
          <w:tcPr>
            <w:tcW w:w="2160" w:type="dxa"/>
            <w:tcBorders>
              <w:top w:val="single" w:sz="4" w:space="0" w:color="000000"/>
              <w:left w:val="single" w:sz="4" w:space="0" w:color="000000"/>
              <w:bottom w:val="single" w:sz="4" w:space="0" w:color="000000"/>
              <w:right w:val="single" w:sz="4" w:space="0" w:color="000000"/>
            </w:tcBorders>
          </w:tcPr>
          <w:p w14:paraId="7F488712" w14:textId="77777777" w:rsidR="00ED7561" w:rsidRPr="00ED7561" w:rsidRDefault="00ED7561" w:rsidP="005320C5">
            <w:pPr>
              <w:keepNext/>
              <w:keepLines/>
              <w:spacing w:after="0"/>
              <w:jc w:val="center"/>
              <w:rPr>
                <w:ins w:id="6808" w:author="Wolfgang Granzow" w:date="2017-07-28T19:43:00Z"/>
                <w:rFonts w:ascii="Arial" w:eastAsia="Arial Unicode MS" w:hAnsi="Arial"/>
                <w:sz w:val="18"/>
                <w:szCs w:val="18"/>
                <w:rPrChange w:id="6809" w:author="Wolfgang Granzow" w:date="2017-07-28T19:47:00Z">
                  <w:rPr>
                    <w:ins w:id="6810" w:author="Wolfgang Granzow" w:date="2017-07-28T19:43:00Z"/>
                    <w:rFonts w:ascii="Arial" w:eastAsia="Arial Unicode MS" w:hAnsi="Arial"/>
                    <w:sz w:val="18"/>
                    <w:szCs w:val="18"/>
                  </w:rPr>
                </w:rPrChange>
              </w:rPr>
            </w:pPr>
            <w:proofErr w:type="gramStart"/>
            <w:ins w:id="6811" w:author="Wolfgang Granzow" w:date="2017-07-28T19:43:00Z">
              <w:r w:rsidRPr="00ED7561">
                <w:rPr>
                  <w:rFonts w:ascii="Arial" w:eastAsia="Arial Unicode MS" w:hAnsi="Arial"/>
                  <w:sz w:val="18"/>
                  <w:szCs w:val="18"/>
                  <w:rPrChange w:id="6812" w:author="Wolfgang Granzow" w:date="2017-07-28T19:47:00Z">
                    <w:rPr>
                      <w:rFonts w:ascii="Arial" w:eastAsia="Arial Unicode MS" w:hAnsi="Arial"/>
                      <w:sz w:val="18"/>
                      <w:szCs w:val="18"/>
                    </w:rPr>
                  </w:rPrChange>
                </w:rPr>
                <w:t>sec:MONodeCmdArgs</w:t>
              </w:r>
              <w:proofErr w:type="gramEnd"/>
            </w:ins>
          </w:p>
        </w:tc>
        <w:tc>
          <w:tcPr>
            <w:tcW w:w="2160" w:type="dxa"/>
            <w:tcBorders>
              <w:top w:val="single" w:sz="4" w:space="0" w:color="000000"/>
              <w:left w:val="single" w:sz="4" w:space="0" w:color="000000"/>
              <w:bottom w:val="single" w:sz="4" w:space="0" w:color="000000"/>
              <w:right w:val="single" w:sz="4" w:space="0" w:color="auto"/>
            </w:tcBorders>
          </w:tcPr>
          <w:p w14:paraId="1C72CA55" w14:textId="77777777" w:rsidR="00ED7561" w:rsidRPr="00ED7561" w:rsidRDefault="00ED7561" w:rsidP="005320C5">
            <w:pPr>
              <w:keepNext/>
              <w:keepLines/>
              <w:spacing w:after="0"/>
              <w:jc w:val="center"/>
              <w:rPr>
                <w:ins w:id="6813" w:author="Wolfgang Granzow" w:date="2017-07-28T19:43:00Z"/>
                <w:rFonts w:ascii="Arial" w:eastAsia="Arial Unicode MS" w:hAnsi="Arial"/>
                <w:sz w:val="18"/>
                <w:szCs w:val="18"/>
                <w:rPrChange w:id="6814" w:author="Wolfgang Granzow" w:date="2017-07-28T19:47:00Z">
                  <w:rPr>
                    <w:ins w:id="6815" w:author="Wolfgang Granzow" w:date="2017-07-28T19:43:00Z"/>
                    <w:rFonts w:ascii="Arial" w:eastAsia="Arial Unicode MS" w:hAnsi="Arial"/>
                    <w:sz w:val="18"/>
                    <w:szCs w:val="18"/>
                  </w:rPr>
                </w:rPrChange>
              </w:rPr>
            </w:pPr>
            <w:ins w:id="6816" w:author="Wolfgang Granzow" w:date="2017-07-28T19:43:00Z">
              <w:r w:rsidRPr="00ED7561">
                <w:rPr>
                  <w:rFonts w:ascii="Arial" w:eastAsia="Arial Unicode MS" w:hAnsi="Arial"/>
                  <w:sz w:val="18"/>
                  <w:szCs w:val="18"/>
                  <w:rPrChange w:id="6817" w:author="Wolfgang Granzow" w:date="2017-07-28T19:47:00Z">
                    <w:rPr>
                      <w:rFonts w:ascii="Arial" w:eastAsia="Arial Unicode MS" w:hAnsi="Arial"/>
                      <w:sz w:val="18"/>
                      <w:szCs w:val="18"/>
                    </w:rPr>
                  </w:rPrChange>
                </w:rPr>
                <w:t>0..1</w:t>
              </w:r>
            </w:ins>
          </w:p>
        </w:tc>
        <w:tc>
          <w:tcPr>
            <w:tcW w:w="2603" w:type="dxa"/>
            <w:tcBorders>
              <w:top w:val="single" w:sz="4" w:space="0" w:color="000000"/>
              <w:left w:val="single" w:sz="4" w:space="0" w:color="auto"/>
              <w:bottom w:val="single" w:sz="4" w:space="0" w:color="000000"/>
              <w:right w:val="single" w:sz="4" w:space="0" w:color="000000"/>
            </w:tcBorders>
          </w:tcPr>
          <w:p w14:paraId="7AC8DE0A" w14:textId="586D1BAC" w:rsidR="00ED7561" w:rsidRPr="00ED7561" w:rsidRDefault="00ED7561" w:rsidP="005320C5">
            <w:pPr>
              <w:keepNext/>
              <w:keepLines/>
              <w:spacing w:after="0"/>
              <w:rPr>
                <w:ins w:id="6818" w:author="Wolfgang Granzow" w:date="2017-07-28T19:43:00Z"/>
                <w:rFonts w:ascii="Arial" w:hAnsi="Arial"/>
                <w:sz w:val="18"/>
                <w:lang w:val="en-US"/>
                <w:rPrChange w:id="6819" w:author="Wolfgang Granzow" w:date="2017-07-28T19:47:00Z">
                  <w:rPr>
                    <w:ins w:id="6820" w:author="Wolfgang Granzow" w:date="2017-07-28T19:43:00Z"/>
                    <w:rFonts w:ascii="Arial" w:hAnsi="Arial"/>
                    <w:sz w:val="18"/>
                    <w:lang w:val="en-US"/>
                  </w:rPr>
                </w:rPrChange>
              </w:rPr>
            </w:pPr>
            <w:ins w:id="6821" w:author="Wolfgang Granzow" w:date="2017-07-28T19:43:00Z">
              <w:r w:rsidRPr="00ED7561">
                <w:rPr>
                  <w:rFonts w:ascii="Arial" w:hAnsi="Arial"/>
                  <w:sz w:val="18"/>
                  <w:lang w:val="en-US"/>
                  <w:rPrChange w:id="6822" w:author="Wolfgang Granzow" w:date="2017-07-28T19:47:00Z">
                    <w:rPr>
                      <w:rFonts w:ascii="Arial" w:hAnsi="Arial"/>
                      <w:sz w:val="18"/>
                      <w:lang w:val="en-US"/>
                    </w:rPr>
                  </w:rPrChange>
                </w:rPr>
                <w:t xml:space="preserve">See clause </w:t>
              </w:r>
              <w:r w:rsidRPr="00ED7561">
                <w:rPr>
                  <w:rFonts w:ascii="Arial" w:hAnsi="Arial"/>
                  <w:sz w:val="18"/>
                  <w:lang w:val="en-US"/>
                  <w:rPrChange w:id="6823" w:author="Wolfgang Granzow" w:date="2017-07-28T19:47:00Z">
                    <w:rPr>
                      <w:rFonts w:ascii="Arial" w:hAnsi="Arial"/>
                      <w:sz w:val="18"/>
                      <w:highlight w:val="yellow"/>
                      <w:lang w:val="en-US"/>
                    </w:rPr>
                  </w:rPrChange>
                </w:rPr>
                <w:t>12.4.9</w:t>
              </w:r>
            </w:ins>
          </w:p>
        </w:tc>
      </w:tr>
    </w:tbl>
    <w:p w14:paraId="6C9C6C6A" w14:textId="77777777" w:rsidR="00ED7561" w:rsidRPr="00ED7561" w:rsidRDefault="00ED7561" w:rsidP="00ED7561">
      <w:pPr>
        <w:rPr>
          <w:ins w:id="6824" w:author="Wolfgang Granzow" w:date="2017-07-28T19:43:00Z"/>
          <w:rPrChange w:id="6825" w:author="Wolfgang Granzow" w:date="2017-07-28T19:47:00Z">
            <w:rPr>
              <w:ins w:id="6826" w:author="Wolfgang Granzow" w:date="2017-07-28T19:43:00Z"/>
            </w:rPr>
          </w:rPrChange>
        </w:rPr>
      </w:pPr>
    </w:p>
    <w:p w14:paraId="47F80EC0" w14:textId="77777777" w:rsidR="00ED7561" w:rsidRPr="00ED7561" w:rsidRDefault="00ED7561" w:rsidP="00ED7561">
      <w:pPr>
        <w:rPr>
          <w:ins w:id="6827" w:author="Wolfgang Granzow" w:date="2017-07-28T19:43:00Z"/>
          <w:rFonts w:eastAsia="MS Mincho" w:hint="eastAsia"/>
          <w:lang w:eastAsia="ja-JP"/>
          <w:rPrChange w:id="6828" w:author="Wolfgang Granzow" w:date="2017-07-28T19:47:00Z">
            <w:rPr>
              <w:ins w:id="6829" w:author="Wolfgang Granzow" w:date="2017-07-28T19:43:00Z"/>
              <w:rFonts w:eastAsia="MS Mincho" w:hint="eastAsia"/>
              <w:lang w:eastAsia="ja-JP"/>
            </w:rPr>
          </w:rPrChange>
        </w:rPr>
      </w:pPr>
      <w:ins w:id="6830" w:author="Wolfgang Granzow" w:date="2017-07-28T19:43:00Z">
        <w:r w:rsidRPr="00ED7561">
          <w:rPr>
            <w:rFonts w:eastAsia="MS Mincho"/>
            <w:lang w:eastAsia="ja-JP"/>
            <w:rPrChange w:id="6831" w:author="Wolfgang Granzow" w:date="2017-07-28T19:47:00Z">
              <w:rPr>
                <w:rFonts w:eastAsia="MS Mincho"/>
                <w:lang w:eastAsia="ja-JP"/>
              </w:rPr>
            </w:rPrChange>
          </w:rPr>
          <w:t xml:space="preserve">This type is an </w:t>
        </w:r>
        <w:proofErr w:type="gramStart"/>
        <w:r w:rsidRPr="00ED7561">
          <w:rPr>
            <w:rFonts w:eastAsia="MS Mincho"/>
            <w:lang w:eastAsia="ja-JP"/>
            <w:rPrChange w:id="6832" w:author="Wolfgang Granzow" w:date="2017-07-28T19:47:00Z">
              <w:rPr>
                <w:rFonts w:eastAsia="MS Mincho"/>
                <w:lang w:eastAsia="ja-JP"/>
              </w:rPr>
            </w:rPrChange>
          </w:rPr>
          <w:t>xs:choice</w:t>
        </w:r>
        <w:proofErr w:type="gramEnd"/>
        <w:r w:rsidRPr="00ED7561">
          <w:rPr>
            <w:rFonts w:eastAsia="MS Mincho"/>
            <w:lang w:eastAsia="ja-JP"/>
            <w:rPrChange w:id="6833" w:author="Wolfgang Granzow" w:date="2017-07-28T19:47:00Z">
              <w:rPr>
                <w:rFonts w:eastAsia="MS Mincho"/>
                <w:lang w:eastAsia="ja-JP"/>
              </w:rPr>
            </w:rPrChange>
          </w:rPr>
          <w:t>. It shall contain elements from no more than one row listed in the table above.</w:t>
        </w:r>
      </w:ins>
    </w:p>
    <w:p w14:paraId="125AB97D" w14:textId="77777777" w:rsidR="00ED7561" w:rsidRPr="00ED7561" w:rsidRDefault="00ED7561" w:rsidP="00ED7561">
      <w:pPr>
        <w:rPr>
          <w:ins w:id="6834" w:author="Wolfgang Granzow" w:date="2017-07-28T19:43:00Z"/>
          <w:rPrChange w:id="6835" w:author="Wolfgang Granzow" w:date="2017-07-28T19:47:00Z">
            <w:rPr>
              <w:ins w:id="6836" w:author="Wolfgang Granzow" w:date="2017-07-28T19:43:00Z"/>
            </w:rPr>
          </w:rPrChange>
        </w:rPr>
      </w:pPr>
    </w:p>
    <w:p w14:paraId="3D8AACCE" w14:textId="54A90735" w:rsidR="00ED7561" w:rsidRPr="00ED7561" w:rsidRDefault="00ED7561" w:rsidP="00ED7561">
      <w:pPr>
        <w:pStyle w:val="Heading3"/>
        <w:rPr>
          <w:ins w:id="6837" w:author="Wolfgang Granzow" w:date="2017-07-28T19:43:00Z"/>
          <w:rPrChange w:id="6838" w:author="Wolfgang Granzow" w:date="2017-07-28T19:47:00Z">
            <w:rPr>
              <w:ins w:id="6839" w:author="Wolfgang Granzow" w:date="2017-07-28T19:43:00Z"/>
            </w:rPr>
          </w:rPrChange>
        </w:rPr>
      </w:pPr>
      <w:bookmarkStart w:id="6840" w:name="_Toc489043232"/>
      <w:ins w:id="6841" w:author="Wolfgang Granzow" w:date="2017-07-28T19:43:00Z">
        <w:r w:rsidRPr="00ED7561">
          <w:rPr>
            <w:rPrChange w:id="6842" w:author="Wolfgang Granzow" w:date="2017-07-28T19:47:00Z">
              <w:rPr/>
            </w:rPrChange>
          </w:rPr>
          <w:lastRenderedPageBreak/>
          <w:t>12.</w:t>
        </w:r>
        <w:r w:rsidRPr="00ED7561">
          <w:rPr>
            <w:lang w:val="en-US"/>
            <w:rPrChange w:id="6843" w:author="Wolfgang Granzow" w:date="2017-07-28T19:47:00Z">
              <w:rPr>
                <w:lang w:val="en-US"/>
              </w:rPr>
            </w:rPrChange>
          </w:rPr>
          <w:t>4.</w:t>
        </w:r>
        <w:r w:rsidRPr="00ED7561">
          <w:rPr>
            <w:lang w:val="en-US"/>
            <w:rPrChange w:id="6844" w:author="Wolfgang Granzow" w:date="2017-07-28T19:47:00Z">
              <w:rPr>
                <w:highlight w:val="yellow"/>
                <w:lang w:val="en-US"/>
              </w:rPr>
            </w:rPrChange>
          </w:rPr>
          <w:t>6</w:t>
        </w:r>
        <w:r w:rsidRPr="00ED7561">
          <w:rPr>
            <w:rPrChange w:id="6845" w:author="Wolfgang Granzow" w:date="2017-07-28T19:47:00Z">
              <w:rPr/>
            </w:rPrChange>
          </w:rPr>
          <w:tab/>
        </w:r>
        <w:proofErr w:type="gramStart"/>
        <w:r w:rsidRPr="00ED7561">
          <w:rPr>
            <w:rPrChange w:id="6846" w:author="Wolfgang Granzow" w:date="2017-07-28T19:47:00Z">
              <w:rPr/>
            </w:rPrChange>
          </w:rPr>
          <w:t>sec:</w:t>
        </w:r>
        <w:bookmarkStart w:id="6847" w:name="_Hlk487759631"/>
        <w:r w:rsidRPr="00ED7561">
          <w:rPr>
            <w:rPrChange w:id="6848" w:author="Wolfgang Granzow" w:date="2017-07-28T19:47:00Z">
              <w:rPr/>
            </w:rPrChange>
          </w:rPr>
          <w:t>n</w:t>
        </w:r>
        <w:r w:rsidRPr="00ED7561">
          <w:rPr>
            <w:lang w:val="en-US"/>
            <w:rPrChange w:id="6849" w:author="Wolfgang Granzow" w:date="2017-07-28T19:47:00Z">
              <w:rPr>
                <w:lang w:val="en-US"/>
              </w:rPr>
            </w:rPrChange>
          </w:rPr>
          <w:t>oMoreCmdArgs</w:t>
        </w:r>
        <w:bookmarkEnd w:id="6840"/>
        <w:bookmarkEnd w:id="6847"/>
        <w:proofErr w:type="gramEnd"/>
      </w:ins>
    </w:p>
    <w:p w14:paraId="0C141DC0" w14:textId="77777777" w:rsidR="00ED7561" w:rsidRPr="00ED7561" w:rsidRDefault="00ED7561" w:rsidP="00ED7561">
      <w:pPr>
        <w:keepNext/>
        <w:keepLines/>
        <w:rPr>
          <w:ins w:id="6850" w:author="Wolfgang Granzow" w:date="2017-07-28T19:43:00Z"/>
          <w:rPrChange w:id="6851" w:author="Wolfgang Granzow" w:date="2017-07-28T19:47:00Z">
            <w:rPr>
              <w:ins w:id="6852" w:author="Wolfgang Granzow" w:date="2017-07-28T19:43:00Z"/>
            </w:rPr>
          </w:rPrChange>
        </w:rPr>
      </w:pPr>
      <w:ins w:id="6853" w:author="Wolfgang Granzow" w:date="2017-07-28T19:43:00Z">
        <w:r w:rsidRPr="00ED7561">
          <w:rPr>
            <w:lang w:val="en-US"/>
            <w:rPrChange w:id="6854" w:author="Wolfgang Granzow" w:date="2017-07-28T19:47:00Z">
              <w:rPr>
                <w:lang w:val="en-US"/>
              </w:rPr>
            </w:rPrChange>
          </w:rPr>
          <w:t xml:space="preserve">The </w:t>
        </w:r>
        <w:proofErr w:type="gramStart"/>
        <w:r w:rsidRPr="00ED7561">
          <w:rPr>
            <w:rPrChange w:id="6855" w:author="Wolfgang Granzow" w:date="2017-07-28T19:47:00Z">
              <w:rPr/>
            </w:rPrChange>
          </w:rPr>
          <w:t>sec:n</w:t>
        </w:r>
        <w:r w:rsidRPr="00ED7561">
          <w:rPr>
            <w:lang w:val="en-US"/>
            <w:rPrChange w:id="6856" w:author="Wolfgang Granzow" w:date="2017-07-28T19:47:00Z">
              <w:rPr>
                <w:lang w:val="en-US"/>
              </w:rPr>
            </w:rPrChange>
          </w:rPr>
          <w:t>oMoreCmdArgs</w:t>
        </w:r>
        <w:proofErr w:type="gramEnd"/>
        <w:r w:rsidRPr="00ED7561">
          <w:rPr>
            <w:rPrChange w:id="6857" w:author="Wolfgang Granzow" w:date="2017-07-28T19:47:00Z">
              <w:rPr/>
            </w:rPrChange>
          </w:rPr>
          <w:t xml:space="preserve"> </w:t>
        </w:r>
        <w:r w:rsidRPr="00ED7561">
          <w:rPr>
            <w:lang w:val="en-US"/>
            <w:rPrChange w:id="6858" w:author="Wolfgang Granzow" w:date="2017-07-28T19:47:00Z">
              <w:rPr>
                <w:lang w:val="en-US"/>
              </w:rPr>
            </w:rPrChange>
          </w:rPr>
          <w:t xml:space="preserve">complex type is used in </w:t>
        </w:r>
        <w:r w:rsidRPr="00ED7561">
          <w:rPr>
            <w:rPrChange w:id="6859" w:author="Wolfgang Granzow" w:date="2017-07-28T19:47:00Z">
              <w:rPr/>
            </w:rPrChange>
          </w:rPr>
          <w:t>sec:</w:t>
        </w:r>
        <w:r w:rsidRPr="00ED7561">
          <w:rPr>
            <w:lang w:val="en-US"/>
            <w:rPrChange w:id="6860" w:author="Wolfgang Granzow" w:date="2017-07-28T19:47:00Z">
              <w:rPr>
                <w:lang w:val="en-US"/>
              </w:rPr>
            </w:rPrChange>
          </w:rPr>
          <w:t>cmdDescription.</w:t>
        </w:r>
      </w:ins>
    </w:p>
    <w:p w14:paraId="7AC60A17" w14:textId="3E61D4C0" w:rsidR="00ED7561" w:rsidRPr="00ED7561" w:rsidRDefault="00ED7561" w:rsidP="00ED7561">
      <w:pPr>
        <w:keepNext/>
        <w:keepLines/>
        <w:spacing w:before="60"/>
        <w:jc w:val="center"/>
        <w:rPr>
          <w:ins w:id="6861" w:author="Wolfgang Granzow" w:date="2017-07-28T19:43:00Z"/>
          <w:rFonts w:ascii="Arial" w:hAnsi="Arial"/>
          <w:b/>
          <w:lang w:val="en-US"/>
          <w:rPrChange w:id="6862" w:author="Wolfgang Granzow" w:date="2017-07-28T19:47:00Z">
            <w:rPr>
              <w:ins w:id="6863" w:author="Wolfgang Granzow" w:date="2017-07-28T19:43:00Z"/>
              <w:rFonts w:ascii="Arial" w:hAnsi="Arial"/>
              <w:b/>
              <w:lang w:val="en-US"/>
            </w:rPr>
          </w:rPrChange>
        </w:rPr>
      </w:pPr>
      <w:ins w:id="6864" w:author="Wolfgang Granzow" w:date="2017-07-28T19:43:00Z">
        <w:r w:rsidRPr="00ED7561">
          <w:rPr>
            <w:rFonts w:ascii="Arial" w:hAnsi="Arial"/>
            <w:b/>
            <w:rPrChange w:id="6865" w:author="Wolfgang Granzow" w:date="2017-07-28T19:47:00Z">
              <w:rPr>
                <w:rFonts w:ascii="Arial" w:hAnsi="Arial"/>
                <w:b/>
              </w:rPr>
            </w:rPrChange>
          </w:rPr>
          <w:t>Table 12.4.</w:t>
        </w:r>
      </w:ins>
      <w:ins w:id="6866" w:author="Wolfgang Granzow" w:date="2017-07-28T19:45:00Z">
        <w:r w:rsidRPr="00ED7561">
          <w:rPr>
            <w:rFonts w:ascii="Arial" w:hAnsi="Arial"/>
            <w:b/>
            <w:rPrChange w:id="6867" w:author="Wolfgang Granzow" w:date="2017-07-28T19:47:00Z">
              <w:rPr>
                <w:rFonts w:ascii="Arial" w:hAnsi="Arial"/>
                <w:b/>
              </w:rPr>
            </w:rPrChange>
          </w:rPr>
          <w:t>6</w:t>
        </w:r>
      </w:ins>
      <w:ins w:id="6868" w:author="Wolfgang Granzow" w:date="2017-07-28T19:43:00Z">
        <w:r w:rsidRPr="00ED7561">
          <w:rPr>
            <w:rFonts w:ascii="Arial" w:hAnsi="Arial"/>
            <w:b/>
            <w:rPrChange w:id="6869" w:author="Wolfgang Granzow" w:date="2017-07-28T19:47:00Z">
              <w:rPr>
                <w:rFonts w:ascii="Arial" w:hAnsi="Arial"/>
                <w:b/>
              </w:rPr>
            </w:rPrChange>
          </w:rPr>
          <w:t>-1: Type definition of sec:</w:t>
        </w:r>
        <w:r w:rsidRPr="00ED7561">
          <w:rPr>
            <w:rPrChange w:id="6870" w:author="Wolfgang Granzow" w:date="2017-07-28T19:47:00Z">
              <w:rPr/>
            </w:rPrChange>
          </w:rPr>
          <w:t xml:space="preserve"> </w:t>
        </w:r>
        <w:r w:rsidRPr="00ED7561">
          <w:rPr>
            <w:rFonts w:ascii="Arial" w:hAnsi="Arial"/>
            <w:b/>
            <w:rPrChange w:id="6871" w:author="Wolfgang Granzow" w:date="2017-07-28T19:47:00Z">
              <w:rPr>
                <w:rFonts w:ascii="Arial" w:hAnsi="Arial"/>
                <w:b/>
              </w:rPr>
            </w:rPrChange>
          </w:rPr>
          <w:t>noMoreCmdArgs</w:t>
        </w:r>
        <w:del w:id="6872" w:author="Wolfgang Granzow" w:date="2017-07-14T01:38:00Z">
          <w:r w:rsidRPr="00ED7561" w:rsidDel="00C40F7A">
            <w:rPr>
              <w:rFonts w:ascii="Arial" w:hAnsi="Arial"/>
              <w:b/>
              <w:rPrChange w:id="6873" w:author="Wolfgang Granzow" w:date="2017-07-28T19:47:00Z">
                <w:rPr>
                  <w:rFonts w:ascii="Arial" w:hAnsi="Arial"/>
                  <w:b/>
                </w:rPr>
              </w:rPrChange>
            </w:rPr>
            <w:delText>certProvCmdArgs</w:delText>
          </w:r>
        </w:del>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62FE1DD2" w14:textId="77777777" w:rsidTr="005320C5">
        <w:trPr>
          <w:tblHeader/>
          <w:jc w:val="center"/>
          <w:ins w:id="6874"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A7E0F2A" w14:textId="77777777" w:rsidR="00ED7561" w:rsidRPr="00ED7561" w:rsidRDefault="00ED7561" w:rsidP="005320C5">
            <w:pPr>
              <w:keepNext/>
              <w:keepLines/>
              <w:spacing w:after="0"/>
              <w:jc w:val="center"/>
              <w:rPr>
                <w:ins w:id="6875" w:author="Wolfgang Granzow" w:date="2017-07-28T19:43:00Z"/>
                <w:rFonts w:ascii="Arial" w:eastAsia="Arial Unicode MS" w:hAnsi="Arial"/>
                <w:b/>
                <w:sz w:val="18"/>
                <w:szCs w:val="18"/>
                <w:rPrChange w:id="6876" w:author="Wolfgang Granzow" w:date="2017-07-28T19:47:00Z">
                  <w:rPr>
                    <w:ins w:id="6877" w:author="Wolfgang Granzow" w:date="2017-07-28T19:43:00Z"/>
                    <w:rFonts w:ascii="Arial" w:eastAsia="Arial Unicode MS" w:hAnsi="Arial"/>
                    <w:b/>
                    <w:sz w:val="18"/>
                    <w:szCs w:val="18"/>
                  </w:rPr>
                </w:rPrChange>
              </w:rPr>
            </w:pPr>
            <w:ins w:id="6878" w:author="Wolfgang Granzow" w:date="2017-07-28T19:43:00Z">
              <w:r w:rsidRPr="00ED7561">
                <w:rPr>
                  <w:rFonts w:ascii="Arial" w:eastAsia="Arial Unicode MS" w:hAnsi="Arial"/>
                  <w:b/>
                  <w:sz w:val="18"/>
                  <w:szCs w:val="18"/>
                  <w:rPrChange w:id="6879" w:author="Wolfgang Granzow" w:date="2017-07-28T19:47:00Z">
                    <w:rPr>
                      <w:rFonts w:ascii="Arial" w:eastAsia="Arial Unicode MS" w:hAnsi="Arial"/>
                      <w:b/>
                      <w:sz w:val="18"/>
                      <w:szCs w:val="18"/>
                    </w:rPr>
                  </w:rPrChange>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1188D01" w14:textId="77777777" w:rsidR="00ED7561" w:rsidRPr="00ED7561" w:rsidRDefault="00ED7561" w:rsidP="005320C5">
            <w:pPr>
              <w:keepNext/>
              <w:keepLines/>
              <w:spacing w:after="0"/>
              <w:jc w:val="center"/>
              <w:rPr>
                <w:ins w:id="6880" w:author="Wolfgang Granzow" w:date="2017-07-28T19:43:00Z"/>
                <w:rFonts w:ascii="Arial" w:hAnsi="Arial"/>
                <w:b/>
                <w:sz w:val="18"/>
                <w:szCs w:val="18"/>
                <w:lang w:val="en-US"/>
                <w:rPrChange w:id="6881" w:author="Wolfgang Granzow" w:date="2017-07-28T19:47:00Z">
                  <w:rPr>
                    <w:ins w:id="6882" w:author="Wolfgang Granzow" w:date="2017-07-28T19:43:00Z"/>
                    <w:rFonts w:ascii="Arial" w:hAnsi="Arial"/>
                    <w:b/>
                    <w:sz w:val="18"/>
                    <w:szCs w:val="18"/>
                    <w:lang w:val="en-US"/>
                  </w:rPr>
                </w:rPrChange>
              </w:rPr>
            </w:pPr>
            <w:ins w:id="6883" w:author="Wolfgang Granzow" w:date="2017-07-28T19:43:00Z">
              <w:r w:rsidRPr="00ED7561">
                <w:rPr>
                  <w:rFonts w:ascii="Arial" w:hAnsi="Arial"/>
                  <w:b/>
                  <w:sz w:val="18"/>
                  <w:szCs w:val="18"/>
                  <w:lang w:val="en-US"/>
                  <w:rPrChange w:id="6884" w:author="Wolfgang Granzow" w:date="2017-07-28T19:47:00Z">
                    <w:rPr>
                      <w:rFonts w:ascii="Arial" w:hAnsi="Arial"/>
                      <w:b/>
                      <w:sz w:val="18"/>
                      <w:szCs w:val="18"/>
                      <w:lang w:val="en-US"/>
                    </w:rPr>
                  </w:rPrChange>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5E65BE5" w14:textId="77777777" w:rsidR="00ED7561" w:rsidRPr="00ED7561" w:rsidRDefault="00ED7561" w:rsidP="005320C5">
            <w:pPr>
              <w:keepNext/>
              <w:keepLines/>
              <w:spacing w:after="0"/>
              <w:jc w:val="center"/>
              <w:rPr>
                <w:ins w:id="6885" w:author="Wolfgang Granzow" w:date="2017-07-28T19:43:00Z"/>
                <w:rFonts w:ascii="Arial" w:eastAsia="Arial Unicode MS" w:hAnsi="Arial"/>
                <w:b/>
                <w:sz w:val="18"/>
                <w:szCs w:val="18"/>
                <w:rPrChange w:id="6886" w:author="Wolfgang Granzow" w:date="2017-07-28T19:47:00Z">
                  <w:rPr>
                    <w:ins w:id="6887" w:author="Wolfgang Granzow" w:date="2017-07-28T19:43:00Z"/>
                    <w:rFonts w:ascii="Arial" w:eastAsia="Arial Unicode MS" w:hAnsi="Arial"/>
                    <w:b/>
                    <w:sz w:val="18"/>
                    <w:szCs w:val="18"/>
                  </w:rPr>
                </w:rPrChange>
              </w:rPr>
            </w:pPr>
            <w:ins w:id="6888" w:author="Wolfgang Granzow" w:date="2017-07-28T19:43:00Z">
              <w:r w:rsidRPr="00ED7561">
                <w:rPr>
                  <w:rFonts w:ascii="Arial" w:eastAsia="Arial Unicode MS" w:hAnsi="Arial"/>
                  <w:b/>
                  <w:sz w:val="18"/>
                  <w:szCs w:val="18"/>
                  <w:rPrChange w:id="6889" w:author="Wolfgang Granzow" w:date="2017-07-28T19:47:00Z">
                    <w:rPr>
                      <w:rFonts w:ascii="Arial" w:eastAsia="Arial Unicode MS" w:hAnsi="Arial"/>
                      <w:b/>
                      <w:sz w:val="18"/>
                      <w:szCs w:val="18"/>
                    </w:rPr>
                  </w:rPrChange>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016035D7" w14:textId="77777777" w:rsidR="00ED7561" w:rsidRPr="00ED7561" w:rsidRDefault="00ED7561" w:rsidP="005320C5">
            <w:pPr>
              <w:keepNext/>
              <w:keepLines/>
              <w:overflowPunct/>
              <w:autoSpaceDE/>
              <w:autoSpaceDN/>
              <w:adjustRightInd/>
              <w:spacing w:after="0"/>
              <w:jc w:val="center"/>
              <w:textAlignment w:val="auto"/>
              <w:rPr>
                <w:ins w:id="6890" w:author="Wolfgang Granzow" w:date="2017-07-28T19:43:00Z"/>
                <w:rFonts w:ascii="Arial" w:eastAsia="Arial Unicode MS" w:hAnsi="Arial"/>
                <w:b/>
                <w:sz w:val="18"/>
                <w:szCs w:val="18"/>
                <w:rPrChange w:id="6891" w:author="Wolfgang Granzow" w:date="2017-07-28T19:47:00Z">
                  <w:rPr>
                    <w:ins w:id="6892" w:author="Wolfgang Granzow" w:date="2017-07-28T19:43:00Z"/>
                    <w:rFonts w:ascii="Arial" w:eastAsia="Arial Unicode MS" w:hAnsi="Arial"/>
                    <w:b/>
                    <w:sz w:val="18"/>
                    <w:szCs w:val="18"/>
                  </w:rPr>
                </w:rPrChange>
              </w:rPr>
            </w:pPr>
            <w:ins w:id="6893" w:author="Wolfgang Granzow" w:date="2017-07-28T19:43:00Z">
              <w:r w:rsidRPr="00ED7561">
                <w:rPr>
                  <w:rFonts w:ascii="Arial" w:eastAsia="Arial Unicode MS" w:hAnsi="Arial"/>
                  <w:b/>
                  <w:sz w:val="18"/>
                  <w:szCs w:val="18"/>
                  <w:rPrChange w:id="6894" w:author="Wolfgang Granzow" w:date="2017-07-28T19:47:00Z">
                    <w:rPr>
                      <w:rFonts w:ascii="Arial" w:eastAsia="Arial Unicode MS" w:hAnsi="Arial"/>
                      <w:b/>
                      <w:sz w:val="18"/>
                      <w:szCs w:val="18"/>
                    </w:rPr>
                  </w:rPrChange>
                </w:rPr>
                <w:t>Notes</w:t>
              </w:r>
            </w:ins>
          </w:p>
        </w:tc>
      </w:tr>
      <w:tr w:rsidR="00ED7561" w:rsidRPr="00ED7561" w14:paraId="0F991967" w14:textId="77777777" w:rsidTr="005320C5">
        <w:trPr>
          <w:jc w:val="center"/>
          <w:ins w:id="6895"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49CADB47" w14:textId="77777777" w:rsidR="00ED7561" w:rsidRPr="00ED7561" w:rsidRDefault="00ED7561" w:rsidP="005320C5">
            <w:pPr>
              <w:keepNext/>
              <w:keepLines/>
              <w:overflowPunct/>
              <w:spacing w:after="0"/>
              <w:textAlignment w:val="auto"/>
              <w:rPr>
                <w:ins w:id="6896" w:author="Wolfgang Granzow" w:date="2017-07-28T19:43:00Z"/>
                <w:rFonts w:ascii="Arial" w:hAnsi="Arial" w:cs="Arial"/>
                <w:i/>
                <w:color w:val="000000"/>
                <w:sz w:val="18"/>
                <w:szCs w:val="18"/>
                <w:lang w:val="en-US"/>
                <w:rPrChange w:id="6897" w:author="Wolfgang Granzow" w:date="2017-07-28T19:47:00Z">
                  <w:rPr>
                    <w:ins w:id="6898" w:author="Wolfgang Granzow" w:date="2017-07-28T19:43:00Z"/>
                    <w:rFonts w:ascii="Arial" w:hAnsi="Arial" w:cs="Arial"/>
                    <w:i/>
                    <w:color w:val="000000"/>
                    <w:sz w:val="18"/>
                    <w:szCs w:val="18"/>
                    <w:lang w:val="en-US"/>
                  </w:rPr>
                </w:rPrChange>
              </w:rPr>
            </w:pPr>
            <w:ins w:id="6899" w:author="Wolfgang Granzow" w:date="2017-07-28T19:43:00Z">
              <w:r w:rsidRPr="00ED7561">
                <w:rPr>
                  <w:rFonts w:ascii="Arial" w:hAnsi="Arial" w:cs="Arial"/>
                  <w:i/>
                  <w:color w:val="000000"/>
                  <w:sz w:val="18"/>
                  <w:szCs w:val="18"/>
                  <w:lang w:val="en-US"/>
                  <w:rPrChange w:id="6900" w:author="Wolfgang Granzow" w:date="2017-07-28T19:47:00Z">
                    <w:rPr>
                      <w:rFonts w:ascii="Arial" w:hAnsi="Arial" w:cs="Arial"/>
                      <w:i/>
                      <w:color w:val="000000"/>
                      <w:sz w:val="18"/>
                      <w:szCs w:val="18"/>
                      <w:lang w:val="en-US"/>
                    </w:rPr>
                  </w:rPrChange>
                </w:rPr>
                <w:t>retryDuration</w:t>
              </w:r>
            </w:ins>
          </w:p>
        </w:tc>
        <w:tc>
          <w:tcPr>
            <w:tcW w:w="2160" w:type="dxa"/>
            <w:tcBorders>
              <w:top w:val="single" w:sz="4" w:space="0" w:color="000000"/>
              <w:left w:val="single" w:sz="4" w:space="0" w:color="000000"/>
              <w:bottom w:val="single" w:sz="4" w:space="0" w:color="000000"/>
              <w:right w:val="single" w:sz="4" w:space="0" w:color="000000"/>
            </w:tcBorders>
          </w:tcPr>
          <w:p w14:paraId="064B1DDF" w14:textId="77777777" w:rsidR="00ED7561" w:rsidRPr="00ED7561" w:rsidRDefault="00ED7561" w:rsidP="005320C5">
            <w:pPr>
              <w:keepNext/>
              <w:keepLines/>
              <w:spacing w:after="0"/>
              <w:jc w:val="center"/>
              <w:rPr>
                <w:ins w:id="6901" w:author="Wolfgang Granzow" w:date="2017-07-28T19:43:00Z"/>
                <w:rFonts w:ascii="Arial" w:eastAsia="Arial Unicode MS" w:hAnsi="Arial"/>
                <w:sz w:val="18"/>
                <w:szCs w:val="18"/>
                <w:rPrChange w:id="6902" w:author="Wolfgang Granzow" w:date="2017-07-28T19:47:00Z">
                  <w:rPr>
                    <w:ins w:id="6903" w:author="Wolfgang Granzow" w:date="2017-07-28T19:43:00Z"/>
                    <w:rFonts w:ascii="Arial" w:eastAsia="Arial Unicode MS" w:hAnsi="Arial"/>
                    <w:sz w:val="18"/>
                    <w:szCs w:val="18"/>
                  </w:rPr>
                </w:rPrChange>
              </w:rPr>
            </w:pPr>
            <w:proofErr w:type="gramStart"/>
            <w:ins w:id="6904" w:author="Wolfgang Granzow" w:date="2017-07-28T19:43:00Z">
              <w:r w:rsidRPr="00ED7561">
                <w:rPr>
                  <w:rFonts w:ascii="Arial" w:eastAsia="Arial Unicode MS" w:hAnsi="Arial"/>
                  <w:sz w:val="18"/>
                  <w:szCs w:val="18"/>
                  <w:rPrChange w:id="6905" w:author="Wolfgang Granzow" w:date="2017-07-28T19:47:00Z">
                    <w:rPr>
                      <w:rFonts w:ascii="Arial" w:eastAsia="Arial Unicode MS" w:hAnsi="Arial"/>
                      <w:sz w:val="18"/>
                      <w:szCs w:val="18"/>
                    </w:rPr>
                  </w:rPrChange>
                </w:rPr>
                <w:t>xs:duration</w:t>
              </w:r>
              <w:proofErr w:type="gramEnd"/>
            </w:ins>
          </w:p>
        </w:tc>
        <w:tc>
          <w:tcPr>
            <w:tcW w:w="2160" w:type="dxa"/>
            <w:tcBorders>
              <w:top w:val="single" w:sz="4" w:space="0" w:color="000000"/>
              <w:left w:val="single" w:sz="4" w:space="0" w:color="000000"/>
              <w:bottom w:val="single" w:sz="4" w:space="0" w:color="000000"/>
              <w:right w:val="single" w:sz="4" w:space="0" w:color="auto"/>
            </w:tcBorders>
          </w:tcPr>
          <w:p w14:paraId="0AC596C8" w14:textId="77777777" w:rsidR="00ED7561" w:rsidRPr="00ED7561" w:rsidRDefault="00ED7561" w:rsidP="005320C5">
            <w:pPr>
              <w:keepNext/>
              <w:keepLines/>
              <w:spacing w:after="0"/>
              <w:jc w:val="center"/>
              <w:rPr>
                <w:ins w:id="6906" w:author="Wolfgang Granzow" w:date="2017-07-28T19:43:00Z"/>
                <w:rFonts w:ascii="Arial" w:eastAsia="Arial Unicode MS" w:hAnsi="Arial"/>
                <w:sz w:val="18"/>
                <w:szCs w:val="18"/>
                <w:rPrChange w:id="6907" w:author="Wolfgang Granzow" w:date="2017-07-28T19:47:00Z">
                  <w:rPr>
                    <w:ins w:id="6908" w:author="Wolfgang Granzow" w:date="2017-07-28T19:43:00Z"/>
                    <w:rFonts w:ascii="Arial" w:eastAsia="Arial Unicode MS" w:hAnsi="Arial"/>
                    <w:sz w:val="18"/>
                    <w:szCs w:val="18"/>
                  </w:rPr>
                </w:rPrChange>
              </w:rPr>
            </w:pPr>
            <w:ins w:id="6909" w:author="Wolfgang Granzow" w:date="2017-07-28T19:43:00Z">
              <w:r w:rsidRPr="00ED7561">
                <w:rPr>
                  <w:rFonts w:ascii="Arial" w:eastAsia="Arial Unicode MS" w:hAnsi="Arial"/>
                  <w:sz w:val="18"/>
                  <w:szCs w:val="18"/>
                  <w:rPrChange w:id="6910" w:author="Wolfgang Granzow" w:date="2017-07-28T19:47:00Z">
                    <w:rPr>
                      <w:rFonts w:ascii="Arial" w:eastAsia="Arial Unicode MS" w:hAnsi="Arial"/>
                      <w:sz w:val="18"/>
                      <w:szCs w:val="18"/>
                    </w:rPr>
                  </w:rPrChange>
                </w:rPr>
                <w:t>1</w:t>
              </w:r>
            </w:ins>
          </w:p>
        </w:tc>
        <w:tc>
          <w:tcPr>
            <w:tcW w:w="2603" w:type="dxa"/>
            <w:tcBorders>
              <w:top w:val="single" w:sz="4" w:space="0" w:color="000000"/>
              <w:left w:val="single" w:sz="4" w:space="0" w:color="auto"/>
              <w:bottom w:val="single" w:sz="4" w:space="0" w:color="000000"/>
              <w:right w:val="single" w:sz="4" w:space="0" w:color="000000"/>
            </w:tcBorders>
          </w:tcPr>
          <w:p w14:paraId="593634EC" w14:textId="77777777" w:rsidR="00ED7561" w:rsidRPr="00ED7561" w:rsidRDefault="00ED7561" w:rsidP="005320C5">
            <w:pPr>
              <w:keepNext/>
              <w:keepLines/>
              <w:spacing w:after="0"/>
              <w:rPr>
                <w:ins w:id="6911" w:author="Wolfgang Granzow" w:date="2017-07-28T19:43:00Z"/>
                <w:rFonts w:ascii="Arial" w:eastAsia="Arial Unicode MS" w:hAnsi="Arial"/>
                <w:sz w:val="18"/>
                <w:szCs w:val="18"/>
                <w:rPrChange w:id="6912" w:author="Wolfgang Granzow" w:date="2017-07-28T19:47:00Z">
                  <w:rPr>
                    <w:ins w:id="6913" w:author="Wolfgang Granzow" w:date="2017-07-28T19:43:00Z"/>
                    <w:rFonts w:ascii="Arial" w:eastAsia="Arial Unicode MS" w:hAnsi="Arial"/>
                    <w:sz w:val="18"/>
                    <w:szCs w:val="18"/>
                  </w:rPr>
                </w:rPrChange>
              </w:rPr>
            </w:pPr>
          </w:p>
        </w:tc>
      </w:tr>
    </w:tbl>
    <w:p w14:paraId="7F704BD2" w14:textId="77777777" w:rsidR="00ED7561" w:rsidRPr="00ED7561" w:rsidRDefault="00ED7561" w:rsidP="00ED7561">
      <w:pPr>
        <w:rPr>
          <w:ins w:id="6914" w:author="Wolfgang Granzow" w:date="2017-07-28T19:43:00Z"/>
          <w:rPrChange w:id="6915" w:author="Wolfgang Granzow" w:date="2017-07-28T19:47:00Z">
            <w:rPr>
              <w:ins w:id="6916" w:author="Wolfgang Granzow" w:date="2017-07-28T19:43:00Z"/>
            </w:rPr>
          </w:rPrChange>
        </w:rPr>
        <w:pPrChange w:id="6917" w:author="Wolfgang Granzow" w:date="2017-07-05T11:11:00Z">
          <w:pPr>
            <w:pStyle w:val="Heading3"/>
          </w:pPr>
        </w:pPrChange>
      </w:pPr>
    </w:p>
    <w:p w14:paraId="1219BB77" w14:textId="7E3A3BBE" w:rsidR="00ED7561" w:rsidRPr="00ED7561" w:rsidRDefault="00ED7561" w:rsidP="00ED7561">
      <w:pPr>
        <w:pStyle w:val="Heading3"/>
        <w:rPr>
          <w:ins w:id="6918" w:author="Wolfgang Granzow" w:date="2017-07-28T19:43:00Z"/>
          <w:rPrChange w:id="6919" w:author="Wolfgang Granzow" w:date="2017-07-28T19:47:00Z">
            <w:rPr>
              <w:ins w:id="6920" w:author="Wolfgang Granzow" w:date="2017-07-28T19:43:00Z"/>
            </w:rPr>
          </w:rPrChange>
        </w:rPr>
      </w:pPr>
      <w:bookmarkStart w:id="6921" w:name="_Toc489043233"/>
      <w:ins w:id="6922" w:author="Wolfgang Granzow" w:date="2017-07-28T19:43:00Z">
        <w:r w:rsidRPr="00ED7561">
          <w:rPr>
            <w:rPrChange w:id="6923" w:author="Wolfgang Granzow" w:date="2017-07-28T19:47:00Z">
              <w:rPr/>
            </w:rPrChange>
          </w:rPr>
          <w:t>12.</w:t>
        </w:r>
        <w:r w:rsidRPr="00ED7561">
          <w:rPr>
            <w:lang w:val="en-US"/>
            <w:rPrChange w:id="6924" w:author="Wolfgang Granzow" w:date="2017-07-28T19:47:00Z">
              <w:rPr>
                <w:lang w:val="en-US"/>
              </w:rPr>
            </w:rPrChange>
          </w:rPr>
          <w:t>4.</w:t>
        </w:r>
        <w:r w:rsidRPr="00ED7561">
          <w:rPr>
            <w:lang w:val="en-US"/>
            <w:rPrChange w:id="6925" w:author="Wolfgang Granzow" w:date="2017-07-28T19:47:00Z">
              <w:rPr>
                <w:highlight w:val="yellow"/>
                <w:lang w:val="en-US"/>
              </w:rPr>
            </w:rPrChange>
          </w:rPr>
          <w:t>7</w:t>
        </w:r>
        <w:r w:rsidRPr="00ED7561">
          <w:rPr>
            <w:rPrChange w:id="6926" w:author="Wolfgang Granzow" w:date="2017-07-28T19:47:00Z">
              <w:rPr/>
            </w:rPrChange>
          </w:rPr>
          <w:tab/>
        </w:r>
        <w:proofErr w:type="gramStart"/>
        <w:r w:rsidRPr="00ED7561">
          <w:rPr>
            <w:rPrChange w:id="6927" w:author="Wolfgang Granzow" w:date="2017-07-28T19:47:00Z">
              <w:rPr/>
            </w:rPrChange>
          </w:rPr>
          <w:t>sec:</w:t>
        </w:r>
        <w:r w:rsidRPr="00ED7561">
          <w:rPr>
            <w:lang w:val="en-US"/>
            <w:rPrChange w:id="6928" w:author="Wolfgang Granzow" w:date="2017-07-28T19:47:00Z">
              <w:rPr>
                <w:lang w:val="en-US"/>
              </w:rPr>
            </w:rPrChange>
          </w:rPr>
          <w:t>certProvCmdArgs</w:t>
        </w:r>
        <w:bookmarkEnd w:id="6921"/>
        <w:proofErr w:type="gramEnd"/>
      </w:ins>
    </w:p>
    <w:p w14:paraId="00398798" w14:textId="77777777" w:rsidR="00ED7561" w:rsidRPr="00ED7561" w:rsidRDefault="00ED7561" w:rsidP="00ED7561">
      <w:pPr>
        <w:keepNext/>
        <w:keepLines/>
        <w:rPr>
          <w:ins w:id="6929" w:author="Wolfgang Granzow" w:date="2017-07-28T19:43:00Z"/>
          <w:rPrChange w:id="6930" w:author="Wolfgang Granzow" w:date="2017-07-28T19:47:00Z">
            <w:rPr>
              <w:ins w:id="6931" w:author="Wolfgang Granzow" w:date="2017-07-28T19:43:00Z"/>
            </w:rPr>
          </w:rPrChange>
        </w:rPr>
      </w:pPr>
      <w:ins w:id="6932" w:author="Wolfgang Granzow" w:date="2017-07-28T19:43:00Z">
        <w:r w:rsidRPr="00ED7561">
          <w:rPr>
            <w:lang w:val="en-US"/>
            <w:rPrChange w:id="6933" w:author="Wolfgang Granzow" w:date="2017-07-28T19:47:00Z">
              <w:rPr>
                <w:lang w:val="en-US"/>
              </w:rPr>
            </w:rPrChange>
          </w:rPr>
          <w:t xml:space="preserve">The </w:t>
        </w:r>
        <w:proofErr w:type="gramStart"/>
        <w:r w:rsidRPr="00ED7561">
          <w:rPr>
            <w:rPrChange w:id="6934" w:author="Wolfgang Granzow" w:date="2017-07-28T19:47:00Z">
              <w:rPr/>
            </w:rPrChange>
          </w:rPr>
          <w:t>sec:certProvCmdArgs</w:t>
        </w:r>
        <w:proofErr w:type="gramEnd"/>
        <w:r w:rsidRPr="00ED7561">
          <w:rPr>
            <w:rPrChange w:id="6935" w:author="Wolfgang Granzow" w:date="2017-07-28T19:47:00Z">
              <w:rPr/>
            </w:rPrChange>
          </w:rPr>
          <w:t xml:space="preserve"> </w:t>
        </w:r>
        <w:r w:rsidRPr="00ED7561">
          <w:rPr>
            <w:lang w:val="en-US"/>
            <w:rPrChange w:id="6936" w:author="Wolfgang Granzow" w:date="2017-07-28T19:47:00Z">
              <w:rPr>
                <w:lang w:val="en-US"/>
              </w:rPr>
            </w:rPrChange>
          </w:rPr>
          <w:t xml:space="preserve">complex type is used in </w:t>
        </w:r>
        <w:r w:rsidRPr="00ED7561">
          <w:rPr>
            <w:rPrChange w:id="6937" w:author="Wolfgang Granzow" w:date="2017-07-28T19:47:00Z">
              <w:rPr/>
            </w:rPrChange>
          </w:rPr>
          <w:t>sec:</w:t>
        </w:r>
        <w:r w:rsidRPr="00ED7561">
          <w:rPr>
            <w:lang w:val="en-US"/>
            <w:rPrChange w:id="6938" w:author="Wolfgang Granzow" w:date="2017-07-28T19:47:00Z">
              <w:rPr>
                <w:lang w:val="en-US"/>
              </w:rPr>
            </w:rPrChange>
          </w:rPr>
          <w:t>cmdDescription.</w:t>
        </w:r>
      </w:ins>
    </w:p>
    <w:p w14:paraId="3A139102" w14:textId="78C62AA1" w:rsidR="00ED7561" w:rsidRPr="00ED7561" w:rsidRDefault="00ED7561" w:rsidP="00ED7561">
      <w:pPr>
        <w:keepNext/>
        <w:keepLines/>
        <w:spacing w:before="60"/>
        <w:jc w:val="center"/>
        <w:rPr>
          <w:ins w:id="6939" w:author="Wolfgang Granzow" w:date="2017-07-28T19:43:00Z"/>
          <w:rFonts w:ascii="Arial" w:hAnsi="Arial"/>
          <w:b/>
          <w:lang w:val="en-US"/>
          <w:rPrChange w:id="6940" w:author="Wolfgang Granzow" w:date="2017-07-28T19:47:00Z">
            <w:rPr>
              <w:ins w:id="6941" w:author="Wolfgang Granzow" w:date="2017-07-28T19:43:00Z"/>
              <w:rFonts w:ascii="Arial" w:hAnsi="Arial"/>
              <w:b/>
              <w:lang w:val="en-US"/>
            </w:rPr>
          </w:rPrChange>
        </w:rPr>
      </w:pPr>
      <w:ins w:id="6942" w:author="Wolfgang Granzow" w:date="2017-07-28T19:43:00Z">
        <w:r w:rsidRPr="00ED7561">
          <w:rPr>
            <w:rFonts w:ascii="Arial" w:hAnsi="Arial"/>
            <w:b/>
            <w:rPrChange w:id="6943" w:author="Wolfgang Granzow" w:date="2017-07-28T19:47:00Z">
              <w:rPr>
                <w:rFonts w:ascii="Arial" w:hAnsi="Arial"/>
                <w:b/>
              </w:rPr>
            </w:rPrChange>
          </w:rPr>
          <w:t>Table 12.4.</w:t>
        </w:r>
      </w:ins>
      <w:ins w:id="6944" w:author="Wolfgang Granzow" w:date="2017-07-28T19:45:00Z">
        <w:r w:rsidRPr="00ED7561">
          <w:rPr>
            <w:rFonts w:ascii="Arial" w:hAnsi="Arial"/>
            <w:b/>
            <w:rPrChange w:id="6945" w:author="Wolfgang Granzow" w:date="2017-07-28T19:47:00Z">
              <w:rPr>
                <w:rFonts w:ascii="Arial" w:hAnsi="Arial"/>
                <w:b/>
              </w:rPr>
            </w:rPrChange>
          </w:rPr>
          <w:t>7</w:t>
        </w:r>
      </w:ins>
      <w:ins w:id="6946" w:author="Wolfgang Granzow" w:date="2017-07-28T19:43:00Z">
        <w:r w:rsidRPr="00ED7561">
          <w:rPr>
            <w:rFonts w:ascii="Arial" w:hAnsi="Arial"/>
            <w:b/>
            <w:rPrChange w:id="6947" w:author="Wolfgang Granzow" w:date="2017-07-28T19:47:00Z">
              <w:rPr>
                <w:rFonts w:ascii="Arial" w:hAnsi="Arial"/>
                <w:b/>
              </w:rPr>
            </w:rPrChange>
          </w:rPr>
          <w:t xml:space="preserve">-1: Type definition of </w:t>
        </w:r>
        <w:proofErr w:type="gramStart"/>
        <w:r w:rsidRPr="00ED7561">
          <w:rPr>
            <w:rFonts w:ascii="Arial" w:hAnsi="Arial"/>
            <w:b/>
            <w:rPrChange w:id="6948" w:author="Wolfgang Granzow" w:date="2017-07-28T19:47:00Z">
              <w:rPr>
                <w:rFonts w:ascii="Arial" w:hAnsi="Arial"/>
                <w:b/>
              </w:rPr>
            </w:rPrChange>
          </w:rPr>
          <w:t>sec:certProvCmdArgs</w:t>
        </w:r>
        <w:proofErr w:type="gramEnd"/>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36271099" w14:textId="77777777" w:rsidTr="005320C5">
        <w:trPr>
          <w:tblHeader/>
          <w:jc w:val="center"/>
          <w:ins w:id="6949"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BAEDBD0" w14:textId="77777777" w:rsidR="00ED7561" w:rsidRPr="00ED7561" w:rsidRDefault="00ED7561" w:rsidP="005320C5">
            <w:pPr>
              <w:keepNext/>
              <w:keepLines/>
              <w:spacing w:after="0"/>
              <w:jc w:val="center"/>
              <w:rPr>
                <w:ins w:id="6950" w:author="Wolfgang Granzow" w:date="2017-07-28T19:43:00Z"/>
                <w:rFonts w:ascii="Arial" w:eastAsia="Arial Unicode MS" w:hAnsi="Arial"/>
                <w:b/>
                <w:sz w:val="18"/>
                <w:szCs w:val="18"/>
                <w:rPrChange w:id="6951" w:author="Wolfgang Granzow" w:date="2017-07-28T19:47:00Z">
                  <w:rPr>
                    <w:ins w:id="6952" w:author="Wolfgang Granzow" w:date="2017-07-28T19:43:00Z"/>
                    <w:rFonts w:ascii="Arial" w:eastAsia="Arial Unicode MS" w:hAnsi="Arial"/>
                    <w:b/>
                    <w:sz w:val="18"/>
                    <w:szCs w:val="18"/>
                  </w:rPr>
                </w:rPrChange>
              </w:rPr>
            </w:pPr>
            <w:ins w:id="6953" w:author="Wolfgang Granzow" w:date="2017-07-28T19:43:00Z">
              <w:r w:rsidRPr="00ED7561">
                <w:rPr>
                  <w:rFonts w:ascii="Arial" w:eastAsia="Arial Unicode MS" w:hAnsi="Arial"/>
                  <w:b/>
                  <w:sz w:val="18"/>
                  <w:szCs w:val="18"/>
                  <w:rPrChange w:id="6954" w:author="Wolfgang Granzow" w:date="2017-07-28T19:47:00Z">
                    <w:rPr>
                      <w:rFonts w:ascii="Arial" w:eastAsia="Arial Unicode MS" w:hAnsi="Arial"/>
                      <w:b/>
                      <w:sz w:val="18"/>
                      <w:szCs w:val="18"/>
                    </w:rPr>
                  </w:rPrChange>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E337383" w14:textId="77777777" w:rsidR="00ED7561" w:rsidRPr="00ED7561" w:rsidRDefault="00ED7561" w:rsidP="005320C5">
            <w:pPr>
              <w:keepNext/>
              <w:keepLines/>
              <w:spacing w:after="0"/>
              <w:jc w:val="center"/>
              <w:rPr>
                <w:ins w:id="6955" w:author="Wolfgang Granzow" w:date="2017-07-28T19:43:00Z"/>
                <w:rFonts w:ascii="Arial" w:hAnsi="Arial"/>
                <w:b/>
                <w:sz w:val="18"/>
                <w:szCs w:val="18"/>
                <w:lang w:val="en-US"/>
                <w:rPrChange w:id="6956" w:author="Wolfgang Granzow" w:date="2017-07-28T19:47:00Z">
                  <w:rPr>
                    <w:ins w:id="6957" w:author="Wolfgang Granzow" w:date="2017-07-28T19:43:00Z"/>
                    <w:rFonts w:ascii="Arial" w:hAnsi="Arial"/>
                    <w:b/>
                    <w:sz w:val="18"/>
                    <w:szCs w:val="18"/>
                    <w:lang w:val="en-US"/>
                  </w:rPr>
                </w:rPrChange>
              </w:rPr>
            </w:pPr>
            <w:ins w:id="6958" w:author="Wolfgang Granzow" w:date="2017-07-28T19:43:00Z">
              <w:r w:rsidRPr="00ED7561">
                <w:rPr>
                  <w:rFonts w:ascii="Arial" w:hAnsi="Arial"/>
                  <w:b/>
                  <w:sz w:val="18"/>
                  <w:szCs w:val="18"/>
                  <w:lang w:val="en-US"/>
                  <w:rPrChange w:id="6959" w:author="Wolfgang Granzow" w:date="2017-07-28T19:47:00Z">
                    <w:rPr>
                      <w:rFonts w:ascii="Arial" w:hAnsi="Arial"/>
                      <w:b/>
                      <w:sz w:val="18"/>
                      <w:szCs w:val="18"/>
                      <w:lang w:val="en-US"/>
                    </w:rPr>
                  </w:rPrChange>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36E31DDD" w14:textId="77777777" w:rsidR="00ED7561" w:rsidRPr="00ED7561" w:rsidRDefault="00ED7561" w:rsidP="005320C5">
            <w:pPr>
              <w:keepNext/>
              <w:keepLines/>
              <w:spacing w:after="0"/>
              <w:jc w:val="center"/>
              <w:rPr>
                <w:ins w:id="6960" w:author="Wolfgang Granzow" w:date="2017-07-28T19:43:00Z"/>
                <w:rFonts w:ascii="Arial" w:eastAsia="Arial Unicode MS" w:hAnsi="Arial"/>
                <w:b/>
                <w:sz w:val="18"/>
                <w:szCs w:val="18"/>
                <w:rPrChange w:id="6961" w:author="Wolfgang Granzow" w:date="2017-07-28T19:47:00Z">
                  <w:rPr>
                    <w:ins w:id="6962" w:author="Wolfgang Granzow" w:date="2017-07-28T19:43:00Z"/>
                    <w:rFonts w:ascii="Arial" w:eastAsia="Arial Unicode MS" w:hAnsi="Arial"/>
                    <w:b/>
                    <w:sz w:val="18"/>
                    <w:szCs w:val="18"/>
                  </w:rPr>
                </w:rPrChange>
              </w:rPr>
            </w:pPr>
            <w:ins w:id="6963" w:author="Wolfgang Granzow" w:date="2017-07-28T19:43:00Z">
              <w:r w:rsidRPr="00ED7561">
                <w:rPr>
                  <w:rFonts w:ascii="Arial" w:eastAsia="Arial Unicode MS" w:hAnsi="Arial"/>
                  <w:b/>
                  <w:sz w:val="18"/>
                  <w:szCs w:val="18"/>
                  <w:rPrChange w:id="6964" w:author="Wolfgang Granzow" w:date="2017-07-28T19:47:00Z">
                    <w:rPr>
                      <w:rFonts w:ascii="Arial" w:eastAsia="Arial Unicode MS" w:hAnsi="Arial"/>
                      <w:b/>
                      <w:sz w:val="18"/>
                      <w:szCs w:val="18"/>
                    </w:rPr>
                  </w:rPrChange>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1FD86BE" w14:textId="77777777" w:rsidR="00ED7561" w:rsidRPr="00ED7561" w:rsidRDefault="00ED7561" w:rsidP="005320C5">
            <w:pPr>
              <w:keepNext/>
              <w:keepLines/>
              <w:overflowPunct/>
              <w:autoSpaceDE/>
              <w:autoSpaceDN/>
              <w:adjustRightInd/>
              <w:spacing w:after="0"/>
              <w:jc w:val="center"/>
              <w:textAlignment w:val="auto"/>
              <w:rPr>
                <w:ins w:id="6965" w:author="Wolfgang Granzow" w:date="2017-07-28T19:43:00Z"/>
                <w:rFonts w:ascii="Arial" w:eastAsia="Arial Unicode MS" w:hAnsi="Arial"/>
                <w:b/>
                <w:sz w:val="18"/>
                <w:szCs w:val="18"/>
                <w:rPrChange w:id="6966" w:author="Wolfgang Granzow" w:date="2017-07-28T19:47:00Z">
                  <w:rPr>
                    <w:ins w:id="6967" w:author="Wolfgang Granzow" w:date="2017-07-28T19:43:00Z"/>
                    <w:rFonts w:ascii="Arial" w:eastAsia="Arial Unicode MS" w:hAnsi="Arial"/>
                    <w:b/>
                    <w:sz w:val="18"/>
                    <w:szCs w:val="18"/>
                  </w:rPr>
                </w:rPrChange>
              </w:rPr>
            </w:pPr>
            <w:ins w:id="6968" w:author="Wolfgang Granzow" w:date="2017-07-28T19:43:00Z">
              <w:r w:rsidRPr="00ED7561">
                <w:rPr>
                  <w:rFonts w:ascii="Arial" w:eastAsia="Arial Unicode MS" w:hAnsi="Arial"/>
                  <w:b/>
                  <w:sz w:val="18"/>
                  <w:szCs w:val="18"/>
                  <w:rPrChange w:id="6969" w:author="Wolfgang Granzow" w:date="2017-07-28T19:47:00Z">
                    <w:rPr>
                      <w:rFonts w:ascii="Arial" w:eastAsia="Arial Unicode MS" w:hAnsi="Arial"/>
                      <w:b/>
                      <w:sz w:val="18"/>
                      <w:szCs w:val="18"/>
                    </w:rPr>
                  </w:rPrChange>
                </w:rPr>
                <w:t>Notes</w:t>
              </w:r>
            </w:ins>
          </w:p>
        </w:tc>
      </w:tr>
      <w:tr w:rsidR="00ED7561" w:rsidRPr="00ED7561" w14:paraId="3B32EFF5" w14:textId="77777777" w:rsidTr="005320C5">
        <w:trPr>
          <w:jc w:val="center"/>
          <w:ins w:id="6970"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13B494CD" w14:textId="77777777" w:rsidR="00ED7561" w:rsidRPr="00ED7561" w:rsidRDefault="00ED7561" w:rsidP="005320C5">
            <w:pPr>
              <w:keepNext/>
              <w:keepLines/>
              <w:overflowPunct/>
              <w:spacing w:after="0"/>
              <w:textAlignment w:val="auto"/>
              <w:rPr>
                <w:ins w:id="6971" w:author="Wolfgang Granzow" w:date="2017-07-28T19:43:00Z"/>
                <w:rFonts w:ascii="Arial" w:hAnsi="Arial" w:cs="Arial"/>
                <w:i/>
                <w:color w:val="000000"/>
                <w:sz w:val="18"/>
                <w:szCs w:val="18"/>
                <w:lang w:val="en-US"/>
                <w:rPrChange w:id="6972" w:author="Wolfgang Granzow" w:date="2017-07-28T19:47:00Z">
                  <w:rPr>
                    <w:ins w:id="6973" w:author="Wolfgang Granzow" w:date="2017-07-28T19:43:00Z"/>
                    <w:rFonts w:ascii="Arial" w:hAnsi="Arial" w:cs="Arial"/>
                    <w:i/>
                    <w:color w:val="000000"/>
                    <w:sz w:val="18"/>
                    <w:szCs w:val="18"/>
                    <w:lang w:val="en-US"/>
                  </w:rPr>
                </w:rPrChange>
              </w:rPr>
            </w:pPr>
            <w:ins w:id="6974" w:author="Wolfgang Granzow" w:date="2017-07-28T19:43:00Z">
              <w:r w:rsidRPr="00ED7561">
                <w:rPr>
                  <w:rFonts w:ascii="Arial" w:hAnsi="Arial" w:cs="Arial"/>
                  <w:i/>
                  <w:color w:val="000000"/>
                  <w:sz w:val="18"/>
                  <w:szCs w:val="18"/>
                  <w:lang w:val="en-US"/>
                  <w:rPrChange w:id="6975" w:author="Wolfgang Granzow" w:date="2017-07-28T19:47:00Z">
                    <w:rPr>
                      <w:rFonts w:ascii="Arial" w:hAnsi="Arial" w:cs="Arial"/>
                      <w:i/>
                      <w:color w:val="000000"/>
                      <w:sz w:val="18"/>
                      <w:szCs w:val="18"/>
                      <w:lang w:val="en-US"/>
                    </w:rPr>
                  </w:rPrChange>
                </w:rPr>
                <w:t>certProvProtocolID</w:t>
              </w:r>
            </w:ins>
          </w:p>
        </w:tc>
        <w:tc>
          <w:tcPr>
            <w:tcW w:w="2160" w:type="dxa"/>
            <w:tcBorders>
              <w:top w:val="single" w:sz="4" w:space="0" w:color="000000"/>
              <w:left w:val="single" w:sz="4" w:space="0" w:color="000000"/>
              <w:bottom w:val="single" w:sz="4" w:space="0" w:color="000000"/>
              <w:right w:val="single" w:sz="4" w:space="0" w:color="000000"/>
            </w:tcBorders>
          </w:tcPr>
          <w:p w14:paraId="11BD4070" w14:textId="77777777" w:rsidR="00ED7561" w:rsidRPr="00ED7561" w:rsidRDefault="00ED7561" w:rsidP="005320C5">
            <w:pPr>
              <w:keepNext/>
              <w:keepLines/>
              <w:spacing w:after="0"/>
              <w:jc w:val="center"/>
              <w:rPr>
                <w:ins w:id="6976" w:author="Wolfgang Granzow" w:date="2017-07-28T19:43:00Z"/>
                <w:rFonts w:ascii="Arial" w:eastAsia="Arial Unicode MS" w:hAnsi="Arial"/>
                <w:sz w:val="18"/>
                <w:szCs w:val="18"/>
                <w:rPrChange w:id="6977" w:author="Wolfgang Granzow" w:date="2017-07-28T19:47:00Z">
                  <w:rPr>
                    <w:ins w:id="6978" w:author="Wolfgang Granzow" w:date="2017-07-28T19:43:00Z"/>
                    <w:rFonts w:ascii="Arial" w:eastAsia="Arial Unicode MS" w:hAnsi="Arial"/>
                    <w:sz w:val="18"/>
                    <w:szCs w:val="18"/>
                  </w:rPr>
                </w:rPrChange>
              </w:rPr>
            </w:pPr>
            <w:proofErr w:type="gramStart"/>
            <w:ins w:id="6979" w:author="Wolfgang Granzow" w:date="2017-07-28T19:43:00Z">
              <w:r w:rsidRPr="00ED7561">
                <w:rPr>
                  <w:rFonts w:ascii="Arial" w:eastAsia="Arial Unicode MS" w:hAnsi="Arial"/>
                  <w:sz w:val="18"/>
                  <w:szCs w:val="18"/>
                  <w:rPrChange w:id="6980" w:author="Wolfgang Granzow" w:date="2017-07-28T19:47:00Z">
                    <w:rPr>
                      <w:rFonts w:ascii="Arial" w:eastAsia="Arial Unicode MS" w:hAnsi="Arial"/>
                      <w:sz w:val="18"/>
                      <w:szCs w:val="18"/>
                    </w:rPr>
                  </w:rPrChange>
                </w:rPr>
                <w:t>sec:certProvProtocolID</w:t>
              </w:r>
              <w:proofErr w:type="gramEnd"/>
            </w:ins>
          </w:p>
        </w:tc>
        <w:tc>
          <w:tcPr>
            <w:tcW w:w="2160" w:type="dxa"/>
            <w:tcBorders>
              <w:top w:val="single" w:sz="4" w:space="0" w:color="000000"/>
              <w:left w:val="single" w:sz="4" w:space="0" w:color="000000"/>
              <w:bottom w:val="single" w:sz="4" w:space="0" w:color="000000"/>
              <w:right w:val="single" w:sz="4" w:space="0" w:color="auto"/>
            </w:tcBorders>
          </w:tcPr>
          <w:p w14:paraId="245DB280" w14:textId="77777777" w:rsidR="00ED7561" w:rsidRPr="00ED7561" w:rsidRDefault="00ED7561" w:rsidP="005320C5">
            <w:pPr>
              <w:keepNext/>
              <w:keepLines/>
              <w:spacing w:after="0"/>
              <w:jc w:val="center"/>
              <w:rPr>
                <w:ins w:id="6981" w:author="Wolfgang Granzow" w:date="2017-07-28T19:43:00Z"/>
                <w:rFonts w:ascii="Arial" w:eastAsia="Arial Unicode MS" w:hAnsi="Arial"/>
                <w:sz w:val="18"/>
                <w:szCs w:val="18"/>
                <w:rPrChange w:id="6982" w:author="Wolfgang Granzow" w:date="2017-07-28T19:47:00Z">
                  <w:rPr>
                    <w:ins w:id="6983" w:author="Wolfgang Granzow" w:date="2017-07-28T19:43:00Z"/>
                    <w:rFonts w:ascii="Arial" w:eastAsia="Arial Unicode MS" w:hAnsi="Arial"/>
                    <w:sz w:val="18"/>
                    <w:szCs w:val="18"/>
                  </w:rPr>
                </w:rPrChange>
              </w:rPr>
            </w:pPr>
            <w:ins w:id="6984" w:author="Wolfgang Granzow" w:date="2017-07-28T19:43:00Z">
              <w:r w:rsidRPr="00ED7561">
                <w:rPr>
                  <w:rFonts w:ascii="Arial" w:eastAsia="Arial Unicode MS" w:hAnsi="Arial"/>
                  <w:sz w:val="18"/>
                  <w:szCs w:val="18"/>
                  <w:rPrChange w:id="6985" w:author="Wolfgang Granzow" w:date="2017-07-28T19:47:00Z">
                    <w:rPr>
                      <w:rFonts w:ascii="Arial" w:eastAsia="Arial Unicode MS" w:hAnsi="Arial"/>
                      <w:sz w:val="18"/>
                      <w:szCs w:val="18"/>
                    </w:rPr>
                  </w:rPrChange>
                </w:rPr>
                <w:t>1</w:t>
              </w:r>
            </w:ins>
          </w:p>
        </w:tc>
        <w:tc>
          <w:tcPr>
            <w:tcW w:w="2603" w:type="dxa"/>
            <w:tcBorders>
              <w:top w:val="single" w:sz="4" w:space="0" w:color="000000"/>
              <w:left w:val="single" w:sz="4" w:space="0" w:color="auto"/>
              <w:bottom w:val="single" w:sz="4" w:space="0" w:color="000000"/>
              <w:right w:val="single" w:sz="4" w:space="0" w:color="000000"/>
            </w:tcBorders>
          </w:tcPr>
          <w:p w14:paraId="3995999D" w14:textId="77777777" w:rsidR="00ED7561" w:rsidRPr="00ED7561" w:rsidRDefault="00ED7561" w:rsidP="005320C5">
            <w:pPr>
              <w:keepNext/>
              <w:keepLines/>
              <w:spacing w:after="0"/>
              <w:rPr>
                <w:ins w:id="6986" w:author="Wolfgang Granzow" w:date="2017-07-28T19:43:00Z"/>
                <w:rFonts w:ascii="Arial" w:eastAsia="Arial Unicode MS" w:hAnsi="Arial"/>
                <w:sz w:val="18"/>
                <w:szCs w:val="18"/>
                <w:rPrChange w:id="6987" w:author="Wolfgang Granzow" w:date="2017-07-28T19:47:00Z">
                  <w:rPr>
                    <w:ins w:id="6988" w:author="Wolfgang Granzow" w:date="2017-07-28T19:43:00Z"/>
                    <w:rFonts w:ascii="Arial" w:eastAsia="Arial Unicode MS" w:hAnsi="Arial"/>
                    <w:sz w:val="18"/>
                    <w:szCs w:val="18"/>
                  </w:rPr>
                </w:rPrChange>
              </w:rPr>
            </w:pPr>
            <w:ins w:id="6989" w:author="Wolfgang Granzow" w:date="2017-07-28T19:43:00Z">
              <w:r w:rsidRPr="00ED7561">
                <w:rPr>
                  <w:rFonts w:ascii="Arial" w:hAnsi="Arial"/>
                  <w:sz w:val="18"/>
                  <w:lang w:val="en-US"/>
                  <w:rPrChange w:id="6990" w:author="Wolfgang Granzow" w:date="2017-07-28T19:47:00Z">
                    <w:rPr>
                      <w:rFonts w:ascii="Arial" w:hAnsi="Arial"/>
                      <w:sz w:val="18"/>
                      <w:lang w:val="en-US"/>
                    </w:rPr>
                  </w:rPrChange>
                </w:rPr>
                <w:t>See clause 12.3.2.5</w:t>
              </w:r>
            </w:ins>
          </w:p>
        </w:tc>
      </w:tr>
      <w:tr w:rsidR="00ED7561" w:rsidRPr="00ED7561" w14:paraId="3ECB6FC5" w14:textId="77777777" w:rsidTr="005320C5">
        <w:trPr>
          <w:jc w:val="center"/>
          <w:ins w:id="6991"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2C2C4E44" w14:textId="77777777" w:rsidR="00ED7561" w:rsidRPr="00ED7561" w:rsidRDefault="00ED7561" w:rsidP="005320C5">
            <w:pPr>
              <w:keepNext/>
              <w:keepLines/>
              <w:overflowPunct/>
              <w:spacing w:after="0"/>
              <w:textAlignment w:val="auto"/>
              <w:rPr>
                <w:ins w:id="6992" w:author="Wolfgang Granzow" w:date="2017-07-28T19:43:00Z"/>
                <w:rFonts w:ascii="Arial" w:hAnsi="Arial" w:cs="Arial"/>
                <w:i/>
                <w:color w:val="000000"/>
                <w:sz w:val="18"/>
                <w:szCs w:val="18"/>
                <w:lang w:val="en-US"/>
                <w:rPrChange w:id="6993" w:author="Wolfgang Granzow" w:date="2017-07-28T19:47:00Z">
                  <w:rPr>
                    <w:ins w:id="6994" w:author="Wolfgang Granzow" w:date="2017-07-28T19:43:00Z"/>
                    <w:rFonts w:ascii="Arial" w:hAnsi="Arial" w:cs="Arial"/>
                    <w:i/>
                    <w:color w:val="000000"/>
                    <w:sz w:val="18"/>
                    <w:szCs w:val="18"/>
                    <w:lang w:val="en-US"/>
                  </w:rPr>
                </w:rPrChange>
              </w:rPr>
            </w:pPr>
            <w:ins w:id="6995" w:author="Wolfgang Granzow" w:date="2017-07-28T19:43:00Z">
              <w:r w:rsidRPr="00ED7561">
                <w:rPr>
                  <w:rFonts w:ascii="Arial" w:hAnsi="Arial" w:cs="Arial"/>
                  <w:i/>
                  <w:color w:val="000000"/>
                  <w:sz w:val="18"/>
                  <w:szCs w:val="18"/>
                  <w:lang w:val="en-US"/>
                  <w:rPrChange w:id="6996" w:author="Wolfgang Granzow" w:date="2017-07-28T19:47:00Z">
                    <w:rPr>
                      <w:rFonts w:ascii="Arial" w:hAnsi="Arial" w:cs="Arial"/>
                      <w:i/>
                      <w:color w:val="000000"/>
                      <w:sz w:val="18"/>
                      <w:szCs w:val="18"/>
                      <w:lang w:val="en-US"/>
                    </w:rPr>
                  </w:rPrChange>
                </w:rPr>
                <w:t>URI</w:t>
              </w:r>
            </w:ins>
          </w:p>
        </w:tc>
        <w:tc>
          <w:tcPr>
            <w:tcW w:w="2160" w:type="dxa"/>
            <w:tcBorders>
              <w:top w:val="single" w:sz="4" w:space="0" w:color="000000"/>
              <w:left w:val="single" w:sz="4" w:space="0" w:color="000000"/>
              <w:bottom w:val="single" w:sz="4" w:space="0" w:color="000000"/>
              <w:right w:val="single" w:sz="4" w:space="0" w:color="000000"/>
            </w:tcBorders>
          </w:tcPr>
          <w:p w14:paraId="3AC34C63" w14:textId="77777777" w:rsidR="00ED7561" w:rsidRPr="00ED7561" w:rsidRDefault="00ED7561" w:rsidP="005320C5">
            <w:pPr>
              <w:keepNext/>
              <w:keepLines/>
              <w:spacing w:after="0"/>
              <w:jc w:val="center"/>
              <w:rPr>
                <w:ins w:id="6997" w:author="Wolfgang Granzow" w:date="2017-07-28T19:43:00Z"/>
                <w:rFonts w:ascii="Arial" w:eastAsia="Arial Unicode MS" w:hAnsi="Arial"/>
                <w:sz w:val="18"/>
                <w:szCs w:val="18"/>
                <w:rPrChange w:id="6998" w:author="Wolfgang Granzow" w:date="2017-07-28T19:47:00Z">
                  <w:rPr>
                    <w:ins w:id="6999" w:author="Wolfgang Granzow" w:date="2017-07-28T19:43:00Z"/>
                    <w:rFonts w:ascii="Arial" w:eastAsia="Arial Unicode MS" w:hAnsi="Arial"/>
                    <w:sz w:val="18"/>
                    <w:szCs w:val="18"/>
                  </w:rPr>
                </w:rPrChange>
              </w:rPr>
            </w:pPr>
            <w:proofErr w:type="gramStart"/>
            <w:ins w:id="7000" w:author="Wolfgang Granzow" w:date="2017-07-28T19:43:00Z">
              <w:r w:rsidRPr="00ED7561">
                <w:rPr>
                  <w:rFonts w:ascii="Arial" w:eastAsia="Arial Unicode MS" w:hAnsi="Arial"/>
                  <w:sz w:val="18"/>
                  <w:szCs w:val="18"/>
                  <w:rPrChange w:id="7001" w:author="Wolfgang Granzow" w:date="2017-07-28T19:47:00Z">
                    <w:rPr>
                      <w:rFonts w:ascii="Arial" w:eastAsia="Arial Unicode MS" w:hAnsi="Arial"/>
                      <w:sz w:val="18"/>
                      <w:szCs w:val="18"/>
                    </w:rPr>
                  </w:rPrChange>
                </w:rPr>
                <w:t>xs:anyURI</w:t>
              </w:r>
              <w:proofErr w:type="gramEnd"/>
            </w:ins>
          </w:p>
        </w:tc>
        <w:tc>
          <w:tcPr>
            <w:tcW w:w="2160" w:type="dxa"/>
            <w:tcBorders>
              <w:top w:val="single" w:sz="4" w:space="0" w:color="000000"/>
              <w:left w:val="single" w:sz="4" w:space="0" w:color="000000"/>
              <w:bottom w:val="single" w:sz="4" w:space="0" w:color="000000"/>
              <w:right w:val="single" w:sz="4" w:space="0" w:color="auto"/>
            </w:tcBorders>
          </w:tcPr>
          <w:p w14:paraId="715648F4" w14:textId="77777777" w:rsidR="00ED7561" w:rsidRPr="00ED7561" w:rsidRDefault="00ED7561" w:rsidP="005320C5">
            <w:pPr>
              <w:keepNext/>
              <w:keepLines/>
              <w:spacing w:after="0"/>
              <w:jc w:val="center"/>
              <w:rPr>
                <w:ins w:id="7002" w:author="Wolfgang Granzow" w:date="2017-07-28T19:43:00Z"/>
                <w:rFonts w:ascii="Arial" w:eastAsia="Arial Unicode MS" w:hAnsi="Arial"/>
                <w:sz w:val="18"/>
                <w:szCs w:val="18"/>
                <w:rPrChange w:id="7003" w:author="Wolfgang Granzow" w:date="2017-07-28T19:47:00Z">
                  <w:rPr>
                    <w:ins w:id="7004" w:author="Wolfgang Granzow" w:date="2017-07-28T19:43:00Z"/>
                    <w:rFonts w:ascii="Arial" w:eastAsia="Arial Unicode MS" w:hAnsi="Arial"/>
                    <w:sz w:val="18"/>
                    <w:szCs w:val="18"/>
                  </w:rPr>
                </w:rPrChange>
              </w:rPr>
            </w:pPr>
            <w:ins w:id="7005" w:author="Wolfgang Granzow" w:date="2017-07-28T19:43:00Z">
              <w:r w:rsidRPr="00ED7561">
                <w:rPr>
                  <w:rFonts w:ascii="Arial" w:eastAsia="Arial Unicode MS" w:hAnsi="Arial"/>
                  <w:sz w:val="18"/>
                  <w:szCs w:val="18"/>
                  <w:rPrChange w:id="7006" w:author="Wolfgang Granzow" w:date="2017-07-28T19:47:00Z">
                    <w:rPr>
                      <w:rFonts w:ascii="Arial" w:eastAsia="Arial Unicode MS" w:hAnsi="Arial"/>
                      <w:sz w:val="18"/>
                      <w:szCs w:val="18"/>
                    </w:rPr>
                  </w:rPrChange>
                </w:rPr>
                <w:t>1</w:t>
              </w:r>
            </w:ins>
          </w:p>
        </w:tc>
        <w:tc>
          <w:tcPr>
            <w:tcW w:w="2603" w:type="dxa"/>
            <w:tcBorders>
              <w:top w:val="single" w:sz="4" w:space="0" w:color="000000"/>
              <w:left w:val="single" w:sz="4" w:space="0" w:color="auto"/>
              <w:bottom w:val="single" w:sz="4" w:space="0" w:color="000000"/>
              <w:right w:val="single" w:sz="4" w:space="0" w:color="000000"/>
            </w:tcBorders>
          </w:tcPr>
          <w:p w14:paraId="1639B46D" w14:textId="77777777" w:rsidR="00ED7561" w:rsidRPr="00ED7561" w:rsidRDefault="00ED7561" w:rsidP="005320C5">
            <w:pPr>
              <w:keepNext/>
              <w:keepLines/>
              <w:spacing w:after="0"/>
              <w:rPr>
                <w:ins w:id="7007" w:author="Wolfgang Granzow" w:date="2017-07-28T19:43:00Z"/>
                <w:rFonts w:ascii="Arial" w:hAnsi="Arial"/>
                <w:sz w:val="18"/>
                <w:lang w:val="en-US"/>
                <w:rPrChange w:id="7008" w:author="Wolfgang Granzow" w:date="2017-07-28T19:47:00Z">
                  <w:rPr>
                    <w:ins w:id="7009" w:author="Wolfgang Granzow" w:date="2017-07-28T19:43:00Z"/>
                    <w:rFonts w:ascii="Arial" w:hAnsi="Arial"/>
                    <w:sz w:val="18"/>
                    <w:lang w:val="en-US"/>
                  </w:rPr>
                </w:rPrChange>
              </w:rPr>
            </w:pPr>
          </w:p>
        </w:tc>
      </w:tr>
      <w:tr w:rsidR="00ED7561" w:rsidRPr="00ED7561" w14:paraId="08154C3B" w14:textId="77777777" w:rsidTr="005320C5">
        <w:trPr>
          <w:jc w:val="center"/>
          <w:ins w:id="7010"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1D8BBEEC" w14:textId="77777777" w:rsidR="00ED7561" w:rsidRPr="00ED7561" w:rsidRDefault="00ED7561" w:rsidP="005320C5">
            <w:pPr>
              <w:keepNext/>
              <w:keepLines/>
              <w:overflowPunct/>
              <w:spacing w:after="0"/>
              <w:textAlignment w:val="auto"/>
              <w:rPr>
                <w:ins w:id="7011" w:author="Wolfgang Granzow" w:date="2017-07-28T19:43:00Z"/>
                <w:rFonts w:ascii="Arial" w:hAnsi="Arial" w:cs="Arial"/>
                <w:i/>
                <w:color w:val="000000"/>
                <w:sz w:val="18"/>
                <w:szCs w:val="18"/>
                <w:lang w:val="en-US"/>
                <w:rPrChange w:id="7012" w:author="Wolfgang Granzow" w:date="2017-07-28T19:47:00Z">
                  <w:rPr>
                    <w:ins w:id="7013" w:author="Wolfgang Granzow" w:date="2017-07-28T19:43:00Z"/>
                    <w:rFonts w:ascii="Arial" w:hAnsi="Arial" w:cs="Arial"/>
                    <w:i/>
                    <w:color w:val="000000"/>
                    <w:sz w:val="18"/>
                    <w:szCs w:val="18"/>
                    <w:lang w:val="en-US"/>
                  </w:rPr>
                </w:rPrChange>
              </w:rPr>
            </w:pPr>
            <w:ins w:id="7014" w:author="Wolfgang Granzow" w:date="2017-07-28T19:43:00Z">
              <w:r w:rsidRPr="00ED7561">
                <w:rPr>
                  <w:rFonts w:ascii="Arial" w:hAnsi="Arial" w:cs="Arial"/>
                  <w:i/>
                  <w:color w:val="000000"/>
                  <w:sz w:val="18"/>
                  <w:szCs w:val="18"/>
                  <w:lang w:val="en-US"/>
                  <w:rPrChange w:id="7015" w:author="Wolfgang Granzow" w:date="2017-07-28T19:47:00Z">
                    <w:rPr>
                      <w:rFonts w:ascii="Arial" w:hAnsi="Arial" w:cs="Arial"/>
                      <w:i/>
                      <w:color w:val="000000"/>
                      <w:sz w:val="18"/>
                      <w:szCs w:val="18"/>
                      <w:lang w:val="en-US"/>
                    </w:rPr>
                  </w:rPrChange>
                </w:rPr>
                <w:t>certSubjectType</w:t>
              </w:r>
            </w:ins>
          </w:p>
        </w:tc>
        <w:tc>
          <w:tcPr>
            <w:tcW w:w="2160" w:type="dxa"/>
            <w:tcBorders>
              <w:top w:val="single" w:sz="4" w:space="0" w:color="000000"/>
              <w:left w:val="single" w:sz="4" w:space="0" w:color="000000"/>
              <w:bottom w:val="single" w:sz="4" w:space="0" w:color="000000"/>
              <w:right w:val="single" w:sz="4" w:space="0" w:color="000000"/>
            </w:tcBorders>
          </w:tcPr>
          <w:p w14:paraId="15281BDC" w14:textId="77777777" w:rsidR="00ED7561" w:rsidRPr="00ED7561" w:rsidRDefault="00ED7561" w:rsidP="005320C5">
            <w:pPr>
              <w:keepNext/>
              <w:keepLines/>
              <w:spacing w:after="0"/>
              <w:jc w:val="center"/>
              <w:rPr>
                <w:ins w:id="7016" w:author="Wolfgang Granzow" w:date="2017-07-28T19:43:00Z"/>
                <w:rFonts w:ascii="Arial" w:eastAsia="Arial Unicode MS" w:hAnsi="Arial"/>
                <w:sz w:val="18"/>
                <w:szCs w:val="18"/>
                <w:rPrChange w:id="7017" w:author="Wolfgang Granzow" w:date="2017-07-28T19:47:00Z">
                  <w:rPr>
                    <w:ins w:id="7018" w:author="Wolfgang Granzow" w:date="2017-07-28T19:43:00Z"/>
                    <w:rFonts w:ascii="Arial" w:eastAsia="Arial Unicode MS" w:hAnsi="Arial"/>
                    <w:sz w:val="18"/>
                    <w:szCs w:val="18"/>
                  </w:rPr>
                </w:rPrChange>
              </w:rPr>
            </w:pPr>
            <w:proofErr w:type="gramStart"/>
            <w:ins w:id="7019" w:author="Wolfgang Granzow" w:date="2017-07-28T19:43:00Z">
              <w:r w:rsidRPr="00ED7561">
                <w:rPr>
                  <w:rFonts w:ascii="Arial" w:eastAsia="Arial Unicode MS" w:hAnsi="Arial"/>
                  <w:sz w:val="18"/>
                  <w:szCs w:val="18"/>
                  <w:rPrChange w:id="7020" w:author="Wolfgang Granzow" w:date="2017-07-28T19:47:00Z">
                    <w:rPr>
                      <w:rFonts w:ascii="Arial" w:eastAsia="Arial Unicode MS" w:hAnsi="Arial"/>
                      <w:sz w:val="18"/>
                      <w:szCs w:val="18"/>
                    </w:rPr>
                  </w:rPrChange>
                </w:rPr>
                <w:t>sec:certSubjectType</w:t>
              </w:r>
              <w:proofErr w:type="gramEnd"/>
            </w:ins>
          </w:p>
        </w:tc>
        <w:tc>
          <w:tcPr>
            <w:tcW w:w="2160" w:type="dxa"/>
            <w:tcBorders>
              <w:top w:val="single" w:sz="4" w:space="0" w:color="000000"/>
              <w:left w:val="single" w:sz="4" w:space="0" w:color="000000"/>
              <w:bottom w:val="single" w:sz="4" w:space="0" w:color="000000"/>
              <w:right w:val="single" w:sz="4" w:space="0" w:color="auto"/>
            </w:tcBorders>
          </w:tcPr>
          <w:p w14:paraId="3EC17C45" w14:textId="77777777" w:rsidR="00ED7561" w:rsidRPr="00ED7561" w:rsidRDefault="00ED7561" w:rsidP="005320C5">
            <w:pPr>
              <w:keepNext/>
              <w:keepLines/>
              <w:spacing w:after="0"/>
              <w:jc w:val="center"/>
              <w:rPr>
                <w:ins w:id="7021" w:author="Wolfgang Granzow" w:date="2017-07-28T19:43:00Z"/>
                <w:rFonts w:ascii="Arial" w:eastAsia="Arial Unicode MS" w:hAnsi="Arial"/>
                <w:sz w:val="18"/>
                <w:szCs w:val="18"/>
                <w:rPrChange w:id="7022" w:author="Wolfgang Granzow" w:date="2017-07-28T19:47:00Z">
                  <w:rPr>
                    <w:ins w:id="7023" w:author="Wolfgang Granzow" w:date="2017-07-28T19:43:00Z"/>
                    <w:rFonts w:ascii="Arial" w:eastAsia="Arial Unicode MS" w:hAnsi="Arial"/>
                    <w:sz w:val="18"/>
                    <w:szCs w:val="18"/>
                  </w:rPr>
                </w:rPrChange>
              </w:rPr>
            </w:pPr>
            <w:ins w:id="7024" w:author="Wolfgang Granzow" w:date="2017-07-28T19:43:00Z">
              <w:r w:rsidRPr="00ED7561">
                <w:rPr>
                  <w:rFonts w:ascii="Arial" w:eastAsia="Arial Unicode MS" w:hAnsi="Arial"/>
                  <w:sz w:val="18"/>
                  <w:szCs w:val="18"/>
                  <w:rPrChange w:id="7025" w:author="Wolfgang Granzow" w:date="2017-07-28T19:47:00Z">
                    <w:rPr>
                      <w:rFonts w:ascii="Arial" w:eastAsia="Arial Unicode MS" w:hAnsi="Arial"/>
                      <w:sz w:val="18"/>
                      <w:szCs w:val="18"/>
                    </w:rPr>
                  </w:rPrChange>
                </w:rPr>
                <w:t>1</w:t>
              </w:r>
            </w:ins>
          </w:p>
        </w:tc>
        <w:tc>
          <w:tcPr>
            <w:tcW w:w="2603" w:type="dxa"/>
            <w:tcBorders>
              <w:top w:val="single" w:sz="4" w:space="0" w:color="000000"/>
              <w:left w:val="single" w:sz="4" w:space="0" w:color="auto"/>
              <w:bottom w:val="single" w:sz="4" w:space="0" w:color="000000"/>
              <w:right w:val="single" w:sz="4" w:space="0" w:color="000000"/>
            </w:tcBorders>
          </w:tcPr>
          <w:p w14:paraId="1FC9497F" w14:textId="77777777" w:rsidR="00ED7561" w:rsidRPr="00ED7561" w:rsidRDefault="00ED7561" w:rsidP="005320C5">
            <w:pPr>
              <w:keepNext/>
              <w:keepLines/>
              <w:spacing w:after="0"/>
              <w:rPr>
                <w:ins w:id="7026" w:author="Wolfgang Granzow" w:date="2017-07-28T19:43:00Z"/>
                <w:rFonts w:ascii="Arial" w:hAnsi="Arial"/>
                <w:sz w:val="18"/>
                <w:lang w:val="en-US"/>
                <w:rPrChange w:id="7027" w:author="Wolfgang Granzow" w:date="2017-07-28T19:47:00Z">
                  <w:rPr>
                    <w:ins w:id="7028" w:author="Wolfgang Granzow" w:date="2017-07-28T19:43:00Z"/>
                    <w:rFonts w:ascii="Arial" w:hAnsi="Arial"/>
                    <w:sz w:val="18"/>
                    <w:lang w:val="en-US"/>
                  </w:rPr>
                </w:rPrChange>
              </w:rPr>
            </w:pPr>
            <w:ins w:id="7029" w:author="Wolfgang Granzow" w:date="2017-07-28T19:43:00Z">
              <w:r w:rsidRPr="00ED7561">
                <w:rPr>
                  <w:rFonts w:ascii="Arial" w:hAnsi="Arial"/>
                  <w:sz w:val="18"/>
                  <w:lang w:val="en-US"/>
                  <w:rPrChange w:id="7030" w:author="Wolfgang Granzow" w:date="2017-07-28T19:47:00Z">
                    <w:rPr>
                      <w:rFonts w:ascii="Arial" w:hAnsi="Arial"/>
                      <w:sz w:val="18"/>
                      <w:lang w:val="en-US"/>
                    </w:rPr>
                  </w:rPrChange>
                </w:rPr>
                <w:t>See clause 12.3.2.6</w:t>
              </w:r>
            </w:ins>
          </w:p>
        </w:tc>
      </w:tr>
      <w:tr w:rsidR="00ED7561" w:rsidRPr="00ED7561" w14:paraId="121C94DB" w14:textId="77777777" w:rsidTr="005320C5">
        <w:trPr>
          <w:jc w:val="center"/>
          <w:ins w:id="7031"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341A24AA" w14:textId="77777777" w:rsidR="00ED7561" w:rsidRPr="00ED7561" w:rsidRDefault="00ED7561" w:rsidP="005320C5">
            <w:pPr>
              <w:keepNext/>
              <w:keepLines/>
              <w:overflowPunct/>
              <w:spacing w:after="0"/>
              <w:textAlignment w:val="auto"/>
              <w:rPr>
                <w:ins w:id="7032" w:author="Wolfgang Granzow" w:date="2017-07-28T19:43:00Z"/>
                <w:rFonts w:ascii="Arial" w:hAnsi="Arial" w:cs="Arial"/>
                <w:i/>
                <w:color w:val="000000"/>
                <w:sz w:val="18"/>
                <w:szCs w:val="18"/>
                <w:lang w:val="en-US"/>
                <w:rPrChange w:id="7033" w:author="Wolfgang Granzow" w:date="2017-07-28T19:47:00Z">
                  <w:rPr>
                    <w:ins w:id="7034" w:author="Wolfgang Granzow" w:date="2017-07-28T19:43:00Z"/>
                    <w:rFonts w:ascii="Arial" w:hAnsi="Arial" w:cs="Arial"/>
                    <w:i/>
                    <w:color w:val="000000"/>
                    <w:sz w:val="18"/>
                    <w:szCs w:val="18"/>
                    <w:lang w:val="en-US"/>
                  </w:rPr>
                </w:rPrChange>
              </w:rPr>
            </w:pPr>
            <w:ins w:id="7035" w:author="Wolfgang Granzow" w:date="2017-07-28T19:43:00Z">
              <w:r w:rsidRPr="00ED7561">
                <w:rPr>
                  <w:rFonts w:ascii="Arial" w:hAnsi="Arial" w:cs="Arial"/>
                  <w:i/>
                  <w:color w:val="000000"/>
                  <w:sz w:val="18"/>
                  <w:szCs w:val="18"/>
                  <w:lang w:val="en-US"/>
                  <w:rPrChange w:id="7036" w:author="Wolfgang Granzow" w:date="2017-07-28T19:47:00Z">
                    <w:rPr>
                      <w:rFonts w:ascii="Arial" w:hAnsi="Arial" w:cs="Arial"/>
                      <w:i/>
                      <w:color w:val="000000"/>
                      <w:sz w:val="18"/>
                      <w:szCs w:val="18"/>
                      <w:lang w:val="en-US"/>
                    </w:rPr>
                  </w:rPrChange>
                </w:rPr>
                <w:t>certSubjectID</w:t>
              </w:r>
            </w:ins>
          </w:p>
        </w:tc>
        <w:tc>
          <w:tcPr>
            <w:tcW w:w="2160" w:type="dxa"/>
            <w:tcBorders>
              <w:top w:val="single" w:sz="4" w:space="0" w:color="000000"/>
              <w:left w:val="single" w:sz="4" w:space="0" w:color="000000"/>
              <w:bottom w:val="single" w:sz="4" w:space="0" w:color="000000"/>
              <w:right w:val="single" w:sz="4" w:space="0" w:color="000000"/>
            </w:tcBorders>
          </w:tcPr>
          <w:p w14:paraId="69FD4E32" w14:textId="77777777" w:rsidR="00ED7561" w:rsidRPr="00ED7561" w:rsidRDefault="00ED7561" w:rsidP="005320C5">
            <w:pPr>
              <w:keepNext/>
              <w:keepLines/>
              <w:spacing w:after="0"/>
              <w:jc w:val="center"/>
              <w:rPr>
                <w:ins w:id="7037" w:author="Wolfgang Granzow" w:date="2017-07-28T19:43:00Z"/>
                <w:rFonts w:ascii="Arial" w:eastAsia="Arial Unicode MS" w:hAnsi="Arial"/>
                <w:sz w:val="18"/>
                <w:szCs w:val="18"/>
                <w:rPrChange w:id="7038" w:author="Wolfgang Granzow" w:date="2017-07-28T19:47:00Z">
                  <w:rPr>
                    <w:ins w:id="7039" w:author="Wolfgang Granzow" w:date="2017-07-28T19:43:00Z"/>
                    <w:rFonts w:ascii="Arial" w:eastAsia="Arial Unicode MS" w:hAnsi="Arial"/>
                    <w:sz w:val="18"/>
                    <w:szCs w:val="18"/>
                  </w:rPr>
                </w:rPrChange>
              </w:rPr>
            </w:pPr>
            <w:proofErr w:type="gramStart"/>
            <w:ins w:id="7040" w:author="Wolfgang Granzow" w:date="2017-07-28T19:43:00Z">
              <w:r w:rsidRPr="00ED7561">
                <w:rPr>
                  <w:rFonts w:ascii="Arial" w:eastAsia="Arial Unicode MS" w:hAnsi="Arial"/>
                  <w:sz w:val="18"/>
                  <w:szCs w:val="18"/>
                  <w:rPrChange w:id="7041" w:author="Wolfgang Granzow" w:date="2017-07-28T19:47:00Z">
                    <w:rPr>
                      <w:rFonts w:ascii="Arial" w:eastAsia="Arial Unicode MS" w:hAnsi="Arial"/>
                      <w:sz w:val="18"/>
                      <w:szCs w:val="18"/>
                    </w:rPr>
                  </w:rPrChange>
                </w:rPr>
                <w:t>xs:union</w:t>
              </w:r>
              <w:proofErr w:type="gramEnd"/>
              <w:r w:rsidRPr="00ED7561">
                <w:rPr>
                  <w:rFonts w:ascii="Arial" w:eastAsia="Arial Unicode MS" w:hAnsi="Arial"/>
                  <w:sz w:val="18"/>
                  <w:szCs w:val="18"/>
                  <w:rPrChange w:id="7042" w:author="Wolfgang Granzow" w:date="2017-07-28T19:47:00Z">
                    <w:rPr>
                      <w:rFonts w:ascii="Arial" w:eastAsia="Arial Unicode MS" w:hAnsi="Arial"/>
                      <w:sz w:val="18"/>
                      <w:szCs w:val="18"/>
                    </w:rPr>
                  </w:rPrChange>
                </w:rPr>
                <w:t xml:space="preserve"> of m2m:nodeID and m2m:ID</w:t>
              </w:r>
            </w:ins>
          </w:p>
        </w:tc>
        <w:tc>
          <w:tcPr>
            <w:tcW w:w="2160" w:type="dxa"/>
            <w:tcBorders>
              <w:top w:val="single" w:sz="4" w:space="0" w:color="000000"/>
              <w:left w:val="single" w:sz="4" w:space="0" w:color="000000"/>
              <w:bottom w:val="single" w:sz="4" w:space="0" w:color="000000"/>
              <w:right w:val="single" w:sz="4" w:space="0" w:color="auto"/>
            </w:tcBorders>
          </w:tcPr>
          <w:p w14:paraId="35ADB619" w14:textId="77777777" w:rsidR="00ED7561" w:rsidRPr="00ED7561" w:rsidRDefault="00ED7561" w:rsidP="005320C5">
            <w:pPr>
              <w:keepNext/>
              <w:keepLines/>
              <w:spacing w:after="0"/>
              <w:jc w:val="center"/>
              <w:rPr>
                <w:ins w:id="7043" w:author="Wolfgang Granzow" w:date="2017-07-28T19:43:00Z"/>
                <w:rFonts w:ascii="Arial" w:eastAsia="Arial Unicode MS" w:hAnsi="Arial"/>
                <w:sz w:val="18"/>
                <w:szCs w:val="18"/>
                <w:rPrChange w:id="7044" w:author="Wolfgang Granzow" w:date="2017-07-28T19:47:00Z">
                  <w:rPr>
                    <w:ins w:id="7045" w:author="Wolfgang Granzow" w:date="2017-07-28T19:43:00Z"/>
                    <w:rFonts w:ascii="Arial" w:eastAsia="Arial Unicode MS" w:hAnsi="Arial"/>
                    <w:sz w:val="18"/>
                    <w:szCs w:val="18"/>
                  </w:rPr>
                </w:rPrChange>
              </w:rPr>
            </w:pPr>
            <w:ins w:id="7046" w:author="Wolfgang Granzow" w:date="2017-07-28T19:43:00Z">
              <w:r w:rsidRPr="00ED7561">
                <w:rPr>
                  <w:rFonts w:ascii="Arial" w:eastAsia="Arial Unicode MS" w:hAnsi="Arial"/>
                  <w:sz w:val="18"/>
                  <w:szCs w:val="18"/>
                  <w:rPrChange w:id="7047" w:author="Wolfgang Granzow" w:date="2017-07-28T19:47:00Z">
                    <w:rPr>
                      <w:rFonts w:ascii="Arial" w:eastAsia="Arial Unicode MS" w:hAnsi="Arial"/>
                      <w:sz w:val="18"/>
                      <w:szCs w:val="18"/>
                    </w:rPr>
                  </w:rPrChange>
                </w:rPr>
                <w:t>1</w:t>
              </w:r>
            </w:ins>
          </w:p>
        </w:tc>
        <w:tc>
          <w:tcPr>
            <w:tcW w:w="2603" w:type="dxa"/>
            <w:tcBorders>
              <w:top w:val="single" w:sz="4" w:space="0" w:color="000000"/>
              <w:left w:val="single" w:sz="4" w:space="0" w:color="auto"/>
              <w:bottom w:val="single" w:sz="4" w:space="0" w:color="000000"/>
              <w:right w:val="single" w:sz="4" w:space="0" w:color="000000"/>
            </w:tcBorders>
          </w:tcPr>
          <w:p w14:paraId="642FA011" w14:textId="77777777" w:rsidR="00ED7561" w:rsidRPr="00ED7561" w:rsidRDefault="00ED7561" w:rsidP="005320C5">
            <w:pPr>
              <w:keepNext/>
              <w:keepLines/>
              <w:spacing w:after="0"/>
              <w:rPr>
                <w:ins w:id="7048" w:author="Wolfgang Granzow" w:date="2017-07-28T19:43:00Z"/>
                <w:rFonts w:ascii="Arial" w:hAnsi="Arial"/>
                <w:sz w:val="18"/>
                <w:lang w:val="en-US"/>
                <w:rPrChange w:id="7049" w:author="Wolfgang Granzow" w:date="2017-07-28T19:47:00Z">
                  <w:rPr>
                    <w:ins w:id="7050" w:author="Wolfgang Granzow" w:date="2017-07-28T19:43:00Z"/>
                    <w:rFonts w:ascii="Arial" w:hAnsi="Arial"/>
                    <w:sz w:val="18"/>
                    <w:lang w:val="en-US"/>
                  </w:rPr>
                </w:rPrChange>
              </w:rPr>
            </w:pPr>
            <w:ins w:id="7051" w:author="Wolfgang Granzow" w:date="2017-07-28T19:43:00Z">
              <w:r w:rsidRPr="00ED7561">
                <w:rPr>
                  <w:rFonts w:ascii="Arial" w:hAnsi="Arial"/>
                  <w:sz w:val="18"/>
                  <w:lang w:val="en-US"/>
                  <w:rPrChange w:id="7052" w:author="Wolfgang Granzow" w:date="2017-07-28T19:47:00Z">
                    <w:rPr>
                      <w:rFonts w:ascii="Arial" w:hAnsi="Arial"/>
                      <w:sz w:val="18"/>
                      <w:lang w:val="en-US"/>
                    </w:rPr>
                  </w:rPrChange>
                </w:rPr>
                <w:t>See oneM2M TS-0004 [4], clause 6.3.3.</w:t>
              </w:r>
            </w:ins>
          </w:p>
        </w:tc>
      </w:tr>
    </w:tbl>
    <w:p w14:paraId="6D873F84" w14:textId="77777777" w:rsidR="00ED7561" w:rsidRPr="00ED7561" w:rsidRDefault="00ED7561" w:rsidP="00ED7561">
      <w:pPr>
        <w:rPr>
          <w:ins w:id="7053" w:author="Wolfgang Granzow" w:date="2017-07-28T19:43:00Z"/>
          <w:rPrChange w:id="7054" w:author="Wolfgang Granzow" w:date="2017-07-28T19:47:00Z">
            <w:rPr>
              <w:ins w:id="7055" w:author="Wolfgang Granzow" w:date="2017-07-28T19:43:00Z"/>
            </w:rPr>
          </w:rPrChange>
        </w:rPr>
        <w:pPrChange w:id="7056" w:author="Wolfgang Granzow" w:date="2017-07-05T11:11:00Z">
          <w:pPr>
            <w:pStyle w:val="Heading3"/>
          </w:pPr>
        </w:pPrChange>
      </w:pPr>
    </w:p>
    <w:p w14:paraId="789CA05D" w14:textId="27407B59" w:rsidR="00ED7561" w:rsidRPr="00ED7561" w:rsidRDefault="00ED7561" w:rsidP="00ED7561">
      <w:pPr>
        <w:pStyle w:val="Heading3"/>
        <w:rPr>
          <w:ins w:id="7057" w:author="Wolfgang Granzow" w:date="2017-07-28T19:43:00Z"/>
          <w:rPrChange w:id="7058" w:author="Wolfgang Granzow" w:date="2017-07-28T19:47:00Z">
            <w:rPr>
              <w:ins w:id="7059" w:author="Wolfgang Granzow" w:date="2017-07-28T19:43:00Z"/>
            </w:rPr>
          </w:rPrChange>
        </w:rPr>
      </w:pPr>
      <w:bookmarkStart w:id="7060" w:name="_Toc489043234"/>
      <w:ins w:id="7061" w:author="Wolfgang Granzow" w:date="2017-07-28T19:43:00Z">
        <w:r w:rsidRPr="00ED7561">
          <w:rPr>
            <w:rPrChange w:id="7062" w:author="Wolfgang Granzow" w:date="2017-07-28T19:47:00Z">
              <w:rPr/>
            </w:rPrChange>
          </w:rPr>
          <w:t>12.</w:t>
        </w:r>
        <w:r w:rsidRPr="00ED7561">
          <w:rPr>
            <w:lang w:val="en-US"/>
            <w:rPrChange w:id="7063" w:author="Wolfgang Granzow" w:date="2017-07-28T19:47:00Z">
              <w:rPr>
                <w:lang w:val="en-US"/>
              </w:rPr>
            </w:rPrChange>
          </w:rPr>
          <w:t>4.</w:t>
        </w:r>
        <w:r w:rsidRPr="00ED7561">
          <w:rPr>
            <w:lang w:val="en-US"/>
            <w:rPrChange w:id="7064" w:author="Wolfgang Granzow" w:date="2017-07-28T19:47:00Z">
              <w:rPr>
                <w:highlight w:val="yellow"/>
                <w:lang w:val="en-US"/>
              </w:rPr>
            </w:rPrChange>
          </w:rPr>
          <w:t>8</w:t>
        </w:r>
        <w:r w:rsidRPr="00ED7561">
          <w:rPr>
            <w:rPrChange w:id="7065" w:author="Wolfgang Granzow" w:date="2017-07-28T19:47:00Z">
              <w:rPr/>
            </w:rPrChange>
          </w:rPr>
          <w:tab/>
        </w:r>
        <w:proofErr w:type="gramStart"/>
        <w:r w:rsidRPr="00ED7561">
          <w:rPr>
            <w:rPrChange w:id="7066" w:author="Wolfgang Granzow" w:date="2017-07-28T19:47:00Z">
              <w:rPr/>
            </w:rPrChange>
          </w:rPr>
          <w:t>sec:devCfgCmdArgs</w:t>
        </w:r>
        <w:bookmarkEnd w:id="7060"/>
        <w:proofErr w:type="gramEnd"/>
      </w:ins>
    </w:p>
    <w:p w14:paraId="2BC101E7" w14:textId="77777777" w:rsidR="00ED7561" w:rsidRPr="00ED7561" w:rsidRDefault="00ED7561" w:rsidP="00ED7561">
      <w:pPr>
        <w:keepNext/>
        <w:keepLines/>
        <w:rPr>
          <w:ins w:id="7067" w:author="Wolfgang Granzow" w:date="2017-07-28T19:43:00Z"/>
          <w:rPrChange w:id="7068" w:author="Wolfgang Granzow" w:date="2017-07-28T19:47:00Z">
            <w:rPr>
              <w:ins w:id="7069" w:author="Wolfgang Granzow" w:date="2017-07-28T19:43:00Z"/>
            </w:rPr>
          </w:rPrChange>
        </w:rPr>
      </w:pPr>
      <w:ins w:id="7070" w:author="Wolfgang Granzow" w:date="2017-07-28T19:43:00Z">
        <w:r w:rsidRPr="00ED7561">
          <w:rPr>
            <w:lang w:val="en-US"/>
            <w:rPrChange w:id="7071" w:author="Wolfgang Granzow" w:date="2017-07-28T19:47:00Z">
              <w:rPr>
                <w:lang w:val="en-US"/>
              </w:rPr>
            </w:rPrChange>
          </w:rPr>
          <w:t xml:space="preserve">The </w:t>
        </w:r>
        <w:proofErr w:type="gramStart"/>
        <w:r w:rsidRPr="00ED7561">
          <w:rPr>
            <w:rPrChange w:id="7072" w:author="Wolfgang Granzow" w:date="2017-07-28T19:47:00Z">
              <w:rPr/>
            </w:rPrChange>
          </w:rPr>
          <w:t>sec:devCfgCmdArgs</w:t>
        </w:r>
        <w:proofErr w:type="gramEnd"/>
        <w:r w:rsidRPr="00ED7561">
          <w:rPr>
            <w:rPrChange w:id="7073" w:author="Wolfgang Granzow" w:date="2017-07-28T19:47:00Z">
              <w:rPr/>
            </w:rPrChange>
          </w:rPr>
          <w:t xml:space="preserve"> </w:t>
        </w:r>
        <w:r w:rsidRPr="00ED7561">
          <w:rPr>
            <w:lang w:val="en-US"/>
            <w:rPrChange w:id="7074" w:author="Wolfgang Granzow" w:date="2017-07-28T19:47:00Z">
              <w:rPr>
                <w:lang w:val="en-US"/>
              </w:rPr>
            </w:rPrChange>
          </w:rPr>
          <w:t xml:space="preserve">complex type is used in </w:t>
        </w:r>
        <w:r w:rsidRPr="00ED7561">
          <w:rPr>
            <w:rPrChange w:id="7075" w:author="Wolfgang Granzow" w:date="2017-07-28T19:47:00Z">
              <w:rPr/>
            </w:rPrChange>
          </w:rPr>
          <w:t>sec:</w:t>
        </w:r>
        <w:r w:rsidRPr="00ED7561">
          <w:rPr>
            <w:lang w:val="en-US"/>
            <w:rPrChange w:id="7076" w:author="Wolfgang Granzow" w:date="2017-07-28T19:47:00Z">
              <w:rPr>
                <w:lang w:val="en-US"/>
              </w:rPr>
            </w:rPrChange>
          </w:rPr>
          <w:t>cmdDescription.</w:t>
        </w:r>
      </w:ins>
    </w:p>
    <w:p w14:paraId="2672C6F9" w14:textId="3578D18E" w:rsidR="00ED7561" w:rsidRPr="00ED7561" w:rsidRDefault="00ED7561" w:rsidP="00ED7561">
      <w:pPr>
        <w:keepNext/>
        <w:keepLines/>
        <w:spacing w:before="60"/>
        <w:jc w:val="center"/>
        <w:rPr>
          <w:ins w:id="7077" w:author="Wolfgang Granzow" w:date="2017-07-28T19:43:00Z"/>
          <w:rFonts w:ascii="Arial" w:hAnsi="Arial"/>
          <w:b/>
          <w:lang w:val="en-US"/>
          <w:rPrChange w:id="7078" w:author="Wolfgang Granzow" w:date="2017-07-28T19:47:00Z">
            <w:rPr>
              <w:ins w:id="7079" w:author="Wolfgang Granzow" w:date="2017-07-28T19:43:00Z"/>
              <w:rFonts w:ascii="Arial" w:hAnsi="Arial"/>
              <w:b/>
              <w:lang w:val="en-US"/>
            </w:rPr>
          </w:rPrChange>
        </w:rPr>
      </w:pPr>
      <w:ins w:id="7080" w:author="Wolfgang Granzow" w:date="2017-07-28T19:43:00Z">
        <w:r w:rsidRPr="00ED7561">
          <w:rPr>
            <w:rFonts w:ascii="Arial" w:hAnsi="Arial"/>
            <w:b/>
            <w:rPrChange w:id="7081" w:author="Wolfgang Granzow" w:date="2017-07-28T19:47:00Z">
              <w:rPr>
                <w:rFonts w:ascii="Arial" w:hAnsi="Arial"/>
                <w:b/>
              </w:rPr>
            </w:rPrChange>
          </w:rPr>
          <w:t>Table 12.4.</w:t>
        </w:r>
      </w:ins>
      <w:ins w:id="7082" w:author="Wolfgang Granzow" w:date="2017-07-28T19:46:00Z">
        <w:r w:rsidRPr="00ED7561">
          <w:rPr>
            <w:rFonts w:ascii="Arial" w:hAnsi="Arial"/>
            <w:b/>
            <w:rPrChange w:id="7083" w:author="Wolfgang Granzow" w:date="2017-07-28T19:47:00Z">
              <w:rPr>
                <w:rFonts w:ascii="Arial" w:hAnsi="Arial"/>
                <w:b/>
              </w:rPr>
            </w:rPrChange>
          </w:rPr>
          <w:t>8</w:t>
        </w:r>
      </w:ins>
      <w:ins w:id="7084" w:author="Wolfgang Granzow" w:date="2017-07-28T19:43:00Z">
        <w:r w:rsidRPr="00ED7561">
          <w:rPr>
            <w:rFonts w:ascii="Arial" w:hAnsi="Arial"/>
            <w:b/>
            <w:rPrChange w:id="7085" w:author="Wolfgang Granzow" w:date="2017-07-28T19:47:00Z">
              <w:rPr>
                <w:rFonts w:ascii="Arial" w:hAnsi="Arial"/>
                <w:b/>
              </w:rPr>
            </w:rPrChange>
          </w:rPr>
          <w:t xml:space="preserve">-1: Type definition of </w:t>
        </w:r>
        <w:proofErr w:type="gramStart"/>
        <w:r w:rsidRPr="00ED7561">
          <w:rPr>
            <w:rFonts w:ascii="Arial" w:hAnsi="Arial"/>
            <w:b/>
            <w:rPrChange w:id="7086" w:author="Wolfgang Granzow" w:date="2017-07-28T19:47:00Z">
              <w:rPr>
                <w:rFonts w:ascii="Arial" w:hAnsi="Arial"/>
                <w:b/>
              </w:rPr>
            </w:rPrChange>
          </w:rPr>
          <w:t>sec:devCfgCmdArgs</w:t>
        </w:r>
        <w:proofErr w:type="gramEnd"/>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ED7561" w14:paraId="1E454DD3" w14:textId="77777777" w:rsidTr="005320C5">
        <w:trPr>
          <w:tblHeader/>
          <w:jc w:val="center"/>
          <w:ins w:id="7087"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C47FFF2" w14:textId="77777777" w:rsidR="00ED7561" w:rsidRPr="00ED7561" w:rsidRDefault="00ED7561" w:rsidP="005320C5">
            <w:pPr>
              <w:keepNext/>
              <w:keepLines/>
              <w:spacing w:after="0"/>
              <w:jc w:val="center"/>
              <w:rPr>
                <w:ins w:id="7088" w:author="Wolfgang Granzow" w:date="2017-07-28T19:43:00Z"/>
                <w:rFonts w:ascii="Arial" w:eastAsia="Arial Unicode MS" w:hAnsi="Arial"/>
                <w:b/>
                <w:sz w:val="18"/>
                <w:szCs w:val="18"/>
                <w:rPrChange w:id="7089" w:author="Wolfgang Granzow" w:date="2017-07-28T19:47:00Z">
                  <w:rPr>
                    <w:ins w:id="7090" w:author="Wolfgang Granzow" w:date="2017-07-28T19:43:00Z"/>
                    <w:rFonts w:ascii="Arial" w:eastAsia="Arial Unicode MS" w:hAnsi="Arial"/>
                    <w:b/>
                    <w:sz w:val="18"/>
                    <w:szCs w:val="18"/>
                  </w:rPr>
                </w:rPrChange>
              </w:rPr>
            </w:pPr>
            <w:ins w:id="7091" w:author="Wolfgang Granzow" w:date="2017-07-28T19:43:00Z">
              <w:r w:rsidRPr="00ED7561">
                <w:rPr>
                  <w:rFonts w:ascii="Arial" w:eastAsia="Arial Unicode MS" w:hAnsi="Arial"/>
                  <w:b/>
                  <w:sz w:val="18"/>
                  <w:szCs w:val="18"/>
                  <w:rPrChange w:id="7092" w:author="Wolfgang Granzow" w:date="2017-07-28T19:47:00Z">
                    <w:rPr>
                      <w:rFonts w:ascii="Arial" w:eastAsia="Arial Unicode MS" w:hAnsi="Arial"/>
                      <w:b/>
                      <w:sz w:val="18"/>
                      <w:szCs w:val="18"/>
                    </w:rPr>
                  </w:rPrChange>
                </w:rPr>
                <w:t>Element Path</w:t>
              </w:r>
            </w:ins>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1132B751" w14:textId="77777777" w:rsidR="00ED7561" w:rsidRPr="00ED7561" w:rsidRDefault="00ED7561" w:rsidP="005320C5">
            <w:pPr>
              <w:keepNext/>
              <w:keepLines/>
              <w:spacing w:after="0"/>
              <w:jc w:val="center"/>
              <w:rPr>
                <w:ins w:id="7093" w:author="Wolfgang Granzow" w:date="2017-07-28T19:43:00Z"/>
                <w:rFonts w:ascii="Arial" w:hAnsi="Arial"/>
                <w:b/>
                <w:sz w:val="18"/>
                <w:szCs w:val="18"/>
                <w:lang w:val="en-US"/>
                <w:rPrChange w:id="7094" w:author="Wolfgang Granzow" w:date="2017-07-28T19:47:00Z">
                  <w:rPr>
                    <w:ins w:id="7095" w:author="Wolfgang Granzow" w:date="2017-07-28T19:43:00Z"/>
                    <w:rFonts w:ascii="Arial" w:hAnsi="Arial"/>
                    <w:b/>
                    <w:sz w:val="18"/>
                    <w:szCs w:val="18"/>
                    <w:lang w:val="en-US"/>
                  </w:rPr>
                </w:rPrChange>
              </w:rPr>
            </w:pPr>
            <w:ins w:id="7096" w:author="Wolfgang Granzow" w:date="2017-07-28T19:43:00Z">
              <w:r w:rsidRPr="00ED7561">
                <w:rPr>
                  <w:rFonts w:ascii="Arial" w:hAnsi="Arial"/>
                  <w:b/>
                  <w:sz w:val="18"/>
                  <w:szCs w:val="18"/>
                  <w:lang w:val="en-US"/>
                  <w:rPrChange w:id="7097" w:author="Wolfgang Granzow" w:date="2017-07-28T19:47:00Z">
                    <w:rPr>
                      <w:rFonts w:ascii="Arial" w:hAnsi="Arial"/>
                      <w:b/>
                      <w:sz w:val="18"/>
                      <w:szCs w:val="18"/>
                      <w:lang w:val="en-US"/>
                    </w:rPr>
                  </w:rPrChange>
                </w:rPr>
                <w:t>Element Type</w:t>
              </w:r>
            </w:ins>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1AF4E14" w14:textId="77777777" w:rsidR="00ED7561" w:rsidRPr="00ED7561" w:rsidRDefault="00ED7561" w:rsidP="005320C5">
            <w:pPr>
              <w:keepNext/>
              <w:keepLines/>
              <w:spacing w:after="0"/>
              <w:jc w:val="center"/>
              <w:rPr>
                <w:ins w:id="7098" w:author="Wolfgang Granzow" w:date="2017-07-28T19:43:00Z"/>
                <w:rFonts w:ascii="Arial" w:eastAsia="Arial Unicode MS" w:hAnsi="Arial"/>
                <w:b/>
                <w:sz w:val="18"/>
                <w:szCs w:val="18"/>
                <w:rPrChange w:id="7099" w:author="Wolfgang Granzow" w:date="2017-07-28T19:47:00Z">
                  <w:rPr>
                    <w:ins w:id="7100" w:author="Wolfgang Granzow" w:date="2017-07-28T19:43:00Z"/>
                    <w:rFonts w:ascii="Arial" w:eastAsia="Arial Unicode MS" w:hAnsi="Arial"/>
                    <w:b/>
                    <w:sz w:val="18"/>
                    <w:szCs w:val="18"/>
                  </w:rPr>
                </w:rPrChange>
              </w:rPr>
            </w:pPr>
            <w:ins w:id="7101" w:author="Wolfgang Granzow" w:date="2017-07-28T19:43:00Z">
              <w:r w:rsidRPr="00ED7561">
                <w:rPr>
                  <w:rFonts w:ascii="Arial" w:eastAsia="Arial Unicode MS" w:hAnsi="Arial"/>
                  <w:b/>
                  <w:sz w:val="18"/>
                  <w:szCs w:val="18"/>
                  <w:rPrChange w:id="7102" w:author="Wolfgang Granzow" w:date="2017-07-28T19:47:00Z">
                    <w:rPr>
                      <w:rFonts w:ascii="Arial" w:eastAsia="Arial Unicode MS" w:hAnsi="Arial"/>
                      <w:b/>
                      <w:sz w:val="18"/>
                      <w:szCs w:val="18"/>
                    </w:rPr>
                  </w:rPrChange>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D534330" w14:textId="77777777" w:rsidR="00ED7561" w:rsidRPr="00ED7561" w:rsidRDefault="00ED7561" w:rsidP="005320C5">
            <w:pPr>
              <w:keepNext/>
              <w:keepLines/>
              <w:overflowPunct/>
              <w:autoSpaceDE/>
              <w:autoSpaceDN/>
              <w:adjustRightInd/>
              <w:spacing w:after="0"/>
              <w:jc w:val="center"/>
              <w:textAlignment w:val="auto"/>
              <w:rPr>
                <w:ins w:id="7103" w:author="Wolfgang Granzow" w:date="2017-07-28T19:43:00Z"/>
                <w:rFonts w:ascii="Arial" w:eastAsia="Arial Unicode MS" w:hAnsi="Arial"/>
                <w:b/>
                <w:sz w:val="18"/>
                <w:szCs w:val="18"/>
                <w:rPrChange w:id="7104" w:author="Wolfgang Granzow" w:date="2017-07-28T19:47:00Z">
                  <w:rPr>
                    <w:ins w:id="7105" w:author="Wolfgang Granzow" w:date="2017-07-28T19:43:00Z"/>
                    <w:rFonts w:ascii="Arial" w:eastAsia="Arial Unicode MS" w:hAnsi="Arial"/>
                    <w:b/>
                    <w:sz w:val="18"/>
                    <w:szCs w:val="18"/>
                  </w:rPr>
                </w:rPrChange>
              </w:rPr>
            </w:pPr>
            <w:ins w:id="7106" w:author="Wolfgang Granzow" w:date="2017-07-28T19:43:00Z">
              <w:r w:rsidRPr="00ED7561">
                <w:rPr>
                  <w:rFonts w:ascii="Arial" w:eastAsia="Arial Unicode MS" w:hAnsi="Arial"/>
                  <w:b/>
                  <w:sz w:val="18"/>
                  <w:szCs w:val="18"/>
                  <w:rPrChange w:id="7107" w:author="Wolfgang Granzow" w:date="2017-07-28T19:47:00Z">
                    <w:rPr>
                      <w:rFonts w:ascii="Arial" w:eastAsia="Arial Unicode MS" w:hAnsi="Arial"/>
                      <w:b/>
                      <w:sz w:val="18"/>
                      <w:szCs w:val="18"/>
                    </w:rPr>
                  </w:rPrChange>
                </w:rPr>
                <w:t>Notes</w:t>
              </w:r>
            </w:ins>
          </w:p>
        </w:tc>
      </w:tr>
      <w:tr w:rsidR="00ED7561" w:rsidRPr="00ED7561" w14:paraId="75FB9B38" w14:textId="77777777" w:rsidTr="005320C5">
        <w:trPr>
          <w:jc w:val="center"/>
          <w:ins w:id="7108" w:author="Wolfgang Granzow" w:date="2017-07-28T19:43:00Z"/>
        </w:trPr>
        <w:tc>
          <w:tcPr>
            <w:tcW w:w="1964" w:type="dxa"/>
            <w:tcBorders>
              <w:top w:val="single" w:sz="4" w:space="0" w:color="000000"/>
              <w:left w:val="single" w:sz="4" w:space="0" w:color="000000"/>
              <w:bottom w:val="single" w:sz="4" w:space="0" w:color="000000"/>
              <w:right w:val="single" w:sz="4" w:space="0" w:color="000000"/>
            </w:tcBorders>
          </w:tcPr>
          <w:p w14:paraId="63C752C5" w14:textId="77777777" w:rsidR="00ED7561" w:rsidRPr="00ED7561" w:rsidRDefault="00ED7561" w:rsidP="005320C5">
            <w:pPr>
              <w:keepNext/>
              <w:keepLines/>
              <w:overflowPunct/>
              <w:spacing w:after="0"/>
              <w:textAlignment w:val="auto"/>
              <w:rPr>
                <w:ins w:id="7109" w:author="Wolfgang Granzow" w:date="2017-07-28T19:43:00Z"/>
                <w:rFonts w:ascii="Arial" w:hAnsi="Arial" w:cs="Arial"/>
                <w:i/>
                <w:color w:val="000000"/>
                <w:sz w:val="18"/>
                <w:szCs w:val="18"/>
                <w:lang w:val="en-US"/>
                <w:rPrChange w:id="7110" w:author="Wolfgang Granzow" w:date="2017-07-28T19:47:00Z">
                  <w:rPr>
                    <w:ins w:id="7111" w:author="Wolfgang Granzow" w:date="2017-07-28T19:43:00Z"/>
                    <w:rFonts w:ascii="Arial" w:hAnsi="Arial" w:cs="Arial"/>
                    <w:i/>
                    <w:color w:val="000000"/>
                    <w:sz w:val="18"/>
                    <w:szCs w:val="18"/>
                    <w:lang w:val="en-US"/>
                  </w:rPr>
                </w:rPrChange>
              </w:rPr>
            </w:pPr>
            <w:ins w:id="7112" w:author="Wolfgang Granzow" w:date="2017-07-28T19:43:00Z">
              <w:r w:rsidRPr="00ED7561">
                <w:rPr>
                  <w:rFonts w:ascii="Arial" w:eastAsia="Arial Unicode MS" w:hAnsi="Arial"/>
                  <w:i/>
                  <w:sz w:val="18"/>
                  <w:rPrChange w:id="7113" w:author="Wolfgang Granzow" w:date="2017-07-28T19:47:00Z">
                    <w:rPr>
                      <w:rFonts w:ascii="Arial" w:eastAsia="Arial Unicode MS" w:hAnsi="Arial"/>
                      <w:sz w:val="18"/>
                    </w:rPr>
                  </w:rPrChange>
                </w:rPr>
                <w:t>deviceConfigURI</w:t>
              </w:r>
            </w:ins>
          </w:p>
        </w:tc>
        <w:tc>
          <w:tcPr>
            <w:tcW w:w="2160" w:type="dxa"/>
            <w:tcBorders>
              <w:top w:val="single" w:sz="4" w:space="0" w:color="000000"/>
              <w:left w:val="single" w:sz="4" w:space="0" w:color="000000"/>
              <w:bottom w:val="single" w:sz="4" w:space="0" w:color="000000"/>
              <w:right w:val="single" w:sz="4" w:space="0" w:color="000000"/>
            </w:tcBorders>
          </w:tcPr>
          <w:p w14:paraId="70BF3577" w14:textId="77777777" w:rsidR="00ED7561" w:rsidRPr="00ED7561" w:rsidRDefault="00ED7561" w:rsidP="005320C5">
            <w:pPr>
              <w:keepNext/>
              <w:keepLines/>
              <w:spacing w:after="0"/>
              <w:jc w:val="center"/>
              <w:rPr>
                <w:ins w:id="7114" w:author="Wolfgang Granzow" w:date="2017-07-28T19:43:00Z"/>
                <w:rFonts w:ascii="Arial" w:eastAsia="Arial Unicode MS" w:hAnsi="Arial"/>
                <w:sz w:val="18"/>
                <w:szCs w:val="18"/>
                <w:rPrChange w:id="7115" w:author="Wolfgang Granzow" w:date="2017-07-28T19:47:00Z">
                  <w:rPr>
                    <w:ins w:id="7116" w:author="Wolfgang Granzow" w:date="2017-07-28T19:43:00Z"/>
                    <w:rFonts w:ascii="Arial" w:eastAsia="Arial Unicode MS" w:hAnsi="Arial"/>
                    <w:sz w:val="18"/>
                    <w:szCs w:val="18"/>
                  </w:rPr>
                </w:rPrChange>
              </w:rPr>
            </w:pPr>
            <w:proofErr w:type="gramStart"/>
            <w:ins w:id="7117" w:author="Wolfgang Granzow" w:date="2017-07-28T19:43:00Z">
              <w:r w:rsidRPr="00ED7561">
                <w:rPr>
                  <w:rFonts w:ascii="Arial" w:eastAsia="Arial Unicode MS" w:hAnsi="Arial"/>
                  <w:sz w:val="18"/>
                  <w:rPrChange w:id="7118" w:author="Wolfgang Granzow" w:date="2017-07-28T19:47:00Z">
                    <w:rPr>
                      <w:rFonts w:ascii="Arial" w:eastAsia="Arial Unicode MS" w:hAnsi="Arial"/>
                      <w:sz w:val="18"/>
                    </w:rPr>
                  </w:rPrChange>
                </w:rPr>
                <w:t>sec:deviceConfigURI</w:t>
              </w:r>
              <w:proofErr w:type="gramEnd"/>
            </w:ins>
          </w:p>
        </w:tc>
        <w:tc>
          <w:tcPr>
            <w:tcW w:w="2160" w:type="dxa"/>
            <w:tcBorders>
              <w:top w:val="single" w:sz="4" w:space="0" w:color="000000"/>
              <w:left w:val="single" w:sz="4" w:space="0" w:color="000000"/>
              <w:bottom w:val="single" w:sz="4" w:space="0" w:color="000000"/>
              <w:right w:val="single" w:sz="4" w:space="0" w:color="auto"/>
            </w:tcBorders>
          </w:tcPr>
          <w:p w14:paraId="727317A1" w14:textId="77777777" w:rsidR="00ED7561" w:rsidRPr="00ED7561" w:rsidRDefault="00ED7561" w:rsidP="005320C5">
            <w:pPr>
              <w:keepNext/>
              <w:keepLines/>
              <w:spacing w:after="0"/>
              <w:jc w:val="center"/>
              <w:rPr>
                <w:ins w:id="7119" w:author="Wolfgang Granzow" w:date="2017-07-28T19:43:00Z"/>
                <w:rFonts w:ascii="Arial" w:eastAsia="Arial Unicode MS" w:hAnsi="Arial"/>
                <w:sz w:val="18"/>
                <w:szCs w:val="18"/>
                <w:rPrChange w:id="7120" w:author="Wolfgang Granzow" w:date="2017-07-28T19:47:00Z">
                  <w:rPr>
                    <w:ins w:id="7121" w:author="Wolfgang Granzow" w:date="2017-07-28T19:43:00Z"/>
                    <w:rFonts w:ascii="Arial" w:eastAsia="Arial Unicode MS" w:hAnsi="Arial"/>
                    <w:sz w:val="18"/>
                    <w:szCs w:val="18"/>
                  </w:rPr>
                </w:rPrChange>
              </w:rPr>
            </w:pPr>
            <w:ins w:id="7122" w:author="Wolfgang Granzow" w:date="2017-07-28T19:43:00Z">
              <w:r w:rsidRPr="00ED7561">
                <w:rPr>
                  <w:rFonts w:ascii="Arial" w:eastAsia="Arial Unicode MS" w:hAnsi="Arial"/>
                  <w:sz w:val="18"/>
                  <w:szCs w:val="18"/>
                  <w:rPrChange w:id="7123" w:author="Wolfgang Granzow" w:date="2017-07-28T19:47:00Z">
                    <w:rPr>
                      <w:rFonts w:ascii="Arial" w:eastAsia="Arial Unicode MS" w:hAnsi="Arial"/>
                      <w:sz w:val="18"/>
                      <w:szCs w:val="18"/>
                    </w:rPr>
                  </w:rPrChange>
                </w:rPr>
                <w:t>1</w:t>
              </w:r>
            </w:ins>
          </w:p>
        </w:tc>
        <w:tc>
          <w:tcPr>
            <w:tcW w:w="2603" w:type="dxa"/>
            <w:tcBorders>
              <w:top w:val="single" w:sz="4" w:space="0" w:color="000000"/>
              <w:left w:val="single" w:sz="4" w:space="0" w:color="auto"/>
              <w:bottom w:val="single" w:sz="4" w:space="0" w:color="000000"/>
              <w:right w:val="single" w:sz="4" w:space="0" w:color="000000"/>
            </w:tcBorders>
          </w:tcPr>
          <w:p w14:paraId="445E7000" w14:textId="77777777" w:rsidR="00ED7561" w:rsidRPr="00ED7561" w:rsidRDefault="00ED7561" w:rsidP="005320C5">
            <w:pPr>
              <w:keepNext/>
              <w:keepLines/>
              <w:spacing w:after="0"/>
              <w:rPr>
                <w:ins w:id="7124" w:author="Wolfgang Granzow" w:date="2017-07-28T19:43:00Z"/>
                <w:rFonts w:ascii="Arial" w:eastAsia="Arial Unicode MS" w:hAnsi="Arial"/>
                <w:sz w:val="18"/>
                <w:szCs w:val="18"/>
                <w:rPrChange w:id="7125" w:author="Wolfgang Granzow" w:date="2017-07-28T19:47:00Z">
                  <w:rPr>
                    <w:ins w:id="7126" w:author="Wolfgang Granzow" w:date="2017-07-28T19:43:00Z"/>
                    <w:rFonts w:ascii="Arial" w:eastAsia="Arial Unicode MS" w:hAnsi="Arial"/>
                    <w:sz w:val="18"/>
                    <w:szCs w:val="18"/>
                  </w:rPr>
                </w:rPrChange>
              </w:rPr>
            </w:pPr>
            <w:ins w:id="7127" w:author="Wolfgang Granzow" w:date="2017-07-28T19:43:00Z">
              <w:r w:rsidRPr="00ED7561">
                <w:rPr>
                  <w:rFonts w:ascii="Arial" w:eastAsia="Arial Unicode MS" w:hAnsi="Arial"/>
                  <w:sz w:val="18"/>
                  <w:szCs w:val="18"/>
                  <w:rPrChange w:id="7128" w:author="Wolfgang Granzow" w:date="2017-07-28T19:47:00Z">
                    <w:rPr>
                      <w:rFonts w:ascii="Arial" w:eastAsia="Arial Unicode MS" w:hAnsi="Arial"/>
                      <w:sz w:val="18"/>
                      <w:szCs w:val="18"/>
                    </w:rPr>
                  </w:rPrChange>
                </w:rPr>
                <w:t>See clause 12.2</w:t>
              </w:r>
            </w:ins>
          </w:p>
        </w:tc>
      </w:tr>
    </w:tbl>
    <w:p w14:paraId="507EB0C6" w14:textId="77777777" w:rsidR="00ED7561" w:rsidRPr="00ED7561" w:rsidRDefault="00ED7561" w:rsidP="00ED7561">
      <w:pPr>
        <w:rPr>
          <w:ins w:id="7129" w:author="Wolfgang Granzow" w:date="2017-07-28T19:43:00Z"/>
          <w:rPrChange w:id="7130" w:author="Wolfgang Granzow" w:date="2017-07-28T19:47:00Z">
            <w:rPr>
              <w:ins w:id="7131" w:author="Wolfgang Granzow" w:date="2017-07-28T19:43:00Z"/>
            </w:rPr>
          </w:rPrChange>
        </w:rPr>
        <w:pPrChange w:id="7132" w:author="Wolfgang Granzow" w:date="2017-07-05T11:11:00Z">
          <w:pPr>
            <w:pStyle w:val="Heading3"/>
          </w:pPr>
        </w:pPrChange>
      </w:pPr>
    </w:p>
    <w:p w14:paraId="27507878" w14:textId="5FA63AB1" w:rsidR="00ED7561" w:rsidRPr="00ED7561" w:rsidRDefault="00ED7561" w:rsidP="00ED7561">
      <w:pPr>
        <w:pStyle w:val="Heading3"/>
        <w:rPr>
          <w:ins w:id="7133" w:author="Wolfgang Granzow" w:date="2017-07-28T19:43:00Z"/>
          <w:rPrChange w:id="7134" w:author="Wolfgang Granzow" w:date="2017-07-28T19:47:00Z">
            <w:rPr>
              <w:ins w:id="7135" w:author="Wolfgang Granzow" w:date="2017-07-28T19:43:00Z"/>
            </w:rPr>
          </w:rPrChange>
        </w:rPr>
      </w:pPr>
      <w:bookmarkStart w:id="7136" w:name="_Toc489043235"/>
      <w:ins w:id="7137" w:author="Wolfgang Granzow" w:date="2017-07-28T19:43:00Z">
        <w:r w:rsidRPr="00ED7561">
          <w:rPr>
            <w:rPrChange w:id="7138" w:author="Wolfgang Granzow" w:date="2017-07-28T19:47:00Z">
              <w:rPr/>
            </w:rPrChange>
          </w:rPr>
          <w:t>12.</w:t>
        </w:r>
        <w:r w:rsidRPr="00ED7561">
          <w:rPr>
            <w:lang w:val="en-US"/>
            <w:rPrChange w:id="7139" w:author="Wolfgang Granzow" w:date="2017-07-28T19:47:00Z">
              <w:rPr>
                <w:lang w:val="en-US"/>
              </w:rPr>
            </w:rPrChange>
          </w:rPr>
          <w:t>4.</w:t>
        </w:r>
        <w:r w:rsidRPr="00ED7561">
          <w:rPr>
            <w:lang w:val="en-US"/>
            <w:rPrChange w:id="7140" w:author="Wolfgang Granzow" w:date="2017-07-28T19:47:00Z">
              <w:rPr>
                <w:highlight w:val="yellow"/>
                <w:lang w:val="en-US"/>
              </w:rPr>
            </w:rPrChange>
          </w:rPr>
          <w:t>9</w:t>
        </w:r>
        <w:r w:rsidRPr="00ED7561">
          <w:rPr>
            <w:rPrChange w:id="7141" w:author="Wolfgang Granzow" w:date="2017-07-28T19:47:00Z">
              <w:rPr/>
            </w:rPrChange>
          </w:rPr>
          <w:tab/>
        </w:r>
        <w:proofErr w:type="gramStart"/>
        <w:r w:rsidRPr="00ED7561">
          <w:rPr>
            <w:rPrChange w:id="7142" w:author="Wolfgang Granzow" w:date="2017-07-28T19:47:00Z">
              <w:rPr/>
            </w:rPrChange>
          </w:rPr>
          <w:t>sec:</w:t>
        </w:r>
        <w:r w:rsidRPr="00ED7561">
          <w:rPr>
            <w:lang w:val="en-US"/>
            <w:rPrChange w:id="7143" w:author="Wolfgang Granzow" w:date="2017-07-28T19:47:00Z">
              <w:rPr>
                <w:lang w:val="en-US"/>
              </w:rPr>
            </w:rPrChange>
          </w:rPr>
          <w:t>MONode</w:t>
        </w:r>
        <w:r w:rsidRPr="00ED7561">
          <w:rPr>
            <w:rPrChange w:id="7144" w:author="Wolfgang Granzow" w:date="2017-07-28T19:47:00Z">
              <w:rPr/>
            </w:rPrChange>
          </w:rPr>
          <w:t>CmdArgs</w:t>
        </w:r>
        <w:bookmarkEnd w:id="7136"/>
        <w:proofErr w:type="gramEnd"/>
      </w:ins>
    </w:p>
    <w:p w14:paraId="552A5395" w14:textId="77777777" w:rsidR="00ED7561" w:rsidRPr="00ED7561" w:rsidRDefault="00ED7561" w:rsidP="00ED7561">
      <w:pPr>
        <w:keepNext/>
        <w:keepLines/>
        <w:rPr>
          <w:ins w:id="7145" w:author="Wolfgang Granzow" w:date="2017-07-28T19:43:00Z"/>
          <w:rPrChange w:id="7146" w:author="Wolfgang Granzow" w:date="2017-07-28T19:47:00Z">
            <w:rPr>
              <w:ins w:id="7147" w:author="Wolfgang Granzow" w:date="2017-07-28T19:43:00Z"/>
            </w:rPr>
          </w:rPrChange>
        </w:rPr>
      </w:pPr>
      <w:ins w:id="7148" w:author="Wolfgang Granzow" w:date="2017-07-28T19:43:00Z">
        <w:r w:rsidRPr="00ED7561">
          <w:rPr>
            <w:lang w:val="en-US"/>
            <w:rPrChange w:id="7149" w:author="Wolfgang Granzow" w:date="2017-07-28T19:47:00Z">
              <w:rPr>
                <w:lang w:val="en-US"/>
              </w:rPr>
            </w:rPrChange>
          </w:rPr>
          <w:t xml:space="preserve">The </w:t>
        </w:r>
        <w:proofErr w:type="gramStart"/>
        <w:r w:rsidRPr="00ED7561">
          <w:rPr>
            <w:rPrChange w:id="7150" w:author="Wolfgang Granzow" w:date="2017-07-28T19:47:00Z">
              <w:rPr/>
            </w:rPrChange>
          </w:rPr>
          <w:t>sec:</w:t>
        </w:r>
        <w:r w:rsidRPr="00ED7561">
          <w:rPr>
            <w:lang w:val="en-US"/>
            <w:rPrChange w:id="7151" w:author="Wolfgang Granzow" w:date="2017-07-28T19:47:00Z">
              <w:rPr>
                <w:lang w:val="en-US"/>
              </w:rPr>
            </w:rPrChange>
          </w:rPr>
          <w:t>MONodeCmdArgs</w:t>
        </w:r>
        <w:proofErr w:type="gramEnd"/>
        <w:r w:rsidRPr="00ED7561">
          <w:rPr>
            <w:lang w:val="en-US"/>
            <w:rPrChange w:id="7152" w:author="Wolfgang Granzow" w:date="2017-07-28T19:47:00Z">
              <w:rPr>
                <w:lang w:val="en-US"/>
              </w:rPr>
            </w:rPrChange>
          </w:rPr>
          <w:t xml:space="preserve"> complex type is used in </w:t>
        </w:r>
        <w:r w:rsidRPr="00ED7561">
          <w:rPr>
            <w:rPrChange w:id="7153" w:author="Wolfgang Granzow" w:date="2017-07-28T19:47:00Z">
              <w:rPr/>
            </w:rPrChange>
          </w:rPr>
          <w:t>sec:</w:t>
        </w:r>
        <w:r w:rsidRPr="00ED7561">
          <w:rPr>
            <w:lang w:val="en-US"/>
            <w:rPrChange w:id="7154" w:author="Wolfgang Granzow" w:date="2017-07-28T19:47:00Z">
              <w:rPr>
                <w:lang w:val="en-US"/>
              </w:rPr>
            </w:rPrChange>
          </w:rPr>
          <w:t>cmdDescription.</w:t>
        </w:r>
      </w:ins>
    </w:p>
    <w:p w14:paraId="53D5599D" w14:textId="302ADB1E" w:rsidR="00ED7561" w:rsidRPr="00ED7561" w:rsidRDefault="00ED7561" w:rsidP="00ED7561">
      <w:pPr>
        <w:keepNext/>
        <w:keepLines/>
        <w:spacing w:before="60"/>
        <w:jc w:val="center"/>
        <w:rPr>
          <w:ins w:id="7155" w:author="Wolfgang Granzow" w:date="2017-07-28T19:43:00Z"/>
          <w:rFonts w:ascii="Arial" w:hAnsi="Arial"/>
          <w:b/>
          <w:lang w:val="en-US"/>
          <w:rPrChange w:id="7156" w:author="Wolfgang Granzow" w:date="2017-07-28T19:47:00Z">
            <w:rPr>
              <w:ins w:id="7157" w:author="Wolfgang Granzow" w:date="2017-07-28T19:43:00Z"/>
              <w:rFonts w:ascii="Arial" w:hAnsi="Arial"/>
              <w:b/>
              <w:lang w:val="en-US"/>
            </w:rPr>
          </w:rPrChange>
        </w:rPr>
      </w:pPr>
      <w:ins w:id="7158" w:author="Wolfgang Granzow" w:date="2017-07-28T19:43:00Z">
        <w:r w:rsidRPr="00ED7561">
          <w:rPr>
            <w:rFonts w:ascii="Arial" w:hAnsi="Arial"/>
            <w:b/>
            <w:rPrChange w:id="7159" w:author="Wolfgang Granzow" w:date="2017-07-28T19:47:00Z">
              <w:rPr>
                <w:rFonts w:ascii="Arial" w:hAnsi="Arial"/>
                <w:b/>
              </w:rPr>
            </w:rPrChange>
          </w:rPr>
          <w:t>Table 12.4.</w:t>
        </w:r>
      </w:ins>
      <w:ins w:id="7160" w:author="Wolfgang Granzow" w:date="2017-07-28T19:46:00Z">
        <w:r w:rsidRPr="00ED7561">
          <w:rPr>
            <w:rFonts w:ascii="Arial" w:hAnsi="Arial"/>
            <w:b/>
            <w:rPrChange w:id="7161" w:author="Wolfgang Granzow" w:date="2017-07-28T19:47:00Z">
              <w:rPr>
                <w:rFonts w:ascii="Arial" w:hAnsi="Arial"/>
                <w:b/>
              </w:rPr>
            </w:rPrChange>
          </w:rPr>
          <w:t>9</w:t>
        </w:r>
      </w:ins>
      <w:ins w:id="7162" w:author="Wolfgang Granzow" w:date="2017-07-28T19:43:00Z">
        <w:r w:rsidRPr="00ED7561">
          <w:rPr>
            <w:rFonts w:ascii="Arial" w:hAnsi="Arial"/>
            <w:b/>
            <w:rPrChange w:id="7163" w:author="Wolfgang Granzow" w:date="2017-07-28T19:47:00Z">
              <w:rPr>
                <w:rFonts w:ascii="Arial" w:hAnsi="Arial"/>
                <w:b/>
              </w:rPr>
            </w:rPrChange>
          </w:rPr>
          <w:t xml:space="preserve">-1: Type definition of </w:t>
        </w:r>
        <w:proofErr w:type="gramStart"/>
        <w:r w:rsidRPr="00ED7561">
          <w:rPr>
            <w:rFonts w:ascii="Arial" w:hAnsi="Arial"/>
            <w:b/>
            <w:rPrChange w:id="7164" w:author="Wolfgang Granzow" w:date="2017-07-28T19:47:00Z">
              <w:rPr>
                <w:rFonts w:ascii="Arial" w:hAnsi="Arial"/>
                <w:b/>
              </w:rPr>
            </w:rPrChange>
          </w:rPr>
          <w:t>sec:MONodeCmdArgs</w:t>
        </w:r>
        <w:proofErr w:type="gramEnd"/>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7165" w:author="Philip Hawkes (Qualcomm) 20170704" w:date="2017-07-05T12:59: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2144"/>
        <w:gridCol w:w="2790"/>
        <w:gridCol w:w="1350"/>
        <w:gridCol w:w="2603"/>
        <w:tblGridChange w:id="7166">
          <w:tblGrid>
            <w:gridCol w:w="2144"/>
            <w:gridCol w:w="1980"/>
            <w:gridCol w:w="2160"/>
            <w:gridCol w:w="2603"/>
          </w:tblGrid>
        </w:tblGridChange>
      </w:tblGrid>
      <w:tr w:rsidR="00ED7561" w:rsidRPr="00ED7561" w14:paraId="6595F2CC" w14:textId="77777777" w:rsidTr="005320C5">
        <w:trPr>
          <w:tblHeader/>
          <w:jc w:val="center"/>
          <w:ins w:id="7167" w:author="Wolfgang Granzow" w:date="2017-07-28T19:43:00Z"/>
          <w:trPrChange w:id="7168" w:author="Philip Hawkes (Qualcomm) 20170704" w:date="2017-07-05T12:59:00Z">
            <w:trPr>
              <w:tblHeader/>
              <w:jc w:val="center"/>
            </w:trPr>
          </w:trPrChange>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Change w:id="7169" w:author="Philip Hawkes (Qualcomm) 20170704" w:date="2017-07-05T12:59:00Z">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tcPrChange>
          </w:tcPr>
          <w:p w14:paraId="3ADBB7BF" w14:textId="77777777" w:rsidR="00ED7561" w:rsidRPr="00ED7561" w:rsidRDefault="00ED7561" w:rsidP="005320C5">
            <w:pPr>
              <w:keepNext/>
              <w:keepLines/>
              <w:spacing w:after="0"/>
              <w:jc w:val="center"/>
              <w:rPr>
                <w:ins w:id="7170" w:author="Wolfgang Granzow" w:date="2017-07-28T19:43:00Z"/>
                <w:rFonts w:ascii="Arial" w:eastAsia="Arial Unicode MS" w:hAnsi="Arial"/>
                <w:b/>
                <w:sz w:val="18"/>
                <w:szCs w:val="18"/>
                <w:rPrChange w:id="7171" w:author="Wolfgang Granzow" w:date="2017-07-28T19:47:00Z">
                  <w:rPr>
                    <w:ins w:id="7172" w:author="Wolfgang Granzow" w:date="2017-07-28T19:43:00Z"/>
                    <w:rFonts w:ascii="Arial" w:eastAsia="Arial Unicode MS" w:hAnsi="Arial"/>
                    <w:b/>
                    <w:sz w:val="18"/>
                    <w:szCs w:val="18"/>
                  </w:rPr>
                </w:rPrChange>
              </w:rPr>
            </w:pPr>
            <w:ins w:id="7173" w:author="Wolfgang Granzow" w:date="2017-07-28T19:43:00Z">
              <w:r w:rsidRPr="00ED7561">
                <w:rPr>
                  <w:rFonts w:ascii="Arial" w:eastAsia="Arial Unicode MS" w:hAnsi="Arial"/>
                  <w:b/>
                  <w:sz w:val="18"/>
                  <w:szCs w:val="18"/>
                  <w:rPrChange w:id="7174" w:author="Wolfgang Granzow" w:date="2017-07-28T19:47:00Z">
                    <w:rPr>
                      <w:rFonts w:ascii="Arial" w:eastAsia="Arial Unicode MS" w:hAnsi="Arial"/>
                      <w:b/>
                      <w:sz w:val="18"/>
                      <w:szCs w:val="18"/>
                    </w:rPr>
                  </w:rPrChange>
                </w:rPr>
                <w:t>Element Path</w:t>
              </w:r>
            </w:ins>
          </w:p>
        </w:tc>
        <w:tc>
          <w:tcPr>
            <w:tcW w:w="2790" w:type="dxa"/>
            <w:tcBorders>
              <w:top w:val="single" w:sz="4" w:space="0" w:color="000000"/>
              <w:left w:val="single" w:sz="4" w:space="0" w:color="000000"/>
              <w:bottom w:val="single" w:sz="4" w:space="0" w:color="000000"/>
              <w:right w:val="single" w:sz="4" w:space="0" w:color="000000"/>
            </w:tcBorders>
            <w:shd w:val="clear" w:color="auto" w:fill="DDDDDD"/>
            <w:tcPrChange w:id="7175" w:author="Philip Hawkes (Qualcomm) 20170704" w:date="2017-07-05T12:59:00Z">
              <w:tcPr>
                <w:tcW w:w="1980" w:type="dxa"/>
                <w:tcBorders>
                  <w:top w:val="single" w:sz="4" w:space="0" w:color="000000"/>
                  <w:left w:val="single" w:sz="4" w:space="0" w:color="000000"/>
                  <w:bottom w:val="single" w:sz="4" w:space="0" w:color="000000"/>
                  <w:right w:val="single" w:sz="4" w:space="0" w:color="000000"/>
                </w:tcBorders>
                <w:shd w:val="clear" w:color="auto" w:fill="DDDDDD"/>
              </w:tcPr>
            </w:tcPrChange>
          </w:tcPr>
          <w:p w14:paraId="1A2500D1" w14:textId="77777777" w:rsidR="00ED7561" w:rsidRPr="00ED7561" w:rsidRDefault="00ED7561" w:rsidP="005320C5">
            <w:pPr>
              <w:keepNext/>
              <w:keepLines/>
              <w:spacing w:after="0"/>
              <w:jc w:val="center"/>
              <w:rPr>
                <w:ins w:id="7176" w:author="Wolfgang Granzow" w:date="2017-07-28T19:43:00Z"/>
                <w:rFonts w:ascii="Arial" w:hAnsi="Arial"/>
                <w:b/>
                <w:sz w:val="18"/>
                <w:szCs w:val="18"/>
                <w:lang w:val="en-US"/>
                <w:rPrChange w:id="7177" w:author="Wolfgang Granzow" w:date="2017-07-28T19:47:00Z">
                  <w:rPr>
                    <w:ins w:id="7178" w:author="Wolfgang Granzow" w:date="2017-07-28T19:43:00Z"/>
                    <w:rFonts w:ascii="Arial" w:hAnsi="Arial"/>
                    <w:b/>
                    <w:sz w:val="18"/>
                    <w:szCs w:val="18"/>
                    <w:lang w:val="en-US"/>
                  </w:rPr>
                </w:rPrChange>
              </w:rPr>
            </w:pPr>
            <w:ins w:id="7179" w:author="Wolfgang Granzow" w:date="2017-07-28T19:43:00Z">
              <w:r w:rsidRPr="00ED7561">
                <w:rPr>
                  <w:rFonts w:ascii="Arial" w:hAnsi="Arial"/>
                  <w:b/>
                  <w:sz w:val="18"/>
                  <w:szCs w:val="18"/>
                  <w:lang w:val="en-US"/>
                  <w:rPrChange w:id="7180" w:author="Wolfgang Granzow" w:date="2017-07-28T19:47:00Z">
                    <w:rPr>
                      <w:rFonts w:ascii="Arial" w:hAnsi="Arial"/>
                      <w:b/>
                      <w:sz w:val="18"/>
                      <w:szCs w:val="18"/>
                      <w:lang w:val="en-US"/>
                    </w:rPr>
                  </w:rPrChange>
                </w:rPr>
                <w:t>Element Type</w:t>
              </w:r>
            </w:ins>
          </w:p>
        </w:tc>
        <w:tc>
          <w:tcPr>
            <w:tcW w:w="1350" w:type="dxa"/>
            <w:tcBorders>
              <w:top w:val="single" w:sz="4" w:space="0" w:color="000000"/>
              <w:left w:val="single" w:sz="4" w:space="0" w:color="000000"/>
              <w:bottom w:val="single" w:sz="4" w:space="0" w:color="000000"/>
              <w:right w:val="single" w:sz="4" w:space="0" w:color="auto"/>
            </w:tcBorders>
            <w:shd w:val="clear" w:color="auto" w:fill="DDDDDD"/>
            <w:tcPrChange w:id="7181" w:author="Philip Hawkes (Qualcomm) 20170704" w:date="2017-07-05T12:59:00Z">
              <w:tcPr>
                <w:tcW w:w="2160" w:type="dxa"/>
                <w:tcBorders>
                  <w:top w:val="single" w:sz="4" w:space="0" w:color="000000"/>
                  <w:left w:val="single" w:sz="4" w:space="0" w:color="000000"/>
                  <w:bottom w:val="single" w:sz="4" w:space="0" w:color="000000"/>
                  <w:right w:val="single" w:sz="4" w:space="0" w:color="auto"/>
                </w:tcBorders>
                <w:shd w:val="clear" w:color="auto" w:fill="DDDDDD"/>
              </w:tcPr>
            </w:tcPrChange>
          </w:tcPr>
          <w:p w14:paraId="189D1105" w14:textId="77777777" w:rsidR="00ED7561" w:rsidRPr="00ED7561" w:rsidRDefault="00ED7561" w:rsidP="005320C5">
            <w:pPr>
              <w:keepNext/>
              <w:keepLines/>
              <w:spacing w:after="0"/>
              <w:jc w:val="center"/>
              <w:rPr>
                <w:ins w:id="7182" w:author="Wolfgang Granzow" w:date="2017-07-28T19:43:00Z"/>
                <w:rFonts w:ascii="Arial" w:eastAsia="Arial Unicode MS" w:hAnsi="Arial"/>
                <w:b/>
                <w:sz w:val="18"/>
                <w:szCs w:val="18"/>
                <w:rPrChange w:id="7183" w:author="Wolfgang Granzow" w:date="2017-07-28T19:47:00Z">
                  <w:rPr>
                    <w:ins w:id="7184" w:author="Wolfgang Granzow" w:date="2017-07-28T19:43:00Z"/>
                    <w:rFonts w:ascii="Arial" w:eastAsia="Arial Unicode MS" w:hAnsi="Arial"/>
                    <w:b/>
                    <w:sz w:val="18"/>
                    <w:szCs w:val="18"/>
                  </w:rPr>
                </w:rPrChange>
              </w:rPr>
            </w:pPr>
            <w:ins w:id="7185" w:author="Wolfgang Granzow" w:date="2017-07-28T19:43:00Z">
              <w:r w:rsidRPr="00ED7561">
                <w:rPr>
                  <w:rFonts w:ascii="Arial" w:eastAsia="Arial Unicode MS" w:hAnsi="Arial"/>
                  <w:b/>
                  <w:sz w:val="18"/>
                  <w:szCs w:val="18"/>
                  <w:rPrChange w:id="7186" w:author="Wolfgang Granzow" w:date="2017-07-28T19:47:00Z">
                    <w:rPr>
                      <w:rFonts w:ascii="Arial" w:eastAsia="Arial Unicode MS" w:hAnsi="Arial"/>
                      <w:b/>
                      <w:sz w:val="18"/>
                      <w:szCs w:val="18"/>
                    </w:rPr>
                  </w:rPrChange>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Change w:id="7187" w:author="Philip Hawkes (Qualcomm) 20170704" w:date="2017-07-05T12:59:00Z">
              <w:tcPr>
                <w:tcW w:w="2603" w:type="dxa"/>
                <w:tcBorders>
                  <w:top w:val="single" w:sz="4" w:space="0" w:color="000000"/>
                  <w:left w:val="single" w:sz="4" w:space="0" w:color="auto"/>
                  <w:bottom w:val="single" w:sz="4" w:space="0" w:color="000000"/>
                  <w:right w:val="single" w:sz="4" w:space="0" w:color="000000"/>
                </w:tcBorders>
                <w:shd w:val="clear" w:color="auto" w:fill="DDDDDD"/>
              </w:tcPr>
            </w:tcPrChange>
          </w:tcPr>
          <w:p w14:paraId="5CA29E0B" w14:textId="77777777" w:rsidR="00ED7561" w:rsidRPr="00ED7561" w:rsidRDefault="00ED7561" w:rsidP="005320C5">
            <w:pPr>
              <w:keepNext/>
              <w:keepLines/>
              <w:overflowPunct/>
              <w:autoSpaceDE/>
              <w:autoSpaceDN/>
              <w:adjustRightInd/>
              <w:spacing w:after="0"/>
              <w:jc w:val="center"/>
              <w:textAlignment w:val="auto"/>
              <w:rPr>
                <w:ins w:id="7188" w:author="Wolfgang Granzow" w:date="2017-07-28T19:43:00Z"/>
                <w:rFonts w:ascii="Arial" w:eastAsia="Arial Unicode MS" w:hAnsi="Arial"/>
                <w:b/>
                <w:sz w:val="18"/>
                <w:szCs w:val="18"/>
                <w:rPrChange w:id="7189" w:author="Wolfgang Granzow" w:date="2017-07-28T19:47:00Z">
                  <w:rPr>
                    <w:ins w:id="7190" w:author="Wolfgang Granzow" w:date="2017-07-28T19:43:00Z"/>
                    <w:rFonts w:ascii="Arial" w:eastAsia="Arial Unicode MS" w:hAnsi="Arial"/>
                    <w:b/>
                    <w:sz w:val="18"/>
                    <w:szCs w:val="18"/>
                  </w:rPr>
                </w:rPrChange>
              </w:rPr>
            </w:pPr>
            <w:ins w:id="7191" w:author="Wolfgang Granzow" w:date="2017-07-28T19:43:00Z">
              <w:r w:rsidRPr="00ED7561">
                <w:rPr>
                  <w:rFonts w:ascii="Arial" w:eastAsia="Arial Unicode MS" w:hAnsi="Arial"/>
                  <w:b/>
                  <w:sz w:val="18"/>
                  <w:szCs w:val="18"/>
                  <w:rPrChange w:id="7192" w:author="Wolfgang Granzow" w:date="2017-07-28T19:47:00Z">
                    <w:rPr>
                      <w:rFonts w:ascii="Arial" w:eastAsia="Arial Unicode MS" w:hAnsi="Arial"/>
                      <w:b/>
                      <w:sz w:val="18"/>
                      <w:szCs w:val="18"/>
                    </w:rPr>
                  </w:rPrChange>
                </w:rPr>
                <w:t>Notes</w:t>
              </w:r>
            </w:ins>
          </w:p>
        </w:tc>
      </w:tr>
      <w:tr w:rsidR="00ED7561" w:rsidRPr="00ED7561" w14:paraId="787CFACE" w14:textId="77777777" w:rsidTr="005320C5">
        <w:trPr>
          <w:jc w:val="center"/>
          <w:ins w:id="7193" w:author="Wolfgang Granzow" w:date="2017-07-28T19:43:00Z"/>
          <w:trPrChange w:id="7194" w:author="Philip Hawkes (Qualcomm) 20170704" w:date="2017-07-05T12:59:00Z">
            <w:trPr>
              <w:jc w:val="center"/>
            </w:trPr>
          </w:trPrChange>
        </w:trPr>
        <w:tc>
          <w:tcPr>
            <w:tcW w:w="2144" w:type="dxa"/>
            <w:tcBorders>
              <w:top w:val="single" w:sz="4" w:space="0" w:color="000000"/>
              <w:left w:val="single" w:sz="4" w:space="0" w:color="000000"/>
              <w:bottom w:val="single" w:sz="4" w:space="0" w:color="000000"/>
              <w:right w:val="single" w:sz="4" w:space="0" w:color="000000"/>
            </w:tcBorders>
            <w:tcPrChange w:id="7195" w:author="Philip Hawkes (Qualcomm) 20170704" w:date="2017-07-05T12:59:00Z">
              <w:tcPr>
                <w:tcW w:w="2144" w:type="dxa"/>
                <w:tcBorders>
                  <w:top w:val="single" w:sz="4" w:space="0" w:color="000000"/>
                  <w:left w:val="single" w:sz="4" w:space="0" w:color="000000"/>
                  <w:bottom w:val="single" w:sz="4" w:space="0" w:color="000000"/>
                  <w:right w:val="single" w:sz="4" w:space="0" w:color="000000"/>
                </w:tcBorders>
              </w:tcPr>
            </w:tcPrChange>
          </w:tcPr>
          <w:p w14:paraId="44905E0A" w14:textId="77777777" w:rsidR="00ED7561" w:rsidRPr="00ED7561" w:rsidRDefault="00ED7561" w:rsidP="005320C5">
            <w:pPr>
              <w:keepNext/>
              <w:keepLines/>
              <w:overflowPunct/>
              <w:spacing w:after="0"/>
              <w:textAlignment w:val="auto"/>
              <w:rPr>
                <w:ins w:id="7196" w:author="Wolfgang Granzow" w:date="2017-07-28T19:43:00Z"/>
                <w:rFonts w:ascii="Arial" w:hAnsi="Arial" w:cs="Arial"/>
                <w:i/>
                <w:color w:val="000000"/>
                <w:sz w:val="18"/>
                <w:szCs w:val="18"/>
                <w:lang w:val="en-US"/>
                <w:rPrChange w:id="7197" w:author="Wolfgang Granzow" w:date="2017-07-28T19:47:00Z">
                  <w:rPr>
                    <w:ins w:id="7198" w:author="Wolfgang Granzow" w:date="2017-07-28T19:43:00Z"/>
                    <w:rFonts w:ascii="Arial" w:hAnsi="Arial" w:cs="Arial"/>
                    <w:i/>
                    <w:color w:val="000000"/>
                    <w:sz w:val="18"/>
                    <w:szCs w:val="18"/>
                    <w:lang w:val="en-US"/>
                  </w:rPr>
                </w:rPrChange>
              </w:rPr>
            </w:pPr>
            <w:ins w:id="7199" w:author="Wolfgang Granzow" w:date="2017-07-28T19:43:00Z">
              <w:r w:rsidRPr="00ED7561">
                <w:rPr>
                  <w:rFonts w:ascii="Arial" w:hAnsi="Arial" w:cs="Arial"/>
                  <w:i/>
                  <w:color w:val="000000"/>
                  <w:sz w:val="18"/>
                  <w:szCs w:val="18"/>
                  <w:lang w:val="en-US"/>
                  <w:rPrChange w:id="7200" w:author="Wolfgang Granzow" w:date="2017-07-28T19:47:00Z">
                    <w:rPr>
                      <w:rFonts w:ascii="Arial" w:hAnsi="Arial" w:cs="Arial"/>
                      <w:i/>
                      <w:color w:val="000000"/>
                      <w:sz w:val="18"/>
                      <w:szCs w:val="18"/>
                      <w:lang w:val="en-US"/>
                    </w:rPr>
                  </w:rPrChange>
                </w:rPr>
                <w:t>objectPath</w:t>
              </w:r>
            </w:ins>
          </w:p>
        </w:tc>
        <w:tc>
          <w:tcPr>
            <w:tcW w:w="2790" w:type="dxa"/>
            <w:tcBorders>
              <w:top w:val="single" w:sz="4" w:space="0" w:color="000000"/>
              <w:left w:val="single" w:sz="4" w:space="0" w:color="000000"/>
              <w:bottom w:val="single" w:sz="4" w:space="0" w:color="000000"/>
              <w:right w:val="single" w:sz="4" w:space="0" w:color="000000"/>
            </w:tcBorders>
            <w:tcPrChange w:id="7201" w:author="Philip Hawkes (Qualcomm) 20170704" w:date="2017-07-05T12:59:00Z">
              <w:tcPr>
                <w:tcW w:w="1980" w:type="dxa"/>
                <w:tcBorders>
                  <w:top w:val="single" w:sz="4" w:space="0" w:color="000000"/>
                  <w:left w:val="single" w:sz="4" w:space="0" w:color="000000"/>
                  <w:bottom w:val="single" w:sz="4" w:space="0" w:color="000000"/>
                  <w:right w:val="single" w:sz="4" w:space="0" w:color="000000"/>
                </w:tcBorders>
              </w:tcPr>
            </w:tcPrChange>
          </w:tcPr>
          <w:p w14:paraId="71748EFB" w14:textId="77777777" w:rsidR="00ED7561" w:rsidRPr="00ED7561" w:rsidRDefault="00ED7561" w:rsidP="005320C5">
            <w:pPr>
              <w:keepNext/>
              <w:keepLines/>
              <w:spacing w:after="0"/>
              <w:jc w:val="center"/>
              <w:rPr>
                <w:ins w:id="7202" w:author="Wolfgang Granzow" w:date="2017-07-28T19:43:00Z"/>
                <w:rFonts w:ascii="Arial" w:eastAsia="Arial Unicode MS" w:hAnsi="Arial"/>
                <w:sz w:val="18"/>
                <w:szCs w:val="18"/>
                <w:rPrChange w:id="7203" w:author="Wolfgang Granzow" w:date="2017-07-28T19:47:00Z">
                  <w:rPr>
                    <w:ins w:id="7204" w:author="Wolfgang Granzow" w:date="2017-07-28T19:43:00Z"/>
                    <w:rFonts w:ascii="Arial" w:eastAsia="Arial Unicode MS" w:hAnsi="Arial"/>
                    <w:sz w:val="18"/>
                    <w:szCs w:val="18"/>
                  </w:rPr>
                </w:rPrChange>
              </w:rPr>
            </w:pPr>
            <w:proofErr w:type="gramStart"/>
            <w:ins w:id="7205" w:author="Wolfgang Granzow" w:date="2017-07-28T19:43:00Z">
              <w:r w:rsidRPr="00ED7561">
                <w:rPr>
                  <w:rFonts w:ascii="Arial" w:eastAsia="Arial Unicode MS" w:hAnsi="Arial"/>
                  <w:sz w:val="18"/>
                  <w:szCs w:val="18"/>
                  <w:rPrChange w:id="7206" w:author="Wolfgang Granzow" w:date="2017-07-28T19:47:00Z">
                    <w:rPr>
                      <w:rFonts w:ascii="Arial" w:eastAsia="Arial Unicode MS" w:hAnsi="Arial"/>
                      <w:sz w:val="18"/>
                      <w:szCs w:val="18"/>
                    </w:rPr>
                  </w:rPrChange>
                </w:rPr>
                <w:t>xs:anyURI</w:t>
              </w:r>
              <w:proofErr w:type="gramEnd"/>
            </w:ins>
          </w:p>
        </w:tc>
        <w:tc>
          <w:tcPr>
            <w:tcW w:w="1350" w:type="dxa"/>
            <w:tcBorders>
              <w:top w:val="single" w:sz="4" w:space="0" w:color="000000"/>
              <w:left w:val="single" w:sz="4" w:space="0" w:color="000000"/>
              <w:bottom w:val="single" w:sz="4" w:space="0" w:color="000000"/>
              <w:right w:val="single" w:sz="4" w:space="0" w:color="auto"/>
            </w:tcBorders>
            <w:tcPrChange w:id="7207" w:author="Philip Hawkes (Qualcomm) 20170704" w:date="2017-07-05T12:59:00Z">
              <w:tcPr>
                <w:tcW w:w="2160" w:type="dxa"/>
                <w:tcBorders>
                  <w:top w:val="single" w:sz="4" w:space="0" w:color="000000"/>
                  <w:left w:val="single" w:sz="4" w:space="0" w:color="000000"/>
                  <w:bottom w:val="single" w:sz="4" w:space="0" w:color="000000"/>
                  <w:right w:val="single" w:sz="4" w:space="0" w:color="auto"/>
                </w:tcBorders>
              </w:tcPr>
            </w:tcPrChange>
          </w:tcPr>
          <w:p w14:paraId="1F9E1BDC" w14:textId="77777777" w:rsidR="00ED7561" w:rsidRPr="00ED7561" w:rsidRDefault="00ED7561" w:rsidP="005320C5">
            <w:pPr>
              <w:keepNext/>
              <w:keepLines/>
              <w:spacing w:after="0"/>
              <w:jc w:val="center"/>
              <w:rPr>
                <w:ins w:id="7208" w:author="Wolfgang Granzow" w:date="2017-07-28T19:43:00Z"/>
                <w:rFonts w:ascii="Arial" w:eastAsia="Arial Unicode MS" w:hAnsi="Arial"/>
                <w:sz w:val="18"/>
                <w:szCs w:val="18"/>
                <w:rPrChange w:id="7209" w:author="Wolfgang Granzow" w:date="2017-07-28T19:47:00Z">
                  <w:rPr>
                    <w:ins w:id="7210" w:author="Wolfgang Granzow" w:date="2017-07-28T19:43:00Z"/>
                    <w:rFonts w:ascii="Arial" w:eastAsia="Arial Unicode MS" w:hAnsi="Arial"/>
                    <w:sz w:val="18"/>
                    <w:szCs w:val="18"/>
                  </w:rPr>
                </w:rPrChange>
              </w:rPr>
            </w:pPr>
            <w:ins w:id="7211" w:author="Wolfgang Granzow" w:date="2017-07-28T19:43:00Z">
              <w:r w:rsidRPr="00ED7561">
                <w:rPr>
                  <w:rFonts w:ascii="Arial" w:eastAsia="Arial Unicode MS" w:hAnsi="Arial"/>
                  <w:sz w:val="18"/>
                  <w:szCs w:val="18"/>
                  <w:rPrChange w:id="7212" w:author="Wolfgang Granzow" w:date="2017-07-28T19:47:00Z">
                    <w:rPr>
                      <w:rFonts w:ascii="Arial" w:eastAsia="Arial Unicode MS" w:hAnsi="Arial"/>
                      <w:sz w:val="18"/>
                      <w:szCs w:val="18"/>
                    </w:rPr>
                  </w:rPrChange>
                </w:rPr>
                <w:t>1</w:t>
              </w:r>
            </w:ins>
          </w:p>
        </w:tc>
        <w:tc>
          <w:tcPr>
            <w:tcW w:w="2603" w:type="dxa"/>
            <w:tcBorders>
              <w:top w:val="single" w:sz="4" w:space="0" w:color="000000"/>
              <w:left w:val="single" w:sz="4" w:space="0" w:color="auto"/>
              <w:bottom w:val="single" w:sz="4" w:space="0" w:color="000000"/>
              <w:right w:val="single" w:sz="4" w:space="0" w:color="000000"/>
            </w:tcBorders>
            <w:tcPrChange w:id="7213" w:author="Philip Hawkes (Qualcomm) 20170704" w:date="2017-07-05T12:59:00Z">
              <w:tcPr>
                <w:tcW w:w="2603" w:type="dxa"/>
                <w:tcBorders>
                  <w:top w:val="single" w:sz="4" w:space="0" w:color="000000"/>
                  <w:left w:val="single" w:sz="4" w:space="0" w:color="auto"/>
                  <w:bottom w:val="single" w:sz="4" w:space="0" w:color="000000"/>
                  <w:right w:val="single" w:sz="4" w:space="0" w:color="000000"/>
                </w:tcBorders>
              </w:tcPr>
            </w:tcPrChange>
          </w:tcPr>
          <w:p w14:paraId="0F9F9753" w14:textId="77777777" w:rsidR="00ED7561" w:rsidRPr="00ED7561" w:rsidRDefault="00ED7561" w:rsidP="005320C5">
            <w:pPr>
              <w:keepNext/>
              <w:keepLines/>
              <w:spacing w:after="0"/>
              <w:rPr>
                <w:ins w:id="7214" w:author="Wolfgang Granzow" w:date="2017-07-28T19:43:00Z"/>
                <w:rFonts w:ascii="Arial" w:eastAsia="Arial Unicode MS" w:hAnsi="Arial"/>
                <w:sz w:val="18"/>
                <w:szCs w:val="18"/>
                <w:rPrChange w:id="7215" w:author="Wolfgang Granzow" w:date="2017-07-28T19:47:00Z">
                  <w:rPr>
                    <w:ins w:id="7216" w:author="Wolfgang Granzow" w:date="2017-07-28T19:43:00Z"/>
                    <w:rFonts w:ascii="Arial" w:eastAsia="Arial Unicode MS" w:hAnsi="Arial"/>
                    <w:sz w:val="18"/>
                    <w:szCs w:val="18"/>
                  </w:rPr>
                </w:rPrChange>
              </w:rPr>
            </w:pPr>
          </w:p>
        </w:tc>
      </w:tr>
      <w:tr w:rsidR="00ED7561" w:rsidRPr="00ED7561" w14:paraId="2BB351EC" w14:textId="77777777" w:rsidTr="005320C5">
        <w:trPr>
          <w:jc w:val="center"/>
          <w:ins w:id="7217" w:author="Wolfgang Granzow" w:date="2017-07-28T19:43:00Z"/>
          <w:trPrChange w:id="7218" w:author="Philip Hawkes (Qualcomm) 20170704" w:date="2017-07-05T12:59:00Z">
            <w:trPr>
              <w:jc w:val="center"/>
            </w:trPr>
          </w:trPrChange>
        </w:trPr>
        <w:tc>
          <w:tcPr>
            <w:tcW w:w="2144" w:type="dxa"/>
            <w:tcBorders>
              <w:top w:val="single" w:sz="4" w:space="0" w:color="000000"/>
              <w:left w:val="single" w:sz="4" w:space="0" w:color="000000"/>
              <w:bottom w:val="single" w:sz="4" w:space="0" w:color="000000"/>
              <w:right w:val="single" w:sz="4" w:space="0" w:color="000000"/>
            </w:tcBorders>
            <w:tcPrChange w:id="7219" w:author="Philip Hawkes (Qualcomm) 20170704" w:date="2017-07-05T12:59:00Z">
              <w:tcPr>
                <w:tcW w:w="2144" w:type="dxa"/>
                <w:tcBorders>
                  <w:top w:val="single" w:sz="4" w:space="0" w:color="000000"/>
                  <w:left w:val="single" w:sz="4" w:space="0" w:color="000000"/>
                  <w:bottom w:val="single" w:sz="4" w:space="0" w:color="000000"/>
                  <w:right w:val="single" w:sz="4" w:space="0" w:color="000000"/>
                </w:tcBorders>
              </w:tcPr>
            </w:tcPrChange>
          </w:tcPr>
          <w:p w14:paraId="6DAE9EC1" w14:textId="77777777" w:rsidR="00ED7561" w:rsidRPr="00ED7561" w:rsidRDefault="00ED7561" w:rsidP="005320C5">
            <w:pPr>
              <w:keepNext/>
              <w:keepLines/>
              <w:overflowPunct/>
              <w:spacing w:after="0"/>
              <w:textAlignment w:val="auto"/>
              <w:rPr>
                <w:ins w:id="7220" w:author="Wolfgang Granzow" w:date="2017-07-28T19:43:00Z"/>
                <w:rFonts w:ascii="Arial" w:hAnsi="Arial" w:cs="Arial"/>
                <w:i/>
                <w:color w:val="000000"/>
                <w:sz w:val="18"/>
                <w:szCs w:val="18"/>
                <w:lang w:val="en-US"/>
                <w:rPrChange w:id="7221" w:author="Wolfgang Granzow" w:date="2017-07-28T19:47:00Z">
                  <w:rPr>
                    <w:ins w:id="7222" w:author="Wolfgang Granzow" w:date="2017-07-28T19:43:00Z"/>
                    <w:rFonts w:ascii="Arial" w:hAnsi="Arial" w:cs="Arial"/>
                    <w:i/>
                    <w:color w:val="000000"/>
                    <w:sz w:val="18"/>
                    <w:szCs w:val="18"/>
                    <w:lang w:val="en-US"/>
                  </w:rPr>
                </w:rPrChange>
              </w:rPr>
            </w:pPr>
            <w:ins w:id="7223" w:author="Wolfgang Granzow" w:date="2017-07-28T19:43:00Z">
              <w:r w:rsidRPr="00ED7561">
                <w:rPr>
                  <w:rFonts w:ascii="Arial" w:hAnsi="Arial" w:cs="Arial"/>
                  <w:i/>
                  <w:color w:val="000000"/>
                  <w:sz w:val="18"/>
                  <w:szCs w:val="18"/>
                  <w:lang w:val="en-US"/>
                  <w:rPrChange w:id="7224" w:author="Wolfgang Granzow" w:date="2017-07-28T19:47:00Z">
                    <w:rPr>
                      <w:rFonts w:ascii="Arial" w:hAnsi="Arial" w:cs="Arial"/>
                      <w:i/>
                      <w:color w:val="000000"/>
                      <w:sz w:val="18"/>
                      <w:szCs w:val="18"/>
                      <w:lang w:val="en-US"/>
                    </w:rPr>
                  </w:rPrChange>
                </w:rPr>
                <w:t>objectTypeID</w:t>
              </w:r>
            </w:ins>
          </w:p>
        </w:tc>
        <w:tc>
          <w:tcPr>
            <w:tcW w:w="2790" w:type="dxa"/>
            <w:tcBorders>
              <w:top w:val="single" w:sz="4" w:space="0" w:color="000000"/>
              <w:left w:val="single" w:sz="4" w:space="0" w:color="000000"/>
              <w:bottom w:val="single" w:sz="4" w:space="0" w:color="000000"/>
              <w:right w:val="single" w:sz="4" w:space="0" w:color="000000"/>
            </w:tcBorders>
            <w:tcPrChange w:id="7225" w:author="Philip Hawkes (Qualcomm) 20170704" w:date="2017-07-05T12:59:00Z">
              <w:tcPr>
                <w:tcW w:w="1980" w:type="dxa"/>
                <w:tcBorders>
                  <w:top w:val="single" w:sz="4" w:space="0" w:color="000000"/>
                  <w:left w:val="single" w:sz="4" w:space="0" w:color="000000"/>
                  <w:bottom w:val="single" w:sz="4" w:space="0" w:color="000000"/>
                  <w:right w:val="single" w:sz="4" w:space="0" w:color="000000"/>
                </w:tcBorders>
              </w:tcPr>
            </w:tcPrChange>
          </w:tcPr>
          <w:p w14:paraId="5F0D3DEF" w14:textId="77777777" w:rsidR="00ED7561" w:rsidRPr="00ED7561" w:rsidRDefault="00ED7561" w:rsidP="005320C5">
            <w:pPr>
              <w:keepNext/>
              <w:keepLines/>
              <w:spacing w:after="0"/>
              <w:jc w:val="center"/>
              <w:rPr>
                <w:ins w:id="7226" w:author="Wolfgang Granzow" w:date="2017-07-28T19:43:00Z"/>
                <w:rFonts w:ascii="Arial" w:eastAsia="Arial Unicode MS" w:hAnsi="Arial"/>
                <w:sz w:val="18"/>
                <w:szCs w:val="18"/>
                <w:rPrChange w:id="7227" w:author="Wolfgang Granzow" w:date="2017-07-28T19:47:00Z">
                  <w:rPr>
                    <w:ins w:id="7228" w:author="Wolfgang Granzow" w:date="2017-07-28T19:43:00Z"/>
                    <w:rFonts w:ascii="Arial" w:eastAsia="Arial Unicode MS" w:hAnsi="Arial"/>
                    <w:sz w:val="18"/>
                    <w:szCs w:val="18"/>
                  </w:rPr>
                </w:rPrChange>
              </w:rPr>
            </w:pPr>
            <w:proofErr w:type="gramStart"/>
            <w:ins w:id="7229" w:author="Wolfgang Granzow" w:date="2017-07-28T19:43:00Z">
              <w:r w:rsidRPr="00ED7561">
                <w:rPr>
                  <w:rFonts w:ascii="Arial" w:hAnsi="Arial" w:cs="Arial"/>
                  <w:color w:val="000000"/>
                  <w:sz w:val="18"/>
                  <w:szCs w:val="18"/>
                  <w:lang w:val="en-US"/>
                  <w:rPrChange w:id="7230" w:author="Wolfgang Granzow" w:date="2017-07-28T19:47:00Z">
                    <w:rPr>
                      <w:rFonts w:ascii="Arial" w:hAnsi="Arial" w:cs="Arial"/>
                      <w:i/>
                      <w:color w:val="000000"/>
                      <w:sz w:val="18"/>
                      <w:szCs w:val="18"/>
                      <w:lang w:val="en-US"/>
                    </w:rPr>
                  </w:rPrChange>
                </w:rPr>
                <w:t>sec:objectTypeID</w:t>
              </w:r>
              <w:proofErr w:type="gramEnd"/>
            </w:ins>
          </w:p>
        </w:tc>
        <w:tc>
          <w:tcPr>
            <w:tcW w:w="1350" w:type="dxa"/>
            <w:tcBorders>
              <w:top w:val="single" w:sz="4" w:space="0" w:color="000000"/>
              <w:left w:val="single" w:sz="4" w:space="0" w:color="000000"/>
              <w:bottom w:val="single" w:sz="4" w:space="0" w:color="000000"/>
              <w:right w:val="single" w:sz="4" w:space="0" w:color="auto"/>
            </w:tcBorders>
            <w:tcPrChange w:id="7231" w:author="Philip Hawkes (Qualcomm) 20170704" w:date="2017-07-05T12:59:00Z">
              <w:tcPr>
                <w:tcW w:w="2160" w:type="dxa"/>
                <w:tcBorders>
                  <w:top w:val="single" w:sz="4" w:space="0" w:color="000000"/>
                  <w:left w:val="single" w:sz="4" w:space="0" w:color="000000"/>
                  <w:bottom w:val="single" w:sz="4" w:space="0" w:color="000000"/>
                  <w:right w:val="single" w:sz="4" w:space="0" w:color="auto"/>
                </w:tcBorders>
              </w:tcPr>
            </w:tcPrChange>
          </w:tcPr>
          <w:p w14:paraId="1A0DE25A" w14:textId="77777777" w:rsidR="00ED7561" w:rsidRPr="00ED7561" w:rsidRDefault="00ED7561" w:rsidP="005320C5">
            <w:pPr>
              <w:keepNext/>
              <w:keepLines/>
              <w:spacing w:after="0"/>
              <w:jc w:val="center"/>
              <w:rPr>
                <w:ins w:id="7232" w:author="Wolfgang Granzow" w:date="2017-07-28T19:43:00Z"/>
                <w:rFonts w:ascii="Arial" w:eastAsia="Arial Unicode MS" w:hAnsi="Arial"/>
                <w:sz w:val="18"/>
                <w:szCs w:val="18"/>
                <w:rPrChange w:id="7233" w:author="Wolfgang Granzow" w:date="2017-07-28T19:47:00Z">
                  <w:rPr>
                    <w:ins w:id="7234" w:author="Wolfgang Granzow" w:date="2017-07-28T19:43:00Z"/>
                    <w:rFonts w:ascii="Arial" w:eastAsia="Arial Unicode MS" w:hAnsi="Arial"/>
                    <w:sz w:val="18"/>
                    <w:szCs w:val="18"/>
                  </w:rPr>
                </w:rPrChange>
              </w:rPr>
            </w:pPr>
            <w:ins w:id="7235" w:author="Wolfgang Granzow" w:date="2017-07-28T19:43:00Z">
              <w:r w:rsidRPr="00ED7561">
                <w:rPr>
                  <w:rFonts w:ascii="Arial" w:eastAsia="Arial Unicode MS" w:hAnsi="Arial"/>
                  <w:sz w:val="18"/>
                  <w:szCs w:val="18"/>
                  <w:rPrChange w:id="7236" w:author="Wolfgang Granzow" w:date="2017-07-28T19:47:00Z">
                    <w:rPr>
                      <w:rFonts w:ascii="Arial" w:eastAsia="Arial Unicode MS" w:hAnsi="Arial"/>
                      <w:sz w:val="18"/>
                      <w:szCs w:val="18"/>
                    </w:rPr>
                  </w:rPrChange>
                </w:rPr>
                <w:t>1</w:t>
              </w:r>
            </w:ins>
          </w:p>
        </w:tc>
        <w:tc>
          <w:tcPr>
            <w:tcW w:w="2603" w:type="dxa"/>
            <w:tcBorders>
              <w:top w:val="single" w:sz="4" w:space="0" w:color="000000"/>
              <w:left w:val="single" w:sz="4" w:space="0" w:color="auto"/>
              <w:bottom w:val="single" w:sz="4" w:space="0" w:color="000000"/>
              <w:right w:val="single" w:sz="4" w:space="0" w:color="000000"/>
            </w:tcBorders>
            <w:tcPrChange w:id="7237" w:author="Philip Hawkes (Qualcomm) 20170704" w:date="2017-07-05T12:59:00Z">
              <w:tcPr>
                <w:tcW w:w="2603" w:type="dxa"/>
                <w:tcBorders>
                  <w:top w:val="single" w:sz="4" w:space="0" w:color="000000"/>
                  <w:left w:val="single" w:sz="4" w:space="0" w:color="auto"/>
                  <w:bottom w:val="single" w:sz="4" w:space="0" w:color="000000"/>
                  <w:right w:val="single" w:sz="4" w:space="0" w:color="000000"/>
                </w:tcBorders>
              </w:tcPr>
            </w:tcPrChange>
          </w:tcPr>
          <w:p w14:paraId="21B15915" w14:textId="77777777" w:rsidR="00ED7561" w:rsidRPr="00ED7561" w:rsidRDefault="00ED7561" w:rsidP="005320C5">
            <w:pPr>
              <w:keepNext/>
              <w:keepLines/>
              <w:spacing w:after="0"/>
              <w:rPr>
                <w:ins w:id="7238" w:author="Wolfgang Granzow" w:date="2017-07-28T19:43:00Z"/>
                <w:rFonts w:ascii="Arial" w:hAnsi="Arial"/>
                <w:sz w:val="18"/>
                <w:lang w:val="en-US"/>
                <w:rPrChange w:id="7239" w:author="Wolfgang Granzow" w:date="2017-07-28T19:47:00Z">
                  <w:rPr>
                    <w:ins w:id="7240" w:author="Wolfgang Granzow" w:date="2017-07-28T19:43:00Z"/>
                    <w:rFonts w:ascii="Arial" w:hAnsi="Arial"/>
                    <w:sz w:val="18"/>
                    <w:lang w:val="en-US"/>
                  </w:rPr>
                </w:rPrChange>
              </w:rPr>
            </w:pPr>
            <w:ins w:id="7241" w:author="Wolfgang Granzow" w:date="2017-07-28T19:43:00Z">
              <w:r w:rsidRPr="00ED7561">
                <w:rPr>
                  <w:rFonts w:ascii="Arial" w:hAnsi="Arial"/>
                  <w:sz w:val="18"/>
                  <w:lang w:val="en-US"/>
                  <w:rPrChange w:id="7242" w:author="Wolfgang Granzow" w:date="2017-07-28T19:47:00Z">
                    <w:rPr>
                      <w:rFonts w:ascii="Arial" w:hAnsi="Arial"/>
                      <w:sz w:val="18"/>
                      <w:lang w:val="en-US"/>
                    </w:rPr>
                  </w:rPrChange>
                </w:rPr>
                <w:t>See clause 12.3.2.7</w:t>
              </w:r>
            </w:ins>
          </w:p>
        </w:tc>
      </w:tr>
      <w:tr w:rsidR="00ED7561" w:rsidRPr="00ED7561" w14:paraId="48646547" w14:textId="77777777" w:rsidTr="005320C5">
        <w:trPr>
          <w:jc w:val="center"/>
          <w:ins w:id="7243" w:author="Wolfgang Granzow" w:date="2017-07-28T19:43:00Z"/>
          <w:trPrChange w:id="7244" w:author="Philip Hawkes (Qualcomm) 20170704" w:date="2017-07-05T12:59:00Z">
            <w:trPr>
              <w:jc w:val="center"/>
            </w:trPr>
          </w:trPrChange>
        </w:trPr>
        <w:tc>
          <w:tcPr>
            <w:tcW w:w="2144" w:type="dxa"/>
            <w:tcBorders>
              <w:top w:val="single" w:sz="4" w:space="0" w:color="000000"/>
              <w:left w:val="single" w:sz="4" w:space="0" w:color="000000"/>
              <w:bottom w:val="single" w:sz="4" w:space="0" w:color="000000"/>
              <w:right w:val="single" w:sz="4" w:space="0" w:color="000000"/>
            </w:tcBorders>
            <w:tcPrChange w:id="7245" w:author="Philip Hawkes (Qualcomm) 20170704" w:date="2017-07-05T12:59:00Z">
              <w:tcPr>
                <w:tcW w:w="2144" w:type="dxa"/>
                <w:tcBorders>
                  <w:top w:val="single" w:sz="4" w:space="0" w:color="000000"/>
                  <w:left w:val="single" w:sz="4" w:space="0" w:color="000000"/>
                  <w:bottom w:val="single" w:sz="4" w:space="0" w:color="000000"/>
                  <w:right w:val="single" w:sz="4" w:space="0" w:color="000000"/>
                </w:tcBorders>
              </w:tcPr>
            </w:tcPrChange>
          </w:tcPr>
          <w:p w14:paraId="195A95AA" w14:textId="77777777" w:rsidR="00ED7561" w:rsidRPr="00ED7561" w:rsidRDefault="00ED7561" w:rsidP="005320C5">
            <w:pPr>
              <w:keepNext/>
              <w:keepLines/>
              <w:overflowPunct/>
              <w:spacing w:after="0"/>
              <w:textAlignment w:val="auto"/>
              <w:rPr>
                <w:ins w:id="7246" w:author="Wolfgang Granzow" w:date="2017-07-28T19:43:00Z"/>
                <w:rFonts w:ascii="Arial" w:hAnsi="Arial" w:cs="Arial"/>
                <w:i/>
                <w:color w:val="000000"/>
                <w:sz w:val="18"/>
                <w:szCs w:val="18"/>
                <w:lang w:val="en-US"/>
                <w:rPrChange w:id="7247" w:author="Wolfgang Granzow" w:date="2017-07-28T19:47:00Z">
                  <w:rPr>
                    <w:ins w:id="7248" w:author="Wolfgang Granzow" w:date="2017-07-28T19:43:00Z"/>
                    <w:rFonts w:ascii="Arial" w:hAnsi="Arial" w:cs="Arial"/>
                    <w:i/>
                    <w:color w:val="000000"/>
                    <w:sz w:val="18"/>
                    <w:szCs w:val="18"/>
                    <w:lang w:val="en-US"/>
                  </w:rPr>
                </w:rPrChange>
              </w:rPr>
            </w:pPr>
            <w:ins w:id="7249" w:author="Wolfgang Granzow" w:date="2017-07-28T19:43:00Z">
              <w:r w:rsidRPr="00ED7561">
                <w:rPr>
                  <w:rFonts w:ascii="Arial" w:hAnsi="Arial" w:cs="Arial"/>
                  <w:i/>
                  <w:color w:val="000000"/>
                  <w:sz w:val="18"/>
                  <w:szCs w:val="18"/>
                  <w:lang w:val="en-US"/>
                  <w:rPrChange w:id="7250" w:author="Wolfgang Granzow" w:date="2017-07-28T19:47:00Z">
                    <w:rPr>
                      <w:rFonts w:ascii="Arial" w:hAnsi="Arial" w:cs="Arial"/>
                      <w:i/>
                      <w:color w:val="000000"/>
                      <w:sz w:val="18"/>
                      <w:szCs w:val="18"/>
                      <w:lang w:val="en-US"/>
                    </w:rPr>
                  </w:rPrChange>
                </w:rPr>
                <w:t>objectTypeSpecifcArgs</w:t>
              </w:r>
            </w:ins>
          </w:p>
        </w:tc>
        <w:tc>
          <w:tcPr>
            <w:tcW w:w="2790" w:type="dxa"/>
            <w:tcBorders>
              <w:top w:val="single" w:sz="4" w:space="0" w:color="000000"/>
              <w:left w:val="single" w:sz="4" w:space="0" w:color="000000"/>
              <w:bottom w:val="single" w:sz="4" w:space="0" w:color="000000"/>
              <w:right w:val="single" w:sz="4" w:space="0" w:color="000000"/>
            </w:tcBorders>
            <w:tcPrChange w:id="7251" w:author="Philip Hawkes (Qualcomm) 20170704" w:date="2017-07-05T12:59:00Z">
              <w:tcPr>
                <w:tcW w:w="1980" w:type="dxa"/>
                <w:tcBorders>
                  <w:top w:val="single" w:sz="4" w:space="0" w:color="000000"/>
                  <w:left w:val="single" w:sz="4" w:space="0" w:color="000000"/>
                  <w:bottom w:val="single" w:sz="4" w:space="0" w:color="000000"/>
                  <w:right w:val="single" w:sz="4" w:space="0" w:color="000000"/>
                </w:tcBorders>
              </w:tcPr>
            </w:tcPrChange>
          </w:tcPr>
          <w:p w14:paraId="432C66CF" w14:textId="77777777" w:rsidR="00ED7561" w:rsidRPr="00ED7561" w:rsidRDefault="00ED7561" w:rsidP="005320C5">
            <w:pPr>
              <w:keepNext/>
              <w:keepLines/>
              <w:spacing w:after="0"/>
              <w:jc w:val="center"/>
              <w:rPr>
                <w:ins w:id="7252" w:author="Wolfgang Granzow" w:date="2017-07-28T19:43:00Z"/>
                <w:rFonts w:ascii="Arial" w:eastAsia="Arial Unicode MS" w:hAnsi="Arial"/>
                <w:sz w:val="18"/>
                <w:szCs w:val="18"/>
                <w:rPrChange w:id="7253" w:author="Wolfgang Granzow" w:date="2017-07-28T19:47:00Z">
                  <w:rPr>
                    <w:ins w:id="7254" w:author="Wolfgang Granzow" w:date="2017-07-28T19:43:00Z"/>
                    <w:rFonts w:ascii="Arial" w:eastAsia="Arial Unicode MS" w:hAnsi="Arial"/>
                    <w:sz w:val="18"/>
                    <w:szCs w:val="18"/>
                  </w:rPr>
                </w:rPrChange>
              </w:rPr>
            </w:pPr>
            <w:ins w:id="7255" w:author="Wolfgang Granzow" w:date="2017-07-28T19:43:00Z">
              <w:r w:rsidRPr="00ED7561">
                <w:rPr>
                  <w:rFonts w:ascii="Arial" w:eastAsia="Arial Unicode MS" w:hAnsi="Arial"/>
                  <w:sz w:val="18"/>
                  <w:szCs w:val="18"/>
                  <w:rPrChange w:id="7256" w:author="Wolfgang Granzow" w:date="2017-07-28T19:47:00Z">
                    <w:rPr>
                      <w:rFonts w:ascii="Arial" w:eastAsia="Arial Unicode MS" w:hAnsi="Arial"/>
                      <w:sz w:val="18"/>
                      <w:szCs w:val="18"/>
                    </w:rPr>
                  </w:rPrChange>
                </w:rPr>
                <w:t>sec:</w:t>
              </w:r>
              <w:del w:id="7257" w:author="Wolfgang Granzow" w:date="2017-07-14T01:16:00Z">
                <w:r w:rsidRPr="00ED7561" w:rsidDel="006167B2">
                  <w:rPr>
                    <w:rPrChange w:id="7258" w:author="Wolfgang Granzow" w:date="2017-07-28T19:47:00Z">
                      <w:rPr/>
                    </w:rPrChange>
                  </w:rPr>
                  <w:delText xml:space="preserve"> </w:delText>
                </w:r>
              </w:del>
              <w:bookmarkStart w:id="7259" w:name="_Hlk487022948"/>
              <w:r w:rsidRPr="00ED7561">
                <w:rPr>
                  <w:rFonts w:ascii="Arial" w:eastAsia="Arial Unicode MS" w:hAnsi="Arial"/>
                  <w:sz w:val="18"/>
                  <w:szCs w:val="18"/>
                  <w:rPrChange w:id="7260" w:author="Wolfgang Granzow" w:date="2017-07-28T19:47:00Z">
                    <w:rPr>
                      <w:rFonts w:ascii="Arial" w:eastAsia="Arial Unicode MS" w:hAnsi="Arial"/>
                      <w:sz w:val="18"/>
                      <w:szCs w:val="18"/>
                    </w:rPr>
                  </w:rPrChange>
                </w:rPr>
                <w:t>authProfileMONodeArgs</w:t>
              </w:r>
              <w:bookmarkEnd w:id="7259"/>
            </w:ins>
          </w:p>
        </w:tc>
        <w:tc>
          <w:tcPr>
            <w:tcW w:w="1350" w:type="dxa"/>
            <w:tcBorders>
              <w:top w:val="single" w:sz="4" w:space="0" w:color="000000"/>
              <w:left w:val="single" w:sz="4" w:space="0" w:color="000000"/>
              <w:bottom w:val="single" w:sz="4" w:space="0" w:color="000000"/>
              <w:right w:val="single" w:sz="4" w:space="0" w:color="auto"/>
            </w:tcBorders>
            <w:tcPrChange w:id="7261" w:author="Philip Hawkes (Qualcomm) 20170704" w:date="2017-07-05T12:59:00Z">
              <w:tcPr>
                <w:tcW w:w="2160" w:type="dxa"/>
                <w:tcBorders>
                  <w:top w:val="single" w:sz="4" w:space="0" w:color="000000"/>
                  <w:left w:val="single" w:sz="4" w:space="0" w:color="000000"/>
                  <w:bottom w:val="single" w:sz="4" w:space="0" w:color="000000"/>
                  <w:right w:val="single" w:sz="4" w:space="0" w:color="auto"/>
                </w:tcBorders>
              </w:tcPr>
            </w:tcPrChange>
          </w:tcPr>
          <w:p w14:paraId="1970FB0D" w14:textId="77777777" w:rsidR="00ED7561" w:rsidRPr="00ED7561" w:rsidRDefault="00ED7561" w:rsidP="005320C5">
            <w:pPr>
              <w:keepNext/>
              <w:keepLines/>
              <w:spacing w:after="0"/>
              <w:jc w:val="center"/>
              <w:rPr>
                <w:ins w:id="7262" w:author="Wolfgang Granzow" w:date="2017-07-28T19:43:00Z"/>
                <w:rFonts w:ascii="Arial" w:eastAsia="Arial Unicode MS" w:hAnsi="Arial"/>
                <w:sz w:val="18"/>
                <w:szCs w:val="18"/>
                <w:rPrChange w:id="7263" w:author="Wolfgang Granzow" w:date="2017-07-28T19:47:00Z">
                  <w:rPr>
                    <w:ins w:id="7264" w:author="Wolfgang Granzow" w:date="2017-07-28T19:43:00Z"/>
                    <w:rFonts w:ascii="Arial" w:eastAsia="Arial Unicode MS" w:hAnsi="Arial"/>
                    <w:sz w:val="18"/>
                    <w:szCs w:val="18"/>
                  </w:rPr>
                </w:rPrChange>
              </w:rPr>
            </w:pPr>
            <w:ins w:id="7265" w:author="Wolfgang Granzow" w:date="2017-07-28T19:43:00Z">
              <w:r w:rsidRPr="00ED7561">
                <w:rPr>
                  <w:rFonts w:ascii="Arial" w:eastAsia="Arial Unicode MS" w:hAnsi="Arial"/>
                  <w:sz w:val="18"/>
                  <w:szCs w:val="18"/>
                  <w:rPrChange w:id="7266" w:author="Wolfgang Granzow" w:date="2017-07-28T19:47:00Z">
                    <w:rPr>
                      <w:rFonts w:ascii="Arial" w:eastAsia="Arial Unicode MS" w:hAnsi="Arial"/>
                      <w:sz w:val="18"/>
                      <w:szCs w:val="18"/>
                    </w:rPr>
                  </w:rPrChange>
                </w:rPr>
                <w:t>0..1</w:t>
              </w:r>
            </w:ins>
          </w:p>
        </w:tc>
        <w:tc>
          <w:tcPr>
            <w:tcW w:w="2603" w:type="dxa"/>
            <w:tcBorders>
              <w:top w:val="single" w:sz="4" w:space="0" w:color="000000"/>
              <w:left w:val="single" w:sz="4" w:space="0" w:color="auto"/>
              <w:bottom w:val="single" w:sz="4" w:space="0" w:color="000000"/>
              <w:right w:val="single" w:sz="4" w:space="0" w:color="000000"/>
            </w:tcBorders>
            <w:tcPrChange w:id="7267" w:author="Philip Hawkes (Qualcomm) 20170704" w:date="2017-07-05T12:59:00Z">
              <w:tcPr>
                <w:tcW w:w="2603" w:type="dxa"/>
                <w:tcBorders>
                  <w:top w:val="single" w:sz="4" w:space="0" w:color="000000"/>
                  <w:left w:val="single" w:sz="4" w:space="0" w:color="auto"/>
                  <w:bottom w:val="single" w:sz="4" w:space="0" w:color="000000"/>
                  <w:right w:val="single" w:sz="4" w:space="0" w:color="000000"/>
                </w:tcBorders>
              </w:tcPr>
            </w:tcPrChange>
          </w:tcPr>
          <w:p w14:paraId="1E5BF220" w14:textId="25EE7007" w:rsidR="00ED7561" w:rsidRPr="00ED7561" w:rsidRDefault="00ED7561" w:rsidP="005320C5">
            <w:pPr>
              <w:keepNext/>
              <w:keepLines/>
              <w:spacing w:after="0"/>
              <w:rPr>
                <w:ins w:id="7268" w:author="Wolfgang Granzow" w:date="2017-07-28T19:43:00Z"/>
                <w:rFonts w:ascii="Arial" w:hAnsi="Arial"/>
                <w:sz w:val="18"/>
                <w:lang w:val="en-US"/>
                <w:rPrChange w:id="7269" w:author="Wolfgang Granzow" w:date="2017-07-28T19:47:00Z">
                  <w:rPr>
                    <w:ins w:id="7270" w:author="Wolfgang Granzow" w:date="2017-07-28T19:43:00Z"/>
                    <w:rFonts w:ascii="Arial" w:hAnsi="Arial"/>
                    <w:sz w:val="18"/>
                    <w:lang w:val="en-US"/>
                  </w:rPr>
                </w:rPrChange>
              </w:rPr>
            </w:pPr>
            <w:ins w:id="7271" w:author="Wolfgang Granzow" w:date="2017-07-28T19:43:00Z">
              <w:r w:rsidRPr="00ED7561">
                <w:rPr>
                  <w:rFonts w:ascii="Arial" w:hAnsi="Arial"/>
                  <w:sz w:val="18"/>
                  <w:lang w:val="en-US"/>
                  <w:rPrChange w:id="7272" w:author="Wolfgang Granzow" w:date="2017-07-28T19:47:00Z">
                    <w:rPr>
                      <w:rFonts w:ascii="Arial" w:hAnsi="Arial"/>
                      <w:sz w:val="18"/>
                      <w:lang w:val="en-US"/>
                    </w:rPr>
                  </w:rPrChange>
                </w:rPr>
                <w:t xml:space="preserve">See clause </w:t>
              </w:r>
              <w:r w:rsidRPr="00ED7561">
                <w:rPr>
                  <w:rFonts w:ascii="Arial" w:hAnsi="Arial"/>
                  <w:sz w:val="18"/>
                  <w:lang w:val="en-US"/>
                  <w:rPrChange w:id="7273" w:author="Wolfgang Granzow" w:date="2017-07-28T19:47:00Z">
                    <w:rPr>
                      <w:rFonts w:ascii="Arial" w:hAnsi="Arial"/>
                      <w:sz w:val="18"/>
                      <w:highlight w:val="yellow"/>
                      <w:lang w:val="en-US"/>
                    </w:rPr>
                  </w:rPrChange>
                </w:rPr>
                <w:t>12.4.</w:t>
              </w:r>
              <w:r>
                <w:rPr>
                  <w:rFonts w:ascii="Arial" w:hAnsi="Arial"/>
                  <w:sz w:val="18"/>
                  <w:lang w:val="en-US"/>
                  <w:rPrChange w:id="7274" w:author="Wolfgang Granzow" w:date="2017-07-28T19:47:00Z">
                    <w:rPr>
                      <w:rFonts w:ascii="Arial" w:hAnsi="Arial"/>
                      <w:sz w:val="18"/>
                      <w:lang w:val="en-US"/>
                    </w:rPr>
                  </w:rPrChange>
                </w:rPr>
                <w:t>10</w:t>
              </w:r>
            </w:ins>
          </w:p>
        </w:tc>
      </w:tr>
    </w:tbl>
    <w:p w14:paraId="4E8E42B6" w14:textId="77777777" w:rsidR="00ED7561" w:rsidRPr="00ED7561" w:rsidRDefault="00ED7561" w:rsidP="00ED7561">
      <w:pPr>
        <w:rPr>
          <w:ins w:id="7275" w:author="Wolfgang Granzow" w:date="2017-07-28T19:43:00Z"/>
          <w:rPrChange w:id="7276" w:author="Wolfgang Granzow" w:date="2017-07-28T19:47:00Z">
            <w:rPr>
              <w:ins w:id="7277" w:author="Wolfgang Granzow" w:date="2017-07-28T19:43:00Z"/>
            </w:rPr>
          </w:rPrChange>
        </w:rPr>
        <w:pPrChange w:id="7278" w:author="Wolfgang Granzow" w:date="2017-07-05T11:10:00Z">
          <w:pPr>
            <w:pStyle w:val="Heading3"/>
          </w:pPr>
        </w:pPrChange>
      </w:pPr>
    </w:p>
    <w:p w14:paraId="42A22BDD" w14:textId="4EEBAB84" w:rsidR="00ED7561" w:rsidRPr="00ED7561" w:rsidRDefault="00ED7561" w:rsidP="00ED7561">
      <w:pPr>
        <w:pStyle w:val="Heading3"/>
        <w:rPr>
          <w:ins w:id="7279" w:author="Wolfgang Granzow" w:date="2017-07-28T19:43:00Z"/>
          <w:rPrChange w:id="7280" w:author="Wolfgang Granzow" w:date="2017-07-28T19:47:00Z">
            <w:rPr>
              <w:ins w:id="7281" w:author="Wolfgang Granzow" w:date="2017-07-28T19:43:00Z"/>
            </w:rPr>
          </w:rPrChange>
        </w:rPr>
      </w:pPr>
      <w:bookmarkStart w:id="7282" w:name="_Toc489043236"/>
      <w:ins w:id="7283" w:author="Wolfgang Granzow" w:date="2017-07-28T19:43:00Z">
        <w:r w:rsidRPr="00ED7561">
          <w:rPr>
            <w:rPrChange w:id="7284" w:author="Wolfgang Granzow" w:date="2017-07-28T19:47:00Z">
              <w:rPr/>
            </w:rPrChange>
          </w:rPr>
          <w:t>12.</w:t>
        </w:r>
        <w:r w:rsidRPr="00ED7561">
          <w:rPr>
            <w:lang w:val="en-US"/>
            <w:rPrChange w:id="7285" w:author="Wolfgang Granzow" w:date="2017-07-28T19:47:00Z">
              <w:rPr>
                <w:lang w:val="en-US"/>
              </w:rPr>
            </w:rPrChange>
          </w:rPr>
          <w:t>4.</w:t>
        </w:r>
        <w:r w:rsidRPr="00ED7561">
          <w:rPr>
            <w:lang w:val="en-US"/>
            <w:rPrChange w:id="7286" w:author="Wolfgang Granzow" w:date="2017-07-28T19:47:00Z">
              <w:rPr>
                <w:highlight w:val="yellow"/>
                <w:lang w:val="en-US"/>
              </w:rPr>
            </w:rPrChange>
          </w:rPr>
          <w:t>10</w:t>
        </w:r>
        <w:r w:rsidRPr="00ED7561">
          <w:rPr>
            <w:rPrChange w:id="7287" w:author="Wolfgang Granzow" w:date="2017-07-28T19:47:00Z">
              <w:rPr/>
            </w:rPrChange>
          </w:rPr>
          <w:tab/>
        </w:r>
        <w:proofErr w:type="gramStart"/>
        <w:r w:rsidRPr="00ED7561">
          <w:rPr>
            <w:rPrChange w:id="7288" w:author="Wolfgang Granzow" w:date="2017-07-28T19:47:00Z">
              <w:rPr/>
            </w:rPrChange>
          </w:rPr>
          <w:t>sec:authProfileMONodeArgs</w:t>
        </w:r>
        <w:bookmarkEnd w:id="7282"/>
        <w:proofErr w:type="gramEnd"/>
      </w:ins>
    </w:p>
    <w:p w14:paraId="62799EC4" w14:textId="77777777" w:rsidR="00ED7561" w:rsidRPr="00ED7561" w:rsidRDefault="00ED7561" w:rsidP="00ED7561">
      <w:pPr>
        <w:keepNext/>
        <w:keepLines/>
        <w:rPr>
          <w:ins w:id="7289" w:author="Wolfgang Granzow" w:date="2017-07-28T19:43:00Z"/>
          <w:rPrChange w:id="7290" w:author="Wolfgang Granzow" w:date="2017-07-28T19:47:00Z">
            <w:rPr>
              <w:ins w:id="7291" w:author="Wolfgang Granzow" w:date="2017-07-28T19:43:00Z"/>
            </w:rPr>
          </w:rPrChange>
        </w:rPr>
      </w:pPr>
      <w:ins w:id="7292" w:author="Wolfgang Granzow" w:date="2017-07-28T19:43:00Z">
        <w:r w:rsidRPr="00ED7561">
          <w:rPr>
            <w:lang w:val="en-US"/>
            <w:rPrChange w:id="7293" w:author="Wolfgang Granzow" w:date="2017-07-28T19:47:00Z">
              <w:rPr>
                <w:lang w:val="en-US"/>
              </w:rPr>
            </w:rPrChange>
          </w:rPr>
          <w:t xml:space="preserve">The </w:t>
        </w:r>
        <w:proofErr w:type="gramStart"/>
        <w:r w:rsidRPr="00ED7561">
          <w:rPr>
            <w:rPrChange w:id="7294" w:author="Wolfgang Granzow" w:date="2017-07-28T19:47:00Z">
              <w:rPr/>
            </w:rPrChange>
          </w:rPr>
          <w:t>sec:authProfileMONodeArgs</w:t>
        </w:r>
        <w:proofErr w:type="gramEnd"/>
        <w:r w:rsidRPr="00ED7561">
          <w:rPr>
            <w:rPrChange w:id="7295" w:author="Wolfgang Granzow" w:date="2017-07-28T19:47:00Z">
              <w:rPr/>
            </w:rPrChange>
          </w:rPr>
          <w:t xml:space="preserve"> </w:t>
        </w:r>
        <w:r w:rsidRPr="00ED7561">
          <w:rPr>
            <w:lang w:val="en-US"/>
            <w:rPrChange w:id="7296" w:author="Wolfgang Granzow" w:date="2017-07-28T19:47:00Z">
              <w:rPr>
                <w:lang w:val="en-US"/>
              </w:rPr>
            </w:rPrChange>
          </w:rPr>
          <w:t xml:space="preserve">complex type is used in </w:t>
        </w:r>
        <w:r w:rsidRPr="00ED7561">
          <w:rPr>
            <w:rPrChange w:id="7297" w:author="Wolfgang Granzow" w:date="2017-07-28T19:47:00Z">
              <w:rPr/>
            </w:rPrChange>
          </w:rPr>
          <w:t>sec:MONodeCmdArgs</w:t>
        </w:r>
        <w:r w:rsidRPr="00ED7561">
          <w:rPr>
            <w:lang w:val="en-US"/>
            <w:rPrChange w:id="7298" w:author="Wolfgang Granzow" w:date="2017-07-28T19:47:00Z">
              <w:rPr>
                <w:lang w:val="en-US"/>
              </w:rPr>
            </w:rPrChange>
          </w:rPr>
          <w:t>.</w:t>
        </w:r>
      </w:ins>
    </w:p>
    <w:p w14:paraId="6ECCAB1A" w14:textId="461C5625" w:rsidR="00ED7561" w:rsidRPr="00ED7561" w:rsidRDefault="00ED7561" w:rsidP="00ED7561">
      <w:pPr>
        <w:keepNext/>
        <w:keepLines/>
        <w:spacing w:before="60"/>
        <w:jc w:val="center"/>
        <w:rPr>
          <w:ins w:id="7299" w:author="Wolfgang Granzow" w:date="2017-07-28T19:43:00Z"/>
          <w:rFonts w:ascii="Arial" w:hAnsi="Arial"/>
          <w:b/>
          <w:lang w:val="en-US"/>
          <w:rPrChange w:id="7300" w:author="Wolfgang Granzow" w:date="2017-07-28T19:47:00Z">
            <w:rPr>
              <w:ins w:id="7301" w:author="Wolfgang Granzow" w:date="2017-07-28T19:43:00Z"/>
              <w:rFonts w:ascii="Arial" w:hAnsi="Arial"/>
              <w:b/>
              <w:lang w:val="en-US"/>
            </w:rPr>
          </w:rPrChange>
        </w:rPr>
      </w:pPr>
      <w:ins w:id="7302" w:author="Wolfgang Granzow" w:date="2017-07-28T19:43:00Z">
        <w:r w:rsidRPr="00ED7561">
          <w:rPr>
            <w:rFonts w:ascii="Arial" w:hAnsi="Arial"/>
            <w:b/>
            <w:rPrChange w:id="7303" w:author="Wolfgang Granzow" w:date="2017-07-28T19:47:00Z">
              <w:rPr>
                <w:rFonts w:ascii="Arial" w:hAnsi="Arial"/>
                <w:b/>
              </w:rPr>
            </w:rPrChange>
          </w:rPr>
          <w:t>Table 12.4.</w:t>
        </w:r>
      </w:ins>
      <w:ins w:id="7304" w:author="Wolfgang Granzow" w:date="2017-07-28T19:46:00Z">
        <w:r w:rsidRPr="00ED7561">
          <w:rPr>
            <w:rFonts w:ascii="Arial" w:hAnsi="Arial"/>
            <w:b/>
            <w:rPrChange w:id="7305" w:author="Wolfgang Granzow" w:date="2017-07-28T19:47:00Z">
              <w:rPr>
                <w:rFonts w:ascii="Arial" w:hAnsi="Arial"/>
                <w:b/>
              </w:rPr>
            </w:rPrChange>
          </w:rPr>
          <w:t>10</w:t>
        </w:r>
      </w:ins>
      <w:ins w:id="7306" w:author="Wolfgang Granzow" w:date="2017-07-28T19:43:00Z">
        <w:r w:rsidRPr="00ED7561">
          <w:rPr>
            <w:rFonts w:ascii="Arial" w:hAnsi="Arial"/>
            <w:b/>
            <w:rPrChange w:id="7307" w:author="Wolfgang Granzow" w:date="2017-07-28T19:47:00Z">
              <w:rPr>
                <w:rFonts w:ascii="Arial" w:hAnsi="Arial"/>
                <w:b/>
              </w:rPr>
            </w:rPrChange>
          </w:rPr>
          <w:t xml:space="preserve">-1: Type definition of </w:t>
        </w:r>
        <w:proofErr w:type="gramStart"/>
        <w:r w:rsidRPr="00ED7561">
          <w:rPr>
            <w:rFonts w:ascii="Arial" w:hAnsi="Arial"/>
            <w:b/>
            <w:rPrChange w:id="7308" w:author="Wolfgang Granzow" w:date="2017-07-28T19:47:00Z">
              <w:rPr>
                <w:rFonts w:ascii="Arial" w:hAnsi="Arial"/>
                <w:b/>
              </w:rPr>
            </w:rPrChange>
          </w:rPr>
          <w:t>sec:authProfileMONodeArgs</w:t>
        </w:r>
        <w:proofErr w:type="gramEnd"/>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ED7561" w14:paraId="25ADAA54" w14:textId="77777777" w:rsidTr="005320C5">
        <w:trPr>
          <w:tblHeader/>
          <w:jc w:val="center"/>
          <w:ins w:id="7309" w:author="Wolfgang Granzow" w:date="2017-07-28T19:43:00Z"/>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CD05D9" w14:textId="77777777" w:rsidR="00ED7561" w:rsidRPr="00ED7561" w:rsidRDefault="00ED7561" w:rsidP="005320C5">
            <w:pPr>
              <w:keepNext/>
              <w:keepLines/>
              <w:spacing w:after="0"/>
              <w:jc w:val="center"/>
              <w:rPr>
                <w:ins w:id="7310" w:author="Wolfgang Granzow" w:date="2017-07-28T19:43:00Z"/>
                <w:rFonts w:ascii="Arial" w:eastAsia="Arial Unicode MS" w:hAnsi="Arial"/>
                <w:b/>
                <w:sz w:val="18"/>
                <w:szCs w:val="18"/>
                <w:rPrChange w:id="7311" w:author="Wolfgang Granzow" w:date="2017-07-28T19:47:00Z">
                  <w:rPr>
                    <w:ins w:id="7312" w:author="Wolfgang Granzow" w:date="2017-07-28T19:43:00Z"/>
                    <w:rFonts w:ascii="Arial" w:eastAsia="Arial Unicode MS" w:hAnsi="Arial"/>
                    <w:b/>
                    <w:sz w:val="18"/>
                    <w:szCs w:val="18"/>
                  </w:rPr>
                </w:rPrChange>
              </w:rPr>
            </w:pPr>
            <w:ins w:id="7313" w:author="Wolfgang Granzow" w:date="2017-07-28T19:43:00Z">
              <w:r w:rsidRPr="00ED7561">
                <w:rPr>
                  <w:rFonts w:ascii="Arial" w:eastAsia="Arial Unicode MS" w:hAnsi="Arial"/>
                  <w:b/>
                  <w:sz w:val="18"/>
                  <w:szCs w:val="18"/>
                  <w:rPrChange w:id="7314" w:author="Wolfgang Granzow" w:date="2017-07-28T19:47:00Z">
                    <w:rPr>
                      <w:rFonts w:ascii="Arial" w:eastAsia="Arial Unicode MS" w:hAnsi="Arial"/>
                      <w:b/>
                      <w:sz w:val="18"/>
                      <w:szCs w:val="18"/>
                    </w:rPr>
                  </w:rPrChange>
                </w:rPr>
                <w:t>Element Path</w:t>
              </w:r>
            </w:ins>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206623FC" w14:textId="77777777" w:rsidR="00ED7561" w:rsidRPr="00ED7561" w:rsidRDefault="00ED7561" w:rsidP="005320C5">
            <w:pPr>
              <w:keepNext/>
              <w:keepLines/>
              <w:spacing w:after="0"/>
              <w:jc w:val="center"/>
              <w:rPr>
                <w:ins w:id="7315" w:author="Wolfgang Granzow" w:date="2017-07-28T19:43:00Z"/>
                <w:rFonts w:ascii="Arial" w:hAnsi="Arial"/>
                <w:b/>
                <w:sz w:val="18"/>
                <w:szCs w:val="18"/>
                <w:lang w:val="en-US"/>
                <w:rPrChange w:id="7316" w:author="Wolfgang Granzow" w:date="2017-07-28T19:47:00Z">
                  <w:rPr>
                    <w:ins w:id="7317" w:author="Wolfgang Granzow" w:date="2017-07-28T19:43:00Z"/>
                    <w:rFonts w:ascii="Arial" w:hAnsi="Arial"/>
                    <w:b/>
                    <w:sz w:val="18"/>
                    <w:szCs w:val="18"/>
                    <w:lang w:val="en-US"/>
                  </w:rPr>
                </w:rPrChange>
              </w:rPr>
            </w:pPr>
            <w:ins w:id="7318" w:author="Wolfgang Granzow" w:date="2017-07-28T19:43:00Z">
              <w:r w:rsidRPr="00ED7561">
                <w:rPr>
                  <w:rFonts w:ascii="Arial" w:hAnsi="Arial"/>
                  <w:b/>
                  <w:sz w:val="18"/>
                  <w:szCs w:val="18"/>
                  <w:lang w:val="en-US"/>
                  <w:rPrChange w:id="7319" w:author="Wolfgang Granzow" w:date="2017-07-28T19:47:00Z">
                    <w:rPr>
                      <w:rFonts w:ascii="Arial" w:hAnsi="Arial"/>
                      <w:b/>
                      <w:sz w:val="18"/>
                      <w:szCs w:val="18"/>
                      <w:lang w:val="en-US"/>
                    </w:rPr>
                  </w:rPrChange>
                </w:rPr>
                <w:t>Element Type</w:t>
              </w:r>
            </w:ins>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097F3F56" w14:textId="77777777" w:rsidR="00ED7561" w:rsidRPr="00ED7561" w:rsidRDefault="00ED7561" w:rsidP="005320C5">
            <w:pPr>
              <w:keepNext/>
              <w:keepLines/>
              <w:spacing w:after="0"/>
              <w:jc w:val="center"/>
              <w:rPr>
                <w:ins w:id="7320" w:author="Wolfgang Granzow" w:date="2017-07-28T19:43:00Z"/>
                <w:rFonts w:ascii="Arial" w:eastAsia="Arial Unicode MS" w:hAnsi="Arial"/>
                <w:b/>
                <w:sz w:val="18"/>
                <w:szCs w:val="18"/>
                <w:rPrChange w:id="7321" w:author="Wolfgang Granzow" w:date="2017-07-28T19:47:00Z">
                  <w:rPr>
                    <w:ins w:id="7322" w:author="Wolfgang Granzow" w:date="2017-07-28T19:43:00Z"/>
                    <w:rFonts w:ascii="Arial" w:eastAsia="Arial Unicode MS" w:hAnsi="Arial"/>
                    <w:b/>
                    <w:sz w:val="18"/>
                    <w:szCs w:val="18"/>
                  </w:rPr>
                </w:rPrChange>
              </w:rPr>
            </w:pPr>
            <w:ins w:id="7323" w:author="Wolfgang Granzow" w:date="2017-07-28T19:43:00Z">
              <w:r w:rsidRPr="00ED7561">
                <w:rPr>
                  <w:rFonts w:ascii="Arial" w:eastAsia="Arial Unicode MS" w:hAnsi="Arial"/>
                  <w:b/>
                  <w:sz w:val="18"/>
                  <w:szCs w:val="18"/>
                  <w:rPrChange w:id="7324" w:author="Wolfgang Granzow" w:date="2017-07-28T19:47:00Z">
                    <w:rPr>
                      <w:rFonts w:ascii="Arial" w:eastAsia="Arial Unicode MS" w:hAnsi="Arial"/>
                      <w:b/>
                      <w:sz w:val="18"/>
                      <w:szCs w:val="18"/>
                    </w:rPr>
                  </w:rPrChange>
                </w:rPr>
                <w:t>Multiplicity</w:t>
              </w:r>
            </w:ins>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1AD6FF9" w14:textId="77777777" w:rsidR="00ED7561" w:rsidRPr="00ED7561" w:rsidRDefault="00ED7561" w:rsidP="005320C5">
            <w:pPr>
              <w:keepNext/>
              <w:keepLines/>
              <w:overflowPunct/>
              <w:autoSpaceDE/>
              <w:autoSpaceDN/>
              <w:adjustRightInd/>
              <w:spacing w:after="0"/>
              <w:jc w:val="center"/>
              <w:textAlignment w:val="auto"/>
              <w:rPr>
                <w:ins w:id="7325" w:author="Wolfgang Granzow" w:date="2017-07-28T19:43:00Z"/>
                <w:rFonts w:ascii="Arial" w:eastAsia="Arial Unicode MS" w:hAnsi="Arial"/>
                <w:b/>
                <w:sz w:val="18"/>
                <w:szCs w:val="18"/>
                <w:rPrChange w:id="7326" w:author="Wolfgang Granzow" w:date="2017-07-28T19:47:00Z">
                  <w:rPr>
                    <w:ins w:id="7327" w:author="Wolfgang Granzow" w:date="2017-07-28T19:43:00Z"/>
                    <w:rFonts w:ascii="Arial" w:eastAsia="Arial Unicode MS" w:hAnsi="Arial"/>
                    <w:b/>
                    <w:sz w:val="18"/>
                    <w:szCs w:val="18"/>
                  </w:rPr>
                </w:rPrChange>
              </w:rPr>
            </w:pPr>
            <w:ins w:id="7328" w:author="Wolfgang Granzow" w:date="2017-07-28T19:43:00Z">
              <w:r w:rsidRPr="00ED7561">
                <w:rPr>
                  <w:rFonts w:ascii="Arial" w:eastAsia="Arial Unicode MS" w:hAnsi="Arial"/>
                  <w:b/>
                  <w:sz w:val="18"/>
                  <w:szCs w:val="18"/>
                  <w:rPrChange w:id="7329" w:author="Wolfgang Granzow" w:date="2017-07-28T19:47:00Z">
                    <w:rPr>
                      <w:rFonts w:ascii="Arial" w:eastAsia="Arial Unicode MS" w:hAnsi="Arial"/>
                      <w:b/>
                      <w:sz w:val="18"/>
                      <w:szCs w:val="18"/>
                    </w:rPr>
                  </w:rPrChange>
                </w:rPr>
                <w:t>Notes</w:t>
              </w:r>
            </w:ins>
          </w:p>
        </w:tc>
      </w:tr>
      <w:tr w:rsidR="00ED7561" w:rsidRPr="00885539" w14:paraId="14B7D723" w14:textId="77777777" w:rsidTr="005320C5">
        <w:trPr>
          <w:jc w:val="center"/>
          <w:ins w:id="7330" w:author="Wolfgang Granzow" w:date="2017-07-28T19:43:00Z"/>
        </w:trPr>
        <w:tc>
          <w:tcPr>
            <w:tcW w:w="2144" w:type="dxa"/>
            <w:tcBorders>
              <w:top w:val="single" w:sz="4" w:space="0" w:color="000000"/>
              <w:left w:val="single" w:sz="4" w:space="0" w:color="000000"/>
              <w:bottom w:val="single" w:sz="4" w:space="0" w:color="000000"/>
              <w:right w:val="single" w:sz="4" w:space="0" w:color="000000"/>
            </w:tcBorders>
          </w:tcPr>
          <w:p w14:paraId="126C308F" w14:textId="77777777" w:rsidR="00ED7561" w:rsidRPr="00ED7561" w:rsidRDefault="00ED7561" w:rsidP="005320C5">
            <w:pPr>
              <w:keepNext/>
              <w:keepLines/>
              <w:overflowPunct/>
              <w:spacing w:after="0"/>
              <w:textAlignment w:val="auto"/>
              <w:rPr>
                <w:ins w:id="7331" w:author="Wolfgang Granzow" w:date="2017-07-28T19:43:00Z"/>
                <w:rFonts w:ascii="Arial" w:hAnsi="Arial" w:cs="Arial"/>
                <w:i/>
                <w:color w:val="000000"/>
                <w:sz w:val="18"/>
                <w:szCs w:val="18"/>
                <w:lang w:val="en-US"/>
                <w:rPrChange w:id="7332" w:author="Wolfgang Granzow" w:date="2017-07-28T19:47:00Z">
                  <w:rPr>
                    <w:ins w:id="7333" w:author="Wolfgang Granzow" w:date="2017-07-28T19:43:00Z"/>
                    <w:rFonts w:ascii="Arial" w:hAnsi="Arial" w:cs="Arial"/>
                    <w:i/>
                    <w:color w:val="000000"/>
                    <w:sz w:val="18"/>
                    <w:szCs w:val="18"/>
                    <w:lang w:val="en-US"/>
                  </w:rPr>
                </w:rPrChange>
              </w:rPr>
            </w:pPr>
            <w:ins w:id="7334" w:author="Wolfgang Granzow" w:date="2017-07-28T19:43:00Z">
              <w:r w:rsidRPr="00ED7561">
                <w:rPr>
                  <w:rFonts w:ascii="Arial" w:hAnsi="Arial" w:cs="Arial"/>
                  <w:i/>
                  <w:color w:val="000000"/>
                  <w:sz w:val="18"/>
                  <w:szCs w:val="18"/>
                  <w:lang w:val="en-US"/>
                  <w:rPrChange w:id="7335" w:author="Wolfgang Granzow" w:date="2017-07-28T19:47:00Z">
                    <w:rPr>
                      <w:rFonts w:ascii="Arial" w:hAnsi="Arial" w:cs="Arial"/>
                      <w:i/>
                      <w:color w:val="000000"/>
                      <w:sz w:val="18"/>
                      <w:szCs w:val="18"/>
                      <w:lang w:val="en-US"/>
                    </w:rPr>
                  </w:rPrChange>
                </w:rPr>
                <w:t>SUID</w:t>
              </w:r>
            </w:ins>
          </w:p>
        </w:tc>
        <w:tc>
          <w:tcPr>
            <w:tcW w:w="2790" w:type="dxa"/>
            <w:tcBorders>
              <w:top w:val="single" w:sz="4" w:space="0" w:color="000000"/>
              <w:left w:val="single" w:sz="4" w:space="0" w:color="000000"/>
              <w:bottom w:val="single" w:sz="4" w:space="0" w:color="000000"/>
              <w:right w:val="single" w:sz="4" w:space="0" w:color="000000"/>
            </w:tcBorders>
          </w:tcPr>
          <w:p w14:paraId="5B8FA1D5" w14:textId="77777777" w:rsidR="00ED7561" w:rsidRPr="00ED7561" w:rsidRDefault="00ED7561" w:rsidP="005320C5">
            <w:pPr>
              <w:keepNext/>
              <w:keepLines/>
              <w:spacing w:after="0"/>
              <w:jc w:val="center"/>
              <w:rPr>
                <w:ins w:id="7336" w:author="Wolfgang Granzow" w:date="2017-07-28T19:43:00Z"/>
                <w:rFonts w:ascii="Arial" w:eastAsia="Arial Unicode MS" w:hAnsi="Arial"/>
                <w:sz w:val="18"/>
                <w:szCs w:val="18"/>
                <w:rPrChange w:id="7337" w:author="Wolfgang Granzow" w:date="2017-07-28T19:47:00Z">
                  <w:rPr>
                    <w:ins w:id="7338" w:author="Wolfgang Granzow" w:date="2017-07-28T19:43:00Z"/>
                    <w:rFonts w:ascii="Arial" w:eastAsia="Arial Unicode MS" w:hAnsi="Arial"/>
                    <w:sz w:val="18"/>
                    <w:szCs w:val="18"/>
                  </w:rPr>
                </w:rPrChange>
              </w:rPr>
            </w:pPr>
            <w:ins w:id="7339" w:author="Wolfgang Granzow" w:date="2017-07-28T19:43:00Z">
              <w:r w:rsidRPr="00ED7561">
                <w:rPr>
                  <w:rFonts w:ascii="Arial" w:eastAsia="Arial Unicode MS" w:hAnsi="Arial"/>
                  <w:sz w:val="18"/>
                  <w:szCs w:val="18"/>
                  <w:rPrChange w:id="7340" w:author="Wolfgang Granzow" w:date="2017-07-28T19:47:00Z">
                    <w:rPr>
                      <w:rFonts w:ascii="Arial" w:eastAsia="Arial Unicode MS" w:hAnsi="Arial"/>
                      <w:sz w:val="18"/>
                      <w:szCs w:val="18"/>
                    </w:rPr>
                  </w:rPrChange>
                </w:rPr>
                <w:t>m2</w:t>
              </w:r>
              <w:proofErr w:type="gramStart"/>
              <w:r w:rsidRPr="00ED7561">
                <w:rPr>
                  <w:rFonts w:ascii="Arial" w:eastAsia="Arial Unicode MS" w:hAnsi="Arial"/>
                  <w:sz w:val="18"/>
                  <w:szCs w:val="18"/>
                  <w:rPrChange w:id="7341" w:author="Wolfgang Granzow" w:date="2017-07-28T19:47:00Z">
                    <w:rPr>
                      <w:rFonts w:ascii="Arial" w:eastAsia="Arial Unicode MS" w:hAnsi="Arial"/>
                      <w:sz w:val="18"/>
                      <w:szCs w:val="18"/>
                    </w:rPr>
                  </w:rPrChange>
                </w:rPr>
                <w:t>m:suid</w:t>
              </w:r>
              <w:proofErr w:type="gramEnd"/>
            </w:ins>
          </w:p>
        </w:tc>
        <w:tc>
          <w:tcPr>
            <w:tcW w:w="1350" w:type="dxa"/>
            <w:tcBorders>
              <w:top w:val="single" w:sz="4" w:space="0" w:color="000000"/>
              <w:left w:val="single" w:sz="4" w:space="0" w:color="000000"/>
              <w:bottom w:val="single" w:sz="4" w:space="0" w:color="000000"/>
              <w:right w:val="single" w:sz="4" w:space="0" w:color="auto"/>
            </w:tcBorders>
          </w:tcPr>
          <w:p w14:paraId="304057F3" w14:textId="77777777" w:rsidR="00ED7561" w:rsidRPr="00ED7561" w:rsidRDefault="00ED7561" w:rsidP="005320C5">
            <w:pPr>
              <w:keepNext/>
              <w:keepLines/>
              <w:spacing w:after="0"/>
              <w:jc w:val="center"/>
              <w:rPr>
                <w:ins w:id="7342" w:author="Wolfgang Granzow" w:date="2017-07-28T19:43:00Z"/>
                <w:rFonts w:ascii="Arial" w:eastAsia="Arial Unicode MS" w:hAnsi="Arial"/>
                <w:sz w:val="18"/>
                <w:szCs w:val="18"/>
                <w:rPrChange w:id="7343" w:author="Wolfgang Granzow" w:date="2017-07-28T19:47:00Z">
                  <w:rPr>
                    <w:ins w:id="7344" w:author="Wolfgang Granzow" w:date="2017-07-28T19:43:00Z"/>
                    <w:rFonts w:ascii="Arial" w:eastAsia="Arial Unicode MS" w:hAnsi="Arial"/>
                    <w:sz w:val="18"/>
                    <w:szCs w:val="18"/>
                  </w:rPr>
                </w:rPrChange>
              </w:rPr>
            </w:pPr>
            <w:ins w:id="7345" w:author="Wolfgang Granzow" w:date="2017-07-28T19:43:00Z">
              <w:r w:rsidRPr="00ED7561">
                <w:rPr>
                  <w:rFonts w:ascii="Arial" w:eastAsia="Arial Unicode MS" w:hAnsi="Arial"/>
                  <w:sz w:val="18"/>
                  <w:szCs w:val="18"/>
                  <w:rPrChange w:id="7346" w:author="Wolfgang Granzow" w:date="2017-07-28T19:47:00Z">
                    <w:rPr>
                      <w:rFonts w:ascii="Arial" w:eastAsia="Arial Unicode MS" w:hAnsi="Arial"/>
                      <w:sz w:val="18"/>
                      <w:szCs w:val="18"/>
                    </w:rPr>
                  </w:rPrChange>
                </w:rPr>
                <w:t>1</w:t>
              </w:r>
            </w:ins>
          </w:p>
        </w:tc>
        <w:tc>
          <w:tcPr>
            <w:tcW w:w="2603" w:type="dxa"/>
            <w:tcBorders>
              <w:top w:val="single" w:sz="4" w:space="0" w:color="000000"/>
              <w:left w:val="single" w:sz="4" w:space="0" w:color="auto"/>
              <w:bottom w:val="single" w:sz="4" w:space="0" w:color="000000"/>
              <w:right w:val="single" w:sz="4" w:space="0" w:color="000000"/>
            </w:tcBorders>
          </w:tcPr>
          <w:p w14:paraId="2F7ACA83" w14:textId="77777777" w:rsidR="00ED7561" w:rsidRPr="00885539" w:rsidRDefault="00ED7561" w:rsidP="005320C5">
            <w:pPr>
              <w:keepNext/>
              <w:keepLines/>
              <w:spacing w:after="0"/>
              <w:rPr>
                <w:ins w:id="7347" w:author="Wolfgang Granzow" w:date="2017-07-28T19:43:00Z"/>
                <w:rFonts w:ascii="Arial" w:eastAsia="Arial Unicode MS" w:hAnsi="Arial"/>
                <w:sz w:val="18"/>
                <w:szCs w:val="18"/>
              </w:rPr>
            </w:pPr>
            <w:ins w:id="7348" w:author="Wolfgang Granzow" w:date="2017-07-28T19:43:00Z">
              <w:r w:rsidRPr="00ED7561">
                <w:rPr>
                  <w:rFonts w:ascii="Arial" w:eastAsia="Arial Unicode MS" w:hAnsi="Arial"/>
                  <w:sz w:val="18"/>
                  <w:szCs w:val="18"/>
                  <w:rPrChange w:id="7349" w:author="Wolfgang Granzow" w:date="2017-07-28T19:47:00Z">
                    <w:rPr>
                      <w:rFonts w:ascii="Arial" w:eastAsia="Arial Unicode MS" w:hAnsi="Arial"/>
                      <w:sz w:val="18"/>
                      <w:szCs w:val="18"/>
                    </w:rPr>
                  </w:rPrChange>
                </w:rPr>
                <w:t>See oneM2M TS-0004 [4], clause 6.3.4.2.39</w:t>
              </w:r>
            </w:ins>
          </w:p>
        </w:tc>
      </w:tr>
    </w:tbl>
    <w:p w14:paraId="73A1AA6D" w14:textId="77777777" w:rsidR="00ED7561" w:rsidRPr="00885539" w:rsidRDefault="00ED7561" w:rsidP="00885539">
      <w:pPr>
        <w:rPr>
          <w:rFonts w:eastAsia="Yu Mincho"/>
          <w:lang w:eastAsia="zh-CN"/>
        </w:rPr>
      </w:pPr>
    </w:p>
    <w:p w14:paraId="2BCCB938" w14:textId="269B5893" w:rsidR="00A437D0" w:rsidRPr="00954002" w:rsidRDefault="00A437D0" w:rsidP="00A437D0">
      <w:pPr>
        <w:pStyle w:val="Heading8"/>
        <w:rPr>
          <w:rFonts w:eastAsia="Yu Mincho"/>
          <w:sz w:val="24"/>
          <w:szCs w:val="24"/>
        </w:rPr>
      </w:pPr>
      <w:r w:rsidRPr="00954002">
        <w:br w:type="page"/>
      </w:r>
      <w:bookmarkStart w:id="7350" w:name="_Toc449445481"/>
      <w:bookmarkStart w:id="7351" w:name="_Toc449445720"/>
      <w:bookmarkStart w:id="7352" w:name="_Toc457595495"/>
      <w:bookmarkStart w:id="7353" w:name="_Toc459366898"/>
      <w:bookmarkStart w:id="7354" w:name="_Toc459367211"/>
      <w:bookmarkStart w:id="7355" w:name="_Toc489043237"/>
      <w:r w:rsidRPr="00954002">
        <w:lastRenderedPageBreak/>
        <w:t>Annex A (informative):</w:t>
      </w:r>
      <w:r w:rsidRPr="00954002">
        <w:br/>
        <w:t>Mapping of 3GPP GBA terminology</w:t>
      </w:r>
      <w:bookmarkEnd w:id="5831"/>
      <w:bookmarkEnd w:id="7350"/>
      <w:bookmarkEnd w:id="7351"/>
      <w:bookmarkEnd w:id="7352"/>
      <w:bookmarkEnd w:id="7353"/>
      <w:bookmarkEnd w:id="7354"/>
      <w:bookmarkEnd w:id="7355"/>
    </w:p>
    <w:p w14:paraId="67EA50B7" w14:textId="3C245938"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6178E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w:t>
            </w:r>
            <w:proofErr w:type="gramStart"/>
            <w:r w:rsidRPr="00954002">
              <w:rPr>
                <w:rFonts w:eastAsia="Arial Unicode MS"/>
              </w:rPr>
              <w:t>int)_</w:t>
            </w:r>
            <w:proofErr w:type="gramEnd"/>
            <w:r w:rsidRPr="00954002">
              <w:rPr>
                <w:rFonts w:eastAsia="Arial Unicode MS"/>
              </w:rPr>
              <w:t>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7356" w:name="_Toc449434948"/>
      <w:bookmarkStart w:id="7357" w:name="_Toc449445482"/>
      <w:bookmarkStart w:id="7358" w:name="_Toc449445721"/>
      <w:bookmarkStart w:id="7359" w:name="_Toc450601354"/>
      <w:bookmarkStart w:id="7360" w:name="_Toc457595496"/>
      <w:bookmarkStart w:id="7361" w:name="_Toc459366899"/>
      <w:bookmarkStart w:id="7362" w:name="_Toc459367212"/>
      <w:bookmarkStart w:id="7363" w:name="_Toc489043238"/>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7356"/>
      <w:bookmarkEnd w:id="7357"/>
      <w:bookmarkEnd w:id="7358"/>
      <w:bookmarkEnd w:id="7359"/>
      <w:bookmarkEnd w:id="7360"/>
      <w:bookmarkEnd w:id="7361"/>
      <w:bookmarkEnd w:id="7362"/>
      <w:bookmarkEnd w:id="7363"/>
    </w:p>
    <w:p w14:paraId="2D70B44B" w14:textId="77777777" w:rsidR="002D16D9" w:rsidRPr="00D63DFE" w:rsidRDefault="002D16D9" w:rsidP="00DE4206">
      <w:pPr>
        <w:pStyle w:val="Heading1"/>
      </w:pPr>
      <w:bookmarkStart w:id="7364" w:name="_Toc457595497"/>
      <w:bookmarkStart w:id="7365" w:name="_Toc459366900"/>
      <w:bookmarkStart w:id="7366" w:name="_Toc459367213"/>
      <w:bookmarkStart w:id="7367" w:name="_Toc489043239"/>
      <w:r w:rsidRPr="00D63DFE">
        <w:t>B.0</w:t>
      </w:r>
      <w:r w:rsidRPr="00D63DFE">
        <w:tab/>
        <w:t>Introduction</w:t>
      </w:r>
      <w:bookmarkEnd w:id="7364"/>
      <w:bookmarkEnd w:id="7365"/>
      <w:bookmarkEnd w:id="7366"/>
      <w:bookmarkEnd w:id="7367"/>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w:t>
      </w:r>
      <w:proofErr w:type="gramStart"/>
      <w:r w:rsidRPr="00D63DFE">
        <w:t>Typically</w:t>
      </w:r>
      <w:proofErr w:type="gramEnd"/>
      <w:r w:rsidRPr="00D63DFE">
        <w:t xml:space="preserve">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7" type="#_x0000_t75" style="width:273.45pt;height:158.15pt" o:ole="">
            <v:imagedata r:id="rId115" o:title="" cropbottom="3037f" cropleft="2095f" cropright="5127f"/>
          </v:shape>
          <o:OLEObject Type="Embed" ProgID="Visio.Drawing.11" ShapeID="_x0000_i1067" DrawAspect="Content" ObjectID="_1562786473" r:id="rId116"/>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7368" w:name="_Toc449434949"/>
      <w:bookmarkStart w:id="7369" w:name="_Toc449445483"/>
      <w:bookmarkStart w:id="7370" w:name="_Toc449445722"/>
      <w:bookmarkStart w:id="7371" w:name="_Toc450601356"/>
      <w:bookmarkStart w:id="7372" w:name="_Toc457595498"/>
      <w:bookmarkStart w:id="7373" w:name="_Toc459366901"/>
      <w:bookmarkStart w:id="7374" w:name="_Toc459367214"/>
      <w:bookmarkStart w:id="7375" w:name="_Toc489043240"/>
      <w:r w:rsidRPr="00D63DFE">
        <w:lastRenderedPageBreak/>
        <w:t>B.1</w:t>
      </w:r>
      <w:r w:rsidRPr="00D63DFE">
        <w:tab/>
      </w:r>
      <w:r w:rsidR="00375AD7" w:rsidRPr="00D63DFE">
        <w:t>Group Authentication</w:t>
      </w:r>
      <w:bookmarkEnd w:id="7368"/>
      <w:bookmarkEnd w:id="7369"/>
      <w:bookmarkEnd w:id="7370"/>
      <w:bookmarkEnd w:id="7371"/>
      <w:bookmarkEnd w:id="7372"/>
      <w:bookmarkEnd w:id="7373"/>
      <w:bookmarkEnd w:id="7374"/>
      <w:bookmarkEnd w:id="7375"/>
    </w:p>
    <w:p w14:paraId="426217C9" w14:textId="503F1571" w:rsidR="00375AD7" w:rsidRPr="00954002" w:rsidRDefault="00375AD7" w:rsidP="00031600">
      <w:pPr>
        <w:keepNext/>
        <w:keepLines/>
        <w:tabs>
          <w:tab w:val="left" w:pos="708"/>
        </w:tabs>
        <w:rPr>
          <w:rFonts w:eastAsia="SimSun"/>
          <w:lang w:eastAsia="zh-CN"/>
        </w:rPr>
      </w:pPr>
      <w:r w:rsidRPr="00954002">
        <w:rPr>
          <w:rFonts w:eastAsia="SimSun"/>
          <w:lang w:eastAsia="zh-CN"/>
        </w:rPr>
        <w:t xml:space="preserve">The oneM2M transactions may naturally involve groups of M2M entities rather than individual ones. </w:t>
      </w:r>
      <w:proofErr w:type="gramStart"/>
      <w:r w:rsidRPr="00954002">
        <w:rPr>
          <w:rFonts w:eastAsia="SimSun"/>
          <w:lang w:eastAsia="zh-CN"/>
        </w:rPr>
        <w:t>A number of</w:t>
      </w:r>
      <w:proofErr w:type="gramEnd"/>
      <w:r w:rsidRPr="00954002">
        <w:rPr>
          <w:rFonts w:eastAsia="SimSun"/>
          <w:lang w:eastAsia="zh-CN"/>
        </w:rPr>
        <w:t xml:space="preserve">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6178EB" w:rsidRPr="00954002">
        <w:t>i.</w:t>
      </w:r>
      <w:r w:rsidR="006178E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w:t>
      </w:r>
      <w:proofErr w:type="gramStart"/>
      <w:r w:rsidRPr="00954002">
        <w:rPr>
          <w:rFonts w:eastAsia="SimSun"/>
          <w:lang w:eastAsia="zh-CN"/>
        </w:rPr>
        <w:t>in order to</w:t>
      </w:r>
      <w:proofErr w:type="gramEnd"/>
      <w:r w:rsidRPr="00954002">
        <w:rPr>
          <w:rFonts w:eastAsia="SimSun"/>
          <w:lang w:eastAsia="zh-CN"/>
        </w:rPr>
        <w:t xml:space="preserve">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7376" w:name="_Toc449434950"/>
      <w:bookmarkStart w:id="7377" w:name="_Toc449445484"/>
      <w:bookmarkStart w:id="7378" w:name="_Toc449445723"/>
      <w:bookmarkStart w:id="7379" w:name="_Toc450601357"/>
      <w:bookmarkStart w:id="7380" w:name="_Toc457595499"/>
      <w:bookmarkStart w:id="7381" w:name="_Toc459366902"/>
      <w:bookmarkStart w:id="7382" w:name="_Toc459367215"/>
      <w:bookmarkStart w:id="7383" w:name="_Toc489043241"/>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7376"/>
      <w:bookmarkEnd w:id="7377"/>
      <w:bookmarkEnd w:id="7378"/>
      <w:bookmarkEnd w:id="7379"/>
      <w:bookmarkEnd w:id="7380"/>
      <w:bookmarkEnd w:id="7381"/>
      <w:bookmarkEnd w:id="7382"/>
      <w:bookmarkEnd w:id="7383"/>
    </w:p>
    <w:p w14:paraId="018F1C07" w14:textId="77777777" w:rsidR="002D16D9" w:rsidRPr="00D63DFE" w:rsidRDefault="002D16D9" w:rsidP="002E01AF">
      <w:pPr>
        <w:pStyle w:val="Heading1"/>
      </w:pPr>
      <w:bookmarkStart w:id="7384" w:name="_Toc450601358"/>
      <w:bookmarkStart w:id="7385" w:name="_Toc457595500"/>
      <w:bookmarkStart w:id="7386" w:name="_Toc459366903"/>
      <w:bookmarkStart w:id="7387" w:name="_Toc459367216"/>
      <w:bookmarkStart w:id="7388" w:name="_Toc489043242"/>
      <w:r w:rsidRPr="00D63DFE">
        <w:t>C.0</w:t>
      </w:r>
      <w:r w:rsidRPr="00D63DFE">
        <w:tab/>
        <w:t>Introduction</w:t>
      </w:r>
      <w:bookmarkEnd w:id="7384"/>
      <w:bookmarkEnd w:id="7385"/>
      <w:bookmarkEnd w:id="7386"/>
      <w:bookmarkEnd w:id="7387"/>
      <w:bookmarkEnd w:id="7388"/>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w:t>
      </w:r>
      <w:proofErr w:type="gramStart"/>
      <w:r w:rsidRPr="00D63DFE">
        <w:t>e .</w:t>
      </w:r>
      <w:proofErr w:type="gramEnd"/>
      <w:r w:rsidRPr="00D63DFE">
        <w:t>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7389" w:name="_Toc449434951"/>
      <w:bookmarkStart w:id="7390" w:name="_Toc449445485"/>
      <w:bookmarkStart w:id="7391" w:name="_Toc449445724"/>
      <w:bookmarkStart w:id="7392" w:name="_Toc450601359"/>
      <w:bookmarkStart w:id="7393" w:name="_Toc457595501"/>
      <w:bookmarkStart w:id="7394" w:name="_Toc459366904"/>
      <w:bookmarkStart w:id="7395" w:name="_Toc459367217"/>
      <w:bookmarkStart w:id="7396" w:name="_Toc489043243"/>
      <w:r w:rsidRPr="00D63DFE">
        <w:t>C</w:t>
      </w:r>
      <w:r w:rsidR="00D46601" w:rsidRPr="00D63DFE">
        <w:t>.1</w:t>
      </w:r>
      <w:r w:rsidR="00D46601" w:rsidRPr="00D63DFE">
        <w:tab/>
        <w:t>UICC</w:t>
      </w:r>
      <w:bookmarkEnd w:id="7389"/>
      <w:bookmarkEnd w:id="7390"/>
      <w:bookmarkEnd w:id="7391"/>
      <w:bookmarkEnd w:id="7392"/>
      <w:bookmarkEnd w:id="7393"/>
      <w:bookmarkEnd w:id="7394"/>
      <w:bookmarkEnd w:id="7395"/>
      <w:bookmarkEnd w:id="7396"/>
    </w:p>
    <w:p w14:paraId="794E261D" w14:textId="28AE74BB"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6178E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6178E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6178E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6178E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6178E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6178E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6178E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7397" w:name="_Toc449434952"/>
      <w:bookmarkStart w:id="7398" w:name="_Toc449445486"/>
      <w:bookmarkStart w:id="7399" w:name="_Toc449445725"/>
      <w:bookmarkStart w:id="7400" w:name="_Toc450601360"/>
      <w:bookmarkStart w:id="7401" w:name="_Toc457595502"/>
      <w:bookmarkStart w:id="7402" w:name="_Toc459366905"/>
      <w:bookmarkStart w:id="7403" w:name="_Toc459367218"/>
      <w:bookmarkStart w:id="7404" w:name="_Toc489043244"/>
      <w:r w:rsidRPr="00954002">
        <w:t>C</w:t>
      </w:r>
      <w:r w:rsidR="00845705" w:rsidRPr="00954002">
        <w:t>.2</w:t>
      </w:r>
      <w:r w:rsidR="00845705" w:rsidRPr="00954002">
        <w:tab/>
      </w:r>
      <w:proofErr w:type="gramStart"/>
      <w:r w:rsidR="00D46601" w:rsidRPr="00954002">
        <w:t>Other</w:t>
      </w:r>
      <w:proofErr w:type="gramEnd"/>
      <w:r w:rsidR="00D46601" w:rsidRPr="00954002">
        <w:t xml:space="preserve"> secure element and embedded secure element with ISO 7816 interface</w:t>
      </w:r>
      <w:bookmarkEnd w:id="7397"/>
      <w:bookmarkEnd w:id="7398"/>
      <w:bookmarkEnd w:id="7399"/>
      <w:bookmarkEnd w:id="7400"/>
      <w:bookmarkEnd w:id="7401"/>
      <w:bookmarkEnd w:id="7402"/>
      <w:bookmarkEnd w:id="7403"/>
      <w:bookmarkEnd w:id="7404"/>
    </w:p>
    <w:p w14:paraId="4AC276EE" w14:textId="14D9EB4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6178E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6178E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7405" w:name="_Toc449434953"/>
      <w:bookmarkStart w:id="7406" w:name="_Toc449445487"/>
      <w:bookmarkStart w:id="7407" w:name="_Toc449445726"/>
      <w:bookmarkStart w:id="7408" w:name="_Toc450601361"/>
      <w:bookmarkStart w:id="7409" w:name="_Toc457595503"/>
      <w:bookmarkStart w:id="7410" w:name="_Toc459366906"/>
      <w:bookmarkStart w:id="7411" w:name="_Toc459367219"/>
      <w:bookmarkStart w:id="7412" w:name="_Toc489043245"/>
      <w:r w:rsidRPr="00954002">
        <w:t>C</w:t>
      </w:r>
      <w:r w:rsidR="00D46601" w:rsidRPr="00954002">
        <w:t>.3</w:t>
      </w:r>
      <w:r w:rsidR="00D46601" w:rsidRPr="00954002">
        <w:tab/>
        <w:t>Trusted Execution Environment</w:t>
      </w:r>
      <w:bookmarkEnd w:id="7405"/>
      <w:bookmarkEnd w:id="7406"/>
      <w:bookmarkEnd w:id="7407"/>
      <w:bookmarkEnd w:id="7408"/>
      <w:bookmarkEnd w:id="7409"/>
      <w:bookmarkEnd w:id="7410"/>
      <w:bookmarkEnd w:id="7411"/>
      <w:bookmarkEnd w:id="7412"/>
    </w:p>
    <w:p w14:paraId="7F58FBE8" w14:textId="5E7FA491"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6178E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6178E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7413" w:name="_Toc449434954"/>
      <w:bookmarkStart w:id="7414" w:name="_Toc449445488"/>
      <w:bookmarkStart w:id="7415" w:name="_Toc449445727"/>
      <w:bookmarkStart w:id="7416" w:name="_Toc450601362"/>
      <w:bookmarkStart w:id="7417" w:name="_Toc457595504"/>
      <w:bookmarkStart w:id="7418" w:name="_Toc459366907"/>
      <w:bookmarkStart w:id="7419" w:name="_Toc459367220"/>
      <w:bookmarkStart w:id="7420" w:name="_Toc489043246"/>
      <w:r w:rsidRPr="00954002">
        <w:t>C</w:t>
      </w:r>
      <w:r w:rsidR="00D46601" w:rsidRPr="00954002">
        <w:t>.4</w:t>
      </w:r>
      <w:r w:rsidR="00D46601" w:rsidRPr="00954002">
        <w:tab/>
        <w:t>SE to CSE binding</w:t>
      </w:r>
      <w:bookmarkEnd w:id="7413"/>
      <w:bookmarkEnd w:id="7414"/>
      <w:bookmarkEnd w:id="7415"/>
      <w:bookmarkEnd w:id="7416"/>
      <w:bookmarkEnd w:id="7417"/>
      <w:bookmarkEnd w:id="7418"/>
      <w:bookmarkEnd w:id="7419"/>
      <w:bookmarkEnd w:id="7420"/>
    </w:p>
    <w:p w14:paraId="0381A775" w14:textId="5D3A4661"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6178E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7421" w:name="_Toc450601363"/>
      <w:bookmarkStart w:id="7422" w:name="_Toc449434955"/>
      <w:bookmarkStart w:id="7423" w:name="_Toc449445489"/>
      <w:bookmarkStart w:id="7424" w:name="_Toc449445728"/>
      <w:bookmarkStart w:id="7425" w:name="_Toc457595505"/>
      <w:bookmarkStart w:id="7426" w:name="_Toc459366908"/>
      <w:bookmarkStart w:id="7427" w:name="_Toc459367221"/>
      <w:bookmarkStart w:id="7428" w:name="_Toc489043247"/>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7421"/>
      <w:r w:rsidR="00535175" w:rsidRPr="007962F6">
        <w:t>Services</w:t>
      </w:r>
      <w:bookmarkEnd w:id="7422"/>
      <w:bookmarkEnd w:id="7423"/>
      <w:bookmarkEnd w:id="7424"/>
      <w:bookmarkEnd w:id="7425"/>
      <w:bookmarkEnd w:id="7426"/>
      <w:bookmarkEnd w:id="7427"/>
      <w:bookmarkEnd w:id="7428"/>
    </w:p>
    <w:p w14:paraId="062084AD" w14:textId="77777777" w:rsidR="002D16D9" w:rsidRPr="00D63DFE" w:rsidRDefault="002D16D9" w:rsidP="00D63DFE">
      <w:pPr>
        <w:pStyle w:val="Heading1"/>
      </w:pPr>
      <w:bookmarkStart w:id="7429" w:name="_Toc457595506"/>
      <w:bookmarkStart w:id="7430" w:name="_Toc459366909"/>
      <w:bookmarkStart w:id="7431" w:name="_Toc459367222"/>
      <w:bookmarkStart w:id="7432" w:name="_Toc489043248"/>
      <w:r w:rsidRPr="00D63DFE">
        <w:t>D.0</w:t>
      </w:r>
      <w:r w:rsidRPr="00D63DFE">
        <w:tab/>
        <w:t>Introduction</w:t>
      </w:r>
      <w:bookmarkEnd w:id="7429"/>
      <w:bookmarkEnd w:id="7430"/>
      <w:bookmarkEnd w:id="7431"/>
      <w:bookmarkEnd w:id="7432"/>
    </w:p>
    <w:p w14:paraId="288E9081" w14:textId="5962F766"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 xml:space="preserve">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w:t>
      </w:r>
      <w:proofErr w:type="gramStart"/>
      <w:r w:rsidRPr="00D63DFE">
        <w:t>In particular, the</w:t>
      </w:r>
      <w:proofErr w:type="gramEnd"/>
      <w:r w:rsidRPr="00D63DFE">
        <w:t xml:space="preserv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1D8D7752"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w:t>
      </w:r>
      <w:proofErr w:type="gramStart"/>
      <w:r w:rsidR="00A041D6" w:rsidRPr="00D63DFE">
        <w:t xml:space="preserve">In particular, </w:t>
      </w:r>
      <w:r w:rsidR="00B0544C" w:rsidRPr="00D63DFE">
        <w:t>ETSI</w:t>
      </w:r>
      <w:proofErr w:type="gramEnd"/>
      <w:r w:rsidR="00B0544C" w:rsidRPr="00D63DFE">
        <w:t xml:space="preserve">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274306E3"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D0AE234"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7433" w:name="_Toc449445490"/>
      <w:bookmarkStart w:id="7434" w:name="_Toc449445729"/>
      <w:bookmarkStart w:id="7435" w:name="_Toc450601364"/>
      <w:bookmarkStart w:id="7436" w:name="_Toc457595507"/>
      <w:bookmarkStart w:id="7437" w:name="_Toc459366910"/>
      <w:bookmarkStart w:id="7438" w:name="_Toc459367223"/>
      <w:bookmarkStart w:id="7439" w:name="_Toc449434956"/>
      <w:bookmarkStart w:id="7440" w:name="_Toc489043249"/>
      <w:r w:rsidRPr="00D63DFE">
        <w:lastRenderedPageBreak/>
        <w:t>D.1</w:t>
      </w:r>
      <w:r w:rsidRPr="00D63DFE">
        <w:tab/>
        <w:t>Access Network UICC-based oneM2M Service Framework</w:t>
      </w:r>
      <w:bookmarkEnd w:id="7433"/>
      <w:bookmarkEnd w:id="7434"/>
      <w:bookmarkEnd w:id="7435"/>
      <w:bookmarkEnd w:id="7436"/>
      <w:bookmarkEnd w:id="7437"/>
      <w:bookmarkEnd w:id="7438"/>
      <w:bookmarkEnd w:id="7440"/>
      <w:r w:rsidRPr="00D63DFE">
        <w:t xml:space="preserve"> </w:t>
      </w:r>
      <w:bookmarkEnd w:id="7439"/>
    </w:p>
    <w:p w14:paraId="6EBC4D8C" w14:textId="77777777" w:rsidR="00535175" w:rsidRPr="00167F54" w:rsidRDefault="00535175" w:rsidP="002E01AF">
      <w:pPr>
        <w:pStyle w:val="Heading2"/>
      </w:pPr>
      <w:bookmarkStart w:id="7441" w:name="_Toc449434957"/>
      <w:bookmarkStart w:id="7442" w:name="_Toc449445491"/>
      <w:bookmarkStart w:id="7443" w:name="_Toc449445730"/>
      <w:bookmarkStart w:id="7444" w:name="_Toc450601365"/>
      <w:bookmarkStart w:id="7445" w:name="_Toc457595508"/>
      <w:bookmarkStart w:id="7446" w:name="_Toc459366911"/>
      <w:bookmarkStart w:id="7447" w:name="_Toc459367224"/>
      <w:bookmarkStart w:id="7448" w:name="_Toc489043250"/>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7441"/>
      <w:bookmarkEnd w:id="7442"/>
      <w:bookmarkEnd w:id="7443"/>
      <w:bookmarkEnd w:id="7444"/>
      <w:bookmarkEnd w:id="7445"/>
      <w:bookmarkEnd w:id="7446"/>
      <w:bookmarkEnd w:id="7447"/>
      <w:bookmarkEnd w:id="7448"/>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7449" w:name="_Toc449445492"/>
      <w:bookmarkStart w:id="7450" w:name="_Toc449445731"/>
      <w:bookmarkStart w:id="7451" w:name="_Toc450601366"/>
      <w:bookmarkStart w:id="7452" w:name="_Toc457595509"/>
      <w:bookmarkStart w:id="7453" w:name="_Toc459366912"/>
      <w:bookmarkStart w:id="7454" w:name="_Toc459367225"/>
      <w:bookmarkStart w:id="7455" w:name="_Toc449434958"/>
      <w:bookmarkStart w:id="7456" w:name="_Toc489043251"/>
      <w:r w:rsidRPr="00954002">
        <w:t>D.1.2</w:t>
      </w:r>
      <w:r w:rsidRPr="00954002">
        <w:tab/>
        <w:t>M2M Service Framework discovery for Access Network UICC</w:t>
      </w:r>
      <w:bookmarkEnd w:id="7449"/>
      <w:bookmarkEnd w:id="7450"/>
      <w:bookmarkEnd w:id="7451"/>
      <w:bookmarkEnd w:id="7452"/>
      <w:bookmarkEnd w:id="7453"/>
      <w:bookmarkEnd w:id="7454"/>
      <w:bookmarkEnd w:id="7456"/>
      <w:r w:rsidRPr="00954002">
        <w:t xml:space="preserve"> </w:t>
      </w:r>
      <w:bookmarkEnd w:id="7455"/>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 xml:space="preserve">.2: Coding of oneM2M Discretionary Template </w:t>
      </w:r>
      <w:proofErr w:type="gramStart"/>
      <w:r w:rsidR="00535175" w:rsidRPr="00954002">
        <w:t>related</w:t>
      </w:r>
      <w:proofErr w:type="gramEnd"/>
      <w:r w:rsidR="00535175" w:rsidRPr="00954002">
        <w:t xml:space="preserve">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 xml:space="preserve">.3: Coding of oneM2M Service Specific Data Content </w:t>
      </w:r>
      <w:proofErr w:type="gramStart"/>
      <w:r w:rsidR="00535175" w:rsidRPr="00954002">
        <w:t>related</w:t>
      </w:r>
      <w:proofErr w:type="gramEnd"/>
      <w:r w:rsidR="00535175" w:rsidRPr="00954002">
        <w:t xml:space="preserve">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7457" w:name="_Toc449434959"/>
      <w:bookmarkStart w:id="7458" w:name="_Toc449445493"/>
      <w:bookmarkStart w:id="7459" w:name="_Toc449445732"/>
      <w:bookmarkStart w:id="7460" w:name="_Toc450601367"/>
      <w:bookmarkStart w:id="7461" w:name="_Toc457595510"/>
      <w:bookmarkStart w:id="7462" w:name="_Toc459366913"/>
      <w:bookmarkStart w:id="7463" w:name="_Toc459367226"/>
      <w:bookmarkStart w:id="7464" w:name="_Toc489043252"/>
      <w:r w:rsidRPr="00D63DFE">
        <w:t>D.1.3</w:t>
      </w:r>
      <w:r w:rsidRPr="00D63DFE">
        <w:tab/>
        <w:t>Content of files at the DF</w:t>
      </w:r>
      <w:r w:rsidRPr="00D63DFE">
        <w:rPr>
          <w:vertAlign w:val="subscript"/>
        </w:rPr>
        <w:t>1M2M</w:t>
      </w:r>
      <w:r w:rsidRPr="00D63DFE">
        <w:t xml:space="preserve"> level</w:t>
      </w:r>
      <w:bookmarkEnd w:id="7457"/>
      <w:bookmarkEnd w:id="7458"/>
      <w:bookmarkEnd w:id="7459"/>
      <w:bookmarkEnd w:id="7460"/>
      <w:bookmarkEnd w:id="7461"/>
      <w:bookmarkEnd w:id="7462"/>
      <w:bookmarkEnd w:id="7463"/>
      <w:bookmarkEnd w:id="7464"/>
    </w:p>
    <w:p w14:paraId="1A025956" w14:textId="77777777" w:rsidR="002D16D9" w:rsidRPr="00D63DFE" w:rsidRDefault="002D16D9" w:rsidP="002E01AF">
      <w:pPr>
        <w:pStyle w:val="Heading3"/>
      </w:pPr>
      <w:bookmarkStart w:id="7465" w:name="_Toc450601368"/>
      <w:bookmarkStart w:id="7466" w:name="_Toc457595511"/>
      <w:bookmarkStart w:id="7467" w:name="_Toc459366914"/>
      <w:bookmarkStart w:id="7468" w:name="_Toc459367227"/>
      <w:bookmarkStart w:id="7469" w:name="_Toc489043253"/>
      <w:r w:rsidRPr="00D63DFE">
        <w:t>D.1.3.0</w:t>
      </w:r>
      <w:r w:rsidRPr="00D63DFE">
        <w:tab/>
        <w:t>Introduction</w:t>
      </w:r>
      <w:bookmarkEnd w:id="7465"/>
      <w:bookmarkEnd w:id="7466"/>
      <w:bookmarkEnd w:id="7467"/>
      <w:bookmarkEnd w:id="7468"/>
      <w:bookmarkEnd w:id="7469"/>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w:t>
      </w:r>
      <w:proofErr w:type="gramStart"/>
      <w:r w:rsidR="00535175" w:rsidRPr="00D63DFE">
        <w:t>an</w:t>
      </w:r>
      <w:proofErr w:type="gramEnd"/>
      <w:r w:rsidR="00535175" w:rsidRPr="00D63DFE">
        <w:t xml:space="preserve"> hosting</w:t>
      </w:r>
      <w:r w:rsidR="00535175" w:rsidRPr="00D63DFE">
        <w:br/>
        <w:t>Access Network application ADF</w:t>
      </w:r>
    </w:p>
    <w:p w14:paraId="4EAC4388" w14:textId="77777777" w:rsidR="00535175" w:rsidRPr="00D63DFE" w:rsidRDefault="00535175" w:rsidP="002E01AF">
      <w:pPr>
        <w:pStyle w:val="Heading3"/>
      </w:pPr>
      <w:bookmarkStart w:id="7470" w:name="_Toc449434960"/>
      <w:bookmarkStart w:id="7471" w:name="_Toc449445494"/>
      <w:bookmarkStart w:id="7472" w:name="_Toc449445733"/>
      <w:bookmarkStart w:id="7473" w:name="_Toc450601369"/>
      <w:bookmarkStart w:id="7474" w:name="_Toc457595512"/>
      <w:bookmarkStart w:id="7475" w:name="_Toc459366915"/>
      <w:bookmarkStart w:id="7476" w:name="_Toc459367228"/>
      <w:bookmarkStart w:id="7477" w:name="_Toc489043254"/>
      <w:r w:rsidRPr="00D63DFE">
        <w:t>D.1.3.1</w:t>
      </w:r>
      <w:r w:rsidRPr="00D63DFE">
        <w:tab/>
        <w:t>EF</w:t>
      </w:r>
      <w:r w:rsidRPr="00D63DFE">
        <w:rPr>
          <w:vertAlign w:val="subscript"/>
        </w:rPr>
        <w:t>1M2MST</w:t>
      </w:r>
      <w:r w:rsidRPr="00D63DFE">
        <w:t xml:space="preserve"> (oneM2M Service Table)</w:t>
      </w:r>
      <w:bookmarkEnd w:id="7470"/>
      <w:bookmarkEnd w:id="7471"/>
      <w:bookmarkEnd w:id="7472"/>
      <w:bookmarkEnd w:id="7473"/>
      <w:bookmarkEnd w:id="7474"/>
      <w:bookmarkEnd w:id="7475"/>
      <w:bookmarkEnd w:id="7476"/>
      <w:bookmarkEnd w:id="7477"/>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7478" w:name="_Toc449434961"/>
      <w:bookmarkStart w:id="7479" w:name="_Toc449445495"/>
      <w:bookmarkStart w:id="7480" w:name="_Toc449445734"/>
      <w:bookmarkStart w:id="7481" w:name="_Toc450601370"/>
      <w:bookmarkStart w:id="7482" w:name="_Toc457595513"/>
      <w:bookmarkStart w:id="7483" w:name="_Toc459366916"/>
      <w:bookmarkStart w:id="7484" w:name="_Toc459367229"/>
      <w:bookmarkStart w:id="7485" w:name="_Toc489043255"/>
      <w:r w:rsidRPr="00954002">
        <w:t>D.1.3.2</w:t>
      </w:r>
      <w:r w:rsidRPr="00954002">
        <w:tab/>
        <w:t>EF</w:t>
      </w:r>
      <w:r w:rsidRPr="00954002">
        <w:rPr>
          <w:vertAlign w:val="subscript"/>
        </w:rPr>
        <w:t>1M2MSID</w:t>
      </w:r>
      <w:r w:rsidRPr="00954002">
        <w:t xml:space="preserve"> (oneM2M Subscription Identifier)</w:t>
      </w:r>
      <w:bookmarkEnd w:id="7478"/>
      <w:bookmarkEnd w:id="7479"/>
      <w:bookmarkEnd w:id="7480"/>
      <w:bookmarkEnd w:id="7481"/>
      <w:bookmarkEnd w:id="7482"/>
      <w:bookmarkEnd w:id="7483"/>
      <w:bookmarkEnd w:id="7484"/>
      <w:bookmarkEnd w:id="7485"/>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056AEF36"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7486" w:name="_Toc449434962"/>
      <w:bookmarkStart w:id="7487" w:name="_Toc449445496"/>
      <w:bookmarkStart w:id="7488" w:name="_Toc449445735"/>
      <w:bookmarkStart w:id="7489" w:name="_Toc450601371"/>
      <w:bookmarkStart w:id="7490" w:name="_Toc457595514"/>
      <w:bookmarkStart w:id="7491" w:name="_Toc459366917"/>
      <w:bookmarkStart w:id="7492" w:name="_Toc459367230"/>
      <w:bookmarkStart w:id="7493" w:name="_Toc489043256"/>
      <w:r w:rsidRPr="00954002">
        <w:t>D.1.3.3</w:t>
      </w:r>
      <w:r w:rsidRPr="00954002">
        <w:tab/>
        <w:t>EF</w:t>
      </w:r>
      <w:r w:rsidRPr="00954002">
        <w:rPr>
          <w:vertAlign w:val="subscript"/>
        </w:rPr>
        <w:t xml:space="preserve">1M2MSPID </w:t>
      </w:r>
      <w:r w:rsidRPr="00954002">
        <w:t>(oneM2M Service Provider Identifier)</w:t>
      </w:r>
      <w:bookmarkEnd w:id="7486"/>
      <w:bookmarkEnd w:id="7487"/>
      <w:bookmarkEnd w:id="7488"/>
      <w:bookmarkEnd w:id="7489"/>
      <w:bookmarkEnd w:id="7490"/>
      <w:bookmarkEnd w:id="7491"/>
      <w:bookmarkEnd w:id="7492"/>
      <w:bookmarkEnd w:id="7493"/>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r>
            <w:proofErr w:type="gramStart"/>
            <w:r w:rsidRPr="00954002">
              <w:t>UPDATE</w:t>
            </w:r>
            <w:r w:rsidR="00803BE3">
              <w:t xml:space="preserve"> </w:t>
            </w:r>
            <w:r w:rsidRPr="00954002">
              <w:t xml:space="preserve"> </w:t>
            </w:r>
            <w:r w:rsidRPr="00954002">
              <w:tab/>
            </w:r>
            <w:proofErr w:type="gramEnd"/>
            <w:r w:rsidRPr="00954002">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D9C2976"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6178E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7494" w:name="_Toc449434963"/>
      <w:bookmarkStart w:id="7495" w:name="_Toc449445497"/>
      <w:bookmarkStart w:id="7496" w:name="_Toc449445736"/>
      <w:bookmarkStart w:id="7497" w:name="_Toc450601372"/>
      <w:bookmarkStart w:id="7498" w:name="_Toc457595515"/>
      <w:bookmarkStart w:id="7499" w:name="_Toc459366918"/>
      <w:bookmarkStart w:id="7500" w:name="_Toc459367231"/>
      <w:bookmarkStart w:id="7501" w:name="_Toc489043257"/>
      <w:r w:rsidRPr="00954002">
        <w:lastRenderedPageBreak/>
        <w:t>D.1.3.4</w:t>
      </w:r>
      <w:r w:rsidRPr="00954002">
        <w:tab/>
        <w:t>EF</w:t>
      </w:r>
      <w:r w:rsidRPr="00954002">
        <w:rPr>
          <w:vertAlign w:val="subscript"/>
        </w:rPr>
        <w:t>M2MNID</w:t>
      </w:r>
      <w:r w:rsidRPr="00954002">
        <w:t xml:space="preserve"> (M2M Node Identifier)</w:t>
      </w:r>
      <w:bookmarkEnd w:id="7494"/>
      <w:bookmarkEnd w:id="7495"/>
      <w:bookmarkEnd w:id="7496"/>
      <w:bookmarkEnd w:id="7497"/>
      <w:bookmarkEnd w:id="7498"/>
      <w:bookmarkEnd w:id="7499"/>
      <w:bookmarkEnd w:id="7500"/>
      <w:bookmarkEnd w:id="7501"/>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299CB640"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6178E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7502" w:name="_Toc449434964"/>
      <w:bookmarkStart w:id="7503" w:name="_Toc449445498"/>
      <w:bookmarkStart w:id="7504" w:name="_Toc449445737"/>
      <w:bookmarkStart w:id="7505" w:name="_Toc450601373"/>
      <w:bookmarkStart w:id="7506" w:name="_Toc457595516"/>
      <w:bookmarkStart w:id="7507" w:name="_Toc459366919"/>
      <w:bookmarkStart w:id="7508" w:name="_Toc459367232"/>
      <w:bookmarkStart w:id="7509" w:name="_Toc489043258"/>
      <w:r w:rsidRPr="00954002">
        <w:t>D.1.3.5</w:t>
      </w:r>
      <w:r w:rsidRPr="00954002">
        <w:tab/>
        <w:t>EF</w:t>
      </w:r>
      <w:r w:rsidRPr="00954002">
        <w:rPr>
          <w:vertAlign w:val="subscript"/>
        </w:rPr>
        <w:t>CSEID</w:t>
      </w:r>
      <w:r w:rsidRPr="00954002">
        <w:t xml:space="preserve"> (local CSE Identifier)</w:t>
      </w:r>
      <w:bookmarkEnd w:id="7502"/>
      <w:bookmarkEnd w:id="7503"/>
      <w:bookmarkEnd w:id="7504"/>
      <w:bookmarkEnd w:id="7505"/>
      <w:bookmarkEnd w:id="7506"/>
      <w:bookmarkEnd w:id="7507"/>
      <w:bookmarkEnd w:id="7508"/>
      <w:bookmarkEnd w:id="7509"/>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265B7EF0"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7510" w:name="_Toc449434965"/>
      <w:bookmarkStart w:id="7511" w:name="_Toc449445499"/>
      <w:bookmarkStart w:id="7512" w:name="_Toc449445738"/>
      <w:bookmarkStart w:id="7513" w:name="_Toc450601374"/>
      <w:bookmarkStart w:id="7514" w:name="_Toc457595517"/>
      <w:bookmarkStart w:id="7515" w:name="_Toc459366920"/>
      <w:bookmarkStart w:id="7516" w:name="_Toc459367233"/>
      <w:bookmarkStart w:id="7517" w:name="_Toc489043259"/>
      <w:r w:rsidRPr="00954002">
        <w:t>D.1.3.6</w:t>
      </w:r>
      <w:r w:rsidRPr="00954002">
        <w:tab/>
        <w:t>EF</w:t>
      </w:r>
      <w:r w:rsidRPr="00954002">
        <w:rPr>
          <w:vertAlign w:val="subscript"/>
        </w:rPr>
        <w:t>M2MAE-ID</w:t>
      </w:r>
      <w:r w:rsidRPr="00954002">
        <w:t xml:space="preserve"> (M2M Application Identifiers list)</w:t>
      </w:r>
      <w:bookmarkEnd w:id="7510"/>
      <w:bookmarkEnd w:id="7511"/>
      <w:bookmarkEnd w:id="7512"/>
      <w:bookmarkEnd w:id="7513"/>
      <w:bookmarkEnd w:id="7514"/>
      <w:bookmarkEnd w:id="7515"/>
      <w:bookmarkEnd w:id="7516"/>
      <w:bookmarkEnd w:id="7517"/>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10862D66"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7518" w:name="_Toc449434966"/>
      <w:bookmarkStart w:id="7519" w:name="_Toc449445500"/>
      <w:bookmarkStart w:id="7520" w:name="_Toc449445739"/>
      <w:bookmarkStart w:id="7521" w:name="_Toc450601375"/>
      <w:bookmarkStart w:id="7522" w:name="_Toc457595518"/>
      <w:bookmarkStart w:id="7523" w:name="_Toc459366921"/>
      <w:bookmarkStart w:id="7524" w:name="_Toc459367234"/>
      <w:bookmarkStart w:id="7525" w:name="_Toc489043260"/>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7518"/>
      <w:bookmarkEnd w:id="7519"/>
      <w:bookmarkEnd w:id="7520"/>
      <w:bookmarkEnd w:id="7521"/>
      <w:bookmarkEnd w:id="7522"/>
      <w:bookmarkEnd w:id="7523"/>
      <w:bookmarkEnd w:id="7524"/>
      <w:bookmarkEnd w:id="7525"/>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607889F5"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7526" w:name="_Toc449434967"/>
      <w:bookmarkStart w:id="7527" w:name="_Toc449445501"/>
      <w:bookmarkStart w:id="7528" w:name="_Toc449445740"/>
      <w:bookmarkStart w:id="7529" w:name="_Toc450601376"/>
      <w:bookmarkStart w:id="7530" w:name="_Toc457595519"/>
      <w:bookmarkStart w:id="7531" w:name="_Toc459366922"/>
      <w:bookmarkStart w:id="7532" w:name="_Toc459367235"/>
      <w:bookmarkStart w:id="7533" w:name="_Toc489043261"/>
      <w:r w:rsidRPr="00954002">
        <w:t>D.1.3.8</w:t>
      </w:r>
      <w:r w:rsidRPr="00954002">
        <w:tab/>
        <w:t>EF</w:t>
      </w:r>
      <w:r w:rsidRPr="00954002">
        <w:rPr>
          <w:vertAlign w:val="subscript"/>
        </w:rPr>
        <w:t>MAFFQDN</w:t>
      </w:r>
      <w:r w:rsidRPr="00954002">
        <w:t xml:space="preserve"> (MAF-FQDN)</w:t>
      </w:r>
      <w:bookmarkEnd w:id="7526"/>
      <w:bookmarkEnd w:id="7527"/>
      <w:bookmarkEnd w:id="7528"/>
      <w:bookmarkEnd w:id="7529"/>
      <w:bookmarkEnd w:id="7530"/>
      <w:bookmarkEnd w:id="7531"/>
      <w:bookmarkEnd w:id="7532"/>
      <w:bookmarkEnd w:id="7533"/>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0050F6BA"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7534" w:name="_Toc449434968"/>
      <w:bookmarkStart w:id="7535" w:name="_Toc449445502"/>
      <w:bookmarkStart w:id="7536" w:name="_Toc449445741"/>
      <w:bookmarkStart w:id="7537" w:name="_Toc450601377"/>
      <w:bookmarkStart w:id="7538" w:name="_Toc457595520"/>
      <w:bookmarkStart w:id="7539" w:name="_Toc459366923"/>
      <w:bookmarkStart w:id="7540" w:name="_Toc459367236"/>
      <w:bookmarkStart w:id="7541" w:name="_Toc489043262"/>
      <w:r w:rsidRPr="00954002">
        <w:t>D.1.3.9</w:t>
      </w:r>
      <w:r w:rsidRPr="00954002">
        <w:tab/>
        <w:t>EF</w:t>
      </w:r>
      <w:r w:rsidRPr="00954002">
        <w:rPr>
          <w:vertAlign w:val="subscript"/>
        </w:rPr>
        <w:t>MEFID</w:t>
      </w:r>
      <w:r w:rsidRPr="00954002">
        <w:t xml:space="preserve"> (M2M Enrolment Function Identifier)</w:t>
      </w:r>
      <w:bookmarkEnd w:id="7534"/>
      <w:bookmarkEnd w:id="7535"/>
      <w:bookmarkEnd w:id="7536"/>
      <w:bookmarkEnd w:id="7537"/>
      <w:bookmarkEnd w:id="7538"/>
      <w:bookmarkEnd w:id="7539"/>
      <w:bookmarkEnd w:id="7540"/>
      <w:bookmarkEnd w:id="7541"/>
    </w:p>
    <w:p w14:paraId="0C1207C9" w14:textId="77777777" w:rsidR="00535175" w:rsidRPr="00954002" w:rsidRDefault="00535175" w:rsidP="00535175">
      <w:pPr>
        <w:keepNext/>
        <w:keepLines/>
      </w:pPr>
      <w:r w:rsidRPr="00954002">
        <w:t xml:space="preserve">This EF contains one or more M2M Enrolment Function addresses. The first record in the EF shall </w:t>
      </w:r>
      <w:proofErr w:type="gramStart"/>
      <w:r w:rsidRPr="00954002">
        <w:t>be considered to be</w:t>
      </w:r>
      <w:proofErr w:type="gramEnd"/>
      <w:r w:rsidRPr="00954002">
        <w:t xml:space="preserve"> of the highest priority. The last record in the EF shall </w:t>
      </w:r>
      <w:proofErr w:type="gramStart"/>
      <w:r w:rsidRPr="00954002">
        <w:t>be considered to be</w:t>
      </w:r>
      <w:proofErr w:type="gramEnd"/>
      <w:r w:rsidRPr="00954002">
        <w:t xml:space="preserv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68BD5FF6"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6178E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7542" w:name="_Toc449434969"/>
      <w:bookmarkStart w:id="7543" w:name="_Toc449445503"/>
      <w:bookmarkStart w:id="7544" w:name="_Toc449445742"/>
      <w:bookmarkStart w:id="7545" w:name="_Toc450601378"/>
      <w:bookmarkStart w:id="7546" w:name="_Toc457595521"/>
      <w:bookmarkStart w:id="7547" w:name="_Toc459366924"/>
      <w:bookmarkStart w:id="7548" w:name="_Toc459367237"/>
      <w:bookmarkStart w:id="7549" w:name="_Toc489043263"/>
      <w:r w:rsidRPr="00D63DFE">
        <w:lastRenderedPageBreak/>
        <w:t>D.2</w:t>
      </w:r>
      <w:r w:rsidRPr="00D63DFE">
        <w:tab/>
        <w:t>oneM2M Service Module application for symmetric credential</w:t>
      </w:r>
      <w:r w:rsidR="00555CA1" w:rsidRPr="00D63DFE">
        <w:t>s</w:t>
      </w:r>
      <w:r w:rsidRPr="00D63DFE">
        <w:t xml:space="preserve"> on UICC (1M2MSM)</w:t>
      </w:r>
      <w:bookmarkEnd w:id="7542"/>
      <w:bookmarkEnd w:id="7543"/>
      <w:bookmarkEnd w:id="7544"/>
      <w:bookmarkEnd w:id="7545"/>
      <w:bookmarkEnd w:id="7546"/>
      <w:bookmarkEnd w:id="7547"/>
      <w:bookmarkEnd w:id="7548"/>
      <w:bookmarkEnd w:id="7549"/>
    </w:p>
    <w:p w14:paraId="28456B30" w14:textId="77777777" w:rsidR="002D16D9" w:rsidRPr="00D63DFE" w:rsidRDefault="002D16D9" w:rsidP="002E01AF">
      <w:pPr>
        <w:pStyle w:val="Heading2"/>
      </w:pPr>
      <w:bookmarkStart w:id="7550" w:name="_Toc450601379"/>
      <w:bookmarkStart w:id="7551" w:name="_Toc457595522"/>
      <w:bookmarkStart w:id="7552" w:name="_Toc459366925"/>
      <w:bookmarkStart w:id="7553" w:name="_Toc459367238"/>
      <w:bookmarkStart w:id="7554" w:name="_Toc489043264"/>
      <w:r w:rsidRPr="00D63DFE">
        <w:t>D.2.0</w:t>
      </w:r>
      <w:r w:rsidRPr="00D63DFE">
        <w:tab/>
        <w:t>Introduction</w:t>
      </w:r>
      <w:bookmarkEnd w:id="7550"/>
      <w:bookmarkEnd w:id="7551"/>
      <w:bookmarkEnd w:id="7552"/>
      <w:bookmarkEnd w:id="7553"/>
      <w:bookmarkEnd w:id="7554"/>
    </w:p>
    <w:p w14:paraId="0A2DDCB8" w14:textId="5DCEA402"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00A041D6" w:rsidRPr="00D63DFE">
        <w:t xml:space="preserve">. </w:t>
      </w:r>
      <w:proofErr w:type="gramStart"/>
      <w:r w:rsidR="00A041D6" w:rsidRPr="00D63DFE">
        <w:t xml:space="preserve">In particular, </w:t>
      </w:r>
      <w:r w:rsidR="00555CA1" w:rsidRPr="00D63DFE">
        <w:t>ETSI</w:t>
      </w:r>
      <w:proofErr w:type="gramEnd"/>
      <w:r w:rsidR="00555CA1" w:rsidRPr="00D63DFE">
        <w:t xml:space="preserve">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6178E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7555" w:name="_Toc449434970"/>
      <w:bookmarkStart w:id="7556" w:name="_Toc449445504"/>
      <w:bookmarkStart w:id="7557" w:name="_Toc449445743"/>
      <w:bookmarkStart w:id="7558" w:name="_Toc450601380"/>
      <w:bookmarkStart w:id="7559" w:name="_Toc457595523"/>
      <w:bookmarkStart w:id="7560" w:name="_Toc459366926"/>
      <w:bookmarkStart w:id="7561" w:name="_Toc459367239"/>
      <w:bookmarkStart w:id="7562" w:name="_Toc489043265"/>
      <w:r w:rsidRPr="00D63DFE">
        <w:t>D.2.1</w:t>
      </w:r>
      <w:r w:rsidRPr="00D63DFE">
        <w:tab/>
        <w:t>oneM2M Service Module application file structure</w:t>
      </w:r>
      <w:bookmarkEnd w:id="7555"/>
      <w:bookmarkEnd w:id="7556"/>
      <w:bookmarkEnd w:id="7557"/>
      <w:bookmarkEnd w:id="7558"/>
      <w:bookmarkEnd w:id="7559"/>
      <w:bookmarkEnd w:id="7560"/>
      <w:bookmarkEnd w:id="7561"/>
      <w:bookmarkEnd w:id="7562"/>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7563" w:name="_Toc449434971"/>
      <w:bookmarkStart w:id="7564" w:name="_Toc449445505"/>
      <w:bookmarkStart w:id="7565" w:name="_Toc449445744"/>
      <w:bookmarkStart w:id="7566" w:name="_Toc450601381"/>
      <w:bookmarkStart w:id="7567" w:name="_Toc457595524"/>
      <w:bookmarkStart w:id="7568" w:name="_Toc459366927"/>
      <w:bookmarkStart w:id="7569" w:name="_Toc459367240"/>
      <w:bookmarkStart w:id="7570" w:name="_Toc489043266"/>
      <w:r w:rsidRPr="00D63DFE">
        <w:t>D.2.1.1</w:t>
      </w:r>
      <w:r w:rsidRPr="00D63DFE">
        <w:tab/>
      </w:r>
      <w:r w:rsidRPr="00084D60">
        <w:t>Content</w:t>
      </w:r>
      <w:r w:rsidRPr="00D63DFE">
        <w:t xml:space="preserve"> of UICC files at the Master File (MF) level</w:t>
      </w:r>
      <w:bookmarkEnd w:id="7563"/>
      <w:bookmarkEnd w:id="7564"/>
      <w:bookmarkEnd w:id="7565"/>
      <w:bookmarkEnd w:id="7566"/>
      <w:bookmarkEnd w:id="7567"/>
      <w:bookmarkEnd w:id="7568"/>
      <w:bookmarkEnd w:id="7569"/>
      <w:bookmarkEnd w:id="7570"/>
    </w:p>
    <w:p w14:paraId="4DBADDF3" w14:textId="7328F451"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w:t>
      </w:r>
      <w:proofErr w:type="gramStart"/>
      <w:r w:rsidRPr="00954002">
        <w:t>for the purpose of</w:t>
      </w:r>
      <w:proofErr w:type="gramEnd"/>
      <w:r w:rsidRPr="00954002">
        <w:t xml:space="preserve">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7571" w:name="_Toc449434972"/>
      <w:bookmarkStart w:id="7572" w:name="_Toc449445506"/>
      <w:bookmarkStart w:id="7573" w:name="_Toc449445745"/>
      <w:bookmarkStart w:id="7574" w:name="_Toc450601382"/>
      <w:bookmarkStart w:id="7575" w:name="_Toc457595525"/>
      <w:bookmarkStart w:id="7576" w:name="_Toc459366928"/>
      <w:bookmarkStart w:id="7577" w:name="_Toc459367241"/>
      <w:bookmarkStart w:id="7578" w:name="_Toc489043267"/>
      <w:r w:rsidRPr="00954002">
        <w:t>D.2.1.2</w:t>
      </w:r>
      <w:r w:rsidRPr="00954002">
        <w:tab/>
        <w:t>Content of files at the 1M2MSM ADF (Application DF) level</w:t>
      </w:r>
      <w:bookmarkEnd w:id="7571"/>
      <w:bookmarkEnd w:id="7572"/>
      <w:bookmarkEnd w:id="7573"/>
      <w:bookmarkEnd w:id="7574"/>
      <w:bookmarkEnd w:id="7575"/>
      <w:bookmarkEnd w:id="7576"/>
      <w:bookmarkEnd w:id="7577"/>
      <w:bookmarkEnd w:id="7578"/>
    </w:p>
    <w:p w14:paraId="2C2906FC" w14:textId="7613E9E5"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6178EB">
        <w:rPr>
          <w:noProof/>
        </w:rPr>
        <w:t>27</w:t>
      </w:r>
      <w:r w:rsidR="007B026E" w:rsidRPr="00954002">
        <w:rPr>
          <w:color w:val="0000FF"/>
        </w:rPr>
        <w:fldChar w:fldCharType="end"/>
      </w:r>
      <w:r w:rsidR="007B026E" w:rsidRPr="00954002">
        <w:t>]</w:t>
      </w:r>
      <w:r w:rsidRPr="00954002">
        <w:t>.</w:t>
      </w:r>
    </w:p>
    <w:p w14:paraId="3CFDC53E" w14:textId="1A26CAD1"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6178EB" w:rsidRPr="00954002">
        <w:t>i.</w:t>
      </w:r>
      <w:r w:rsidR="006178E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7579" w:name="_Toc449434973"/>
      <w:bookmarkStart w:id="7580" w:name="_Toc449445507"/>
      <w:bookmarkStart w:id="7581" w:name="_Toc449445746"/>
      <w:bookmarkStart w:id="7582" w:name="_Toc450601383"/>
      <w:bookmarkStart w:id="7583" w:name="_Toc457595526"/>
      <w:bookmarkStart w:id="7584" w:name="_Toc459366929"/>
      <w:bookmarkStart w:id="7585" w:name="_Toc459367242"/>
      <w:bookmarkStart w:id="7586" w:name="_Toc489043268"/>
      <w:r w:rsidRPr="00D63DFE">
        <w:lastRenderedPageBreak/>
        <w:t>D.2.2</w:t>
      </w:r>
      <w:r w:rsidRPr="00D63DFE">
        <w:tab/>
        <w:t>oneM2M Subscription related procedures for M2M Service</w:t>
      </w:r>
      <w:bookmarkEnd w:id="7579"/>
      <w:bookmarkEnd w:id="7580"/>
      <w:bookmarkEnd w:id="7581"/>
      <w:bookmarkEnd w:id="7582"/>
      <w:bookmarkEnd w:id="7583"/>
      <w:bookmarkEnd w:id="7584"/>
      <w:bookmarkEnd w:id="7585"/>
      <w:bookmarkEnd w:id="7586"/>
    </w:p>
    <w:p w14:paraId="290EEE7F" w14:textId="77777777" w:rsidR="002D16D9" w:rsidRPr="00D63DFE" w:rsidRDefault="002D16D9" w:rsidP="002E01AF">
      <w:pPr>
        <w:pStyle w:val="Heading3"/>
      </w:pPr>
      <w:bookmarkStart w:id="7587" w:name="_Toc450601384"/>
      <w:bookmarkStart w:id="7588" w:name="_Toc457595527"/>
      <w:bookmarkStart w:id="7589" w:name="_Toc459366930"/>
      <w:bookmarkStart w:id="7590" w:name="_Toc459367243"/>
      <w:bookmarkStart w:id="7591" w:name="_Toc489043269"/>
      <w:r w:rsidRPr="00D63DFE">
        <w:t>D.2.2.0</w:t>
      </w:r>
      <w:r w:rsidRPr="00D63DFE">
        <w:tab/>
        <w:t>Introduction</w:t>
      </w:r>
      <w:bookmarkEnd w:id="7587"/>
      <w:bookmarkEnd w:id="7588"/>
      <w:bookmarkEnd w:id="7589"/>
      <w:bookmarkEnd w:id="7590"/>
      <w:bookmarkEnd w:id="7591"/>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7592" w:name="_Toc449434974"/>
      <w:bookmarkStart w:id="7593" w:name="_Toc449445508"/>
      <w:bookmarkStart w:id="7594" w:name="_Toc449445747"/>
      <w:bookmarkStart w:id="7595" w:name="_Toc450601385"/>
      <w:bookmarkStart w:id="7596" w:name="_Toc457595528"/>
      <w:bookmarkStart w:id="7597" w:name="_Toc459366931"/>
      <w:bookmarkStart w:id="7598" w:name="_Toc459367244"/>
      <w:bookmarkStart w:id="7599" w:name="_Toc489043270"/>
      <w:r w:rsidRPr="00D63DFE">
        <w:t>D.2.2.1</w:t>
      </w:r>
      <w:r w:rsidRPr="00D63DFE">
        <w:tab/>
        <w:t xml:space="preserve">Initialization </w:t>
      </w:r>
      <w:r w:rsidR="007D511C" w:rsidRPr="00D63DFE">
        <w:t>-</w:t>
      </w:r>
      <w:r w:rsidRPr="00D63DFE">
        <w:t xml:space="preserve"> 1M2MSM Application selection</w:t>
      </w:r>
      <w:bookmarkEnd w:id="7592"/>
      <w:bookmarkEnd w:id="7593"/>
      <w:bookmarkEnd w:id="7594"/>
      <w:bookmarkEnd w:id="7595"/>
      <w:bookmarkEnd w:id="7596"/>
      <w:bookmarkEnd w:id="7597"/>
      <w:bookmarkEnd w:id="7598"/>
      <w:bookmarkEnd w:id="7599"/>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14C6BBB6"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299555AC" w:rsidR="00535175" w:rsidRPr="00954002" w:rsidRDefault="00535175" w:rsidP="00535175">
      <w:r w:rsidRPr="00954002">
        <w:t xml:space="preserve">If a oneM2M application is selected using partial DF name, the partial DF name supplied in the command shall uniquely identify a 1M2MSM application. </w:t>
      </w:r>
      <w:proofErr w:type="gramStart"/>
      <w:r w:rsidRPr="00954002">
        <w:t>Furthermore</w:t>
      </w:r>
      <w:proofErr w:type="gramEnd"/>
      <w:r w:rsidRPr="00954002">
        <w:t xml:space="preserv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7600" w:name="_Toc449434975"/>
      <w:bookmarkStart w:id="7601" w:name="_Toc449445509"/>
      <w:bookmarkStart w:id="7602" w:name="_Toc449445748"/>
      <w:bookmarkStart w:id="7603" w:name="_Toc450601386"/>
      <w:bookmarkStart w:id="7604" w:name="_Toc457595529"/>
      <w:bookmarkStart w:id="7605" w:name="_Toc459366932"/>
      <w:bookmarkStart w:id="7606" w:name="_Toc459367245"/>
      <w:bookmarkStart w:id="7607" w:name="_Toc489043271"/>
      <w:r w:rsidRPr="00954002">
        <w:t>D.2.2.2</w:t>
      </w:r>
      <w:r w:rsidRPr="00954002">
        <w:tab/>
        <w:t>1M2MSM session termination</w:t>
      </w:r>
      <w:bookmarkEnd w:id="7600"/>
      <w:bookmarkEnd w:id="7601"/>
      <w:bookmarkEnd w:id="7602"/>
      <w:bookmarkEnd w:id="7603"/>
      <w:bookmarkEnd w:id="7604"/>
      <w:bookmarkEnd w:id="7605"/>
      <w:bookmarkEnd w:id="7606"/>
      <w:bookmarkEnd w:id="7607"/>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 xml:space="preserve">The M2M field node shall indicate to the oneM2M UICC application that the termination procedure is starting, by sending a </w:t>
      </w:r>
      <w:proofErr w:type="gramStart"/>
      <w:r w:rsidRPr="00954002">
        <w:t>particular STATUS</w:t>
      </w:r>
      <w:proofErr w:type="gramEnd"/>
      <w:r w:rsidRPr="00954002">
        <w:t xml:space="preserve">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561C477F" w:rsidR="00535175" w:rsidRPr="00954002" w:rsidRDefault="00535175" w:rsidP="00D61458">
      <w:pPr>
        <w:pStyle w:val="B1"/>
        <w:textAlignment w:val="auto"/>
      </w:pPr>
      <w:r w:rsidRPr="00954002">
        <w:t xml:space="preserve">To </w:t>
      </w:r>
      <w:proofErr w:type="gramStart"/>
      <w:r w:rsidRPr="00954002">
        <w:t>actually terminate</w:t>
      </w:r>
      <w:proofErr w:type="gramEnd"/>
      <w:r w:rsidRPr="00954002">
        <w:t xml:space="preserv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6178E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7608" w:name="_Toc449434976"/>
      <w:bookmarkStart w:id="7609" w:name="_Toc449445510"/>
      <w:bookmarkStart w:id="7610" w:name="_Toc449445749"/>
      <w:bookmarkStart w:id="7611" w:name="_Toc450601387"/>
      <w:bookmarkStart w:id="7612" w:name="_Toc457595530"/>
      <w:bookmarkStart w:id="7613" w:name="_Toc459366933"/>
      <w:bookmarkStart w:id="7614" w:name="_Toc459367246"/>
      <w:bookmarkStart w:id="7615" w:name="_Toc489043272"/>
      <w:r w:rsidRPr="00954002">
        <w:t>D.2.2.3</w:t>
      </w:r>
      <w:r w:rsidRPr="00954002">
        <w:tab/>
        <w:t>oneM2M Service discovery procedure</w:t>
      </w:r>
      <w:bookmarkEnd w:id="7608"/>
      <w:bookmarkEnd w:id="7609"/>
      <w:bookmarkEnd w:id="7610"/>
      <w:bookmarkEnd w:id="7611"/>
      <w:bookmarkEnd w:id="7612"/>
      <w:bookmarkEnd w:id="7613"/>
      <w:bookmarkEnd w:id="7614"/>
      <w:bookmarkEnd w:id="7615"/>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7616" w:name="_Toc449434977"/>
      <w:bookmarkStart w:id="7617" w:name="_Toc449445511"/>
      <w:bookmarkStart w:id="7618" w:name="_Toc449445750"/>
      <w:bookmarkStart w:id="7619" w:name="_Toc450601388"/>
      <w:bookmarkStart w:id="7620" w:name="_Toc457595531"/>
      <w:bookmarkStart w:id="7621" w:name="_Toc459366934"/>
      <w:bookmarkStart w:id="7622" w:name="_Toc459367247"/>
      <w:bookmarkStart w:id="7623" w:name="_Toc489043273"/>
      <w:r w:rsidRPr="00954002">
        <w:t>D.2.2.4</w:t>
      </w:r>
      <w:r w:rsidRPr="00954002">
        <w:tab/>
        <w:t>oneM2M Service provisioning procedures</w:t>
      </w:r>
      <w:bookmarkEnd w:id="7616"/>
      <w:bookmarkEnd w:id="7617"/>
      <w:bookmarkEnd w:id="7618"/>
      <w:bookmarkEnd w:id="7619"/>
      <w:bookmarkEnd w:id="7620"/>
      <w:bookmarkEnd w:id="7621"/>
      <w:bookmarkEnd w:id="7622"/>
      <w:bookmarkEnd w:id="7623"/>
    </w:p>
    <w:p w14:paraId="182D164F" w14:textId="77777777" w:rsidR="00535175" w:rsidRPr="00954002" w:rsidRDefault="00535175" w:rsidP="00535175">
      <w:r w:rsidRPr="00954002">
        <w:t xml:space="preserve">These procedures are used by an M2M field node </w:t>
      </w:r>
      <w:proofErr w:type="gramStart"/>
      <w:r w:rsidRPr="00954002">
        <w:t>in order to</w:t>
      </w:r>
      <w:proofErr w:type="gramEnd"/>
      <w:r w:rsidRPr="00954002">
        <w:t xml:space="preserve">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7624" w:name="_Toc449434978"/>
      <w:bookmarkStart w:id="7625" w:name="_Toc449445512"/>
      <w:bookmarkStart w:id="7626" w:name="_Toc449445751"/>
      <w:bookmarkStart w:id="7627" w:name="_Toc450601389"/>
      <w:bookmarkStart w:id="7628" w:name="_Toc457595532"/>
      <w:bookmarkStart w:id="7629" w:name="_Toc459366935"/>
      <w:bookmarkStart w:id="7630" w:name="_Toc459367248"/>
      <w:bookmarkStart w:id="7631" w:name="_Toc489043274"/>
      <w:r w:rsidRPr="00954002">
        <w:lastRenderedPageBreak/>
        <w:t>D.2.2.5</w:t>
      </w:r>
      <w:r w:rsidRPr="00954002">
        <w:tab/>
        <w:t>oneM2M Application Identifiers provisioning procedure</w:t>
      </w:r>
      <w:bookmarkEnd w:id="7624"/>
      <w:bookmarkEnd w:id="7625"/>
      <w:bookmarkEnd w:id="7626"/>
      <w:bookmarkEnd w:id="7627"/>
      <w:bookmarkEnd w:id="7628"/>
      <w:bookmarkEnd w:id="7629"/>
      <w:bookmarkEnd w:id="7630"/>
      <w:bookmarkEnd w:id="7631"/>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7632" w:name="_Toc449434979"/>
      <w:bookmarkStart w:id="7633" w:name="_Toc449445513"/>
      <w:bookmarkStart w:id="7634" w:name="_Toc449445752"/>
      <w:bookmarkStart w:id="7635" w:name="_Toc450601390"/>
      <w:bookmarkStart w:id="7636" w:name="_Toc457595533"/>
      <w:bookmarkStart w:id="7637" w:name="_Toc459366936"/>
      <w:bookmarkStart w:id="7638" w:name="_Toc459367249"/>
      <w:bookmarkStart w:id="7639" w:name="_Toc489043275"/>
      <w:r w:rsidRPr="00954002">
        <w:t>D.2.2.6</w:t>
      </w:r>
      <w:r w:rsidRPr="00954002">
        <w:tab/>
        <w:t xml:space="preserve">oneM2M </w:t>
      </w:r>
      <w:r w:rsidR="00555CA1" w:rsidRPr="00954002">
        <w:t>Secure provisioning</w:t>
      </w:r>
      <w:r w:rsidRPr="00954002">
        <w:t xml:space="preserve"> related procedures</w:t>
      </w:r>
      <w:bookmarkEnd w:id="7632"/>
      <w:bookmarkEnd w:id="7633"/>
      <w:bookmarkEnd w:id="7634"/>
      <w:bookmarkEnd w:id="7635"/>
      <w:bookmarkEnd w:id="7636"/>
      <w:bookmarkEnd w:id="7637"/>
      <w:bookmarkEnd w:id="7638"/>
      <w:bookmarkEnd w:id="7639"/>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7640" w:name="_Toc449434980"/>
      <w:bookmarkStart w:id="7641" w:name="_Toc449445514"/>
      <w:bookmarkStart w:id="7642" w:name="_Toc449445753"/>
      <w:bookmarkStart w:id="7643" w:name="_Toc450601391"/>
      <w:bookmarkStart w:id="7644" w:name="_Toc457595534"/>
      <w:bookmarkStart w:id="7645" w:name="_Toc459366937"/>
      <w:bookmarkStart w:id="7646" w:name="_Toc459367250"/>
      <w:bookmarkStart w:id="7647" w:name="_Toc489043276"/>
      <w:r w:rsidRPr="00954002">
        <w:t>D.2.2.7</w:t>
      </w:r>
      <w:r w:rsidRPr="00954002">
        <w:tab/>
        <w:t>oneM2M Security Association related procedures</w:t>
      </w:r>
      <w:bookmarkEnd w:id="7640"/>
      <w:bookmarkEnd w:id="7641"/>
      <w:bookmarkEnd w:id="7642"/>
      <w:bookmarkEnd w:id="7643"/>
      <w:bookmarkEnd w:id="7644"/>
      <w:bookmarkEnd w:id="7645"/>
      <w:bookmarkEnd w:id="7646"/>
      <w:bookmarkEnd w:id="7647"/>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xml:space="preserve">: If the service is available, the M2M field node shall perform </w:t>
      </w:r>
      <w:proofErr w:type="gramStart"/>
      <w:r w:rsidRPr="00954002">
        <w:t>a GBA</w:t>
      </w:r>
      <w:r w:rsidR="00555CA1" w:rsidRPr="00954002">
        <w:t>-related procedures</w:t>
      </w:r>
      <w:proofErr w:type="gramEnd"/>
      <w:r w:rsidR="00555CA1" w:rsidRPr="00954002">
        <w:t xml:space="preserve">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7648" w:name="_Toc449434981"/>
      <w:bookmarkStart w:id="7649" w:name="_Toc449445515"/>
      <w:bookmarkStart w:id="7650" w:name="_Toc449445754"/>
      <w:bookmarkStart w:id="7651" w:name="_Toc450601392"/>
      <w:bookmarkStart w:id="7652" w:name="_Toc457595535"/>
      <w:bookmarkStart w:id="7653" w:name="_Toc459366938"/>
      <w:bookmarkStart w:id="7654" w:name="_Toc459367251"/>
      <w:bookmarkStart w:id="7655" w:name="_Toc489043277"/>
      <w:r w:rsidR="00D740B1" w:rsidRPr="00D63DFE">
        <w:lastRenderedPageBreak/>
        <w:t>Annex E (informative):</w:t>
      </w:r>
      <w:r w:rsidR="00D740B1" w:rsidRPr="00D63DFE">
        <w:br/>
        <w:t>Precisions for the UICC framework to support M2M Services</w:t>
      </w:r>
      <w:bookmarkEnd w:id="7648"/>
      <w:bookmarkEnd w:id="7649"/>
      <w:bookmarkEnd w:id="7650"/>
      <w:bookmarkEnd w:id="7651"/>
      <w:bookmarkEnd w:id="7652"/>
      <w:bookmarkEnd w:id="7653"/>
      <w:bookmarkEnd w:id="7654"/>
      <w:bookmarkEnd w:id="7655"/>
    </w:p>
    <w:p w14:paraId="0FBC3349" w14:textId="77777777" w:rsidR="002D16D9" w:rsidRPr="00D63DFE" w:rsidRDefault="002D16D9" w:rsidP="002E01AF">
      <w:pPr>
        <w:pStyle w:val="Heading1"/>
      </w:pPr>
      <w:bookmarkStart w:id="7656" w:name="_Toc450601393"/>
      <w:bookmarkStart w:id="7657" w:name="_Toc457595536"/>
      <w:bookmarkStart w:id="7658" w:name="_Toc459366939"/>
      <w:bookmarkStart w:id="7659" w:name="_Toc459367252"/>
      <w:bookmarkStart w:id="7660" w:name="_Toc489043278"/>
      <w:r w:rsidRPr="00D63DFE">
        <w:t>E.0</w:t>
      </w:r>
      <w:r w:rsidRPr="00D63DFE">
        <w:tab/>
        <w:t>Introduction</w:t>
      </w:r>
      <w:bookmarkEnd w:id="7656"/>
      <w:bookmarkEnd w:id="7657"/>
      <w:bookmarkEnd w:id="7658"/>
      <w:bookmarkEnd w:id="7659"/>
      <w:bookmarkEnd w:id="7660"/>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7661" w:name="_Toc449434982"/>
      <w:bookmarkStart w:id="7662" w:name="_Toc449445516"/>
      <w:bookmarkStart w:id="7663" w:name="_Toc449445755"/>
      <w:bookmarkStart w:id="7664" w:name="_Toc450601394"/>
      <w:bookmarkStart w:id="7665" w:name="_Toc457595537"/>
      <w:bookmarkStart w:id="7666" w:name="_Toc459366940"/>
      <w:bookmarkStart w:id="7667" w:name="_Toc459367253"/>
      <w:bookmarkStart w:id="7668" w:name="_Toc489043279"/>
      <w:r w:rsidRPr="00D63DFE">
        <w:t>E.1</w:t>
      </w:r>
      <w:r w:rsidRPr="00D63DFE">
        <w:tab/>
        <w:t>Suggested content of the EFs at pre-personalization</w:t>
      </w:r>
      <w:bookmarkEnd w:id="7661"/>
      <w:bookmarkEnd w:id="7662"/>
      <w:bookmarkEnd w:id="7663"/>
      <w:bookmarkEnd w:id="7664"/>
      <w:bookmarkEnd w:id="7665"/>
      <w:bookmarkEnd w:id="7666"/>
      <w:bookmarkEnd w:id="7667"/>
      <w:bookmarkEnd w:id="7668"/>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w:t>
            </w:r>
            <w:proofErr w:type="gramStart"/>
            <w:r w:rsidRPr="00954002">
              <w:rPr>
                <w:snapToGrid w:val="0"/>
              </w:rPr>
              <w:t>..FF</w:t>
            </w:r>
            <w:proofErr w:type="gramEnd"/>
            <w:r w:rsidRPr="00954002">
              <w:rPr>
                <w:snapToGrid w:val="0"/>
              </w:rPr>
              <w:t>'</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w:t>
            </w:r>
            <w:proofErr w:type="gramStart"/>
            <w:r w:rsidRPr="00954002">
              <w:rPr>
                <w:snapToGrid w:val="0"/>
              </w:rPr>
              <w:t>..FF</w:t>
            </w:r>
            <w:proofErr w:type="gramEnd"/>
            <w:r w:rsidRPr="00954002">
              <w:rPr>
                <w:snapToGrid w:val="0"/>
              </w:rPr>
              <w:t>'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w:t>
            </w:r>
            <w:proofErr w:type="gramStart"/>
            <w:r w:rsidRPr="00954002">
              <w:rPr>
                <w:snapToGrid w:val="0"/>
              </w:rPr>
              <w:t>..FF</w:t>
            </w:r>
            <w:proofErr w:type="gramEnd"/>
            <w:r w:rsidRPr="00954002">
              <w:rPr>
                <w:snapToGrid w:val="0"/>
              </w:rPr>
              <w:t>'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w:t>
            </w:r>
            <w:proofErr w:type="gramStart"/>
            <w:r w:rsidRPr="00954002">
              <w:rPr>
                <w:snapToGrid w:val="0"/>
              </w:rPr>
              <w:t>..FF</w:t>
            </w:r>
            <w:proofErr w:type="gramEnd"/>
            <w:r w:rsidRPr="00954002">
              <w:rPr>
                <w:snapToGrid w:val="0"/>
              </w:rPr>
              <w:t>'</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7669" w:name="_Toc449434983"/>
      <w:bookmarkStart w:id="7670" w:name="_Toc449445517"/>
      <w:bookmarkStart w:id="7671" w:name="_Toc449445756"/>
      <w:bookmarkStart w:id="7672" w:name="_Toc450601395"/>
      <w:bookmarkStart w:id="7673" w:name="_Toc457595538"/>
      <w:bookmarkStart w:id="7674" w:name="_Toc459366941"/>
      <w:bookmarkStart w:id="7675" w:name="_Toc459367254"/>
      <w:bookmarkStart w:id="7676" w:name="_Toc489043280"/>
      <w:r w:rsidRPr="00954002">
        <w:t>E.2</w:t>
      </w:r>
      <w:r w:rsidRPr="00954002">
        <w:tab/>
        <w:t>EF changes via Data Download or CAT applications</w:t>
      </w:r>
      <w:bookmarkEnd w:id="7669"/>
      <w:bookmarkEnd w:id="7670"/>
      <w:bookmarkEnd w:id="7671"/>
      <w:bookmarkEnd w:id="7672"/>
      <w:bookmarkEnd w:id="7673"/>
      <w:bookmarkEnd w:id="7674"/>
      <w:bookmarkEnd w:id="7675"/>
      <w:bookmarkEnd w:id="7676"/>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7677" w:name="_Toc449434984"/>
      <w:bookmarkStart w:id="7678" w:name="_Toc449445518"/>
      <w:bookmarkStart w:id="7679" w:name="_Toc449445757"/>
      <w:bookmarkStart w:id="7680" w:name="_Toc450601396"/>
      <w:bookmarkStart w:id="7681" w:name="_Toc457595539"/>
      <w:bookmarkStart w:id="7682" w:name="_Toc459366942"/>
      <w:bookmarkStart w:id="7683" w:name="_Toc459367255"/>
      <w:bookmarkStart w:id="7684" w:name="_Toc489043281"/>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7677"/>
      <w:bookmarkEnd w:id="7678"/>
      <w:bookmarkEnd w:id="7679"/>
      <w:bookmarkEnd w:id="7680"/>
      <w:bookmarkEnd w:id="7681"/>
      <w:bookmarkEnd w:id="7682"/>
      <w:bookmarkEnd w:id="7683"/>
      <w:bookmarkEnd w:id="7684"/>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7685" w:name="_Toc449434985"/>
      <w:bookmarkStart w:id="7686" w:name="_Toc449445519"/>
      <w:bookmarkStart w:id="7687" w:name="_Toc449445758"/>
      <w:bookmarkStart w:id="7688" w:name="_Toc457595540"/>
      <w:bookmarkStart w:id="7689" w:name="_Toc459366943"/>
      <w:bookmarkStart w:id="7690" w:name="_Toc459367256"/>
      <w:bookmarkStart w:id="7691" w:name="_Toc489043282"/>
      <w:r w:rsidRPr="00954002">
        <w:t>E.4</w:t>
      </w:r>
      <w:r w:rsidRPr="00954002">
        <w:tab/>
        <w:t>UICC related tags defined in annex J</w:t>
      </w:r>
      <w:bookmarkEnd w:id="7685"/>
      <w:bookmarkEnd w:id="7686"/>
      <w:bookmarkEnd w:id="7687"/>
      <w:bookmarkEnd w:id="7688"/>
      <w:bookmarkEnd w:id="7689"/>
      <w:bookmarkEnd w:id="7690"/>
      <w:bookmarkEnd w:id="7691"/>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7692" w:name="_Toc449434986"/>
      <w:bookmarkStart w:id="7693" w:name="_Toc449445520"/>
      <w:bookmarkStart w:id="7694" w:name="_Toc449445759"/>
      <w:bookmarkStart w:id="7695" w:name="_Toc450601398"/>
      <w:bookmarkStart w:id="7696" w:name="_Toc457595541"/>
      <w:bookmarkStart w:id="7697" w:name="_Toc459366944"/>
      <w:bookmarkStart w:id="7698" w:name="_Toc459367257"/>
      <w:bookmarkStart w:id="7699" w:name="_Toc489043283"/>
      <w:r w:rsidR="00D740B1" w:rsidRPr="00D63DFE">
        <w:lastRenderedPageBreak/>
        <w:t>Annex F</w:t>
      </w:r>
      <w:r w:rsidR="008538BA" w:rsidRPr="00D63DFE">
        <w:t xml:space="preserve"> (normative):</w:t>
      </w:r>
      <w:r w:rsidR="008538BA" w:rsidRPr="00D63DFE">
        <w:br/>
        <w:t>Acquisition of Location Information for Location based Access Control</w:t>
      </w:r>
      <w:bookmarkEnd w:id="7692"/>
      <w:bookmarkEnd w:id="7693"/>
      <w:bookmarkEnd w:id="7694"/>
      <w:bookmarkEnd w:id="7695"/>
      <w:bookmarkEnd w:id="7696"/>
      <w:bookmarkEnd w:id="7697"/>
      <w:bookmarkEnd w:id="7698"/>
      <w:bookmarkEnd w:id="7699"/>
    </w:p>
    <w:p w14:paraId="234E85C4" w14:textId="77777777" w:rsidR="002D16D9" w:rsidRPr="00D63DFE" w:rsidRDefault="002D16D9" w:rsidP="002E01AF">
      <w:pPr>
        <w:pStyle w:val="Heading1"/>
      </w:pPr>
      <w:bookmarkStart w:id="7700" w:name="_Toc450601399"/>
      <w:bookmarkStart w:id="7701" w:name="_Toc457595542"/>
      <w:bookmarkStart w:id="7702" w:name="_Toc459366945"/>
      <w:bookmarkStart w:id="7703" w:name="_Toc459367258"/>
      <w:bookmarkStart w:id="7704" w:name="_Toc489043284"/>
      <w:r w:rsidRPr="00D63DFE">
        <w:t>F.0</w:t>
      </w:r>
      <w:r w:rsidRPr="00D63DFE">
        <w:tab/>
        <w:t>Introduction</w:t>
      </w:r>
      <w:bookmarkEnd w:id="7700"/>
      <w:bookmarkEnd w:id="7701"/>
      <w:bookmarkEnd w:id="7702"/>
      <w:bookmarkEnd w:id="7703"/>
      <w:bookmarkEnd w:id="7704"/>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7705" w:name="_Toc449434987"/>
      <w:bookmarkStart w:id="7706" w:name="_Toc449445521"/>
      <w:bookmarkStart w:id="7707" w:name="_Toc449445760"/>
      <w:bookmarkStart w:id="7708" w:name="_Toc450601400"/>
      <w:bookmarkStart w:id="7709" w:name="_Toc457595543"/>
      <w:bookmarkStart w:id="7710" w:name="_Toc459366946"/>
      <w:bookmarkStart w:id="7711" w:name="_Toc459367259"/>
      <w:bookmarkStart w:id="7712" w:name="_Toc489043285"/>
      <w:r w:rsidRPr="00D63DFE">
        <w:t>F</w:t>
      </w:r>
      <w:r w:rsidR="008538BA" w:rsidRPr="00D63DFE">
        <w:t>.1</w:t>
      </w:r>
      <w:r w:rsidR="008538BA" w:rsidRPr="00D63DFE">
        <w:tab/>
        <w:t>Description of Region</w:t>
      </w:r>
      <w:bookmarkEnd w:id="7705"/>
      <w:bookmarkEnd w:id="7706"/>
      <w:bookmarkEnd w:id="7707"/>
      <w:bookmarkEnd w:id="7708"/>
      <w:bookmarkEnd w:id="7709"/>
      <w:bookmarkEnd w:id="7710"/>
      <w:bookmarkEnd w:id="7711"/>
      <w:bookmarkEnd w:id="7712"/>
    </w:p>
    <w:p w14:paraId="12FAA5D9" w14:textId="77777777" w:rsidR="008538BA" w:rsidRPr="00954002" w:rsidRDefault="00D740B1" w:rsidP="002E01AF">
      <w:pPr>
        <w:pStyle w:val="Heading2"/>
      </w:pPr>
      <w:bookmarkStart w:id="7713" w:name="_Toc449434988"/>
      <w:bookmarkStart w:id="7714" w:name="_Toc449445522"/>
      <w:bookmarkStart w:id="7715" w:name="_Toc449445761"/>
      <w:bookmarkStart w:id="7716" w:name="_Toc450601401"/>
      <w:bookmarkStart w:id="7717" w:name="_Toc457595544"/>
      <w:bookmarkStart w:id="7718" w:name="_Toc459366947"/>
      <w:bookmarkStart w:id="7719" w:name="_Toc459367260"/>
      <w:bookmarkStart w:id="7720" w:name="_Toc489043286"/>
      <w:r w:rsidRPr="00954002">
        <w:t>F</w:t>
      </w:r>
      <w:r w:rsidR="008538BA" w:rsidRPr="00954002">
        <w:t>.1.1</w:t>
      </w:r>
      <w:r w:rsidR="008538BA" w:rsidRPr="00954002">
        <w:tab/>
        <w:t>Circular Description</w:t>
      </w:r>
      <w:bookmarkEnd w:id="7713"/>
      <w:bookmarkEnd w:id="7714"/>
      <w:bookmarkEnd w:id="7715"/>
      <w:bookmarkEnd w:id="7716"/>
      <w:bookmarkEnd w:id="7717"/>
      <w:bookmarkEnd w:id="7718"/>
      <w:bookmarkEnd w:id="7719"/>
      <w:bookmarkEnd w:id="7720"/>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8" type="#_x0000_t75" style="width:114.05pt;height:114.05pt" o:ole="">
            <v:imagedata r:id="rId117" o:title=""/>
          </v:shape>
          <o:OLEObject Type="Embed" ProgID="Visio.Drawing.15" ShapeID="_x0000_i1068" DrawAspect="Content" ObjectID="_1562786474" r:id="rId118"/>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7721" w:name="_Toc449434989"/>
      <w:bookmarkStart w:id="7722" w:name="_Toc449445523"/>
      <w:bookmarkStart w:id="7723" w:name="_Toc449445762"/>
      <w:bookmarkStart w:id="7724" w:name="_Toc450601402"/>
      <w:bookmarkStart w:id="7725" w:name="_Toc457595545"/>
      <w:bookmarkStart w:id="7726" w:name="_Toc459366948"/>
      <w:bookmarkStart w:id="7727" w:name="_Toc459367261"/>
      <w:bookmarkStart w:id="7728" w:name="_Toc489043287"/>
      <w:r w:rsidRPr="00954002">
        <w:t>F</w:t>
      </w:r>
      <w:r w:rsidR="008538BA" w:rsidRPr="00954002">
        <w:t>.1.2</w:t>
      </w:r>
      <w:r w:rsidR="008538BA" w:rsidRPr="00954002">
        <w:tab/>
        <w:t>Country Description</w:t>
      </w:r>
      <w:bookmarkEnd w:id="7721"/>
      <w:bookmarkEnd w:id="7722"/>
      <w:bookmarkEnd w:id="7723"/>
      <w:bookmarkEnd w:id="7724"/>
      <w:bookmarkEnd w:id="7725"/>
      <w:bookmarkEnd w:id="7726"/>
      <w:bookmarkEnd w:id="7727"/>
      <w:bookmarkEnd w:id="7728"/>
    </w:p>
    <w:p w14:paraId="48CC0688" w14:textId="459B07C2"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6178EB" w:rsidRPr="00954002">
        <w:rPr>
          <w:rFonts w:eastAsia="Malgun Gothic"/>
          <w:lang w:eastAsia="zh-CN"/>
        </w:rPr>
        <w:t>i.</w:t>
      </w:r>
      <w:r w:rsidR="006178E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7729" w:name="_Toc449434990"/>
      <w:bookmarkStart w:id="7730" w:name="_Toc449445524"/>
      <w:bookmarkStart w:id="7731" w:name="_Toc449445763"/>
      <w:bookmarkStart w:id="7732" w:name="_Toc450601403"/>
      <w:bookmarkStart w:id="7733" w:name="_Toc457595546"/>
      <w:bookmarkStart w:id="7734" w:name="_Toc459366949"/>
      <w:bookmarkStart w:id="7735" w:name="_Toc459367262"/>
      <w:bookmarkStart w:id="7736" w:name="_Toc489043288"/>
      <w:r w:rsidRPr="00D63DFE">
        <w:t>F</w:t>
      </w:r>
      <w:r w:rsidR="008538BA" w:rsidRPr="00D63DFE">
        <w:t>.2</w:t>
      </w:r>
      <w:r w:rsidR="008538BA" w:rsidRPr="00D63DFE">
        <w:tab/>
        <w:t>Acquisition of Location Information</w:t>
      </w:r>
      <w:bookmarkEnd w:id="7729"/>
      <w:bookmarkEnd w:id="7730"/>
      <w:bookmarkEnd w:id="7731"/>
      <w:bookmarkEnd w:id="7732"/>
      <w:bookmarkEnd w:id="7733"/>
      <w:bookmarkEnd w:id="7734"/>
      <w:bookmarkEnd w:id="7735"/>
      <w:bookmarkEnd w:id="7736"/>
    </w:p>
    <w:p w14:paraId="292754F0" w14:textId="77777777" w:rsidR="002D16D9" w:rsidRPr="00D63DFE" w:rsidRDefault="002D16D9" w:rsidP="002E01AF">
      <w:pPr>
        <w:pStyle w:val="Heading2"/>
      </w:pPr>
      <w:bookmarkStart w:id="7737" w:name="_Toc450601404"/>
      <w:bookmarkStart w:id="7738" w:name="_Toc457595547"/>
      <w:bookmarkStart w:id="7739" w:name="_Toc459366950"/>
      <w:bookmarkStart w:id="7740" w:name="_Toc459367263"/>
      <w:bookmarkStart w:id="7741" w:name="_Toc489043289"/>
      <w:r w:rsidRPr="00D63DFE">
        <w:t>F.2.0</w:t>
      </w:r>
      <w:r w:rsidRPr="00D63DFE">
        <w:tab/>
        <w:t>Introduction</w:t>
      </w:r>
      <w:bookmarkEnd w:id="7737"/>
      <w:bookmarkEnd w:id="7738"/>
      <w:bookmarkEnd w:id="7739"/>
      <w:bookmarkEnd w:id="7740"/>
      <w:bookmarkEnd w:id="7741"/>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7742" w:name="_Toc449434991"/>
      <w:bookmarkStart w:id="7743" w:name="_Toc449445525"/>
      <w:bookmarkStart w:id="7744" w:name="_Toc449445764"/>
      <w:bookmarkStart w:id="7745" w:name="_Toc450601405"/>
      <w:bookmarkStart w:id="7746" w:name="_Toc457595548"/>
      <w:bookmarkStart w:id="7747" w:name="_Toc459366951"/>
      <w:bookmarkStart w:id="7748" w:name="_Toc459367264"/>
      <w:bookmarkStart w:id="7749" w:name="_Toc489043290"/>
      <w:r w:rsidRPr="00D63DFE">
        <w:lastRenderedPageBreak/>
        <w:t>F</w:t>
      </w:r>
      <w:r w:rsidR="008538BA" w:rsidRPr="00D63DFE">
        <w:t>.2.1</w:t>
      </w:r>
      <w:r w:rsidR="008538BA" w:rsidRPr="00D63DFE">
        <w:tab/>
        <w:t>Circular Description</w:t>
      </w:r>
      <w:bookmarkEnd w:id="7742"/>
      <w:bookmarkEnd w:id="7743"/>
      <w:bookmarkEnd w:id="7744"/>
      <w:bookmarkEnd w:id="7745"/>
      <w:bookmarkEnd w:id="7746"/>
      <w:bookmarkEnd w:id="7747"/>
      <w:bookmarkEnd w:id="7748"/>
      <w:bookmarkEnd w:id="7749"/>
    </w:p>
    <w:p w14:paraId="1C6EB945" w14:textId="47DBCF0B"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 xml:space="preserve">Therefore, </w:t>
      </w:r>
      <w:proofErr w:type="gramStart"/>
      <w:r w:rsidR="002D6577">
        <w:rPr>
          <w:rStyle w:val="Emphasis"/>
          <w:rFonts w:eastAsia="Malgun Gothic"/>
          <w:i w:val="0"/>
          <w:lang w:eastAsia="ko-KR"/>
        </w:rPr>
        <w:t>i</w:t>
      </w:r>
      <w:r w:rsidRPr="00954002">
        <w:rPr>
          <w:rStyle w:val="Emphasis"/>
          <w:rFonts w:eastAsia="Malgun Gothic"/>
          <w:i w:val="0"/>
          <w:lang w:eastAsia="ko-KR"/>
        </w:rPr>
        <w:t>n order to</w:t>
      </w:r>
      <w:proofErr w:type="gramEnd"/>
      <w:r w:rsidRPr="00954002">
        <w:rPr>
          <w:rStyle w:val="Emphasis"/>
          <w:rFonts w:eastAsia="Malgun Gothic"/>
          <w:i w:val="0"/>
          <w:lang w:eastAsia="ko-KR"/>
        </w:rPr>
        <w:t xml:space="preserve">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200E565B"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xml:space="preserve">. </w:t>
      </w:r>
      <w:proofErr w:type="gramStart"/>
      <w:r w:rsidR="002E01AF">
        <w:rPr>
          <w:rStyle w:val="Emphasis"/>
          <w:rFonts w:eastAsia="Malgun Gothic"/>
          <w:i w:val="0"/>
          <w:lang w:eastAsia="ko-KR"/>
        </w:rPr>
        <w:t>I</w:t>
      </w:r>
      <w:r w:rsidRPr="00954002">
        <w:rPr>
          <w:rStyle w:val="Emphasis"/>
          <w:rFonts w:eastAsia="Malgun Gothic"/>
          <w:i w:val="0"/>
          <w:lang w:eastAsia="ko-KR"/>
        </w:rPr>
        <w:t>n order to</w:t>
      </w:r>
      <w:proofErr w:type="gramEnd"/>
      <w:r w:rsidRPr="00954002">
        <w:rPr>
          <w:rStyle w:val="Emphasis"/>
          <w:rFonts w:eastAsia="Malgun Gothic"/>
          <w:i w:val="0"/>
          <w:lang w:eastAsia="ko-KR"/>
        </w:rPr>
        <w:t xml:space="preserve"> obtain the location from the network, the Hosting CSE shall transform the oneM2M specified location request into network specified request.</w:t>
      </w:r>
    </w:p>
    <w:p w14:paraId="67455FEE" w14:textId="09283BF3"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01D5C8C8"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6178EB" w:rsidRPr="00954002">
        <w:rPr>
          <w:rFonts w:eastAsia="Malgun Gothic"/>
          <w:lang w:eastAsia="ko-KR"/>
        </w:rPr>
        <w:t>i.</w:t>
      </w:r>
      <w:r w:rsidR="006178E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w:t>
      </w:r>
      <w:proofErr w:type="gramStart"/>
      <w:r w:rsidRPr="00954002">
        <w:rPr>
          <w:rStyle w:val="Emphasis"/>
          <w:rFonts w:eastAsia="Malgun Gothic"/>
          <w:i w:val="0"/>
          <w:lang w:eastAsia="ko-KR"/>
        </w:rPr>
        <w:t>due to the fact that</w:t>
      </w:r>
      <w:proofErr w:type="gramEnd"/>
      <w:r w:rsidRPr="00954002">
        <w:rPr>
          <w:rStyle w:val="Emphasis"/>
          <w:rFonts w:eastAsia="Malgun Gothic"/>
          <w:i w:val="0"/>
          <w:lang w:eastAsia="ko-KR"/>
        </w:rPr>
        <w:t xml:space="preserve">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7750" w:name="_Toc449434992"/>
      <w:bookmarkStart w:id="7751" w:name="_Toc449445526"/>
      <w:bookmarkStart w:id="7752" w:name="_Toc449445765"/>
      <w:bookmarkStart w:id="7753" w:name="_Toc450601406"/>
      <w:bookmarkStart w:id="7754" w:name="_Toc457595549"/>
      <w:bookmarkStart w:id="7755" w:name="_Toc459366952"/>
      <w:bookmarkStart w:id="7756" w:name="_Toc459367265"/>
      <w:bookmarkStart w:id="7757" w:name="_Toc489043291"/>
      <w:r w:rsidRPr="00954002">
        <w:t>F</w:t>
      </w:r>
      <w:r w:rsidR="008538BA" w:rsidRPr="00954002">
        <w:t>.2.2</w:t>
      </w:r>
      <w:r w:rsidR="008538BA" w:rsidRPr="00954002">
        <w:tab/>
        <w:t>Country Description</w:t>
      </w:r>
      <w:bookmarkEnd w:id="7750"/>
      <w:bookmarkEnd w:id="7751"/>
      <w:bookmarkEnd w:id="7752"/>
      <w:bookmarkEnd w:id="7753"/>
      <w:bookmarkEnd w:id="7754"/>
      <w:bookmarkEnd w:id="7755"/>
      <w:bookmarkEnd w:id="7756"/>
      <w:bookmarkEnd w:id="7757"/>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3F3AF08F"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6178E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7758" w:name="_Toc449434993"/>
      <w:bookmarkStart w:id="7759" w:name="_Toc449445527"/>
      <w:bookmarkStart w:id="7760" w:name="_Toc449445766"/>
      <w:bookmarkStart w:id="7761" w:name="_Toc450601407"/>
      <w:bookmarkStart w:id="7762" w:name="_Toc457595550"/>
      <w:bookmarkStart w:id="7763" w:name="_Toc459366953"/>
      <w:bookmarkStart w:id="7764" w:name="_Toc459367266"/>
      <w:bookmarkStart w:id="7765" w:name="_Toc489043292"/>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7758"/>
      <w:bookmarkEnd w:id="7759"/>
      <w:bookmarkEnd w:id="7760"/>
      <w:bookmarkEnd w:id="7761"/>
      <w:bookmarkEnd w:id="7762"/>
      <w:bookmarkEnd w:id="7763"/>
      <w:bookmarkEnd w:id="7764"/>
      <w:bookmarkEnd w:id="7765"/>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 xml:space="preserve">The ID of Originator is used to compare with the rule component subjects </w:t>
      </w:r>
      <w:proofErr w:type="gramStart"/>
      <w:r w:rsidRPr="00954002">
        <w:rPr>
          <w:rFonts w:eastAsia="SimSun"/>
          <w:lang w:eastAsia="zh-CN"/>
        </w:rPr>
        <w:t>in order to</w:t>
      </w:r>
      <w:proofErr w:type="gramEnd"/>
      <w:r w:rsidRPr="00954002">
        <w:rPr>
          <w:rFonts w:eastAsia="SimSun"/>
          <w:lang w:eastAsia="zh-CN"/>
        </w:rPr>
        <w:t xml:space="preserve">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 xml:space="preserve">The operation is used to compare with the rule component operations </w:t>
      </w:r>
      <w:proofErr w:type="gramStart"/>
      <w:r w:rsidRPr="00954002">
        <w:rPr>
          <w:rFonts w:eastAsia="SimSun"/>
          <w:lang w:eastAsia="zh-CN"/>
        </w:rPr>
        <w:t>in order to</w:t>
      </w:r>
      <w:proofErr w:type="gramEnd"/>
      <w:r w:rsidRPr="00954002">
        <w:rPr>
          <w:rFonts w:eastAsia="SimSun"/>
          <w:lang w:eastAsia="zh-CN"/>
        </w:rPr>
        <w:t xml:space="preserve">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 xml:space="preserve">The AccessTime, LocationRegion and/or LocationRegion are used to check the rule component contexts </w:t>
      </w:r>
      <w:proofErr w:type="gramStart"/>
      <w:r w:rsidRPr="00954002">
        <w:rPr>
          <w:rFonts w:eastAsia="SimSun"/>
          <w:lang w:eastAsia="zh-CN"/>
        </w:rPr>
        <w:t>in order to</w:t>
      </w:r>
      <w:proofErr w:type="gramEnd"/>
      <w:r w:rsidRPr="00954002">
        <w:rPr>
          <w:rFonts w:eastAsia="SimSun"/>
          <w:lang w:eastAsia="zh-CN"/>
        </w:rPr>
        <w:t xml:space="preserve"> ensure some extra conditions are satisfied to using the rule for making an access control decision.</w:t>
      </w:r>
    </w:p>
    <w:p w14:paraId="2A2F3E0B" w14:textId="77777777" w:rsidR="00C57494" w:rsidRPr="00954002" w:rsidRDefault="00805707" w:rsidP="002E01AF">
      <w:pPr>
        <w:pStyle w:val="Heading8"/>
      </w:pPr>
      <w:bookmarkStart w:id="7766" w:name="_Toc449434994"/>
      <w:r w:rsidRPr="00954002">
        <w:br w:type="page"/>
      </w:r>
      <w:bookmarkStart w:id="7767" w:name="_Toc449445528"/>
      <w:bookmarkStart w:id="7768" w:name="_Toc449445767"/>
      <w:bookmarkStart w:id="7769" w:name="_Toc450601408"/>
      <w:bookmarkStart w:id="7770" w:name="_Toc457595551"/>
      <w:bookmarkStart w:id="7771" w:name="_Toc459366954"/>
      <w:bookmarkStart w:id="7772" w:name="_Toc459367267"/>
      <w:bookmarkStart w:id="7773" w:name="_Toc489043293"/>
      <w:r w:rsidR="00C57494" w:rsidRPr="00954002">
        <w:lastRenderedPageBreak/>
        <w:t>Annex H (informative):</w:t>
      </w:r>
      <w:r w:rsidR="00C57494" w:rsidRPr="00954002">
        <w:br/>
        <w:t>Implementation Guidance and index of solutions</w:t>
      </w:r>
      <w:bookmarkEnd w:id="7766"/>
      <w:bookmarkEnd w:id="7767"/>
      <w:bookmarkEnd w:id="7768"/>
      <w:bookmarkEnd w:id="7769"/>
      <w:bookmarkEnd w:id="7770"/>
      <w:bookmarkEnd w:id="7771"/>
      <w:bookmarkEnd w:id="7772"/>
      <w:bookmarkEnd w:id="7773"/>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7774" w:name="_Toc449434995"/>
      <w:r w:rsidRPr="00954002">
        <w:rPr>
          <w:rFonts w:eastAsia="SimSun"/>
        </w:rPr>
        <w:t>Table H.1: Index of clauses specifying procedures per credential types</w:t>
      </w:r>
      <w:bookmarkEnd w:id="7774"/>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7775" w:name="_Toc449434996"/>
      <w:bookmarkStart w:id="7776" w:name="_Toc449445529"/>
      <w:bookmarkStart w:id="7777" w:name="_Toc449445768"/>
      <w:bookmarkStart w:id="7778" w:name="_Toc450601409"/>
      <w:bookmarkStart w:id="7779" w:name="_Toc457595552"/>
      <w:bookmarkStart w:id="7780" w:name="_Toc459366955"/>
      <w:bookmarkStart w:id="7781" w:name="_Toc459367268"/>
      <w:bookmarkStart w:id="7782" w:name="_Toc489043294"/>
      <w:r w:rsidRPr="00954002">
        <w:lastRenderedPageBreak/>
        <w:t xml:space="preserve">Annex </w:t>
      </w:r>
      <w:r w:rsidR="00C57494" w:rsidRPr="00954002">
        <w:t>I</w:t>
      </w:r>
      <w:r w:rsidRPr="00954002">
        <w:t xml:space="preserve"> (informative):</w:t>
      </w:r>
      <w:r w:rsidRPr="00954002">
        <w:br/>
        <w:t>Bibliography</w:t>
      </w:r>
      <w:bookmarkEnd w:id="7775"/>
      <w:bookmarkEnd w:id="7776"/>
      <w:bookmarkEnd w:id="7777"/>
      <w:bookmarkEnd w:id="7778"/>
      <w:bookmarkEnd w:id="7779"/>
      <w:bookmarkEnd w:id="7780"/>
      <w:bookmarkEnd w:id="7781"/>
      <w:bookmarkEnd w:id="7782"/>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even" r:id="rId120"/>
          <w:headerReference w:type="default" r:id="rId121"/>
          <w:footerReference w:type="even" r:id="rId122"/>
          <w:footerReference w:type="default" r:id="rId123"/>
          <w:headerReference w:type="first" r:id="rId124"/>
          <w:footerReference w:type="first" r:id="rId125"/>
          <w:footnotePr>
            <w:numRestart w:val="eachSect"/>
          </w:footnotePr>
          <w:pgSz w:w="11907" w:h="16840"/>
          <w:pgMar w:top="1418" w:right="1134" w:bottom="1134" w:left="1134" w:header="851" w:footer="340" w:gutter="0"/>
          <w:cols w:space="720"/>
          <w:docGrid w:linePitch="272"/>
        </w:sectPr>
      </w:pPr>
      <w:bookmarkStart w:id="7783" w:name="_Toc449434997"/>
    </w:p>
    <w:p w14:paraId="058103A4" w14:textId="77777777" w:rsidR="004A28B0" w:rsidRPr="00954002" w:rsidRDefault="004A28B0" w:rsidP="002E01AF">
      <w:pPr>
        <w:pStyle w:val="Heading8"/>
        <w:rPr>
          <w:rFonts w:eastAsia="Yu Mincho"/>
        </w:rPr>
      </w:pPr>
      <w:bookmarkStart w:id="7784" w:name="_Toc449445530"/>
      <w:bookmarkStart w:id="7785" w:name="_Toc449445769"/>
      <w:bookmarkStart w:id="7786" w:name="_Toc450601410"/>
      <w:bookmarkStart w:id="7787" w:name="_Toc457595553"/>
      <w:bookmarkStart w:id="7788" w:name="_Toc459366956"/>
      <w:bookmarkStart w:id="7789" w:name="_Toc459367269"/>
      <w:bookmarkStart w:id="7790" w:name="_Toc489043295"/>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7783"/>
      <w:bookmarkEnd w:id="7784"/>
      <w:bookmarkEnd w:id="7785"/>
      <w:bookmarkEnd w:id="7786"/>
      <w:bookmarkEnd w:id="7787"/>
      <w:bookmarkEnd w:id="7788"/>
      <w:bookmarkEnd w:id="7789"/>
      <w:bookmarkEnd w:id="7790"/>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 xml:space="preserve">The trading name of the device or service provider asking for access to the </w:t>
            </w:r>
            <w:proofErr w:type="gramStart"/>
            <w:r w:rsidRPr="00954002">
              <w:rPr>
                <w:lang w:eastAsia="en-GB"/>
              </w:rPr>
              <w:t>users</w:t>
            </w:r>
            <w:proofErr w:type="gramEnd"/>
            <w:r w:rsidRPr="00954002">
              <w:rPr>
                <w:lang w:eastAsia="en-GB"/>
              </w:rPr>
              <w:t xml:space="preserve">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 xml:space="preserve">Country codes where approval has been granted </w:t>
            </w:r>
            <w:proofErr w:type="gramStart"/>
            <w:r w:rsidRPr="00954002">
              <w:rPr>
                <w:lang w:eastAsia="en-GB"/>
              </w:rPr>
              <w:t>( if</w:t>
            </w:r>
            <w:proofErr w:type="gramEnd"/>
            <w:r w:rsidRPr="00954002">
              <w:rPr>
                <w:lang w:eastAsia="en-GB"/>
              </w:rPr>
              <w:t xml:space="preserve">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proofErr w:type="gramStart"/>
            <w:r w:rsidRPr="00954002">
              <w:rPr>
                <w:lang w:eastAsia="en-GB"/>
              </w:rPr>
              <w:t>Non personal</w:t>
            </w:r>
            <w:proofErr w:type="gramEnd"/>
            <w:r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 xml:space="preserve">The device/services only </w:t>
            </w:r>
            <w:proofErr w:type="gramStart"/>
            <w:r w:rsidRPr="00954002">
              <w:rPr>
                <w:lang w:eastAsia="en-GB"/>
              </w:rPr>
              <w:t>gathers</w:t>
            </w:r>
            <w:proofErr w:type="gramEnd"/>
            <w:r w:rsidRPr="00954002">
              <w:rPr>
                <w:lang w:eastAsia="en-GB"/>
              </w:rPr>
              <w:t xml:space="preserve"> the data as a monthly transfer. For </w:t>
            </w:r>
            <w:proofErr w:type="gramStart"/>
            <w:r w:rsidRPr="00954002">
              <w:rPr>
                <w:lang w:eastAsia="en-GB"/>
              </w:rPr>
              <w:t>example</w:t>
            </w:r>
            <w:proofErr w:type="gramEnd"/>
            <w:r w:rsidRPr="00954002">
              <w:rPr>
                <w:lang w:eastAsia="en-GB"/>
              </w:rPr>
              <w:t xml:space="preserv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 xml:space="preserve">The device/service only gathers the data as a weekly transfer. For </w:t>
            </w:r>
            <w:proofErr w:type="gramStart"/>
            <w:r w:rsidRPr="00954002">
              <w:rPr>
                <w:lang w:eastAsia="en-GB"/>
              </w:rPr>
              <w:t>example</w:t>
            </w:r>
            <w:proofErr w:type="gramEnd"/>
            <w:r w:rsidRPr="00954002">
              <w:rPr>
                <w:lang w:eastAsia="en-GB"/>
              </w:rPr>
              <w:t xml:space="preserv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 xml:space="preserve">The device/service only gathers the data on a daily transfer. For </w:t>
            </w:r>
            <w:proofErr w:type="gramStart"/>
            <w:r w:rsidRPr="00954002">
              <w:rPr>
                <w:lang w:eastAsia="en-GB"/>
              </w:rPr>
              <w:t>example</w:t>
            </w:r>
            <w:proofErr w:type="gramEnd"/>
            <w:r w:rsidRPr="00954002">
              <w:rPr>
                <w:lang w:eastAsia="en-GB"/>
              </w:rPr>
              <w:t xml:space="preserv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 xml:space="preserve">The device/service only gathers the data on an hourly transfer. For </w:t>
            </w:r>
            <w:proofErr w:type="gramStart"/>
            <w:r w:rsidRPr="00954002">
              <w:rPr>
                <w:lang w:eastAsia="en-GB"/>
              </w:rPr>
              <w:t>example</w:t>
            </w:r>
            <w:proofErr w:type="gramEnd"/>
            <w:r w:rsidRPr="00954002">
              <w:rPr>
                <w:lang w:eastAsia="en-GB"/>
              </w:rPr>
              <w:t xml:space="preserve"> a house alarm reporting it is armed and all sensors have reported they are active. </w:t>
            </w:r>
            <w:proofErr w:type="gramStart"/>
            <w:r w:rsidRPr="00954002">
              <w:rPr>
                <w:lang w:eastAsia="en-GB"/>
              </w:rPr>
              <w:t>So</w:t>
            </w:r>
            <w:proofErr w:type="gramEnd"/>
            <w:r w:rsidRPr="00954002">
              <w:rPr>
                <w:lang w:eastAsia="en-GB"/>
              </w:rPr>
              <w:t xml:space="preserve">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 xml:space="preserve">The device/service only gathers the data every 15th minutes. For </w:t>
            </w:r>
            <w:proofErr w:type="gramStart"/>
            <w:r w:rsidRPr="00954002">
              <w:rPr>
                <w:lang w:eastAsia="en-GB"/>
              </w:rPr>
              <w:t>example</w:t>
            </w:r>
            <w:proofErr w:type="gramEnd"/>
            <w:r w:rsidRPr="00954002">
              <w:rPr>
                <w:lang w:eastAsia="en-GB"/>
              </w:rPr>
              <w:t xml:space="preserv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 xml:space="preserve">The data is sent continuously </w:t>
            </w:r>
            <w:proofErr w:type="gramStart"/>
            <w:r w:rsidRPr="00954002">
              <w:rPr>
                <w:lang w:eastAsia="en-GB"/>
              </w:rPr>
              <w:t>at all times</w:t>
            </w:r>
            <w:proofErr w:type="gramEnd"/>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w:t>
            </w:r>
            <w:proofErr w:type="gramStart"/>
            <w:r w:rsidRPr="00954002">
              <w:rPr>
                <w:lang w:eastAsia="en-GB"/>
              </w:rPr>
              <w:t>example</w:t>
            </w:r>
            <w:proofErr w:type="gramEnd"/>
            <w:r w:rsidRPr="00954002">
              <w:rPr>
                <w:lang w:eastAsia="en-GB"/>
              </w:rPr>
              <w:t xml:space="preserv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proofErr w:type="gramStart"/>
            <w:r w:rsidRPr="00954002">
              <w:rPr>
                <w:lang w:eastAsia="en-GB"/>
              </w:rPr>
              <w:t>Time period</w:t>
            </w:r>
            <w:proofErr w:type="gramEnd"/>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proofErr w:type="gramStart"/>
            <w:r w:rsidRPr="00954002">
              <w:rPr>
                <w:lang w:eastAsia="en-GB"/>
              </w:rPr>
              <w:t>time period</w:t>
            </w:r>
            <w:proofErr w:type="gramEnd"/>
            <w:r w:rsidRPr="00954002">
              <w:rPr>
                <w:lang w:eastAsia="en-GB"/>
              </w:rPr>
              <w:t xml:space="preserve">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 xml:space="preserve">When data is sent, does it cover </w:t>
            </w:r>
            <w:proofErr w:type="gramStart"/>
            <w:r w:rsidRPr="00954002">
              <w:rPr>
                <w:lang w:eastAsia="en-GB"/>
              </w:rPr>
              <w:t>a time period</w:t>
            </w:r>
            <w:proofErr w:type="gramEnd"/>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w:t>
            </w:r>
            <w:proofErr w:type="gramStart"/>
            <w:r w:rsidRPr="00954002">
              <w:rPr>
                <w:lang w:eastAsia="en-GB"/>
              </w:rPr>
              <w:t>current status</w:t>
            </w:r>
            <w:proofErr w:type="gramEnd"/>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 xml:space="preserve">The device </w:t>
            </w:r>
            <w:proofErr w:type="gramStart"/>
            <w:r w:rsidRPr="00954002">
              <w:rPr>
                <w:lang w:eastAsia="en-GB"/>
              </w:rPr>
              <w:t>send</w:t>
            </w:r>
            <w:proofErr w:type="gramEnd"/>
            <w:r w:rsidRPr="00954002">
              <w:rPr>
                <w:lang w:eastAsia="en-GB"/>
              </w:rPr>
              <w:t xml:space="preserve">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 xml:space="preserve">The Device sends the </w:t>
            </w:r>
            <w:proofErr w:type="gramStart"/>
            <w:r w:rsidRPr="00954002">
              <w:rPr>
                <w:lang w:eastAsia="en-GB"/>
              </w:rPr>
              <w:t>current status</w:t>
            </w:r>
            <w:proofErr w:type="gramEnd"/>
            <w:r w:rsidRPr="00954002">
              <w:rPr>
                <w:lang w:eastAsia="en-GB"/>
              </w:rPr>
              <w:t xml:space="preserve">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 xml:space="preserve">the </w:t>
            </w:r>
            <w:proofErr w:type="gramStart"/>
            <w:r w:rsidRPr="00954002">
              <w:rPr>
                <w:lang w:eastAsia="en-GB"/>
              </w:rPr>
              <w:t>time period</w:t>
            </w:r>
            <w:proofErr w:type="gramEnd"/>
            <w:r w:rsidRPr="00954002">
              <w:rPr>
                <w:lang w:eastAsia="en-GB"/>
              </w:rPr>
              <w:t xml:space="preserve">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 xml:space="preserve">The terms &amp; conditions (also well as </w:t>
            </w:r>
            <w:proofErr w:type="gramStart"/>
            <w:r w:rsidRPr="00954002">
              <w:rPr>
                <w:lang w:eastAsia="en-GB"/>
              </w:rPr>
              <w:t>users</w:t>
            </w:r>
            <w:proofErr w:type="gramEnd"/>
            <w:r w:rsidRPr="00954002">
              <w:rPr>
                <w:lang w:eastAsia="en-GB"/>
              </w:rPr>
              <w:t xml:space="preserve">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 xml:space="preserve">Data is collect from all devices on the </w:t>
            </w:r>
            <w:proofErr w:type="gramStart"/>
            <w:r w:rsidRPr="00954002">
              <w:rPr>
                <w:lang w:eastAsia="en-GB"/>
              </w:rPr>
              <w:t>users</w:t>
            </w:r>
            <w:proofErr w:type="gramEnd"/>
            <w:r w:rsidRPr="00954002">
              <w:rPr>
                <w:lang w:eastAsia="en-GB"/>
              </w:rPr>
              <w:t xml:space="preserve">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 xml:space="preserve">The data is collected from all the devices* that form the </w:t>
            </w:r>
            <w:proofErr w:type="gramStart"/>
            <w:r w:rsidRPr="00954002">
              <w:rPr>
                <w:lang w:eastAsia="en-GB"/>
              </w:rPr>
              <w:t>users</w:t>
            </w:r>
            <w:proofErr w:type="gramEnd"/>
            <w:r w:rsidRPr="00954002">
              <w:rPr>
                <w:lang w:eastAsia="en-GB"/>
              </w:rPr>
              <w:t xml:space="preserve">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 xml:space="preserve">Were the data </w:t>
            </w:r>
            <w:proofErr w:type="gramStart"/>
            <w:r w:rsidRPr="00954002">
              <w:rPr>
                <w:lang w:eastAsia="en-GB"/>
              </w:rPr>
              <w:t>is</w:t>
            </w:r>
            <w:proofErr w:type="gramEnd"/>
            <w:r w:rsidRPr="00954002">
              <w:rPr>
                <w:lang w:eastAsia="en-GB"/>
              </w:rPr>
              <w:t xml:space="preserve">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proofErr w:type="gramStart"/>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w:t>
            </w:r>
            <w:proofErr w:type="gramEnd"/>
            <w:r w:rsidRPr="00954002">
              <w:rPr>
                <w:lang w:eastAsia="en-GB"/>
              </w:rPr>
              <w:t xml:space="preserve">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 xml:space="preserve">Other contracted </w:t>
            </w:r>
            <w:proofErr w:type="gramStart"/>
            <w:r w:rsidRPr="00954002">
              <w:rPr>
                <w:lang w:eastAsia="en-GB"/>
              </w:rPr>
              <w:t>parties</w:t>
            </w:r>
            <w:proofErr w:type="gramEnd"/>
            <w:r w:rsidRPr="00954002">
              <w:rPr>
                <w:lang w:eastAsia="en-GB"/>
              </w:rPr>
              <w:t xml:space="preserve">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 xml:space="preserve">Other contracted </w:t>
            </w:r>
            <w:proofErr w:type="gramStart"/>
            <w:r w:rsidRPr="00954002">
              <w:rPr>
                <w:lang w:eastAsia="en-GB"/>
              </w:rPr>
              <w:t>parties</w:t>
            </w:r>
            <w:proofErr w:type="gramEnd"/>
            <w:r w:rsidRPr="00954002">
              <w:rPr>
                <w:lang w:eastAsia="en-GB"/>
              </w:rPr>
              <w:t xml:space="preserve">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 xml:space="preserve">Other contracted </w:t>
            </w:r>
            <w:proofErr w:type="gramStart"/>
            <w:r w:rsidRPr="00954002">
              <w:rPr>
                <w:lang w:eastAsia="en-GB"/>
              </w:rPr>
              <w:t>parties</w:t>
            </w:r>
            <w:proofErr w:type="gramEnd"/>
            <w:r w:rsidRPr="00954002">
              <w:rPr>
                <w:lang w:eastAsia="en-GB"/>
              </w:rPr>
              <w:t xml:space="preserve">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w:t>
            </w:r>
            <w:proofErr w:type="gramStart"/>
            <w:r w:rsidRPr="00954002">
              <w:rPr>
                <w:lang w:eastAsia="en-GB"/>
              </w:rPr>
              <w:t>C;s</w:t>
            </w:r>
            <w:proofErr w:type="gramEnd"/>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on the device screen </w:t>
            </w:r>
            <w:proofErr w:type="gramStart"/>
            <w:r w:rsidRPr="00954002">
              <w:rPr>
                <w:lang w:eastAsia="en-GB"/>
              </w:rPr>
              <w:t>( if</w:t>
            </w:r>
            <w:proofErr w:type="gramEnd"/>
            <w:r w:rsidRPr="00954002">
              <w:rPr>
                <w:lang w:eastAsia="en-GB"/>
              </w:rPr>
              <w:t xml:space="preserve">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 xml:space="preserve">in this table to </w:t>
            </w:r>
            <w:proofErr w:type="gramStart"/>
            <w:r w:rsidRPr="00954002">
              <w:rPr>
                <w:lang w:eastAsia="en-GB"/>
              </w:rPr>
              <w:t>an</w:t>
            </w:r>
            <w:proofErr w:type="gramEnd"/>
            <w:r w:rsidRPr="00954002">
              <w:rPr>
                <w:lang w:eastAsia="en-GB"/>
              </w:rPr>
              <w:t xml:space="preserve">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 xml:space="preserve">SMS </w:t>
            </w:r>
            <w:proofErr w:type="gramStart"/>
            <w:r w:rsidRPr="00954002">
              <w:rPr>
                <w:lang w:eastAsia="en-GB"/>
              </w:rPr>
              <w:t>( txt</w:t>
            </w:r>
            <w:proofErr w:type="gramEnd"/>
            <w:r w:rsidRPr="00954002">
              <w:rPr>
                <w:lang w:eastAsia="en-GB"/>
              </w:rPr>
              <w: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 xml:space="preserve">Consent by </w:t>
            </w:r>
            <w:proofErr w:type="gramStart"/>
            <w:r w:rsidRPr="00954002">
              <w:rPr>
                <w:lang w:eastAsia="en-GB"/>
              </w:rPr>
              <w:t>In</w:t>
            </w:r>
            <w:proofErr w:type="gramEnd"/>
            <w:r w:rsidRPr="00954002">
              <w:rPr>
                <w:lang w:eastAsia="en-GB"/>
              </w:rPr>
              <w:t xml:space="preserve">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 xml:space="preserve">User </w:t>
            </w:r>
            <w:proofErr w:type="gramStart"/>
            <w:r w:rsidRPr="00954002">
              <w:rPr>
                <w:lang w:eastAsia="en-GB"/>
              </w:rPr>
              <w:t>has to</w:t>
            </w:r>
            <w:proofErr w:type="gramEnd"/>
            <w:r w:rsidRPr="00954002">
              <w:rPr>
                <w:lang w:eastAsia="en-GB"/>
              </w:rPr>
              <w:t xml:space="preserve">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 xml:space="preserve">Date </w:t>
            </w:r>
            <w:proofErr w:type="gramStart"/>
            <w:r w:rsidRPr="00954002">
              <w:rPr>
                <w:lang w:eastAsia="en-GB"/>
              </w:rPr>
              <w:t>Of</w:t>
            </w:r>
            <w:proofErr w:type="gramEnd"/>
            <w:r w:rsidRPr="00954002">
              <w:rPr>
                <w:lang w:eastAsia="en-GB"/>
              </w:rPr>
              <w:t xml:space="preserve">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 xml:space="preserve">Claimed Date </w:t>
            </w:r>
            <w:proofErr w:type="gramStart"/>
            <w:r w:rsidRPr="00954002">
              <w:rPr>
                <w:lang w:eastAsia="en-GB"/>
              </w:rPr>
              <w:t>Of</w:t>
            </w:r>
            <w:proofErr w:type="gramEnd"/>
            <w:r w:rsidRPr="00954002">
              <w:rPr>
                <w:lang w:eastAsia="en-GB"/>
              </w:rPr>
              <w:t xml:space="preserve">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 xml:space="preserve">Maximum age of device </w:t>
            </w:r>
            <w:proofErr w:type="gramStart"/>
            <w:r w:rsidRPr="00954002">
              <w:rPr>
                <w:lang w:eastAsia="en-GB"/>
              </w:rPr>
              <w:t>( shelf</w:t>
            </w:r>
            <w:proofErr w:type="gramEnd"/>
            <w:r w:rsidRPr="00954002">
              <w:rPr>
                <w:lang w:eastAsia="en-GB"/>
              </w:rPr>
              <w:t xml:space="preserve">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 xml:space="preserve">Maximum age of device </w:t>
            </w:r>
            <w:proofErr w:type="gramStart"/>
            <w:r w:rsidRPr="00954002">
              <w:rPr>
                <w:lang w:eastAsia="en-GB"/>
              </w:rPr>
              <w:t>( shelf</w:t>
            </w:r>
            <w:proofErr w:type="gramEnd"/>
            <w:r w:rsidRPr="00954002">
              <w:rPr>
                <w:lang w:eastAsia="en-GB"/>
              </w:rPr>
              <w:t xml:space="preserve">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7791" w:name="_Toc449434998"/>
    </w:p>
    <w:p w14:paraId="7A780B94" w14:textId="77777777" w:rsidR="004A28B0" w:rsidRPr="00954002" w:rsidRDefault="00805707" w:rsidP="002E01AF">
      <w:pPr>
        <w:pStyle w:val="Heading8"/>
        <w:rPr>
          <w:rFonts w:eastAsia="Calibri"/>
        </w:rPr>
      </w:pPr>
      <w:bookmarkStart w:id="7792" w:name="_Toc449445531"/>
      <w:bookmarkStart w:id="7793" w:name="_Toc449445770"/>
      <w:bookmarkStart w:id="7794" w:name="_Toc450601411"/>
      <w:bookmarkStart w:id="7795" w:name="_Toc457595554"/>
      <w:bookmarkStart w:id="7796" w:name="_Toc459366957"/>
      <w:bookmarkStart w:id="7797" w:name="_Toc459367270"/>
      <w:bookmarkStart w:id="7798" w:name="_Toc489043296"/>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7791"/>
      <w:bookmarkEnd w:id="7792"/>
      <w:bookmarkEnd w:id="7793"/>
      <w:bookmarkEnd w:id="7794"/>
      <w:bookmarkEnd w:id="7795"/>
      <w:bookmarkEnd w:id="7796"/>
      <w:bookmarkEnd w:id="7797"/>
      <w:bookmarkEnd w:id="7798"/>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39373CEF" w14:textId="77777777" w:rsidR="00A842B1" w:rsidRDefault="00A842B1">
      <w:pPr>
        <w:overflowPunct/>
        <w:autoSpaceDE/>
        <w:autoSpaceDN/>
        <w:adjustRightInd/>
        <w:spacing w:after="0"/>
        <w:textAlignment w:val="auto"/>
        <w:rPr>
          <w:ins w:id="7799" w:author="Wolfgang Granzow" w:date="2017-07-28T20:40:00Z"/>
          <w:rFonts w:ascii="Arial" w:hAnsi="Arial"/>
          <w:sz w:val="36"/>
        </w:rPr>
      </w:pPr>
      <w:ins w:id="7800" w:author="Wolfgang Granzow" w:date="2017-07-28T20:40:00Z">
        <w:r>
          <w:br w:type="page"/>
        </w:r>
      </w:ins>
    </w:p>
    <w:p w14:paraId="7AC34D5B" w14:textId="553EC252" w:rsidR="00A842B1" w:rsidRPr="00A842B1" w:rsidRDefault="00A842B1" w:rsidP="00A842B1">
      <w:pPr>
        <w:pStyle w:val="Heading8"/>
        <w:rPr>
          <w:ins w:id="7801" w:author="Wolfgang Granzow" w:date="2017-07-28T20:41:00Z"/>
          <w:rFonts w:eastAsia="Calibri"/>
          <w:rPrChange w:id="7802" w:author="Wolfgang Granzow" w:date="2017-07-28T20:46:00Z">
            <w:rPr>
              <w:ins w:id="7803" w:author="Wolfgang Granzow" w:date="2017-07-28T20:41:00Z"/>
              <w:rFonts w:eastAsia="Calibri"/>
            </w:rPr>
          </w:rPrChange>
        </w:rPr>
      </w:pPr>
      <w:bookmarkStart w:id="7804" w:name="_Toc489043297"/>
      <w:ins w:id="7805" w:author="Wolfgang Granzow" w:date="2017-07-28T20:41:00Z">
        <w:r w:rsidRPr="00A842B1">
          <w:rPr>
            <w:rFonts w:eastAsia="Yu Mincho"/>
            <w:rPrChange w:id="7806" w:author="Wolfgang Granzow" w:date="2017-07-28T20:46:00Z">
              <w:rPr>
                <w:rFonts w:eastAsia="Yu Mincho"/>
              </w:rPr>
            </w:rPrChange>
          </w:rPr>
          <w:lastRenderedPageBreak/>
          <w:t xml:space="preserve">Annex </w:t>
        </w:r>
      </w:ins>
      <w:ins w:id="7807" w:author="Wolfgang Granzow" w:date="2017-07-28T21:46:00Z">
        <w:r w:rsidR="005320C5">
          <w:rPr>
            <w:rFonts w:eastAsia="Yu Mincho"/>
          </w:rPr>
          <w:t>L</w:t>
        </w:r>
      </w:ins>
      <w:ins w:id="7808" w:author="Wolfgang Granzow" w:date="2017-07-28T20:41:00Z">
        <w:r w:rsidRPr="00A842B1">
          <w:rPr>
            <w:rFonts w:eastAsia="Yu Mincho"/>
            <w:rPrChange w:id="7809" w:author="Wolfgang Granzow" w:date="2017-07-28T20:46:00Z">
              <w:rPr>
                <w:rFonts w:eastAsia="Yu Mincho"/>
              </w:rPr>
            </w:rPrChange>
          </w:rPr>
          <w:t xml:space="preserve"> (informative):</w:t>
        </w:r>
        <w:r w:rsidRPr="00A842B1">
          <w:rPr>
            <w:rFonts w:eastAsia="Yu Mincho"/>
            <w:rPrChange w:id="7810" w:author="Wolfgang Granzow" w:date="2017-07-28T20:46:00Z">
              <w:rPr>
                <w:rFonts w:eastAsia="Yu Mincho"/>
              </w:rPr>
            </w:rPrChange>
          </w:rPr>
          <w:br/>
          <w:t>Example SCEP implementation</w:t>
        </w:r>
        <w:bookmarkEnd w:id="7804"/>
      </w:ins>
    </w:p>
    <w:p w14:paraId="317B9A9D" w14:textId="174D65A5" w:rsidR="00A842B1" w:rsidRPr="00A842B1" w:rsidRDefault="005320C5" w:rsidP="008D4F00">
      <w:pPr>
        <w:pStyle w:val="Heading1"/>
        <w:rPr>
          <w:ins w:id="7811" w:author="Wolfgang Granzow" w:date="2017-07-28T20:41:00Z"/>
          <w:lang w:val="en-US"/>
          <w:rPrChange w:id="7812" w:author="Wolfgang Granzow" w:date="2017-07-28T20:46:00Z">
            <w:rPr>
              <w:ins w:id="7813" w:author="Wolfgang Granzow" w:date="2017-07-28T20:41:00Z"/>
              <w:lang w:val="en-US"/>
            </w:rPr>
          </w:rPrChange>
        </w:rPr>
        <w:pPrChange w:id="7814" w:author="Wolfgang Granzow" w:date="2017-07-28T21:52:00Z">
          <w:pPr>
            <w:pStyle w:val="Heading2"/>
          </w:pPr>
        </w:pPrChange>
      </w:pPr>
      <w:bookmarkStart w:id="7815" w:name="_Toc489043298"/>
      <w:ins w:id="7816" w:author="Wolfgang Granzow" w:date="2017-07-28T21:47:00Z">
        <w:r>
          <w:rPr>
            <w:lang w:val="en-US"/>
          </w:rPr>
          <w:t>L</w:t>
        </w:r>
      </w:ins>
      <w:ins w:id="7817" w:author="Wolfgang Granzow" w:date="2017-07-28T20:41:00Z">
        <w:r w:rsidR="00A842B1" w:rsidRPr="00A842B1">
          <w:rPr>
            <w:lang w:val="en-US"/>
            <w:rPrChange w:id="7818" w:author="Wolfgang Granzow" w:date="2017-07-28T20:46:00Z">
              <w:rPr>
                <w:lang w:val="en-US"/>
              </w:rPr>
            </w:rPrChange>
          </w:rPr>
          <w:t>.1</w:t>
        </w:r>
        <w:r w:rsidR="00A842B1" w:rsidRPr="00A842B1">
          <w:rPr>
            <w:lang w:val="en-US"/>
            <w:rPrChange w:id="7819" w:author="Wolfgang Granzow" w:date="2017-07-28T20:46:00Z">
              <w:rPr>
                <w:lang w:val="en-US"/>
              </w:rPr>
            </w:rPrChange>
          </w:rPr>
          <w:tab/>
          <w:t>Introduction</w:t>
        </w:r>
        <w:bookmarkEnd w:id="7815"/>
      </w:ins>
    </w:p>
    <w:p w14:paraId="6DE74AEE" w14:textId="12239337" w:rsidR="00A842B1" w:rsidRDefault="00A842B1" w:rsidP="00A842B1">
      <w:pPr>
        <w:rPr>
          <w:ins w:id="7820" w:author="Wolfgang Granzow" w:date="2017-07-28T21:53:00Z"/>
          <w:lang w:val="en-US"/>
        </w:rPr>
      </w:pPr>
      <w:ins w:id="7821" w:author="Wolfgang Granzow" w:date="2017-07-28T20:41:00Z">
        <w:r w:rsidRPr="00A842B1">
          <w:rPr>
            <w:lang w:val="en-US"/>
            <w:rPrChange w:id="7822" w:author="Wolfgang Granzow" w:date="2017-07-28T20:46:00Z">
              <w:rPr>
                <w:lang w:val="en-US"/>
              </w:rPr>
            </w:rPrChange>
          </w:rPr>
          <w:t xml:space="preserve">This Annex provides a description of an implementation of the Simple Certificate Enrolment Protocol (SCEP).  A script which performs the procedures described here can be found in the oneM2M Gitlab repository </w:t>
        </w:r>
        <w:r w:rsidRPr="00A842B1">
          <w:rPr>
            <w:lang w:val="en-US"/>
            <w:rPrChange w:id="7823" w:author="Wolfgang Granzow" w:date="2017-07-28T20:46:00Z">
              <w:rPr>
                <w:lang w:val="en-US"/>
              </w:rPr>
            </w:rPrChange>
          </w:rPr>
          <w:fldChar w:fldCharType="begin"/>
        </w:r>
        <w:r w:rsidRPr="00A842B1">
          <w:rPr>
            <w:lang w:val="en-US"/>
            <w:rPrChange w:id="7824" w:author="Wolfgang Granzow" w:date="2017-07-28T20:46:00Z">
              <w:rPr>
                <w:lang w:val="en-US"/>
              </w:rPr>
            </w:rPrChange>
          </w:rPr>
          <w:instrText xml:space="preserve"> HYPERLINK "http://git.onem2m.org/" </w:instrText>
        </w:r>
        <w:r w:rsidRPr="00A842B1">
          <w:rPr>
            <w:lang w:val="en-US"/>
            <w:rPrChange w:id="7825" w:author="Wolfgang Granzow" w:date="2017-07-28T20:46:00Z">
              <w:rPr>
                <w:lang w:val="en-US"/>
              </w:rPr>
            </w:rPrChange>
          </w:rPr>
          <w:fldChar w:fldCharType="separate"/>
        </w:r>
        <w:r w:rsidRPr="00A842B1">
          <w:rPr>
            <w:rStyle w:val="Hyperlink"/>
            <w:lang w:val="en-US"/>
            <w:rPrChange w:id="7826" w:author="Wolfgang Granzow" w:date="2017-07-28T20:46:00Z">
              <w:rPr>
                <w:rStyle w:val="Hyperlink"/>
                <w:lang w:val="en-US"/>
              </w:rPr>
            </w:rPrChange>
          </w:rPr>
          <w:t>http://git.onem2m.org/</w:t>
        </w:r>
        <w:r w:rsidRPr="00A842B1">
          <w:rPr>
            <w:lang w:val="en-US"/>
            <w:rPrChange w:id="7827" w:author="Wolfgang Granzow" w:date="2017-07-28T20:46:00Z">
              <w:rPr>
                <w:lang w:val="en-US"/>
              </w:rPr>
            </w:rPrChange>
          </w:rPr>
          <w:fldChar w:fldCharType="end"/>
        </w:r>
        <w:r w:rsidRPr="00A842B1">
          <w:rPr>
            <w:lang w:val="en-US"/>
            <w:rPrChange w:id="7828" w:author="Wolfgang Granzow" w:date="2017-07-28T20:46:00Z">
              <w:rPr>
                <w:lang w:val="en-US"/>
              </w:rPr>
            </w:rPrChange>
          </w:rPr>
          <w:t xml:space="preserve">. </w:t>
        </w:r>
      </w:ins>
    </w:p>
    <w:p w14:paraId="79D354A2" w14:textId="77777777" w:rsidR="008D4F00" w:rsidRPr="00A842B1" w:rsidRDefault="008D4F00" w:rsidP="00A842B1">
      <w:pPr>
        <w:rPr>
          <w:ins w:id="7829" w:author="Wolfgang Granzow" w:date="2017-07-28T20:41:00Z"/>
          <w:lang w:val="en-US"/>
          <w:rPrChange w:id="7830" w:author="Wolfgang Granzow" w:date="2017-07-28T20:46:00Z">
            <w:rPr>
              <w:ins w:id="7831" w:author="Wolfgang Granzow" w:date="2017-07-28T20:41:00Z"/>
              <w:lang w:val="en-US"/>
            </w:rPr>
          </w:rPrChange>
        </w:rPr>
      </w:pPr>
    </w:p>
    <w:p w14:paraId="5D327AC1" w14:textId="060FA216" w:rsidR="00A842B1" w:rsidRPr="008D4F00" w:rsidRDefault="005320C5" w:rsidP="008D4F00">
      <w:pPr>
        <w:pStyle w:val="Heading1"/>
        <w:rPr>
          <w:ins w:id="7832" w:author="Wolfgang Granzow" w:date="2017-07-28T20:41:00Z"/>
          <w:rPrChange w:id="7833" w:author="Wolfgang Granzow" w:date="2017-07-28T21:53:00Z">
            <w:rPr>
              <w:ins w:id="7834" w:author="Wolfgang Granzow" w:date="2017-07-28T20:41:00Z"/>
              <w:lang w:val="en-US"/>
            </w:rPr>
          </w:rPrChange>
        </w:rPr>
        <w:pPrChange w:id="7835" w:author="Wolfgang Granzow" w:date="2017-07-28T21:53:00Z">
          <w:pPr>
            <w:pStyle w:val="Heading2"/>
          </w:pPr>
        </w:pPrChange>
      </w:pPr>
      <w:bookmarkStart w:id="7836" w:name="_Toc489043299"/>
      <w:ins w:id="7837" w:author="Wolfgang Granzow" w:date="2017-07-28T21:47:00Z">
        <w:r>
          <w:rPr>
            <w:lang w:val="en-US"/>
          </w:rPr>
          <w:t>L</w:t>
        </w:r>
      </w:ins>
      <w:ins w:id="7838" w:author="Wolfgang Granzow" w:date="2017-07-28T20:41:00Z">
        <w:r w:rsidR="00A842B1" w:rsidRPr="00A842B1">
          <w:rPr>
            <w:lang w:val="en-US"/>
            <w:rPrChange w:id="7839" w:author="Wolfgang Granzow" w:date="2017-07-28T20:46:00Z">
              <w:rPr>
                <w:lang w:val="en-US"/>
              </w:rPr>
            </w:rPrChange>
          </w:rPr>
          <w:t>.2</w:t>
        </w:r>
        <w:r w:rsidR="00A842B1" w:rsidRPr="00A842B1">
          <w:rPr>
            <w:lang w:val="en-US"/>
            <w:rPrChange w:id="7840" w:author="Wolfgang Granzow" w:date="2017-07-28T20:46:00Z">
              <w:rPr>
                <w:lang w:val="en-US"/>
              </w:rPr>
            </w:rPrChange>
          </w:rPr>
          <w:tab/>
        </w:r>
        <w:r w:rsidR="00A842B1" w:rsidRPr="00A842B1">
          <w:rPr>
            <w:rPrChange w:id="7841" w:author="Wolfgang Granzow" w:date="2017-07-28T20:46:00Z">
              <w:rPr/>
            </w:rPrChange>
          </w:rPr>
          <w:t>Certificate</w:t>
        </w:r>
        <w:r w:rsidR="00A842B1" w:rsidRPr="0023648A">
          <w:t xml:space="preserve"> Provisioning procedures using SCEP</w:t>
        </w:r>
        <w:bookmarkEnd w:id="7836"/>
      </w:ins>
    </w:p>
    <w:p w14:paraId="749C2656" w14:textId="77777777" w:rsidR="00A842B1" w:rsidRPr="0023648A" w:rsidRDefault="00A842B1" w:rsidP="00A842B1">
      <w:pPr>
        <w:rPr>
          <w:ins w:id="7842" w:author="Wolfgang Granzow" w:date="2017-07-28T20:41:00Z"/>
        </w:rPr>
      </w:pPr>
      <w:ins w:id="7843" w:author="Wolfgang Granzow" w:date="2017-07-28T20:41:00Z">
        <w:r>
          <w:rPr>
            <w:lang w:val="en-US"/>
          </w:rPr>
          <w:t>The figure</w:t>
        </w:r>
        <w:r w:rsidRPr="0023648A">
          <w:rPr>
            <w:lang w:val="en-US"/>
          </w:rPr>
          <w:t xml:space="preserve"> below show</w:t>
        </w:r>
        <w:r>
          <w:rPr>
            <w:lang w:val="en-US"/>
          </w:rPr>
          <w:t>s</w:t>
        </w:r>
        <w:r w:rsidRPr="0023648A">
          <w:rPr>
            <w:lang w:val="en-US"/>
          </w:rPr>
          <w:t xml:space="preserve"> a </w:t>
        </w:r>
        <w:proofErr w:type="gramStart"/>
        <w:r w:rsidRPr="0023648A">
          <w:t>high level</w:t>
        </w:r>
        <w:proofErr w:type="gramEnd"/>
        <w:r w:rsidRPr="0023648A">
          <w:t xml:space="preserve"> outline of the </w:t>
        </w:r>
        <w:r>
          <w:t xml:space="preserve">SCEP </w:t>
        </w:r>
        <w:r w:rsidRPr="0023648A">
          <w:t>procedures</w:t>
        </w:r>
        <w:r w:rsidRPr="0023648A">
          <w:rPr>
            <w:bCs/>
            <w:color w:val="222222"/>
          </w:rPr>
          <w:t xml:space="preserve">. </w:t>
        </w:r>
        <w:r>
          <w:t>The figure identifies</w:t>
        </w:r>
        <w:r w:rsidRPr="0023648A">
          <w:t xml:space="preserve"> </w:t>
        </w:r>
        <w:r>
          <w:t>the following</w:t>
        </w:r>
        <w:r w:rsidRPr="0023648A">
          <w:t xml:space="preserve"> building blocks of </w:t>
        </w:r>
        <w:r>
          <w:t xml:space="preserve">a </w:t>
        </w:r>
        <w:r w:rsidRPr="0023648A">
          <w:t>certificate automation service</w:t>
        </w:r>
        <w:r>
          <w:t xml:space="preserve"> using SCEP [60], [61]</w:t>
        </w:r>
        <w:r w:rsidRPr="0023648A">
          <w:t xml:space="preserve">. </w:t>
        </w:r>
      </w:ins>
    </w:p>
    <w:p w14:paraId="1BFBC446" w14:textId="1C969219" w:rsidR="00A842B1" w:rsidRDefault="00A842B1" w:rsidP="00A842B1">
      <w:pPr>
        <w:numPr>
          <w:ilvl w:val="0"/>
          <w:numId w:val="167"/>
        </w:numPr>
        <w:overflowPunct/>
        <w:autoSpaceDE/>
        <w:autoSpaceDN/>
        <w:adjustRightInd/>
        <w:spacing w:after="0"/>
        <w:contextualSpacing/>
        <w:textAlignment w:val="auto"/>
        <w:rPr>
          <w:ins w:id="7844" w:author="Wolfgang Granzow" w:date="2017-07-28T20:44:00Z"/>
          <w:lang w:val="en-US"/>
        </w:rPr>
        <w:pPrChange w:id="7845" w:author="Wolfgang Granzow" w:date="2017-07-28T20:44:00Z">
          <w:pPr>
            <w:overflowPunct/>
            <w:autoSpaceDE/>
            <w:autoSpaceDN/>
            <w:adjustRightInd/>
            <w:spacing w:after="0"/>
            <w:ind w:left="644"/>
            <w:contextualSpacing/>
            <w:textAlignment w:val="auto"/>
          </w:pPr>
        </w:pPrChange>
      </w:pPr>
      <w:ins w:id="7846" w:author="Wolfgang Granzow" w:date="2017-07-28T20:41:00Z">
        <w:r w:rsidRPr="00D7033A">
          <w:rPr>
            <w:lang w:val="en-US"/>
          </w:rPr>
          <w:t xml:space="preserve">Profile Provisioning is the primary and authoritative actor in any automation system. Provisioning informs the </w:t>
        </w:r>
        <w:r w:rsidRPr="00D7033A">
          <w:rPr>
            <w:i/>
            <w:lang w:val="en-US"/>
          </w:rPr>
          <w:t>device’s automation client</w:t>
        </w:r>
        <w:r w:rsidRPr="00D7033A">
          <w:rPr>
            <w:lang w:val="en-US"/>
          </w:rPr>
          <w:t xml:space="preserve">, and the PKI service – the credential issuer, though the establishment of pre-authorised device credentials, that </w:t>
        </w:r>
        <w:proofErr w:type="gramStart"/>
        <w:r w:rsidRPr="00D7033A">
          <w:rPr>
            <w:lang w:val="en-US"/>
          </w:rPr>
          <w:t>a number of</w:t>
        </w:r>
        <w:proofErr w:type="gramEnd"/>
        <w:r w:rsidRPr="00D7033A">
          <w:rPr>
            <w:lang w:val="en-US"/>
          </w:rPr>
          <w:t xml:space="preserve"> unique devices will be calling home to request dedicated unique client certificate(s)</w:t>
        </w:r>
        <w:r>
          <w:rPr>
            <w:lang w:val="en-US"/>
          </w:rPr>
          <w:t xml:space="preserve">. </w:t>
        </w:r>
      </w:ins>
    </w:p>
    <w:p w14:paraId="576F956F" w14:textId="77777777" w:rsidR="00A842B1" w:rsidRDefault="00A842B1" w:rsidP="00A842B1">
      <w:pPr>
        <w:overflowPunct/>
        <w:autoSpaceDE/>
        <w:autoSpaceDN/>
        <w:adjustRightInd/>
        <w:spacing w:after="0"/>
        <w:ind w:left="720"/>
        <w:contextualSpacing/>
        <w:textAlignment w:val="auto"/>
        <w:rPr>
          <w:ins w:id="7847" w:author="Wolfgang Granzow" w:date="2017-07-28T20:44:00Z"/>
          <w:lang w:val="en-US"/>
        </w:rPr>
        <w:pPrChange w:id="7848" w:author="Wolfgang Granzow" w:date="2017-07-28T20:44:00Z">
          <w:pPr>
            <w:overflowPunct/>
            <w:autoSpaceDE/>
            <w:autoSpaceDN/>
            <w:adjustRightInd/>
            <w:spacing w:after="0"/>
            <w:ind w:left="644"/>
            <w:contextualSpacing/>
            <w:textAlignment w:val="auto"/>
          </w:pPr>
        </w:pPrChange>
      </w:pPr>
    </w:p>
    <w:p w14:paraId="377346C6" w14:textId="6DA16FAE" w:rsidR="00A842B1" w:rsidRDefault="00A842B1" w:rsidP="00A842B1">
      <w:pPr>
        <w:numPr>
          <w:ilvl w:val="0"/>
          <w:numId w:val="167"/>
        </w:numPr>
        <w:overflowPunct/>
        <w:autoSpaceDE/>
        <w:autoSpaceDN/>
        <w:adjustRightInd/>
        <w:spacing w:after="0"/>
        <w:contextualSpacing/>
        <w:textAlignment w:val="auto"/>
        <w:rPr>
          <w:ins w:id="7849" w:author="Wolfgang Granzow" w:date="2017-07-28T20:44:00Z"/>
          <w:lang w:val="en-US"/>
        </w:rPr>
        <w:pPrChange w:id="7850" w:author="Wolfgang Granzow" w:date="2017-07-28T20:44:00Z">
          <w:pPr>
            <w:numPr>
              <w:numId w:val="70"/>
            </w:numPr>
            <w:overflowPunct/>
            <w:autoSpaceDE/>
            <w:autoSpaceDN/>
            <w:adjustRightInd/>
            <w:spacing w:after="0"/>
            <w:ind w:left="720" w:hanging="360"/>
            <w:contextualSpacing/>
            <w:textAlignment w:val="auto"/>
          </w:pPr>
        </w:pPrChange>
      </w:pPr>
      <w:ins w:id="7851" w:author="Wolfgang Granzow" w:date="2017-07-28T20:41:00Z">
        <w:r w:rsidRPr="00A842B1">
          <w:rPr>
            <w:lang w:val="en-US"/>
            <w:rPrChange w:id="7852" w:author="Wolfgang Granzow" w:date="2017-07-28T20:44:00Z">
              <w:rPr>
                <w:lang w:val="en-US"/>
              </w:rPr>
            </w:rPrChange>
          </w:rPr>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TR-069, OMA-DM etc. </w:t>
        </w:r>
      </w:ins>
    </w:p>
    <w:p w14:paraId="6546576D" w14:textId="7B965096" w:rsidR="00A842B1" w:rsidRPr="00A842B1" w:rsidRDefault="00A842B1" w:rsidP="00A842B1">
      <w:pPr>
        <w:pStyle w:val="ListParagraph"/>
        <w:numPr>
          <w:ilvl w:val="0"/>
          <w:numId w:val="0"/>
        </w:numPr>
        <w:spacing w:before="0"/>
        <w:ind w:left="720"/>
        <w:rPr>
          <w:ins w:id="7853" w:author="Wolfgang Granzow" w:date="2017-07-28T20:44:00Z"/>
          <w:rFonts w:ascii="Times New Roman" w:hAnsi="Times New Roman"/>
          <w:sz w:val="20"/>
          <w:szCs w:val="20"/>
          <w:lang w:val="en-US"/>
          <w:rPrChange w:id="7854" w:author="Wolfgang Granzow" w:date="2017-07-28T20:45:00Z">
            <w:rPr>
              <w:ins w:id="7855" w:author="Wolfgang Granzow" w:date="2017-07-28T20:44:00Z"/>
              <w:lang w:val="en-US"/>
            </w:rPr>
          </w:rPrChange>
        </w:rPr>
        <w:pPrChange w:id="7856" w:author="Wolfgang Granzow" w:date="2017-07-28T20:45:00Z">
          <w:pPr>
            <w:numPr>
              <w:numId w:val="70"/>
            </w:numPr>
            <w:overflowPunct/>
            <w:autoSpaceDE/>
            <w:autoSpaceDN/>
            <w:adjustRightInd/>
            <w:spacing w:after="0"/>
            <w:ind w:left="720" w:hanging="360"/>
            <w:contextualSpacing/>
            <w:textAlignment w:val="auto"/>
          </w:pPr>
        </w:pPrChange>
      </w:pPr>
    </w:p>
    <w:p w14:paraId="4F1563AE" w14:textId="1E0DAE70" w:rsidR="00A842B1" w:rsidRPr="00A842B1" w:rsidRDefault="00A842B1" w:rsidP="00A842B1">
      <w:pPr>
        <w:numPr>
          <w:ilvl w:val="0"/>
          <w:numId w:val="167"/>
        </w:numPr>
        <w:overflowPunct/>
        <w:autoSpaceDE/>
        <w:autoSpaceDN/>
        <w:adjustRightInd/>
        <w:spacing w:after="0"/>
        <w:contextualSpacing/>
        <w:textAlignment w:val="auto"/>
        <w:rPr>
          <w:ins w:id="7857" w:author="Wolfgang Granzow" w:date="2017-07-28T20:41:00Z"/>
          <w:lang w:val="en-US"/>
          <w:rPrChange w:id="7858" w:author="Wolfgang Granzow" w:date="2017-07-28T20:44:00Z">
            <w:rPr>
              <w:ins w:id="7859" w:author="Wolfgang Granzow" w:date="2017-07-28T20:41:00Z"/>
              <w:lang w:val="en-US" w:eastAsia="en-GB"/>
            </w:rPr>
          </w:rPrChange>
        </w:rPr>
        <w:pPrChange w:id="7860" w:author="Wolfgang Granzow" w:date="2017-07-28T20:44:00Z">
          <w:pPr>
            <w:numPr>
              <w:numId w:val="70"/>
            </w:numPr>
            <w:overflowPunct/>
            <w:autoSpaceDE/>
            <w:autoSpaceDN/>
            <w:adjustRightInd/>
            <w:spacing w:after="0"/>
            <w:ind w:left="720" w:hanging="360"/>
            <w:contextualSpacing/>
            <w:textAlignment w:val="auto"/>
          </w:pPr>
        </w:pPrChange>
      </w:pPr>
      <w:ins w:id="7861" w:author="Wolfgang Granzow" w:date="2017-07-28T20:41:00Z">
        <w:r w:rsidRPr="00A842B1">
          <w:rPr>
            <w:lang w:val="en-US"/>
            <w:rPrChange w:id="7862" w:author="Wolfgang Granzow" w:date="2017-07-28T20:44:00Z">
              <w:rPr>
                <w:lang w:val="en-US"/>
              </w:rPr>
            </w:rPrChange>
          </w:rPr>
          <w:t xml:space="preserve">The </w:t>
        </w:r>
        <w:r w:rsidRPr="00A842B1">
          <w:rPr>
            <w:i/>
            <w:lang w:val="en-US"/>
            <w:rPrChange w:id="7863" w:author="Wolfgang Granzow" w:date="2017-07-28T20:44:00Z">
              <w:rPr>
                <w:i/>
                <w:lang w:val="en-US"/>
              </w:rPr>
            </w:rPrChange>
          </w:rPr>
          <w:t>device automation client</w:t>
        </w:r>
        <w:r w:rsidRPr="00A842B1">
          <w:rPr>
            <w:lang w:val="en-US"/>
            <w:rPrChange w:id="7864" w:author="Wolfgang Granzow" w:date="2017-07-28T20:44:00Z">
              <w:rPr>
                <w:lang w:val="en-US"/>
              </w:rPr>
            </w:rPrChange>
          </w:rPr>
          <w:t xml:space="preserve">, or certificate application intelligence provides a state machine that uses the provisioning data, a.k.a Provisioning Profiles, to generate keys and request and replace certificates at pre-determined periods in time by making requests of a native SCEP client. </w:t>
        </w:r>
        <w:proofErr w:type="gramStart"/>
        <w:r w:rsidRPr="00A842B1">
          <w:rPr>
            <w:lang w:val="en-US"/>
            <w:rPrChange w:id="7865" w:author="Wolfgang Granzow" w:date="2017-07-28T20:44:00Z">
              <w:rPr>
                <w:lang w:val="en-US"/>
              </w:rPr>
            </w:rPrChange>
          </w:rPr>
          <w:t>Typically</w:t>
        </w:r>
        <w:proofErr w:type="gramEnd"/>
        <w:r w:rsidRPr="00A842B1">
          <w:rPr>
            <w:lang w:val="en-US"/>
            <w:rPrChange w:id="7866" w:author="Wolfgang Granzow" w:date="2017-07-28T20:44:00Z">
              <w:rPr>
                <w:lang w:val="en-US"/>
              </w:rPr>
            </w:rPrChange>
          </w:rPr>
          <w:t xml:space="preserve">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Historic draft </w:t>
        </w:r>
        <w:r w:rsidRPr="00A842B1">
          <w:rPr>
            <w:u w:val="single"/>
            <w:lang w:val="en-US" w:eastAsia="en-GB"/>
            <w:rPrChange w:id="7867" w:author="Wolfgang Granzow" w:date="2017-07-28T20:44:00Z">
              <w:rPr>
                <w:u w:val="single"/>
                <w:lang w:val="en-US" w:eastAsia="en-GB"/>
              </w:rPr>
            </w:rPrChange>
          </w:rPr>
          <w:t>[60]</w:t>
        </w:r>
        <w:r w:rsidRPr="00A842B1">
          <w:rPr>
            <w:lang w:val="en-US" w:eastAsia="en-GB"/>
            <w:rPrChange w:id="7868" w:author="Wolfgang Granzow" w:date="2017-07-28T20:44:00Z">
              <w:rPr>
                <w:lang w:val="en-US" w:eastAsia="en-GB"/>
              </w:rPr>
            </w:rPrChange>
          </w:rPr>
          <w:t xml:space="preserve">. The </w:t>
        </w:r>
        <w:proofErr w:type="gramStart"/>
        <w:r w:rsidRPr="00A842B1">
          <w:rPr>
            <w:lang w:val="en-US" w:eastAsia="en-GB"/>
            <w:rPrChange w:id="7869" w:author="Wolfgang Granzow" w:date="2017-07-28T20:44:00Z">
              <w:rPr>
                <w:lang w:val="en-US" w:eastAsia="en-GB"/>
              </w:rPr>
            </w:rPrChange>
          </w:rPr>
          <w:t>particular SCEP</w:t>
        </w:r>
        <w:proofErr w:type="gramEnd"/>
        <w:r w:rsidRPr="00A842B1">
          <w:rPr>
            <w:lang w:val="en-US" w:eastAsia="en-GB"/>
            <w:rPrChange w:id="7870" w:author="Wolfgang Granzow" w:date="2017-07-28T20:44:00Z">
              <w:rPr>
                <w:lang w:val="en-US" w:eastAsia="en-GB"/>
              </w:rPr>
            </w:rPrChange>
          </w:rPr>
          <w:t xml:space="preserve"> responder(s) are identified within the various Provisioning Profiles. </w:t>
        </w:r>
      </w:ins>
    </w:p>
    <w:p w14:paraId="029DE015" w14:textId="77777777" w:rsidR="00A842B1" w:rsidRPr="00D7033A" w:rsidRDefault="00A842B1" w:rsidP="00A842B1">
      <w:pPr>
        <w:overflowPunct/>
        <w:autoSpaceDE/>
        <w:autoSpaceDN/>
        <w:adjustRightInd/>
        <w:spacing w:after="0"/>
        <w:ind w:left="644" w:hanging="284"/>
        <w:contextualSpacing/>
        <w:textAlignment w:val="auto"/>
        <w:rPr>
          <w:ins w:id="7871" w:author="Wolfgang Granzow" w:date="2017-07-28T20:41:00Z"/>
          <w:lang w:val="en-US" w:eastAsia="en-GB"/>
        </w:rPr>
      </w:pPr>
    </w:p>
    <w:p w14:paraId="7DAA3F3F" w14:textId="77777777" w:rsidR="00A842B1" w:rsidRDefault="00A842B1" w:rsidP="00A842B1">
      <w:pPr>
        <w:numPr>
          <w:ilvl w:val="0"/>
          <w:numId w:val="167"/>
        </w:numPr>
        <w:overflowPunct/>
        <w:autoSpaceDE/>
        <w:autoSpaceDN/>
        <w:adjustRightInd/>
        <w:spacing w:after="0"/>
        <w:contextualSpacing/>
        <w:textAlignment w:val="auto"/>
        <w:rPr>
          <w:ins w:id="7872" w:author="Wolfgang Granzow" w:date="2017-07-28T20:41:00Z"/>
          <w:lang w:val="en-US"/>
        </w:rPr>
        <w:pPrChange w:id="7873" w:author="Wolfgang Granzow" w:date="2017-07-28T20:44:00Z">
          <w:pPr>
            <w:numPr>
              <w:numId w:val="70"/>
            </w:numPr>
            <w:overflowPunct/>
            <w:autoSpaceDE/>
            <w:autoSpaceDN/>
            <w:adjustRightInd/>
            <w:spacing w:after="0"/>
            <w:ind w:left="720" w:hanging="360"/>
            <w:contextualSpacing/>
            <w:textAlignment w:val="auto"/>
          </w:pPr>
        </w:pPrChange>
      </w:pPr>
      <w:ins w:id="7874" w:author="Wolfgang Granzow" w:date="2017-07-28T20:41:00Z">
        <w:r>
          <w:rPr>
            <w:lang w:val="en-US" w:eastAsia="en-GB"/>
          </w:rPr>
          <w:t>The figure identifies</w:t>
        </w:r>
        <w:r w:rsidRPr="00D7033A">
          <w:rPr>
            <w:lang w:val="en-US" w:eastAsia="en-GB"/>
          </w:rPr>
          <w:t xml:space="preserve"> </w:t>
        </w:r>
        <w:proofErr w:type="gramStart"/>
        <w:r w:rsidRPr="00D7033A">
          <w:rPr>
            <w:lang w:val="en-US" w:eastAsia="en-GB"/>
          </w:rPr>
          <w:t>a number of</w:t>
        </w:r>
        <w:proofErr w:type="gramEnd"/>
        <w:r w:rsidRPr="00D7033A">
          <w:rPr>
            <w:lang w:val="en-US" w:eastAsia="en-GB"/>
          </w:rPr>
          <w:t xml:space="preserve"> example SCEP message request response messages – these are documented within the IETF Historic draft</w:t>
        </w:r>
        <w:r>
          <w:rPr>
            <w:lang w:val="en-US" w:eastAsia="en-GB"/>
          </w:rPr>
          <w:t>s [60] and [61]</w:t>
        </w:r>
        <w:r w:rsidRPr="00D7033A">
          <w:rPr>
            <w:lang w:val="en-US" w:eastAsia="en-GB"/>
          </w:rPr>
          <w:t xml:space="preserve">. </w:t>
        </w:r>
        <w:r w:rsidRPr="00D7033A">
          <w:rPr>
            <w:lang w:val="en-US"/>
          </w:rPr>
          <w:t xml:space="preserve">The SCEP responder on receipt of a chain certificate request,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ins>
    </w:p>
    <w:p w14:paraId="074947E2" w14:textId="77777777" w:rsidR="00A842B1" w:rsidRPr="00D7033A" w:rsidRDefault="00A842B1" w:rsidP="00A842B1">
      <w:pPr>
        <w:overflowPunct/>
        <w:autoSpaceDE/>
        <w:autoSpaceDN/>
        <w:adjustRightInd/>
        <w:spacing w:after="0"/>
        <w:ind w:left="644" w:hanging="284"/>
        <w:contextualSpacing/>
        <w:textAlignment w:val="auto"/>
        <w:rPr>
          <w:ins w:id="7875" w:author="Wolfgang Granzow" w:date="2017-07-28T20:41:00Z"/>
          <w:lang w:val="en-US"/>
        </w:rPr>
      </w:pPr>
    </w:p>
    <w:p w14:paraId="21575430" w14:textId="4CA82710" w:rsidR="00A842B1" w:rsidRPr="0023648A" w:rsidRDefault="00A842B1" w:rsidP="00A842B1">
      <w:pPr>
        <w:numPr>
          <w:ilvl w:val="0"/>
          <w:numId w:val="167"/>
        </w:numPr>
        <w:overflowPunct/>
        <w:autoSpaceDE/>
        <w:autoSpaceDN/>
        <w:adjustRightInd/>
        <w:spacing w:after="0"/>
        <w:contextualSpacing/>
        <w:textAlignment w:val="auto"/>
        <w:rPr>
          <w:ins w:id="7876" w:author="Wolfgang Granzow" w:date="2017-07-28T20:41:00Z"/>
          <w:bCs/>
          <w:color w:val="222222"/>
          <w:lang w:val="en-US"/>
        </w:rPr>
        <w:pPrChange w:id="7877" w:author="Wolfgang Granzow" w:date="2017-07-28T20:44:00Z">
          <w:pPr>
            <w:numPr>
              <w:numId w:val="70"/>
            </w:numPr>
            <w:overflowPunct/>
            <w:autoSpaceDE/>
            <w:autoSpaceDN/>
            <w:adjustRightInd/>
            <w:spacing w:after="0"/>
            <w:ind w:left="720" w:hanging="360"/>
            <w:contextualSpacing/>
            <w:textAlignment w:val="auto"/>
          </w:pPr>
        </w:pPrChange>
      </w:pPr>
      <w:ins w:id="7878" w:author="Wolfgang Granzow" w:date="2017-07-28T20:41:00Z">
        <w:r w:rsidRPr="00D7033A">
          <w:rPr>
            <w:lang w:val="en-US"/>
          </w:rPr>
          <w:t xml:space="preserve">The SCEP Responder </w:t>
        </w:r>
        <w:r>
          <w:rPr>
            <w:lang w:val="en-US"/>
          </w:rPr>
          <w:t>can</w:t>
        </w:r>
        <w:r w:rsidRPr="00D7033A">
          <w:rPr>
            <w:lang w:val="en-US"/>
          </w:rPr>
          <w:t xml:space="preserve"> </w:t>
        </w:r>
        <w:r w:rsidRPr="0023648A">
          <w:rPr>
            <w:lang w:val="en-US"/>
          </w:rPr>
          <w:t xml:space="preserve">also reject the certificate request, or indicate issuance is pending based on an Issuing CA action. On receipt of a replacement certificate chain the </w:t>
        </w:r>
        <w:r w:rsidRPr="0023648A">
          <w:rPr>
            <w:i/>
            <w:lang w:val="en-US"/>
          </w:rPr>
          <w:t>device automation client</w:t>
        </w:r>
        <w:r w:rsidRPr="0023648A">
          <w:rPr>
            <w:lang w:val="en-US"/>
          </w:rPr>
          <w:t xml:space="preserve"> validate</w:t>
        </w:r>
        <w:r>
          <w:rPr>
            <w:lang w:val="en-US"/>
          </w:rPr>
          <w:t>s</w:t>
        </w:r>
        <w:r w:rsidRPr="0023648A">
          <w:rPr>
            <w:lang w:val="en-US"/>
          </w:rPr>
          <w:t xml:space="preserve"> the certificate chain received including testing against either CRL or OCSP responses. Only if the new certificate chain is known to be good will the certificate chain be written to the appl</w:t>
        </w:r>
        <w:r w:rsidR="004E234F">
          <w:rPr>
            <w:lang w:val="en-US"/>
          </w:rPr>
          <w:t>ication certificate store, over</w:t>
        </w:r>
        <w:r w:rsidRPr="0023648A">
          <w:rPr>
            <w:lang w:val="en-US"/>
          </w:rPr>
          <w:t>writing the previous certificate. On renewal</w:t>
        </w:r>
      </w:ins>
      <w:ins w:id="7879" w:author="Wolfgang Granzow" w:date="2017-07-28T20:47:00Z">
        <w:r w:rsidR="004E234F">
          <w:rPr>
            <w:lang w:val="en-US"/>
          </w:rPr>
          <w:t>,</w:t>
        </w:r>
      </w:ins>
      <w:ins w:id="7880" w:author="Wolfgang Granzow" w:date="2017-07-28T20:41:00Z">
        <w:r w:rsidRPr="0023648A">
          <w:rPr>
            <w:lang w:val="en-US"/>
          </w:rPr>
          <w:t xml:space="preserve"> a peer’s trust anchor(s) </w:t>
        </w:r>
        <w:r>
          <w:rPr>
            <w:lang w:val="en-US"/>
          </w:rPr>
          <w:t>can</w:t>
        </w:r>
        <w:r w:rsidRPr="0023648A">
          <w:rPr>
            <w:lang w:val="en-US"/>
          </w:rPr>
          <w:t xml:space="preserve"> also be renewed.</w:t>
        </w:r>
      </w:ins>
    </w:p>
    <w:p w14:paraId="2E4579EC" w14:textId="77777777" w:rsidR="00A842B1" w:rsidRPr="0023648A" w:rsidRDefault="00A842B1" w:rsidP="00A842B1">
      <w:pPr>
        <w:rPr>
          <w:ins w:id="7881" w:author="Wolfgang Granzow" w:date="2017-07-28T20:41:00Z"/>
          <w:bCs/>
          <w:color w:val="222222"/>
          <w:lang w:val="en-US"/>
        </w:rPr>
      </w:pPr>
    </w:p>
    <w:p w14:paraId="15596E69" w14:textId="77777777" w:rsidR="004E234F" w:rsidRDefault="00A842B1" w:rsidP="004E234F">
      <w:pPr>
        <w:jc w:val="center"/>
        <w:rPr>
          <w:ins w:id="7882" w:author="Wolfgang Granzow" w:date="2017-07-28T20:48:00Z"/>
        </w:rPr>
        <w:pPrChange w:id="7883" w:author="Wolfgang Granzow" w:date="2017-07-28T20:48:00Z">
          <w:pPr/>
        </w:pPrChange>
      </w:pPr>
      <w:ins w:id="7884" w:author="Wolfgang Granzow" w:date="2017-07-28T20:41:00Z">
        <w:r>
          <w:rPr>
            <w:noProof/>
          </w:rPr>
          <w:lastRenderedPageBreak/>
          <mc:AlternateContent>
            <mc:Choice Requires="wps">
              <w:drawing>
                <wp:anchor distT="0" distB="0" distL="114300" distR="114300" simplePos="0" relativeHeight="251705344" behindDoc="0" locked="0" layoutInCell="1" allowOverlap="1" wp14:anchorId="14701329" wp14:editId="6E9E09C4">
                  <wp:simplePos x="0" y="0"/>
                  <wp:positionH relativeFrom="column">
                    <wp:posOffset>-123825</wp:posOffset>
                  </wp:positionH>
                  <wp:positionV relativeFrom="paragraph">
                    <wp:posOffset>3733800</wp:posOffset>
                  </wp:positionV>
                  <wp:extent cx="5462270" cy="469265"/>
                  <wp:effectExtent l="0" t="0" r="0" b="0"/>
                  <wp:wrapNone/>
                  <wp:docPr id="465" name="Text Box 4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62270" cy="469265"/>
                          </a:xfrm>
                          <a:prstGeom prst="rect">
                            <a:avLst/>
                          </a:prstGeom>
                          <a:noFill/>
                        </wps:spPr>
                        <wps:txbx>
                          <w:txbxContent>
                            <w:p w14:paraId="357C4080" w14:textId="0AE4A4FA" w:rsidR="00C01551" w:rsidRPr="0074138C" w:rsidRDefault="00C01551" w:rsidP="00A842B1">
                              <w:pPr>
                                <w:pStyle w:val="NormalWeb"/>
                                <w:spacing w:after="0"/>
                                <w:jc w:val="center"/>
                                <w:rPr>
                                  <w:b/>
                                </w:rPr>
                              </w:pPr>
                              <w:r w:rsidRPr="0074138C">
                                <w:rPr>
                                  <w:rFonts w:ascii="Arial" w:hAnsi="Arial" w:cs="Arial"/>
                                  <w:b/>
                                  <w:sz w:val="18"/>
                                  <w:szCs w:val="18"/>
                                  <w:lang w:val="en-US"/>
                                </w:rPr>
                                <w:t xml:space="preserve">Figure </w:t>
                              </w:r>
                              <w:ins w:id="7885" w:author="Wolfgang Granzow" w:date="2017-07-28T21:47:00Z">
                                <w:r>
                                  <w:rPr>
                                    <w:rFonts w:ascii="Arial" w:hAnsi="Arial" w:cs="Arial"/>
                                    <w:b/>
                                    <w:sz w:val="18"/>
                                    <w:szCs w:val="18"/>
                                    <w:lang w:val="en-US"/>
                                  </w:rPr>
                                  <w:t>L</w:t>
                                </w:r>
                              </w:ins>
                              <w:del w:id="7886" w:author="Wolfgang Granzow" w:date="2017-07-28T20:46:00Z">
                                <w:r w:rsidDel="00A842B1">
                                  <w:rPr>
                                    <w:rFonts w:ascii="Arial" w:hAnsi="Arial" w:cs="Arial"/>
                                    <w:b/>
                                    <w:sz w:val="18"/>
                                    <w:szCs w:val="18"/>
                                    <w:lang w:val="en-US"/>
                                  </w:rPr>
                                  <w:delText>X</w:delText>
                                </w:r>
                              </w:del>
                              <w:r>
                                <w:rPr>
                                  <w:rFonts w:ascii="Arial" w:hAnsi="Arial" w:cs="Arial"/>
                                  <w:b/>
                                  <w:sz w:val="18"/>
                                  <w:szCs w:val="18"/>
                                  <w:lang w:val="en-US"/>
                                </w:rPr>
                                <w:t>.2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wps:txbx>
                        <wps:bodyPr wrap="square" rtlCol="0">
                          <a:noAutofit/>
                        </wps:bodyPr>
                      </wps:wsp>
                    </a:graphicData>
                  </a:graphic>
                  <wp14:sizeRelH relativeFrom="page">
                    <wp14:pctWidth>0</wp14:pctWidth>
                  </wp14:sizeRelH>
                  <wp14:sizeRelV relativeFrom="page">
                    <wp14:pctHeight>0</wp14:pctHeight>
                  </wp14:sizeRelV>
                </wp:anchor>
              </w:drawing>
            </mc:Choice>
            <mc:Fallback>
              <w:pict>
                <v:shape w14:anchorId="14701329" id="Text Box 465" o:spid="_x0000_s1136" type="#_x0000_t202" style="position:absolute;left:0;text-align:left;margin-left:-9.75pt;margin-top:294pt;width:430.1pt;height:36.9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" filled="f" stroked="f">
                  <v:textbox>
                    <w:txbxContent>
                      <w:p w14:paraId="357C4080" w14:textId="0AE4A4FA" w:rsidR="00C01551" w:rsidRPr="0074138C" w:rsidRDefault="00C01551" w:rsidP="00A842B1">
                        <w:pPr>
                          <w:pStyle w:val="NormalWeb"/>
                          <w:spacing w:after="0"/>
                          <w:jc w:val="center"/>
                          <w:rPr>
                            <w:b/>
                          </w:rPr>
                        </w:pPr>
                        <w:r w:rsidRPr="0074138C">
                          <w:rPr>
                            <w:rFonts w:ascii="Arial" w:hAnsi="Arial" w:cs="Arial"/>
                            <w:b/>
                            <w:sz w:val="18"/>
                            <w:szCs w:val="18"/>
                            <w:lang w:val="en-US"/>
                          </w:rPr>
                          <w:t xml:space="preserve">Figure </w:t>
                        </w:r>
                        <w:ins w:id="7887" w:author="Wolfgang Granzow" w:date="2017-07-28T21:47:00Z">
                          <w:r>
                            <w:rPr>
                              <w:rFonts w:ascii="Arial" w:hAnsi="Arial" w:cs="Arial"/>
                              <w:b/>
                              <w:sz w:val="18"/>
                              <w:szCs w:val="18"/>
                              <w:lang w:val="en-US"/>
                            </w:rPr>
                            <w:t>L</w:t>
                          </w:r>
                        </w:ins>
                        <w:del w:id="7888" w:author="Wolfgang Granzow" w:date="2017-07-28T20:46:00Z">
                          <w:r w:rsidDel="00A842B1">
                            <w:rPr>
                              <w:rFonts w:ascii="Arial" w:hAnsi="Arial" w:cs="Arial"/>
                              <w:b/>
                              <w:sz w:val="18"/>
                              <w:szCs w:val="18"/>
                              <w:lang w:val="en-US"/>
                            </w:rPr>
                            <w:delText>X</w:delText>
                          </w:r>
                        </w:del>
                        <w:r>
                          <w:rPr>
                            <w:rFonts w:ascii="Arial" w:hAnsi="Arial" w:cs="Arial"/>
                            <w:b/>
                            <w:sz w:val="18"/>
                            <w:szCs w:val="18"/>
                            <w:lang w:val="en-US"/>
                          </w:rPr>
                          <w:t>.2</w:t>
                        </w:r>
                        <w:r w:rsidRPr="0074138C">
                          <w:rPr>
                            <w:rFonts w:ascii="Arial" w:hAnsi="Arial" w:cs="Arial"/>
                            <w:b/>
                            <w:sz w:val="18"/>
                            <w:szCs w:val="18"/>
                            <w:lang w:val="en-US"/>
                          </w:rPr>
                          <w:t xml:space="preserve">-1: </w:t>
                        </w:r>
                        <w:r w:rsidRPr="0074138C">
                          <w:rPr>
                            <w:rFonts w:ascii="Arial" w:hAnsi="Arial" w:cs="Arial"/>
                            <w:b/>
                            <w:sz w:val="18"/>
                            <w:szCs w:val="18"/>
                          </w:rPr>
                          <w:t xml:space="preserve">SCEP </w:t>
                        </w:r>
                        <w:r>
                          <w:rPr>
                            <w:rFonts w:ascii="Arial" w:hAnsi="Arial" w:cs="Arial"/>
                            <w:b/>
                            <w:sz w:val="18"/>
                            <w:szCs w:val="18"/>
                          </w:rPr>
                          <w:t>certificate provisioning p</w:t>
                        </w:r>
                        <w:r w:rsidRPr="0074138C">
                          <w:rPr>
                            <w:rFonts w:ascii="Arial" w:hAnsi="Arial" w:cs="Arial"/>
                            <w:b/>
                            <w:sz w:val="18"/>
                            <w:szCs w:val="18"/>
                          </w:rPr>
                          <w:t xml:space="preserve">rocedure </w:t>
                        </w:r>
                      </w:p>
                    </w:txbxContent>
                  </v:textbox>
                </v:shape>
              </w:pict>
            </mc:Fallback>
          </mc:AlternateContent>
        </w:r>
        <w:r w:rsidRPr="0023648A">
          <w:object w:dxaOrig="7269" w:dyaOrig="5465" w14:anchorId="2A9BC90A">
            <v:shape id="_x0000_i1153" type="#_x0000_t75" style="width:363.9pt;height:274pt" o:ole="">
              <v:imagedata r:id="rId127" o:title=""/>
            </v:shape>
            <o:OLEObject Type="Embed" ProgID="PowerPoint.Show.12" ShapeID="_x0000_i1153" DrawAspect="Content" ObjectID="_1562786475" r:id="rId128"/>
          </w:object>
        </w:r>
      </w:ins>
    </w:p>
    <w:p w14:paraId="01BE60D3" w14:textId="77777777" w:rsidR="004E234F" w:rsidRDefault="004E234F" w:rsidP="004E234F">
      <w:pPr>
        <w:jc w:val="center"/>
        <w:rPr>
          <w:ins w:id="7889" w:author="Wolfgang Granzow" w:date="2017-07-28T20:48:00Z"/>
        </w:rPr>
        <w:pPrChange w:id="7890" w:author="Wolfgang Granzow" w:date="2017-07-28T20:48:00Z">
          <w:pPr/>
        </w:pPrChange>
      </w:pPr>
    </w:p>
    <w:p w14:paraId="7F6CCB45" w14:textId="77777777" w:rsidR="004E234F" w:rsidRDefault="004E234F" w:rsidP="004E234F">
      <w:pPr>
        <w:jc w:val="center"/>
        <w:rPr>
          <w:ins w:id="7891" w:author="Wolfgang Granzow" w:date="2017-07-28T20:48:00Z"/>
        </w:rPr>
        <w:pPrChange w:id="7892" w:author="Wolfgang Granzow" w:date="2017-07-28T20:48:00Z">
          <w:pPr/>
        </w:pPrChange>
      </w:pPr>
    </w:p>
    <w:p w14:paraId="4C60760B" w14:textId="77777777" w:rsidR="004E234F" w:rsidRDefault="004E234F" w:rsidP="004E234F">
      <w:pPr>
        <w:rPr>
          <w:ins w:id="7893" w:author="Wolfgang Granzow" w:date="2017-07-28T20:49:00Z"/>
        </w:rPr>
        <w:pPrChange w:id="7894" w:author="Wolfgang Granzow" w:date="2017-07-28T20:49:00Z">
          <w:pPr/>
        </w:pPrChange>
      </w:pPr>
    </w:p>
    <w:p w14:paraId="09CE93C9" w14:textId="1BE8C87F" w:rsidR="00A842B1" w:rsidRPr="0023648A" w:rsidRDefault="00A842B1" w:rsidP="004E234F">
      <w:pPr>
        <w:rPr>
          <w:ins w:id="7895" w:author="Wolfgang Granzow" w:date="2017-07-28T20:41:00Z"/>
          <w:noProof/>
          <w:lang w:eastAsia="en-GB"/>
        </w:rPr>
        <w:pPrChange w:id="7896" w:author="Wolfgang Granzow" w:date="2017-07-28T20:49:00Z">
          <w:pPr/>
        </w:pPrChange>
      </w:pPr>
      <w:ins w:id="7897" w:author="Wolfgang Granzow" w:date="2017-07-28T20:41:00Z">
        <w:r w:rsidRPr="0023648A">
          <w:t xml:space="preserve">The SCEP certificate automation solution consists of </w:t>
        </w:r>
        <w:r>
          <w:t xml:space="preserve">the following </w:t>
        </w:r>
        <w:r w:rsidRPr="0023648A">
          <w:t>five functions:</w:t>
        </w:r>
      </w:ins>
    </w:p>
    <w:p w14:paraId="55083633" w14:textId="77777777" w:rsidR="00A842B1" w:rsidRDefault="00A842B1" w:rsidP="00A842B1">
      <w:pPr>
        <w:spacing w:after="0"/>
        <w:rPr>
          <w:ins w:id="7898" w:author="Wolfgang Granzow" w:date="2017-07-28T20:41:00Z"/>
          <w:b/>
        </w:rPr>
      </w:pPr>
      <w:ins w:id="7899" w:author="Wolfgang Granzow" w:date="2017-07-28T20:41:00Z">
        <w:r>
          <w:rPr>
            <w:b/>
            <w:lang w:val="en-US"/>
          </w:rPr>
          <w:t xml:space="preserve">1) </w:t>
        </w:r>
        <w:r w:rsidRPr="00CD6AB7">
          <w:rPr>
            <w:b/>
            <w:lang w:val="en-US"/>
          </w:rPr>
          <w:t>Initial configuration of the SCEP client with Provisioning Profiles</w:t>
        </w:r>
        <w:r w:rsidRPr="00CD6AB7">
          <w:rPr>
            <w:b/>
          </w:rPr>
          <w:t xml:space="preserve"> </w:t>
        </w:r>
      </w:ins>
    </w:p>
    <w:p w14:paraId="37141480" w14:textId="77777777" w:rsidR="00A842B1" w:rsidRPr="0023648A" w:rsidRDefault="00A842B1" w:rsidP="00A842B1">
      <w:pPr>
        <w:spacing w:before="80" w:after="40"/>
        <w:rPr>
          <w:ins w:id="7900" w:author="Wolfgang Granzow" w:date="2017-07-28T20:41:00Z"/>
        </w:rPr>
      </w:pPr>
      <w:ins w:id="7901" w:author="Wolfgang Granzow" w:date="2017-07-28T20:41:00Z">
        <w:r w:rsidRPr="0023648A">
          <w:rPr>
            <w:lang w:val="en-US"/>
          </w:rPr>
          <w:t>Initial configuration of the SCEP client</w:t>
        </w:r>
        <w:r w:rsidRPr="0023648A">
          <w:t xml:space="preserve"> addresses the need to establish sets of context specific Provisioning Profiles within </w:t>
        </w:r>
        <w:proofErr w:type="gramStart"/>
        <w:r w:rsidRPr="0023648A">
          <w:t>an end point</w:t>
        </w:r>
        <w:proofErr w:type="gramEnd"/>
        <w:r w:rsidRPr="0023648A">
          <w:t xml:space="preserve"> device. The two obvious options for providing Provisioning Profiles are:</w:t>
        </w:r>
      </w:ins>
    </w:p>
    <w:p w14:paraId="18634167" w14:textId="25762701" w:rsidR="00A842B1" w:rsidRPr="0023648A" w:rsidRDefault="00A842B1" w:rsidP="00A842B1">
      <w:pPr>
        <w:spacing w:after="0"/>
        <w:ind w:left="284"/>
        <w:rPr>
          <w:ins w:id="7902" w:author="Wolfgang Granzow" w:date="2017-07-28T20:41:00Z"/>
        </w:rPr>
      </w:pPr>
      <w:ins w:id="7903" w:author="Wolfgang Granzow" w:date="2017-07-28T20:41:00Z">
        <w:r w:rsidRPr="0023648A">
          <w:t>1</w:t>
        </w:r>
        <w:r>
          <w:t>.</w:t>
        </w:r>
        <w:r>
          <w:tab/>
        </w:r>
      </w:ins>
      <w:ins w:id="7904" w:author="Wolfgang Granzow" w:date="2017-07-28T20:50:00Z">
        <w:r w:rsidR="004E234F">
          <w:t xml:space="preserve">   </w:t>
        </w:r>
      </w:ins>
      <w:ins w:id="7905" w:author="Wolfgang Granzow" w:date="2017-07-28T20:41:00Z">
        <w:r>
          <w:t>Manual configuration of</w:t>
        </w:r>
        <w:r w:rsidRPr="0023648A">
          <w:t xml:space="preserve"> each device, and</w:t>
        </w:r>
      </w:ins>
    </w:p>
    <w:p w14:paraId="32D0CA29" w14:textId="77777777" w:rsidR="00A842B1" w:rsidRDefault="00A842B1" w:rsidP="00A842B1">
      <w:pPr>
        <w:spacing w:after="0"/>
        <w:ind w:left="568" w:hanging="284"/>
        <w:rPr>
          <w:ins w:id="7906" w:author="Wolfgang Granzow" w:date="2017-07-28T20:41:00Z"/>
        </w:rPr>
      </w:pPr>
      <w:ins w:id="7907" w:author="Wolfgang Granzow" w:date="2017-07-28T20:41:00Z">
        <w:r w:rsidRPr="0023648A">
          <w:t>2</w:t>
        </w:r>
        <w:r>
          <w:t>.</w:t>
        </w:r>
        <w:r w:rsidRPr="0023648A">
          <w:tab/>
          <w:t>Automate</w:t>
        </w:r>
        <w:r>
          <w:t>d</w:t>
        </w:r>
        <w:r w:rsidRPr="0023648A">
          <w:t xml:space="preserve"> provisioning from a device manager or element manager service. For </w:t>
        </w:r>
        <w:proofErr w:type="gramStart"/>
        <w:r w:rsidRPr="0023648A">
          <w:t>example</w:t>
        </w:r>
        <w:proofErr w:type="gramEnd"/>
        <w:r w:rsidRPr="0023648A">
          <w:t xml:space="preserve"> by the procedures in oneM2M TS-0022</w:t>
        </w:r>
        <w:r>
          <w:t xml:space="preserve"> [57]</w:t>
        </w:r>
        <w:r w:rsidRPr="0023648A">
          <w:t>.</w:t>
        </w:r>
      </w:ins>
    </w:p>
    <w:p w14:paraId="0EE85426" w14:textId="77777777" w:rsidR="00A842B1" w:rsidRPr="00C10E0E" w:rsidRDefault="00A842B1" w:rsidP="00A842B1">
      <w:pPr>
        <w:spacing w:before="120" w:after="80"/>
        <w:rPr>
          <w:ins w:id="7908" w:author="Wolfgang Granzow" w:date="2017-07-28T20:41:00Z"/>
          <w:lang w:val="en-US"/>
        </w:rPr>
      </w:pPr>
      <w:ins w:id="7909" w:author="Wolfgang Granzow" w:date="2017-07-28T20:41:00Z">
        <w:r w:rsidRPr="0023648A">
          <w:rPr>
            <w:lang w:val="en-US"/>
          </w:rPr>
          <w:t xml:space="preserve">The number of sets </w:t>
        </w:r>
        <w:r>
          <w:rPr>
            <w:lang w:val="en-US"/>
          </w:rPr>
          <w:t>of P</w:t>
        </w:r>
        <w:r w:rsidRPr="0023648A">
          <w:rPr>
            <w:lang w:val="en-US"/>
          </w:rPr>
          <w:t xml:space="preserve">rovisioning </w:t>
        </w:r>
        <w:r>
          <w:rPr>
            <w:lang w:val="en-US"/>
          </w:rPr>
          <w:t>P</w:t>
        </w:r>
        <w:r w:rsidRPr="0023648A">
          <w:rPr>
            <w:lang w:val="en-US"/>
          </w:rPr>
          <w:t>rofiles match</w:t>
        </w:r>
        <w:r>
          <w:rPr>
            <w:lang w:val="en-US"/>
          </w:rPr>
          <w:t>es</w:t>
        </w:r>
        <w:r w:rsidRPr="0023648A">
          <w:rPr>
            <w:lang w:val="en-US"/>
          </w:rPr>
          <w:t xml:space="preserve"> the number of Application Security Stacks required.  </w:t>
        </w:r>
      </w:ins>
    </w:p>
    <w:p w14:paraId="01F0F3B3" w14:textId="77777777" w:rsidR="00A842B1" w:rsidRPr="0023648A" w:rsidRDefault="00A842B1" w:rsidP="00A842B1">
      <w:pPr>
        <w:spacing w:after="80"/>
        <w:rPr>
          <w:ins w:id="7910" w:author="Wolfgang Granzow" w:date="2017-07-28T20:41:00Z"/>
        </w:rPr>
      </w:pPr>
      <w:ins w:id="7911" w:author="Wolfgang Granzow" w:date="2017-07-28T20:41:00Z">
        <w:r w:rsidRPr="0023648A">
          <w:t xml:space="preserve">This function downloads a set of Provisioning Profiles from the device manager or element manager service to enable the following actions:   </w:t>
        </w:r>
      </w:ins>
    </w:p>
    <w:p w14:paraId="13C1CEDB" w14:textId="2E237C26" w:rsidR="00A842B1" w:rsidRPr="0023648A" w:rsidRDefault="00A842B1" w:rsidP="00A842B1">
      <w:pPr>
        <w:numPr>
          <w:ilvl w:val="0"/>
          <w:numId w:val="69"/>
        </w:numPr>
        <w:tabs>
          <w:tab w:val="left" w:pos="720"/>
        </w:tabs>
        <w:overflowPunct/>
        <w:autoSpaceDE/>
        <w:autoSpaceDN/>
        <w:adjustRightInd/>
        <w:spacing w:after="0"/>
        <w:contextualSpacing/>
        <w:textAlignment w:val="auto"/>
        <w:rPr>
          <w:ins w:id="7912" w:author="Wolfgang Granzow" w:date="2017-07-28T20:41:00Z"/>
          <w:lang w:val="en-US"/>
        </w:rPr>
      </w:pPr>
      <w:ins w:id="7913" w:author="Wolfgang Granzow" w:date="2017-07-28T20:41:00Z">
        <w:r w:rsidRPr="0023648A">
          <w:rPr>
            <w:lang w:val="en-US"/>
          </w:rPr>
          <w:t xml:space="preserve">A unique x509v3 cryptographic credential chaining to a trusted Root CA </w:t>
        </w:r>
        <w:r>
          <w:rPr>
            <w:lang w:val="en-US"/>
          </w:rPr>
          <w:t>is</w:t>
        </w:r>
        <w:r w:rsidRPr="0023648A">
          <w:rPr>
            <w:lang w:val="en-US"/>
          </w:rPr>
          <w:t xml:space="preserve"> established. allowing the </w:t>
        </w:r>
        <w:proofErr w:type="gramStart"/>
        <w:r w:rsidRPr="0023648A">
          <w:rPr>
            <w:lang w:val="en-US"/>
          </w:rPr>
          <w:t>end point</w:t>
        </w:r>
        <w:proofErr w:type="gramEnd"/>
        <w:r w:rsidRPr="0023648A">
          <w:rPr>
            <w:lang w:val="en-US"/>
          </w:rPr>
          <w:t xml:space="preserve"> device to subsequently bootstrap its setup</w:t>
        </w:r>
      </w:ins>
      <w:ins w:id="7914" w:author="Wolfgang Granzow" w:date="2017-07-28T20:50:00Z">
        <w:r w:rsidR="004E234F">
          <w:rPr>
            <w:lang w:val="en-US"/>
          </w:rPr>
          <w:t>.</w:t>
        </w:r>
      </w:ins>
    </w:p>
    <w:p w14:paraId="0D295D37" w14:textId="14EBBE63" w:rsidR="00A842B1" w:rsidRPr="0023648A" w:rsidRDefault="00A842B1" w:rsidP="00A842B1">
      <w:pPr>
        <w:numPr>
          <w:ilvl w:val="0"/>
          <w:numId w:val="69"/>
        </w:numPr>
        <w:tabs>
          <w:tab w:val="left" w:pos="720"/>
        </w:tabs>
        <w:overflowPunct/>
        <w:autoSpaceDE/>
        <w:autoSpaceDN/>
        <w:adjustRightInd/>
        <w:spacing w:after="0"/>
        <w:contextualSpacing/>
        <w:textAlignment w:val="auto"/>
        <w:rPr>
          <w:ins w:id="7915" w:author="Wolfgang Granzow" w:date="2017-07-28T20:41:00Z"/>
          <w:lang w:val="en-US"/>
        </w:rPr>
      </w:pPr>
      <w:ins w:id="7916" w:author="Wolfgang Granzow" w:date="2017-07-28T20:41:00Z">
        <w:r w:rsidRPr="0023648A">
          <w:rPr>
            <w:lang w:val="en-US"/>
          </w:rPr>
          <w:t xml:space="preserve">A locally significant unique key pair </w:t>
        </w:r>
        <w:r>
          <w:rPr>
            <w:lang w:val="en-US"/>
          </w:rPr>
          <w:t>is</w:t>
        </w:r>
        <w:r w:rsidR="004E234F">
          <w:rPr>
            <w:lang w:val="en-US"/>
          </w:rPr>
          <w:t xml:space="preserve"> established.</w:t>
        </w:r>
      </w:ins>
    </w:p>
    <w:p w14:paraId="06E9AD33" w14:textId="3ED580F5" w:rsidR="00A842B1" w:rsidRPr="0023648A" w:rsidRDefault="00A842B1" w:rsidP="00A842B1">
      <w:pPr>
        <w:numPr>
          <w:ilvl w:val="0"/>
          <w:numId w:val="69"/>
        </w:numPr>
        <w:tabs>
          <w:tab w:val="left" w:pos="720"/>
        </w:tabs>
        <w:overflowPunct/>
        <w:autoSpaceDE/>
        <w:autoSpaceDN/>
        <w:adjustRightInd/>
        <w:spacing w:after="0"/>
        <w:contextualSpacing/>
        <w:textAlignment w:val="auto"/>
        <w:rPr>
          <w:ins w:id="7917" w:author="Wolfgang Granzow" w:date="2017-07-28T20:41:00Z"/>
          <w:lang w:val="en-US"/>
        </w:rPr>
      </w:pPr>
      <w:ins w:id="7918" w:author="Wolfgang Granzow" w:date="2017-07-28T20:41:00Z">
        <w:r w:rsidRPr="0023648A">
          <w:rPr>
            <w:lang w:val="en-US"/>
          </w:rPr>
          <w:t xml:space="preserve">An associated certificate signing request </w:t>
        </w:r>
        <w:r>
          <w:rPr>
            <w:lang w:val="en-US"/>
          </w:rPr>
          <w:t>is</w:t>
        </w:r>
        <w:r w:rsidRPr="0023648A">
          <w:rPr>
            <w:lang w:val="en-US"/>
          </w:rPr>
          <w:t xml:space="preserve"> generated</w:t>
        </w:r>
      </w:ins>
      <w:ins w:id="7919" w:author="Wolfgang Granzow" w:date="2017-07-28T20:50:00Z">
        <w:r w:rsidR="004E234F">
          <w:rPr>
            <w:lang w:val="en-US"/>
          </w:rPr>
          <w:t>.</w:t>
        </w:r>
      </w:ins>
      <w:ins w:id="7920" w:author="Wolfgang Granzow" w:date="2017-07-28T20:41:00Z">
        <w:r w:rsidRPr="0023648A">
          <w:rPr>
            <w:lang w:val="en-US"/>
          </w:rPr>
          <w:t xml:space="preserve"> </w:t>
        </w:r>
      </w:ins>
    </w:p>
    <w:p w14:paraId="4DA62311" w14:textId="72CC92BA" w:rsidR="00A842B1" w:rsidRPr="0023648A" w:rsidRDefault="00A842B1" w:rsidP="00A842B1">
      <w:pPr>
        <w:numPr>
          <w:ilvl w:val="0"/>
          <w:numId w:val="69"/>
        </w:numPr>
        <w:tabs>
          <w:tab w:val="left" w:pos="720"/>
        </w:tabs>
        <w:overflowPunct/>
        <w:autoSpaceDE/>
        <w:autoSpaceDN/>
        <w:adjustRightInd/>
        <w:spacing w:after="0"/>
        <w:contextualSpacing/>
        <w:textAlignment w:val="auto"/>
        <w:rPr>
          <w:ins w:id="7921" w:author="Wolfgang Granzow" w:date="2017-07-28T20:41:00Z"/>
          <w:lang w:val="en-US"/>
        </w:rPr>
      </w:pPr>
      <w:ins w:id="7922" w:author="Wolfgang Granzow" w:date="2017-07-28T20:41:00Z">
        <w:r w:rsidRPr="0023648A">
          <w:rPr>
            <w:lang w:val="en-US"/>
          </w:rPr>
          <w:t xml:space="preserve">A trust anchor </w:t>
        </w:r>
        <w:r>
          <w:rPr>
            <w:lang w:val="en-US"/>
          </w:rPr>
          <w:t>is</w:t>
        </w:r>
        <w:r w:rsidRPr="0023648A">
          <w:rPr>
            <w:lang w:val="en-US"/>
          </w:rPr>
          <w:t xml:space="preserve"> validated out of band by verification of a finger print within the Provisioning Profile</w:t>
        </w:r>
      </w:ins>
      <w:ins w:id="7923" w:author="Wolfgang Granzow" w:date="2017-07-28T20:51:00Z">
        <w:r w:rsidR="004E234F">
          <w:rPr>
            <w:lang w:val="en-US"/>
          </w:rPr>
          <w:t>.</w:t>
        </w:r>
      </w:ins>
      <w:ins w:id="7924" w:author="Wolfgang Granzow" w:date="2017-07-28T20:41:00Z">
        <w:r w:rsidRPr="0023648A">
          <w:rPr>
            <w:lang w:val="en-US"/>
          </w:rPr>
          <w:t xml:space="preserve"> </w:t>
        </w:r>
      </w:ins>
    </w:p>
    <w:p w14:paraId="799C1D16" w14:textId="05FE1919" w:rsidR="00A842B1" w:rsidRPr="0023648A" w:rsidRDefault="004E234F" w:rsidP="00A842B1">
      <w:pPr>
        <w:numPr>
          <w:ilvl w:val="0"/>
          <w:numId w:val="69"/>
        </w:numPr>
        <w:tabs>
          <w:tab w:val="left" w:pos="720"/>
        </w:tabs>
        <w:overflowPunct/>
        <w:autoSpaceDE/>
        <w:autoSpaceDN/>
        <w:adjustRightInd/>
        <w:spacing w:after="0"/>
        <w:contextualSpacing/>
        <w:textAlignment w:val="auto"/>
        <w:rPr>
          <w:ins w:id="7925" w:author="Wolfgang Granzow" w:date="2017-07-28T20:41:00Z"/>
          <w:lang w:val="en-US"/>
        </w:rPr>
      </w:pPr>
      <w:ins w:id="7926" w:author="Wolfgang Granzow" w:date="2017-07-28T20:41:00Z">
        <w:r>
          <w:rPr>
            <w:lang w:val="en-US"/>
          </w:rPr>
          <w:t>Each subordinate CA</w:t>
        </w:r>
        <w:r w:rsidR="00A842B1" w:rsidRPr="0023648A">
          <w:rPr>
            <w:lang w:val="en-US"/>
          </w:rPr>
          <w:t xml:space="preserve"> retrieved </w:t>
        </w:r>
        <w:r w:rsidR="00A842B1">
          <w:rPr>
            <w:lang w:val="en-US"/>
          </w:rPr>
          <w:t>is</w:t>
        </w:r>
        <w:r w:rsidR="00A842B1" w:rsidRPr="0023648A">
          <w:rPr>
            <w:lang w:val="en-US"/>
          </w:rPr>
          <w:t xml:space="preserve"> validated in turn against its superior</w:t>
        </w:r>
      </w:ins>
      <w:ins w:id="7927" w:author="Wolfgang Granzow" w:date="2017-07-28T20:51:00Z">
        <w:r>
          <w:rPr>
            <w:lang w:val="en-US"/>
          </w:rPr>
          <w:t>.</w:t>
        </w:r>
      </w:ins>
    </w:p>
    <w:p w14:paraId="7514D3FE"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ins w:id="7928" w:author="Wolfgang Granzow" w:date="2017-07-28T20:41:00Z"/>
          <w:lang w:val="en-US"/>
        </w:rPr>
      </w:pPr>
      <w:ins w:id="7929" w:author="Wolfgang Granzow" w:date="2017-07-28T20:41:00Z">
        <w:r w:rsidRPr="0023648A">
          <w:rPr>
            <w:lang w:val="en-US"/>
          </w:rPr>
          <w:t>The request of a client certificate from a pre-</w:t>
        </w:r>
        <w:r w:rsidRPr="0023648A">
          <w:t>authorised</w:t>
        </w:r>
        <w:r w:rsidRPr="0023648A">
          <w:rPr>
            <w:lang w:val="en-US"/>
          </w:rPr>
          <w:t xml:space="preserve"> issuer (the SCEP responder) </w:t>
        </w:r>
        <w:r>
          <w:rPr>
            <w:lang w:val="en-US"/>
          </w:rPr>
          <w:t>is</w:t>
        </w:r>
        <w:r w:rsidRPr="0023648A">
          <w:rPr>
            <w:lang w:val="en-US"/>
          </w:rPr>
          <w:t xml:space="preserve"> authenticated and secured using a username and password.</w:t>
        </w:r>
      </w:ins>
    </w:p>
    <w:p w14:paraId="3B15B2FB" w14:textId="77777777" w:rsidR="00A842B1" w:rsidRPr="0023648A" w:rsidRDefault="00A842B1" w:rsidP="00A842B1">
      <w:pPr>
        <w:numPr>
          <w:ilvl w:val="0"/>
          <w:numId w:val="69"/>
        </w:numPr>
        <w:tabs>
          <w:tab w:val="left" w:pos="720"/>
        </w:tabs>
        <w:overflowPunct/>
        <w:autoSpaceDE/>
        <w:autoSpaceDN/>
        <w:adjustRightInd/>
        <w:spacing w:after="0"/>
        <w:contextualSpacing/>
        <w:textAlignment w:val="auto"/>
        <w:rPr>
          <w:ins w:id="7930" w:author="Wolfgang Granzow" w:date="2017-07-28T20:41:00Z"/>
          <w:sz w:val="24"/>
          <w:szCs w:val="24"/>
          <w:lang w:val="en-US"/>
        </w:rPr>
      </w:pPr>
      <w:ins w:id="7931" w:author="Wolfgang Granzow" w:date="2017-07-28T20:41:00Z">
        <w:r w:rsidRPr="0023648A">
          <w:rPr>
            <w:lang w:val="en-US"/>
          </w:rPr>
          <w:t xml:space="preserve">The trust anchor of a trusted peer </w:t>
        </w:r>
        <w:r>
          <w:rPr>
            <w:lang w:val="en-US"/>
          </w:rPr>
          <w:t>can</w:t>
        </w:r>
        <w:r w:rsidRPr="0023648A">
          <w:rPr>
            <w:lang w:val="en-US"/>
          </w:rPr>
          <w:t xml:space="preserve"> also be downloaded and validated. These peer trust anchors </w:t>
        </w:r>
        <w:r>
          <w:rPr>
            <w:lang w:val="en-US"/>
          </w:rPr>
          <w:t>can</w:t>
        </w:r>
        <w:r w:rsidRPr="0023648A">
          <w:rPr>
            <w:lang w:val="en-US"/>
          </w:rPr>
          <w:t xml:space="preserve"> be updated based on a revised Provisioning Profile</w:t>
        </w:r>
        <w:r w:rsidRPr="0023648A">
          <w:rPr>
            <w:sz w:val="24"/>
            <w:szCs w:val="24"/>
            <w:lang w:val="en-US"/>
          </w:rPr>
          <w:t>.</w:t>
        </w:r>
      </w:ins>
    </w:p>
    <w:p w14:paraId="4A801CD4" w14:textId="77777777" w:rsidR="00A842B1" w:rsidRPr="0023648A" w:rsidRDefault="00A842B1" w:rsidP="00A842B1">
      <w:pPr>
        <w:rPr>
          <w:ins w:id="7932" w:author="Wolfgang Granzow" w:date="2017-07-28T20:41:00Z"/>
          <w:b/>
        </w:rPr>
      </w:pPr>
    </w:p>
    <w:p w14:paraId="2FDEBC18" w14:textId="77777777" w:rsidR="00A842B1" w:rsidRPr="008B3C1B" w:rsidRDefault="00A842B1" w:rsidP="00A842B1">
      <w:pPr>
        <w:rPr>
          <w:ins w:id="7933" w:author="Wolfgang Granzow" w:date="2017-07-28T20:41:00Z"/>
          <w:b/>
        </w:rPr>
      </w:pPr>
      <w:ins w:id="7934" w:author="Wolfgang Granzow" w:date="2017-07-28T20:41:00Z">
        <w:r w:rsidRPr="00CD2A9E">
          <w:rPr>
            <w:b/>
          </w:rPr>
          <w:t>2)</w:t>
        </w:r>
        <w:r>
          <w:rPr>
            <w:b/>
          </w:rPr>
          <w:t xml:space="preserve"> </w:t>
        </w:r>
        <w:r w:rsidRPr="008B3C1B">
          <w:rPr>
            <w:b/>
          </w:rPr>
          <w:t>Device Intelligence &amp; State Machine</w:t>
        </w:r>
      </w:ins>
    </w:p>
    <w:p w14:paraId="7CB049BC" w14:textId="23D31314" w:rsidR="004E234F" w:rsidRPr="0023648A" w:rsidRDefault="004E234F" w:rsidP="004E234F">
      <w:pPr>
        <w:rPr>
          <w:ins w:id="7935" w:author="Wolfgang Granzow" w:date="2017-07-28T20:52:00Z"/>
        </w:rPr>
      </w:pPr>
      <w:ins w:id="7936" w:author="Wolfgang Granzow" w:date="2017-07-28T20:52:00Z">
        <w:r w:rsidRPr="0023648A">
          <w:t xml:space="preserve">The device intelligence and state machine is the heart of any SCEP, </w:t>
        </w:r>
      </w:ins>
      <w:ins w:id="7937" w:author="Wolfgang Granzow" w:date="2017-07-28T21:37:00Z">
        <w:r w:rsidR="00561BA0">
          <w:t>Certificate Management Protocol version 2 (CMPv2)</w:t>
        </w:r>
      </w:ins>
      <w:ins w:id="7938" w:author="Wolfgang Granzow" w:date="2017-07-28T20:52:00Z">
        <w:r w:rsidRPr="0023648A">
          <w:t xml:space="preserve"> or EST solution. Logically a good state machine can drive any message responder where SCEP is considered here.</w:t>
        </w:r>
      </w:ins>
    </w:p>
    <w:p w14:paraId="1209A5BD" w14:textId="77777777" w:rsidR="004E234F" w:rsidRPr="0023648A" w:rsidRDefault="004E234F" w:rsidP="004E234F">
      <w:pPr>
        <w:rPr>
          <w:ins w:id="7939" w:author="Wolfgang Granzow" w:date="2017-07-28T20:52:00Z"/>
          <w:lang w:val="en-US"/>
        </w:rPr>
      </w:pPr>
      <w:ins w:id="7940" w:author="Wolfgang Granzow" w:date="2017-07-28T20:52:00Z">
        <w:r w:rsidRPr="0023648A">
          <w:rPr>
            <w:lang w:val="en-US"/>
          </w:rPr>
          <w:t>The state machine is triggered by a complete and val</w:t>
        </w:r>
        <w:r>
          <w:rPr>
            <w:lang w:val="en-US"/>
          </w:rPr>
          <w:t>id set of Provisioning Profiles.</w:t>
        </w:r>
        <w:r w:rsidRPr="0023648A">
          <w:rPr>
            <w:lang w:val="en-US"/>
          </w:rPr>
          <w:t xml:space="preserve"> </w:t>
        </w:r>
      </w:ins>
    </w:p>
    <w:p w14:paraId="172801A1" w14:textId="77777777" w:rsidR="004E234F" w:rsidRPr="0023648A" w:rsidRDefault="004E234F" w:rsidP="004E234F">
      <w:pPr>
        <w:rPr>
          <w:ins w:id="7941" w:author="Wolfgang Granzow" w:date="2017-07-28T20:52:00Z"/>
        </w:rPr>
      </w:pPr>
      <w:ins w:id="7942" w:author="Wolfgang Granzow" w:date="2017-07-28T20:52:00Z">
        <w:r w:rsidRPr="0023648A">
          <w:lastRenderedPageBreak/>
          <w:t>This function, while intended to operate autonomously in the context of unattended IoT devices without a web browser user interface, has been written to reflect a browser based user journey. The intention is to maintain compatibility with any manual test and di</w:t>
        </w:r>
        <w:r>
          <w:t>agnostic processes required for</w:t>
        </w:r>
        <w:r w:rsidRPr="0023648A">
          <w:t xml:space="preserve"> IoT devices and with elements of the service that do have a traditional user interface, for example, use of a smart phone in the oneM2M Home Domain            </w:t>
        </w:r>
      </w:ins>
    </w:p>
    <w:p w14:paraId="74D33947" w14:textId="77777777" w:rsidR="004E234F" w:rsidRPr="0023648A" w:rsidRDefault="004E234F" w:rsidP="004E234F">
      <w:pPr>
        <w:rPr>
          <w:ins w:id="7943" w:author="Wolfgang Granzow" w:date="2017-07-28T20:52:00Z"/>
        </w:rPr>
      </w:pPr>
      <w:ins w:id="7944" w:author="Wolfgang Granzow" w:date="2017-07-28T20:52:00Z">
        <w:r w:rsidRPr="0023648A">
          <w:t>The key steps are:</w:t>
        </w:r>
      </w:ins>
    </w:p>
    <w:p w14:paraId="6649570C"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945" w:author="Wolfgang Granzow" w:date="2017-07-28T20:52:00Z"/>
          <w:lang w:val="en-US"/>
        </w:rPr>
      </w:pPr>
      <w:ins w:id="7946" w:author="Wolfgang Granzow" w:date="2017-07-28T20:52:00Z">
        <w:r w:rsidRPr="0023648A">
          <w:rPr>
            <w:lang w:val="en-US"/>
          </w:rPr>
          <w:t>The device request</w:t>
        </w:r>
        <w:r>
          <w:rPr>
            <w:lang w:val="en-US"/>
          </w:rPr>
          <w:t>s</w:t>
        </w:r>
        <w:r w:rsidRPr="0023648A">
          <w:rPr>
            <w:lang w:val="en-US"/>
          </w:rPr>
          <w:t xml:space="preserve"> its own Trust Anchor (Root CA) </w:t>
        </w:r>
      </w:ins>
    </w:p>
    <w:p w14:paraId="269D43BF"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947" w:author="Wolfgang Granzow" w:date="2017-07-28T20:52:00Z"/>
          <w:lang w:val="en-US"/>
        </w:rPr>
      </w:pPr>
      <w:ins w:id="7948" w:author="Wolfgang Granzow" w:date="2017-07-28T20:52:00Z">
        <w:r w:rsidRPr="008B3C1B">
          <w:rPr>
            <w:lang w:val="en-US"/>
          </w:rPr>
          <w:t xml:space="preserve">The device’s own Trust Anchor (Root CA) </w:t>
        </w:r>
        <w:r>
          <w:rPr>
            <w:lang w:val="en-US"/>
          </w:rPr>
          <w:t>is</w:t>
        </w:r>
        <w:r w:rsidRPr="008B3C1B">
          <w:rPr>
            <w:lang w:val="en-US"/>
          </w:rPr>
          <w:t xml:space="preserve"> validated against a fingerprint provided by a Provisioning Profile.</w:t>
        </w:r>
      </w:ins>
    </w:p>
    <w:p w14:paraId="7A3CCECD"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949" w:author="Wolfgang Granzow" w:date="2017-07-28T20:52:00Z"/>
          <w:lang w:val="en-US"/>
        </w:rPr>
      </w:pPr>
      <w:ins w:id="7950" w:author="Wolfgang Granzow" w:date="2017-07-28T20:52:00Z">
        <w:r w:rsidRPr="008B3C1B">
          <w:rPr>
            <w:lang w:val="en-US"/>
          </w:rPr>
          <w:t>The device request</w:t>
        </w:r>
        <w:r>
          <w:rPr>
            <w:lang w:val="en-US"/>
          </w:rPr>
          <w:t>s</w:t>
        </w:r>
        <w:r w:rsidRPr="008B3C1B">
          <w:rPr>
            <w:lang w:val="en-US"/>
          </w:rPr>
          <w:t xml:space="preserve"> its own intermediate certificates one by one.</w:t>
        </w:r>
      </w:ins>
    </w:p>
    <w:p w14:paraId="09D67534"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951" w:author="Wolfgang Granzow" w:date="2017-07-28T20:52:00Z"/>
          <w:lang w:val="en-US"/>
        </w:rPr>
      </w:pPr>
      <w:ins w:id="7952" w:author="Wolfgang Granzow" w:date="2017-07-28T20:52:00Z">
        <w:r w:rsidRPr="008B3C1B">
          <w:rPr>
            <w:lang w:val="en-US"/>
          </w:rPr>
          <w:t xml:space="preserve">The device intermediate certificates </w:t>
        </w:r>
        <w:r>
          <w:rPr>
            <w:lang w:val="en-US"/>
          </w:rPr>
          <w:t>are</w:t>
        </w:r>
        <w:r w:rsidRPr="008B3C1B">
          <w:rPr>
            <w:lang w:val="en-US"/>
          </w:rPr>
          <w:t xml:space="preserve"> validated against the superior issuer to protect against MITMA.</w:t>
        </w:r>
      </w:ins>
    </w:p>
    <w:p w14:paraId="035B0092"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953" w:author="Wolfgang Granzow" w:date="2017-07-28T20:52:00Z"/>
          <w:lang w:val="en-US"/>
        </w:rPr>
      </w:pPr>
      <w:ins w:id="7954" w:author="Wolfgang Granzow" w:date="2017-07-28T20:52:00Z">
        <w:r w:rsidRPr="008B3C1B">
          <w:rPr>
            <w:lang w:val="en-US"/>
          </w:rPr>
          <w:t>The device request</w:t>
        </w:r>
        <w:r>
          <w:rPr>
            <w:lang w:val="en-US"/>
          </w:rPr>
          <w:t>s</w:t>
        </w:r>
        <w:r w:rsidRPr="008B3C1B">
          <w:rPr>
            <w:lang w:val="en-US"/>
          </w:rPr>
          <w:t xml:space="preserve"> a first client certificate. This assumes a device has no client certificate, but is in possession of a valid set of Provisioning Profiles. This step always request</w:t>
        </w:r>
        <w:r>
          <w:rPr>
            <w:lang w:val="en-US"/>
          </w:rPr>
          <w:t>s</w:t>
        </w:r>
        <w:r w:rsidRPr="008B3C1B">
          <w:rPr>
            <w:lang w:val="en-US"/>
          </w:rPr>
          <w:t xml:space="preserve"> the issuing CA to provide confidentiality for certificate requests. The SCEP client recovers the public key for the ICA. The certificate request is encrypted with the public key so that only the CA or RA private key can decrypt the request.  </w:t>
        </w:r>
      </w:ins>
    </w:p>
    <w:p w14:paraId="553188C0"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955" w:author="Wolfgang Granzow" w:date="2017-07-28T20:52:00Z"/>
          <w:lang w:val="en-US"/>
        </w:rPr>
      </w:pPr>
      <w:ins w:id="7956" w:author="Wolfgang Granzow" w:date="2017-07-28T20:52:00Z">
        <w:r w:rsidRPr="008B3C1B">
          <w:rPr>
            <w:lang w:val="en-US"/>
          </w:rPr>
          <w:t>If directed by provisioning authority, the device request</w:t>
        </w:r>
        <w:r>
          <w:rPr>
            <w:lang w:val="en-US"/>
          </w:rPr>
          <w:t>s</w:t>
        </w:r>
        <w:r w:rsidRPr="008B3C1B">
          <w:rPr>
            <w:lang w:val="en-US"/>
          </w:rPr>
          <w:t xml:space="preserve"> a new certificate, or request</w:t>
        </w:r>
        <w:r>
          <w:rPr>
            <w:lang w:val="en-US"/>
          </w:rPr>
          <w:t>s</w:t>
        </w:r>
        <w:r w:rsidRPr="008B3C1B">
          <w:rPr>
            <w:lang w:val="en-US"/>
          </w:rPr>
          <w:t xml:space="preserve"> the renewal of an existing certificate immediately. </w:t>
        </w:r>
        <w:r>
          <w:rPr>
            <w:lang w:val="en-US"/>
          </w:rPr>
          <w:t>A r</w:t>
        </w:r>
        <w:r w:rsidRPr="0023648A">
          <w:t>equest for a new certificate might be against a different PKI</w:t>
        </w:r>
        <w:r>
          <w:t>.</w:t>
        </w:r>
      </w:ins>
    </w:p>
    <w:p w14:paraId="685811ED"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957" w:author="Wolfgang Granzow" w:date="2017-07-28T20:52:00Z"/>
          <w:lang w:val="en-US"/>
        </w:rPr>
      </w:pPr>
      <w:ins w:id="7958" w:author="Wolfgang Granzow" w:date="2017-07-28T20:52:00Z">
        <w:r w:rsidRPr="008B3C1B">
          <w:rPr>
            <w:lang w:val="en-US"/>
          </w:rPr>
          <w:t xml:space="preserve">Automated renewal of an existing certificate, based for example on a configured percentage of the current certificates lifetime has elapsed, </w:t>
        </w:r>
        <w:r>
          <w:rPr>
            <w:lang w:val="en-US"/>
          </w:rPr>
          <w:t>is</w:t>
        </w:r>
        <w:r w:rsidRPr="008B3C1B">
          <w:rPr>
            <w:lang w:val="en-US"/>
          </w:rPr>
          <w:t xml:space="preserve"> also supported.</w:t>
        </w:r>
      </w:ins>
    </w:p>
    <w:p w14:paraId="15B4ABAF"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959" w:author="Wolfgang Granzow" w:date="2017-07-28T20:52:00Z"/>
          <w:lang w:val="en-US"/>
        </w:rPr>
      </w:pPr>
      <w:ins w:id="7960" w:author="Wolfgang Granzow" w:date="2017-07-28T20:52:00Z">
        <w:r w:rsidRPr="008B3C1B">
          <w:rPr>
            <w:lang w:val="en-US"/>
          </w:rPr>
          <w:t xml:space="preserve">All certificates </w:t>
        </w:r>
        <w:r>
          <w:rPr>
            <w:lang w:val="en-US"/>
          </w:rPr>
          <w:t>are</w:t>
        </w:r>
        <w:r w:rsidRPr="008B3C1B">
          <w:rPr>
            <w:lang w:val="en-US"/>
          </w:rPr>
          <w:t xml:space="preserve"> parsed to request associated CRLs or OCSP response.</w:t>
        </w:r>
      </w:ins>
    </w:p>
    <w:p w14:paraId="4F2B1258"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961" w:author="Wolfgang Granzow" w:date="2017-07-28T20:52:00Z"/>
          <w:lang w:val="en-US"/>
        </w:rPr>
      </w:pPr>
      <w:ins w:id="7962" w:author="Wolfgang Granzow" w:date="2017-07-28T20:52:00Z">
        <w:r w:rsidRPr="008B3C1B">
          <w:rPr>
            <w:lang w:val="en-US"/>
          </w:rPr>
          <w:t>The client request</w:t>
        </w:r>
        <w:r>
          <w:rPr>
            <w:lang w:val="en-US"/>
          </w:rPr>
          <w:t>s</w:t>
        </w:r>
        <w:r w:rsidRPr="008B3C1B">
          <w:rPr>
            <w:lang w:val="en-US"/>
          </w:rPr>
          <w:t xml:space="preserve"> the peers Trust Anchor, if it is different from its own Trust Anchor</w:t>
        </w:r>
        <w:r>
          <w:rPr>
            <w:lang w:val="en-US"/>
          </w:rPr>
          <w:t>.</w:t>
        </w:r>
        <w:r w:rsidRPr="008B3C1B">
          <w:rPr>
            <w:lang w:val="en-US"/>
          </w:rPr>
          <w:t xml:space="preserve"> </w:t>
        </w:r>
      </w:ins>
    </w:p>
    <w:p w14:paraId="426B9588"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963" w:author="Wolfgang Granzow" w:date="2017-07-28T20:52:00Z"/>
          <w:lang w:val="en-US"/>
        </w:rPr>
      </w:pPr>
      <w:ins w:id="7964" w:author="Wolfgang Granzow" w:date="2017-07-28T20:52:00Z">
        <w:r w:rsidRPr="008B3C1B">
          <w:rPr>
            <w:lang w:val="en-US"/>
          </w:rPr>
          <w:t xml:space="preserve">The intermediate and issuing CA of a peer </w:t>
        </w:r>
        <w:r>
          <w:rPr>
            <w:lang w:val="en-US"/>
          </w:rPr>
          <w:t>are</w:t>
        </w:r>
        <w:r w:rsidRPr="008B3C1B">
          <w:rPr>
            <w:lang w:val="en-US"/>
          </w:rPr>
          <w:t xml:space="preserve"> requested to allow mutual authentication if required.</w:t>
        </w:r>
        <w:r>
          <w:rPr>
            <w:lang w:val="en-US"/>
          </w:rPr>
          <w:t xml:space="preserve"> </w:t>
        </w:r>
        <w:r w:rsidRPr="008B3C1B">
          <w:rPr>
            <w:lang w:val="en-US"/>
          </w:rPr>
          <w:t xml:space="preserve">Once a new, or replacement, certificate chain has been established, the certificate chain </w:t>
        </w:r>
        <w:r>
          <w:rPr>
            <w:lang w:val="en-US"/>
          </w:rPr>
          <w:t>is</w:t>
        </w:r>
        <w:r w:rsidRPr="008B3C1B">
          <w:rPr>
            <w:lang w:val="en-US"/>
          </w:rPr>
          <w:t xml:space="preserve"> validated, as it will likely be used to replace the existing good certificate chain.</w:t>
        </w:r>
      </w:ins>
    </w:p>
    <w:p w14:paraId="34545AE6"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965" w:author="Wolfgang Granzow" w:date="2017-07-28T20:52:00Z"/>
          <w:lang w:val="en-US"/>
        </w:rPr>
      </w:pPr>
      <w:ins w:id="7966" w:author="Wolfgang Granzow" w:date="2017-07-28T20:52:00Z">
        <w:r w:rsidRPr="008B3C1B">
          <w:rPr>
            <w:lang w:val="en-US"/>
          </w:rPr>
          <w:t xml:space="preserve">The key material </w:t>
        </w:r>
        <w:r>
          <w:rPr>
            <w:lang w:val="en-US"/>
          </w:rPr>
          <w:t>is</w:t>
        </w:r>
        <w:r w:rsidRPr="008B3C1B">
          <w:rPr>
            <w:lang w:val="en-US"/>
          </w:rPr>
          <w:t xml:space="preserve"> moved to the</w:t>
        </w:r>
        <w:r>
          <w:rPr>
            <w:lang w:val="en-US"/>
          </w:rPr>
          <w:t xml:space="preserve"> </w:t>
        </w:r>
        <w:r w:rsidRPr="008B3C1B">
          <w:rPr>
            <w:lang w:val="en-US"/>
          </w:rPr>
          <w:t xml:space="preserve">appropriate </w:t>
        </w:r>
        <w:r>
          <w:rPr>
            <w:lang w:val="en-US"/>
          </w:rPr>
          <w:t>secure</w:t>
        </w:r>
        <w:r w:rsidRPr="008B3C1B">
          <w:rPr>
            <w:lang w:val="en-US"/>
          </w:rPr>
          <w:t xml:space="preserve"> application stores.</w:t>
        </w:r>
      </w:ins>
    </w:p>
    <w:p w14:paraId="232FF0E3" w14:textId="77777777" w:rsidR="004E234F" w:rsidRDefault="004E234F" w:rsidP="004E234F">
      <w:pPr>
        <w:numPr>
          <w:ilvl w:val="0"/>
          <w:numId w:val="63"/>
        </w:numPr>
        <w:overflowPunct/>
        <w:autoSpaceDE/>
        <w:autoSpaceDN/>
        <w:adjustRightInd/>
        <w:spacing w:after="200" w:line="276" w:lineRule="auto"/>
        <w:ind w:left="864"/>
        <w:contextualSpacing/>
        <w:textAlignment w:val="auto"/>
        <w:rPr>
          <w:ins w:id="7967" w:author="Wolfgang Granzow" w:date="2017-07-28T20:52:00Z"/>
          <w:lang w:val="en-US"/>
        </w:rPr>
      </w:pPr>
      <w:ins w:id="7968" w:author="Wolfgang Granzow" w:date="2017-07-28T20:52:00Z">
        <w:r w:rsidRPr="008B3C1B">
          <w:rPr>
            <w:lang w:val="en-US"/>
          </w:rPr>
          <w:t xml:space="preserve">The provisioning authority of current certificate </w:t>
        </w:r>
        <w:r>
          <w:rPr>
            <w:lang w:val="en-US"/>
          </w:rPr>
          <w:t>is</w:t>
        </w:r>
        <w:r w:rsidRPr="008B3C1B">
          <w:rPr>
            <w:lang w:val="en-US"/>
          </w:rPr>
          <w:t xml:space="preserve"> notified with information as required.</w:t>
        </w:r>
      </w:ins>
    </w:p>
    <w:p w14:paraId="01390B50" w14:textId="77777777" w:rsidR="004E234F" w:rsidRPr="008B3C1B" w:rsidRDefault="004E234F" w:rsidP="004E234F">
      <w:pPr>
        <w:numPr>
          <w:ilvl w:val="0"/>
          <w:numId w:val="63"/>
        </w:numPr>
        <w:overflowPunct/>
        <w:autoSpaceDE/>
        <w:autoSpaceDN/>
        <w:adjustRightInd/>
        <w:spacing w:after="200" w:line="276" w:lineRule="auto"/>
        <w:ind w:left="864"/>
        <w:contextualSpacing/>
        <w:textAlignment w:val="auto"/>
        <w:rPr>
          <w:ins w:id="7969" w:author="Wolfgang Granzow" w:date="2017-07-28T20:52:00Z"/>
          <w:lang w:val="en-US"/>
        </w:rPr>
      </w:pPr>
      <w:ins w:id="7970" w:author="Wolfgang Granzow" w:date="2017-07-28T20:52:00Z">
        <w:r w:rsidRPr="008B3C1B">
          <w:rPr>
            <w:lang w:val="en-US"/>
          </w:rPr>
          <w:t xml:space="preserve">Expired certificate artefacts </w:t>
        </w:r>
        <w:r>
          <w:rPr>
            <w:lang w:val="en-US"/>
          </w:rPr>
          <w:t>are</w:t>
        </w:r>
        <w:r w:rsidRPr="008B3C1B">
          <w:rPr>
            <w:lang w:val="en-US"/>
          </w:rPr>
          <w:t xml:space="preserve"> deleted. </w:t>
        </w:r>
      </w:ins>
    </w:p>
    <w:p w14:paraId="04739D2F" w14:textId="77777777" w:rsidR="004E234F" w:rsidRPr="0023648A" w:rsidRDefault="004E234F" w:rsidP="004E234F">
      <w:pPr>
        <w:spacing w:before="80"/>
        <w:ind w:left="504"/>
        <w:rPr>
          <w:ins w:id="7971" w:author="Wolfgang Granzow" w:date="2017-07-28T20:52:00Z"/>
        </w:rPr>
      </w:pPr>
      <w:ins w:id="7972" w:author="Wolfgang Granzow" w:date="2017-07-28T20:52:00Z">
        <w:r>
          <w:t>Note that t</w:t>
        </w:r>
        <w:r w:rsidRPr="0023648A">
          <w:t xml:space="preserve">he above list is not meant to imply a state machine order, or indicate a solution. However, it is assumed sophisticated solutions will exceed the states identified, and simpler solutions </w:t>
        </w:r>
        <w:r>
          <w:t>can</w:t>
        </w:r>
        <w:r w:rsidRPr="0023648A">
          <w:t xml:space="preserve"> choose to omit states not required by the device solution.</w:t>
        </w:r>
      </w:ins>
    </w:p>
    <w:p w14:paraId="6261D27D" w14:textId="77777777" w:rsidR="004E234F" w:rsidRPr="008B3C1B" w:rsidRDefault="004E234F" w:rsidP="004E234F">
      <w:pPr>
        <w:rPr>
          <w:ins w:id="7973" w:author="Wolfgang Granzow" w:date="2017-07-28T20:52:00Z"/>
          <w:b/>
        </w:rPr>
      </w:pPr>
      <w:ins w:id="7974" w:author="Wolfgang Granzow" w:date="2017-07-28T20:52:00Z">
        <w:r w:rsidRPr="00CD2A9E">
          <w:rPr>
            <w:b/>
          </w:rPr>
          <w:t>3)</w:t>
        </w:r>
        <w:r>
          <w:rPr>
            <w:b/>
          </w:rPr>
          <w:t xml:space="preserve"> </w:t>
        </w:r>
        <w:r w:rsidRPr="008B3C1B">
          <w:rPr>
            <w:b/>
          </w:rPr>
          <w:t>SCEP Client</w:t>
        </w:r>
      </w:ins>
    </w:p>
    <w:p w14:paraId="5DD4F682" w14:textId="77777777" w:rsidR="004E234F" w:rsidRPr="0023648A" w:rsidRDefault="004E234F" w:rsidP="004E234F">
      <w:pPr>
        <w:rPr>
          <w:ins w:id="7975" w:author="Wolfgang Granzow" w:date="2017-07-28T20:52:00Z"/>
          <w:lang w:val="en-US"/>
        </w:rPr>
      </w:pPr>
      <w:ins w:id="7976" w:author="Wolfgang Granzow" w:date="2017-07-28T20:52:00Z">
        <w:r w:rsidRPr="0023648A">
          <w:rPr>
            <w:lang w:val="en-US"/>
          </w:rPr>
          <w:t xml:space="preserve">A SCEP client is typically an open source piece of software developed to perform certificate request actions against the SCEP responder.  The SCEP Client is directed by the state machine described </w:t>
        </w:r>
        <w:r>
          <w:rPr>
            <w:lang w:val="en-US"/>
          </w:rPr>
          <w:t>above using the data provisioned in the initial configuration procedure.</w:t>
        </w:r>
      </w:ins>
    </w:p>
    <w:p w14:paraId="4E01C5CC" w14:textId="77777777" w:rsidR="004E234F" w:rsidRPr="00931916" w:rsidRDefault="004E234F" w:rsidP="004E234F">
      <w:pPr>
        <w:rPr>
          <w:ins w:id="7977" w:author="Wolfgang Granzow" w:date="2017-07-28T20:52:00Z"/>
        </w:rPr>
      </w:pPr>
      <w:ins w:id="7978" w:author="Wolfgang Granzow" w:date="2017-07-28T20:52:00Z">
        <w:r w:rsidRPr="00D7033A">
          <w:t xml:space="preserve">The SCEP client </w:t>
        </w:r>
        <w:r>
          <w:t>is</w:t>
        </w:r>
        <w:r w:rsidRPr="00D7033A">
          <w:t xml:space="preserve"> compliant </w:t>
        </w:r>
        <w:r>
          <w:t xml:space="preserve">with [60] and [61] </w:t>
        </w:r>
        <w:r w:rsidRPr="00D7033A">
          <w:t xml:space="preserve">and can be sourced from the open source communities, if a native client doesn’t exist today. For </w:t>
        </w:r>
        <w:proofErr w:type="gramStart"/>
        <w:r w:rsidRPr="00931916">
          <w:t>example</w:t>
        </w:r>
        <w:proofErr w:type="gramEnd"/>
        <w:r w:rsidRPr="00931916">
          <w:t xml:space="preserve"> see </w:t>
        </w:r>
        <w:r w:rsidRPr="003B741E">
          <w:t>[i.22] - based on original work by Martin Bartosch.</w:t>
        </w:r>
      </w:ins>
    </w:p>
    <w:p w14:paraId="350E0484" w14:textId="77777777" w:rsidR="004E234F" w:rsidRPr="00D7033A" w:rsidRDefault="004E234F" w:rsidP="004E234F">
      <w:pPr>
        <w:rPr>
          <w:ins w:id="7979" w:author="Wolfgang Granzow" w:date="2017-07-28T20:52:00Z"/>
        </w:rPr>
      </w:pPr>
      <w:ins w:id="7980" w:author="Wolfgang Granzow" w:date="2017-07-28T20:52:00Z">
        <w:r w:rsidRPr="00D7033A">
          <w:t>This SCEP Client was selected because the authors have modified their SCEP client behavi</w:t>
        </w:r>
        <w:r>
          <w:t>our to support long chain PKI (s</w:t>
        </w:r>
        <w:r w:rsidRPr="00D7033A">
          <w:t xml:space="preserve">ee </w:t>
        </w:r>
        <w:r w:rsidRPr="003B741E">
          <w:t>[i.24]</w:t>
        </w:r>
        <w:r>
          <w:t>)</w:t>
        </w:r>
        <w:r w:rsidRPr="003B741E">
          <w:rPr>
            <w:u w:val="single"/>
          </w:rPr>
          <w:t xml:space="preserve"> </w:t>
        </w:r>
      </w:ins>
    </w:p>
    <w:p w14:paraId="75D01AE2" w14:textId="28A55238" w:rsidR="004E234F" w:rsidRPr="00D7033A" w:rsidRDefault="004E234F" w:rsidP="004E234F">
      <w:pPr>
        <w:rPr>
          <w:ins w:id="7981" w:author="Wolfgang Granzow" w:date="2017-07-28T20:52:00Z"/>
        </w:rPr>
      </w:pPr>
      <w:ins w:id="7982" w:author="Wolfgang Granzow" w:date="2017-07-28T20:52:00Z">
        <w:r w:rsidRPr="00D7033A">
          <w:t>An alternative is the J</w:t>
        </w:r>
      </w:ins>
      <w:ins w:id="7983" w:author="Wolfgang Granzow" w:date="2017-07-28T21:34:00Z">
        <w:r w:rsidR="00561BA0">
          <w:t xml:space="preserve">ava-based </w:t>
        </w:r>
      </w:ins>
      <w:ins w:id="7984" w:author="Wolfgang Granzow" w:date="2017-07-28T20:52:00Z">
        <w:r w:rsidRPr="00D7033A">
          <w:t xml:space="preserve">SCEP client at </w:t>
        </w:r>
        <w:r w:rsidRPr="003B741E">
          <w:t>[i.23]</w:t>
        </w:r>
        <w:r w:rsidRPr="00D7033A">
          <w:rPr>
            <w:lang w:val="en-US"/>
          </w:rPr>
          <w:t xml:space="preserve"> </w:t>
        </w:r>
        <w:r w:rsidRPr="00D7033A">
          <w:t xml:space="preserve">by Dave Grant and team. </w:t>
        </w:r>
      </w:ins>
    </w:p>
    <w:p w14:paraId="4BA455A0" w14:textId="77777777" w:rsidR="004E234F" w:rsidRPr="0023648A" w:rsidRDefault="004E234F" w:rsidP="004E234F">
      <w:pPr>
        <w:ind w:left="680" w:hanging="680"/>
        <w:rPr>
          <w:ins w:id="7985" w:author="Wolfgang Granzow" w:date="2017-07-28T20:52:00Z"/>
        </w:rPr>
      </w:pPr>
      <w:ins w:id="7986" w:author="Wolfgang Granzow" w:date="2017-07-28T20:52:00Z">
        <w:r w:rsidRPr="0023648A">
          <w:t xml:space="preserve">NOTE: This has also been modified to support long chained PKI and recently forked to specifically address Android requirements by Wes Bunton </w:t>
        </w:r>
      </w:ins>
    </w:p>
    <w:p w14:paraId="7A75A8F9" w14:textId="77777777" w:rsidR="004E234F" w:rsidRPr="00CD2A9E" w:rsidRDefault="004E234F" w:rsidP="004E234F">
      <w:pPr>
        <w:rPr>
          <w:ins w:id="7987" w:author="Wolfgang Granzow" w:date="2017-07-28T20:52:00Z"/>
          <w:b/>
        </w:rPr>
      </w:pPr>
      <w:ins w:id="7988" w:author="Wolfgang Granzow" w:date="2017-07-28T20:52:00Z">
        <w:r>
          <w:rPr>
            <w:b/>
          </w:rPr>
          <w:t xml:space="preserve">4) </w:t>
        </w:r>
        <w:r w:rsidRPr="00CD2A9E">
          <w:rPr>
            <w:b/>
          </w:rPr>
          <w:t>SCEP Responder</w:t>
        </w:r>
      </w:ins>
    </w:p>
    <w:p w14:paraId="0EE04E19" w14:textId="77777777" w:rsidR="004E234F" w:rsidRPr="0023648A" w:rsidRDefault="004E234F" w:rsidP="004E234F">
      <w:pPr>
        <w:rPr>
          <w:ins w:id="7989" w:author="Wolfgang Granzow" w:date="2017-07-28T20:52:00Z"/>
        </w:rPr>
      </w:pPr>
      <w:ins w:id="7990" w:author="Wolfgang Granzow" w:date="2017-07-28T20:52:00Z">
        <w:r w:rsidRPr="0023648A">
          <w:t xml:space="preserve">A SCEP responder is an additional component of both Enterprise and Managed PKI services. Essentially a SCEP responder </w:t>
        </w:r>
        <w:r>
          <w:t>can</w:t>
        </w:r>
        <w:r w:rsidRPr="0023648A">
          <w:t xml:space="preserve"> be considered as an additional RA (Registration Authority) service.</w:t>
        </w:r>
      </w:ins>
    </w:p>
    <w:p w14:paraId="4E20CF73" w14:textId="77777777" w:rsidR="004E234F" w:rsidRPr="0023648A" w:rsidRDefault="004E234F" w:rsidP="004E234F">
      <w:pPr>
        <w:rPr>
          <w:ins w:id="7991" w:author="Wolfgang Granzow" w:date="2017-07-28T20:52:00Z"/>
        </w:rPr>
      </w:pPr>
      <w:ins w:id="7992" w:author="Wolfgang Granzow" w:date="2017-07-28T20:52:00Z">
        <w:r w:rsidRPr="0023648A">
          <w:t xml:space="preserve">On request the SCEP responder(s) will provide Trust Anchors, Intermediate CAs, issuing CAs and Locally Significant certificates. A private/public key pair </w:t>
        </w:r>
        <w:r>
          <w:t>needs to be</w:t>
        </w:r>
        <w:r w:rsidRPr="0023648A">
          <w:t xml:space="preserve"> generated on the device</w:t>
        </w:r>
        <w:r>
          <w:t>.</w:t>
        </w:r>
        <w:r w:rsidRPr="0023648A">
          <w:t xml:space="preserve">   </w:t>
        </w:r>
      </w:ins>
    </w:p>
    <w:p w14:paraId="5BC35BB9" w14:textId="77777777" w:rsidR="004E234F" w:rsidRPr="00931916" w:rsidRDefault="004E234F" w:rsidP="004E234F">
      <w:pPr>
        <w:rPr>
          <w:ins w:id="7993" w:author="Wolfgang Granzow" w:date="2017-07-28T20:52:00Z"/>
        </w:rPr>
      </w:pPr>
      <w:ins w:id="7994" w:author="Wolfgang Granzow" w:date="2017-07-28T20:52:00Z">
        <w:r w:rsidRPr="00D7033A">
          <w:t xml:space="preserve">Requests for certificate issuance would be against a unique username and password held securely within the request </w:t>
        </w:r>
        <w:r>
          <w:t>Subject Alternative Name</w:t>
        </w:r>
        <w:r w:rsidRPr="00D7033A">
          <w:t xml:space="preserve"> and challenge phrase fields of the certificate CSR (</w:t>
        </w:r>
        <w:r>
          <w:t>s</w:t>
        </w:r>
        <w:r w:rsidRPr="00931916">
          <w:t xml:space="preserve">ee </w:t>
        </w:r>
        <w:r w:rsidRPr="003B741E">
          <w:t>[61])</w:t>
        </w:r>
        <w:r>
          <w:t>.</w:t>
        </w:r>
      </w:ins>
    </w:p>
    <w:p w14:paraId="70A2A617" w14:textId="77777777" w:rsidR="004E234F" w:rsidRPr="00D7033A" w:rsidRDefault="004E234F" w:rsidP="004E234F">
      <w:pPr>
        <w:rPr>
          <w:ins w:id="7995" w:author="Wolfgang Granzow" w:date="2017-07-28T20:52:00Z"/>
        </w:rPr>
      </w:pPr>
      <w:proofErr w:type="gramStart"/>
      <w:ins w:id="7996" w:author="Wolfgang Granzow" w:date="2017-07-28T20:52:00Z">
        <w:r w:rsidRPr="00D7033A">
          <w:lastRenderedPageBreak/>
          <w:t>Typically</w:t>
        </w:r>
        <w:proofErr w:type="gramEnd"/>
        <w:r w:rsidRPr="00D7033A">
          <w:t xml:space="preserve"> these one-time passwords expire on certificate issuance, needing to be re-set in the future when certificate renewal services are required.</w:t>
        </w:r>
      </w:ins>
    </w:p>
    <w:p w14:paraId="2ACAB10D" w14:textId="77777777" w:rsidR="004E234F" w:rsidRPr="00D7033A" w:rsidRDefault="004E234F" w:rsidP="004E234F">
      <w:pPr>
        <w:rPr>
          <w:ins w:id="7997" w:author="Wolfgang Granzow" w:date="2017-07-28T20:52:00Z"/>
        </w:rPr>
      </w:pPr>
      <w:ins w:id="7998" w:author="Wolfgang Granzow" w:date="2017-07-28T20:52:00Z">
        <w:r w:rsidRPr="00D7033A">
          <w:t>The provisioning solution identified would be authoritative - tracking devices and elements under management, and would pre-provision the SCEP responder with valid username and password pairs, prior to the SCEP client using them.</w:t>
        </w:r>
      </w:ins>
    </w:p>
    <w:p w14:paraId="3CF6FA64" w14:textId="2695BD85" w:rsidR="004E234F" w:rsidRPr="00D7033A" w:rsidRDefault="004E234F" w:rsidP="004E234F">
      <w:pPr>
        <w:rPr>
          <w:ins w:id="7999" w:author="Wolfgang Granzow" w:date="2017-07-28T20:52:00Z"/>
        </w:rPr>
      </w:pPr>
      <w:ins w:id="8000" w:author="Wolfgang Granzow" w:date="2017-07-28T20:52:00Z">
        <w:r w:rsidRPr="00D7033A">
          <w:t xml:space="preserve">Unsuccessful authentications </w:t>
        </w:r>
        <w:r>
          <w:t>are</w:t>
        </w:r>
        <w:r w:rsidRPr="00D7033A">
          <w:t xml:space="preserve"> rejected, and successfully authenticated CSR </w:t>
        </w:r>
        <w:r>
          <w:t>ar</w:t>
        </w:r>
        <w:r w:rsidRPr="00D7033A">
          <w:t>e passed to the PKI for fulfilment.</w:t>
        </w:r>
        <w:r>
          <w:t xml:space="preserve"> Upon successful a</w:t>
        </w:r>
        <w:r w:rsidRPr="00D7033A">
          <w:t>uthentication</w:t>
        </w:r>
      </w:ins>
      <w:ins w:id="8001" w:author="Wolfgang Granzow" w:date="2017-07-28T20:53:00Z">
        <w:r>
          <w:t>,</w:t>
        </w:r>
      </w:ins>
      <w:ins w:id="8002" w:author="Wolfgang Granzow" w:date="2017-07-28T20:52:00Z">
        <w:r w:rsidRPr="00D7033A">
          <w:t xml:space="preserve"> an End Entity Certificate</w:t>
        </w:r>
        <w:r>
          <w:t xml:space="preserve"> is returned.</w:t>
        </w:r>
        <w:r w:rsidRPr="00D7033A">
          <w:t xml:space="preserve"> </w:t>
        </w:r>
      </w:ins>
    </w:p>
    <w:p w14:paraId="69F0B0C8" w14:textId="77777777" w:rsidR="004E234F" w:rsidRPr="000E6D8A" w:rsidRDefault="004E234F" w:rsidP="004E234F">
      <w:pPr>
        <w:rPr>
          <w:ins w:id="8003" w:author="Wolfgang Granzow" w:date="2017-07-28T20:52:00Z"/>
        </w:rPr>
      </w:pPr>
      <w:ins w:id="8004" w:author="Wolfgang Granzow" w:date="2017-07-28T20:52:00Z">
        <w:r w:rsidRPr="000E6D8A">
          <w:t xml:space="preserve">The provisioning solution </w:t>
        </w:r>
        <w:r>
          <w:t>can</w:t>
        </w:r>
        <w:r w:rsidRPr="000E6D8A">
          <w:t xml:space="preserve"> even request revocation of device certificates that can no longer be trusted. </w:t>
        </w:r>
      </w:ins>
    </w:p>
    <w:p w14:paraId="51BADC6B" w14:textId="77777777" w:rsidR="004E234F" w:rsidRPr="00CD2A9E" w:rsidRDefault="004E234F" w:rsidP="004E234F">
      <w:pPr>
        <w:rPr>
          <w:ins w:id="8005" w:author="Wolfgang Granzow" w:date="2017-07-28T20:52:00Z"/>
          <w:b/>
        </w:rPr>
      </w:pPr>
      <w:ins w:id="8006" w:author="Wolfgang Granzow" w:date="2017-07-28T20:52:00Z">
        <w:r w:rsidRPr="00CD2A9E">
          <w:rPr>
            <w:b/>
          </w:rPr>
          <w:t>5) Locally Significant PKI &amp; Certificates</w:t>
        </w:r>
      </w:ins>
    </w:p>
    <w:p w14:paraId="08A6E711" w14:textId="77777777" w:rsidR="004E234F" w:rsidRPr="0023648A" w:rsidRDefault="004E234F" w:rsidP="004E234F">
      <w:pPr>
        <w:rPr>
          <w:ins w:id="8007" w:author="Wolfgang Granzow" w:date="2017-07-28T20:52:00Z"/>
          <w:lang w:val="en-US"/>
        </w:rPr>
      </w:pPr>
      <w:ins w:id="8008" w:author="Wolfgang Granzow" w:date="2017-07-28T20:52:00Z">
        <w:r w:rsidRPr="0023648A">
          <w:rPr>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t>Authoriser</w:t>
        </w:r>
        <w:r w:rsidRPr="0023648A">
          <w:rPr>
            <w:lang w:val="en-US"/>
          </w:rPr>
          <w:t xml:space="preserve">.     </w:t>
        </w:r>
      </w:ins>
    </w:p>
    <w:p w14:paraId="05FB23C3" w14:textId="77777777" w:rsidR="004E234F" w:rsidRPr="0023648A" w:rsidRDefault="004E234F" w:rsidP="004E234F">
      <w:pPr>
        <w:rPr>
          <w:ins w:id="8009" w:author="Wolfgang Granzow" w:date="2017-07-28T20:52:00Z"/>
        </w:rPr>
      </w:pPr>
      <w:ins w:id="8010" w:author="Wolfgang Granzow" w:date="2017-07-28T20:52:00Z">
        <w:r w:rsidRPr="0023648A">
          <w:t>It is typical in the CPE or IoT space that a PKI is designed based on a good understanding of the certificate volumes, and an understanding of the required cryptographic operational separation to be enforced.</w:t>
        </w:r>
      </w:ins>
    </w:p>
    <w:p w14:paraId="0E97A63E" w14:textId="77777777" w:rsidR="004E234F" w:rsidRPr="00CD2A9E" w:rsidRDefault="004E234F" w:rsidP="004E234F">
      <w:pPr>
        <w:spacing w:before="120" w:after="80"/>
        <w:rPr>
          <w:ins w:id="8011" w:author="Wolfgang Granzow" w:date="2017-07-28T20:52:00Z"/>
          <w:b/>
        </w:rPr>
      </w:pPr>
      <w:ins w:id="8012" w:author="Wolfgang Granzow" w:date="2017-07-28T20:52:00Z">
        <w:r w:rsidRPr="00CD2A9E">
          <w:rPr>
            <w:b/>
          </w:rPr>
          <w:t>Certificate authority.</w:t>
        </w:r>
      </w:ins>
    </w:p>
    <w:p w14:paraId="6AD1470D" w14:textId="77777777" w:rsidR="004E234F" w:rsidRPr="002D64CA" w:rsidRDefault="004E234F" w:rsidP="004E234F">
      <w:pPr>
        <w:overflowPunct/>
        <w:autoSpaceDE/>
        <w:autoSpaceDN/>
        <w:adjustRightInd/>
        <w:spacing w:after="200" w:line="276" w:lineRule="auto"/>
        <w:ind w:left="360"/>
        <w:contextualSpacing/>
        <w:textAlignment w:val="auto"/>
        <w:rPr>
          <w:ins w:id="8013" w:author="Wolfgang Granzow" w:date="2017-07-28T20:52:00Z"/>
          <w:lang w:val="en-US"/>
        </w:rPr>
      </w:pPr>
      <w:ins w:id="8014" w:author="Wolfgang Granzow" w:date="2017-07-28T20:52:00Z">
        <w:r w:rsidRPr="00D7033A">
          <w:rPr>
            <w:lang w:val="en-US"/>
          </w:rPr>
          <w:t>A SCEP Certification Authority (CA) sign</w:t>
        </w:r>
        <w:r>
          <w:rPr>
            <w:lang w:val="en-US"/>
          </w:rPr>
          <w:t>s</w:t>
        </w:r>
        <w:r w:rsidRPr="00D7033A">
          <w:rPr>
            <w:lang w:val="en-US"/>
          </w:rPr>
          <w:t xml:space="preserve"> client certificates. The CAs name </w:t>
        </w:r>
        <w:r>
          <w:rPr>
            <w:lang w:val="en-US"/>
          </w:rPr>
          <w:t>is</w:t>
        </w:r>
        <w:r w:rsidRPr="00D7033A">
          <w:rPr>
            <w:lang w:val="en-US"/>
          </w:rPr>
          <w:t xml:space="preserve"> stored in the issuer field of resulting certificates.</w:t>
        </w:r>
        <w:r>
          <w:rPr>
            <w:lang w:val="en-US"/>
          </w:rPr>
          <w:t xml:space="preserve"> </w:t>
        </w:r>
        <w:r w:rsidRPr="00D7033A">
          <w:rPr>
            <w:lang w:val="en-US"/>
          </w:rPr>
          <w:t>Before any PKI operations are invoked, the SCEP responder share</w:t>
        </w:r>
        <w:r>
          <w:rPr>
            <w:lang w:val="en-US"/>
          </w:rPr>
          <w:t>s</w:t>
        </w:r>
        <w:r w:rsidRPr="00D7033A">
          <w:rPr>
            <w:lang w:val="en-US"/>
          </w:rPr>
          <w:t xml:space="preserve"> an issuer 'CA' certificate that is compliant with the profile in RFC </w:t>
        </w:r>
        <w:r w:rsidRPr="00931916">
          <w:rPr>
            <w:lang w:val="en-US"/>
          </w:rPr>
          <w:t xml:space="preserve">5280 </w:t>
        </w:r>
        <w:r w:rsidRPr="003B741E">
          <w:t>[</w:t>
        </w:r>
        <w:r w:rsidRPr="003B741E">
          <w:rPr>
            <w:lang w:val="en-US"/>
          </w:rPr>
          <w:t>34</w:t>
        </w:r>
        <w:r w:rsidRPr="003B741E">
          <w:t>]</w:t>
        </w:r>
        <w:r w:rsidRPr="00D7033A">
          <w:rPr>
            <w:lang w:val="en-US"/>
          </w:rPr>
          <w:t xml:space="preserve"> with SCEP Client and option</w:t>
        </w:r>
        <w:r>
          <w:rPr>
            <w:lang w:val="en-US"/>
          </w:rPr>
          <w:t xml:space="preserve">ally dedicated RA certificates. </w:t>
        </w:r>
        <w:r w:rsidRPr="00D7033A">
          <w:rPr>
            <w:lang w:val="en-US"/>
          </w:rPr>
          <w:t xml:space="preserve">This </w:t>
        </w:r>
        <w:r>
          <w:rPr>
            <w:lang w:val="en-US"/>
          </w:rPr>
          <w:t>can</w:t>
        </w:r>
        <w:r w:rsidRPr="00D7033A">
          <w:rPr>
            <w:lang w:val="en-US"/>
          </w:rPr>
          <w:t xml:space="preserve"> be a CA certificate that was issued by a </w:t>
        </w:r>
        <w:proofErr w:type="gramStart"/>
        <w:r w:rsidRPr="00D7033A">
          <w:rPr>
            <w:lang w:val="en-US"/>
          </w:rPr>
          <w:t>higher level</w:t>
        </w:r>
        <w:proofErr w:type="gramEnd"/>
        <w:r w:rsidRPr="00D7033A">
          <w:rPr>
            <w:lang w:val="en-US"/>
          </w:rPr>
          <w:t xml:space="preserve"> CA. The client build</w:t>
        </w:r>
        <w:r>
          <w:rPr>
            <w:lang w:val="en-US"/>
          </w:rPr>
          <w:t>s</w:t>
        </w:r>
        <w:r w:rsidRPr="00D7033A">
          <w:rPr>
            <w:lang w:val="en-US"/>
          </w:rPr>
          <w:t xml:space="preserve"> an entire certificate chain from </w:t>
        </w:r>
        <w:r w:rsidRPr="002D64CA">
          <w:rPr>
            <w:lang w:val="en-US"/>
          </w:rPr>
          <w:t xml:space="preserve">the trust anchor, validating each certificate in turn. </w:t>
        </w:r>
      </w:ins>
    </w:p>
    <w:p w14:paraId="799FB634" w14:textId="77777777" w:rsidR="004E234F" w:rsidRPr="002D64CA" w:rsidRDefault="004E234F" w:rsidP="004E234F">
      <w:pPr>
        <w:spacing w:before="120" w:after="80"/>
        <w:rPr>
          <w:ins w:id="8015" w:author="Wolfgang Granzow" w:date="2017-07-28T20:52:00Z"/>
          <w:b/>
        </w:rPr>
      </w:pPr>
      <w:ins w:id="8016" w:author="Wolfgang Granzow" w:date="2017-07-28T20:52:00Z">
        <w:r w:rsidRPr="00CD2A9E">
          <w:rPr>
            <w:b/>
          </w:rPr>
          <w:t>Registration Authority</w:t>
        </w:r>
      </w:ins>
    </w:p>
    <w:p w14:paraId="7F1DEC16" w14:textId="77777777" w:rsidR="004E234F" w:rsidRPr="00511717" w:rsidRDefault="004E234F" w:rsidP="004E234F">
      <w:pPr>
        <w:overflowPunct/>
        <w:autoSpaceDE/>
        <w:autoSpaceDN/>
        <w:adjustRightInd/>
        <w:spacing w:after="200" w:line="276" w:lineRule="auto"/>
        <w:ind w:left="360"/>
        <w:contextualSpacing/>
        <w:textAlignment w:val="auto"/>
        <w:rPr>
          <w:ins w:id="8017" w:author="Wolfgang Granzow" w:date="2017-07-28T20:52:00Z"/>
          <w:lang w:val="en-US"/>
        </w:rPr>
      </w:pPr>
      <w:ins w:id="8018" w:author="Wolfgang Granzow" w:date="2017-07-28T20:52:00Z">
        <w:r w:rsidRPr="002D64CA">
          <w:rPr>
            <w:lang w:val="en-US"/>
          </w:rPr>
          <w:t>A SCEP Registration Authority (RA) as a SCEP Responder perform</w:t>
        </w:r>
        <w:r>
          <w:rPr>
            <w:lang w:val="en-US"/>
          </w:rPr>
          <w:t>s</w:t>
        </w:r>
        <w:r w:rsidRPr="002D64CA">
          <w:rPr>
            <w:lang w:val="en-US"/>
          </w:rPr>
          <w:t xml:space="preserve"> validation and </w:t>
        </w:r>
        <w:r w:rsidRPr="002D64CA">
          <w:t>authorisation</w:t>
        </w:r>
        <w:r>
          <w:rPr>
            <w:lang w:val="en-US"/>
          </w:rPr>
          <w:t xml:space="preserve"> checks of the SCEP requester and </w:t>
        </w:r>
        <w:r w:rsidRPr="002D64CA">
          <w:rPr>
            <w:lang w:val="en-US"/>
          </w:rPr>
          <w:t xml:space="preserve">forward the certification requests to the CA. The SCEP Responder receives a certificate from the CA and forwards this to the SCEP Client.  </w:t>
        </w:r>
        <w:r w:rsidRPr="00511717">
          <w:rPr>
            <w:lang w:val="en-US"/>
          </w:rPr>
          <w:t xml:space="preserve">The RAs name </w:t>
        </w:r>
        <w:r>
          <w:rPr>
            <w:lang w:val="en-US"/>
          </w:rPr>
          <w:t>does</w:t>
        </w:r>
        <w:r w:rsidRPr="00511717">
          <w:rPr>
            <w:lang w:val="en-US"/>
          </w:rPr>
          <w:t xml:space="preserve"> not appear in the issuer field of resulting certificates.</w:t>
        </w:r>
      </w:ins>
    </w:p>
    <w:p w14:paraId="39F70A4B" w14:textId="77777777" w:rsidR="004E234F" w:rsidRPr="004F411B" w:rsidRDefault="004E234F" w:rsidP="004E234F">
      <w:pPr>
        <w:spacing w:before="120" w:after="80"/>
        <w:rPr>
          <w:ins w:id="8019" w:author="Wolfgang Granzow" w:date="2017-07-28T20:52:00Z"/>
          <w:b/>
        </w:rPr>
      </w:pPr>
      <w:ins w:id="8020" w:author="Wolfgang Granzow" w:date="2017-07-28T20:52:00Z">
        <w:r w:rsidRPr="004F411B">
          <w:rPr>
            <w:b/>
          </w:rPr>
          <w:t>Requester authentication</w:t>
        </w:r>
      </w:ins>
    </w:p>
    <w:p w14:paraId="5552B44A" w14:textId="77777777" w:rsidR="004E234F" w:rsidRDefault="004E234F" w:rsidP="004E234F">
      <w:pPr>
        <w:overflowPunct/>
        <w:autoSpaceDE/>
        <w:autoSpaceDN/>
        <w:adjustRightInd/>
        <w:spacing w:after="200" w:line="276" w:lineRule="auto"/>
        <w:ind w:left="360"/>
        <w:contextualSpacing/>
        <w:textAlignment w:val="auto"/>
        <w:rPr>
          <w:ins w:id="8021" w:author="Wolfgang Granzow" w:date="2017-07-28T20:52:00Z"/>
          <w:lang w:val="en-US"/>
        </w:rPr>
      </w:pPr>
      <w:ins w:id="8022" w:author="Wolfgang Granzow" w:date="2017-07-28T20:52:00Z">
        <w:r w:rsidRPr="00511717">
          <w:rPr>
            <w:lang w:val="en-US"/>
          </w:rPr>
          <w:t xml:space="preserve">As with every protocol that uses public-key cryptography, the association between the public keys used in the protocol and the identities with which they are associated </w:t>
        </w:r>
        <w:r>
          <w:rPr>
            <w:lang w:val="en-US"/>
          </w:rPr>
          <w:t>are</w:t>
        </w:r>
        <w:r w:rsidRPr="00511717">
          <w:rPr>
            <w:lang w:val="en-US"/>
          </w:rPr>
          <w:t xml:space="preserve"> authenticated in a cryptographically secure manner.  This requirement is needed to prevent a "man-in-the-middle" attack, in which an adversary can manipulate the data as it travels between the protocol participants and subvert the security of the protocol.</w:t>
        </w:r>
        <w:r>
          <w:rPr>
            <w:lang w:val="en-US"/>
          </w:rPr>
          <w:t xml:space="preserve"> </w:t>
        </w:r>
        <w:r w:rsidRPr="00511717">
          <w:rPr>
            <w:lang w:val="en-US"/>
          </w:rPr>
          <w:t xml:space="preserve">The communication between the requester and the certification authority </w:t>
        </w:r>
        <w:r>
          <w:rPr>
            <w:lang w:val="en-US"/>
          </w:rPr>
          <w:t>is</w:t>
        </w:r>
        <w:r w:rsidRPr="00511717">
          <w:rPr>
            <w:lang w:val="en-US"/>
          </w:rPr>
          <w:t xml:space="preserve"> secured using SCEP Secure Message Objects which specifies how PKCS#7 is used to encrypt and sign the data of the CSR.</w:t>
        </w:r>
      </w:ins>
    </w:p>
    <w:p w14:paraId="60DB5AF0" w14:textId="77777777" w:rsidR="004E234F" w:rsidRDefault="004E234F" w:rsidP="004E234F">
      <w:pPr>
        <w:overflowPunct/>
        <w:autoSpaceDE/>
        <w:autoSpaceDN/>
        <w:adjustRightInd/>
        <w:spacing w:after="200" w:line="276" w:lineRule="auto"/>
        <w:ind w:left="360"/>
        <w:contextualSpacing/>
        <w:textAlignment w:val="auto"/>
        <w:rPr>
          <w:ins w:id="8023" w:author="Wolfgang Granzow" w:date="2017-07-28T20:52:00Z"/>
          <w:lang w:val="en-US"/>
        </w:rPr>
      </w:pPr>
    </w:p>
    <w:p w14:paraId="5A3CA425" w14:textId="77777777" w:rsidR="004E234F" w:rsidRDefault="004E234F" w:rsidP="004E234F">
      <w:pPr>
        <w:overflowPunct/>
        <w:autoSpaceDE/>
        <w:autoSpaceDN/>
        <w:adjustRightInd/>
        <w:spacing w:before="120" w:after="80" w:line="276" w:lineRule="auto"/>
        <w:contextualSpacing/>
        <w:textAlignment w:val="auto"/>
        <w:rPr>
          <w:ins w:id="8024" w:author="Wolfgang Granzow" w:date="2017-07-28T20:52:00Z"/>
          <w:b/>
        </w:rPr>
      </w:pPr>
      <w:ins w:id="8025" w:author="Wolfgang Granzow" w:date="2017-07-28T20:52:00Z">
        <w:r w:rsidRPr="004F411B">
          <w:rPr>
            <w:b/>
          </w:rPr>
          <w:t>Request Authorisation</w:t>
        </w:r>
      </w:ins>
    </w:p>
    <w:p w14:paraId="6371FC0D" w14:textId="6BE847D4" w:rsidR="004E234F" w:rsidRPr="002D64CA" w:rsidRDefault="004E234F" w:rsidP="004E234F">
      <w:pPr>
        <w:spacing w:after="80"/>
        <w:ind w:left="360"/>
        <w:rPr>
          <w:ins w:id="8026" w:author="Wolfgang Granzow" w:date="2017-07-28T20:52:00Z"/>
        </w:rPr>
      </w:pPr>
      <w:ins w:id="8027" w:author="Wolfgang Granzow" w:date="2017-07-28T20:52:00Z">
        <w:r w:rsidRPr="002D64CA">
          <w:t xml:space="preserve">The following SCEP authentication methods for certificate authorisation </w:t>
        </w:r>
        <w:r>
          <w:t>can be supported:</w:t>
        </w:r>
        <w:r w:rsidRPr="002D64CA">
          <w:t xml:space="preserve"> </w:t>
        </w:r>
      </w:ins>
    </w:p>
    <w:p w14:paraId="26DF6C0B" w14:textId="77777777" w:rsidR="004E234F" w:rsidRPr="002D64CA" w:rsidRDefault="004E234F" w:rsidP="004E234F">
      <w:pPr>
        <w:numPr>
          <w:ilvl w:val="0"/>
          <w:numId w:val="166"/>
        </w:numPr>
        <w:overflowPunct/>
        <w:autoSpaceDE/>
        <w:autoSpaceDN/>
        <w:adjustRightInd/>
        <w:spacing w:after="200" w:line="276" w:lineRule="auto"/>
        <w:contextualSpacing/>
        <w:textAlignment w:val="auto"/>
        <w:rPr>
          <w:ins w:id="8028" w:author="Wolfgang Granzow" w:date="2017-07-28T20:52:00Z"/>
          <w:lang w:val="en-US"/>
        </w:rPr>
      </w:pPr>
      <w:ins w:id="8029" w:author="Wolfgang Granzow" w:date="2017-07-28T20:52:00Z">
        <w:r w:rsidRPr="002D64CA">
          <w:rPr>
            <w:lang w:val="en-US"/>
          </w:rPr>
          <w:t>Use of unique usernames and passwords</w:t>
        </w:r>
        <w:r>
          <w:rPr>
            <w:lang w:val="en-US"/>
          </w:rPr>
          <w:t>;</w:t>
        </w:r>
      </w:ins>
    </w:p>
    <w:p w14:paraId="6440BC5C" w14:textId="14BC66C1" w:rsidR="004E234F" w:rsidRDefault="004E234F" w:rsidP="004E234F">
      <w:pPr>
        <w:numPr>
          <w:ilvl w:val="0"/>
          <w:numId w:val="166"/>
        </w:numPr>
        <w:overflowPunct/>
        <w:autoSpaceDE/>
        <w:autoSpaceDN/>
        <w:adjustRightInd/>
        <w:spacing w:after="200" w:line="276" w:lineRule="auto"/>
        <w:contextualSpacing/>
        <w:textAlignment w:val="auto"/>
        <w:rPr>
          <w:ins w:id="8030" w:author="Wolfgang Granzow" w:date="2017-07-28T20:56:00Z"/>
          <w:lang w:val="en-US"/>
        </w:rPr>
      </w:pPr>
      <w:ins w:id="8031" w:author="Wolfgang Granzow" w:date="2017-07-28T20:52:00Z">
        <w:r w:rsidRPr="002D64CA">
          <w:rPr>
            <w:lang w:val="en-US"/>
          </w:rPr>
          <w:t>Use of unique end entity certificate and a demonstration of proof of possession of the private key.</w:t>
        </w:r>
      </w:ins>
    </w:p>
    <w:p w14:paraId="1ABEA81F" w14:textId="77777777" w:rsidR="004E234F" w:rsidRPr="004F411B" w:rsidRDefault="004E234F" w:rsidP="004E234F">
      <w:pPr>
        <w:overflowPunct/>
        <w:autoSpaceDE/>
        <w:autoSpaceDN/>
        <w:adjustRightInd/>
        <w:spacing w:after="200" w:line="276" w:lineRule="auto"/>
        <w:ind w:left="720"/>
        <w:contextualSpacing/>
        <w:textAlignment w:val="auto"/>
        <w:rPr>
          <w:ins w:id="8032" w:author="Wolfgang Granzow" w:date="2017-07-28T20:52:00Z"/>
          <w:lang w:val="en-US"/>
        </w:rPr>
        <w:pPrChange w:id="8033" w:author="Wolfgang Granzow" w:date="2017-07-28T20:56:00Z">
          <w:pPr>
            <w:numPr>
              <w:numId w:val="166"/>
            </w:numPr>
            <w:overflowPunct/>
            <w:autoSpaceDE/>
            <w:autoSpaceDN/>
            <w:adjustRightInd/>
            <w:spacing w:after="200" w:line="276" w:lineRule="auto"/>
            <w:ind w:left="720" w:hanging="360"/>
            <w:contextualSpacing/>
            <w:textAlignment w:val="auto"/>
          </w:pPr>
        </w:pPrChange>
      </w:pPr>
    </w:p>
    <w:p w14:paraId="418A2BAA" w14:textId="55E611B6" w:rsidR="00A842B1" w:rsidRPr="007E5C2E" w:rsidRDefault="00A842B1" w:rsidP="007E5C2E">
      <w:pPr>
        <w:rPr>
          <w:ins w:id="8034" w:author="Wolfgang Granzow" w:date="2017-07-28T20:41:00Z"/>
          <w:rPrChange w:id="8035" w:author="Wolfgang Granzow" w:date="2017-07-28T20:57:00Z">
            <w:rPr>
              <w:ins w:id="8036" w:author="Wolfgang Granzow" w:date="2017-07-28T20:41:00Z"/>
              <w:lang w:val="en-US"/>
            </w:rPr>
          </w:rPrChange>
        </w:rPr>
        <w:pPrChange w:id="8037" w:author="Wolfgang Granzow" w:date="2017-07-28T20:57:00Z">
          <w:pPr>
            <w:numPr>
              <w:numId w:val="166"/>
            </w:numPr>
            <w:overflowPunct/>
            <w:autoSpaceDE/>
            <w:autoSpaceDN/>
            <w:adjustRightInd/>
            <w:spacing w:after="200" w:line="276" w:lineRule="auto"/>
            <w:ind w:left="720" w:hanging="360"/>
            <w:contextualSpacing/>
            <w:textAlignment w:val="auto"/>
          </w:pPr>
        </w:pPrChange>
      </w:pPr>
      <w:ins w:id="8038" w:author="Wolfgang Granzow" w:date="2017-07-28T20:41:00Z">
        <w:r w:rsidRPr="0023648A">
          <w:t xml:space="preserve"> </w:t>
        </w:r>
      </w:ins>
    </w:p>
    <w:p w14:paraId="7EED294B" w14:textId="044B86C9" w:rsidR="00BB6418" w:rsidRPr="00954002" w:rsidRDefault="00C6505D">
      <w:pPr>
        <w:pStyle w:val="Heading1"/>
      </w:pPr>
      <w:r w:rsidRPr="00954002">
        <w:br w:type="page"/>
      </w:r>
      <w:bookmarkStart w:id="8039" w:name="_Toc449434999"/>
      <w:bookmarkStart w:id="8040" w:name="_Toc449445532"/>
      <w:bookmarkStart w:id="8041" w:name="_Toc449445771"/>
      <w:bookmarkStart w:id="8042" w:name="_Toc457595555"/>
      <w:bookmarkStart w:id="8043" w:name="_Toc459366958"/>
      <w:bookmarkStart w:id="8044" w:name="_Toc459367271"/>
      <w:bookmarkStart w:id="8045" w:name="_Toc489043300"/>
      <w:r w:rsidR="00BB6418" w:rsidRPr="00954002">
        <w:lastRenderedPageBreak/>
        <w:t>History</w:t>
      </w:r>
      <w:bookmarkEnd w:id="8039"/>
      <w:bookmarkEnd w:id="8040"/>
      <w:bookmarkEnd w:id="8041"/>
      <w:bookmarkEnd w:id="8042"/>
      <w:bookmarkEnd w:id="8043"/>
      <w:bookmarkEnd w:id="8044"/>
      <w:bookmarkEnd w:id="804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r w:rsidR="0085182E" w:rsidRPr="00954002" w14:paraId="0830D14C"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3BA7D521" w14:textId="363C3506" w:rsidR="0085182E" w:rsidRDefault="0085182E" w:rsidP="0085182E">
            <w:pPr>
              <w:pStyle w:val="FP"/>
              <w:keepNext/>
              <w:spacing w:before="80" w:after="80"/>
              <w:ind w:left="57"/>
            </w:pPr>
            <w:r>
              <w:t>V2.9.0</w:t>
            </w:r>
          </w:p>
        </w:tc>
        <w:tc>
          <w:tcPr>
            <w:tcW w:w="1588" w:type="dxa"/>
            <w:tcBorders>
              <w:top w:val="single" w:sz="6" w:space="0" w:color="auto"/>
              <w:left w:val="single" w:sz="6" w:space="0" w:color="auto"/>
              <w:bottom w:val="single" w:sz="6" w:space="0" w:color="auto"/>
              <w:right w:val="single" w:sz="6" w:space="0" w:color="auto"/>
            </w:tcBorders>
          </w:tcPr>
          <w:p w14:paraId="30A82B7B" w14:textId="46C4AC97" w:rsidR="0085182E" w:rsidRDefault="0085182E" w:rsidP="0085182E">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14:paraId="2C9131A2" w14:textId="39B3CD1D" w:rsidR="0085182E" w:rsidRDefault="0085182E" w:rsidP="0085182E">
            <w:pPr>
              <w:pStyle w:val="FP"/>
              <w:keepNext/>
              <w:tabs>
                <w:tab w:val="left" w:pos="3118"/>
              </w:tabs>
              <w:spacing w:before="80" w:after="80"/>
              <w:ind w:left="57"/>
            </w:pPr>
            <w:r>
              <w:t xml:space="preserve">Incorporating changes as approved at TP-29, in </w:t>
            </w:r>
            <w:r w:rsidRPr="0085182E">
              <w:t>TP-2017-0135-TS-0003_Rel-2_CR_Pack</w:t>
            </w:r>
            <w:r>
              <w:t>:</w:t>
            </w:r>
          </w:p>
          <w:p w14:paraId="080EC41D" w14:textId="4C0BF6DE" w:rsidR="0085182E" w:rsidRDefault="0085182E" w:rsidP="0085182E">
            <w:pPr>
              <w:pStyle w:val="FP"/>
              <w:keepNext/>
              <w:tabs>
                <w:tab w:val="left" w:pos="3118"/>
              </w:tabs>
              <w:spacing w:before="80" w:after="80"/>
              <w:ind w:left="57"/>
            </w:pPr>
            <w:r>
              <w:t>SEC-2017-0058R03-CR_TS-0003_M</w:t>
            </w:r>
            <w:r w:rsidR="00942AAF">
              <w:t>EF_Cert_Prov_Procedure_SCEP</w:t>
            </w:r>
          </w:p>
          <w:p w14:paraId="3986397E" w14:textId="7A436829" w:rsidR="0085182E" w:rsidRDefault="0085182E" w:rsidP="0085182E">
            <w:pPr>
              <w:pStyle w:val="FP"/>
              <w:keepNext/>
              <w:tabs>
                <w:tab w:val="left" w:pos="3118"/>
              </w:tabs>
              <w:spacing w:before="80" w:after="80"/>
              <w:ind w:left="57"/>
            </w:pPr>
            <w:r>
              <w:t>SEC-2017-0061R03-CR_TS-0003_R2_Correction</w:t>
            </w:r>
            <w:r w:rsidR="00942AAF">
              <w:t>_to_Access_Control_mechanism</w:t>
            </w:r>
          </w:p>
          <w:p w14:paraId="6D587003" w14:textId="5B53CE86" w:rsidR="0085182E" w:rsidRDefault="0085182E" w:rsidP="0085182E">
            <w:pPr>
              <w:pStyle w:val="FP"/>
              <w:keepNext/>
              <w:tabs>
                <w:tab w:val="left" w:pos="3118"/>
              </w:tabs>
              <w:spacing w:before="80" w:after="80"/>
              <w:ind w:left="57"/>
            </w:pPr>
            <w:r>
              <w:t>SEC-2017-0070R0</w:t>
            </w:r>
            <w:r w:rsidR="00942AAF">
              <w:t>3-CR_TS-0003_R2_clause_8_8_3</w:t>
            </w:r>
          </w:p>
          <w:p w14:paraId="3E98D504" w14:textId="232E62F5" w:rsidR="0085182E" w:rsidRDefault="0085182E" w:rsidP="000E6D8A">
            <w:pPr>
              <w:pStyle w:val="FP"/>
              <w:keepNext/>
              <w:tabs>
                <w:tab w:val="left" w:pos="3118"/>
              </w:tabs>
              <w:spacing w:before="80" w:after="80"/>
              <w:ind w:left="57"/>
            </w:pPr>
            <w:r>
              <w:t>SEC-2017-0071-CR_TS-0003_R2_clause_12</w:t>
            </w:r>
          </w:p>
        </w:tc>
      </w:tr>
      <w:tr w:rsidR="00983CF2" w:rsidRPr="00954002" w14:paraId="70331C31"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B1E6F6F" w14:textId="41C18405" w:rsidR="00983CF2" w:rsidRDefault="00983CF2" w:rsidP="00983CF2">
            <w:pPr>
              <w:pStyle w:val="FP"/>
              <w:keepNext/>
              <w:spacing w:before="80" w:after="80"/>
              <w:ind w:left="57"/>
            </w:pPr>
            <w:r>
              <w:t>V2.9.1</w:t>
            </w:r>
          </w:p>
        </w:tc>
        <w:tc>
          <w:tcPr>
            <w:tcW w:w="1588" w:type="dxa"/>
            <w:tcBorders>
              <w:top w:val="single" w:sz="6" w:space="0" w:color="auto"/>
              <w:left w:val="single" w:sz="6" w:space="0" w:color="auto"/>
              <w:bottom w:val="single" w:sz="6" w:space="0" w:color="auto"/>
              <w:right w:val="single" w:sz="6" w:space="0" w:color="auto"/>
            </w:tcBorders>
          </w:tcPr>
          <w:p w14:paraId="49A5AEB8" w14:textId="09EDB24D" w:rsidR="00983CF2" w:rsidRDefault="00983CF2" w:rsidP="00983CF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14:paraId="742CA7ED" w14:textId="7EDDD802" w:rsidR="00983CF2" w:rsidRDefault="00983CF2" w:rsidP="00983CF2">
            <w:pPr>
              <w:pStyle w:val="FP"/>
              <w:keepNext/>
              <w:tabs>
                <w:tab w:val="left" w:pos="3118"/>
              </w:tabs>
              <w:spacing w:before="80" w:after="80"/>
              <w:ind w:left="57"/>
            </w:pPr>
            <w:r>
              <w:t xml:space="preserve">Incorporating </w:t>
            </w:r>
            <w:bookmarkStart w:id="8046" w:name="_GoBack"/>
            <w:r>
              <w:t>editor</w:t>
            </w:r>
            <w:bookmarkEnd w:id="8046"/>
            <w:r>
              <w:t>ial corrections</w:t>
            </w:r>
          </w:p>
        </w:tc>
      </w:tr>
      <w:tr w:rsidR="007E5C2E" w:rsidRPr="00954002" w14:paraId="5296CA34" w14:textId="77777777" w:rsidTr="00B8281B">
        <w:trPr>
          <w:cantSplit/>
          <w:jc w:val="center"/>
          <w:ins w:id="8047" w:author="Wolfgang Granzow" w:date="2017-07-28T21:00:00Z"/>
        </w:trPr>
        <w:tc>
          <w:tcPr>
            <w:tcW w:w="1247" w:type="dxa"/>
            <w:tcBorders>
              <w:top w:val="single" w:sz="6" w:space="0" w:color="auto"/>
              <w:left w:val="single" w:sz="6" w:space="0" w:color="auto"/>
              <w:bottom w:val="single" w:sz="6" w:space="0" w:color="auto"/>
              <w:right w:val="single" w:sz="6" w:space="0" w:color="auto"/>
            </w:tcBorders>
          </w:tcPr>
          <w:p w14:paraId="2C71EDF8" w14:textId="6CD59BE5" w:rsidR="007E5C2E" w:rsidRDefault="007E5C2E" w:rsidP="007E5C2E">
            <w:pPr>
              <w:pStyle w:val="FP"/>
              <w:keepNext/>
              <w:spacing w:before="80" w:after="80"/>
              <w:ind w:left="57"/>
              <w:rPr>
                <w:ins w:id="8048" w:author="Wolfgang Granzow" w:date="2017-07-28T21:00:00Z"/>
              </w:rPr>
            </w:pPr>
            <w:ins w:id="8049" w:author="Wolfgang Granzow" w:date="2017-07-28T21:00:00Z">
              <w:r>
                <w:t>V2.10.0</w:t>
              </w:r>
            </w:ins>
          </w:p>
        </w:tc>
        <w:tc>
          <w:tcPr>
            <w:tcW w:w="1588" w:type="dxa"/>
            <w:tcBorders>
              <w:top w:val="single" w:sz="6" w:space="0" w:color="auto"/>
              <w:left w:val="single" w:sz="6" w:space="0" w:color="auto"/>
              <w:bottom w:val="single" w:sz="6" w:space="0" w:color="auto"/>
              <w:right w:val="single" w:sz="6" w:space="0" w:color="auto"/>
            </w:tcBorders>
          </w:tcPr>
          <w:p w14:paraId="29C30AA7" w14:textId="7646CBF9" w:rsidR="007E5C2E" w:rsidRDefault="007E5C2E" w:rsidP="007E5C2E">
            <w:pPr>
              <w:pStyle w:val="FP"/>
              <w:keepNext/>
              <w:spacing w:before="80" w:after="80"/>
              <w:ind w:left="57"/>
              <w:rPr>
                <w:ins w:id="8050" w:author="Wolfgang Granzow" w:date="2017-07-28T21:00:00Z"/>
              </w:rPr>
            </w:pPr>
            <w:ins w:id="8051" w:author="Wolfgang Granzow" w:date="2017-07-28T21:00:00Z">
              <w:r>
                <w:t>28-Jul-2017</w:t>
              </w:r>
            </w:ins>
          </w:p>
        </w:tc>
        <w:tc>
          <w:tcPr>
            <w:tcW w:w="6804" w:type="dxa"/>
            <w:tcBorders>
              <w:top w:val="single" w:sz="6" w:space="0" w:color="auto"/>
              <w:left w:val="nil"/>
              <w:bottom w:val="single" w:sz="6" w:space="0" w:color="auto"/>
              <w:right w:val="single" w:sz="6" w:space="0" w:color="auto"/>
            </w:tcBorders>
          </w:tcPr>
          <w:p w14:paraId="5EC96BEA" w14:textId="39B765C2" w:rsidR="007E5C2E" w:rsidRDefault="007E5C2E" w:rsidP="007E5C2E">
            <w:pPr>
              <w:pStyle w:val="FP"/>
              <w:keepNext/>
              <w:tabs>
                <w:tab w:val="left" w:pos="3118"/>
              </w:tabs>
              <w:spacing w:before="80" w:after="80"/>
              <w:ind w:left="57"/>
              <w:rPr>
                <w:ins w:id="8052" w:author="Wolfgang Granzow" w:date="2017-07-28T21:02:00Z"/>
              </w:rPr>
            </w:pPr>
            <w:ins w:id="8053" w:author="Wolfgang Granzow" w:date="2017-07-28T21:00:00Z">
              <w:r>
                <w:t>Incorporating changes as approved at TP-3</w:t>
              </w:r>
            </w:ins>
            <w:ins w:id="8054" w:author="Wolfgang Granzow" w:date="2017-07-28T21:01:00Z">
              <w:r>
                <w:t>0</w:t>
              </w:r>
            </w:ins>
            <w:ins w:id="8055" w:author="Wolfgang Granzow" w:date="2017-07-28T21:00:00Z">
              <w:r>
                <w:t xml:space="preserve">, in </w:t>
              </w:r>
            </w:ins>
            <w:ins w:id="8056" w:author="Wolfgang Granzow" w:date="2017-07-28T21:01:00Z">
              <w:r w:rsidRPr="007E5C2E">
                <w:t>TP-2017-0223-TS-0003_Rel_2_CR_Pack</w:t>
              </w:r>
            </w:ins>
            <w:ins w:id="8057" w:author="Wolfgang Granzow" w:date="2017-07-28T21:00:00Z">
              <w:r>
                <w:t>:</w:t>
              </w:r>
            </w:ins>
          </w:p>
          <w:p w14:paraId="5C964F8B" w14:textId="3D48C160" w:rsidR="007E5C2E" w:rsidRDefault="007E5C2E" w:rsidP="007E5C2E">
            <w:pPr>
              <w:pStyle w:val="FP"/>
              <w:keepNext/>
              <w:tabs>
                <w:tab w:val="left" w:pos="3118"/>
              </w:tabs>
              <w:spacing w:before="80" w:after="80"/>
              <w:ind w:left="57"/>
              <w:rPr>
                <w:ins w:id="8058" w:author="Wolfgang Granzow" w:date="2017-07-28T21:03:00Z"/>
              </w:rPr>
            </w:pPr>
            <w:ins w:id="8059" w:author="Wolfgang Granzow" w:date="2017-07-28T21:03:00Z">
              <w:r>
                <w:t>SEC-2017-0069R03-CR_TS-0003_MEF_Enrolment_Exchange</w:t>
              </w:r>
            </w:ins>
          </w:p>
          <w:p w14:paraId="0D7674F8" w14:textId="1263C6D1" w:rsidR="007E5C2E" w:rsidRDefault="007E5C2E" w:rsidP="007E5C2E">
            <w:pPr>
              <w:pStyle w:val="FP"/>
              <w:keepNext/>
              <w:tabs>
                <w:tab w:val="left" w:pos="3118"/>
              </w:tabs>
              <w:spacing w:before="80" w:after="80"/>
              <w:ind w:left="57"/>
              <w:rPr>
                <w:ins w:id="8060" w:author="Wolfgang Granzow" w:date="2017-07-28T21:03:00Z"/>
              </w:rPr>
            </w:pPr>
            <w:ins w:id="8061" w:author="Wolfgang Granzow" w:date="2017-07-28T21:03:00Z">
              <w:r>
                <w:t>SEC-2017-0095R04-CR_TS-0003_R2A_MEF_Client_Cmd_Processing</w:t>
              </w:r>
            </w:ins>
          </w:p>
          <w:p w14:paraId="14721009" w14:textId="4B1C4826" w:rsidR="007E5C2E" w:rsidRDefault="007E5C2E" w:rsidP="007E5C2E">
            <w:pPr>
              <w:pStyle w:val="FP"/>
              <w:keepNext/>
              <w:tabs>
                <w:tab w:val="left" w:pos="3118"/>
              </w:tabs>
              <w:spacing w:before="80" w:after="80"/>
              <w:ind w:left="57"/>
              <w:rPr>
                <w:ins w:id="8062" w:author="Wolfgang Granzow" w:date="2017-07-28T21:03:00Z"/>
              </w:rPr>
            </w:pPr>
            <w:ins w:id="8063" w:author="Wolfgang Granzow" w:date="2017-07-28T21:03:00Z">
              <w:r>
                <w:t>SEC-2017-0097R01-CR_TS-0003_R2_Corrections_&amp;_Clarifications</w:t>
              </w:r>
            </w:ins>
          </w:p>
          <w:p w14:paraId="76DDD6BF" w14:textId="592E4BB9" w:rsidR="007E5C2E" w:rsidRDefault="007E5C2E" w:rsidP="007E5C2E">
            <w:pPr>
              <w:pStyle w:val="FP"/>
              <w:keepNext/>
              <w:tabs>
                <w:tab w:val="left" w:pos="3118"/>
              </w:tabs>
              <w:spacing w:before="80" w:after="80"/>
              <w:ind w:left="57"/>
              <w:rPr>
                <w:ins w:id="8064" w:author="Wolfgang Granzow" w:date="2017-07-28T21:03:00Z"/>
              </w:rPr>
            </w:pPr>
            <w:ins w:id="8065" w:author="Wolfgang Granzow" w:date="2017-07-28T21:03:00Z">
              <w:r>
                <w:t>SEC-2017-0105R01-CR_TS-0003_R2A_CertSignReq_Profile</w:t>
              </w:r>
            </w:ins>
          </w:p>
          <w:p w14:paraId="37846768" w14:textId="3FC57751" w:rsidR="007E5C2E" w:rsidRDefault="007E5C2E" w:rsidP="007E5C2E">
            <w:pPr>
              <w:pStyle w:val="FP"/>
              <w:keepNext/>
              <w:tabs>
                <w:tab w:val="left" w:pos="3118"/>
              </w:tabs>
              <w:spacing w:before="80" w:after="80"/>
              <w:ind w:left="57"/>
              <w:rPr>
                <w:ins w:id="8066" w:author="Wolfgang Granzow" w:date="2017-07-28T21:03:00Z"/>
              </w:rPr>
            </w:pPr>
            <w:ins w:id="8067" w:author="Wolfgang Granzow" w:date="2017-07-28T21:03:00Z">
              <w:r>
                <w:t>SEC-2017-0113R01-cert_provisioning</w:t>
              </w:r>
            </w:ins>
          </w:p>
          <w:p w14:paraId="3A7C6E0D" w14:textId="19A6E661" w:rsidR="007E5C2E" w:rsidRDefault="007E5C2E" w:rsidP="007E5C2E">
            <w:pPr>
              <w:pStyle w:val="FP"/>
              <w:keepNext/>
              <w:tabs>
                <w:tab w:val="left" w:pos="3118"/>
              </w:tabs>
              <w:spacing w:before="80" w:after="80"/>
              <w:ind w:left="57"/>
              <w:rPr>
                <w:ins w:id="8068" w:author="Wolfgang Granzow" w:date="2017-07-28T21:00:00Z"/>
              </w:rPr>
              <w:pPrChange w:id="8069" w:author="Wolfgang Granzow" w:date="2017-07-28T21:04:00Z">
                <w:pPr>
                  <w:pStyle w:val="FP"/>
                  <w:keepNext/>
                  <w:tabs>
                    <w:tab w:val="left" w:pos="3118"/>
                  </w:tabs>
                  <w:spacing w:before="80" w:after="80"/>
                  <w:ind w:left="57"/>
                </w:pPr>
              </w:pPrChange>
            </w:pPr>
            <w:ins w:id="8070" w:author="Wolfgang Granzow" w:date="2017-07-28T21:03:00Z">
              <w:r>
                <w:t>SEC-2017-0114-CR_TS-0003_aligning_RSPF_procedures_doc_Change_Request</w:t>
              </w:r>
            </w:ins>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B2B76D" w14:textId="77777777" w:rsidR="00AA6DB6" w:rsidRDefault="00AA6DB6">
      <w:r>
        <w:separator/>
      </w:r>
    </w:p>
  </w:endnote>
  <w:endnote w:type="continuationSeparator" w:id="0">
    <w:p w14:paraId="56A26AE6" w14:textId="77777777" w:rsidR="00AA6DB6" w:rsidRDefault="00AA6DB6">
      <w:r>
        <w:continuationSeparator/>
      </w:r>
    </w:p>
  </w:endnote>
  <w:endnote w:type="continuationNotice" w:id="1">
    <w:p w14:paraId="07E55B2A" w14:textId="77777777" w:rsidR="00AA6DB6" w:rsidRDefault="00AA6DB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43" w:usb2="00000009" w:usb3="00000000" w:csb0="000001FF"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115E8" w14:textId="77777777" w:rsidR="00C01551" w:rsidRDefault="00C0155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55B6E7" w14:textId="77777777" w:rsidR="00C01551" w:rsidRPr="00D70010" w:rsidRDefault="00C01551" w:rsidP="00C81431">
    <w:pPr>
      <w:widowControl w:val="0"/>
      <w:tabs>
        <w:tab w:val="center" w:pos="4678"/>
        <w:tab w:val="right" w:pos="9214"/>
      </w:tabs>
      <w:spacing w:after="0"/>
      <w:jc w:val="both"/>
      <w:rPr>
        <w:rFonts w:eastAsia="Calibri"/>
        <w:b/>
        <w:i/>
        <w:noProof/>
        <w:sz w:val="16"/>
        <w:szCs w:val="16"/>
        <w:lang w:val="en-US"/>
      </w:rPr>
    </w:pPr>
  </w:p>
  <w:p w14:paraId="3956AE8F" w14:textId="7CD6F98F" w:rsidR="00C01551" w:rsidRPr="00D70010" w:rsidRDefault="00C01551"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2F3805">
      <w:rPr>
        <w:rFonts w:ascii="Arial" w:hAnsi="Arial"/>
        <w:b/>
        <w:i/>
        <w:noProof/>
        <w:sz w:val="18"/>
      </w:rPr>
      <w:t>33</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2F3805">
      <w:rPr>
        <w:rFonts w:ascii="Arial" w:hAnsi="Arial"/>
        <w:b/>
        <w:i/>
        <w:noProof/>
        <w:sz w:val="18"/>
      </w:rPr>
      <w:t>241</w:t>
    </w:r>
    <w:r w:rsidRPr="00D70010">
      <w:rPr>
        <w:rFonts w:ascii="Arial" w:hAnsi="Arial"/>
        <w:b/>
        <w:i/>
        <w:noProof/>
        <w:sz w:val="18"/>
      </w:rPr>
      <w:fldChar w:fldCharType="end"/>
    </w:r>
  </w:p>
  <w:p w14:paraId="4D737A7E" w14:textId="77777777" w:rsidR="00C01551" w:rsidRPr="00D70010" w:rsidRDefault="00C01551"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C01551" w:rsidRPr="00C81431" w:rsidRDefault="00C01551" w:rsidP="00C8143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CA1D5C" w14:textId="77777777" w:rsidR="00C01551" w:rsidRDefault="00C0155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6EF8042" w14:textId="77777777" w:rsidR="00AA6DB6" w:rsidRDefault="00AA6DB6">
      <w:r>
        <w:separator/>
      </w:r>
    </w:p>
  </w:footnote>
  <w:footnote w:type="continuationSeparator" w:id="0">
    <w:p w14:paraId="3516D776" w14:textId="77777777" w:rsidR="00AA6DB6" w:rsidRDefault="00AA6DB6">
      <w:r>
        <w:continuationSeparator/>
      </w:r>
    </w:p>
  </w:footnote>
  <w:footnote w:type="continuationNotice" w:id="1">
    <w:p w14:paraId="722A67A6" w14:textId="77777777" w:rsidR="00AA6DB6" w:rsidRDefault="00AA6DB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BE2AB9" w14:textId="77777777" w:rsidR="00C01551" w:rsidRDefault="00C0155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342886" w14:textId="77777777" w:rsidR="00C01551" w:rsidRDefault="00C0155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AF6550" w14:textId="77777777" w:rsidR="00C01551" w:rsidRDefault="00C015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55F4B79"/>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6935D4C"/>
    <w:multiLevelType w:val="hybridMultilevel"/>
    <w:tmpl w:val="F392E712"/>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 w15:restartNumberingAfterBreak="0">
    <w:nsid w:val="08277874"/>
    <w:multiLevelType w:val="hybridMultilevel"/>
    <w:tmpl w:val="91EA5898"/>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C135BEE"/>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D6B0453"/>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2F4921"/>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F8A4E24"/>
    <w:multiLevelType w:val="hybridMultilevel"/>
    <w:tmpl w:val="15CC9FE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FAF64A0"/>
    <w:multiLevelType w:val="hybridMultilevel"/>
    <w:tmpl w:val="33440BFE"/>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1DD6FEC"/>
    <w:multiLevelType w:val="hybridMultilevel"/>
    <w:tmpl w:val="BFD040FC"/>
    <w:lvl w:ilvl="0" w:tplc="E0F0F306">
      <w:start w:val="2017"/>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210E36"/>
    <w:multiLevelType w:val="hybridMultilevel"/>
    <w:tmpl w:val="C7AEF20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253465"/>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3747D2"/>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51752FF"/>
    <w:multiLevelType w:val="hybridMultilevel"/>
    <w:tmpl w:val="F8B83C0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5E4756F"/>
    <w:multiLevelType w:val="hybridMultilevel"/>
    <w:tmpl w:val="E48691B4"/>
    <w:lvl w:ilvl="0" w:tplc="0409000F">
      <w:start w:val="1"/>
      <w:numFmt w:val="decimal"/>
      <w:lvlText w:val="%1."/>
      <w:lvlJc w:val="left"/>
      <w:pPr>
        <w:ind w:left="720" w:hanging="360"/>
      </w:pPr>
    </w:lvl>
    <w:lvl w:ilvl="1" w:tplc="04090019">
      <w:start w:val="1"/>
      <w:numFmt w:val="lowerLetter"/>
      <w:lvlText w:val="%2."/>
      <w:lvlJc w:val="left"/>
      <w:pPr>
        <w:ind w:left="1440" w:hanging="360"/>
      </w:pPr>
      <w:rPr>
        <w:rFonts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8C026DF"/>
    <w:multiLevelType w:val="hybridMultilevel"/>
    <w:tmpl w:val="D23A9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5C2BE6"/>
    <w:multiLevelType w:val="hybridMultilevel"/>
    <w:tmpl w:val="9276382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28"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0771AB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2AD77B8"/>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236049CC"/>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385674A"/>
    <w:multiLevelType w:val="hybridMultilevel"/>
    <w:tmpl w:val="804A07D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4197B30"/>
    <w:multiLevelType w:val="hybridMultilevel"/>
    <w:tmpl w:val="5AFA9EC6"/>
    <w:lvl w:ilvl="0" w:tplc="DE12DC82">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45809C5"/>
    <w:multiLevelType w:val="hybridMultilevel"/>
    <w:tmpl w:val="50DA367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5DA4C2B"/>
    <w:multiLevelType w:val="multilevel"/>
    <w:tmpl w:val="C98201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 w15:restartNumberingAfterBreak="0">
    <w:nsid w:val="25EF7F04"/>
    <w:multiLevelType w:val="hybridMultilevel"/>
    <w:tmpl w:val="BFCA214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6874722"/>
    <w:multiLevelType w:val="hybridMultilevel"/>
    <w:tmpl w:val="5AA4AEE6"/>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6A37A98"/>
    <w:multiLevelType w:val="hybridMultilevel"/>
    <w:tmpl w:val="7DAEE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6A5372A"/>
    <w:multiLevelType w:val="hybridMultilevel"/>
    <w:tmpl w:val="3064E3E8"/>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7342DFC"/>
    <w:multiLevelType w:val="hybridMultilevel"/>
    <w:tmpl w:val="B840FC72"/>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79960FE"/>
    <w:multiLevelType w:val="hybridMultilevel"/>
    <w:tmpl w:val="3FEA6DB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89A6085"/>
    <w:multiLevelType w:val="hybridMultilevel"/>
    <w:tmpl w:val="904636A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29F978E9"/>
    <w:multiLevelType w:val="hybridMultilevel"/>
    <w:tmpl w:val="4C8882E8"/>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A9713D0"/>
    <w:multiLevelType w:val="hybridMultilevel"/>
    <w:tmpl w:val="73BC65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5C80964"/>
    <w:multiLevelType w:val="hybridMultilevel"/>
    <w:tmpl w:val="1D56EF92"/>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37BA2C44"/>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37FF6A10"/>
    <w:multiLevelType w:val="hybridMultilevel"/>
    <w:tmpl w:val="7F0EC0B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5">
      <w:start w:val="1"/>
      <w:numFmt w:val="bullet"/>
      <w:lvlText w:val=""/>
      <w:lvlJc w:val="left"/>
      <w:pPr>
        <w:ind w:left="2880" w:hanging="360"/>
      </w:pPr>
      <w:rPr>
        <w:rFonts w:ascii="Wingdings" w:hAnsi="Wingding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39D15064"/>
    <w:multiLevelType w:val="hybridMultilevel"/>
    <w:tmpl w:val="CA6E51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3D2C069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DDC73D0"/>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E550827"/>
    <w:multiLevelType w:val="hybridMultilevel"/>
    <w:tmpl w:val="1B0273F4"/>
    <w:lvl w:ilvl="0" w:tplc="4D8C857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184390"/>
    <w:multiLevelType w:val="hybridMultilevel"/>
    <w:tmpl w:val="54DCD7F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4492483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45A22B48"/>
    <w:multiLevelType w:val="hybridMultilevel"/>
    <w:tmpl w:val="C40220BA"/>
    <w:lvl w:ilvl="0" w:tplc="0409000F">
      <w:start w:val="1"/>
      <w:numFmt w:val="decimal"/>
      <w:lvlText w:val="%1."/>
      <w:lvlJc w:val="left"/>
      <w:pPr>
        <w:ind w:left="1286" w:hanging="360"/>
      </w:pPr>
      <w:rPr>
        <w:rFonts w:hint="default"/>
      </w:rPr>
    </w:lvl>
    <w:lvl w:ilvl="1" w:tplc="04090019" w:tentative="1">
      <w:start w:val="1"/>
      <w:numFmt w:val="lowerLetter"/>
      <w:lvlText w:val="%2."/>
      <w:lvlJc w:val="left"/>
      <w:pPr>
        <w:ind w:left="2006" w:hanging="360"/>
      </w:pPr>
    </w:lvl>
    <w:lvl w:ilvl="2" w:tplc="0409001B" w:tentative="1">
      <w:start w:val="1"/>
      <w:numFmt w:val="lowerRoman"/>
      <w:lvlText w:val="%3."/>
      <w:lvlJc w:val="right"/>
      <w:pPr>
        <w:ind w:left="2726" w:hanging="180"/>
      </w:pPr>
    </w:lvl>
    <w:lvl w:ilvl="3" w:tplc="0409000F" w:tentative="1">
      <w:start w:val="1"/>
      <w:numFmt w:val="decimal"/>
      <w:lvlText w:val="%4."/>
      <w:lvlJc w:val="left"/>
      <w:pPr>
        <w:ind w:left="3446" w:hanging="360"/>
      </w:pPr>
    </w:lvl>
    <w:lvl w:ilvl="4" w:tplc="04090019" w:tentative="1">
      <w:start w:val="1"/>
      <w:numFmt w:val="lowerLetter"/>
      <w:lvlText w:val="%5."/>
      <w:lvlJc w:val="left"/>
      <w:pPr>
        <w:ind w:left="4166" w:hanging="360"/>
      </w:pPr>
    </w:lvl>
    <w:lvl w:ilvl="5" w:tplc="0409001B" w:tentative="1">
      <w:start w:val="1"/>
      <w:numFmt w:val="lowerRoman"/>
      <w:lvlText w:val="%6."/>
      <w:lvlJc w:val="right"/>
      <w:pPr>
        <w:ind w:left="4886" w:hanging="180"/>
      </w:pPr>
    </w:lvl>
    <w:lvl w:ilvl="6" w:tplc="0409000F" w:tentative="1">
      <w:start w:val="1"/>
      <w:numFmt w:val="decimal"/>
      <w:lvlText w:val="%7."/>
      <w:lvlJc w:val="left"/>
      <w:pPr>
        <w:ind w:left="5606" w:hanging="360"/>
      </w:pPr>
    </w:lvl>
    <w:lvl w:ilvl="7" w:tplc="04090019" w:tentative="1">
      <w:start w:val="1"/>
      <w:numFmt w:val="lowerLetter"/>
      <w:lvlText w:val="%8."/>
      <w:lvlJc w:val="left"/>
      <w:pPr>
        <w:ind w:left="6326" w:hanging="360"/>
      </w:pPr>
    </w:lvl>
    <w:lvl w:ilvl="8" w:tplc="0409001B" w:tentative="1">
      <w:start w:val="1"/>
      <w:numFmt w:val="lowerRoman"/>
      <w:lvlText w:val="%9."/>
      <w:lvlJc w:val="right"/>
      <w:pPr>
        <w:ind w:left="7046" w:hanging="180"/>
      </w:pPr>
    </w:lvl>
  </w:abstractNum>
  <w:abstractNum w:abstractNumId="65" w15:restartNumberingAfterBreak="0">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6CB180C"/>
    <w:multiLevelType w:val="hybridMultilevel"/>
    <w:tmpl w:val="7DB29400"/>
    <w:lvl w:ilvl="0" w:tplc="04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4A624474"/>
    <w:multiLevelType w:val="hybridMultilevel"/>
    <w:tmpl w:val="C5909FDC"/>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4F2D3CBA"/>
    <w:multiLevelType w:val="hybridMultilevel"/>
    <w:tmpl w:val="63621106"/>
    <w:lvl w:ilvl="0" w:tplc="04090001">
      <w:start w:val="1"/>
      <w:numFmt w:val="bullet"/>
      <w:lvlText w:val=""/>
      <w:lvlJc w:val="left"/>
      <w:pPr>
        <w:tabs>
          <w:tab w:val="num" w:pos="737"/>
        </w:tabs>
        <w:ind w:left="737" w:hanging="453"/>
      </w:pPr>
      <w:rPr>
        <w:rFonts w:ascii="Symbol" w:hAnsi="Symbol" w:hint="default"/>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53DB4E96"/>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77"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8"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59D45585"/>
    <w:multiLevelType w:val="hybridMultilevel"/>
    <w:tmpl w:val="F9E435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5A5A7E10"/>
    <w:multiLevelType w:val="hybridMultilevel"/>
    <w:tmpl w:val="D8220840"/>
    <w:lvl w:ilvl="0" w:tplc="4D8C8578">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5FE93506"/>
    <w:multiLevelType w:val="hybridMultilevel"/>
    <w:tmpl w:val="D5B2C574"/>
    <w:lvl w:ilvl="0" w:tplc="DE12DC82">
      <w:start w:val="8"/>
      <w:numFmt w:val="bullet"/>
      <w:lvlText w:val=""/>
      <w:lvlJc w:val="left"/>
      <w:pPr>
        <w:ind w:left="720" w:hanging="360"/>
      </w:pPr>
      <w:rPr>
        <w:rFonts w:ascii="Symbol" w:eastAsia="Malgun Gothic" w:hAnsi="Symbol"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054494C"/>
    <w:multiLevelType w:val="hybridMultilevel"/>
    <w:tmpl w:val="B23080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62EE1654"/>
    <w:multiLevelType w:val="hybridMultilevel"/>
    <w:tmpl w:val="87A4FF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0" w15:restartNumberingAfterBreak="0">
    <w:nsid w:val="63370CA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3E52112"/>
    <w:multiLevelType w:val="hybridMultilevel"/>
    <w:tmpl w:val="F4646980"/>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673278C"/>
    <w:multiLevelType w:val="hybridMultilevel"/>
    <w:tmpl w:val="BBECF098"/>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5" w15:restartNumberingAfterBreak="0">
    <w:nsid w:val="667E3D6C"/>
    <w:multiLevelType w:val="hybridMultilevel"/>
    <w:tmpl w:val="5280921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F">
      <w:start w:val="1"/>
      <w:numFmt w:val="decimal"/>
      <w:lvlText w:val="%4."/>
      <w:lvlJc w:val="left"/>
      <w:pPr>
        <w:ind w:left="2880" w:hanging="360"/>
      </w:pPr>
      <w:rPr>
        <w:rFonts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7" w15:restartNumberingAfterBreak="0">
    <w:nsid w:val="69856EA7"/>
    <w:multiLevelType w:val="hybridMultilevel"/>
    <w:tmpl w:val="9D2621BC"/>
    <w:lvl w:ilvl="0" w:tplc="DE12DC82">
      <w:start w:val="8"/>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A3B369A"/>
    <w:multiLevelType w:val="hybridMultilevel"/>
    <w:tmpl w:val="CBB09244"/>
    <w:lvl w:ilvl="0" w:tplc="4D8C8578">
      <w:start w:val="8"/>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6C390F5B"/>
    <w:multiLevelType w:val="hybridMultilevel"/>
    <w:tmpl w:val="1E2A878E"/>
    <w:lvl w:ilvl="0" w:tplc="04090001">
      <w:start w:val="1"/>
      <w:numFmt w:val="bullet"/>
      <w:lvlText w:val=""/>
      <w:lvlJc w:val="left"/>
      <w:pPr>
        <w:ind w:left="1721" w:hanging="360"/>
      </w:pPr>
      <w:rPr>
        <w:rFonts w:ascii="Symbol" w:hAnsi="Symbol" w:hint="default"/>
      </w:rPr>
    </w:lvl>
    <w:lvl w:ilvl="1" w:tplc="04090003" w:tentative="1">
      <w:start w:val="1"/>
      <w:numFmt w:val="bullet"/>
      <w:lvlText w:val="o"/>
      <w:lvlJc w:val="left"/>
      <w:pPr>
        <w:ind w:left="2441" w:hanging="360"/>
      </w:pPr>
      <w:rPr>
        <w:rFonts w:ascii="Courier New" w:hAnsi="Courier New" w:cs="Courier New" w:hint="default"/>
      </w:rPr>
    </w:lvl>
    <w:lvl w:ilvl="2" w:tplc="04090005" w:tentative="1">
      <w:start w:val="1"/>
      <w:numFmt w:val="bullet"/>
      <w:lvlText w:val=""/>
      <w:lvlJc w:val="left"/>
      <w:pPr>
        <w:ind w:left="3161" w:hanging="360"/>
      </w:pPr>
      <w:rPr>
        <w:rFonts w:ascii="Wingdings" w:hAnsi="Wingdings" w:hint="default"/>
      </w:rPr>
    </w:lvl>
    <w:lvl w:ilvl="3" w:tplc="04090001" w:tentative="1">
      <w:start w:val="1"/>
      <w:numFmt w:val="bullet"/>
      <w:lvlText w:val=""/>
      <w:lvlJc w:val="left"/>
      <w:pPr>
        <w:ind w:left="3881" w:hanging="360"/>
      </w:pPr>
      <w:rPr>
        <w:rFonts w:ascii="Symbol" w:hAnsi="Symbol" w:hint="default"/>
      </w:rPr>
    </w:lvl>
    <w:lvl w:ilvl="4" w:tplc="04090003" w:tentative="1">
      <w:start w:val="1"/>
      <w:numFmt w:val="bullet"/>
      <w:lvlText w:val="o"/>
      <w:lvlJc w:val="left"/>
      <w:pPr>
        <w:ind w:left="4601" w:hanging="360"/>
      </w:pPr>
      <w:rPr>
        <w:rFonts w:ascii="Courier New" w:hAnsi="Courier New" w:cs="Courier New" w:hint="default"/>
      </w:rPr>
    </w:lvl>
    <w:lvl w:ilvl="5" w:tplc="04090005" w:tentative="1">
      <w:start w:val="1"/>
      <w:numFmt w:val="bullet"/>
      <w:lvlText w:val=""/>
      <w:lvlJc w:val="left"/>
      <w:pPr>
        <w:ind w:left="5321" w:hanging="360"/>
      </w:pPr>
      <w:rPr>
        <w:rFonts w:ascii="Wingdings" w:hAnsi="Wingdings" w:hint="default"/>
      </w:rPr>
    </w:lvl>
    <w:lvl w:ilvl="6" w:tplc="04090001" w:tentative="1">
      <w:start w:val="1"/>
      <w:numFmt w:val="bullet"/>
      <w:lvlText w:val=""/>
      <w:lvlJc w:val="left"/>
      <w:pPr>
        <w:ind w:left="6041" w:hanging="360"/>
      </w:pPr>
      <w:rPr>
        <w:rFonts w:ascii="Symbol" w:hAnsi="Symbol" w:hint="default"/>
      </w:rPr>
    </w:lvl>
    <w:lvl w:ilvl="7" w:tplc="04090003" w:tentative="1">
      <w:start w:val="1"/>
      <w:numFmt w:val="bullet"/>
      <w:lvlText w:val="o"/>
      <w:lvlJc w:val="left"/>
      <w:pPr>
        <w:ind w:left="6761" w:hanging="360"/>
      </w:pPr>
      <w:rPr>
        <w:rFonts w:ascii="Courier New" w:hAnsi="Courier New" w:cs="Courier New" w:hint="default"/>
      </w:rPr>
    </w:lvl>
    <w:lvl w:ilvl="8" w:tplc="04090005" w:tentative="1">
      <w:start w:val="1"/>
      <w:numFmt w:val="bullet"/>
      <w:lvlText w:val=""/>
      <w:lvlJc w:val="left"/>
      <w:pPr>
        <w:ind w:left="7481" w:hanging="360"/>
      </w:pPr>
      <w:rPr>
        <w:rFonts w:ascii="Wingdings" w:hAnsi="Wingdings" w:hint="default"/>
      </w:rPr>
    </w:lvl>
  </w:abstractNum>
  <w:abstractNum w:abstractNumId="102" w15:restartNumberingAfterBreak="0">
    <w:nsid w:val="6D2147DC"/>
    <w:multiLevelType w:val="hybridMultilevel"/>
    <w:tmpl w:val="110EBDE4"/>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4676FAC"/>
    <w:multiLevelType w:val="hybridMultilevel"/>
    <w:tmpl w:val="B86A64C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753D6BBD"/>
    <w:multiLevelType w:val="hybridMultilevel"/>
    <w:tmpl w:val="092AE98E"/>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1" w15:restartNumberingAfterBreak="0">
    <w:nsid w:val="77BD66A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78232457"/>
    <w:multiLevelType w:val="hybridMultilevel"/>
    <w:tmpl w:val="8602A05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786C2BA0"/>
    <w:multiLevelType w:val="hybridMultilevel"/>
    <w:tmpl w:val="B1FC8B4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78DB4577"/>
    <w:multiLevelType w:val="hybridMultilevel"/>
    <w:tmpl w:val="BBB6BA7E"/>
    <w:lvl w:ilvl="0" w:tplc="04090015">
      <w:start w:val="1"/>
      <w:numFmt w:val="upperLetter"/>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790F1948"/>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0" w15:restartNumberingAfterBreak="0">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21" w15:restartNumberingAfterBreak="0">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7D5905B4"/>
    <w:multiLevelType w:val="hybridMultilevel"/>
    <w:tmpl w:val="02FE20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4" w15:restartNumberingAfterBreak="0">
    <w:nsid w:val="7F343A3E"/>
    <w:multiLevelType w:val="hybridMultilevel"/>
    <w:tmpl w:val="93F0FE56"/>
    <w:lvl w:ilvl="0" w:tplc="DE12DC82">
      <w:start w:val="12"/>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4"/>
  </w:num>
  <w:num w:numId="2">
    <w:abstractNumId w:val="118"/>
  </w:num>
  <w:num w:numId="3">
    <w:abstractNumId w:val="13"/>
  </w:num>
  <w:num w:numId="4">
    <w:abstractNumId w:val="50"/>
  </w:num>
  <w:num w:numId="5">
    <w:abstractNumId w:val="72"/>
  </w:num>
  <w:num w:numId="6">
    <w:abstractNumId w:val="2"/>
  </w:num>
  <w:num w:numId="7">
    <w:abstractNumId w:val="1"/>
  </w:num>
  <w:num w:numId="8">
    <w:abstractNumId w:val="0"/>
  </w:num>
  <w:num w:numId="9">
    <w:abstractNumId w:val="104"/>
  </w:num>
  <w:num w:numId="10">
    <w:abstractNumId w:val="118"/>
  </w:num>
  <w:num w:numId="11">
    <w:abstractNumId w:val="103"/>
  </w:num>
  <w:num w:numId="12">
    <w:abstractNumId w:val="119"/>
  </w:num>
  <w:num w:numId="13">
    <w:abstractNumId w:val="50"/>
    <w:lvlOverride w:ilvl="0">
      <w:startOverride w:val="1"/>
    </w:lvlOverride>
  </w:num>
  <w:num w:numId="14">
    <w:abstractNumId w:val="72"/>
    <w:lvlOverride w:ilvl="0">
      <w:startOverride w:val="1"/>
    </w:lvlOverride>
  </w:num>
  <w:num w:numId="15">
    <w:abstractNumId w:val="44"/>
  </w:num>
  <w:num w:numId="16">
    <w:abstractNumId w:val="110"/>
  </w:num>
  <w:num w:numId="17">
    <w:abstractNumId w:val="72"/>
    <w:lvlOverride w:ilvl="0">
      <w:startOverride w:val="1"/>
    </w:lvlOverride>
  </w:num>
  <w:num w:numId="18">
    <w:abstractNumId w:val="50"/>
    <w:lvlOverride w:ilvl="0">
      <w:startOverride w:val="1"/>
    </w:lvlOverride>
  </w:num>
  <w:num w:numId="19">
    <w:abstractNumId w:val="50"/>
    <w:lvlOverride w:ilvl="0">
      <w:startOverride w:val="1"/>
    </w:lvlOverride>
  </w:num>
  <w:num w:numId="20">
    <w:abstractNumId w:val="50"/>
    <w:lvlOverride w:ilvl="0">
      <w:startOverride w:val="1"/>
    </w:lvlOverride>
  </w:num>
  <w:num w:numId="21">
    <w:abstractNumId w:val="50"/>
    <w:lvlOverride w:ilvl="0">
      <w:startOverride w:val="1"/>
    </w:lvlOverride>
  </w:num>
  <w:num w:numId="22">
    <w:abstractNumId w:val="50"/>
    <w:lvlOverride w:ilvl="0">
      <w:startOverride w:val="1"/>
    </w:lvlOverride>
  </w:num>
  <w:num w:numId="23">
    <w:abstractNumId w:val="50"/>
    <w:lvlOverride w:ilvl="0">
      <w:startOverride w:val="1"/>
    </w:lvlOverride>
  </w:num>
  <w:num w:numId="24">
    <w:abstractNumId w:val="50"/>
    <w:lvlOverride w:ilvl="0">
      <w:startOverride w:val="1"/>
    </w:lvlOverride>
  </w:num>
  <w:num w:numId="25">
    <w:abstractNumId w:val="50"/>
    <w:lvlOverride w:ilvl="0">
      <w:startOverride w:val="1"/>
    </w:lvlOverride>
  </w:num>
  <w:num w:numId="26">
    <w:abstractNumId w:val="50"/>
    <w:lvlOverride w:ilvl="0">
      <w:startOverride w:val="1"/>
    </w:lvlOverride>
  </w:num>
  <w:num w:numId="27">
    <w:abstractNumId w:val="5"/>
  </w:num>
  <w:num w:numId="28">
    <w:abstractNumId w:val="100"/>
  </w:num>
  <w:num w:numId="29">
    <w:abstractNumId w:val="92"/>
  </w:num>
  <w:num w:numId="30">
    <w:abstractNumId w:val="83"/>
  </w:num>
  <w:num w:numId="31">
    <w:abstractNumId w:val="123"/>
  </w:num>
  <w:num w:numId="32">
    <w:abstractNumId w:val="60"/>
  </w:num>
  <w:num w:numId="33">
    <w:abstractNumId w:val="69"/>
  </w:num>
  <w:num w:numId="34">
    <w:abstractNumId w:val="14"/>
  </w:num>
  <w:num w:numId="35">
    <w:abstractNumId w:val="21"/>
  </w:num>
  <w:num w:numId="36">
    <w:abstractNumId w:val="76"/>
  </w:num>
  <w:num w:numId="37">
    <w:abstractNumId w:val="56"/>
  </w:num>
  <w:num w:numId="38">
    <w:abstractNumId w:val="48"/>
  </w:num>
  <w:num w:numId="39">
    <w:abstractNumId w:val="78"/>
  </w:num>
  <w:num w:numId="40">
    <w:abstractNumId w:val="77"/>
  </w:num>
  <w:num w:numId="41">
    <w:abstractNumId w:val="53"/>
  </w:num>
  <w:num w:numId="42">
    <w:abstractNumId w:val="93"/>
  </w:num>
  <w:num w:numId="43">
    <w:abstractNumId w:val="7"/>
  </w:num>
  <w:num w:numId="44">
    <w:abstractNumId w:val="46"/>
  </w:num>
  <w:num w:numId="45">
    <w:abstractNumId w:val="98"/>
  </w:num>
  <w:num w:numId="46">
    <w:abstractNumId w:val="63"/>
  </w:num>
  <w:num w:numId="47">
    <w:abstractNumId w:val="105"/>
  </w:num>
  <w:num w:numId="48">
    <w:abstractNumId w:val="71"/>
  </w:num>
  <w:num w:numId="49">
    <w:abstractNumId w:val="47"/>
  </w:num>
  <w:num w:numId="50">
    <w:abstractNumId w:val="54"/>
  </w:num>
  <w:num w:numId="51">
    <w:abstractNumId w:val="80"/>
  </w:num>
  <w:num w:numId="52">
    <w:abstractNumId w:val="112"/>
  </w:num>
  <w:num w:numId="53">
    <w:abstractNumId w:val="39"/>
  </w:num>
  <w:num w:numId="54">
    <w:abstractNumId w:val="70"/>
  </w:num>
  <w:num w:numId="55">
    <w:abstractNumId w:val="28"/>
  </w:num>
  <w:num w:numId="56">
    <w:abstractNumId w:val="96"/>
  </w:num>
  <w:num w:numId="57">
    <w:abstractNumId w:val="49"/>
  </w:num>
  <w:num w:numId="58">
    <w:abstractNumId w:val="108"/>
  </w:num>
  <w:num w:numId="59">
    <w:abstractNumId w:val="116"/>
  </w:num>
  <w:num w:numId="60">
    <w:abstractNumId w:val="67"/>
  </w:num>
  <w:num w:numId="61">
    <w:abstractNumId w:val="31"/>
  </w:num>
  <w:num w:numId="62">
    <w:abstractNumId w:val="79"/>
  </w:num>
  <w:num w:numId="63">
    <w:abstractNumId w:val="109"/>
  </w:num>
  <w:num w:numId="64">
    <w:abstractNumId w:val="75"/>
  </w:num>
  <w:num w:numId="65">
    <w:abstractNumId w:val="45"/>
  </w:num>
  <w:num w:numId="66">
    <w:abstractNumId w:val="88"/>
  </w:num>
  <w:num w:numId="67">
    <w:abstractNumId w:val="74"/>
  </w:num>
  <w:num w:numId="68">
    <w:abstractNumId w:val="121"/>
  </w:num>
  <w:num w:numId="69">
    <w:abstractNumId w:val="25"/>
  </w:num>
  <w:num w:numId="70">
    <w:abstractNumId w:val="26"/>
  </w:num>
  <w:num w:numId="71">
    <w:abstractNumId w:val="65"/>
  </w:num>
  <w:num w:numId="72">
    <w:abstractNumId w:val="23"/>
  </w:num>
  <w:num w:numId="73">
    <w:abstractNumId w:val="58"/>
  </w:num>
  <w:num w:numId="74">
    <w:abstractNumId w:val="8"/>
  </w:num>
  <w:num w:numId="75">
    <w:abstractNumId w:val="111"/>
  </w:num>
  <w:num w:numId="76">
    <w:abstractNumId w:val="57"/>
  </w:num>
  <w:num w:numId="77">
    <w:abstractNumId w:val="90"/>
  </w:num>
  <w:num w:numId="78">
    <w:abstractNumId w:val="29"/>
  </w:num>
  <w:num w:numId="79">
    <w:abstractNumId w:val="117"/>
  </w:num>
  <w:num w:numId="80">
    <w:abstractNumId w:val="62"/>
  </w:num>
  <w:num w:numId="81">
    <w:abstractNumId w:val="50"/>
    <w:lvlOverride w:ilvl="0">
      <w:startOverride w:val="1"/>
    </w:lvlOverride>
  </w:num>
  <w:num w:numId="82">
    <w:abstractNumId w:val="50"/>
    <w:lvlOverride w:ilvl="0">
      <w:startOverride w:val="1"/>
    </w:lvlOverride>
  </w:num>
  <w:num w:numId="83">
    <w:abstractNumId w:val="50"/>
    <w:lvlOverride w:ilvl="0">
      <w:startOverride w:val="1"/>
    </w:lvlOverride>
  </w:num>
  <w:num w:numId="84">
    <w:abstractNumId w:val="50"/>
  </w:num>
  <w:num w:numId="85">
    <w:abstractNumId w:val="50"/>
  </w:num>
  <w:num w:numId="86">
    <w:abstractNumId w:val="50"/>
    <w:lvlOverride w:ilvl="0">
      <w:startOverride w:val="1"/>
    </w:lvlOverride>
  </w:num>
  <w:num w:numId="87">
    <w:abstractNumId w:val="36"/>
  </w:num>
  <w:num w:numId="8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1"/>
  </w:num>
  <w:num w:numId="109">
    <w:abstractNumId w:val="89"/>
  </w:num>
  <w:num w:numId="110">
    <w:abstractNumId w:val="101"/>
  </w:num>
  <w:num w:numId="111">
    <w:abstractNumId w:val="27"/>
  </w:num>
  <w:num w:numId="112">
    <w:abstractNumId w:val="50"/>
    <w:lvlOverride w:ilvl="0">
      <w:startOverride w:val="1"/>
    </w:lvlOverride>
  </w:num>
  <w:num w:numId="113">
    <w:abstractNumId w:val="50"/>
    <w:lvlOverride w:ilvl="0">
      <w:startOverride w:val="1"/>
    </w:lvlOverride>
  </w:num>
  <w:num w:numId="114">
    <w:abstractNumId w:val="82"/>
  </w:num>
  <w:num w:numId="115">
    <w:abstractNumId w:val="64"/>
  </w:num>
  <w:num w:numId="116">
    <w:abstractNumId w:val="95"/>
  </w:num>
  <w:num w:numId="117">
    <w:abstractNumId w:val="24"/>
  </w:num>
  <w:num w:numId="118">
    <w:abstractNumId w:val="99"/>
  </w:num>
  <w:num w:numId="119">
    <w:abstractNumId w:val="59"/>
  </w:num>
  <w:num w:numId="120">
    <w:abstractNumId w:val="6"/>
  </w:num>
  <w:num w:numId="121">
    <w:abstractNumId w:val="15"/>
  </w:num>
  <w:num w:numId="122">
    <w:abstractNumId w:val="113"/>
  </w:num>
  <w:num w:numId="123">
    <w:abstractNumId w:val="19"/>
  </w:num>
  <w:num w:numId="124">
    <w:abstractNumId w:val="40"/>
  </w:num>
  <w:num w:numId="125">
    <w:abstractNumId w:val="38"/>
  </w:num>
  <w:num w:numId="126">
    <w:abstractNumId w:val="97"/>
  </w:num>
  <w:num w:numId="127">
    <w:abstractNumId w:val="122"/>
  </w:num>
  <w:num w:numId="128">
    <w:abstractNumId w:val="55"/>
  </w:num>
  <w:num w:numId="129">
    <w:abstractNumId w:val="33"/>
  </w:num>
  <w:num w:numId="130">
    <w:abstractNumId w:val="18"/>
  </w:num>
  <w:num w:numId="131">
    <w:abstractNumId w:val="3"/>
  </w:num>
  <w:num w:numId="132">
    <w:abstractNumId w:val="114"/>
  </w:num>
  <w:num w:numId="133">
    <w:abstractNumId w:val="86"/>
  </w:num>
  <w:num w:numId="134">
    <w:abstractNumId w:val="84"/>
  </w:num>
  <w:num w:numId="135">
    <w:abstractNumId w:val="35"/>
  </w:num>
  <w:num w:numId="136">
    <w:abstractNumId w:val="34"/>
  </w:num>
  <w:num w:numId="137">
    <w:abstractNumId w:val="43"/>
  </w:num>
  <w:num w:numId="138">
    <w:abstractNumId w:val="9"/>
  </w:num>
  <w:num w:numId="139">
    <w:abstractNumId w:val="10"/>
  </w:num>
  <w:num w:numId="140">
    <w:abstractNumId w:val="81"/>
  </w:num>
  <w:num w:numId="141">
    <w:abstractNumId w:val="12"/>
  </w:num>
  <w:num w:numId="142">
    <w:abstractNumId w:val="37"/>
  </w:num>
  <w:num w:numId="143">
    <w:abstractNumId w:val="16"/>
  </w:num>
  <w:num w:numId="144">
    <w:abstractNumId w:val="91"/>
  </w:num>
  <w:num w:numId="145">
    <w:abstractNumId w:val="32"/>
  </w:num>
  <w:num w:numId="146">
    <w:abstractNumId w:val="106"/>
  </w:num>
  <w:num w:numId="147">
    <w:abstractNumId w:val="17"/>
  </w:num>
  <w:num w:numId="148">
    <w:abstractNumId w:val="73"/>
  </w:num>
  <w:num w:numId="149">
    <w:abstractNumId w:val="107"/>
  </w:num>
  <w:num w:numId="150">
    <w:abstractNumId w:val="102"/>
  </w:num>
  <w:num w:numId="151">
    <w:abstractNumId w:val="42"/>
  </w:num>
  <w:num w:numId="152">
    <w:abstractNumId w:val="4"/>
  </w:num>
  <w:num w:numId="153">
    <w:abstractNumId w:val="20"/>
  </w:num>
  <w:num w:numId="154">
    <w:abstractNumId w:val="52"/>
  </w:num>
  <w:num w:numId="155">
    <w:abstractNumId w:val="30"/>
  </w:num>
  <w:num w:numId="156">
    <w:abstractNumId w:val="115"/>
  </w:num>
  <w:num w:numId="157">
    <w:abstractNumId w:val="68"/>
  </w:num>
  <w:num w:numId="158">
    <w:abstractNumId w:val="85"/>
  </w:num>
  <w:num w:numId="159">
    <w:abstractNumId w:val="41"/>
  </w:num>
  <w:num w:numId="160">
    <w:abstractNumId w:val="61"/>
  </w:num>
  <w:num w:numId="161">
    <w:abstractNumId w:val="94"/>
  </w:num>
  <w:num w:numId="162">
    <w:abstractNumId w:val="124"/>
  </w:num>
  <w:num w:numId="163">
    <w:abstractNumId w:val="120"/>
  </w:num>
  <w:num w:numId="164">
    <w:abstractNumId w:val="51"/>
  </w:num>
  <w:num w:numId="165">
    <w:abstractNumId w:val="87"/>
  </w:num>
  <w:num w:numId="166">
    <w:abstractNumId w:val="66"/>
  </w:num>
  <w:num w:numId="167">
    <w:abstractNumId w:val="22"/>
  </w:num>
  <w:numIdMacAtCleanup w:val="1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Wolfgang Granzow">
    <w15:presenceInfo w15:providerId="AD" w15:userId="S-1-5-21-1417001333-1303643608-725345543-1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1483D"/>
    <w:rsid w:val="000210D5"/>
    <w:rsid w:val="00022935"/>
    <w:rsid w:val="00024B9E"/>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061"/>
    <w:rsid w:val="00057F61"/>
    <w:rsid w:val="00060151"/>
    <w:rsid w:val="000604E7"/>
    <w:rsid w:val="00060CB2"/>
    <w:rsid w:val="000613C8"/>
    <w:rsid w:val="00062ADD"/>
    <w:rsid w:val="000656F7"/>
    <w:rsid w:val="000673C1"/>
    <w:rsid w:val="00070988"/>
    <w:rsid w:val="00072C17"/>
    <w:rsid w:val="00073890"/>
    <w:rsid w:val="00074EB7"/>
    <w:rsid w:val="000751BE"/>
    <w:rsid w:val="000803EF"/>
    <w:rsid w:val="0008242B"/>
    <w:rsid w:val="000831EE"/>
    <w:rsid w:val="00083EBA"/>
    <w:rsid w:val="0008498E"/>
    <w:rsid w:val="00084C42"/>
    <w:rsid w:val="00084D60"/>
    <w:rsid w:val="00087158"/>
    <w:rsid w:val="00091EDB"/>
    <w:rsid w:val="0009518E"/>
    <w:rsid w:val="000A2C2D"/>
    <w:rsid w:val="000A3838"/>
    <w:rsid w:val="000A5CD4"/>
    <w:rsid w:val="000A77E4"/>
    <w:rsid w:val="000B0EE6"/>
    <w:rsid w:val="000B3943"/>
    <w:rsid w:val="000B396D"/>
    <w:rsid w:val="000B412C"/>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62B"/>
    <w:rsid w:val="00104B5C"/>
    <w:rsid w:val="00105658"/>
    <w:rsid w:val="001077AF"/>
    <w:rsid w:val="00107C35"/>
    <w:rsid w:val="00110C26"/>
    <w:rsid w:val="001132C9"/>
    <w:rsid w:val="0011371D"/>
    <w:rsid w:val="00114924"/>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7DC6"/>
    <w:rsid w:val="001407BE"/>
    <w:rsid w:val="00141BE0"/>
    <w:rsid w:val="00141E10"/>
    <w:rsid w:val="001428EA"/>
    <w:rsid w:val="00143B2B"/>
    <w:rsid w:val="00145747"/>
    <w:rsid w:val="00146802"/>
    <w:rsid w:val="00147924"/>
    <w:rsid w:val="001479AE"/>
    <w:rsid w:val="00151598"/>
    <w:rsid w:val="00151B5F"/>
    <w:rsid w:val="00151D46"/>
    <w:rsid w:val="00154F80"/>
    <w:rsid w:val="00155293"/>
    <w:rsid w:val="001555BA"/>
    <w:rsid w:val="001568F4"/>
    <w:rsid w:val="00162AFF"/>
    <w:rsid w:val="00163CF8"/>
    <w:rsid w:val="00163D05"/>
    <w:rsid w:val="00164086"/>
    <w:rsid w:val="001651C8"/>
    <w:rsid w:val="00165473"/>
    <w:rsid w:val="00167F54"/>
    <w:rsid w:val="00171CE0"/>
    <w:rsid w:val="00173F79"/>
    <w:rsid w:val="001741A7"/>
    <w:rsid w:val="00176535"/>
    <w:rsid w:val="00177FE3"/>
    <w:rsid w:val="0018006A"/>
    <w:rsid w:val="00181E2B"/>
    <w:rsid w:val="00184AA2"/>
    <w:rsid w:val="00185649"/>
    <w:rsid w:val="001863C8"/>
    <w:rsid w:val="00186A11"/>
    <w:rsid w:val="00187120"/>
    <w:rsid w:val="00187369"/>
    <w:rsid w:val="00187AA5"/>
    <w:rsid w:val="0019097A"/>
    <w:rsid w:val="00190E9D"/>
    <w:rsid w:val="00191C29"/>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4A37"/>
    <w:rsid w:val="002350FB"/>
    <w:rsid w:val="0023648A"/>
    <w:rsid w:val="00237217"/>
    <w:rsid w:val="00237BE4"/>
    <w:rsid w:val="00241F95"/>
    <w:rsid w:val="002434A0"/>
    <w:rsid w:val="002461D6"/>
    <w:rsid w:val="0025195A"/>
    <w:rsid w:val="002524BD"/>
    <w:rsid w:val="00254C59"/>
    <w:rsid w:val="00256DFB"/>
    <w:rsid w:val="00260288"/>
    <w:rsid w:val="002624FB"/>
    <w:rsid w:val="002650C5"/>
    <w:rsid w:val="002652EA"/>
    <w:rsid w:val="00266028"/>
    <w:rsid w:val="002669AD"/>
    <w:rsid w:val="002679B8"/>
    <w:rsid w:val="00270EB3"/>
    <w:rsid w:val="00271E19"/>
    <w:rsid w:val="00283584"/>
    <w:rsid w:val="00292063"/>
    <w:rsid w:val="00292391"/>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2264"/>
    <w:rsid w:val="002E32BF"/>
    <w:rsid w:val="002E4CF6"/>
    <w:rsid w:val="002E5509"/>
    <w:rsid w:val="002E6BCA"/>
    <w:rsid w:val="002E6D6F"/>
    <w:rsid w:val="002F1D62"/>
    <w:rsid w:val="002F3805"/>
    <w:rsid w:val="002F50E5"/>
    <w:rsid w:val="00300FB8"/>
    <w:rsid w:val="003029CD"/>
    <w:rsid w:val="00305895"/>
    <w:rsid w:val="003076BA"/>
    <w:rsid w:val="003125B6"/>
    <w:rsid w:val="003139E4"/>
    <w:rsid w:val="00314ECF"/>
    <w:rsid w:val="003167CA"/>
    <w:rsid w:val="00320419"/>
    <w:rsid w:val="00320C31"/>
    <w:rsid w:val="00321961"/>
    <w:rsid w:val="00321A15"/>
    <w:rsid w:val="00321B7F"/>
    <w:rsid w:val="003239ED"/>
    <w:rsid w:val="00325EA3"/>
    <w:rsid w:val="003260C2"/>
    <w:rsid w:val="00330137"/>
    <w:rsid w:val="003354E3"/>
    <w:rsid w:val="00337085"/>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35D5"/>
    <w:rsid w:val="00364409"/>
    <w:rsid w:val="00370C95"/>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B741E"/>
    <w:rsid w:val="003C2610"/>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50"/>
    <w:rsid w:val="00416261"/>
    <w:rsid w:val="00420240"/>
    <w:rsid w:val="004202AC"/>
    <w:rsid w:val="004205C8"/>
    <w:rsid w:val="00420C4A"/>
    <w:rsid w:val="00421751"/>
    <w:rsid w:val="00421ACB"/>
    <w:rsid w:val="00422E57"/>
    <w:rsid w:val="00424964"/>
    <w:rsid w:val="00426C07"/>
    <w:rsid w:val="00427DF9"/>
    <w:rsid w:val="00430AE2"/>
    <w:rsid w:val="0043287F"/>
    <w:rsid w:val="00434D7E"/>
    <w:rsid w:val="00436775"/>
    <w:rsid w:val="00436AAE"/>
    <w:rsid w:val="00437D3D"/>
    <w:rsid w:val="00441924"/>
    <w:rsid w:val="00441D18"/>
    <w:rsid w:val="004423D9"/>
    <w:rsid w:val="0044242B"/>
    <w:rsid w:val="00443671"/>
    <w:rsid w:val="00444EC6"/>
    <w:rsid w:val="00445833"/>
    <w:rsid w:val="00445F09"/>
    <w:rsid w:val="00446A4F"/>
    <w:rsid w:val="00447357"/>
    <w:rsid w:val="004476EB"/>
    <w:rsid w:val="00450437"/>
    <w:rsid w:val="00450669"/>
    <w:rsid w:val="004506E9"/>
    <w:rsid w:val="0045074A"/>
    <w:rsid w:val="00451AAB"/>
    <w:rsid w:val="004541F3"/>
    <w:rsid w:val="00454A32"/>
    <w:rsid w:val="00454BD0"/>
    <w:rsid w:val="00454FB7"/>
    <w:rsid w:val="0045618C"/>
    <w:rsid w:val="00463A54"/>
    <w:rsid w:val="00464321"/>
    <w:rsid w:val="0046449A"/>
    <w:rsid w:val="00464FB3"/>
    <w:rsid w:val="004718E6"/>
    <w:rsid w:val="004768C0"/>
    <w:rsid w:val="004812D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4F"/>
    <w:rsid w:val="004E23A6"/>
    <w:rsid w:val="004E3E51"/>
    <w:rsid w:val="004E5C78"/>
    <w:rsid w:val="004E705C"/>
    <w:rsid w:val="004E7C6C"/>
    <w:rsid w:val="004F22A2"/>
    <w:rsid w:val="004F32EB"/>
    <w:rsid w:val="004F3BD3"/>
    <w:rsid w:val="004F6532"/>
    <w:rsid w:val="004F6623"/>
    <w:rsid w:val="004F77A4"/>
    <w:rsid w:val="00503539"/>
    <w:rsid w:val="005102F8"/>
    <w:rsid w:val="0051041E"/>
    <w:rsid w:val="005109CD"/>
    <w:rsid w:val="00511717"/>
    <w:rsid w:val="00513AE8"/>
    <w:rsid w:val="00515136"/>
    <w:rsid w:val="005166FE"/>
    <w:rsid w:val="00516AC6"/>
    <w:rsid w:val="00523B6A"/>
    <w:rsid w:val="005247AF"/>
    <w:rsid w:val="00525123"/>
    <w:rsid w:val="005258D8"/>
    <w:rsid w:val="005270BB"/>
    <w:rsid w:val="0053073E"/>
    <w:rsid w:val="005319E3"/>
    <w:rsid w:val="005320C5"/>
    <w:rsid w:val="0053362F"/>
    <w:rsid w:val="00535175"/>
    <w:rsid w:val="00535D21"/>
    <w:rsid w:val="0054394E"/>
    <w:rsid w:val="005453D4"/>
    <w:rsid w:val="0054793A"/>
    <w:rsid w:val="0055171E"/>
    <w:rsid w:val="0055269B"/>
    <w:rsid w:val="00552937"/>
    <w:rsid w:val="00555CA1"/>
    <w:rsid w:val="00555ED2"/>
    <w:rsid w:val="00560D17"/>
    <w:rsid w:val="00560E06"/>
    <w:rsid w:val="00561BA0"/>
    <w:rsid w:val="00561C97"/>
    <w:rsid w:val="00564D7A"/>
    <w:rsid w:val="005652E4"/>
    <w:rsid w:val="0056624A"/>
    <w:rsid w:val="00570190"/>
    <w:rsid w:val="00571239"/>
    <w:rsid w:val="005726D2"/>
    <w:rsid w:val="00572E75"/>
    <w:rsid w:val="005743ED"/>
    <w:rsid w:val="00574C58"/>
    <w:rsid w:val="00575024"/>
    <w:rsid w:val="0057590D"/>
    <w:rsid w:val="00577716"/>
    <w:rsid w:val="00580C90"/>
    <w:rsid w:val="00581FD8"/>
    <w:rsid w:val="00584794"/>
    <w:rsid w:val="005862D9"/>
    <w:rsid w:val="005919DE"/>
    <w:rsid w:val="00591CDA"/>
    <w:rsid w:val="0059332F"/>
    <w:rsid w:val="005941E0"/>
    <w:rsid w:val="0059474F"/>
    <w:rsid w:val="00595C47"/>
    <w:rsid w:val="00596098"/>
    <w:rsid w:val="005962E6"/>
    <w:rsid w:val="00597FED"/>
    <w:rsid w:val="005A3BBB"/>
    <w:rsid w:val="005B04F3"/>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F0128"/>
    <w:rsid w:val="005F0538"/>
    <w:rsid w:val="005F20C5"/>
    <w:rsid w:val="005F7001"/>
    <w:rsid w:val="005F76D4"/>
    <w:rsid w:val="005F780E"/>
    <w:rsid w:val="006003B5"/>
    <w:rsid w:val="00600F4C"/>
    <w:rsid w:val="00604D4B"/>
    <w:rsid w:val="00610789"/>
    <w:rsid w:val="00612F5E"/>
    <w:rsid w:val="00616A8C"/>
    <w:rsid w:val="006178EB"/>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572C2"/>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1C5F"/>
    <w:rsid w:val="006F28E7"/>
    <w:rsid w:val="006F58FD"/>
    <w:rsid w:val="006F6145"/>
    <w:rsid w:val="006F71DB"/>
    <w:rsid w:val="0070006F"/>
    <w:rsid w:val="00701FF1"/>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279C5"/>
    <w:rsid w:val="00730F26"/>
    <w:rsid w:val="007314AD"/>
    <w:rsid w:val="0074138C"/>
    <w:rsid w:val="00743F24"/>
    <w:rsid w:val="00744EB2"/>
    <w:rsid w:val="00745924"/>
    <w:rsid w:val="007462C1"/>
    <w:rsid w:val="007474B7"/>
    <w:rsid w:val="007500C9"/>
    <w:rsid w:val="00752F70"/>
    <w:rsid w:val="0075396D"/>
    <w:rsid w:val="00754A54"/>
    <w:rsid w:val="00754A7E"/>
    <w:rsid w:val="00755155"/>
    <w:rsid w:val="00755A38"/>
    <w:rsid w:val="00755B41"/>
    <w:rsid w:val="00763F68"/>
    <w:rsid w:val="0076466A"/>
    <w:rsid w:val="00765E5D"/>
    <w:rsid w:val="00767C5E"/>
    <w:rsid w:val="00770308"/>
    <w:rsid w:val="00770911"/>
    <w:rsid w:val="00773A09"/>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3A3B"/>
    <w:rsid w:val="007D4600"/>
    <w:rsid w:val="007D511C"/>
    <w:rsid w:val="007D5761"/>
    <w:rsid w:val="007D6ABC"/>
    <w:rsid w:val="007D7998"/>
    <w:rsid w:val="007E30F8"/>
    <w:rsid w:val="007E455C"/>
    <w:rsid w:val="007E4833"/>
    <w:rsid w:val="007E4878"/>
    <w:rsid w:val="007E49E4"/>
    <w:rsid w:val="007E501E"/>
    <w:rsid w:val="007E5C2E"/>
    <w:rsid w:val="007E6270"/>
    <w:rsid w:val="007F2FF2"/>
    <w:rsid w:val="007F41B6"/>
    <w:rsid w:val="007F4D3C"/>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27"/>
    <w:rsid w:val="0081653F"/>
    <w:rsid w:val="0081750B"/>
    <w:rsid w:val="008204AB"/>
    <w:rsid w:val="0082413A"/>
    <w:rsid w:val="00824CA2"/>
    <w:rsid w:val="00826B6E"/>
    <w:rsid w:val="00827894"/>
    <w:rsid w:val="00832BD1"/>
    <w:rsid w:val="00836512"/>
    <w:rsid w:val="008375D9"/>
    <w:rsid w:val="0084169F"/>
    <w:rsid w:val="00842220"/>
    <w:rsid w:val="00842495"/>
    <w:rsid w:val="008427AA"/>
    <w:rsid w:val="00844C53"/>
    <w:rsid w:val="00845705"/>
    <w:rsid w:val="00847384"/>
    <w:rsid w:val="00850079"/>
    <w:rsid w:val="008507BF"/>
    <w:rsid w:val="0085182E"/>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85539"/>
    <w:rsid w:val="008901B1"/>
    <w:rsid w:val="00891A9D"/>
    <w:rsid w:val="00892C05"/>
    <w:rsid w:val="00893A8C"/>
    <w:rsid w:val="00897DAD"/>
    <w:rsid w:val="008A0C0B"/>
    <w:rsid w:val="008A3E57"/>
    <w:rsid w:val="008A3F1E"/>
    <w:rsid w:val="008A5F63"/>
    <w:rsid w:val="008A67D0"/>
    <w:rsid w:val="008B182C"/>
    <w:rsid w:val="008B44E0"/>
    <w:rsid w:val="008B4EEF"/>
    <w:rsid w:val="008B755A"/>
    <w:rsid w:val="008B76FB"/>
    <w:rsid w:val="008C0823"/>
    <w:rsid w:val="008C133E"/>
    <w:rsid w:val="008C330C"/>
    <w:rsid w:val="008C4369"/>
    <w:rsid w:val="008C76EA"/>
    <w:rsid w:val="008D2F61"/>
    <w:rsid w:val="008D2FC4"/>
    <w:rsid w:val="008D4783"/>
    <w:rsid w:val="008D4F00"/>
    <w:rsid w:val="008D7441"/>
    <w:rsid w:val="008D78C0"/>
    <w:rsid w:val="008E13EF"/>
    <w:rsid w:val="008E1ED0"/>
    <w:rsid w:val="008E2904"/>
    <w:rsid w:val="008E2970"/>
    <w:rsid w:val="008E3153"/>
    <w:rsid w:val="008E3D8F"/>
    <w:rsid w:val="008E5995"/>
    <w:rsid w:val="008E7CE2"/>
    <w:rsid w:val="008F4E1C"/>
    <w:rsid w:val="00900414"/>
    <w:rsid w:val="00902602"/>
    <w:rsid w:val="00904CFC"/>
    <w:rsid w:val="00904E7B"/>
    <w:rsid w:val="00906474"/>
    <w:rsid w:val="00906F35"/>
    <w:rsid w:val="0091654F"/>
    <w:rsid w:val="009175F3"/>
    <w:rsid w:val="00917CF4"/>
    <w:rsid w:val="00920001"/>
    <w:rsid w:val="00920190"/>
    <w:rsid w:val="00927445"/>
    <w:rsid w:val="0092799F"/>
    <w:rsid w:val="00927DBD"/>
    <w:rsid w:val="00931247"/>
    <w:rsid w:val="00931916"/>
    <w:rsid w:val="00932179"/>
    <w:rsid w:val="0093242E"/>
    <w:rsid w:val="00934B0B"/>
    <w:rsid w:val="009351B7"/>
    <w:rsid w:val="00935A9F"/>
    <w:rsid w:val="00936F98"/>
    <w:rsid w:val="0093735E"/>
    <w:rsid w:val="00940E53"/>
    <w:rsid w:val="00941A9B"/>
    <w:rsid w:val="00942AAF"/>
    <w:rsid w:val="00947F09"/>
    <w:rsid w:val="0095189C"/>
    <w:rsid w:val="0095354B"/>
    <w:rsid w:val="00954002"/>
    <w:rsid w:val="009547E8"/>
    <w:rsid w:val="00956CA5"/>
    <w:rsid w:val="009576F6"/>
    <w:rsid w:val="00970684"/>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C0268"/>
    <w:rsid w:val="009C5EBB"/>
    <w:rsid w:val="009C7972"/>
    <w:rsid w:val="009D07F0"/>
    <w:rsid w:val="009D5030"/>
    <w:rsid w:val="009D5448"/>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65A4"/>
    <w:rsid w:val="00A06F35"/>
    <w:rsid w:val="00A078B9"/>
    <w:rsid w:val="00A1017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15A3"/>
    <w:rsid w:val="00B029E1"/>
    <w:rsid w:val="00B0544C"/>
    <w:rsid w:val="00B0762E"/>
    <w:rsid w:val="00B1314D"/>
    <w:rsid w:val="00B15216"/>
    <w:rsid w:val="00B16051"/>
    <w:rsid w:val="00B20C8C"/>
    <w:rsid w:val="00B20E12"/>
    <w:rsid w:val="00B211F0"/>
    <w:rsid w:val="00B2124E"/>
    <w:rsid w:val="00B305DE"/>
    <w:rsid w:val="00B318E1"/>
    <w:rsid w:val="00B332EC"/>
    <w:rsid w:val="00B34945"/>
    <w:rsid w:val="00B36214"/>
    <w:rsid w:val="00B3711A"/>
    <w:rsid w:val="00B42434"/>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EDD"/>
    <w:rsid w:val="00B87948"/>
    <w:rsid w:val="00B879C4"/>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7462"/>
    <w:rsid w:val="00BE12DA"/>
    <w:rsid w:val="00BE1693"/>
    <w:rsid w:val="00BE2A31"/>
    <w:rsid w:val="00BE33ED"/>
    <w:rsid w:val="00BE3E6A"/>
    <w:rsid w:val="00BE5735"/>
    <w:rsid w:val="00BE633F"/>
    <w:rsid w:val="00BF0AFF"/>
    <w:rsid w:val="00BF1BA0"/>
    <w:rsid w:val="00BF51D1"/>
    <w:rsid w:val="00C0008B"/>
    <w:rsid w:val="00C01551"/>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27B24"/>
    <w:rsid w:val="00C31EE8"/>
    <w:rsid w:val="00C346B6"/>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8DD"/>
    <w:rsid w:val="00C84CB7"/>
    <w:rsid w:val="00C86093"/>
    <w:rsid w:val="00C87077"/>
    <w:rsid w:val="00C9003F"/>
    <w:rsid w:val="00C9334C"/>
    <w:rsid w:val="00C944A4"/>
    <w:rsid w:val="00C96699"/>
    <w:rsid w:val="00C97547"/>
    <w:rsid w:val="00C97739"/>
    <w:rsid w:val="00CA1E27"/>
    <w:rsid w:val="00CA227F"/>
    <w:rsid w:val="00CA23A7"/>
    <w:rsid w:val="00CA40AC"/>
    <w:rsid w:val="00CA5880"/>
    <w:rsid w:val="00CA6DE5"/>
    <w:rsid w:val="00CA7207"/>
    <w:rsid w:val="00CB0B2F"/>
    <w:rsid w:val="00CB0D81"/>
    <w:rsid w:val="00CB1225"/>
    <w:rsid w:val="00CB2B66"/>
    <w:rsid w:val="00CC14D1"/>
    <w:rsid w:val="00CC599C"/>
    <w:rsid w:val="00CD386D"/>
    <w:rsid w:val="00CD4DE2"/>
    <w:rsid w:val="00CD57E5"/>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3148"/>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340B"/>
    <w:rsid w:val="00D7365C"/>
    <w:rsid w:val="00D740B1"/>
    <w:rsid w:val="00D778F4"/>
    <w:rsid w:val="00D800E2"/>
    <w:rsid w:val="00D822E3"/>
    <w:rsid w:val="00D825EC"/>
    <w:rsid w:val="00D82A4C"/>
    <w:rsid w:val="00D8538B"/>
    <w:rsid w:val="00D85873"/>
    <w:rsid w:val="00D858A2"/>
    <w:rsid w:val="00D92DDB"/>
    <w:rsid w:val="00DA2E1E"/>
    <w:rsid w:val="00DA2E2F"/>
    <w:rsid w:val="00DA43D4"/>
    <w:rsid w:val="00DA5A5F"/>
    <w:rsid w:val="00DB08BF"/>
    <w:rsid w:val="00DB271F"/>
    <w:rsid w:val="00DB33A0"/>
    <w:rsid w:val="00DB3C33"/>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5445"/>
    <w:rsid w:val="00E27D43"/>
    <w:rsid w:val="00E31E36"/>
    <w:rsid w:val="00E33855"/>
    <w:rsid w:val="00E33D35"/>
    <w:rsid w:val="00E36365"/>
    <w:rsid w:val="00E36D9B"/>
    <w:rsid w:val="00E45945"/>
    <w:rsid w:val="00E45B7C"/>
    <w:rsid w:val="00E475B4"/>
    <w:rsid w:val="00E514BB"/>
    <w:rsid w:val="00E51F3E"/>
    <w:rsid w:val="00E54F6F"/>
    <w:rsid w:val="00E57CC0"/>
    <w:rsid w:val="00E6177B"/>
    <w:rsid w:val="00E61A9F"/>
    <w:rsid w:val="00E62A05"/>
    <w:rsid w:val="00E632F6"/>
    <w:rsid w:val="00E666DA"/>
    <w:rsid w:val="00E67C2A"/>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937"/>
    <w:rsid w:val="00EB3FEB"/>
    <w:rsid w:val="00EB5E99"/>
    <w:rsid w:val="00EB6584"/>
    <w:rsid w:val="00EB7AF4"/>
    <w:rsid w:val="00EC0566"/>
    <w:rsid w:val="00EC2022"/>
    <w:rsid w:val="00EC250C"/>
    <w:rsid w:val="00EC37B7"/>
    <w:rsid w:val="00EC3B5D"/>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0689"/>
    <w:rsid w:val="00F02646"/>
    <w:rsid w:val="00F035E7"/>
    <w:rsid w:val="00F048BD"/>
    <w:rsid w:val="00F06449"/>
    <w:rsid w:val="00F12498"/>
    <w:rsid w:val="00F12DD3"/>
    <w:rsid w:val="00F13595"/>
    <w:rsid w:val="00F1620F"/>
    <w:rsid w:val="00F16A6B"/>
    <w:rsid w:val="00F229FD"/>
    <w:rsid w:val="00F23259"/>
    <w:rsid w:val="00F24802"/>
    <w:rsid w:val="00F25A40"/>
    <w:rsid w:val="00F332BE"/>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67373"/>
    <w:rsid w:val="00F71045"/>
    <w:rsid w:val="00F72AC0"/>
    <w:rsid w:val="00F7393C"/>
    <w:rsid w:val="00F74B1A"/>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5DC4"/>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AE309013-1B73-4557-8BF3-36944AFB30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Vari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tabs>
        <w:tab w:val="left" w:pos="851"/>
      </w:tabs>
    </w:pPr>
  </w:style>
  <w:style w:type="paragraph" w:customStyle="1" w:styleId="BN">
    <w:name w:val="BN"/>
    <w:basedOn w:val="Normal"/>
    <w:rsid w:val="00B7119D"/>
    <w:pPr>
      <w:numPr>
        <w:numId w:val="85"/>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character" w:customStyle="1" w:styleId="tgc">
    <w:name w:val="_tgc"/>
    <w:rsid w:val="0023648A"/>
  </w:style>
  <w:style w:type="numbering" w:customStyle="1" w:styleId="NoList1">
    <w:name w:val="No List1"/>
    <w:next w:val="NoList"/>
    <w:semiHidden/>
    <w:unhideWhenUsed/>
    <w:rsid w:val="00AA1255"/>
  </w:style>
  <w:style w:type="table" w:customStyle="1" w:styleId="TableGrid1">
    <w:name w:val="Table Grid1"/>
    <w:basedOn w:val="TableNormal"/>
    <w:next w:val="TableGrid"/>
    <w:rsid w:val="00AA1255"/>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openxmlformats.org/officeDocument/2006/relationships/image" Target="media/image61.emf"/><Relationship Id="rId21" Type="http://schemas.openxmlformats.org/officeDocument/2006/relationships/oleObject" Target="embeddings/oleObject1.bin"/><Relationship Id="rId42" Type="http://schemas.openxmlformats.org/officeDocument/2006/relationships/image" Target="media/image20.wmf"/><Relationship Id="rId47" Type="http://schemas.openxmlformats.org/officeDocument/2006/relationships/image" Target="media/image25.emf"/><Relationship Id="rId63" Type="http://schemas.openxmlformats.org/officeDocument/2006/relationships/image" Target="media/image33.emf"/><Relationship Id="rId68" Type="http://schemas.openxmlformats.org/officeDocument/2006/relationships/image" Target="media/image36.emf"/><Relationship Id="rId84" Type="http://schemas.openxmlformats.org/officeDocument/2006/relationships/image" Target="media/image44.emf"/><Relationship Id="rId89" Type="http://schemas.openxmlformats.org/officeDocument/2006/relationships/package" Target="embeddings/Microsoft_PowerPoint_Presentation.pptx"/><Relationship Id="rId112" Type="http://schemas.openxmlformats.org/officeDocument/2006/relationships/image" Target="media/image59.emf"/><Relationship Id="rId16" Type="http://schemas.openxmlformats.org/officeDocument/2006/relationships/hyperlink" Target="http://www.iana.org/assignments/jwt/jwt.xhtml" TargetMode="External"/><Relationship Id="rId107" Type="http://schemas.openxmlformats.org/officeDocument/2006/relationships/oleObject" Target="embeddings/oleObject31.bin"/><Relationship Id="rId11" Type="http://schemas.openxmlformats.org/officeDocument/2006/relationships/hyperlink" Target="http://www.w3.org/TR/xmlenc-core1/" TargetMode="External"/><Relationship Id="rId32" Type="http://schemas.openxmlformats.org/officeDocument/2006/relationships/image" Target="media/image12.png"/><Relationship Id="rId37" Type="http://schemas.openxmlformats.org/officeDocument/2006/relationships/oleObject" Target="embeddings/oleObject3.bin"/><Relationship Id="rId53" Type="http://schemas.openxmlformats.org/officeDocument/2006/relationships/image" Target="media/image28.emf"/><Relationship Id="rId58" Type="http://schemas.openxmlformats.org/officeDocument/2006/relationships/oleObject" Target="embeddings/oleObject10.bin"/><Relationship Id="rId74" Type="http://schemas.openxmlformats.org/officeDocument/2006/relationships/image" Target="media/image39.emf"/><Relationship Id="rId79" Type="http://schemas.openxmlformats.org/officeDocument/2006/relationships/oleObject" Target="embeddings/oleObject20.bin"/><Relationship Id="rId102" Type="http://schemas.openxmlformats.org/officeDocument/2006/relationships/image" Target="media/image54.emf"/><Relationship Id="rId123" Type="http://schemas.openxmlformats.org/officeDocument/2006/relationships/footer" Target="footer2.xml"/><Relationship Id="rId128" Type="http://schemas.openxmlformats.org/officeDocument/2006/relationships/package" Target="embeddings/Microsoft_PowerPoint_Presentation2.pptx"/><Relationship Id="rId5" Type="http://schemas.openxmlformats.org/officeDocument/2006/relationships/footnotes" Target="footnotes.xml"/><Relationship Id="rId90" Type="http://schemas.openxmlformats.org/officeDocument/2006/relationships/image" Target="media/image47.emf"/><Relationship Id="rId95" Type="http://schemas.openxmlformats.org/officeDocument/2006/relationships/oleObject" Target="embeddings/oleObject26.bin"/><Relationship Id="rId19" Type="http://schemas.openxmlformats.org/officeDocument/2006/relationships/hyperlink" Target="https://github.com/certnanny/sscep/issues/42" TargetMode="External"/><Relationship Id="rId14" Type="http://schemas.openxmlformats.org/officeDocument/2006/relationships/hyperlink" Target="http://www.onem2m.org/images/files/oneM2M-Drafting-Rules.pdf"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1.wmf"/><Relationship Id="rId48" Type="http://schemas.openxmlformats.org/officeDocument/2006/relationships/oleObject" Target="embeddings/oleObject5.bin"/><Relationship Id="rId56" Type="http://schemas.openxmlformats.org/officeDocument/2006/relationships/oleObject" Target="embeddings/oleObject9.bin"/><Relationship Id="rId64" Type="http://schemas.openxmlformats.org/officeDocument/2006/relationships/oleObject" Target="embeddings/oleObject13.bin"/><Relationship Id="rId69" Type="http://schemas.openxmlformats.org/officeDocument/2006/relationships/oleObject" Target="embeddings/oleObject15.bin"/><Relationship Id="rId77" Type="http://schemas.openxmlformats.org/officeDocument/2006/relationships/oleObject" Target="embeddings/oleObject19.bin"/><Relationship Id="rId100" Type="http://schemas.openxmlformats.org/officeDocument/2006/relationships/image" Target="media/image53.emf"/><Relationship Id="rId105" Type="http://schemas.openxmlformats.org/officeDocument/2006/relationships/oleObject" Target="embeddings/oleObject30.bin"/><Relationship Id="rId113" Type="http://schemas.openxmlformats.org/officeDocument/2006/relationships/oleObject" Target="embeddings/oleObject34.bin"/><Relationship Id="rId118" Type="http://schemas.openxmlformats.org/officeDocument/2006/relationships/package" Target="embeddings/Microsoft_Visio_Drawing111111111111111111.vsdx"/><Relationship Id="rId126" Type="http://schemas.openxmlformats.org/officeDocument/2006/relationships/image" Target="media/image63.emf"/><Relationship Id="rId8" Type="http://schemas.openxmlformats.org/officeDocument/2006/relationships/hyperlink" Target="http://www.unicode.org" TargetMode="External"/><Relationship Id="rId51" Type="http://schemas.openxmlformats.org/officeDocument/2006/relationships/image" Target="media/image27.emf"/><Relationship Id="rId72" Type="http://schemas.openxmlformats.org/officeDocument/2006/relationships/image" Target="media/image38.emf"/><Relationship Id="rId80" Type="http://schemas.openxmlformats.org/officeDocument/2006/relationships/image" Target="media/image42.emf"/><Relationship Id="rId85" Type="http://schemas.openxmlformats.org/officeDocument/2006/relationships/oleObject" Target="embeddings/oleObject23.bin"/><Relationship Id="rId93" Type="http://schemas.openxmlformats.org/officeDocument/2006/relationships/oleObject" Target="embeddings/oleObject25.bin"/><Relationship Id="rId98" Type="http://schemas.openxmlformats.org/officeDocument/2006/relationships/oleObject" Target="embeddings/oleObject27.bin"/><Relationship Id="rId121" Type="http://schemas.openxmlformats.org/officeDocument/2006/relationships/header" Target="header2.xml"/><Relationship Id="rId3" Type="http://schemas.openxmlformats.org/officeDocument/2006/relationships/settings" Target="settings.xml"/><Relationship Id="rId12" Type="http://schemas.openxmlformats.org/officeDocument/2006/relationships/hyperlink" Target="https://tools.ietf.org/html/draft-nourse-scep-23" TargetMode="External"/><Relationship Id="rId17" Type="http://schemas.openxmlformats.org/officeDocument/2006/relationships/hyperlink" Target="https://github.com/certnanny/sscep"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4.emf"/><Relationship Id="rId59" Type="http://schemas.openxmlformats.org/officeDocument/2006/relationships/image" Target="media/image31.emf"/><Relationship Id="rId67" Type="http://schemas.openxmlformats.org/officeDocument/2006/relationships/image" Target="media/image35.emf"/><Relationship Id="rId103" Type="http://schemas.openxmlformats.org/officeDocument/2006/relationships/oleObject" Target="embeddings/oleObject29.bin"/><Relationship Id="rId108" Type="http://schemas.openxmlformats.org/officeDocument/2006/relationships/image" Target="media/image57.emf"/><Relationship Id="rId116" Type="http://schemas.openxmlformats.org/officeDocument/2006/relationships/oleObject" Target="embeddings/oleObject35.bin"/><Relationship Id="rId124" Type="http://schemas.openxmlformats.org/officeDocument/2006/relationships/header" Target="header3.xml"/><Relationship Id="rId129" Type="http://schemas.openxmlformats.org/officeDocument/2006/relationships/fontTable" Target="fontTable.xml"/><Relationship Id="rId20" Type="http://schemas.openxmlformats.org/officeDocument/2006/relationships/image" Target="media/image2.emf"/><Relationship Id="rId41" Type="http://schemas.openxmlformats.org/officeDocument/2006/relationships/image" Target="media/image19.emf"/><Relationship Id="rId54" Type="http://schemas.openxmlformats.org/officeDocument/2006/relationships/oleObject" Target="embeddings/oleObject8.bin"/><Relationship Id="rId62" Type="http://schemas.openxmlformats.org/officeDocument/2006/relationships/oleObject" Target="embeddings/oleObject12.bin"/><Relationship Id="rId70" Type="http://schemas.openxmlformats.org/officeDocument/2006/relationships/image" Target="media/image37.e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46.emf"/><Relationship Id="rId91" Type="http://schemas.openxmlformats.org/officeDocument/2006/relationships/package" Target="embeddings/Microsoft_PowerPoint_Presentation1.pptx"/><Relationship Id="rId96" Type="http://schemas.openxmlformats.org/officeDocument/2006/relationships/image" Target="media/image50.emf"/><Relationship Id="rId111" Type="http://schemas.openxmlformats.org/officeDocument/2006/relationships/oleObject" Target="embeddings/oleObject33.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nvlpubs.nist.gov/nistpubs/specialpublications/NIST.sp.800-162.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6.emf"/><Relationship Id="rId49" Type="http://schemas.openxmlformats.org/officeDocument/2006/relationships/image" Target="media/image26.emf"/><Relationship Id="rId57" Type="http://schemas.openxmlformats.org/officeDocument/2006/relationships/image" Target="media/image30.emf"/><Relationship Id="rId106" Type="http://schemas.openxmlformats.org/officeDocument/2006/relationships/image" Target="media/image56.emf"/><Relationship Id="rId114" Type="http://schemas.openxmlformats.org/officeDocument/2006/relationships/hyperlink" Target="http://www.onem2m.org/xml/securityProtocols" TargetMode="External"/><Relationship Id="rId119" Type="http://schemas.openxmlformats.org/officeDocument/2006/relationships/image" Target="media/image62.png"/><Relationship Id="rId127" Type="http://schemas.openxmlformats.org/officeDocument/2006/relationships/image" Target="media/image64.emf"/><Relationship Id="rId10" Type="http://schemas.openxmlformats.org/officeDocument/2006/relationships/hyperlink" Target="http://www.w3.org/TR/xmlsig-core1/" TargetMode="External"/><Relationship Id="rId31" Type="http://schemas.openxmlformats.org/officeDocument/2006/relationships/image" Target="media/image11.png"/><Relationship Id="rId44" Type="http://schemas.openxmlformats.org/officeDocument/2006/relationships/image" Target="media/image22.wmf"/><Relationship Id="rId52" Type="http://schemas.openxmlformats.org/officeDocument/2006/relationships/oleObject" Target="embeddings/oleObject7.bin"/><Relationship Id="rId60" Type="http://schemas.openxmlformats.org/officeDocument/2006/relationships/oleObject" Target="embeddings/oleObject11.bin"/><Relationship Id="rId65" Type="http://schemas.openxmlformats.org/officeDocument/2006/relationships/image" Target="media/image34.emf"/><Relationship Id="rId73" Type="http://schemas.openxmlformats.org/officeDocument/2006/relationships/oleObject" Target="embeddings/oleObject17.bin"/><Relationship Id="rId78" Type="http://schemas.openxmlformats.org/officeDocument/2006/relationships/image" Target="media/image41.emf"/><Relationship Id="rId81" Type="http://schemas.openxmlformats.org/officeDocument/2006/relationships/oleObject" Target="embeddings/oleObject21.bin"/><Relationship Id="rId86" Type="http://schemas.openxmlformats.org/officeDocument/2006/relationships/image" Target="media/image45.emf"/><Relationship Id="rId94" Type="http://schemas.openxmlformats.org/officeDocument/2006/relationships/image" Target="media/image49.emf"/><Relationship Id="rId99" Type="http://schemas.openxmlformats.org/officeDocument/2006/relationships/image" Target="media/image52.emf"/><Relationship Id="rId101" Type="http://schemas.openxmlformats.org/officeDocument/2006/relationships/oleObject" Target="embeddings/oleObject28.bin"/><Relationship Id="rId122" Type="http://schemas.openxmlformats.org/officeDocument/2006/relationships/footer" Target="footer1.xml"/><Relationship Id="rId130" Type="http://schemas.microsoft.com/office/2011/relationships/people" Target="people.xml"/><Relationship Id="rId4" Type="http://schemas.openxmlformats.org/officeDocument/2006/relationships/webSettings" Target="webSettings.xml"/><Relationship Id="rId9" Type="http://schemas.openxmlformats.org/officeDocument/2006/relationships/hyperlink" Target="http://csrc.nist.gov/groups/ST/toolkit/documents/dss/NISTReCur.pdf" TargetMode="External"/><Relationship Id="rId13" Type="http://schemas.openxmlformats.org/officeDocument/2006/relationships/hyperlink" Target="https://www.ietf.org/id/draft-gutmann-scep-05.txt" TargetMode="External"/><Relationship Id="rId18" Type="http://schemas.openxmlformats.org/officeDocument/2006/relationships/hyperlink" Target="https://github.com/jscep/jscep" TargetMode="External"/><Relationship Id="rId39" Type="http://schemas.openxmlformats.org/officeDocument/2006/relationships/oleObject" Target="embeddings/oleObject4.bin"/><Relationship Id="rId109" Type="http://schemas.openxmlformats.org/officeDocument/2006/relationships/oleObject" Target="embeddings/oleObject32.bin"/><Relationship Id="rId34" Type="http://schemas.openxmlformats.org/officeDocument/2006/relationships/image" Target="media/image14.png"/><Relationship Id="rId50" Type="http://schemas.openxmlformats.org/officeDocument/2006/relationships/oleObject" Target="embeddings/oleObject6.bin"/><Relationship Id="rId55" Type="http://schemas.openxmlformats.org/officeDocument/2006/relationships/image" Target="media/image29.emf"/><Relationship Id="rId76" Type="http://schemas.openxmlformats.org/officeDocument/2006/relationships/image" Target="media/image40.emf"/><Relationship Id="rId97" Type="http://schemas.openxmlformats.org/officeDocument/2006/relationships/image" Target="media/image51.emf"/><Relationship Id="rId104" Type="http://schemas.openxmlformats.org/officeDocument/2006/relationships/image" Target="media/image55.emf"/><Relationship Id="rId120" Type="http://schemas.openxmlformats.org/officeDocument/2006/relationships/header" Target="header1.xml"/><Relationship Id="rId125" Type="http://schemas.openxmlformats.org/officeDocument/2006/relationships/footer" Target="footer3.xml"/><Relationship Id="rId7" Type="http://schemas.openxmlformats.org/officeDocument/2006/relationships/image" Target="media/image1.png"/><Relationship Id="rId71" Type="http://schemas.openxmlformats.org/officeDocument/2006/relationships/oleObject" Target="embeddings/oleObject16.bin"/><Relationship Id="rId92" Type="http://schemas.openxmlformats.org/officeDocument/2006/relationships/image" Target="media/image48.emf"/><Relationship Id="rId2" Type="http://schemas.openxmlformats.org/officeDocument/2006/relationships/styles" Target="styles.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image" Target="media/image18.wmf"/><Relationship Id="rId45" Type="http://schemas.openxmlformats.org/officeDocument/2006/relationships/image" Target="media/image23.emf"/><Relationship Id="rId66" Type="http://schemas.openxmlformats.org/officeDocument/2006/relationships/oleObject" Target="embeddings/oleObject14.bin"/><Relationship Id="rId87" Type="http://schemas.openxmlformats.org/officeDocument/2006/relationships/oleObject" Target="embeddings/oleObject24.bin"/><Relationship Id="rId110" Type="http://schemas.openxmlformats.org/officeDocument/2006/relationships/image" Target="media/image58.emf"/><Relationship Id="rId115" Type="http://schemas.openxmlformats.org/officeDocument/2006/relationships/image" Target="media/image60.emf"/><Relationship Id="rId131" Type="http://schemas.openxmlformats.org/officeDocument/2006/relationships/theme" Target="theme/theme1.xml"/><Relationship Id="rId61" Type="http://schemas.openxmlformats.org/officeDocument/2006/relationships/image" Target="media/image32.emf"/><Relationship Id="rId82" Type="http://schemas.openxmlformats.org/officeDocument/2006/relationships/image" Target="media/image4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ETSIW_2013.dotm</Template>
  <TotalTime>40</TotalTime>
  <Pages>241</Pages>
  <Words>101089</Words>
  <Characters>576209</Characters>
  <Application>Microsoft Office Word</Application>
  <DocSecurity>0</DocSecurity>
  <Lines>4801</Lines>
  <Paragraphs>1351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675947</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Wolfgang Granzow</cp:lastModifiedBy>
  <cp:revision>5</cp:revision>
  <cp:lastPrinted>2017-06-28T10:38:00Z</cp:lastPrinted>
  <dcterms:created xsi:type="dcterms:W3CDTF">2017-07-28T19:38:00Z</dcterms:created>
  <dcterms:modified xsi:type="dcterms:W3CDTF">2017-07-28T20:21:00Z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