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A071E">
            <w:pPr>
              <w:pStyle w:val="FrontMatter"/>
              <w:ind w:left="0" w:firstLine="0"/>
              <w:rPr>
                <w:rFonts w:ascii="Myriad Pro" w:hAnsi="Myriad Pro" w:cs="Arial"/>
              </w:rPr>
            </w:pPr>
            <w:r>
              <w:rPr>
                <w:rFonts w:ascii="Myriad Pro" w:hAnsi="Myriad Pro" w:cs="Arial"/>
              </w:rPr>
              <w:t>SEC 33 F2F meeting (TP 33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Pr>
                <w:rFonts w:ascii="Myriad Pro" w:hAnsi="Myriad Pro" w:cs="Arial"/>
                <w:lang w:val="en-US"/>
              </w:rPr>
              <w:t>01-15 to 2018-0</w:t>
            </w:r>
            <w:r w:rsidR="00636A96">
              <w:rPr>
                <w:rFonts w:ascii="Myriad Pro" w:hAnsi="Myriad Pro" w:cs="Arial"/>
                <w:lang w:val="en-US"/>
              </w:rPr>
              <w:t>1</w:t>
            </w:r>
            <w:r w:rsidR="00EA211C">
              <w:rPr>
                <w:rFonts w:ascii="Myriad Pro" w:hAnsi="Myriad Pro" w:cs="Arial"/>
                <w:lang w:val="en-US"/>
              </w:rPr>
              <w:t>-</w:t>
            </w:r>
            <w:r>
              <w:rPr>
                <w:rFonts w:ascii="Myriad Pro" w:hAnsi="Myriad Pro" w:cs="Arial"/>
                <w:lang w:val="en-US"/>
              </w:rPr>
              <w:t>19</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D73EBA">
              <w:rPr>
                <w:rFonts w:ascii="Myriad Pro" w:hAnsi="Myriad Pro" w:cs="Arial"/>
              </w:rPr>
              <w:t>meeting during TP33</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73EBA">
              <w:rPr>
                <w:rFonts w:ascii="Myriad Pro" w:hAnsi="Myriad Pro" w:cs="Arial"/>
              </w:rPr>
              <w:t>Geneva, Switzerland</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5D2061">
              <w:rPr>
                <w:rFonts w:ascii="Myriad Pro" w:hAnsi="Myriad Pro" w:cs="Arial"/>
                <w:sz w:val="24"/>
              </w:rPr>
            </w:r>
            <w:r w:rsidR="005D2061">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5D2061">
              <w:rPr>
                <w:rFonts w:ascii="Myriad Pro" w:hAnsi="Myriad Pro" w:cs="Arial"/>
                <w:sz w:val="24"/>
              </w:rPr>
            </w:r>
            <w:r w:rsidR="005D2061">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5D2061">
              <w:rPr>
                <w:rFonts w:ascii="Myriad Pro" w:hAnsi="Myriad Pro" w:cs="Arial"/>
                <w:sz w:val="24"/>
              </w:rPr>
            </w:r>
            <w:r w:rsidR="005D2061">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5D2061">
              <w:rPr>
                <w:rFonts w:ascii="Myriad Pro" w:hAnsi="Myriad Pro" w:cs="Arial"/>
                <w:sz w:val="24"/>
              </w:rPr>
            </w:r>
            <w:r w:rsidR="005D2061">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7400F" w:rsidP="003C5C5F">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7400F" w:rsidP="003C5C5F">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3C5C5F" w:rsidRDefault="00717209" w:rsidP="003C5C5F">
            <w:pPr>
              <w:suppressAutoHyphens/>
              <w:jc w:val="center"/>
              <w:rPr>
                <w:rFonts w:cs="Arial"/>
                <w:b/>
                <w:bCs/>
                <w:color w:val="000000"/>
              </w:rPr>
            </w:pPr>
            <w:r>
              <w:rPr>
                <w:rFonts w:cs="Arial"/>
                <w:b/>
                <w:bCs/>
                <w:color w:val="000000"/>
              </w:rPr>
              <w:t>16</w:t>
            </w:r>
            <w:r w:rsidR="00635F78">
              <w:rPr>
                <w:rFonts w:cs="Arial"/>
                <w:b/>
                <w:bCs/>
                <w:color w:val="000000"/>
              </w:rPr>
              <w:t>:</w:t>
            </w:r>
            <w:r w:rsidR="007C1F77">
              <w:rPr>
                <w:rFonts w:cs="Arial"/>
                <w:b/>
                <w:bCs/>
                <w:color w:val="000000"/>
              </w:rPr>
              <w:t>00</w:t>
            </w:r>
            <w:r w:rsidR="00636A96">
              <w:rPr>
                <w:rFonts w:cs="Arial"/>
                <w:b/>
                <w:bCs/>
                <w:color w:val="000000"/>
              </w:rPr>
              <w:t xml:space="preserve">- </w:t>
            </w:r>
            <w:r>
              <w:rPr>
                <w:rFonts w:cs="Arial"/>
                <w:b/>
                <w:bCs/>
                <w:color w:val="000000"/>
              </w:rPr>
              <w:t>17</w:t>
            </w:r>
            <w:r w:rsidR="00635F78">
              <w:rPr>
                <w:rFonts w:cs="Arial"/>
                <w:b/>
                <w:bCs/>
                <w:color w:val="000000"/>
              </w:rPr>
              <w:t>:3</w:t>
            </w:r>
            <w:r w:rsidR="003C5C5F">
              <w:rPr>
                <w:rFonts w:cs="Arial"/>
                <w:b/>
                <w:bCs/>
                <w:color w:val="000000"/>
              </w:rPr>
              <w:t>0</w:t>
            </w:r>
          </w:p>
        </w:tc>
        <w:tc>
          <w:tcPr>
            <w:tcW w:w="5381" w:type="dxa"/>
            <w:tcBorders>
              <w:left w:val="single" w:sz="2" w:space="0" w:color="999999"/>
            </w:tcBorders>
            <w:shd w:val="clear" w:color="auto" w:fill="FFFFFF"/>
            <w:vAlign w:val="center"/>
          </w:tcPr>
          <w:p w:rsidR="00E7400F" w:rsidRDefault="00391421" w:rsidP="00E7400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Dat1 </w:t>
            </w:r>
          </w:p>
          <w:p w:rsidR="003C5C5F"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Dat2 </w:t>
            </w:r>
          </w:p>
          <w:p w:rsidR="00636A96"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 discussions</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S2</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w:t>
            </w:r>
            <w:r w:rsidR="00636A96">
              <w:rPr>
                <w:rFonts w:cs="Arial"/>
                <w:b/>
                <w:bCs/>
                <w:color w:val="000000"/>
              </w:rPr>
              <w:t>oom 1</w:t>
            </w:r>
          </w:p>
        </w:tc>
        <w:tc>
          <w:tcPr>
            <w:tcW w:w="804" w:type="dxa"/>
            <w:tcBorders>
              <w:left w:val="single" w:sz="2" w:space="0" w:color="999999"/>
              <w:right w:val="single" w:sz="2" w:space="0" w:color="999999"/>
            </w:tcBorders>
            <w:shd w:val="clear" w:color="auto" w:fill="D9D9D9"/>
            <w:vAlign w:val="center"/>
          </w:tcPr>
          <w:p w:rsidR="00636A96" w:rsidRDefault="00717209" w:rsidP="00636A96">
            <w:pPr>
              <w:suppressAutoHyphens/>
              <w:jc w:val="center"/>
              <w:rPr>
                <w:rFonts w:cs="Arial"/>
                <w:b/>
                <w:bCs/>
                <w:color w:val="000000"/>
              </w:rPr>
            </w:pPr>
            <w:r>
              <w:rPr>
                <w:rFonts w:cs="Arial"/>
                <w:b/>
                <w:bCs/>
                <w:color w:val="000000"/>
              </w:rPr>
              <w:t>17:0</w:t>
            </w:r>
            <w:r w:rsidR="00391421">
              <w:rPr>
                <w:rFonts w:cs="Arial"/>
                <w:b/>
                <w:bCs/>
                <w:color w:val="000000"/>
              </w:rPr>
              <w:t>0- 18:3</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391421" w:rsidP="00391421">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BE48DE"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42581B" w:rsidRDefault="00BE48DE"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(Tentative) Drafting Session D1</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42581B" w:rsidP="0042581B">
            <w:pPr>
              <w:suppressAutoHyphens/>
              <w:rPr>
                <w:rFonts w:cs="Arial"/>
                <w:b/>
                <w:bCs/>
                <w:color w:val="000000"/>
              </w:rPr>
            </w:pPr>
            <w:r>
              <w:rPr>
                <w:rFonts w:cs="Arial"/>
                <w:b/>
                <w:bCs/>
                <w:color w:val="000000"/>
              </w:rPr>
              <w:t>Athena</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(Tentative) SEC Session S4</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r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yellow"/>
                <w:lang w:eastAsia="ja-JP"/>
              </w:rPr>
              <w:t>Joint Session with ARC</w:t>
            </w:r>
            <w:r w:rsidR="0042581B" w:rsidRPr="0015484A">
              <w:rPr>
                <w:rFonts w:eastAsia="MS Mincho" w:cs="Arial"/>
                <w:b/>
                <w:bCs/>
                <w:color w:val="000000"/>
                <w:kern w:val="24"/>
                <w:highlight w:val="yellow"/>
                <w:lang w:eastAsia="ja-JP"/>
              </w:rPr>
              <w:t xml:space="preserve"> J</w:t>
            </w:r>
            <w:r w:rsidRPr="0015484A">
              <w:rPr>
                <w:rFonts w:eastAsia="MS Mincho" w:cs="Arial"/>
                <w:b/>
                <w:bCs/>
                <w:color w:val="000000"/>
                <w:kern w:val="24"/>
                <w:highlight w:val="yellow"/>
                <w:lang w:eastAsia="ja-JP"/>
              </w:rPr>
              <w:t>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 xml:space="preserve">Agenda Item </w:t>
            </w:r>
            <w:r w:rsidR="00636A96">
              <w:rPr>
                <w:rFonts w:eastAsia="MS Mincho" w:cs="Arial"/>
                <w:bCs/>
                <w:color w:val="000000"/>
                <w:kern w:val="24"/>
                <w:lang w:eastAsia="ja-JP"/>
              </w:rPr>
              <w:t>6.2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42581B" w:rsidRDefault="0015484A" w:rsidP="0042581B">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42581B" w:rsidRPr="002E173A" w:rsidRDefault="0015484A"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15484A" w:rsidP="00156255">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156255" w:rsidRDefault="0015484A" w:rsidP="0015625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156255" w:rsidRPr="002E173A" w:rsidRDefault="00156255" w:rsidP="0015625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w:t>
            </w:r>
            <w:r>
              <w:rPr>
                <w:rFonts w:cs="Arial"/>
                <w:b/>
                <w:bCs/>
                <w:color w:val="000000"/>
              </w:rPr>
              <w:t>:00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w:t>
            </w:r>
            <w:r>
              <w:rPr>
                <w:rFonts w:eastAsia="MS Mincho" w:cs="Arial"/>
                <w:b/>
                <w:bCs/>
                <w:color w:val="000000"/>
                <w:kern w:val="24"/>
                <w:highlight w:val="cyan"/>
                <w:lang w:eastAsia="ja-JP"/>
              </w:rPr>
              <w:t>oint Adhoc with ARC and TST Dat3</w:t>
            </w:r>
            <w:r>
              <w:rPr>
                <w:rFonts w:eastAsia="MS Mincho" w:cs="Arial"/>
                <w:b/>
                <w:bCs/>
                <w:color w:val="000000"/>
                <w:kern w:val="24"/>
                <w:highlight w:val="cyan"/>
                <w:lang w:eastAsia="ja-JP"/>
              </w:rPr>
              <w:t xml:space="preserve">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15484A" w:rsidRPr="002E173A" w:rsidRDefault="0015484A"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15484A" w:rsidP="0042581B">
            <w:pPr>
              <w:suppressAutoHyphens/>
              <w:jc w:val="center"/>
              <w:rPr>
                <w:rFonts w:cs="Arial"/>
                <w:b/>
                <w:bCs/>
                <w:color w:val="000000"/>
              </w:rPr>
            </w:pPr>
            <w:r>
              <w:rPr>
                <w:rFonts w:cs="Arial"/>
                <w:b/>
                <w:bCs/>
                <w:color w:val="000000"/>
              </w:rPr>
              <w:t>8:30-9</w:t>
            </w:r>
            <w:r w:rsidR="0042581B">
              <w:rPr>
                <w:rFonts w:cs="Arial"/>
                <w:b/>
                <w:bCs/>
                <w:color w:val="000000"/>
              </w:rPr>
              <w:t>:30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42581B" w:rsidRPr="00F60228"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9</w:t>
            </w:r>
            <w:r w:rsidR="00636A96">
              <w:rPr>
                <w:rFonts w:cs="Arial"/>
                <w:b/>
                <w:bCs/>
                <w:color w:val="000000"/>
              </w:rPr>
              <w:t>:</w:t>
            </w:r>
            <w:r>
              <w:rPr>
                <w:rFonts w:cs="Arial"/>
                <w:b/>
                <w:bCs/>
                <w:color w:val="000000"/>
              </w:rPr>
              <w:t>30-10:3</w:t>
            </w:r>
            <w:r w:rsidR="00636A96">
              <w:rPr>
                <w:rFonts w:cs="Arial"/>
                <w:b/>
                <w:bCs/>
                <w:color w:val="000000"/>
              </w:rPr>
              <w:t>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146E5" w:rsidP="009B52A7">
      <w:pPr>
        <w:pStyle w:val="Agenda1"/>
        <w:numPr>
          <w:ilvl w:val="0"/>
          <w:numId w:val="25"/>
        </w:numPr>
        <w:rPr>
          <w:b w:val="0"/>
        </w:rPr>
      </w:pPr>
      <w:r>
        <w:rPr>
          <w:b w:val="0"/>
        </w:rPr>
        <w:t>SEC 32</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SEC-2018</w:t>
      </w:r>
      <w:bookmarkStart w:id="0" w:name="_GoBack"/>
      <w:bookmarkEnd w:id="0"/>
      <w:r>
        <w:rPr>
          <w:b w:val="0"/>
        </w:rPr>
        <w:t>-000</w:t>
      </w:r>
      <w:r w:rsidR="0074747F">
        <w:rPr>
          <w:b w:val="0"/>
        </w:rPr>
        <w:t>8</w:t>
      </w:r>
      <w:r w:rsidR="00E40559">
        <w:rPr>
          <w:b w:val="0"/>
        </w:rPr>
        <w:t>,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717209">
        <w:rPr>
          <w:b w:val="0"/>
        </w:rPr>
        <w:t>line: v2.12.0</w:t>
      </w:r>
    </w:p>
    <w:p w:rsidR="00391B12" w:rsidRDefault="00717209" w:rsidP="00391B12">
      <w:pPr>
        <w:pStyle w:val="Agenda1"/>
        <w:numPr>
          <w:ilvl w:val="1"/>
          <w:numId w:val="25"/>
        </w:numPr>
        <w:rPr>
          <w:b w:val="0"/>
        </w:rPr>
      </w:pPr>
      <w:r>
        <w:rPr>
          <w:b w:val="0"/>
        </w:rPr>
        <w:t>TS-0003 Rel-3 Baseline: v3.7</w:t>
      </w:r>
      <w:r w:rsidR="00E40559">
        <w:rPr>
          <w:b w:val="0"/>
        </w:rPr>
        <w:t>.0</w:t>
      </w:r>
    </w:p>
    <w:p w:rsidR="00BA78EF" w:rsidRDefault="00664426" w:rsidP="00871AF7">
      <w:pPr>
        <w:pStyle w:val="Agenda1"/>
        <w:numPr>
          <w:ilvl w:val="1"/>
          <w:numId w:val="25"/>
        </w:numPr>
        <w:rPr>
          <w:b w:val="0"/>
        </w:rPr>
      </w:pPr>
      <w:r>
        <w:rPr>
          <w:b w:val="0"/>
        </w:rPr>
        <w:t>TS-0016 draft Baseline: v0.7</w:t>
      </w:r>
      <w:r w:rsidR="00AB522E">
        <w:rPr>
          <w:b w:val="0"/>
        </w:rPr>
        <w:t xml:space="preserve">.0 (in </w:t>
      </w:r>
      <w:r>
        <w:rPr>
          <w:b w:val="0"/>
        </w:rPr>
        <w:t>SEC-2017-0152</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A60777" w:rsidP="00871AF7">
      <w:pPr>
        <w:pStyle w:val="Agenda1"/>
        <w:numPr>
          <w:ilvl w:val="1"/>
          <w:numId w:val="25"/>
        </w:numPr>
        <w:rPr>
          <w:b w:val="0"/>
        </w:rPr>
      </w:pPr>
      <w:r>
        <w:rPr>
          <w:b w:val="0"/>
        </w:rPr>
        <w:t>TR-0038 draft Baseline v0.3.0</w:t>
      </w:r>
      <w:r w:rsidR="00B121CC">
        <w:rPr>
          <w:b w:val="0"/>
        </w:rPr>
        <w:t xml:space="preserve"> </w:t>
      </w:r>
      <w:r>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A60777" w:rsidP="00A60777">
      <w:pPr>
        <w:pStyle w:val="Agenda1"/>
        <w:numPr>
          <w:ilvl w:val="1"/>
          <w:numId w:val="25"/>
        </w:numPr>
        <w:rPr>
          <w:b w:val="0"/>
        </w:rPr>
      </w:pPr>
      <w:r>
        <w:rPr>
          <w:b w:val="0"/>
        </w:rPr>
        <w:t>TR-0050 draft baseline v0.1.0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699"/>
        <w:gridCol w:w="4185"/>
        <w:gridCol w:w="1680"/>
        <w:gridCol w:w="1679"/>
      </w:tblGrid>
      <w:tr w:rsidR="00D73EBA" w:rsidRPr="00073E1F" w:rsidTr="00BF588A">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STATUS</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testable (Rel-1 + Rel-2) Security Features Catalog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A-311-1</w:t>
            </w:r>
          </w:p>
        </w:tc>
        <w:tc>
          <w:tcPr>
            <w:tcW w:w="2264" w:type="pct"/>
            <w:tcBorders>
              <w:top w:val="single" w:sz="8" w:space="0" w:color="auto"/>
              <w:left w:val="single" w:sz="8" w:space="0" w:color="auto"/>
              <w:bottom w:val="single" w:sz="8" w:space="0" w:color="auto"/>
              <w:right w:val="single" w:sz="8" w:space="0" w:color="auto"/>
            </w:tcBorders>
          </w:tcPr>
          <w:p w:rsidR="00D73EBA" w:rsidRPr="00A75F5E" w:rsidRDefault="00D73EBA" w:rsidP="00BF588A">
            <w:pPr>
              <w:spacing w:before="0"/>
            </w:pPr>
            <w:r>
              <w:t>Provide Stage 3 description of TS-0016 defined resources, aligning with name space prefixes used in TS-0032 where applicable.</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A-32-1</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rPr>
                <w:b/>
                <w:color w:val="C00000"/>
              </w:rPr>
            </w:pPr>
            <w:r w:rsidRPr="0004425C">
              <w:t>The Rapporteur (Shelby Kiewel - iconectiv) will create the “Introduction” as its own section and move it to the correct place TR-0048.</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TR-0048 Rapporteur (Shelby)</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A-32-2</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rPr>
                <w:b/>
                <w:color w:val="C00000"/>
              </w:rPr>
            </w:pPr>
            <w:r w:rsidRPr="0004425C">
              <w:t>Orange will provide a contribution against TR-0048 for digital letter of approval.</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A-32-3</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pPr>
            <w:r w:rsidRPr="0004425C">
              <w:t>Orange will provide cryptographic analysis for inclusion in TR-0041 at TP33.</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bl>
    <w:p w:rsidR="00B7428D" w:rsidRDefault="00B7428D" w:rsidP="000004C4">
      <w:pPr>
        <w:pStyle w:val="Agenda1"/>
        <w:rPr>
          <w:rFonts w:cs="Arial"/>
        </w:rPr>
      </w:pPr>
    </w:p>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8E2510" w:rsidP="008120DB">
            <w:pPr>
              <w:spacing w:before="45"/>
              <w:rPr>
                <w:rFonts w:ascii="Verdana" w:hAnsi="Verdana"/>
                <w:sz w:val="17"/>
                <w:szCs w:val="17"/>
                <w:lang w:val="en-US"/>
              </w:rPr>
            </w:pP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SEC-2018-0007</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Add RSPF for IBC-based credential to support IBC-based SAEF</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ind w:firstLine="720"/>
              <w:rPr>
                <w:rFonts w:ascii="Verdana" w:hAnsi="Verdana"/>
                <w:color w:val="808080"/>
                <w:sz w:val="17"/>
                <w:szCs w:val="17"/>
              </w:rPr>
            </w:pP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lang w:val="en-US"/>
              </w:rPr>
            </w:pPr>
            <w:r w:rsidRPr="006943A6">
              <w:rPr>
                <w:rFonts w:ascii="Verdana" w:hAnsi="Verdana"/>
                <w:sz w:val="17"/>
                <w:szCs w:val="17"/>
                <w:lang w:val="en-US"/>
              </w:rPr>
              <w:t>REQ-2017-0079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Draft TR-0026 Vehicular Domain Enablement v0.11.0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r>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REQ-2018-0001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Use case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r>
      <w:tr w:rsidR="006943A6"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REQ-2018-0002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Requirements update for </w:t>
            </w:r>
            <w:r>
              <w:rPr>
                <w:rFonts w:ascii="Verdana" w:hAnsi="Verdana"/>
                <w:color w:val="A6A6A6" w:themeColor="background1" w:themeShade="A6"/>
                <w:sz w:val="17"/>
                <w:szCs w:val="17"/>
              </w:rPr>
              <w:t>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B1567"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Rapporteurs</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B1567"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 baseline</w:t>
            </w: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6943A6" w:rsidP="00674256">
            <w:pPr>
              <w:spacing w:before="45"/>
              <w:rPr>
                <w:rFonts w:ascii="Verdana" w:hAnsi="Verdana"/>
                <w:sz w:val="17"/>
                <w:szCs w:val="17"/>
              </w:rPr>
            </w:pPr>
            <w:r w:rsidRPr="00BA64B5">
              <w:rPr>
                <w:rFonts w:ascii="Verdana" w:hAnsi="Verdana"/>
                <w:sz w:val="17"/>
                <w:szCs w:val="17"/>
              </w:rPr>
              <w:t>ARC-2018-0008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Access control discussion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431DF2" w:rsidRPr="000F20E1"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C44300" w:rsidRDefault="00BA64B5" w:rsidP="004565E0">
            <w:pPr>
              <w:spacing w:before="45"/>
              <w:rPr>
                <w:rFonts w:ascii="Verdana" w:hAnsi="Verdana"/>
                <w:sz w:val="17"/>
                <w:szCs w:val="17"/>
              </w:rPr>
            </w:pPr>
            <w:r>
              <w:rPr>
                <w:rFonts w:ascii="Verdana" w:hAnsi="Verdana"/>
                <w:sz w:val="17"/>
                <w:szCs w:val="17"/>
              </w:rPr>
              <w:t>ARC-2018-0002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dynamicAuthorizationConsultationIDs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431DF2" w:rsidP="004565E0">
            <w:pPr>
              <w:spacing w:before="45"/>
              <w:rPr>
                <w:rFonts w:ascii="Verdana" w:hAnsi="Verdana"/>
                <w:sz w:val="17"/>
                <w:szCs w:val="17"/>
              </w:rPr>
            </w:pPr>
          </w:p>
        </w:tc>
      </w:tr>
      <w:tr w:rsidR="00BA64B5" w:rsidRPr="00BA64B5" w:rsidTr="00175338">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ARC-201</w:t>
            </w:r>
            <w:r w:rsidRPr="00BA64B5">
              <w:rPr>
                <w:rFonts w:ascii="Verdana" w:hAnsi="Verdana"/>
                <w:color w:val="808080" w:themeColor="background1" w:themeShade="80"/>
                <w:sz w:val="17"/>
                <w:szCs w:val="17"/>
              </w:rPr>
              <w:t>8-0003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dynamicAuthorizationConsultationIDs</w:t>
            </w:r>
            <w:r w:rsidRPr="00BA64B5">
              <w:rPr>
                <w:rFonts w:ascii="Verdana" w:hAnsi="Verdana"/>
                <w:color w:val="808080" w:themeColor="background1" w:themeShade="80"/>
                <w:sz w:val="17"/>
                <w:szCs w:val="17"/>
              </w:rPr>
              <w:t xml:space="preserve">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p>
        </w:tc>
      </w:tr>
      <w:tr w:rsidR="00CD2FE3" w:rsidRPr="00A95D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B61F3B">
            <w:pPr>
              <w:spacing w:before="45"/>
              <w:rPr>
                <w:rFonts w:ascii="Verdana" w:hAnsi="Verdana"/>
                <w:color w:val="A6A6A6" w:themeColor="background1" w:themeShade="A6"/>
                <w:sz w:val="17"/>
                <w:szCs w:val="17"/>
              </w:rPr>
            </w:pP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5C456C">
            <w:pPr>
              <w:spacing w:before="45"/>
              <w:rPr>
                <w:rFonts w:ascii="Verdana" w:hAnsi="Verdana"/>
                <w:color w:val="A6A6A6" w:themeColor="background1" w:themeShade="A6"/>
                <w:sz w:val="17"/>
                <w:szCs w:val="17"/>
              </w:rPr>
            </w:pP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5C456C">
            <w:pPr>
              <w:spacing w:before="45"/>
              <w:rPr>
                <w:rFonts w:ascii="Verdana" w:hAnsi="Verdana"/>
                <w:color w:val="A6A6A6" w:themeColor="background1" w:themeShade="A6"/>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A239EC" w:rsidRDefault="00CD2FE3" w:rsidP="00721B72">
            <w:pPr>
              <w:spacing w:before="45"/>
              <w:rPr>
                <w:rFonts w:ascii="Verdana" w:hAnsi="Verdana"/>
                <w:color w:val="A6A6A6" w:themeColor="background1" w:themeShade="A6"/>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6A1070" w:rsidRPr="00693A18"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31"/>
        <w:gridCol w:w="2981"/>
        <w:gridCol w:w="1547"/>
        <w:gridCol w:w="1884"/>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pPr w:leftFromText="180" w:rightFromText="180" w:vertAnchor="text" w:tblpY="1"/>
        <w:tblOverlap w:val="never"/>
        <w:tblW w:w="4270" w:type="pct"/>
        <w:shd w:val="clear" w:color="auto" w:fill="91B5D1"/>
        <w:tblCellMar>
          <w:left w:w="0" w:type="dxa"/>
          <w:right w:w="0" w:type="dxa"/>
        </w:tblCellMar>
        <w:tblLook w:val="0000" w:firstRow="0" w:lastRow="0" w:firstColumn="0" w:lastColumn="0" w:noHBand="0" w:noVBand="0"/>
      </w:tblPr>
      <w:tblGrid>
        <w:gridCol w:w="1823"/>
        <w:gridCol w:w="4051"/>
        <w:gridCol w:w="972"/>
        <w:gridCol w:w="877"/>
      </w:tblGrid>
      <w:tr w:rsidR="00016B85" w:rsidTr="00016B85">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016B85" w:rsidP="00016B85">
            <w:pPr>
              <w:tabs>
                <w:tab w:val="clear" w:pos="284"/>
              </w:tabs>
              <w:spacing w:before="0"/>
              <w:rPr>
                <w:rFonts w:ascii="Calibri" w:hAnsi="Calibri"/>
                <w:color w:val="000000"/>
                <w:sz w:val="22"/>
                <w:szCs w:val="22"/>
                <w:lang w:eastAsia="en-GB"/>
              </w:rPr>
            </w:pP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016B85" w:rsidP="00016B85">
            <w:pPr>
              <w:tabs>
                <w:tab w:val="clear" w:pos="284"/>
              </w:tabs>
              <w:spacing w:before="0"/>
              <w:rPr>
                <w:rFonts w:ascii="Calibri" w:hAnsi="Calibri"/>
                <w:color w:val="000000"/>
                <w:sz w:val="22"/>
                <w:szCs w:val="22"/>
                <w:lang w:eastAsia="en-GB"/>
              </w:rPr>
            </w:pP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016B85" w:rsidP="00016B85">
            <w:pPr>
              <w:tabs>
                <w:tab w:val="clear" w:pos="284"/>
              </w:tabs>
              <w:spacing w:before="0"/>
              <w:rPr>
                <w:rFonts w:ascii="Calibri" w:hAnsi="Calibri"/>
                <w:color w:val="000000"/>
                <w:sz w:val="22"/>
                <w:szCs w:val="22"/>
                <w:lang w:eastAsia="en-GB"/>
              </w:rPr>
            </w:pPr>
          </w:p>
        </w:tc>
        <w:tc>
          <w:tcPr>
            <w:tcW w:w="877"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016B85">
            <w:pPr>
              <w:spacing w:before="45"/>
              <w:rPr>
                <w:rFonts w:ascii="Verdana" w:hAnsi="Verdana"/>
                <w:color w:val="3B3B39"/>
                <w:sz w:val="17"/>
                <w:szCs w:val="17"/>
              </w:rPr>
            </w:pPr>
          </w:p>
        </w:tc>
      </w:tr>
    </w:tbl>
    <w:p w:rsidR="00941FE1" w:rsidRDefault="00941FE1" w:rsidP="00131F21">
      <w:pPr>
        <w:pStyle w:val="Agenda2"/>
        <w:rPr>
          <w:lang w:val="en-US"/>
        </w:rPr>
      </w:pPr>
    </w:p>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pPr w:leftFromText="180" w:rightFromText="180" w:vertAnchor="text" w:tblpX="-118" w:tblpY="1"/>
        <w:tblOverlap w:val="never"/>
        <w:tblW w:w="4326" w:type="pct"/>
        <w:shd w:val="clear" w:color="auto" w:fill="91B5D1"/>
        <w:tblLayout w:type="fixed"/>
        <w:tblCellMar>
          <w:left w:w="0" w:type="dxa"/>
          <w:right w:w="0" w:type="dxa"/>
        </w:tblCellMar>
        <w:tblLook w:val="0000" w:firstRow="0" w:lastRow="0" w:firstColumn="0" w:lastColumn="0" w:noHBand="0" w:noVBand="0"/>
      </w:tblPr>
      <w:tblGrid>
        <w:gridCol w:w="2119"/>
        <w:gridCol w:w="3856"/>
        <w:gridCol w:w="972"/>
        <w:gridCol w:w="877"/>
      </w:tblGrid>
      <w:tr w:rsidR="00016B85" w:rsidTr="00F97D47">
        <w:trPr>
          <w:trHeight w:val="259"/>
        </w:trPr>
        <w:tc>
          <w:tcPr>
            <w:tcW w:w="2119"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F97D47">
            <w:pPr>
              <w:spacing w:before="45"/>
              <w:rPr>
                <w:rFonts w:ascii="Verdana" w:hAnsi="Verdana"/>
                <w:color w:val="3B3B39"/>
                <w:sz w:val="17"/>
                <w:szCs w:val="17"/>
              </w:rPr>
            </w:pPr>
          </w:p>
        </w:tc>
        <w:tc>
          <w:tcPr>
            <w:tcW w:w="3856" w:type="dxa"/>
            <w:tcBorders>
              <w:top w:val="single" w:sz="6" w:space="0" w:color="CCCCCC"/>
              <w:left w:val="single" w:sz="6" w:space="0" w:color="CCCCCC"/>
              <w:bottom w:val="single" w:sz="6" w:space="0" w:color="CCCCCC"/>
              <w:right w:val="single" w:sz="6" w:space="0" w:color="CCCCCC"/>
            </w:tcBorders>
            <w:shd w:val="clear" w:color="auto" w:fill="FFFFFF"/>
          </w:tcPr>
          <w:p w:rsidR="00016B85" w:rsidRPr="00FE721F" w:rsidRDefault="00016B85" w:rsidP="00F97D47">
            <w:pPr>
              <w:spacing w:before="45"/>
              <w:rPr>
                <w:rFonts w:ascii="Verdana" w:hAnsi="Verdana"/>
                <w:color w:val="3B3B39"/>
                <w:sz w:val="17"/>
                <w:szCs w:val="17"/>
              </w:rPr>
            </w:pPr>
          </w:p>
        </w:tc>
        <w:tc>
          <w:tcPr>
            <w:tcW w:w="972"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F97D47">
            <w:pPr>
              <w:spacing w:before="45"/>
              <w:rPr>
                <w:rFonts w:ascii="Verdana" w:hAnsi="Verdana"/>
                <w:color w:val="3B3B39"/>
                <w:sz w:val="17"/>
                <w:szCs w:val="17"/>
              </w:rPr>
            </w:pPr>
          </w:p>
        </w:tc>
        <w:tc>
          <w:tcPr>
            <w:tcW w:w="877"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F97D47">
            <w:pPr>
              <w:spacing w:before="45"/>
              <w:rPr>
                <w:rFonts w:ascii="Verdana" w:hAnsi="Verdana"/>
                <w:color w:val="3B3B39"/>
                <w:sz w:val="17"/>
                <w:szCs w:val="17"/>
              </w:rPr>
            </w:pPr>
          </w:p>
        </w:tc>
      </w:tr>
    </w:tbl>
    <w:p w:rsidR="00941FE1" w:rsidRDefault="00941FE1" w:rsidP="00957988">
      <w:pPr>
        <w:pStyle w:val="Agenda2"/>
        <w:rPr>
          <w:lang w:val="en-US"/>
        </w:rPr>
      </w:pPr>
    </w:p>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Security Areas and high level requirements</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SEC-2018-0003</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SEC-2018-0004</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SEC-2018-0005</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061" w:rsidRDefault="005D2061" w:rsidP="00F77748">
      <w:r>
        <w:separator/>
      </w:r>
    </w:p>
  </w:endnote>
  <w:endnote w:type="continuationSeparator" w:id="0">
    <w:p w:rsidR="005D2061" w:rsidRDefault="005D206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Pr="009E6BCA" w:rsidRDefault="0066442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146E5">
      <w:rPr>
        <w:rStyle w:val="PageNumber"/>
        <w:noProof/>
        <w:sz w:val="20"/>
        <w:szCs w:val="20"/>
      </w:rPr>
      <w:t>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F146E5">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Default="0066442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D2061">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5D2061">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061" w:rsidRDefault="005D2061" w:rsidP="00F77748">
      <w:r>
        <w:separator/>
      </w:r>
    </w:p>
  </w:footnote>
  <w:footnote w:type="continuationSeparator" w:id="0">
    <w:p w:rsidR="005D2061" w:rsidRDefault="005D2061"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664426" w:rsidTr="009A79D0">
      <w:trPr>
        <w:trHeight w:val="709"/>
      </w:trPr>
      <w:tc>
        <w:tcPr>
          <w:tcW w:w="7647" w:type="dxa"/>
          <w:gridSpan w:val="2"/>
        </w:tcPr>
        <w:p w:rsidR="00664426" w:rsidRPr="00201C77" w:rsidRDefault="0066442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74747F">
            <w:rPr>
              <w:noProof/>
              <w:lang w:val="fr-FR"/>
            </w:rPr>
            <w:t>SEC-201</w:t>
          </w:r>
          <w:r w:rsidR="00D73EBA">
            <w:rPr>
              <w:noProof/>
              <w:lang w:val="fr-FR"/>
            </w:rPr>
            <w:t>8-0009-SEC_33</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tc>
      <w:tc>
        <w:tcPr>
          <w:tcW w:w="1596"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64426" w:rsidTr="009A79D0">
      <w:trPr>
        <w:trHeight w:val="367"/>
      </w:trPr>
      <w:tc>
        <w:tcPr>
          <w:tcW w:w="4612" w:type="dxa"/>
        </w:tcPr>
        <w:p w:rsidR="00664426" w:rsidRPr="009D30E4" w:rsidRDefault="00664426" w:rsidP="00F77748">
          <w:pPr>
            <w:pStyle w:val="Header"/>
            <w:rPr>
              <w:noProof/>
              <w:sz w:val="18"/>
            </w:rPr>
          </w:pPr>
        </w:p>
      </w:tc>
      <w:tc>
        <w:tcPr>
          <w:tcW w:w="4631" w:type="dxa"/>
          <w:gridSpan w:val="2"/>
        </w:tcPr>
        <w:p w:rsidR="00664426" w:rsidRPr="009D30E4" w:rsidRDefault="00664426" w:rsidP="009D30E4">
          <w:pPr>
            <w:pStyle w:val="Header"/>
            <w:jc w:val="right"/>
            <w:rPr>
              <w:noProof/>
            </w:rPr>
          </w:pPr>
        </w:p>
      </w:tc>
    </w:tr>
  </w:tbl>
  <w:p w:rsidR="00664426" w:rsidRPr="009E1DED" w:rsidRDefault="0066442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664426" w:rsidTr="009A79D0">
      <w:trPr>
        <w:trHeight w:val="709"/>
      </w:trPr>
      <w:tc>
        <w:tcPr>
          <w:tcW w:w="7905" w:type="dxa"/>
        </w:tcPr>
        <w:p w:rsidR="00664426" w:rsidRPr="0013005B" w:rsidRDefault="0066442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D73EBA">
            <w:rPr>
              <w:noProof/>
              <w:lang w:val="fr-FR"/>
            </w:rPr>
            <w:t>SEC-2018-0009-SEC_33</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p w:rsidR="00664426" w:rsidRPr="00711B47" w:rsidRDefault="00664426" w:rsidP="004564F3">
          <w:pPr>
            <w:tabs>
              <w:tab w:val="clear" w:pos="284"/>
              <w:tab w:val="left" w:pos="1812"/>
            </w:tabs>
            <w:rPr>
              <w:lang w:val="fr-FR"/>
            </w:rPr>
          </w:pPr>
          <w:r w:rsidRPr="00711B47">
            <w:rPr>
              <w:lang w:val="fr-FR"/>
            </w:rPr>
            <w:tab/>
          </w:r>
        </w:p>
      </w:tc>
      <w:tc>
        <w:tcPr>
          <w:tcW w:w="1597"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64426" w:rsidRDefault="0066442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593B"/>
    <w:rsid w:val="002F5D6F"/>
    <w:rsid w:val="002F77A9"/>
    <w:rsid w:val="0030049A"/>
    <w:rsid w:val="00301BD0"/>
    <w:rsid w:val="003021A3"/>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4FAB"/>
    <w:rsid w:val="00375813"/>
    <w:rsid w:val="00375B06"/>
    <w:rsid w:val="0038052D"/>
    <w:rsid w:val="003808A6"/>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6E8"/>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4426"/>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672"/>
    <w:rsid w:val="006932A8"/>
    <w:rsid w:val="00693416"/>
    <w:rsid w:val="00693A18"/>
    <w:rsid w:val="00693BED"/>
    <w:rsid w:val="00693CB6"/>
    <w:rsid w:val="0069406A"/>
    <w:rsid w:val="006943A6"/>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0289"/>
    <w:rsid w:val="008B1734"/>
    <w:rsid w:val="008B1D91"/>
    <w:rsid w:val="008B2C4A"/>
    <w:rsid w:val="008B3234"/>
    <w:rsid w:val="008B4639"/>
    <w:rsid w:val="008B4E36"/>
    <w:rsid w:val="008B5219"/>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ABB"/>
    <w:rsid w:val="00B02B26"/>
    <w:rsid w:val="00B03725"/>
    <w:rsid w:val="00B03F18"/>
    <w:rsid w:val="00B047A2"/>
    <w:rsid w:val="00B04D13"/>
    <w:rsid w:val="00B057B3"/>
    <w:rsid w:val="00B10BF3"/>
    <w:rsid w:val="00B12067"/>
    <w:rsid w:val="00B121CC"/>
    <w:rsid w:val="00B137AF"/>
    <w:rsid w:val="00B2234B"/>
    <w:rsid w:val="00B247F6"/>
    <w:rsid w:val="00B24ADD"/>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9D8"/>
    <w:rsid w:val="00BD0ED3"/>
    <w:rsid w:val="00BD3341"/>
    <w:rsid w:val="00BD3556"/>
    <w:rsid w:val="00BD37F1"/>
    <w:rsid w:val="00BD3BFA"/>
    <w:rsid w:val="00BD57C5"/>
    <w:rsid w:val="00BE16F6"/>
    <w:rsid w:val="00BE2E81"/>
    <w:rsid w:val="00BE48DE"/>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00F"/>
    <w:rsid w:val="00E74294"/>
    <w:rsid w:val="00E74A66"/>
    <w:rsid w:val="00E753E0"/>
    <w:rsid w:val="00E76B8D"/>
    <w:rsid w:val="00E77560"/>
    <w:rsid w:val="00E8078C"/>
    <w:rsid w:val="00E828E1"/>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484D7-209B-499E-91B2-58935364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98</TotalTime>
  <Pages>7</Pages>
  <Words>1207</Words>
  <Characters>6882</Characters>
  <Application>Microsoft Office Word</Application>
  <DocSecurity>0</DocSecurity>
  <Lines>57</Lines>
  <Paragraphs>16</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11</cp:revision>
  <cp:lastPrinted>2017-02-10T14:46:00Z</cp:lastPrinted>
  <dcterms:created xsi:type="dcterms:W3CDTF">2018-01-11T17:03:00Z</dcterms:created>
  <dcterms:modified xsi:type="dcterms:W3CDTF">2018-01-12T15:19:00Z</dcterms:modified>
</cp:coreProperties>
</file>