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3A52E7" w14:paraId="04971A12" w14:textId="77777777" w:rsidTr="00940B2A">
        <w:trPr>
          <w:trHeight w:val="302"/>
          <w:jc w:val="center"/>
        </w:trPr>
        <w:tc>
          <w:tcPr>
            <w:tcW w:w="9466" w:type="dxa"/>
            <w:gridSpan w:val="2"/>
            <w:shd w:val="clear" w:color="auto" w:fill="B42025"/>
          </w:tcPr>
          <w:p w14:paraId="29A6F1CD" w14:textId="77777777" w:rsidR="00CE0481" w:rsidRPr="003A52E7" w:rsidRDefault="00CE0481" w:rsidP="006A789F">
            <w:pPr>
              <w:pStyle w:val="oneM2M-CoverTableTitle"/>
            </w:pPr>
            <w:r w:rsidRPr="003A52E7">
              <w:t>MINUTES</w:t>
            </w:r>
          </w:p>
        </w:tc>
      </w:tr>
      <w:tr w:rsidR="00226965" w:rsidRPr="003A52E7" w14:paraId="25A969F9" w14:textId="77777777" w:rsidTr="00940B2A">
        <w:trPr>
          <w:trHeight w:val="124"/>
          <w:jc w:val="center"/>
        </w:trPr>
        <w:tc>
          <w:tcPr>
            <w:tcW w:w="2513" w:type="dxa"/>
            <w:shd w:val="clear" w:color="auto" w:fill="A0A0A3"/>
          </w:tcPr>
          <w:p w14:paraId="33CFDACA" w14:textId="77777777" w:rsidR="00226965" w:rsidRPr="003A52E7" w:rsidRDefault="00226965" w:rsidP="00226965">
            <w:pPr>
              <w:pStyle w:val="oneM2M-CoverTableLeft"/>
              <w:keepNext w:val="0"/>
              <w:keepLines w:val="0"/>
            </w:pPr>
            <w:r w:rsidRPr="003A52E7">
              <w:t>Meeting:</w:t>
            </w:r>
          </w:p>
        </w:tc>
        <w:tc>
          <w:tcPr>
            <w:tcW w:w="6953" w:type="dxa"/>
            <w:shd w:val="clear" w:color="auto" w:fill="FFFFFF"/>
          </w:tcPr>
          <w:p w14:paraId="48093E57" w14:textId="716A6E25" w:rsidR="00226965" w:rsidRPr="00226965" w:rsidRDefault="007B49E3" w:rsidP="00226965">
            <w:pPr>
              <w:rPr>
                <w:szCs w:val="20"/>
              </w:rPr>
            </w:pPr>
            <w:r>
              <w:rPr>
                <w:szCs w:val="20"/>
              </w:rPr>
              <w:t xml:space="preserve">SSC </w:t>
            </w:r>
            <w:r w:rsidR="0020302B">
              <w:rPr>
                <w:szCs w:val="20"/>
              </w:rPr>
              <w:t>4</w:t>
            </w:r>
          </w:p>
        </w:tc>
      </w:tr>
      <w:tr w:rsidR="00226965" w:rsidRPr="00A053C3" w14:paraId="44E98C3F" w14:textId="77777777" w:rsidTr="00940B2A">
        <w:trPr>
          <w:trHeight w:val="116"/>
          <w:jc w:val="center"/>
        </w:trPr>
        <w:tc>
          <w:tcPr>
            <w:tcW w:w="2513" w:type="dxa"/>
            <w:shd w:val="clear" w:color="auto" w:fill="A0A0A3"/>
          </w:tcPr>
          <w:p w14:paraId="6F532B2E" w14:textId="77777777" w:rsidR="00226965" w:rsidRPr="003A52E7" w:rsidRDefault="00226965" w:rsidP="00226965">
            <w:pPr>
              <w:pStyle w:val="oneM2M-CoverTableLeft"/>
              <w:keepNext w:val="0"/>
              <w:keepLines w:val="0"/>
            </w:pPr>
            <w:r w:rsidRPr="003A52E7">
              <w:t>Chair:</w:t>
            </w:r>
          </w:p>
        </w:tc>
        <w:tc>
          <w:tcPr>
            <w:tcW w:w="6953" w:type="dxa"/>
            <w:shd w:val="clear" w:color="auto" w:fill="FFFFFF"/>
          </w:tcPr>
          <w:p w14:paraId="64AC669D" w14:textId="77777777" w:rsidR="00226965" w:rsidRPr="00226965" w:rsidRDefault="007B49E3" w:rsidP="002A7C98">
            <w:pPr>
              <w:rPr>
                <w:szCs w:val="20"/>
              </w:rPr>
            </w:pPr>
            <w:r>
              <w:rPr>
                <w:szCs w:val="20"/>
              </w:rPr>
              <w:t>Convener</w:t>
            </w:r>
            <w:r w:rsidR="002A7C98" w:rsidRPr="002A7C98">
              <w:rPr>
                <w:szCs w:val="20"/>
              </w:rPr>
              <w:t xml:space="preserve">: Dale Seed, Convida Wireless </w:t>
            </w:r>
          </w:p>
        </w:tc>
      </w:tr>
      <w:tr w:rsidR="00991356" w:rsidRPr="003A52E7" w14:paraId="7CD63575" w14:textId="77777777" w:rsidTr="00940B2A">
        <w:trPr>
          <w:trHeight w:val="124"/>
          <w:jc w:val="center"/>
        </w:trPr>
        <w:tc>
          <w:tcPr>
            <w:tcW w:w="2513" w:type="dxa"/>
            <w:shd w:val="clear" w:color="auto" w:fill="A0A0A3"/>
          </w:tcPr>
          <w:p w14:paraId="4EB6265A" w14:textId="77777777" w:rsidR="00991356" w:rsidRPr="003A52E7" w:rsidRDefault="00991356" w:rsidP="00991356">
            <w:pPr>
              <w:pStyle w:val="oneM2M-CoverTableLeft"/>
              <w:keepNext w:val="0"/>
              <w:keepLines w:val="0"/>
            </w:pPr>
            <w:r w:rsidRPr="003A52E7">
              <w:t>Secretary:</w:t>
            </w:r>
          </w:p>
        </w:tc>
        <w:tc>
          <w:tcPr>
            <w:tcW w:w="6953" w:type="dxa"/>
            <w:shd w:val="clear" w:color="auto" w:fill="FFFFFF"/>
          </w:tcPr>
          <w:p w14:paraId="3CEA1FE4" w14:textId="1BC18DEC" w:rsidR="00991356" w:rsidRPr="00226965" w:rsidRDefault="008541E4" w:rsidP="00991356">
            <w:pPr>
              <w:pStyle w:val="FrontMatter"/>
              <w:rPr>
                <w:rFonts w:ascii="Times New Roman" w:hAnsi="Times New Roman"/>
                <w:szCs w:val="20"/>
              </w:rPr>
            </w:pPr>
            <w:r>
              <w:rPr>
                <w:rFonts w:ascii="Times New Roman" w:hAnsi="Times New Roman"/>
                <w:szCs w:val="20"/>
              </w:rPr>
              <w:t>Katie Bagwill, ATIS</w:t>
            </w:r>
          </w:p>
        </w:tc>
      </w:tr>
      <w:tr w:rsidR="00226965" w:rsidRPr="003A52E7" w14:paraId="22DDF88A" w14:textId="77777777" w:rsidTr="00940B2A">
        <w:trPr>
          <w:trHeight w:val="124"/>
          <w:jc w:val="center"/>
        </w:trPr>
        <w:tc>
          <w:tcPr>
            <w:tcW w:w="2513" w:type="dxa"/>
            <w:shd w:val="clear" w:color="auto" w:fill="A0A0A3"/>
          </w:tcPr>
          <w:p w14:paraId="40CDBC38" w14:textId="77777777" w:rsidR="00226965" w:rsidRPr="003A52E7" w:rsidRDefault="00226965" w:rsidP="00226965">
            <w:pPr>
              <w:pStyle w:val="oneM2M-CoverTableLeft"/>
              <w:keepNext w:val="0"/>
              <w:keepLines w:val="0"/>
            </w:pPr>
            <w:r w:rsidRPr="003A52E7">
              <w:t>Meeting Date:</w:t>
            </w:r>
          </w:p>
        </w:tc>
        <w:tc>
          <w:tcPr>
            <w:tcW w:w="6953" w:type="dxa"/>
            <w:shd w:val="clear" w:color="auto" w:fill="FFFFFF"/>
          </w:tcPr>
          <w:p w14:paraId="2FBA8DC8" w14:textId="6DBB3551" w:rsidR="00226965" w:rsidRPr="00DA1C2F" w:rsidRDefault="007B49E3" w:rsidP="00226965">
            <w:r>
              <w:t>2</w:t>
            </w:r>
            <w:r w:rsidR="0020302B">
              <w:t>3</w:t>
            </w:r>
            <w:r w:rsidR="00DE059B">
              <w:t xml:space="preserve"> </w:t>
            </w:r>
            <w:r w:rsidR="0020302B">
              <w:t>June</w:t>
            </w:r>
            <w:r w:rsidR="00DE059B">
              <w:t xml:space="preserve"> 2021</w:t>
            </w:r>
          </w:p>
        </w:tc>
      </w:tr>
      <w:tr w:rsidR="00226965" w:rsidRPr="003A52E7" w14:paraId="78A6F206" w14:textId="77777777" w:rsidTr="00940B2A">
        <w:trPr>
          <w:trHeight w:val="937"/>
          <w:jc w:val="center"/>
        </w:trPr>
        <w:tc>
          <w:tcPr>
            <w:tcW w:w="2513" w:type="dxa"/>
            <w:shd w:val="clear" w:color="auto" w:fill="A0A0A3"/>
          </w:tcPr>
          <w:p w14:paraId="38949987" w14:textId="77777777" w:rsidR="00226965" w:rsidRPr="003A52E7" w:rsidRDefault="00226965" w:rsidP="00226965">
            <w:pPr>
              <w:pStyle w:val="oneM2M-CoverTableLeft"/>
              <w:keepNext w:val="0"/>
              <w:keepLines w:val="0"/>
            </w:pPr>
            <w:r w:rsidRPr="003A52E7">
              <w:t>Meeting Details:</w:t>
            </w:r>
          </w:p>
        </w:tc>
        <w:tc>
          <w:tcPr>
            <w:tcW w:w="6953" w:type="dxa"/>
            <w:shd w:val="clear" w:color="auto" w:fill="FFFFFF"/>
          </w:tcPr>
          <w:p w14:paraId="37D2B040" w14:textId="5F7354EB" w:rsidR="002A7C98" w:rsidRDefault="007B49E3" w:rsidP="00226965">
            <w:pPr>
              <w:rPr>
                <w:szCs w:val="20"/>
              </w:rPr>
            </w:pPr>
            <w:r>
              <w:rPr>
                <w:szCs w:val="20"/>
              </w:rPr>
              <w:t xml:space="preserve">SSC </w:t>
            </w:r>
            <w:r w:rsidR="0020302B">
              <w:rPr>
                <w:szCs w:val="20"/>
              </w:rPr>
              <w:t>4</w:t>
            </w:r>
          </w:p>
          <w:p w14:paraId="28C069C8" w14:textId="77777777" w:rsidR="00A241C6" w:rsidRPr="002A7C98" w:rsidRDefault="003D751E" w:rsidP="00226965">
            <w:pPr>
              <w:rPr>
                <w:szCs w:val="20"/>
              </w:rPr>
            </w:pPr>
            <w:r>
              <w:t>Dial in</w:t>
            </w:r>
          </w:p>
        </w:tc>
      </w:tr>
      <w:tr w:rsidR="00CE0481" w:rsidRPr="003A52E7" w14:paraId="3D765F16"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79FBE40" w14:textId="77777777" w:rsidR="00CE0481" w:rsidRPr="003A52E7" w:rsidRDefault="00CE0481" w:rsidP="006A789F">
            <w:pPr>
              <w:pStyle w:val="oneM2M-CoverTableLeft"/>
              <w:keepNext w:val="0"/>
              <w:keepLines w:val="0"/>
            </w:pPr>
            <w:r w:rsidRPr="003A52E7">
              <w:t>Intended purpose of</w:t>
            </w:r>
          </w:p>
          <w:p w14:paraId="065270A6" w14:textId="77777777" w:rsidR="00CE0481" w:rsidRPr="003A52E7" w:rsidRDefault="00CE0481" w:rsidP="006A789F">
            <w:pPr>
              <w:pStyle w:val="oneM2M-CoverTableLeft"/>
              <w:keepNext w:val="0"/>
              <w:keepLines w:val="0"/>
            </w:pPr>
            <w:r w:rsidRPr="003A52E7">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B84A27"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1"/>
                  </w:checkBox>
                </w:ffData>
              </w:fldChar>
            </w:r>
            <w:r w:rsidRPr="003A52E7">
              <w:instrText xml:space="preserve"> FORMCHECKBOX </w:instrText>
            </w:r>
            <w:r w:rsidR="00BF6A19">
              <w:fldChar w:fldCharType="separate"/>
            </w:r>
            <w:r w:rsidRPr="003A52E7">
              <w:fldChar w:fldCharType="end"/>
            </w:r>
            <w:r w:rsidRPr="003A52E7">
              <w:t xml:space="preserve"> Decision</w:t>
            </w:r>
          </w:p>
          <w:p w14:paraId="70017655"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BF6A19">
              <w:fldChar w:fldCharType="separate"/>
            </w:r>
            <w:r w:rsidRPr="003A52E7">
              <w:fldChar w:fldCharType="end"/>
            </w:r>
            <w:r w:rsidRPr="003A52E7">
              <w:t xml:space="preserve"> Discussion</w:t>
            </w:r>
          </w:p>
          <w:p w14:paraId="0325959E"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BF6A19">
              <w:fldChar w:fldCharType="separate"/>
            </w:r>
            <w:r w:rsidRPr="003A52E7">
              <w:fldChar w:fldCharType="end"/>
            </w:r>
            <w:r w:rsidRPr="003A52E7">
              <w:t xml:space="preserve"> Information</w:t>
            </w:r>
          </w:p>
          <w:p w14:paraId="53E96FE4"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BF6A19">
              <w:fldChar w:fldCharType="separate"/>
            </w:r>
            <w:r w:rsidRPr="003A52E7">
              <w:fldChar w:fldCharType="end"/>
            </w:r>
            <w:r w:rsidRPr="003A52E7">
              <w:t xml:space="preserve"> Other &lt;specify&gt;</w:t>
            </w:r>
          </w:p>
        </w:tc>
      </w:tr>
      <w:tr w:rsidR="00B462B7" w:rsidRPr="003A52E7" w14:paraId="5EBB0C9B"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12AB6FF" w14:textId="77777777" w:rsidR="00B462B7" w:rsidRPr="003A52E7" w:rsidRDefault="00B462B7" w:rsidP="006A789F">
            <w:pPr>
              <w:pStyle w:val="oneM2M-CoverTableLeft"/>
              <w:keepNext w:val="0"/>
              <w:keepLines w:val="0"/>
              <w:tabs>
                <w:tab w:val="left" w:pos="6248"/>
              </w:tabs>
              <w:rPr>
                <w:sz w:val="16"/>
                <w:szCs w:val="16"/>
                <w:lang w:eastAsia="ja-JP"/>
              </w:rPr>
            </w:pPr>
            <w:r w:rsidRPr="003A52E7">
              <w:rPr>
                <w:sz w:val="16"/>
                <w:szCs w:val="16"/>
              </w:rPr>
              <w:t>Template Version:23</w:t>
            </w:r>
            <w:r w:rsidR="00C04F30">
              <w:rPr>
                <w:sz w:val="16"/>
                <w:szCs w:val="16"/>
                <w:lang w:eastAsia="ja-JP"/>
              </w:rPr>
              <w:t xml:space="preserve"> February 2015 (Do</w:t>
            </w:r>
            <w:r w:rsidRPr="003A52E7">
              <w:rPr>
                <w:sz w:val="16"/>
                <w:szCs w:val="16"/>
                <w:lang w:eastAsia="ja-JP"/>
              </w:rPr>
              <w:t xml:space="preserve"> not modify)</w:t>
            </w:r>
          </w:p>
        </w:tc>
      </w:tr>
    </w:tbl>
    <w:p w14:paraId="48DF8A73" w14:textId="77777777" w:rsidR="0043296F" w:rsidRPr="003A52E7" w:rsidRDefault="0043296F" w:rsidP="006A789F">
      <w:bookmarkStart w:id="0" w:name="_Hlk515007514"/>
    </w:p>
    <w:p w14:paraId="42CF318C" w14:textId="77777777" w:rsidR="000A11AD" w:rsidRPr="003A52E7" w:rsidRDefault="000A11AD" w:rsidP="006A789F">
      <w:pPr>
        <w:pStyle w:val="oneM2M-Normal"/>
      </w:pPr>
      <w:bookmarkStart w:id="1" w:name="_Hlk514857965"/>
    </w:p>
    <w:p w14:paraId="21ACA48C" w14:textId="77777777" w:rsidR="006A4B75" w:rsidRPr="003A52E7" w:rsidRDefault="006A4B75" w:rsidP="006A789F">
      <w:pPr>
        <w:pStyle w:val="oneM2M-IPRTitle"/>
      </w:pPr>
      <w:r w:rsidRPr="003A52E7">
        <w:t>oneM2M Notice</w:t>
      </w:r>
    </w:p>
    <w:p w14:paraId="77315CC8" w14:textId="77777777" w:rsidR="006A4B75" w:rsidRPr="003A52E7" w:rsidRDefault="006A4B75" w:rsidP="006A789F">
      <w:pPr>
        <w:pStyle w:val="oneM2M-IPR"/>
      </w:pPr>
      <w:r w:rsidRPr="003A52E7">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BC16143" w14:textId="6772C311" w:rsidR="00C84EC0" w:rsidRDefault="00F54BCF" w:rsidP="006A789F">
      <w:pPr>
        <w:pStyle w:val="oneM2M-Heading1"/>
        <w:keepNext w:val="0"/>
        <w:rPr>
          <w:szCs w:val="22"/>
          <w:lang w:val="en-US"/>
        </w:rPr>
      </w:pPr>
      <w:r w:rsidRPr="003A52E7">
        <w:br w:type="page"/>
      </w:r>
      <w:bookmarkEnd w:id="0"/>
      <w:bookmarkEnd w:id="1"/>
      <w:r w:rsidR="00C84EC0" w:rsidRPr="008E0A90">
        <w:rPr>
          <w:szCs w:val="22"/>
          <w:lang w:val="en-US"/>
        </w:rPr>
        <w:lastRenderedPageBreak/>
        <w:t>1</w:t>
      </w:r>
      <w:r w:rsidR="00C84EC0" w:rsidRPr="008E0A90">
        <w:rPr>
          <w:szCs w:val="22"/>
          <w:lang w:val="en-US"/>
        </w:rPr>
        <w:tab/>
      </w:r>
      <w:r w:rsidR="00643848" w:rsidRPr="008E0A90">
        <w:rPr>
          <w:szCs w:val="22"/>
          <w:lang w:val="en-US"/>
        </w:rPr>
        <w:t>Opening of the meeting</w:t>
      </w:r>
      <w:r w:rsidR="00C84EC0" w:rsidRPr="008E0A90">
        <w:rPr>
          <w:szCs w:val="22"/>
          <w:lang w:val="en-US"/>
        </w:rPr>
        <w:tab/>
      </w:r>
    </w:p>
    <w:p w14:paraId="04BD23E1" w14:textId="77777777" w:rsidR="00226965" w:rsidRPr="008E0A90" w:rsidRDefault="00226965" w:rsidP="00226965">
      <w:pPr>
        <w:pStyle w:val="oneM2M-Heading1"/>
        <w:keepNext w:val="0"/>
        <w:ind w:left="852"/>
        <w:rPr>
          <w:szCs w:val="22"/>
          <w:lang w:val="en-US"/>
        </w:rPr>
      </w:pPr>
      <w:r>
        <w:rPr>
          <w:szCs w:val="22"/>
          <w:lang w:val="en-US"/>
        </w:rPr>
        <w:t>1.1</w:t>
      </w:r>
      <w:r>
        <w:rPr>
          <w:szCs w:val="22"/>
          <w:lang w:val="en-US"/>
        </w:rPr>
        <w:tab/>
        <w:t>Welcome</w:t>
      </w:r>
    </w:p>
    <w:p w14:paraId="39A5053D" w14:textId="6710BEFB" w:rsidR="00DA2F04" w:rsidRPr="000A650A" w:rsidRDefault="002B6E0C" w:rsidP="006A789F">
      <w:pPr>
        <w:pStyle w:val="oneM2M-Normal"/>
        <w:rPr>
          <w:sz w:val="21"/>
          <w:szCs w:val="21"/>
        </w:rPr>
      </w:pPr>
      <w:r w:rsidRPr="000A650A">
        <w:rPr>
          <w:sz w:val="21"/>
          <w:szCs w:val="21"/>
        </w:rPr>
        <w:t>Dale Seed</w:t>
      </w:r>
      <w:r w:rsidR="00460492" w:rsidRPr="000A650A">
        <w:rPr>
          <w:sz w:val="21"/>
          <w:szCs w:val="21"/>
        </w:rPr>
        <w:t xml:space="preserve">, </w:t>
      </w:r>
      <w:r w:rsidR="007B49E3" w:rsidRPr="000A650A">
        <w:rPr>
          <w:sz w:val="21"/>
          <w:szCs w:val="21"/>
        </w:rPr>
        <w:t>Convener of the Sustainability Sub-Committee</w:t>
      </w:r>
      <w:r w:rsidR="00C3450A" w:rsidRPr="000A650A">
        <w:rPr>
          <w:sz w:val="21"/>
          <w:szCs w:val="21"/>
        </w:rPr>
        <w:t xml:space="preserve">, </w:t>
      </w:r>
      <w:r w:rsidR="00187C78" w:rsidRPr="000A650A">
        <w:rPr>
          <w:sz w:val="21"/>
          <w:szCs w:val="21"/>
        </w:rPr>
        <w:t xml:space="preserve">opened the </w:t>
      </w:r>
      <w:r w:rsidR="003D751E" w:rsidRPr="000A650A">
        <w:rPr>
          <w:sz w:val="21"/>
          <w:szCs w:val="21"/>
        </w:rPr>
        <w:t>call</w:t>
      </w:r>
      <w:r w:rsidR="00187C78" w:rsidRPr="000A650A">
        <w:rPr>
          <w:sz w:val="21"/>
          <w:szCs w:val="21"/>
        </w:rPr>
        <w:t xml:space="preserve"> and </w:t>
      </w:r>
      <w:r w:rsidR="007B49E3" w:rsidRPr="000A650A">
        <w:rPr>
          <w:sz w:val="21"/>
          <w:szCs w:val="21"/>
        </w:rPr>
        <w:t xml:space="preserve">welcomed the participants to the meeting. He then </w:t>
      </w:r>
      <w:r w:rsidR="00187C78" w:rsidRPr="000A650A">
        <w:rPr>
          <w:sz w:val="21"/>
          <w:szCs w:val="21"/>
        </w:rPr>
        <w:t>drew the participants</w:t>
      </w:r>
      <w:r w:rsidR="00914244" w:rsidRPr="000A650A">
        <w:rPr>
          <w:sz w:val="21"/>
          <w:szCs w:val="21"/>
        </w:rPr>
        <w:t>’</w:t>
      </w:r>
      <w:r w:rsidR="00187C78" w:rsidRPr="000A650A">
        <w:rPr>
          <w:sz w:val="21"/>
          <w:szCs w:val="21"/>
        </w:rPr>
        <w:t xml:space="preserve"> attention to the oneM2M notice on the cover page of the agenda.</w:t>
      </w:r>
    </w:p>
    <w:p w14:paraId="1274308A" w14:textId="77777777" w:rsidR="002A677C" w:rsidRPr="000A650A" w:rsidRDefault="002A677C" w:rsidP="006A789F">
      <w:pPr>
        <w:pStyle w:val="oneM2M-Heading1"/>
        <w:keepNext w:val="0"/>
        <w:rPr>
          <w:szCs w:val="22"/>
          <w:lang w:val="en-US"/>
        </w:rPr>
      </w:pPr>
      <w:r w:rsidRPr="000A650A">
        <w:rPr>
          <w:szCs w:val="22"/>
          <w:lang w:val="en-US"/>
        </w:rPr>
        <w:t>2</w:t>
      </w:r>
      <w:r w:rsidRPr="000A650A">
        <w:rPr>
          <w:szCs w:val="22"/>
          <w:lang w:val="en-US"/>
        </w:rPr>
        <w:tab/>
        <w:t>Review &amp; Approval of Agenda</w:t>
      </w:r>
      <w:r w:rsidRPr="000A650A">
        <w:rPr>
          <w:szCs w:val="22"/>
          <w:lang w:val="en-US"/>
        </w:rPr>
        <w:tab/>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934F5F" w:rsidRPr="000A650A" w14:paraId="0509C315" w14:textId="77777777" w:rsidTr="00934F5F">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0E76DD3A" w14:textId="412943FF" w:rsidR="00934F5F" w:rsidRPr="000A650A" w:rsidRDefault="007B49E3" w:rsidP="00934F5F">
            <w:pPr>
              <w:tabs>
                <w:tab w:val="clear" w:pos="284"/>
              </w:tabs>
              <w:spacing w:before="38"/>
              <w:rPr>
                <w:szCs w:val="20"/>
                <w:lang w:val="en-US"/>
              </w:rPr>
            </w:pPr>
            <w:r w:rsidRPr="000A650A">
              <w:rPr>
                <w:szCs w:val="20"/>
                <w:lang w:val="en-US"/>
              </w:rPr>
              <w:t>SSC</w:t>
            </w:r>
            <w:r w:rsidR="00934F5F" w:rsidRPr="000A650A">
              <w:rPr>
                <w:szCs w:val="20"/>
                <w:lang w:val="en-US"/>
              </w:rPr>
              <w:t>-2021-00</w:t>
            </w:r>
            <w:r w:rsidR="000A650A" w:rsidRPr="000A650A">
              <w:rPr>
                <w:szCs w:val="20"/>
                <w:lang w:val="en-US"/>
              </w:rPr>
              <w:t>10</w:t>
            </w:r>
          </w:p>
        </w:tc>
        <w:tc>
          <w:tcPr>
            <w:tcW w:w="4213" w:type="dxa"/>
            <w:tcBorders>
              <w:top w:val="single" w:sz="4" w:space="0" w:color="CCCCCC"/>
              <w:left w:val="single" w:sz="4" w:space="0" w:color="CCCCCC"/>
              <w:bottom w:val="single" w:sz="4" w:space="0" w:color="CCCCCC"/>
              <w:right w:val="single" w:sz="4" w:space="0" w:color="CCCCCC"/>
            </w:tcBorders>
            <w:shd w:val="clear" w:color="auto" w:fill="DBE5F1"/>
            <w:hideMark/>
          </w:tcPr>
          <w:p w14:paraId="0111AB4D" w14:textId="4C8117E0" w:rsidR="00934F5F" w:rsidRPr="000A650A" w:rsidRDefault="007B49E3" w:rsidP="00934F5F">
            <w:pPr>
              <w:tabs>
                <w:tab w:val="clear" w:pos="284"/>
              </w:tabs>
              <w:spacing w:before="38"/>
              <w:rPr>
                <w:szCs w:val="20"/>
              </w:rPr>
            </w:pPr>
            <w:r w:rsidRPr="000A650A">
              <w:rPr>
                <w:szCs w:val="20"/>
              </w:rPr>
              <w:t xml:space="preserve">SSC </w:t>
            </w:r>
            <w:r w:rsidR="000A650A" w:rsidRPr="000A650A">
              <w:rPr>
                <w:szCs w:val="20"/>
              </w:rPr>
              <w:t>4</w:t>
            </w:r>
            <w:r w:rsidRPr="000A650A">
              <w:rPr>
                <w:szCs w:val="20"/>
              </w:rPr>
              <w:t xml:space="preserve"> Agenda</w:t>
            </w:r>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1DE5696A" w14:textId="77777777" w:rsidR="00934F5F" w:rsidRPr="000A650A" w:rsidRDefault="007B49E3" w:rsidP="00934F5F">
            <w:pPr>
              <w:tabs>
                <w:tab w:val="clear" w:pos="284"/>
              </w:tabs>
              <w:spacing w:before="38"/>
              <w:rPr>
                <w:szCs w:val="20"/>
              </w:rPr>
            </w:pPr>
            <w:r w:rsidRPr="000A650A">
              <w:rPr>
                <w:szCs w:val="20"/>
              </w:rPr>
              <w:t>SSC Convener</w:t>
            </w:r>
          </w:p>
        </w:tc>
      </w:tr>
    </w:tbl>
    <w:p w14:paraId="628DA4C0" w14:textId="27315F1D" w:rsidR="00084367" w:rsidRPr="000A650A" w:rsidRDefault="007B49E3" w:rsidP="00084367">
      <w:pPr>
        <w:pStyle w:val="oneM2M-Decision"/>
        <w:rPr>
          <w:sz w:val="20"/>
          <w:szCs w:val="20"/>
          <w:lang w:val="en-US"/>
        </w:rPr>
      </w:pPr>
      <w:r w:rsidRPr="000A650A">
        <w:rPr>
          <w:sz w:val="20"/>
          <w:szCs w:val="20"/>
          <w:lang w:val="en-US"/>
        </w:rPr>
        <w:t>SSC</w:t>
      </w:r>
      <w:r w:rsidR="00226965" w:rsidRPr="000A650A">
        <w:rPr>
          <w:sz w:val="20"/>
          <w:szCs w:val="20"/>
          <w:lang w:val="en-US"/>
        </w:rPr>
        <w:t>-</w:t>
      </w:r>
      <w:r w:rsidR="00934F5F" w:rsidRPr="000A650A">
        <w:rPr>
          <w:sz w:val="20"/>
          <w:szCs w:val="20"/>
          <w:lang w:val="en-US"/>
        </w:rPr>
        <w:t>2021-</w:t>
      </w:r>
      <w:r w:rsidRPr="000A650A">
        <w:rPr>
          <w:sz w:val="20"/>
          <w:szCs w:val="20"/>
          <w:lang w:val="en-US"/>
        </w:rPr>
        <w:t>00</w:t>
      </w:r>
      <w:r w:rsidR="000A650A" w:rsidRPr="000A650A">
        <w:rPr>
          <w:sz w:val="20"/>
          <w:szCs w:val="20"/>
          <w:lang w:val="en-US"/>
        </w:rPr>
        <w:t>10</w:t>
      </w:r>
      <w:r w:rsidR="00934F5F" w:rsidRPr="000A650A">
        <w:rPr>
          <w:sz w:val="20"/>
          <w:szCs w:val="20"/>
          <w:lang w:val="en-US"/>
        </w:rPr>
        <w:t xml:space="preserve"> </w:t>
      </w:r>
      <w:r w:rsidR="00084367" w:rsidRPr="000A650A">
        <w:rPr>
          <w:sz w:val="20"/>
          <w:szCs w:val="20"/>
          <w:lang w:val="en-US"/>
        </w:rPr>
        <w:t xml:space="preserve">was </w:t>
      </w:r>
      <w:r w:rsidR="004123AB" w:rsidRPr="000A650A">
        <w:rPr>
          <w:sz w:val="20"/>
          <w:szCs w:val="20"/>
          <w:lang w:val="en-US"/>
        </w:rPr>
        <w:t>A</w:t>
      </w:r>
      <w:r w:rsidR="00721D0F" w:rsidRPr="000A650A">
        <w:rPr>
          <w:sz w:val="20"/>
          <w:szCs w:val="20"/>
          <w:lang w:val="en-US"/>
        </w:rPr>
        <w:t>GREED</w:t>
      </w:r>
    </w:p>
    <w:p w14:paraId="6EF65112" w14:textId="77777777" w:rsidR="00174117" w:rsidRPr="000A650A" w:rsidRDefault="00174117" w:rsidP="006A789F">
      <w:pPr>
        <w:pStyle w:val="oneM2M-Decision"/>
        <w:rPr>
          <w:sz w:val="20"/>
          <w:szCs w:val="20"/>
        </w:rPr>
      </w:pPr>
    </w:p>
    <w:p w14:paraId="7A9116AC" w14:textId="77777777" w:rsidR="002A677C" w:rsidRPr="00B0771A" w:rsidRDefault="002A677C" w:rsidP="006A789F">
      <w:pPr>
        <w:pStyle w:val="oneM2M-Heading1"/>
        <w:keepNext w:val="0"/>
        <w:rPr>
          <w:szCs w:val="22"/>
          <w:lang w:val="en-US"/>
        </w:rPr>
      </w:pPr>
      <w:r w:rsidRPr="00B0771A">
        <w:rPr>
          <w:szCs w:val="22"/>
          <w:lang w:val="en-US"/>
        </w:rPr>
        <w:t>3</w:t>
      </w:r>
      <w:r w:rsidRPr="00B0771A">
        <w:rPr>
          <w:szCs w:val="22"/>
          <w:lang w:val="en-US"/>
        </w:rPr>
        <w:tab/>
        <w:t>Review &amp; Approval of Previous Minutes</w:t>
      </w:r>
      <w:r w:rsidRPr="00B0771A">
        <w:rPr>
          <w:szCs w:val="22"/>
          <w:lang w:val="en-US"/>
        </w:rPr>
        <w:tab/>
      </w:r>
    </w:p>
    <w:p w14:paraId="2B1FBD7F" w14:textId="77777777" w:rsidR="00226965" w:rsidRPr="00B0771A" w:rsidRDefault="007B49E3" w:rsidP="006A789F">
      <w:pPr>
        <w:pStyle w:val="oneM2M-Decision"/>
        <w:rPr>
          <w:b w:val="0"/>
          <w:color w:val="auto"/>
          <w:sz w:val="20"/>
          <w:szCs w:val="20"/>
        </w:rPr>
      </w:pPr>
      <w:r w:rsidRPr="00B0771A">
        <w:rPr>
          <w:b w:val="0"/>
          <w:color w:val="auto"/>
          <w:sz w:val="20"/>
          <w:szCs w:val="20"/>
        </w:rPr>
        <w:t>N/A</w:t>
      </w:r>
    </w:p>
    <w:p w14:paraId="7BB57219" w14:textId="77777777" w:rsidR="003D751E" w:rsidRPr="00B0771A" w:rsidRDefault="004F4DE0" w:rsidP="00270BFE">
      <w:pPr>
        <w:pStyle w:val="oneM2M-Heading1"/>
        <w:keepNext w:val="0"/>
        <w:rPr>
          <w:szCs w:val="22"/>
          <w:lang w:val="en-US"/>
        </w:rPr>
      </w:pPr>
      <w:r w:rsidRPr="00B0771A">
        <w:rPr>
          <w:szCs w:val="22"/>
          <w:lang w:val="en-US"/>
        </w:rPr>
        <w:t>4</w:t>
      </w:r>
      <w:r w:rsidR="00C04F30" w:rsidRPr="00B0771A">
        <w:rPr>
          <w:szCs w:val="22"/>
          <w:lang w:val="en-US"/>
        </w:rPr>
        <w:tab/>
        <w:t>Action Item Status</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314"/>
        <w:gridCol w:w="362"/>
        <w:gridCol w:w="3317"/>
        <w:gridCol w:w="1850"/>
        <w:gridCol w:w="1804"/>
      </w:tblGrid>
      <w:tr w:rsidR="002A7C98" w:rsidRPr="00B0771A" w14:paraId="36A97BCF" w14:textId="77777777" w:rsidTr="00B25D93">
        <w:trPr>
          <w:trHeight w:val="124"/>
        </w:trPr>
        <w:tc>
          <w:tcPr>
            <w:tcW w:w="1314" w:type="dxa"/>
            <w:tcBorders>
              <w:top w:val="nil"/>
              <w:left w:val="nil"/>
              <w:bottom w:val="nil"/>
              <w:right w:val="nil"/>
            </w:tcBorders>
            <w:shd w:val="clear" w:color="auto" w:fill="C00000"/>
          </w:tcPr>
          <w:p w14:paraId="7AE7156D" w14:textId="77777777" w:rsidR="002A7C98" w:rsidRPr="00B0771A" w:rsidRDefault="002A7C98" w:rsidP="007B49E3">
            <w:pPr>
              <w:pStyle w:val="oneM2M-CoverTableTitle"/>
              <w:rPr>
                <w:rFonts w:ascii="Times New Roman" w:hAnsi="Times New Roman" w:cs="Times New Roman"/>
                <w:sz w:val="22"/>
                <w:szCs w:val="22"/>
              </w:rPr>
            </w:pPr>
            <w:r w:rsidRPr="00B0771A">
              <w:rPr>
                <w:rFonts w:ascii="Times New Roman" w:hAnsi="Times New Roman" w:cs="Times New Roman"/>
                <w:sz w:val="22"/>
                <w:szCs w:val="22"/>
              </w:rPr>
              <w:t>Number</w:t>
            </w:r>
          </w:p>
        </w:tc>
        <w:tc>
          <w:tcPr>
            <w:tcW w:w="3679" w:type="dxa"/>
            <w:gridSpan w:val="2"/>
            <w:tcBorders>
              <w:top w:val="nil"/>
              <w:left w:val="nil"/>
              <w:bottom w:val="nil"/>
              <w:right w:val="nil"/>
            </w:tcBorders>
            <w:shd w:val="clear" w:color="auto" w:fill="C00000"/>
          </w:tcPr>
          <w:p w14:paraId="0E2DE99E" w14:textId="77777777" w:rsidR="002A7C98" w:rsidRPr="00B0771A" w:rsidRDefault="002A7C98" w:rsidP="007B49E3">
            <w:pPr>
              <w:pStyle w:val="oneM2M-CoverTableTitle"/>
              <w:rPr>
                <w:rFonts w:ascii="Times New Roman" w:hAnsi="Times New Roman" w:cs="Times New Roman"/>
                <w:sz w:val="22"/>
                <w:szCs w:val="22"/>
              </w:rPr>
            </w:pPr>
            <w:r w:rsidRPr="00B0771A">
              <w:rPr>
                <w:rFonts w:ascii="Times New Roman" w:hAnsi="Times New Roman" w:cs="Times New Roman"/>
                <w:sz w:val="22"/>
                <w:szCs w:val="22"/>
              </w:rPr>
              <w:t>Action</w:t>
            </w:r>
          </w:p>
        </w:tc>
        <w:tc>
          <w:tcPr>
            <w:tcW w:w="1850" w:type="dxa"/>
            <w:tcBorders>
              <w:top w:val="nil"/>
              <w:left w:val="nil"/>
              <w:bottom w:val="nil"/>
              <w:right w:val="nil"/>
            </w:tcBorders>
            <w:shd w:val="clear" w:color="auto" w:fill="C00000"/>
          </w:tcPr>
          <w:p w14:paraId="1267FEFC" w14:textId="77777777" w:rsidR="002A7C98" w:rsidRPr="00B0771A" w:rsidRDefault="002A7C98" w:rsidP="007B49E3">
            <w:pPr>
              <w:pStyle w:val="oneM2M-CoverTableTitle"/>
              <w:rPr>
                <w:rFonts w:ascii="Times New Roman" w:hAnsi="Times New Roman" w:cs="Times New Roman"/>
                <w:sz w:val="22"/>
                <w:szCs w:val="22"/>
              </w:rPr>
            </w:pPr>
            <w:r w:rsidRPr="00B0771A">
              <w:rPr>
                <w:rFonts w:ascii="Times New Roman" w:hAnsi="Times New Roman" w:cs="Times New Roman"/>
                <w:sz w:val="22"/>
                <w:szCs w:val="22"/>
              </w:rPr>
              <w:t>Responsible</w:t>
            </w:r>
          </w:p>
        </w:tc>
        <w:tc>
          <w:tcPr>
            <w:tcW w:w="1804" w:type="dxa"/>
            <w:tcBorders>
              <w:top w:val="nil"/>
              <w:left w:val="nil"/>
              <w:bottom w:val="nil"/>
              <w:right w:val="nil"/>
            </w:tcBorders>
            <w:shd w:val="clear" w:color="auto" w:fill="C00000"/>
          </w:tcPr>
          <w:p w14:paraId="3AADBFF2" w14:textId="77777777" w:rsidR="002A7C98" w:rsidRPr="00B0771A" w:rsidRDefault="002A7C98" w:rsidP="007B49E3">
            <w:pPr>
              <w:pStyle w:val="oneM2M-CoverTableTitle"/>
              <w:rPr>
                <w:rFonts w:ascii="Times New Roman" w:hAnsi="Times New Roman" w:cs="Times New Roman"/>
                <w:sz w:val="22"/>
                <w:szCs w:val="22"/>
              </w:rPr>
            </w:pPr>
            <w:r w:rsidRPr="00B0771A">
              <w:rPr>
                <w:rFonts w:ascii="Times New Roman" w:hAnsi="Times New Roman" w:cs="Times New Roman"/>
                <w:sz w:val="22"/>
                <w:szCs w:val="22"/>
              </w:rPr>
              <w:t>Status</w:t>
            </w:r>
          </w:p>
        </w:tc>
      </w:tr>
      <w:tr w:rsidR="002A7C98" w:rsidRPr="00B0771A" w14:paraId="4CA6A3DB" w14:textId="77777777" w:rsidTr="00B25D93">
        <w:trPr>
          <w:trHeight w:val="124"/>
        </w:trPr>
        <w:tc>
          <w:tcPr>
            <w:tcW w:w="1676" w:type="dxa"/>
            <w:gridSpan w:val="2"/>
            <w:tcBorders>
              <w:top w:val="single" w:sz="4" w:space="0" w:color="A0A0A3"/>
              <w:bottom w:val="single" w:sz="4" w:space="0" w:color="A0A0A3"/>
            </w:tcBorders>
            <w:shd w:val="clear" w:color="auto" w:fill="auto"/>
          </w:tcPr>
          <w:p w14:paraId="1EFF8653" w14:textId="77777777" w:rsidR="002A7C98" w:rsidRPr="00B0771A" w:rsidRDefault="007B49E3" w:rsidP="003626E9">
            <w:pPr>
              <w:spacing w:after="240"/>
              <w:rPr>
                <w:szCs w:val="20"/>
                <w:lang w:eastAsia="ja-JP"/>
              </w:rPr>
            </w:pPr>
            <w:r w:rsidRPr="00B0771A">
              <w:rPr>
                <w:szCs w:val="20"/>
                <w:lang w:eastAsia="ja-JP"/>
              </w:rPr>
              <w:t>A-SSC-1_001</w:t>
            </w:r>
          </w:p>
        </w:tc>
        <w:tc>
          <w:tcPr>
            <w:tcW w:w="3317" w:type="dxa"/>
            <w:tcBorders>
              <w:top w:val="single" w:sz="4" w:space="0" w:color="A0A0A3"/>
              <w:bottom w:val="single" w:sz="4" w:space="0" w:color="A0A0A3"/>
            </w:tcBorders>
            <w:shd w:val="clear" w:color="auto" w:fill="auto"/>
          </w:tcPr>
          <w:p w14:paraId="4BD0D4A0" w14:textId="77777777" w:rsidR="002A7C98" w:rsidRPr="00B0771A" w:rsidRDefault="002A7C98" w:rsidP="003626E9">
            <w:pPr>
              <w:rPr>
                <w:szCs w:val="20"/>
                <w:lang w:eastAsia="ja-JP"/>
              </w:rPr>
            </w:pPr>
          </w:p>
        </w:tc>
        <w:tc>
          <w:tcPr>
            <w:tcW w:w="1850" w:type="dxa"/>
            <w:tcBorders>
              <w:top w:val="single" w:sz="4" w:space="0" w:color="A0A0A3"/>
              <w:bottom w:val="single" w:sz="4" w:space="0" w:color="A0A0A3"/>
            </w:tcBorders>
            <w:shd w:val="clear" w:color="auto" w:fill="auto"/>
          </w:tcPr>
          <w:p w14:paraId="2579D9FD" w14:textId="77777777" w:rsidR="002A7C98" w:rsidRPr="00B0771A" w:rsidRDefault="002A7C98" w:rsidP="003626E9">
            <w:pPr>
              <w:spacing w:after="240"/>
              <w:rPr>
                <w:szCs w:val="20"/>
                <w:lang w:eastAsia="ja-JP"/>
              </w:rPr>
            </w:pPr>
          </w:p>
        </w:tc>
        <w:tc>
          <w:tcPr>
            <w:tcW w:w="1804" w:type="dxa"/>
            <w:tcBorders>
              <w:top w:val="single" w:sz="4" w:space="0" w:color="A0A0A3"/>
              <w:bottom w:val="single" w:sz="4" w:space="0" w:color="A0A0A3"/>
            </w:tcBorders>
          </w:tcPr>
          <w:p w14:paraId="4EAC8CE9" w14:textId="77777777" w:rsidR="002A7C98" w:rsidRPr="00B0771A" w:rsidRDefault="002A7C98" w:rsidP="003626E9">
            <w:pPr>
              <w:spacing w:after="240"/>
              <w:rPr>
                <w:szCs w:val="20"/>
                <w:lang w:eastAsia="ja-JP"/>
              </w:rPr>
            </w:pPr>
          </w:p>
        </w:tc>
      </w:tr>
    </w:tbl>
    <w:p w14:paraId="26245D96" w14:textId="54EFA880" w:rsidR="00B25D93" w:rsidRPr="002C1C50" w:rsidRDefault="00B25D93" w:rsidP="00B25D93">
      <w:pPr>
        <w:pStyle w:val="oneM2M-Heading1"/>
        <w:keepNext w:val="0"/>
        <w:ind w:left="0" w:firstLine="0"/>
        <w:rPr>
          <w:szCs w:val="22"/>
          <w:lang w:val="en-US"/>
        </w:rPr>
      </w:pPr>
      <w:r w:rsidRPr="002C1C50">
        <w:rPr>
          <w:szCs w:val="22"/>
          <w:lang w:val="en-US"/>
        </w:rPr>
        <w:t>5</w:t>
      </w:r>
      <w:r w:rsidRPr="002C1C50">
        <w:rPr>
          <w:szCs w:val="22"/>
          <w:lang w:val="en-US"/>
        </w:rPr>
        <w:tab/>
      </w:r>
      <w:r w:rsidRPr="002C1C50">
        <w:rPr>
          <w:szCs w:val="22"/>
          <w:lang w:val="en-US"/>
        </w:rPr>
        <w:t>Review SSC Workplan</w:t>
      </w:r>
    </w:p>
    <w:p w14:paraId="5C270D4C" w14:textId="77777777" w:rsidR="00B25D93" w:rsidRPr="002C1C50" w:rsidRDefault="00B25D93" w:rsidP="00B25D93">
      <w:pPr>
        <w:pStyle w:val="oneM2M-Decision"/>
        <w:rPr>
          <w:b w:val="0"/>
          <w:color w:val="auto"/>
          <w:lang w:val="en-US"/>
        </w:rPr>
      </w:pPr>
    </w:p>
    <w:p w14:paraId="65EA627B" w14:textId="72DF212E" w:rsidR="00B25D93" w:rsidRPr="00FE13E8" w:rsidRDefault="00DE2D67" w:rsidP="00B25D93">
      <w:pPr>
        <w:pStyle w:val="oneM2M-Decision"/>
        <w:numPr>
          <w:ilvl w:val="0"/>
          <w:numId w:val="6"/>
        </w:numPr>
        <w:rPr>
          <w:bCs/>
          <w:color w:val="auto"/>
          <w:lang w:val="en-US"/>
        </w:rPr>
      </w:pPr>
      <w:r w:rsidRPr="002C1C50">
        <w:rPr>
          <w:bCs/>
          <w:color w:val="auto"/>
          <w:lang w:val="en-US"/>
        </w:rPr>
        <w:t>High Level Next Steps</w:t>
      </w:r>
    </w:p>
    <w:p w14:paraId="7D68C646" w14:textId="7DBD917E" w:rsidR="00B25D93" w:rsidRPr="002C1C50" w:rsidRDefault="00321AF8" w:rsidP="00B25D93">
      <w:pPr>
        <w:pStyle w:val="oneM2M-Decision"/>
        <w:rPr>
          <w:b w:val="0"/>
          <w:color w:val="auto"/>
          <w:sz w:val="21"/>
          <w:szCs w:val="21"/>
          <w:lang w:val="en-US"/>
        </w:rPr>
      </w:pPr>
      <w:r w:rsidRPr="002C1C50">
        <w:rPr>
          <w:b w:val="0"/>
          <w:color w:val="auto"/>
          <w:lang w:val="en-US"/>
        </w:rPr>
        <w:t xml:space="preserve">Dale noted that it was previously discussed that the work be split into three phases: planning and recruiting, raising </w:t>
      </w:r>
      <w:proofErr w:type="gramStart"/>
      <w:r w:rsidRPr="002C1C50">
        <w:rPr>
          <w:b w:val="0"/>
          <w:color w:val="auto"/>
          <w:lang w:val="en-US"/>
        </w:rPr>
        <w:t>profile</w:t>
      </w:r>
      <w:proofErr w:type="gramEnd"/>
      <w:r w:rsidRPr="002C1C50">
        <w:rPr>
          <w:b w:val="0"/>
          <w:color w:val="auto"/>
          <w:lang w:val="en-US"/>
        </w:rPr>
        <w:t xml:space="preserve"> and organizing communities of interest, and </w:t>
      </w:r>
      <w:r w:rsidR="001B6364" w:rsidRPr="002C1C50">
        <w:rPr>
          <w:b w:val="0"/>
          <w:color w:val="auto"/>
          <w:lang w:val="en-US"/>
        </w:rPr>
        <w:t>long-term</w:t>
      </w:r>
      <w:r w:rsidRPr="002C1C50">
        <w:rPr>
          <w:b w:val="0"/>
          <w:color w:val="auto"/>
          <w:lang w:val="en-US"/>
        </w:rPr>
        <w:t xml:space="preserve"> initiatives. He indicated that he feels they are between phases 1 and 2, still actively recruiting and beginning to </w:t>
      </w:r>
      <w:r w:rsidR="00DE2D67" w:rsidRPr="002C1C50">
        <w:rPr>
          <w:b w:val="0"/>
          <w:color w:val="auto"/>
          <w:lang w:val="en-US"/>
        </w:rPr>
        <w:t>raise the profile and publishing articles and planning the first white paper. This is helping build a foundation to later work on higher profile long term work items.</w:t>
      </w:r>
    </w:p>
    <w:p w14:paraId="4B5D7482" w14:textId="77777777" w:rsidR="00B25D93" w:rsidRPr="002C1C50" w:rsidRDefault="00B25D93" w:rsidP="00B25D93">
      <w:pPr>
        <w:pStyle w:val="oneM2M-Decision"/>
        <w:rPr>
          <w:b w:val="0"/>
          <w:color w:val="auto"/>
          <w:sz w:val="21"/>
          <w:szCs w:val="21"/>
          <w:lang w:val="en-US"/>
        </w:rPr>
      </w:pPr>
    </w:p>
    <w:p w14:paraId="65AA1AB3" w14:textId="4BB07846" w:rsidR="002A4275" w:rsidRPr="00FE13E8" w:rsidRDefault="002A4275" w:rsidP="002A4275">
      <w:pPr>
        <w:pStyle w:val="oneM2M-Decision"/>
        <w:numPr>
          <w:ilvl w:val="0"/>
          <w:numId w:val="6"/>
        </w:numPr>
        <w:rPr>
          <w:bCs/>
          <w:color w:val="auto"/>
          <w:lang w:val="en-US"/>
        </w:rPr>
      </w:pPr>
      <w:r w:rsidRPr="002C537E">
        <w:rPr>
          <w:bCs/>
          <w:color w:val="auto"/>
          <w:lang w:val="en-US"/>
        </w:rPr>
        <w:t>Request for suggestions and volunteers</w:t>
      </w:r>
      <w:r w:rsidRPr="002C537E">
        <w:rPr>
          <w:bCs/>
          <w:color w:val="auto"/>
          <w:lang w:val="en-US"/>
        </w:rPr>
        <w:t xml:space="preserve"> </w:t>
      </w:r>
    </w:p>
    <w:p w14:paraId="2BA907C2" w14:textId="0E1592AE" w:rsidR="002A4275" w:rsidRPr="002C537E" w:rsidRDefault="002A4275" w:rsidP="002A4275">
      <w:pPr>
        <w:pStyle w:val="oneM2M-Decision"/>
        <w:rPr>
          <w:b w:val="0"/>
          <w:color w:val="auto"/>
          <w:sz w:val="21"/>
          <w:szCs w:val="21"/>
          <w:lang w:val="en-US"/>
        </w:rPr>
      </w:pPr>
      <w:r w:rsidRPr="002C537E">
        <w:rPr>
          <w:b w:val="0"/>
          <w:color w:val="auto"/>
          <w:lang w:val="en-US"/>
        </w:rPr>
        <w:t xml:space="preserve">Dale </w:t>
      </w:r>
      <w:r w:rsidRPr="002C537E">
        <w:rPr>
          <w:b w:val="0"/>
          <w:color w:val="auto"/>
          <w:lang w:val="en-US"/>
        </w:rPr>
        <w:t>shared the workplan in table form</w:t>
      </w:r>
      <w:r w:rsidR="002577FC" w:rsidRPr="002C537E">
        <w:rPr>
          <w:b w:val="0"/>
          <w:color w:val="auto"/>
          <w:lang w:val="en-US"/>
        </w:rPr>
        <w:t xml:space="preserve">, which shows the </w:t>
      </w:r>
      <w:r w:rsidR="008D0FF3" w:rsidRPr="002C537E">
        <w:rPr>
          <w:b w:val="0"/>
          <w:color w:val="auto"/>
          <w:lang w:val="en-US"/>
        </w:rPr>
        <w:t>high-level</w:t>
      </w:r>
      <w:r w:rsidR="002577FC" w:rsidRPr="002C537E">
        <w:rPr>
          <w:b w:val="0"/>
          <w:color w:val="auto"/>
          <w:lang w:val="en-US"/>
        </w:rPr>
        <w:t xml:space="preserve"> monthly</w:t>
      </w:r>
      <w:r w:rsidR="006F42A3" w:rsidRPr="002C537E">
        <w:rPr>
          <w:b w:val="0"/>
          <w:color w:val="auto"/>
          <w:lang w:val="en-US"/>
        </w:rPr>
        <w:t xml:space="preserve"> timing for </w:t>
      </w:r>
      <w:r w:rsidR="0039052B" w:rsidRPr="002C537E">
        <w:rPr>
          <w:b w:val="0"/>
          <w:color w:val="auto"/>
          <w:lang w:val="en-US"/>
        </w:rPr>
        <w:t>the various work items</w:t>
      </w:r>
      <w:r w:rsidR="002B1488" w:rsidRPr="002C537E">
        <w:rPr>
          <w:b w:val="0"/>
          <w:color w:val="auto"/>
          <w:lang w:val="en-US"/>
        </w:rPr>
        <w:t>, including speaking events, liaison activities, webinars, position papers, executive viewpoint articles, and short articles on IoT sustainability</w:t>
      </w:r>
      <w:r w:rsidR="0039052B" w:rsidRPr="002C537E">
        <w:rPr>
          <w:b w:val="0"/>
          <w:color w:val="auto"/>
          <w:lang w:val="en-US"/>
        </w:rPr>
        <w:t>. Dale noted that there will be a quarterly report drafted and shared with the SC, MARCOM, and</w:t>
      </w:r>
      <w:r w:rsidR="008D0FF3" w:rsidRPr="002C537E">
        <w:rPr>
          <w:b w:val="0"/>
          <w:color w:val="auto"/>
          <w:lang w:val="en-US"/>
        </w:rPr>
        <w:t xml:space="preserve"> the</w:t>
      </w:r>
      <w:r w:rsidR="0039052B" w:rsidRPr="002C537E">
        <w:rPr>
          <w:b w:val="0"/>
          <w:color w:val="auto"/>
          <w:lang w:val="en-US"/>
        </w:rPr>
        <w:t xml:space="preserve"> TP</w:t>
      </w:r>
      <w:r w:rsidR="008D0FF3" w:rsidRPr="002C537E">
        <w:rPr>
          <w:b w:val="0"/>
          <w:color w:val="auto"/>
          <w:lang w:val="en-US"/>
        </w:rPr>
        <w:t xml:space="preserve"> out of the June, September, and December meetings.</w:t>
      </w:r>
      <w:r w:rsidR="002B1488" w:rsidRPr="002C537E">
        <w:rPr>
          <w:b w:val="0"/>
          <w:color w:val="auto"/>
          <w:lang w:val="en-US"/>
        </w:rPr>
        <w:t xml:space="preserve"> An additional row contains a field for potential case studies and guest speaker series</w:t>
      </w:r>
      <w:r w:rsidR="002C537E" w:rsidRPr="002C537E">
        <w:rPr>
          <w:b w:val="0"/>
          <w:color w:val="auto"/>
          <w:lang w:val="en-US"/>
        </w:rPr>
        <w:t>.</w:t>
      </w:r>
    </w:p>
    <w:p w14:paraId="7CBD6CD3" w14:textId="77777777" w:rsidR="00B25D93" w:rsidRDefault="00B25D93" w:rsidP="00B25D93">
      <w:pPr>
        <w:pStyle w:val="oneM2M-Decision"/>
        <w:rPr>
          <w:b w:val="0"/>
          <w:color w:val="auto"/>
          <w:sz w:val="21"/>
          <w:szCs w:val="21"/>
          <w:highlight w:val="yellow"/>
          <w:lang w:val="en-US"/>
        </w:rPr>
      </w:pPr>
    </w:p>
    <w:p w14:paraId="0CF6559E" w14:textId="4B79E912" w:rsidR="006F42A3" w:rsidRPr="00FE13E8" w:rsidRDefault="00586841" w:rsidP="006F42A3">
      <w:pPr>
        <w:pStyle w:val="oneM2M-Decision"/>
        <w:numPr>
          <w:ilvl w:val="0"/>
          <w:numId w:val="6"/>
        </w:numPr>
        <w:rPr>
          <w:bCs/>
          <w:color w:val="auto"/>
          <w:lang w:val="en-US"/>
        </w:rPr>
      </w:pPr>
      <w:r w:rsidRPr="000E5B9C">
        <w:rPr>
          <w:bCs/>
          <w:color w:val="auto"/>
          <w:lang w:val="en-US"/>
        </w:rPr>
        <w:t>Speaking Events</w:t>
      </w:r>
      <w:r w:rsidR="006F42A3" w:rsidRPr="000E5B9C">
        <w:rPr>
          <w:bCs/>
          <w:color w:val="auto"/>
          <w:lang w:val="en-US"/>
        </w:rPr>
        <w:t xml:space="preserve"> </w:t>
      </w:r>
    </w:p>
    <w:p w14:paraId="613F47A4" w14:textId="4BAC88B8" w:rsidR="006F42A3" w:rsidRPr="000E5B9C" w:rsidRDefault="006F42A3" w:rsidP="00586841">
      <w:pPr>
        <w:pStyle w:val="oneM2M-Decision"/>
        <w:rPr>
          <w:b w:val="0"/>
          <w:color w:val="auto"/>
        </w:rPr>
      </w:pPr>
      <w:r w:rsidRPr="000E5B9C">
        <w:rPr>
          <w:b w:val="0"/>
          <w:color w:val="auto"/>
          <w:lang w:val="en-US"/>
        </w:rPr>
        <w:t xml:space="preserve">Dale </w:t>
      </w:r>
      <w:r w:rsidRPr="000E5B9C">
        <w:rPr>
          <w:b w:val="0"/>
          <w:color w:val="auto"/>
          <w:lang w:val="en-US"/>
        </w:rPr>
        <w:t>noted that a speaking even</w:t>
      </w:r>
      <w:r w:rsidR="00586841" w:rsidRPr="000E5B9C">
        <w:rPr>
          <w:b w:val="0"/>
          <w:color w:val="auto"/>
          <w:lang w:val="en-US"/>
        </w:rPr>
        <w:t>t</w:t>
      </w:r>
      <w:r w:rsidRPr="000E5B9C">
        <w:rPr>
          <w:b w:val="0"/>
          <w:color w:val="auto"/>
          <w:lang w:val="en-US"/>
        </w:rPr>
        <w:t xml:space="preserve"> was done</w:t>
      </w:r>
      <w:r w:rsidR="002C1C50" w:rsidRPr="000E5B9C">
        <w:rPr>
          <w:b w:val="0"/>
          <w:color w:val="auto"/>
        </w:rPr>
        <w:t xml:space="preserve"> </w:t>
      </w:r>
      <w:r w:rsidR="004A35F1" w:rsidRPr="000E5B9C">
        <w:rPr>
          <w:b w:val="0"/>
          <w:color w:val="auto"/>
        </w:rPr>
        <w:t>21</w:t>
      </w:r>
      <w:r w:rsidR="004A35F1" w:rsidRPr="000E5B9C">
        <w:rPr>
          <w:b w:val="0"/>
          <w:color w:val="auto"/>
        </w:rPr>
        <w:t xml:space="preserve"> </w:t>
      </w:r>
      <w:r w:rsidR="002C1C50" w:rsidRPr="000E5B9C">
        <w:rPr>
          <w:b w:val="0"/>
          <w:color w:val="auto"/>
        </w:rPr>
        <w:t>April 2021</w:t>
      </w:r>
      <w:r w:rsidRPr="000E5B9C">
        <w:rPr>
          <w:b w:val="0"/>
          <w:color w:val="auto"/>
          <w:lang w:val="en-US"/>
        </w:rPr>
        <w:t xml:space="preserve"> </w:t>
      </w:r>
      <w:r w:rsidR="002C1C50" w:rsidRPr="000E5B9C">
        <w:rPr>
          <w:b w:val="0"/>
          <w:color w:val="auto"/>
          <w:lang w:val="en-US"/>
        </w:rPr>
        <w:t xml:space="preserve">for the </w:t>
      </w:r>
      <w:r w:rsidR="002C1C50" w:rsidRPr="000E5B9C">
        <w:rPr>
          <w:b w:val="0"/>
          <w:color w:val="auto"/>
        </w:rPr>
        <w:t xml:space="preserve">6GWorld Webinar </w:t>
      </w:r>
      <w:r w:rsidR="002C1C50" w:rsidRPr="000E5B9C">
        <w:rPr>
          <w:b w:val="0"/>
          <w:color w:val="auto"/>
        </w:rPr>
        <w:t xml:space="preserve">and on </w:t>
      </w:r>
      <w:r w:rsidR="002C537E">
        <w:rPr>
          <w:b w:val="0"/>
          <w:color w:val="auto"/>
        </w:rPr>
        <w:t xml:space="preserve">9 </w:t>
      </w:r>
      <w:r w:rsidR="002C1C50" w:rsidRPr="000E5B9C">
        <w:rPr>
          <w:b w:val="0"/>
          <w:color w:val="auto"/>
        </w:rPr>
        <w:t>Jun</w:t>
      </w:r>
      <w:r w:rsidR="001B6364">
        <w:rPr>
          <w:b w:val="0"/>
          <w:color w:val="auto"/>
        </w:rPr>
        <w:t xml:space="preserve">e </w:t>
      </w:r>
      <w:r w:rsidR="002C537E">
        <w:rPr>
          <w:b w:val="0"/>
          <w:color w:val="auto"/>
        </w:rPr>
        <w:t>2</w:t>
      </w:r>
      <w:r w:rsidR="002C1C50" w:rsidRPr="000E5B9C">
        <w:rPr>
          <w:b w:val="0"/>
          <w:color w:val="auto"/>
        </w:rPr>
        <w:t xml:space="preserve">021 for the Peggy Smedley Radio show. The group has been invited to speak at </w:t>
      </w:r>
      <w:r w:rsidR="00586841" w:rsidRPr="000E5B9C">
        <w:rPr>
          <w:b w:val="0"/>
          <w:color w:val="auto"/>
        </w:rPr>
        <w:t>TSDSI-CDOT-oneM2M - The National Standards for IoT Seminar (Scheduled July 2021)</w:t>
      </w:r>
      <w:r w:rsidR="00586841" w:rsidRPr="000E5B9C">
        <w:rPr>
          <w:b w:val="0"/>
          <w:color w:val="auto"/>
        </w:rPr>
        <w:t xml:space="preserve"> and an </w:t>
      </w:r>
      <w:r w:rsidR="00586841" w:rsidRPr="000E5B9C">
        <w:rPr>
          <w:b w:val="0"/>
          <w:color w:val="auto"/>
        </w:rPr>
        <w:t>AIOTI Event</w:t>
      </w:r>
      <w:r w:rsidR="00586841" w:rsidRPr="000E5B9C">
        <w:rPr>
          <w:b w:val="0"/>
          <w:color w:val="auto"/>
        </w:rPr>
        <w:t xml:space="preserve"> (Scheduled 2021), both of which have been confirmed. </w:t>
      </w:r>
    </w:p>
    <w:p w14:paraId="3D552A31" w14:textId="07407717" w:rsidR="00586841" w:rsidRPr="000E5B9C" w:rsidRDefault="00586841" w:rsidP="00586841">
      <w:pPr>
        <w:pStyle w:val="oneM2M-Decision"/>
        <w:rPr>
          <w:b w:val="0"/>
          <w:color w:val="auto"/>
        </w:rPr>
      </w:pPr>
    </w:p>
    <w:p w14:paraId="56239DFE" w14:textId="5B1A7408" w:rsidR="004A35F1" w:rsidRPr="000E5B9C" w:rsidRDefault="00586841" w:rsidP="00586841">
      <w:pPr>
        <w:pStyle w:val="oneM2M-Decision"/>
        <w:rPr>
          <w:b w:val="0"/>
          <w:color w:val="auto"/>
          <w:lang w:val="en-US"/>
        </w:rPr>
      </w:pPr>
      <w:r w:rsidRPr="000E5B9C">
        <w:rPr>
          <w:b w:val="0"/>
          <w:color w:val="auto"/>
        </w:rPr>
        <w:t xml:space="preserve">He </w:t>
      </w:r>
      <w:r w:rsidR="004A35F1" w:rsidRPr="000E5B9C">
        <w:rPr>
          <w:b w:val="0"/>
          <w:color w:val="auto"/>
        </w:rPr>
        <w:t>welcomed volunteer</w:t>
      </w:r>
      <w:r w:rsidR="000E5B9C" w:rsidRPr="000E5B9C">
        <w:rPr>
          <w:b w:val="0"/>
          <w:color w:val="auto"/>
        </w:rPr>
        <w:t>s</w:t>
      </w:r>
      <w:r w:rsidR="004A35F1" w:rsidRPr="000E5B9C">
        <w:rPr>
          <w:b w:val="0"/>
          <w:color w:val="auto"/>
        </w:rPr>
        <w:t xml:space="preserve"> to speak at the </w:t>
      </w:r>
      <w:r w:rsidR="004A35F1" w:rsidRPr="000E5B9C">
        <w:rPr>
          <w:b w:val="0"/>
          <w:color w:val="auto"/>
        </w:rPr>
        <w:t>IoT Tech Expo Europe</w:t>
      </w:r>
      <w:r w:rsidR="004A35F1" w:rsidRPr="000E5B9C">
        <w:rPr>
          <w:b w:val="0"/>
          <w:color w:val="auto"/>
        </w:rPr>
        <w:t xml:space="preserve"> (</w:t>
      </w:r>
      <w:r w:rsidR="004A35F1" w:rsidRPr="000E5B9C">
        <w:rPr>
          <w:b w:val="0"/>
          <w:color w:val="auto"/>
        </w:rPr>
        <w:t>23-24 November 2021</w:t>
      </w:r>
      <w:r w:rsidR="004A35F1" w:rsidRPr="000E5B9C">
        <w:rPr>
          <w:b w:val="0"/>
          <w:color w:val="auto"/>
        </w:rPr>
        <w:t xml:space="preserve">) at either the Fuel of the Future Panel or the Women in </w:t>
      </w:r>
      <w:proofErr w:type="spellStart"/>
      <w:r w:rsidR="004A35F1" w:rsidRPr="000E5B9C">
        <w:rPr>
          <w:b w:val="0"/>
          <w:color w:val="auto"/>
        </w:rPr>
        <w:t>TechEx</w:t>
      </w:r>
      <w:proofErr w:type="spellEnd"/>
      <w:r w:rsidR="004A35F1" w:rsidRPr="000E5B9C">
        <w:rPr>
          <w:b w:val="0"/>
          <w:color w:val="auto"/>
        </w:rPr>
        <w:t xml:space="preserve"> Panel</w:t>
      </w:r>
      <w:r w:rsidR="000E5B9C" w:rsidRPr="000E5B9C">
        <w:rPr>
          <w:b w:val="0"/>
          <w:color w:val="auto"/>
        </w:rPr>
        <w:t>.</w:t>
      </w:r>
    </w:p>
    <w:p w14:paraId="4F25664D" w14:textId="7D3ADC55" w:rsidR="00586841" w:rsidRPr="000E5B9C" w:rsidRDefault="00586841" w:rsidP="00586841">
      <w:pPr>
        <w:pStyle w:val="oneM2M-Decision"/>
        <w:rPr>
          <w:b w:val="0"/>
          <w:color w:val="auto"/>
          <w:lang w:val="en-US"/>
        </w:rPr>
      </w:pPr>
    </w:p>
    <w:p w14:paraId="666C5A75" w14:textId="13C2A20D" w:rsidR="00B25D93" w:rsidRPr="000E5B9C" w:rsidRDefault="00826DBD" w:rsidP="00B25D93">
      <w:pPr>
        <w:pStyle w:val="oneM2M-Decision"/>
        <w:rPr>
          <w:b w:val="0"/>
          <w:color w:val="auto"/>
          <w:lang w:val="en-US"/>
        </w:rPr>
      </w:pPr>
      <w:r w:rsidRPr="000E5B9C">
        <w:rPr>
          <w:b w:val="0"/>
          <w:color w:val="auto"/>
          <w:lang w:val="en-US"/>
        </w:rPr>
        <w:t>G</w:t>
      </w:r>
      <w:r w:rsidR="00A70E68">
        <w:rPr>
          <w:b w:val="0"/>
          <w:color w:val="auto"/>
          <w:lang w:val="en-US"/>
        </w:rPr>
        <w:t>i</w:t>
      </w:r>
      <w:r w:rsidR="001E0891" w:rsidRPr="000E5B9C">
        <w:rPr>
          <w:b w:val="0"/>
          <w:color w:val="auto"/>
          <w:lang w:val="en-US"/>
        </w:rPr>
        <w:t>ri</w:t>
      </w:r>
      <w:r w:rsidRPr="000E5B9C">
        <w:rPr>
          <w:b w:val="0"/>
          <w:color w:val="auto"/>
          <w:lang w:val="en-US"/>
        </w:rPr>
        <w:t xml:space="preserve">sh asked whether there will be any participation </w:t>
      </w:r>
      <w:r w:rsidR="001361F8" w:rsidRPr="000E5B9C">
        <w:rPr>
          <w:b w:val="0"/>
          <w:color w:val="auto"/>
          <w:lang w:val="en-US"/>
        </w:rPr>
        <w:t xml:space="preserve">in </w:t>
      </w:r>
      <w:r w:rsidR="00E55033" w:rsidRPr="000E5B9C">
        <w:rPr>
          <w:b w:val="0"/>
          <w:color w:val="auto"/>
          <w:lang w:val="en-US"/>
        </w:rPr>
        <w:t xml:space="preserve">the </w:t>
      </w:r>
      <w:r w:rsidR="003F044F" w:rsidRPr="000E5B9C">
        <w:rPr>
          <w:b w:val="0"/>
          <w:color w:val="auto"/>
          <w:lang w:val="en-US"/>
        </w:rPr>
        <w:t>Conference of the Parties (COP26)</w:t>
      </w:r>
      <w:r w:rsidR="003F044F" w:rsidRPr="000E5B9C">
        <w:rPr>
          <w:b w:val="0"/>
          <w:color w:val="auto"/>
          <w:lang w:val="en-US"/>
        </w:rPr>
        <w:t xml:space="preserve">. There </w:t>
      </w:r>
      <w:proofErr w:type="gramStart"/>
      <w:r w:rsidR="003F044F" w:rsidRPr="000E5B9C">
        <w:rPr>
          <w:b w:val="0"/>
          <w:color w:val="auto"/>
          <w:lang w:val="en-US"/>
        </w:rPr>
        <w:t>isn’t</w:t>
      </w:r>
      <w:proofErr w:type="gramEnd"/>
      <w:r w:rsidR="003F46DD" w:rsidRPr="000E5B9C">
        <w:rPr>
          <w:b w:val="0"/>
          <w:color w:val="auto"/>
          <w:lang w:val="en-US"/>
        </w:rPr>
        <w:t xml:space="preserve"> any planned</w:t>
      </w:r>
      <w:r w:rsidR="003F044F" w:rsidRPr="000E5B9C">
        <w:rPr>
          <w:b w:val="0"/>
          <w:color w:val="auto"/>
          <w:lang w:val="en-US"/>
        </w:rPr>
        <w:t xml:space="preserve">, but Dale invited participants to share whether there are any events that participants think may be relevant and </w:t>
      </w:r>
      <w:r w:rsidR="000E5B9C" w:rsidRPr="000E5B9C">
        <w:rPr>
          <w:b w:val="0"/>
          <w:color w:val="auto"/>
          <w:lang w:val="en-US"/>
        </w:rPr>
        <w:t>that they</w:t>
      </w:r>
      <w:r w:rsidR="000E5B9C" w:rsidRPr="000E5B9C">
        <w:rPr>
          <w:b w:val="0"/>
          <w:color w:val="auto"/>
          <w:lang w:val="en-US"/>
        </w:rPr>
        <w:t>, either themselves or a colleague</w:t>
      </w:r>
      <w:r w:rsidR="000E5B9C" w:rsidRPr="000E5B9C">
        <w:rPr>
          <w:b w:val="0"/>
          <w:color w:val="auto"/>
          <w:lang w:val="en-US"/>
        </w:rPr>
        <w:t xml:space="preserve">, </w:t>
      </w:r>
      <w:r w:rsidR="003F044F" w:rsidRPr="000E5B9C">
        <w:rPr>
          <w:b w:val="0"/>
          <w:color w:val="auto"/>
          <w:lang w:val="en-US"/>
        </w:rPr>
        <w:t>would l</w:t>
      </w:r>
      <w:r w:rsidR="003F46DD" w:rsidRPr="000E5B9C">
        <w:rPr>
          <w:b w:val="0"/>
          <w:color w:val="auto"/>
          <w:lang w:val="en-US"/>
        </w:rPr>
        <w:t xml:space="preserve">ike to speak to </w:t>
      </w:r>
      <w:proofErr w:type="spellStart"/>
      <w:r w:rsidR="003F46DD" w:rsidRPr="000E5B9C">
        <w:rPr>
          <w:b w:val="0"/>
          <w:color w:val="auto"/>
          <w:lang w:val="en-US"/>
        </w:rPr>
        <w:t>at</w:t>
      </w:r>
      <w:proofErr w:type="spellEnd"/>
      <w:r w:rsidR="00E55033" w:rsidRPr="000E5B9C">
        <w:rPr>
          <w:b w:val="0"/>
          <w:color w:val="auto"/>
          <w:lang w:val="en-US"/>
        </w:rPr>
        <w:t>. Dale asked that if any participants speak at an event on behalf of the SSC, to share that with other participants.</w:t>
      </w:r>
    </w:p>
    <w:p w14:paraId="403768FB" w14:textId="28C34146" w:rsidR="00E55033" w:rsidRPr="000E5B9C" w:rsidRDefault="00E55033" w:rsidP="00B25D93">
      <w:pPr>
        <w:pStyle w:val="oneM2M-Decision"/>
        <w:rPr>
          <w:b w:val="0"/>
          <w:color w:val="auto"/>
          <w:lang w:val="en-US"/>
        </w:rPr>
      </w:pPr>
    </w:p>
    <w:p w14:paraId="65ABD6F8" w14:textId="6CFF2225" w:rsidR="00E55033" w:rsidRPr="000E5B9C" w:rsidRDefault="00E55033" w:rsidP="00B25D93">
      <w:pPr>
        <w:pStyle w:val="oneM2M-Decision"/>
        <w:rPr>
          <w:b w:val="0"/>
          <w:color w:val="auto"/>
          <w:lang w:val="en-US"/>
        </w:rPr>
      </w:pPr>
      <w:r w:rsidRPr="000E5B9C">
        <w:rPr>
          <w:b w:val="0"/>
          <w:color w:val="auto"/>
          <w:lang w:val="en-US"/>
        </w:rPr>
        <w:lastRenderedPageBreak/>
        <w:t>Ken Figueredo put together a pitch deck that could be used to speak at an event on behalf of the SSC.</w:t>
      </w:r>
      <w:r w:rsidR="009A041D" w:rsidRPr="000E5B9C">
        <w:rPr>
          <w:b w:val="0"/>
          <w:color w:val="auto"/>
          <w:lang w:val="en-US"/>
        </w:rPr>
        <w:t xml:space="preserve"> Given that sustainability and IoT is a relatively new topic</w:t>
      </w:r>
      <w:r w:rsidR="002059B4" w:rsidRPr="000E5B9C">
        <w:rPr>
          <w:b w:val="0"/>
          <w:color w:val="auto"/>
          <w:lang w:val="en-US"/>
        </w:rPr>
        <w:t>, the point of the presentation is to collect some basic background and share information on how IoT helps sustainability and highlights the key points that inspired oneM2M to launch this initiative. Presenters could use the slide deck as a starting point before adding any specific information they would like to cover.</w:t>
      </w:r>
    </w:p>
    <w:p w14:paraId="1C579480" w14:textId="2BE86311" w:rsidR="003F044F" w:rsidRDefault="003F044F" w:rsidP="00B25D93">
      <w:pPr>
        <w:pStyle w:val="oneM2M-Decision"/>
        <w:rPr>
          <w:b w:val="0"/>
          <w:color w:val="auto"/>
          <w:sz w:val="21"/>
          <w:szCs w:val="21"/>
          <w:highlight w:val="yellow"/>
          <w:lang w:val="en-US"/>
        </w:rPr>
      </w:pPr>
    </w:p>
    <w:p w14:paraId="0548EF81" w14:textId="54127483" w:rsidR="004D30A4" w:rsidRPr="00FE13E8" w:rsidRDefault="004D30A4" w:rsidP="004D30A4">
      <w:pPr>
        <w:pStyle w:val="oneM2M-Decision"/>
        <w:numPr>
          <w:ilvl w:val="0"/>
          <w:numId w:val="6"/>
        </w:numPr>
        <w:rPr>
          <w:bCs/>
          <w:color w:val="auto"/>
          <w:lang w:val="en-US"/>
        </w:rPr>
      </w:pPr>
      <w:r>
        <w:rPr>
          <w:bCs/>
          <w:color w:val="auto"/>
          <w:lang w:val="en-US"/>
        </w:rPr>
        <w:t>Liaison Activities</w:t>
      </w:r>
      <w:r w:rsidRPr="000E5B9C">
        <w:rPr>
          <w:bCs/>
          <w:color w:val="auto"/>
          <w:lang w:val="en-US"/>
        </w:rPr>
        <w:t xml:space="preserve"> </w:t>
      </w:r>
    </w:p>
    <w:p w14:paraId="277B39CB" w14:textId="77777777" w:rsidR="00013C95" w:rsidRPr="00013C95" w:rsidRDefault="00013C95" w:rsidP="00013C95">
      <w:pPr>
        <w:pStyle w:val="oneM2M-Decision"/>
        <w:rPr>
          <w:bCs/>
          <w:color w:val="auto"/>
        </w:rPr>
      </w:pPr>
      <w:r w:rsidRPr="00013C95">
        <w:rPr>
          <w:bCs/>
          <w:color w:val="auto"/>
        </w:rPr>
        <w:t>AIOTI - Digital for Green</w:t>
      </w:r>
    </w:p>
    <w:p w14:paraId="1E87E7D0" w14:textId="190AA451" w:rsidR="0030700F" w:rsidRPr="00013C95" w:rsidRDefault="00013C95" w:rsidP="0030700F">
      <w:pPr>
        <w:pStyle w:val="oneM2M-Decision"/>
        <w:rPr>
          <w:b w:val="0"/>
          <w:color w:val="auto"/>
        </w:rPr>
      </w:pPr>
      <w:r>
        <w:rPr>
          <w:b w:val="0"/>
          <w:color w:val="auto"/>
        </w:rPr>
        <w:t xml:space="preserve">Dale shared that </w:t>
      </w:r>
      <w:r w:rsidR="0030700F">
        <w:rPr>
          <w:b w:val="0"/>
          <w:color w:val="auto"/>
        </w:rPr>
        <w:t xml:space="preserve">the </w:t>
      </w:r>
      <w:r w:rsidRPr="00013C95">
        <w:rPr>
          <w:b w:val="0"/>
          <w:color w:val="auto"/>
        </w:rPr>
        <w:t xml:space="preserve">oneM2M SSC presented </w:t>
      </w:r>
      <w:r w:rsidR="0030700F">
        <w:rPr>
          <w:b w:val="0"/>
          <w:color w:val="auto"/>
        </w:rPr>
        <w:t xml:space="preserve">an </w:t>
      </w:r>
      <w:r w:rsidRPr="00013C95">
        <w:rPr>
          <w:b w:val="0"/>
          <w:color w:val="auto"/>
        </w:rPr>
        <w:t xml:space="preserve">overview and collaboration proposal at AIOTI Digital for Green monthly meeting on </w:t>
      </w:r>
      <w:r w:rsidR="0030700F">
        <w:rPr>
          <w:b w:val="0"/>
          <w:color w:val="auto"/>
        </w:rPr>
        <w:t xml:space="preserve">4 </w:t>
      </w:r>
      <w:r w:rsidRPr="00013C95">
        <w:rPr>
          <w:b w:val="0"/>
          <w:color w:val="auto"/>
        </w:rPr>
        <w:t xml:space="preserve">June </w:t>
      </w:r>
      <w:r w:rsidR="0030700F">
        <w:rPr>
          <w:b w:val="0"/>
          <w:color w:val="auto"/>
        </w:rPr>
        <w:t>2021 and some</w:t>
      </w:r>
      <w:r w:rsidRPr="00013C95">
        <w:rPr>
          <w:b w:val="0"/>
          <w:color w:val="auto"/>
        </w:rPr>
        <w:t xml:space="preserve"> initial opportunities for collaboration were discussed</w:t>
      </w:r>
      <w:r w:rsidR="0030700F">
        <w:rPr>
          <w:b w:val="0"/>
          <w:color w:val="auto"/>
        </w:rPr>
        <w:t xml:space="preserve">. </w:t>
      </w:r>
      <w:r w:rsidR="0030700F" w:rsidRPr="00013C95">
        <w:rPr>
          <w:b w:val="0"/>
          <w:color w:val="auto"/>
        </w:rPr>
        <w:t xml:space="preserve">Digital for Green is planning to present an overview of their vision document to oneM2M SSC </w:t>
      </w:r>
      <w:r w:rsidR="0030700F">
        <w:rPr>
          <w:b w:val="0"/>
          <w:color w:val="auto"/>
        </w:rPr>
        <w:t xml:space="preserve">at the </w:t>
      </w:r>
      <w:r w:rsidR="0030700F" w:rsidRPr="00013C95">
        <w:rPr>
          <w:b w:val="0"/>
          <w:color w:val="auto"/>
        </w:rPr>
        <w:t>Jul</w:t>
      </w:r>
      <w:r w:rsidR="0030700F">
        <w:rPr>
          <w:b w:val="0"/>
          <w:color w:val="auto"/>
        </w:rPr>
        <w:t>y</w:t>
      </w:r>
      <w:r w:rsidR="0030700F" w:rsidRPr="00013C95">
        <w:rPr>
          <w:b w:val="0"/>
          <w:color w:val="auto"/>
        </w:rPr>
        <w:t xml:space="preserve"> 22nd SSC 5 meeting</w:t>
      </w:r>
      <w:r w:rsidR="0030700F">
        <w:rPr>
          <w:b w:val="0"/>
          <w:color w:val="auto"/>
        </w:rPr>
        <w:t>.</w:t>
      </w:r>
    </w:p>
    <w:p w14:paraId="3627B362" w14:textId="5ED4E6BC" w:rsidR="00013C95" w:rsidRPr="00013C95" w:rsidRDefault="00013C95" w:rsidP="00013C95">
      <w:pPr>
        <w:pStyle w:val="oneM2M-Decision"/>
        <w:rPr>
          <w:b w:val="0"/>
          <w:color w:val="auto"/>
        </w:rPr>
      </w:pPr>
    </w:p>
    <w:p w14:paraId="31D59136" w14:textId="77777777" w:rsidR="00013C95" w:rsidRPr="00013C95" w:rsidRDefault="00013C95" w:rsidP="00013C95">
      <w:pPr>
        <w:pStyle w:val="oneM2M-Decision"/>
        <w:rPr>
          <w:bCs/>
          <w:color w:val="auto"/>
        </w:rPr>
      </w:pPr>
      <w:r w:rsidRPr="00013C95">
        <w:rPr>
          <w:bCs/>
          <w:color w:val="auto"/>
        </w:rPr>
        <w:t>ATIS Next G Alliance – Green G</w:t>
      </w:r>
    </w:p>
    <w:p w14:paraId="4A7CBE7C" w14:textId="4FBA82B6" w:rsidR="00C87B04" w:rsidRDefault="00013C95" w:rsidP="00013C95">
      <w:pPr>
        <w:pStyle w:val="oneM2M-Decision"/>
        <w:rPr>
          <w:b w:val="0"/>
          <w:color w:val="auto"/>
        </w:rPr>
      </w:pPr>
      <w:r w:rsidRPr="00013C95">
        <w:rPr>
          <w:b w:val="0"/>
          <w:color w:val="auto"/>
        </w:rPr>
        <w:t>Green G is working on a white paper focusing on the current landscape of telecom sustainability</w:t>
      </w:r>
      <w:r w:rsidR="009C0233">
        <w:rPr>
          <w:b w:val="0"/>
          <w:color w:val="auto"/>
        </w:rPr>
        <w:t xml:space="preserve"> and i</w:t>
      </w:r>
      <w:r w:rsidRPr="00013C95">
        <w:rPr>
          <w:b w:val="0"/>
          <w:color w:val="auto"/>
        </w:rPr>
        <w:t>s open to collaborations with other organizations</w:t>
      </w:r>
      <w:r w:rsidR="009C0233">
        <w:rPr>
          <w:b w:val="0"/>
          <w:color w:val="auto"/>
        </w:rPr>
        <w:t xml:space="preserve">. Dale noted that he thinks there is an opportunity to </w:t>
      </w:r>
      <w:r w:rsidRPr="00013C95">
        <w:rPr>
          <w:b w:val="0"/>
          <w:color w:val="auto"/>
        </w:rPr>
        <w:t>send</w:t>
      </w:r>
      <w:r w:rsidR="009C0233">
        <w:rPr>
          <w:b w:val="0"/>
          <w:color w:val="auto"/>
        </w:rPr>
        <w:t xml:space="preserve"> </w:t>
      </w:r>
      <w:r w:rsidRPr="00013C95">
        <w:rPr>
          <w:b w:val="0"/>
          <w:color w:val="auto"/>
        </w:rPr>
        <w:t>a LS to Green G</w:t>
      </w:r>
      <w:r w:rsidR="009C0233">
        <w:rPr>
          <w:b w:val="0"/>
          <w:color w:val="auto"/>
        </w:rPr>
        <w:t>.</w:t>
      </w:r>
      <w:r w:rsidR="00070CF4">
        <w:rPr>
          <w:b w:val="0"/>
          <w:color w:val="auto"/>
        </w:rPr>
        <w:t xml:space="preserve"> There were no objections to putting together an LS to initiate dialogue with the Green G group.</w:t>
      </w:r>
    </w:p>
    <w:p w14:paraId="0806BC1C" w14:textId="3C25FB73" w:rsidR="00A527BF" w:rsidRDefault="00A527BF" w:rsidP="00013C95">
      <w:pPr>
        <w:pStyle w:val="oneM2M-Decision"/>
        <w:rPr>
          <w:b w:val="0"/>
          <w:color w:val="auto"/>
        </w:rPr>
      </w:pPr>
    </w:p>
    <w:p w14:paraId="182C3BED" w14:textId="77F3D0D8" w:rsidR="00A527BF" w:rsidRPr="00A527BF" w:rsidRDefault="00A527BF" w:rsidP="00013C95">
      <w:pPr>
        <w:pStyle w:val="oneM2M-Decision"/>
        <w:rPr>
          <w:bCs/>
          <w:color w:val="auto"/>
        </w:rPr>
      </w:pPr>
      <w:r>
        <w:rPr>
          <w:bCs/>
          <w:color w:val="auto"/>
        </w:rPr>
        <w:t>Other possible liaisons</w:t>
      </w:r>
    </w:p>
    <w:p w14:paraId="284EE1BD" w14:textId="2DA3E44B" w:rsidR="009505B6" w:rsidRPr="000E5B9C" w:rsidRDefault="00A527BF" w:rsidP="00013C95">
      <w:pPr>
        <w:pStyle w:val="oneM2M-Decision"/>
        <w:rPr>
          <w:b w:val="0"/>
          <w:color w:val="auto"/>
        </w:rPr>
      </w:pPr>
      <w:r>
        <w:rPr>
          <w:b w:val="0"/>
          <w:color w:val="auto"/>
        </w:rPr>
        <w:t>Dale noted that Karen Hughes has been working to explore other potential liaisons with other initiatives in ETSI. Dale noted that GSMA has started doing some work on sustainability</w:t>
      </w:r>
      <w:r w:rsidR="009505B6">
        <w:rPr>
          <w:b w:val="0"/>
          <w:color w:val="auto"/>
        </w:rPr>
        <w:t>.</w:t>
      </w:r>
      <w:r w:rsidR="00D764EF">
        <w:rPr>
          <w:b w:val="0"/>
          <w:color w:val="auto"/>
        </w:rPr>
        <w:t xml:space="preserve"> He invited participants to share any other possibilities over the email list or directly to himself.</w:t>
      </w:r>
    </w:p>
    <w:p w14:paraId="0D2D42A5" w14:textId="77777777" w:rsidR="004D30A4" w:rsidRPr="0020302B" w:rsidRDefault="004D30A4" w:rsidP="00B25D93">
      <w:pPr>
        <w:pStyle w:val="oneM2M-Decision"/>
        <w:rPr>
          <w:b w:val="0"/>
          <w:color w:val="auto"/>
          <w:sz w:val="21"/>
          <w:szCs w:val="21"/>
          <w:highlight w:val="yellow"/>
          <w:lang w:val="en-US"/>
        </w:rPr>
      </w:pPr>
    </w:p>
    <w:p w14:paraId="6372751F" w14:textId="14AE8B85" w:rsidR="004D30A4" w:rsidRPr="00FE13E8" w:rsidRDefault="004D30A4" w:rsidP="004D30A4">
      <w:pPr>
        <w:pStyle w:val="oneM2M-Decision"/>
        <w:numPr>
          <w:ilvl w:val="0"/>
          <w:numId w:val="6"/>
        </w:numPr>
        <w:rPr>
          <w:bCs/>
          <w:color w:val="auto"/>
          <w:lang w:val="en-US"/>
        </w:rPr>
      </w:pPr>
      <w:r>
        <w:rPr>
          <w:bCs/>
          <w:color w:val="auto"/>
          <w:lang w:val="en-US"/>
        </w:rPr>
        <w:t>Webinar</w:t>
      </w:r>
      <w:r>
        <w:rPr>
          <w:bCs/>
          <w:color w:val="auto"/>
          <w:lang w:val="en-US"/>
        </w:rPr>
        <w:t>s</w:t>
      </w:r>
      <w:r w:rsidRPr="000E5B9C">
        <w:rPr>
          <w:bCs/>
          <w:color w:val="auto"/>
          <w:lang w:val="en-US"/>
        </w:rPr>
        <w:t xml:space="preserve"> </w:t>
      </w:r>
    </w:p>
    <w:p w14:paraId="2AD73CEC" w14:textId="41FD8650" w:rsidR="00D764EF" w:rsidRPr="003D3817" w:rsidRDefault="00D764EF" w:rsidP="004D30A4">
      <w:pPr>
        <w:pStyle w:val="oneM2M-Decision"/>
        <w:rPr>
          <w:b w:val="0"/>
          <w:color w:val="auto"/>
        </w:rPr>
      </w:pPr>
      <w:r w:rsidRPr="003D3817">
        <w:rPr>
          <w:b w:val="0"/>
          <w:color w:val="auto"/>
          <w:lang w:val="en-US"/>
        </w:rPr>
        <w:t>Dale noted that there has been initial planning underway for a webinar.</w:t>
      </w:r>
      <w:r w:rsidR="00801E26" w:rsidRPr="003D3817">
        <w:rPr>
          <w:b w:val="0"/>
          <w:color w:val="auto"/>
          <w:lang w:val="en-US"/>
        </w:rPr>
        <w:t xml:space="preserve"> </w:t>
      </w:r>
      <w:r w:rsidR="008D7C9D" w:rsidRPr="003D3817">
        <w:rPr>
          <w:b w:val="0"/>
          <w:color w:val="auto"/>
          <w:lang w:val="en-US"/>
        </w:rPr>
        <w:t>Ken shared that they just received agreement from several speakers for a webinar on 20 July 2021</w:t>
      </w:r>
      <w:r w:rsidR="00F10D2E" w:rsidRPr="003D3817">
        <w:rPr>
          <w:b w:val="0"/>
          <w:color w:val="auto"/>
          <w:lang w:val="en-US"/>
        </w:rPr>
        <w:t xml:space="preserve"> t</w:t>
      </w:r>
      <w:r w:rsidR="008D7C9D" w:rsidRPr="003D3817">
        <w:rPr>
          <w:b w:val="0"/>
          <w:color w:val="auto"/>
          <w:lang w:val="en-US"/>
        </w:rPr>
        <w:t>o speak about sustainability from several angles, including</w:t>
      </w:r>
      <w:r w:rsidR="00F10D2E" w:rsidRPr="003D3817">
        <w:rPr>
          <w:b w:val="0"/>
          <w:color w:val="auto"/>
          <w:lang w:val="en-US"/>
        </w:rPr>
        <w:t xml:space="preserve"> a speaker from DT sharing</w:t>
      </w:r>
      <w:r w:rsidR="008D7C9D" w:rsidRPr="003D3817">
        <w:rPr>
          <w:b w:val="0"/>
          <w:color w:val="auto"/>
          <w:lang w:val="en-US"/>
        </w:rPr>
        <w:t xml:space="preserve"> work on low code implementation for oneM2M on constrained devices to reduce the footprint on those devices. A colleague </w:t>
      </w:r>
      <w:r w:rsidR="000654EF" w:rsidRPr="003D3817">
        <w:rPr>
          <w:b w:val="0"/>
          <w:color w:val="auto"/>
          <w:lang w:val="en-US"/>
        </w:rPr>
        <w:t>in InterDigital</w:t>
      </w:r>
      <w:r w:rsidR="008D7C9D" w:rsidRPr="003D3817">
        <w:rPr>
          <w:b w:val="0"/>
          <w:color w:val="auto"/>
          <w:lang w:val="en-US"/>
        </w:rPr>
        <w:t xml:space="preserve"> is working on efficiency of devices connecting to new networks to extend the life of those devices.</w:t>
      </w:r>
      <w:r w:rsidR="000654EF" w:rsidRPr="003D3817">
        <w:rPr>
          <w:b w:val="0"/>
          <w:color w:val="auto"/>
          <w:lang w:val="en-US"/>
        </w:rPr>
        <w:t xml:space="preserve"> </w:t>
      </w:r>
      <w:r w:rsidR="00F10D2E" w:rsidRPr="003D3817">
        <w:rPr>
          <w:b w:val="0"/>
          <w:color w:val="auto"/>
          <w:lang w:val="en-US"/>
        </w:rPr>
        <w:t>It is possible that a webinar</w:t>
      </w:r>
      <w:r w:rsidR="0004084D" w:rsidRPr="003D3817">
        <w:rPr>
          <w:b w:val="0"/>
          <w:color w:val="auto"/>
          <w:lang w:val="en-US"/>
        </w:rPr>
        <w:t xml:space="preserve"> (in either </w:t>
      </w:r>
      <w:r w:rsidR="0004084D" w:rsidRPr="003D3817">
        <w:rPr>
          <w:b w:val="0"/>
          <w:color w:val="auto"/>
          <w:lang w:val="en-US"/>
        </w:rPr>
        <w:t>Augus</w:t>
      </w:r>
      <w:r w:rsidR="0004084D" w:rsidRPr="003D3817">
        <w:rPr>
          <w:b w:val="0"/>
          <w:color w:val="auto"/>
          <w:lang w:val="en-US"/>
        </w:rPr>
        <w:t>t or September)</w:t>
      </w:r>
      <w:r w:rsidR="0004084D" w:rsidRPr="003D3817">
        <w:rPr>
          <w:b w:val="0"/>
          <w:color w:val="auto"/>
          <w:lang w:val="en-US"/>
        </w:rPr>
        <w:t xml:space="preserve"> </w:t>
      </w:r>
      <w:r w:rsidR="00F10D2E" w:rsidRPr="003D3817">
        <w:rPr>
          <w:b w:val="0"/>
          <w:color w:val="auto"/>
          <w:lang w:val="en-US"/>
        </w:rPr>
        <w:t>could be arrange</w:t>
      </w:r>
      <w:r w:rsidR="0004084D" w:rsidRPr="003D3817">
        <w:rPr>
          <w:b w:val="0"/>
          <w:color w:val="auto"/>
          <w:lang w:val="en-US"/>
        </w:rPr>
        <w:t>d</w:t>
      </w:r>
      <w:r w:rsidR="00F10D2E" w:rsidRPr="003D3817">
        <w:rPr>
          <w:b w:val="0"/>
          <w:color w:val="auto"/>
          <w:lang w:val="en-US"/>
        </w:rPr>
        <w:t xml:space="preserve"> to cover </w:t>
      </w:r>
      <w:r w:rsidR="00F10D2E" w:rsidRPr="003D3817">
        <w:rPr>
          <w:b w:val="0"/>
          <w:color w:val="auto"/>
          <w:lang w:val="en-US"/>
        </w:rPr>
        <w:t>uses cases</w:t>
      </w:r>
      <w:r w:rsidR="0004084D" w:rsidRPr="003D3817">
        <w:rPr>
          <w:b w:val="0"/>
          <w:color w:val="auto"/>
          <w:lang w:val="en-US"/>
        </w:rPr>
        <w:t xml:space="preserve"> including</w:t>
      </w:r>
      <w:r w:rsidR="00F10D2E" w:rsidRPr="003D3817">
        <w:rPr>
          <w:b w:val="0"/>
          <w:color w:val="auto"/>
          <w:lang w:val="en-US"/>
        </w:rPr>
        <w:t xml:space="preserve"> a</w:t>
      </w:r>
      <w:r w:rsidR="000654EF" w:rsidRPr="003D3817">
        <w:rPr>
          <w:b w:val="0"/>
          <w:color w:val="auto"/>
          <w:lang w:val="en-US"/>
        </w:rPr>
        <w:t xml:space="preserve"> water related use case and remote health monitoring use cases. </w:t>
      </w:r>
    </w:p>
    <w:p w14:paraId="66C0FD00" w14:textId="77777777" w:rsidR="004D30A4" w:rsidRPr="003D3817" w:rsidRDefault="004D30A4" w:rsidP="004D30A4">
      <w:pPr>
        <w:pStyle w:val="oneM2M-Decision"/>
        <w:rPr>
          <w:b w:val="0"/>
          <w:color w:val="auto"/>
        </w:rPr>
      </w:pPr>
    </w:p>
    <w:p w14:paraId="519EA35E" w14:textId="64CAB9D5" w:rsidR="004D30A4" w:rsidRPr="00FE13E8" w:rsidRDefault="004D30A4" w:rsidP="004D30A4">
      <w:pPr>
        <w:pStyle w:val="oneM2M-Decision"/>
        <w:numPr>
          <w:ilvl w:val="0"/>
          <w:numId w:val="6"/>
        </w:numPr>
        <w:rPr>
          <w:bCs/>
          <w:color w:val="auto"/>
          <w:lang w:val="en-US"/>
        </w:rPr>
      </w:pPr>
      <w:r>
        <w:rPr>
          <w:bCs/>
          <w:color w:val="auto"/>
          <w:lang w:val="en-US"/>
        </w:rPr>
        <w:t>Article</w:t>
      </w:r>
      <w:r>
        <w:rPr>
          <w:bCs/>
          <w:color w:val="auto"/>
          <w:lang w:val="en-US"/>
        </w:rPr>
        <w:t>s</w:t>
      </w:r>
      <w:r w:rsidRPr="000E5B9C">
        <w:rPr>
          <w:bCs/>
          <w:color w:val="auto"/>
          <w:lang w:val="en-US"/>
        </w:rPr>
        <w:t xml:space="preserve"> </w:t>
      </w:r>
    </w:p>
    <w:p w14:paraId="4DEE4064" w14:textId="74740C25" w:rsidR="004D30A4" w:rsidRDefault="00BE0396" w:rsidP="004D30A4">
      <w:pPr>
        <w:pStyle w:val="oneM2M-Decision"/>
        <w:rPr>
          <w:b w:val="0"/>
          <w:color w:val="auto"/>
        </w:rPr>
      </w:pPr>
      <w:r>
        <w:rPr>
          <w:b w:val="0"/>
          <w:color w:val="auto"/>
          <w:lang w:val="en-US"/>
        </w:rPr>
        <w:t xml:space="preserve">There were </w:t>
      </w:r>
      <w:r w:rsidR="003011BA">
        <w:rPr>
          <w:b w:val="0"/>
          <w:color w:val="auto"/>
          <w:lang w:val="en-US"/>
        </w:rPr>
        <w:t xml:space="preserve">several articles </w:t>
      </w:r>
      <w:r>
        <w:rPr>
          <w:b w:val="0"/>
          <w:color w:val="auto"/>
          <w:lang w:val="en-US"/>
        </w:rPr>
        <w:t>written</w:t>
      </w:r>
      <w:r w:rsidR="003011BA">
        <w:rPr>
          <w:b w:val="0"/>
          <w:color w:val="auto"/>
          <w:lang w:val="en-US"/>
        </w:rPr>
        <w:t xml:space="preserve"> </w:t>
      </w:r>
      <w:r w:rsidR="002A100D">
        <w:rPr>
          <w:b w:val="0"/>
          <w:color w:val="auto"/>
          <w:lang w:val="en-US"/>
        </w:rPr>
        <w:t>for the Executive Viewpoint Series. Dale, G</w:t>
      </w:r>
      <w:r w:rsidR="00A70E68">
        <w:rPr>
          <w:b w:val="0"/>
          <w:color w:val="auto"/>
          <w:lang w:val="en-US"/>
        </w:rPr>
        <w:t>i</w:t>
      </w:r>
      <w:r w:rsidR="002A100D">
        <w:rPr>
          <w:b w:val="0"/>
          <w:color w:val="auto"/>
          <w:lang w:val="en-US"/>
        </w:rPr>
        <w:t xml:space="preserve">rish Ramachandran and </w:t>
      </w:r>
      <w:proofErr w:type="spellStart"/>
      <w:r w:rsidR="001B06AC">
        <w:rPr>
          <w:b w:val="0"/>
          <w:color w:val="auto"/>
          <w:lang w:val="en-US"/>
        </w:rPr>
        <w:t>Kl</w:t>
      </w:r>
      <w:r w:rsidR="002A100D">
        <w:rPr>
          <w:b w:val="0"/>
          <w:color w:val="auto"/>
          <w:lang w:val="en-US"/>
        </w:rPr>
        <w:t>ause</w:t>
      </w:r>
      <w:proofErr w:type="spellEnd"/>
      <w:r w:rsidR="002A100D">
        <w:rPr>
          <w:b w:val="0"/>
          <w:color w:val="auto"/>
          <w:lang w:val="en-US"/>
        </w:rPr>
        <w:t xml:space="preserve"> </w:t>
      </w:r>
      <w:proofErr w:type="spellStart"/>
      <w:r w:rsidR="002A100D">
        <w:rPr>
          <w:b w:val="0"/>
          <w:color w:val="auto"/>
          <w:lang w:val="en-US"/>
        </w:rPr>
        <w:t>Grobe</w:t>
      </w:r>
      <w:proofErr w:type="spellEnd"/>
      <w:r w:rsidR="002A100D">
        <w:rPr>
          <w:b w:val="0"/>
          <w:color w:val="auto"/>
          <w:lang w:val="en-US"/>
        </w:rPr>
        <w:t xml:space="preserve"> </w:t>
      </w:r>
      <w:r w:rsidR="001B06AC">
        <w:rPr>
          <w:b w:val="0"/>
          <w:color w:val="auto"/>
          <w:lang w:val="en-US"/>
        </w:rPr>
        <w:t>wrote three</w:t>
      </w:r>
      <w:r w:rsidR="00A9117B">
        <w:rPr>
          <w:b w:val="0"/>
          <w:color w:val="auto"/>
          <w:lang w:val="en-US"/>
        </w:rPr>
        <w:t xml:space="preserve"> that can be found here: </w:t>
      </w:r>
      <w:hyperlink r:id="rId8" w:history="1">
        <w:r w:rsidR="00A9117B" w:rsidRPr="004A2733">
          <w:rPr>
            <w:rStyle w:val="Hyperlink"/>
            <w:b w:val="0"/>
            <w:lang w:val="en-US"/>
          </w:rPr>
          <w:t>https://onem2m.org/membership/executive-viewpoints</w:t>
        </w:r>
      </w:hyperlink>
      <w:r w:rsidR="001B06AC">
        <w:rPr>
          <w:b w:val="0"/>
          <w:color w:val="auto"/>
          <w:lang w:val="en-US"/>
        </w:rPr>
        <w:t>.</w:t>
      </w:r>
    </w:p>
    <w:p w14:paraId="0B123FAA" w14:textId="7434EB49" w:rsidR="004D30A4" w:rsidRDefault="004D30A4" w:rsidP="004D30A4">
      <w:pPr>
        <w:pStyle w:val="oneM2M-Decision"/>
        <w:rPr>
          <w:b w:val="0"/>
          <w:color w:val="auto"/>
        </w:rPr>
      </w:pPr>
    </w:p>
    <w:p w14:paraId="712C06DE" w14:textId="0D1E8A61" w:rsidR="004A6480" w:rsidRDefault="00CE7285" w:rsidP="004A6480">
      <w:pPr>
        <w:pStyle w:val="oneM2M-Decision"/>
        <w:rPr>
          <w:b w:val="0"/>
          <w:color w:val="auto"/>
        </w:rPr>
      </w:pPr>
      <w:r>
        <w:rPr>
          <w:b w:val="0"/>
          <w:color w:val="auto"/>
        </w:rPr>
        <w:t xml:space="preserve">Dale noted that </w:t>
      </w:r>
      <w:r w:rsidR="004A6480">
        <w:rPr>
          <w:b w:val="0"/>
          <w:color w:val="auto"/>
        </w:rPr>
        <w:t>two</w:t>
      </w:r>
      <w:r>
        <w:rPr>
          <w:b w:val="0"/>
          <w:color w:val="auto"/>
        </w:rPr>
        <w:t xml:space="preserve"> </w:t>
      </w:r>
      <w:r w:rsidR="004A6480">
        <w:rPr>
          <w:b w:val="0"/>
          <w:color w:val="auto"/>
        </w:rPr>
        <w:t xml:space="preserve">other </w:t>
      </w:r>
      <w:r>
        <w:rPr>
          <w:b w:val="0"/>
          <w:color w:val="auto"/>
        </w:rPr>
        <w:t>article</w:t>
      </w:r>
      <w:r w:rsidR="004A6480">
        <w:rPr>
          <w:b w:val="0"/>
          <w:color w:val="auto"/>
        </w:rPr>
        <w:t>s</w:t>
      </w:r>
      <w:r>
        <w:rPr>
          <w:b w:val="0"/>
          <w:color w:val="auto"/>
        </w:rPr>
        <w:t xml:space="preserve"> w</w:t>
      </w:r>
      <w:r w:rsidR="004A6480">
        <w:rPr>
          <w:b w:val="0"/>
          <w:color w:val="auto"/>
        </w:rPr>
        <w:t>ere</w:t>
      </w:r>
      <w:r>
        <w:rPr>
          <w:b w:val="0"/>
          <w:color w:val="auto"/>
        </w:rPr>
        <w:t xml:space="preserve"> written</w:t>
      </w:r>
      <w:r w:rsidR="004A6480">
        <w:rPr>
          <w:b w:val="0"/>
          <w:color w:val="auto"/>
        </w:rPr>
        <w:t xml:space="preserve">: </w:t>
      </w:r>
      <w:r w:rsidR="004A6480" w:rsidRPr="004A6480">
        <w:rPr>
          <w:b w:val="0"/>
          <w:i/>
          <w:iCs/>
          <w:color w:val="auto"/>
        </w:rPr>
        <w:t>How IoT can promote sustainability for the Architecture &amp; Governance publication</w:t>
      </w:r>
      <w:r w:rsidR="004A6480">
        <w:rPr>
          <w:b w:val="0"/>
          <w:i/>
          <w:iCs/>
          <w:color w:val="auto"/>
        </w:rPr>
        <w:t xml:space="preserve"> </w:t>
      </w:r>
      <w:r w:rsidR="004A6480" w:rsidRPr="004A6480">
        <w:rPr>
          <w:b w:val="0"/>
          <w:color w:val="auto"/>
        </w:rPr>
        <w:t xml:space="preserve">and </w:t>
      </w:r>
      <w:r w:rsidR="004A6480" w:rsidRPr="004A6480">
        <w:rPr>
          <w:b w:val="0"/>
          <w:i/>
          <w:iCs/>
          <w:color w:val="auto"/>
        </w:rPr>
        <w:t>Sustainability Through IoT and Standardization for ETSI Enjoy! 3rd quarter publication</w:t>
      </w:r>
      <w:r w:rsidR="004A6480">
        <w:rPr>
          <w:b w:val="0"/>
          <w:color w:val="auto"/>
        </w:rPr>
        <w:t>.</w:t>
      </w:r>
    </w:p>
    <w:p w14:paraId="2B5891E1" w14:textId="77777777" w:rsidR="004A6480" w:rsidRDefault="004A6480" w:rsidP="004A6480">
      <w:pPr>
        <w:pStyle w:val="oneM2M-Decision"/>
        <w:rPr>
          <w:b w:val="0"/>
          <w:color w:val="auto"/>
        </w:rPr>
      </w:pPr>
    </w:p>
    <w:p w14:paraId="2D334875" w14:textId="40D99E23" w:rsidR="00CE7285" w:rsidRDefault="004A6480" w:rsidP="004A6480">
      <w:pPr>
        <w:pStyle w:val="oneM2M-Decision"/>
        <w:rPr>
          <w:b w:val="0"/>
          <w:color w:val="auto"/>
        </w:rPr>
      </w:pPr>
      <w:r>
        <w:rPr>
          <w:b w:val="0"/>
          <w:color w:val="auto"/>
        </w:rPr>
        <w:t>Dale invited participants to share any ideas or topics for additional articles.</w:t>
      </w:r>
      <w:r w:rsidR="00CE7285">
        <w:rPr>
          <w:b w:val="0"/>
          <w:color w:val="auto"/>
        </w:rPr>
        <w:t xml:space="preserve"> </w:t>
      </w:r>
      <w:r>
        <w:rPr>
          <w:b w:val="0"/>
          <w:color w:val="auto"/>
        </w:rPr>
        <w:t>G</w:t>
      </w:r>
      <w:r w:rsidR="00A70E68">
        <w:rPr>
          <w:b w:val="0"/>
          <w:color w:val="auto"/>
        </w:rPr>
        <w:t>i</w:t>
      </w:r>
      <w:r>
        <w:rPr>
          <w:b w:val="0"/>
          <w:color w:val="auto"/>
        </w:rPr>
        <w:t>rish shared that it would be helpful to see</w:t>
      </w:r>
      <w:r w:rsidR="005D363E">
        <w:rPr>
          <w:b w:val="0"/>
          <w:color w:val="auto"/>
        </w:rPr>
        <w:t xml:space="preserve"> articles and case studies on</w:t>
      </w:r>
      <w:r>
        <w:rPr>
          <w:b w:val="0"/>
          <w:color w:val="auto"/>
        </w:rPr>
        <w:t xml:space="preserve"> how IoT has come alive in manufacturing for sustainability.</w:t>
      </w:r>
    </w:p>
    <w:p w14:paraId="04585A7B" w14:textId="77777777" w:rsidR="00CE7285" w:rsidRDefault="00CE7285" w:rsidP="004D30A4">
      <w:pPr>
        <w:pStyle w:val="oneM2M-Decision"/>
        <w:rPr>
          <w:b w:val="0"/>
          <w:color w:val="auto"/>
        </w:rPr>
      </w:pPr>
    </w:p>
    <w:p w14:paraId="6910DB0D" w14:textId="02640164" w:rsidR="004D30A4" w:rsidRPr="00FE13E8" w:rsidRDefault="004D30A4" w:rsidP="004D30A4">
      <w:pPr>
        <w:pStyle w:val="oneM2M-Decision"/>
        <w:numPr>
          <w:ilvl w:val="0"/>
          <w:numId w:val="6"/>
        </w:numPr>
        <w:rPr>
          <w:bCs/>
          <w:color w:val="auto"/>
          <w:lang w:val="en-US"/>
        </w:rPr>
      </w:pPr>
      <w:r>
        <w:rPr>
          <w:bCs/>
          <w:color w:val="auto"/>
          <w:lang w:val="en-US"/>
        </w:rPr>
        <w:t>W</w:t>
      </w:r>
      <w:r>
        <w:rPr>
          <w:bCs/>
          <w:color w:val="auto"/>
          <w:lang w:val="en-US"/>
        </w:rPr>
        <w:t>hite Paper</w:t>
      </w:r>
      <w:r>
        <w:rPr>
          <w:bCs/>
          <w:color w:val="auto"/>
          <w:lang w:val="en-US"/>
        </w:rPr>
        <w:t>s</w:t>
      </w:r>
      <w:r w:rsidRPr="000E5B9C">
        <w:rPr>
          <w:bCs/>
          <w:color w:val="auto"/>
          <w:lang w:val="en-US"/>
        </w:rPr>
        <w:t xml:space="preserve"> </w:t>
      </w:r>
    </w:p>
    <w:p w14:paraId="46B08226" w14:textId="6B7E4B8D" w:rsidR="004D30A4" w:rsidRDefault="005D2C24" w:rsidP="004D30A4">
      <w:pPr>
        <w:pStyle w:val="oneM2M-Decision"/>
        <w:rPr>
          <w:b w:val="0"/>
          <w:color w:val="auto"/>
        </w:rPr>
      </w:pPr>
      <w:r>
        <w:rPr>
          <w:b w:val="0"/>
          <w:color w:val="auto"/>
          <w:lang w:val="en-US"/>
        </w:rPr>
        <w:t xml:space="preserve">Dale noted that an outline for the first White Paper on IoT and Sustainability has </w:t>
      </w:r>
      <w:r>
        <w:rPr>
          <w:b w:val="0"/>
          <w:color w:val="auto"/>
        </w:rPr>
        <w:t>been started. He and Ken have been reaching out to participants to contribute to the paper</w:t>
      </w:r>
      <w:r w:rsidR="004B7377">
        <w:rPr>
          <w:b w:val="0"/>
          <w:color w:val="auto"/>
        </w:rPr>
        <w:t>.</w:t>
      </w:r>
      <w:r w:rsidR="006B76DF">
        <w:rPr>
          <w:b w:val="0"/>
          <w:color w:val="auto"/>
        </w:rPr>
        <w:t xml:space="preserve"> </w:t>
      </w:r>
      <w:r w:rsidR="00D44E16">
        <w:rPr>
          <w:b w:val="0"/>
          <w:color w:val="auto"/>
        </w:rPr>
        <w:t>Ken provided an overview of the outline</w:t>
      </w:r>
      <w:r w:rsidR="00420A2F">
        <w:rPr>
          <w:b w:val="0"/>
          <w:color w:val="auto"/>
        </w:rPr>
        <w:t>, indicating the four points of</w:t>
      </w:r>
      <w:r w:rsidR="008E7786">
        <w:rPr>
          <w:b w:val="0"/>
          <w:color w:val="auto"/>
        </w:rPr>
        <w:t xml:space="preserve"> focus</w:t>
      </w:r>
      <w:r w:rsidR="00420A2F">
        <w:rPr>
          <w:b w:val="0"/>
          <w:color w:val="auto"/>
        </w:rPr>
        <w:t xml:space="preserve">: why </w:t>
      </w:r>
      <w:r w:rsidR="008E7786">
        <w:rPr>
          <w:b w:val="0"/>
          <w:color w:val="auto"/>
        </w:rPr>
        <w:t>sustainability</w:t>
      </w:r>
      <w:r w:rsidR="00420A2F">
        <w:rPr>
          <w:b w:val="0"/>
          <w:color w:val="auto"/>
        </w:rPr>
        <w:t xml:space="preserve"> is important, approaches to table sustainability, the role of the IoT in addressing sustainability, and standardization and principles for sustainable design.</w:t>
      </w:r>
      <w:r w:rsidR="00E56D97">
        <w:rPr>
          <w:b w:val="0"/>
          <w:color w:val="auto"/>
        </w:rPr>
        <w:t xml:space="preserve"> Dale invited any interested volunteers to </w:t>
      </w:r>
      <w:r w:rsidR="003B21A7">
        <w:rPr>
          <w:b w:val="0"/>
          <w:color w:val="auto"/>
        </w:rPr>
        <w:t>join in contributing to this paper. Ken pointed out that the white paper will include a section listing the contributors so that companies can be given recognition as well as linking</w:t>
      </w:r>
      <w:r w:rsidR="002508E0">
        <w:rPr>
          <w:b w:val="0"/>
          <w:color w:val="auto"/>
        </w:rPr>
        <w:t xml:space="preserve"> relevant corporate papers on sustainability from participating </w:t>
      </w:r>
      <w:r w:rsidR="00FE13E8">
        <w:rPr>
          <w:b w:val="0"/>
          <w:color w:val="auto"/>
        </w:rPr>
        <w:t>organizations</w:t>
      </w:r>
      <w:r w:rsidR="002508E0">
        <w:rPr>
          <w:b w:val="0"/>
          <w:color w:val="auto"/>
        </w:rPr>
        <w:t>.</w:t>
      </w:r>
    </w:p>
    <w:p w14:paraId="68938375" w14:textId="77777777" w:rsidR="0015111D" w:rsidRDefault="0015111D" w:rsidP="004D30A4">
      <w:pPr>
        <w:pStyle w:val="oneM2M-Decision"/>
        <w:rPr>
          <w:b w:val="0"/>
          <w:color w:val="auto"/>
        </w:rPr>
      </w:pPr>
    </w:p>
    <w:p w14:paraId="64B18021" w14:textId="5E000A36" w:rsidR="0015111D" w:rsidRPr="00FE13E8" w:rsidRDefault="0015111D" w:rsidP="0015111D">
      <w:pPr>
        <w:pStyle w:val="oneM2M-Decision"/>
        <w:numPr>
          <w:ilvl w:val="0"/>
          <w:numId w:val="6"/>
        </w:numPr>
        <w:rPr>
          <w:bCs/>
          <w:color w:val="auto"/>
          <w:lang w:val="en-US"/>
        </w:rPr>
      </w:pPr>
      <w:r>
        <w:rPr>
          <w:bCs/>
          <w:color w:val="auto"/>
          <w:lang w:val="en-US"/>
        </w:rPr>
        <w:t>Case Study Idea</w:t>
      </w:r>
      <w:r>
        <w:rPr>
          <w:bCs/>
          <w:color w:val="auto"/>
          <w:lang w:val="en-US"/>
        </w:rPr>
        <w:t>s</w:t>
      </w:r>
      <w:r w:rsidRPr="000E5B9C">
        <w:rPr>
          <w:bCs/>
          <w:color w:val="auto"/>
          <w:lang w:val="en-US"/>
        </w:rPr>
        <w:t xml:space="preserve"> </w:t>
      </w:r>
    </w:p>
    <w:p w14:paraId="088D55F2" w14:textId="2ADD4D71" w:rsidR="0015111D" w:rsidRDefault="00A3455C" w:rsidP="0015111D">
      <w:pPr>
        <w:pStyle w:val="oneM2M-Decision"/>
        <w:rPr>
          <w:b w:val="0"/>
          <w:color w:val="auto"/>
        </w:rPr>
      </w:pPr>
      <w:r>
        <w:rPr>
          <w:b w:val="0"/>
          <w:color w:val="auto"/>
          <w:lang w:val="en-US"/>
        </w:rPr>
        <w:t xml:space="preserve">Dale shared a potential template for case studies where information can be </w:t>
      </w:r>
      <w:r w:rsidR="00D62631">
        <w:rPr>
          <w:b w:val="0"/>
          <w:color w:val="auto"/>
          <w:lang w:val="en-US"/>
        </w:rPr>
        <w:t xml:space="preserve">formatted to then be </w:t>
      </w:r>
      <w:r w:rsidR="001A1645">
        <w:rPr>
          <w:b w:val="0"/>
          <w:color w:val="auto"/>
          <w:lang w:val="en-US"/>
        </w:rPr>
        <w:t xml:space="preserve">readily </w:t>
      </w:r>
      <w:r w:rsidR="00D62631">
        <w:rPr>
          <w:b w:val="0"/>
          <w:color w:val="auto"/>
          <w:lang w:val="en-US"/>
        </w:rPr>
        <w:t xml:space="preserve">utilized for promotion on the oneM2M website or in articles. </w:t>
      </w:r>
      <w:r w:rsidR="006C7486">
        <w:rPr>
          <w:b w:val="0"/>
          <w:color w:val="auto"/>
          <w:lang w:val="en-US"/>
        </w:rPr>
        <w:t>It provides an opportunity for participants to spread the word on the SSC work.</w:t>
      </w:r>
    </w:p>
    <w:p w14:paraId="7B415E32" w14:textId="77777777" w:rsidR="0015111D" w:rsidRDefault="0015111D" w:rsidP="0015111D">
      <w:pPr>
        <w:pStyle w:val="oneM2M-Decision"/>
        <w:rPr>
          <w:b w:val="0"/>
          <w:color w:val="auto"/>
        </w:rPr>
      </w:pPr>
    </w:p>
    <w:p w14:paraId="69017A08" w14:textId="2F2C8D52" w:rsidR="0015111D" w:rsidRPr="00FE13E8" w:rsidRDefault="0015111D" w:rsidP="0015111D">
      <w:pPr>
        <w:pStyle w:val="oneM2M-Decision"/>
        <w:numPr>
          <w:ilvl w:val="0"/>
          <w:numId w:val="6"/>
        </w:numPr>
        <w:rPr>
          <w:bCs/>
          <w:color w:val="auto"/>
          <w:lang w:val="en-US"/>
        </w:rPr>
      </w:pPr>
      <w:r>
        <w:rPr>
          <w:bCs/>
          <w:color w:val="auto"/>
          <w:lang w:val="en-US"/>
        </w:rPr>
        <w:t>Guest Speaker Series</w:t>
      </w:r>
      <w:r w:rsidRPr="000E5B9C">
        <w:rPr>
          <w:bCs/>
          <w:color w:val="auto"/>
          <w:lang w:val="en-US"/>
        </w:rPr>
        <w:t xml:space="preserve"> </w:t>
      </w:r>
    </w:p>
    <w:p w14:paraId="2F79D710" w14:textId="28419A72" w:rsidR="00283BFB" w:rsidRPr="00024202" w:rsidRDefault="00BB6687" w:rsidP="002A7212">
      <w:pPr>
        <w:pStyle w:val="oneM2M-Decision"/>
        <w:rPr>
          <w:b w:val="0"/>
          <w:color w:val="auto"/>
        </w:rPr>
      </w:pPr>
      <w:r>
        <w:rPr>
          <w:b w:val="0"/>
          <w:color w:val="auto"/>
          <w:lang w:val="en-US"/>
        </w:rPr>
        <w:t>Dale noted that there is interest in invit</w:t>
      </w:r>
      <w:r w:rsidR="000534F5">
        <w:rPr>
          <w:b w:val="0"/>
          <w:color w:val="auto"/>
          <w:lang w:val="en-US"/>
        </w:rPr>
        <w:t>ing</w:t>
      </w:r>
      <w:r>
        <w:rPr>
          <w:b w:val="0"/>
          <w:color w:val="auto"/>
          <w:lang w:val="en-US"/>
        </w:rPr>
        <w:t xml:space="preserve"> guest speakers </w:t>
      </w:r>
      <w:r w:rsidR="000534F5" w:rsidRPr="000534F5">
        <w:rPr>
          <w:b w:val="0"/>
          <w:color w:val="auto"/>
          <w:lang w:val="en-US"/>
        </w:rPr>
        <w:t>from industry, academia, research, government, SDOs, etc. to share with us their experiences and thoughts regarding sustainability and/or IoT technologies and deployments.</w:t>
      </w:r>
      <w:r w:rsidR="000534F5">
        <w:rPr>
          <w:b w:val="0"/>
          <w:color w:val="auto"/>
          <w:lang w:val="en-US"/>
        </w:rPr>
        <w:t xml:space="preserve"> He invited vol</w:t>
      </w:r>
      <w:r w:rsidR="00392A5A">
        <w:rPr>
          <w:b w:val="0"/>
          <w:color w:val="auto"/>
          <w:lang w:val="en-US"/>
        </w:rPr>
        <w:t>unteers to recommend speakers or topics for</w:t>
      </w:r>
      <w:r w:rsidR="00923720">
        <w:rPr>
          <w:b w:val="0"/>
          <w:color w:val="auto"/>
          <w:lang w:val="en-US"/>
        </w:rPr>
        <w:t xml:space="preserve"> informal sessions including</w:t>
      </w:r>
      <w:r w:rsidR="00923720" w:rsidRPr="00923720">
        <w:rPr>
          <w:b w:val="0"/>
          <w:color w:val="auto"/>
          <w:lang w:val="en-US"/>
        </w:rPr>
        <w:t xml:space="preserve"> open discussion with oneM2M SSC members </w:t>
      </w:r>
      <w:r w:rsidR="00923720">
        <w:rPr>
          <w:b w:val="0"/>
          <w:color w:val="auto"/>
          <w:lang w:val="en-US"/>
        </w:rPr>
        <w:t>that</w:t>
      </w:r>
      <w:r w:rsidR="00923720" w:rsidRPr="00923720">
        <w:rPr>
          <w:b w:val="0"/>
          <w:color w:val="auto"/>
          <w:lang w:val="en-US"/>
        </w:rPr>
        <w:t xml:space="preserve"> could take place in regular oneM2M conference calls</w:t>
      </w:r>
      <w:r w:rsidR="00923720">
        <w:rPr>
          <w:b w:val="0"/>
          <w:color w:val="auto"/>
          <w:lang w:val="en-US"/>
        </w:rPr>
        <w:t>.</w:t>
      </w:r>
    </w:p>
    <w:p w14:paraId="13481667" w14:textId="64F9F157" w:rsidR="00612FEE" w:rsidRPr="006E7DE4" w:rsidRDefault="00070CF4" w:rsidP="00167066">
      <w:pPr>
        <w:pStyle w:val="oneM2M-Heading1"/>
        <w:keepNext w:val="0"/>
        <w:ind w:left="0" w:firstLine="0"/>
        <w:rPr>
          <w:szCs w:val="22"/>
          <w:lang w:val="en-US"/>
        </w:rPr>
      </w:pPr>
      <w:r>
        <w:rPr>
          <w:szCs w:val="22"/>
          <w:lang w:val="en-US"/>
        </w:rPr>
        <w:t>7</w:t>
      </w:r>
      <w:r w:rsidR="00CB1C3D" w:rsidRPr="006E7DE4">
        <w:rPr>
          <w:szCs w:val="22"/>
          <w:lang w:val="en-US"/>
        </w:rPr>
        <w:tab/>
        <w:t>Planning for next Meetings</w:t>
      </w:r>
    </w:p>
    <w:p w14:paraId="0E5C907B" w14:textId="77E22ED2" w:rsidR="009B7C0E" w:rsidRPr="009B7C0E" w:rsidRDefault="009B7C0E" w:rsidP="00E01BFA">
      <w:pPr>
        <w:pStyle w:val="oneM2M-Decision"/>
        <w:numPr>
          <w:ilvl w:val="0"/>
          <w:numId w:val="7"/>
        </w:numPr>
        <w:rPr>
          <w:b w:val="0"/>
          <w:bCs/>
          <w:color w:val="auto"/>
          <w:szCs w:val="20"/>
          <w:lang w:val="en-US"/>
        </w:rPr>
      </w:pPr>
      <w:r w:rsidRPr="009B7C0E">
        <w:rPr>
          <w:b w:val="0"/>
          <w:bCs/>
          <w:color w:val="auto"/>
          <w:szCs w:val="20"/>
          <w:lang w:val="en-US"/>
        </w:rPr>
        <w:t xml:space="preserve">SSC 5: </w:t>
      </w:r>
      <w:r w:rsidR="00453D59" w:rsidRPr="009B7C0E">
        <w:rPr>
          <w:b w:val="0"/>
          <w:bCs/>
          <w:color w:val="auto"/>
          <w:szCs w:val="20"/>
          <w:lang w:val="en-US"/>
        </w:rPr>
        <w:t>22</w:t>
      </w:r>
      <w:r w:rsidR="00453D59" w:rsidRPr="006E7DE4">
        <w:rPr>
          <w:b w:val="0"/>
          <w:bCs/>
          <w:color w:val="auto"/>
          <w:szCs w:val="20"/>
          <w:lang w:val="en-US"/>
        </w:rPr>
        <w:t xml:space="preserve"> </w:t>
      </w:r>
      <w:r w:rsidRPr="009B7C0E">
        <w:rPr>
          <w:b w:val="0"/>
          <w:bCs/>
          <w:color w:val="auto"/>
          <w:szCs w:val="20"/>
          <w:lang w:val="en-US"/>
        </w:rPr>
        <w:t>July</w:t>
      </w:r>
      <w:r w:rsidR="00453D59" w:rsidRPr="006E7DE4">
        <w:rPr>
          <w:b w:val="0"/>
          <w:bCs/>
          <w:color w:val="auto"/>
          <w:szCs w:val="20"/>
          <w:lang w:val="en-US"/>
        </w:rPr>
        <w:t xml:space="preserve"> </w:t>
      </w:r>
      <w:r w:rsidRPr="009B7C0E">
        <w:rPr>
          <w:b w:val="0"/>
          <w:bCs/>
          <w:color w:val="auto"/>
          <w:szCs w:val="20"/>
          <w:lang w:val="en-US"/>
        </w:rPr>
        <w:t>2021</w:t>
      </w:r>
      <w:r w:rsidR="002A57CB" w:rsidRPr="006E7DE4">
        <w:rPr>
          <w:b w:val="0"/>
          <w:bCs/>
          <w:color w:val="auto"/>
          <w:szCs w:val="20"/>
          <w:lang w:val="en-US"/>
        </w:rPr>
        <w:t>, 12:00-13:30 UTC</w:t>
      </w:r>
    </w:p>
    <w:p w14:paraId="101F6AE5" w14:textId="48A9EECA" w:rsidR="009B7C0E" w:rsidRPr="009B7C0E" w:rsidRDefault="009B7C0E" w:rsidP="00E01BFA">
      <w:pPr>
        <w:pStyle w:val="oneM2M-Decision"/>
        <w:numPr>
          <w:ilvl w:val="0"/>
          <w:numId w:val="7"/>
        </w:numPr>
        <w:rPr>
          <w:b w:val="0"/>
          <w:bCs/>
          <w:color w:val="auto"/>
          <w:szCs w:val="20"/>
          <w:lang w:val="en-US"/>
        </w:rPr>
      </w:pPr>
      <w:r w:rsidRPr="009B7C0E">
        <w:rPr>
          <w:b w:val="0"/>
          <w:bCs/>
          <w:color w:val="auto"/>
          <w:szCs w:val="20"/>
          <w:lang w:val="en-US"/>
        </w:rPr>
        <w:t xml:space="preserve">SSC 6: </w:t>
      </w:r>
      <w:r w:rsidR="00453D59" w:rsidRPr="006E7DE4">
        <w:rPr>
          <w:b w:val="0"/>
          <w:bCs/>
          <w:color w:val="auto"/>
          <w:szCs w:val="20"/>
          <w:lang w:val="en-US"/>
        </w:rPr>
        <w:t xml:space="preserve">19 </w:t>
      </w:r>
      <w:r w:rsidRPr="009B7C0E">
        <w:rPr>
          <w:b w:val="0"/>
          <w:bCs/>
          <w:color w:val="auto"/>
          <w:szCs w:val="20"/>
          <w:lang w:val="en-US"/>
        </w:rPr>
        <w:t>August 2021</w:t>
      </w:r>
      <w:r w:rsidR="002A4275" w:rsidRPr="006E7DE4">
        <w:rPr>
          <w:b w:val="0"/>
          <w:bCs/>
          <w:color w:val="auto"/>
          <w:szCs w:val="20"/>
          <w:lang w:val="en-US"/>
        </w:rPr>
        <w:t>, 12:00-13:30 UTC</w:t>
      </w:r>
    </w:p>
    <w:p w14:paraId="20548D1D" w14:textId="720E994F" w:rsidR="009B7C0E" w:rsidRPr="009B7C0E" w:rsidRDefault="009B7C0E" w:rsidP="00E01BFA">
      <w:pPr>
        <w:pStyle w:val="oneM2M-Decision"/>
        <w:numPr>
          <w:ilvl w:val="0"/>
          <w:numId w:val="7"/>
        </w:numPr>
        <w:rPr>
          <w:b w:val="0"/>
          <w:bCs/>
          <w:color w:val="auto"/>
          <w:szCs w:val="20"/>
          <w:lang w:val="en-US"/>
        </w:rPr>
      </w:pPr>
      <w:r w:rsidRPr="009B7C0E">
        <w:rPr>
          <w:b w:val="0"/>
          <w:bCs/>
          <w:color w:val="auto"/>
          <w:szCs w:val="20"/>
          <w:lang w:val="en-US"/>
        </w:rPr>
        <w:t xml:space="preserve">SSC 7: </w:t>
      </w:r>
      <w:r w:rsidR="00453D59" w:rsidRPr="006E7DE4">
        <w:rPr>
          <w:b w:val="0"/>
          <w:bCs/>
          <w:color w:val="auto"/>
          <w:szCs w:val="20"/>
          <w:lang w:val="en-US"/>
        </w:rPr>
        <w:t xml:space="preserve">23 </w:t>
      </w:r>
      <w:r w:rsidRPr="009B7C0E">
        <w:rPr>
          <w:b w:val="0"/>
          <w:bCs/>
          <w:color w:val="auto"/>
          <w:szCs w:val="20"/>
          <w:lang w:val="en-US"/>
        </w:rPr>
        <w:t>Septembe</w:t>
      </w:r>
      <w:r w:rsidR="00453D59" w:rsidRPr="006E7DE4">
        <w:rPr>
          <w:b w:val="0"/>
          <w:bCs/>
          <w:color w:val="auto"/>
          <w:szCs w:val="20"/>
          <w:lang w:val="en-US"/>
        </w:rPr>
        <w:t>r</w:t>
      </w:r>
      <w:r w:rsidRPr="009B7C0E">
        <w:rPr>
          <w:b w:val="0"/>
          <w:bCs/>
          <w:color w:val="auto"/>
          <w:szCs w:val="20"/>
          <w:lang w:val="en-US"/>
        </w:rPr>
        <w:t xml:space="preserve"> 2021</w:t>
      </w:r>
      <w:r w:rsidR="002A4275" w:rsidRPr="006E7DE4">
        <w:rPr>
          <w:b w:val="0"/>
          <w:bCs/>
          <w:color w:val="auto"/>
          <w:szCs w:val="20"/>
          <w:lang w:val="en-US"/>
        </w:rPr>
        <w:t>, 12:00-13:30 UTC</w:t>
      </w:r>
    </w:p>
    <w:p w14:paraId="66B654AB" w14:textId="56493137" w:rsidR="009B7C0E" w:rsidRPr="009B7C0E" w:rsidRDefault="009B7C0E" w:rsidP="00E01BFA">
      <w:pPr>
        <w:pStyle w:val="oneM2M-Decision"/>
        <w:numPr>
          <w:ilvl w:val="0"/>
          <w:numId w:val="7"/>
        </w:numPr>
        <w:rPr>
          <w:b w:val="0"/>
          <w:bCs/>
          <w:color w:val="auto"/>
          <w:szCs w:val="20"/>
          <w:lang w:val="en-US"/>
        </w:rPr>
      </w:pPr>
      <w:r w:rsidRPr="009B7C0E">
        <w:rPr>
          <w:b w:val="0"/>
          <w:bCs/>
          <w:color w:val="auto"/>
          <w:szCs w:val="20"/>
          <w:lang w:val="en-US"/>
        </w:rPr>
        <w:t xml:space="preserve">SSC 8: </w:t>
      </w:r>
      <w:r w:rsidR="00453D59" w:rsidRPr="006E7DE4">
        <w:rPr>
          <w:b w:val="0"/>
          <w:bCs/>
          <w:color w:val="auto"/>
          <w:szCs w:val="20"/>
          <w:lang w:val="en-US"/>
        </w:rPr>
        <w:t xml:space="preserve">21 </w:t>
      </w:r>
      <w:r w:rsidRPr="009B7C0E">
        <w:rPr>
          <w:b w:val="0"/>
          <w:bCs/>
          <w:color w:val="auto"/>
          <w:szCs w:val="20"/>
          <w:lang w:val="en-US"/>
        </w:rPr>
        <w:t>October 2021</w:t>
      </w:r>
      <w:r w:rsidR="006E7DE4" w:rsidRPr="006E7DE4">
        <w:rPr>
          <w:b w:val="0"/>
          <w:bCs/>
          <w:color w:val="auto"/>
          <w:szCs w:val="20"/>
          <w:lang w:val="en-US"/>
        </w:rPr>
        <w:t>, 12:00-13:30 UTC</w:t>
      </w:r>
    </w:p>
    <w:p w14:paraId="7BDB1ABB" w14:textId="660066C5" w:rsidR="009B7C0E" w:rsidRPr="009B7C0E" w:rsidRDefault="009B7C0E" w:rsidP="00E01BFA">
      <w:pPr>
        <w:pStyle w:val="oneM2M-Decision"/>
        <w:numPr>
          <w:ilvl w:val="0"/>
          <w:numId w:val="7"/>
        </w:numPr>
        <w:rPr>
          <w:b w:val="0"/>
          <w:bCs/>
          <w:color w:val="auto"/>
          <w:szCs w:val="20"/>
          <w:lang w:val="en-US"/>
        </w:rPr>
      </w:pPr>
      <w:r w:rsidRPr="009B7C0E">
        <w:rPr>
          <w:b w:val="0"/>
          <w:bCs/>
          <w:color w:val="auto"/>
          <w:szCs w:val="20"/>
          <w:lang w:val="en-US"/>
        </w:rPr>
        <w:t xml:space="preserve">SSC 9: </w:t>
      </w:r>
      <w:r w:rsidR="00453D59" w:rsidRPr="006E7DE4">
        <w:rPr>
          <w:b w:val="0"/>
          <w:bCs/>
          <w:color w:val="auto"/>
          <w:szCs w:val="20"/>
          <w:lang w:val="en-US"/>
        </w:rPr>
        <w:t xml:space="preserve">30 </w:t>
      </w:r>
      <w:r w:rsidRPr="009B7C0E">
        <w:rPr>
          <w:b w:val="0"/>
          <w:bCs/>
          <w:color w:val="auto"/>
          <w:szCs w:val="20"/>
          <w:lang w:val="en-US"/>
        </w:rPr>
        <w:t>November 2021</w:t>
      </w:r>
      <w:r w:rsidR="006E7DE4" w:rsidRPr="006E7DE4">
        <w:rPr>
          <w:b w:val="0"/>
          <w:bCs/>
          <w:color w:val="auto"/>
          <w:szCs w:val="20"/>
          <w:lang w:val="en-US"/>
        </w:rPr>
        <w:t>, 1</w:t>
      </w:r>
      <w:r w:rsidR="006E7DE4" w:rsidRPr="006E7DE4">
        <w:rPr>
          <w:b w:val="0"/>
          <w:bCs/>
          <w:color w:val="auto"/>
          <w:szCs w:val="20"/>
          <w:lang w:val="en-US"/>
        </w:rPr>
        <w:t>3</w:t>
      </w:r>
      <w:r w:rsidR="006E7DE4" w:rsidRPr="006E7DE4">
        <w:rPr>
          <w:b w:val="0"/>
          <w:bCs/>
          <w:color w:val="auto"/>
          <w:szCs w:val="20"/>
          <w:lang w:val="en-US"/>
        </w:rPr>
        <w:t>:00-1</w:t>
      </w:r>
      <w:r w:rsidR="006E7DE4" w:rsidRPr="006E7DE4">
        <w:rPr>
          <w:b w:val="0"/>
          <w:bCs/>
          <w:color w:val="auto"/>
          <w:szCs w:val="20"/>
          <w:lang w:val="en-US"/>
        </w:rPr>
        <w:t>4</w:t>
      </w:r>
      <w:r w:rsidR="006E7DE4" w:rsidRPr="006E7DE4">
        <w:rPr>
          <w:b w:val="0"/>
          <w:bCs/>
          <w:color w:val="auto"/>
          <w:szCs w:val="20"/>
          <w:lang w:val="en-US"/>
        </w:rPr>
        <w:t>:30 UTC</w:t>
      </w:r>
    </w:p>
    <w:p w14:paraId="198B7A73" w14:textId="7B42AEE1" w:rsidR="00FE5DD9" w:rsidRPr="006E7DE4" w:rsidRDefault="009B7C0E" w:rsidP="00FC2D96">
      <w:pPr>
        <w:pStyle w:val="oneM2M-Decision"/>
        <w:numPr>
          <w:ilvl w:val="0"/>
          <w:numId w:val="7"/>
        </w:numPr>
        <w:rPr>
          <w:b w:val="0"/>
          <w:bCs/>
          <w:color w:val="auto"/>
          <w:szCs w:val="20"/>
        </w:rPr>
      </w:pPr>
      <w:r w:rsidRPr="009B7C0E">
        <w:rPr>
          <w:b w:val="0"/>
          <w:bCs/>
          <w:color w:val="auto"/>
          <w:szCs w:val="20"/>
          <w:lang w:val="en-US"/>
        </w:rPr>
        <w:t>SSC 10:</w:t>
      </w:r>
      <w:r w:rsidR="00453D59" w:rsidRPr="006E7DE4">
        <w:rPr>
          <w:b w:val="0"/>
          <w:bCs/>
          <w:color w:val="auto"/>
          <w:szCs w:val="20"/>
          <w:lang w:val="en-US"/>
        </w:rPr>
        <w:t xml:space="preserve"> 15</w:t>
      </w:r>
      <w:r w:rsidRPr="009B7C0E">
        <w:rPr>
          <w:b w:val="0"/>
          <w:bCs/>
          <w:color w:val="auto"/>
          <w:szCs w:val="20"/>
          <w:lang w:val="en-US"/>
        </w:rPr>
        <w:t xml:space="preserve"> December 2021</w:t>
      </w:r>
      <w:r w:rsidR="006E7DE4" w:rsidRPr="006E7DE4">
        <w:rPr>
          <w:b w:val="0"/>
          <w:bCs/>
          <w:color w:val="auto"/>
          <w:szCs w:val="20"/>
          <w:lang w:val="en-US"/>
        </w:rPr>
        <w:t>, 13:00-14:30 UTC</w:t>
      </w:r>
    </w:p>
    <w:p w14:paraId="3393FE53" w14:textId="6C2B7703" w:rsidR="00CB1C3D" w:rsidRPr="006E7DE4" w:rsidRDefault="00070CF4" w:rsidP="006A789F">
      <w:pPr>
        <w:pStyle w:val="oneM2M-Heading1"/>
        <w:keepNext w:val="0"/>
        <w:rPr>
          <w:szCs w:val="22"/>
          <w:lang w:val="en-US"/>
        </w:rPr>
      </w:pPr>
      <w:r>
        <w:rPr>
          <w:szCs w:val="22"/>
          <w:lang w:val="en-US"/>
        </w:rPr>
        <w:t>8</w:t>
      </w:r>
      <w:r w:rsidR="00CB1C3D" w:rsidRPr="006E7DE4">
        <w:rPr>
          <w:szCs w:val="22"/>
          <w:lang w:val="en-US"/>
        </w:rPr>
        <w:tab/>
        <w:t>Any other business</w:t>
      </w:r>
    </w:p>
    <w:p w14:paraId="4F9074CB" w14:textId="77777777" w:rsidR="00CB1C3D" w:rsidRPr="006E7DE4" w:rsidRDefault="00CB1C3D" w:rsidP="006A789F">
      <w:r w:rsidRPr="006E7DE4">
        <w:t>There was no other business to discuss</w:t>
      </w:r>
    </w:p>
    <w:p w14:paraId="73DD63E3" w14:textId="77777777" w:rsidR="00CB1C3D" w:rsidRPr="00FE13E8" w:rsidRDefault="00A241C6" w:rsidP="006A789F">
      <w:pPr>
        <w:pStyle w:val="oneM2M-Heading1"/>
        <w:keepNext w:val="0"/>
        <w:rPr>
          <w:szCs w:val="22"/>
          <w:lang w:val="en-US"/>
        </w:rPr>
      </w:pPr>
      <w:r w:rsidRPr="00FE13E8">
        <w:rPr>
          <w:szCs w:val="22"/>
          <w:lang w:val="en-US"/>
        </w:rPr>
        <w:t>9</w:t>
      </w:r>
      <w:r w:rsidR="00CB1C3D" w:rsidRPr="00FE13E8">
        <w:rPr>
          <w:szCs w:val="22"/>
          <w:lang w:val="en-US"/>
        </w:rPr>
        <w:tab/>
        <w:t>Closure of meeting</w:t>
      </w:r>
    </w:p>
    <w:p w14:paraId="0F4DFAFF" w14:textId="725EE1C4" w:rsidR="00CB1C3D" w:rsidRPr="00EC25B2" w:rsidRDefault="00F268EC" w:rsidP="006A789F">
      <w:pPr>
        <w:pStyle w:val="oneM2M-Normal"/>
      </w:pPr>
      <w:r w:rsidRPr="00FE13E8">
        <w:rPr>
          <w:lang w:val="en-US"/>
        </w:rPr>
        <w:t>Dale</w:t>
      </w:r>
      <w:r w:rsidR="00EC19AE" w:rsidRPr="00FE13E8">
        <w:rPr>
          <w:lang w:val="en-US"/>
        </w:rPr>
        <w:t xml:space="preserve"> </w:t>
      </w:r>
      <w:r w:rsidR="00CB1C3D" w:rsidRPr="00FE13E8">
        <w:t xml:space="preserve">thanked </w:t>
      </w:r>
      <w:r w:rsidR="00222E38" w:rsidRPr="00FE13E8">
        <w:t xml:space="preserve">the delegates for their </w:t>
      </w:r>
      <w:r w:rsidR="00C0560B" w:rsidRPr="00FE13E8">
        <w:t>participation and</w:t>
      </w:r>
      <w:r w:rsidR="00EF5240" w:rsidRPr="00FE13E8">
        <w:t xml:space="preserve"> c</w:t>
      </w:r>
      <w:r w:rsidR="00CB1C3D" w:rsidRPr="00FE13E8">
        <w:t>losed the meeting</w:t>
      </w:r>
      <w:r w:rsidR="00B0771A" w:rsidRPr="00FE13E8">
        <w:t xml:space="preserve"> at </w:t>
      </w:r>
      <w:r w:rsidR="00B06B20" w:rsidRPr="00FE13E8">
        <w:t>13:</w:t>
      </w:r>
      <w:r w:rsidR="00024202" w:rsidRPr="00FE13E8">
        <w:t>1</w:t>
      </w:r>
      <w:r w:rsidR="008A5DE6">
        <w:t>4</w:t>
      </w:r>
      <w:r w:rsidR="00B06B20" w:rsidRPr="00FE13E8">
        <w:t xml:space="preserve"> UTC</w:t>
      </w:r>
      <w:r w:rsidR="00D017E6" w:rsidRPr="00FE13E8">
        <w:t>.</w:t>
      </w:r>
    </w:p>
    <w:p w14:paraId="3DA2C21B" w14:textId="77777777" w:rsidR="004D0302" w:rsidRDefault="004D0302" w:rsidP="006A789F">
      <w:pPr>
        <w:pStyle w:val="oneM2M-Normal"/>
      </w:pPr>
    </w:p>
    <w:sectPr w:rsidR="004D0302" w:rsidSect="006F685E">
      <w:headerReference w:type="default" r:id="rId9"/>
      <w:footerReference w:type="default" r:id="rId1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EFA4" w14:textId="77777777" w:rsidR="00C0319C" w:rsidRDefault="00C0319C" w:rsidP="00F77748">
      <w:r>
        <w:separator/>
      </w:r>
    </w:p>
  </w:endnote>
  <w:endnote w:type="continuationSeparator" w:id="0">
    <w:p w14:paraId="5044AAC0" w14:textId="77777777" w:rsidR="00C0319C" w:rsidRDefault="00C0319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853D" w14:textId="12226C1F" w:rsidR="004D2D30" w:rsidRPr="00AA3A2A" w:rsidRDefault="004D2D30"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20302B">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w:t>
    </w:r>
  </w:p>
  <w:p w14:paraId="7AE64914" w14:textId="77777777" w:rsidR="004D2D30" w:rsidRPr="00D6008B" w:rsidRDefault="004D2D30"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F206C" w14:textId="77777777" w:rsidR="00C0319C" w:rsidRDefault="00C0319C" w:rsidP="00F77748">
      <w:r>
        <w:separator/>
      </w:r>
    </w:p>
  </w:footnote>
  <w:footnote w:type="continuationSeparator" w:id="0">
    <w:p w14:paraId="7A310642" w14:textId="77777777" w:rsidR="00C0319C" w:rsidRDefault="00C0319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4D2D30" w:rsidRPr="00DB5125" w14:paraId="2F9BC3ED" w14:textId="77777777" w:rsidTr="00A65136">
      <w:trPr>
        <w:trHeight w:val="738"/>
      </w:trPr>
      <w:tc>
        <w:tcPr>
          <w:tcW w:w="7905" w:type="dxa"/>
        </w:tcPr>
        <w:p w14:paraId="3AF44CDF" w14:textId="2DA083B5" w:rsidR="004D2D30" w:rsidRPr="00525942" w:rsidRDefault="004D2D30" w:rsidP="00992FD9">
          <w:pPr>
            <w:pStyle w:val="oneM2M-PageHead"/>
            <w:rPr>
              <w:noProof/>
              <w:lang w:val="fr-FR"/>
            </w:rPr>
          </w:pPr>
          <w:r w:rsidRPr="00525942">
            <w:rPr>
              <w:lang w:val="fr-FR"/>
            </w:rPr>
            <w:t xml:space="preserve">Doc# </w:t>
          </w:r>
          <w:r w:rsidRPr="00525942">
            <w:fldChar w:fldCharType="begin"/>
          </w:r>
          <w:r w:rsidRPr="00525942">
            <w:rPr>
              <w:lang w:val="fr-FR"/>
            </w:rPr>
            <w:instrText xml:space="preserve"> FILENAME </w:instrText>
          </w:r>
          <w:r w:rsidRPr="00525942">
            <w:fldChar w:fldCharType="separate"/>
          </w:r>
          <w:r w:rsidR="007B49E3" w:rsidRPr="00525942">
            <w:rPr>
              <w:noProof/>
              <w:lang w:val="fr-FR"/>
            </w:rPr>
            <w:t>SSC-2021-00</w:t>
          </w:r>
          <w:r w:rsidR="00525942" w:rsidRPr="00525942">
            <w:rPr>
              <w:noProof/>
              <w:lang w:val="fr-FR"/>
            </w:rPr>
            <w:t>11</w:t>
          </w:r>
          <w:r w:rsidR="007B49E3" w:rsidRPr="00525942">
            <w:rPr>
              <w:noProof/>
              <w:lang w:val="fr-FR"/>
            </w:rPr>
            <w:t>-Minutes_SSC</w:t>
          </w:r>
          <w:r w:rsidR="00A52A5F" w:rsidRPr="00525942">
            <w:rPr>
              <w:noProof/>
              <w:lang w:val="fr-FR"/>
            </w:rPr>
            <w:t>_</w:t>
          </w:r>
          <w:r w:rsidR="00525942" w:rsidRPr="00525942">
            <w:rPr>
              <w:noProof/>
              <w:lang w:val="fr-FR"/>
            </w:rPr>
            <w:t>4</w:t>
          </w:r>
          <w:r w:rsidR="007B49E3" w:rsidRPr="00525942">
            <w:rPr>
              <w:noProof/>
              <w:lang w:val="fr-FR"/>
            </w:rPr>
            <w:t>.doc</w:t>
          </w:r>
          <w:r w:rsidRPr="00525942">
            <w:fldChar w:fldCharType="end"/>
          </w:r>
          <w:r w:rsidRPr="00525942">
            <w:rPr>
              <w:snapToGrid w:val="0"/>
              <w:color w:val="000000"/>
              <w:w w:val="0"/>
              <w:u w:color="000000"/>
              <w:bdr w:val="none" w:sz="0" w:space="0" w:color="000000"/>
              <w:shd w:val="clear" w:color="000000" w:fill="000000"/>
              <w:lang w:val="fr-FR"/>
            </w:rPr>
            <w:t xml:space="preserve"> </w:t>
          </w:r>
        </w:p>
      </w:tc>
      <w:tc>
        <w:tcPr>
          <w:tcW w:w="1597" w:type="dxa"/>
        </w:tcPr>
        <w:p w14:paraId="4935CA39" w14:textId="41659C70" w:rsidR="004D2D30" w:rsidRPr="00DB5125" w:rsidRDefault="004F2386" w:rsidP="00F54BCF">
          <w:pPr>
            <w:pStyle w:val="Header"/>
            <w:jc w:val="right"/>
            <w:rPr>
              <w:rFonts w:ascii="Times New Roman" w:hAnsi="Times New Roman"/>
              <w:noProof/>
            </w:rPr>
          </w:pPr>
          <w:r w:rsidRPr="00525942">
            <w:rPr>
              <w:rFonts w:ascii="Times New Roman" w:hAnsi="Times New Roman"/>
              <w:noProof/>
            </w:rPr>
            <w:drawing>
              <wp:inline distT="0" distB="0" distL="0" distR="0" wp14:anchorId="129B2C7E" wp14:editId="5B90143F">
                <wp:extent cx="85090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9120"/>
                        </a:xfrm>
                        <a:prstGeom prst="rect">
                          <a:avLst/>
                        </a:prstGeom>
                        <a:noFill/>
                        <a:ln>
                          <a:noFill/>
                        </a:ln>
                      </pic:spPr>
                    </pic:pic>
                  </a:graphicData>
                </a:graphic>
              </wp:inline>
            </w:drawing>
          </w:r>
        </w:p>
      </w:tc>
    </w:tr>
  </w:tbl>
  <w:p w14:paraId="05B81F10" w14:textId="77777777" w:rsidR="004D2D30" w:rsidRPr="009E1DED" w:rsidRDefault="004D2D30"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312"/>
    <w:multiLevelType w:val="hybridMultilevel"/>
    <w:tmpl w:val="0F50F43A"/>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73882"/>
    <w:multiLevelType w:val="hybridMultilevel"/>
    <w:tmpl w:val="694C05F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F5ECE"/>
    <w:multiLevelType w:val="hybridMultilevel"/>
    <w:tmpl w:val="D94E429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933A8"/>
    <w:multiLevelType w:val="hybridMultilevel"/>
    <w:tmpl w:val="713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55CDB"/>
    <w:multiLevelType w:val="hybridMultilevel"/>
    <w:tmpl w:val="3F46D08C"/>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B425E"/>
    <w:multiLevelType w:val="hybridMultilevel"/>
    <w:tmpl w:val="912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2632FF"/>
    <w:multiLevelType w:val="hybridMultilevel"/>
    <w:tmpl w:val="598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B156F"/>
    <w:multiLevelType w:val="hybridMultilevel"/>
    <w:tmpl w:val="1E3A1E3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C5AB6"/>
    <w:multiLevelType w:val="hybridMultilevel"/>
    <w:tmpl w:val="ED7EA1B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842D8"/>
    <w:multiLevelType w:val="hybridMultilevel"/>
    <w:tmpl w:val="356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50414"/>
    <w:multiLevelType w:val="hybridMultilevel"/>
    <w:tmpl w:val="2FBE18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BC67A9"/>
    <w:multiLevelType w:val="hybridMultilevel"/>
    <w:tmpl w:val="590ED9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7C1D2D"/>
    <w:multiLevelType w:val="hybridMultilevel"/>
    <w:tmpl w:val="41C245D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F3D98"/>
    <w:multiLevelType w:val="hybridMultilevel"/>
    <w:tmpl w:val="6A8AC570"/>
    <w:lvl w:ilvl="0" w:tplc="08090001">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911E1"/>
    <w:multiLevelType w:val="hybridMultilevel"/>
    <w:tmpl w:val="86EC9AE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18"/>
  </w:num>
  <w:num w:numId="2">
    <w:abstractNumId w:val="6"/>
  </w:num>
  <w:num w:numId="3">
    <w:abstractNumId w:val="4"/>
  </w:num>
  <w:num w:numId="4">
    <w:abstractNumId w:val="16"/>
  </w:num>
  <w:num w:numId="5">
    <w:abstractNumId w:val="8"/>
  </w:num>
  <w:num w:numId="6">
    <w:abstractNumId w:val="5"/>
  </w:num>
  <w:num w:numId="7">
    <w:abstractNumId w:val="3"/>
  </w:num>
  <w:num w:numId="8">
    <w:abstractNumId w:val="7"/>
  </w:num>
  <w:num w:numId="9">
    <w:abstractNumId w:val="12"/>
  </w:num>
  <w:num w:numId="10">
    <w:abstractNumId w:val="9"/>
  </w:num>
  <w:num w:numId="11">
    <w:abstractNumId w:val="15"/>
  </w:num>
  <w:num w:numId="12">
    <w:abstractNumId w:val="10"/>
  </w:num>
  <w:num w:numId="13">
    <w:abstractNumId w:val="2"/>
  </w:num>
  <w:num w:numId="14">
    <w:abstractNumId w:val="14"/>
  </w:num>
  <w:num w:numId="15">
    <w:abstractNumId w:val="0"/>
  </w:num>
  <w:num w:numId="16">
    <w:abstractNumId w:val="11"/>
  </w:num>
  <w:num w:numId="17">
    <w:abstractNumId w:val="17"/>
  </w:num>
  <w:num w:numId="18">
    <w:abstractNumId w:val="1"/>
  </w:num>
  <w:num w:numId="1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00"/>
  <w:displayHorizontalDrawingGridEvery w:val="2"/>
  <w:characterSpacingControl w:val="doNotCompress"/>
  <w:savePreviewPicture/>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DDB"/>
    <w:rsid w:val="000078EA"/>
    <w:rsid w:val="0001112B"/>
    <w:rsid w:val="00011C31"/>
    <w:rsid w:val="000124F5"/>
    <w:rsid w:val="0001375A"/>
    <w:rsid w:val="00013C95"/>
    <w:rsid w:val="00014EF0"/>
    <w:rsid w:val="000155F6"/>
    <w:rsid w:val="00015967"/>
    <w:rsid w:val="00015C44"/>
    <w:rsid w:val="000162C3"/>
    <w:rsid w:val="00020CAE"/>
    <w:rsid w:val="00021026"/>
    <w:rsid w:val="000215A6"/>
    <w:rsid w:val="00022DA1"/>
    <w:rsid w:val="00023CAD"/>
    <w:rsid w:val="00024202"/>
    <w:rsid w:val="00025A69"/>
    <w:rsid w:val="00027509"/>
    <w:rsid w:val="000275DA"/>
    <w:rsid w:val="000301ED"/>
    <w:rsid w:val="00031E73"/>
    <w:rsid w:val="00031EA7"/>
    <w:rsid w:val="00033283"/>
    <w:rsid w:val="000334BF"/>
    <w:rsid w:val="00036312"/>
    <w:rsid w:val="00036332"/>
    <w:rsid w:val="000363B2"/>
    <w:rsid w:val="00036594"/>
    <w:rsid w:val="0003785B"/>
    <w:rsid w:val="0004084D"/>
    <w:rsid w:val="0004099E"/>
    <w:rsid w:val="00041046"/>
    <w:rsid w:val="000420A5"/>
    <w:rsid w:val="0004471A"/>
    <w:rsid w:val="000464D0"/>
    <w:rsid w:val="00046E65"/>
    <w:rsid w:val="000474D6"/>
    <w:rsid w:val="00050CF2"/>
    <w:rsid w:val="000512ED"/>
    <w:rsid w:val="00051A32"/>
    <w:rsid w:val="00052AC7"/>
    <w:rsid w:val="000534F5"/>
    <w:rsid w:val="00053614"/>
    <w:rsid w:val="000536BF"/>
    <w:rsid w:val="00056174"/>
    <w:rsid w:val="00056209"/>
    <w:rsid w:val="00056AB6"/>
    <w:rsid w:val="00056D4D"/>
    <w:rsid w:val="00056FD6"/>
    <w:rsid w:val="00057CFB"/>
    <w:rsid w:val="000603E0"/>
    <w:rsid w:val="00061E9F"/>
    <w:rsid w:val="000621F1"/>
    <w:rsid w:val="00064703"/>
    <w:rsid w:val="00065476"/>
    <w:rsid w:val="000654E9"/>
    <w:rsid w:val="000654EF"/>
    <w:rsid w:val="000665E9"/>
    <w:rsid w:val="00066A41"/>
    <w:rsid w:val="00066FCB"/>
    <w:rsid w:val="00067272"/>
    <w:rsid w:val="00067A6C"/>
    <w:rsid w:val="00067EA8"/>
    <w:rsid w:val="00070353"/>
    <w:rsid w:val="000706DF"/>
    <w:rsid w:val="00070CF4"/>
    <w:rsid w:val="000715A2"/>
    <w:rsid w:val="000726B0"/>
    <w:rsid w:val="000734D5"/>
    <w:rsid w:val="00073569"/>
    <w:rsid w:val="00073F31"/>
    <w:rsid w:val="0007549E"/>
    <w:rsid w:val="0007557B"/>
    <w:rsid w:val="00075915"/>
    <w:rsid w:val="00077C5B"/>
    <w:rsid w:val="00077D44"/>
    <w:rsid w:val="00077F19"/>
    <w:rsid w:val="000801AF"/>
    <w:rsid w:val="000829A9"/>
    <w:rsid w:val="00083779"/>
    <w:rsid w:val="00083C13"/>
    <w:rsid w:val="00084367"/>
    <w:rsid w:val="00085764"/>
    <w:rsid w:val="0008761F"/>
    <w:rsid w:val="00090332"/>
    <w:rsid w:val="0009051B"/>
    <w:rsid w:val="00090DA3"/>
    <w:rsid w:val="0009170D"/>
    <w:rsid w:val="000922B2"/>
    <w:rsid w:val="00092DBE"/>
    <w:rsid w:val="00093C57"/>
    <w:rsid w:val="000948EB"/>
    <w:rsid w:val="0009493B"/>
    <w:rsid w:val="000957D1"/>
    <w:rsid w:val="00095915"/>
    <w:rsid w:val="00096219"/>
    <w:rsid w:val="00097068"/>
    <w:rsid w:val="000A0ED6"/>
    <w:rsid w:val="000A11AD"/>
    <w:rsid w:val="000A11B2"/>
    <w:rsid w:val="000A318B"/>
    <w:rsid w:val="000A3706"/>
    <w:rsid w:val="000A378A"/>
    <w:rsid w:val="000A4A69"/>
    <w:rsid w:val="000A4D44"/>
    <w:rsid w:val="000A5636"/>
    <w:rsid w:val="000A5A8D"/>
    <w:rsid w:val="000A5B69"/>
    <w:rsid w:val="000A650A"/>
    <w:rsid w:val="000A6F5D"/>
    <w:rsid w:val="000B2E09"/>
    <w:rsid w:val="000B3844"/>
    <w:rsid w:val="000B385A"/>
    <w:rsid w:val="000B5113"/>
    <w:rsid w:val="000B6B58"/>
    <w:rsid w:val="000B6F37"/>
    <w:rsid w:val="000B7523"/>
    <w:rsid w:val="000B764B"/>
    <w:rsid w:val="000C0E17"/>
    <w:rsid w:val="000C11EB"/>
    <w:rsid w:val="000C2100"/>
    <w:rsid w:val="000C2294"/>
    <w:rsid w:val="000C2A08"/>
    <w:rsid w:val="000C3CD1"/>
    <w:rsid w:val="000C4705"/>
    <w:rsid w:val="000C4D37"/>
    <w:rsid w:val="000C5EBA"/>
    <w:rsid w:val="000C6731"/>
    <w:rsid w:val="000C7032"/>
    <w:rsid w:val="000C7528"/>
    <w:rsid w:val="000C7573"/>
    <w:rsid w:val="000D031F"/>
    <w:rsid w:val="000D0A83"/>
    <w:rsid w:val="000D1FB9"/>
    <w:rsid w:val="000D2DBD"/>
    <w:rsid w:val="000D3B8F"/>
    <w:rsid w:val="000D4E83"/>
    <w:rsid w:val="000D5564"/>
    <w:rsid w:val="000D5B28"/>
    <w:rsid w:val="000D7A40"/>
    <w:rsid w:val="000D7AD3"/>
    <w:rsid w:val="000E05E5"/>
    <w:rsid w:val="000E0F6C"/>
    <w:rsid w:val="000E197E"/>
    <w:rsid w:val="000E1B01"/>
    <w:rsid w:val="000E3361"/>
    <w:rsid w:val="000E42B3"/>
    <w:rsid w:val="000E448B"/>
    <w:rsid w:val="000E576F"/>
    <w:rsid w:val="000E5B9C"/>
    <w:rsid w:val="000E70BF"/>
    <w:rsid w:val="000E7E49"/>
    <w:rsid w:val="000F029C"/>
    <w:rsid w:val="000F27B3"/>
    <w:rsid w:val="000F4083"/>
    <w:rsid w:val="000F4DA0"/>
    <w:rsid w:val="000F58CE"/>
    <w:rsid w:val="000F5DE6"/>
    <w:rsid w:val="000F6005"/>
    <w:rsid w:val="000F669D"/>
    <w:rsid w:val="00100669"/>
    <w:rsid w:val="001008A6"/>
    <w:rsid w:val="001020E7"/>
    <w:rsid w:val="001026CA"/>
    <w:rsid w:val="001036EF"/>
    <w:rsid w:val="00103DB0"/>
    <w:rsid w:val="00103E26"/>
    <w:rsid w:val="00104BFF"/>
    <w:rsid w:val="001073E5"/>
    <w:rsid w:val="00107F2D"/>
    <w:rsid w:val="00111FD4"/>
    <w:rsid w:val="00113905"/>
    <w:rsid w:val="00113D8E"/>
    <w:rsid w:val="00113FB3"/>
    <w:rsid w:val="0011534D"/>
    <w:rsid w:val="001168FF"/>
    <w:rsid w:val="00121FF1"/>
    <w:rsid w:val="001221C5"/>
    <w:rsid w:val="0012455B"/>
    <w:rsid w:val="001249CF"/>
    <w:rsid w:val="001257DC"/>
    <w:rsid w:val="00126035"/>
    <w:rsid w:val="00126B13"/>
    <w:rsid w:val="00130EEA"/>
    <w:rsid w:val="00131AB6"/>
    <w:rsid w:val="00131ED1"/>
    <w:rsid w:val="00133946"/>
    <w:rsid w:val="00133A91"/>
    <w:rsid w:val="00134E41"/>
    <w:rsid w:val="001361F8"/>
    <w:rsid w:val="001401A4"/>
    <w:rsid w:val="001414BB"/>
    <w:rsid w:val="0014159D"/>
    <w:rsid w:val="001426C2"/>
    <w:rsid w:val="00142F25"/>
    <w:rsid w:val="00143E7F"/>
    <w:rsid w:val="00145DB4"/>
    <w:rsid w:val="00146659"/>
    <w:rsid w:val="0015111D"/>
    <w:rsid w:val="0015124F"/>
    <w:rsid w:val="00151463"/>
    <w:rsid w:val="00151C6D"/>
    <w:rsid w:val="00152092"/>
    <w:rsid w:val="00152793"/>
    <w:rsid w:val="00152E79"/>
    <w:rsid w:val="00152F8B"/>
    <w:rsid w:val="00153885"/>
    <w:rsid w:val="00153DA5"/>
    <w:rsid w:val="001558B6"/>
    <w:rsid w:val="00155C3E"/>
    <w:rsid w:val="00157A0E"/>
    <w:rsid w:val="001610D7"/>
    <w:rsid w:val="00162C53"/>
    <w:rsid w:val="00165233"/>
    <w:rsid w:val="00167066"/>
    <w:rsid w:val="001676C7"/>
    <w:rsid w:val="00171494"/>
    <w:rsid w:val="00171649"/>
    <w:rsid w:val="001717B9"/>
    <w:rsid w:val="0017210E"/>
    <w:rsid w:val="00172A4D"/>
    <w:rsid w:val="00172C8A"/>
    <w:rsid w:val="00172D4E"/>
    <w:rsid w:val="00174117"/>
    <w:rsid w:val="00174A9E"/>
    <w:rsid w:val="0017562F"/>
    <w:rsid w:val="0017596D"/>
    <w:rsid w:val="00176B5A"/>
    <w:rsid w:val="00177134"/>
    <w:rsid w:val="0017758E"/>
    <w:rsid w:val="00177981"/>
    <w:rsid w:val="0018035C"/>
    <w:rsid w:val="00180F98"/>
    <w:rsid w:val="00184868"/>
    <w:rsid w:val="00185F69"/>
    <w:rsid w:val="00187999"/>
    <w:rsid w:val="00187C78"/>
    <w:rsid w:val="00190A25"/>
    <w:rsid w:val="00191183"/>
    <w:rsid w:val="00191C4C"/>
    <w:rsid w:val="00191CA0"/>
    <w:rsid w:val="00193464"/>
    <w:rsid w:val="00194A2D"/>
    <w:rsid w:val="0019502F"/>
    <w:rsid w:val="00195CB2"/>
    <w:rsid w:val="00195F03"/>
    <w:rsid w:val="001975C8"/>
    <w:rsid w:val="001A1645"/>
    <w:rsid w:val="001A1CCC"/>
    <w:rsid w:val="001A2965"/>
    <w:rsid w:val="001A3C6E"/>
    <w:rsid w:val="001A411B"/>
    <w:rsid w:val="001A42D6"/>
    <w:rsid w:val="001A4D61"/>
    <w:rsid w:val="001A532C"/>
    <w:rsid w:val="001A5A86"/>
    <w:rsid w:val="001A5E95"/>
    <w:rsid w:val="001A6958"/>
    <w:rsid w:val="001A6EBA"/>
    <w:rsid w:val="001A73C7"/>
    <w:rsid w:val="001A793F"/>
    <w:rsid w:val="001B06AC"/>
    <w:rsid w:val="001B10F9"/>
    <w:rsid w:val="001B1868"/>
    <w:rsid w:val="001B1CE7"/>
    <w:rsid w:val="001B272E"/>
    <w:rsid w:val="001B2837"/>
    <w:rsid w:val="001B2922"/>
    <w:rsid w:val="001B2D92"/>
    <w:rsid w:val="001B3866"/>
    <w:rsid w:val="001B3DCA"/>
    <w:rsid w:val="001B40C6"/>
    <w:rsid w:val="001B4D46"/>
    <w:rsid w:val="001B6364"/>
    <w:rsid w:val="001B7492"/>
    <w:rsid w:val="001B7FAF"/>
    <w:rsid w:val="001C009C"/>
    <w:rsid w:val="001C2C1F"/>
    <w:rsid w:val="001C37B1"/>
    <w:rsid w:val="001C3B9F"/>
    <w:rsid w:val="001C3EFB"/>
    <w:rsid w:val="001C460F"/>
    <w:rsid w:val="001C6286"/>
    <w:rsid w:val="001C6B2A"/>
    <w:rsid w:val="001C7378"/>
    <w:rsid w:val="001C7FAB"/>
    <w:rsid w:val="001D05F3"/>
    <w:rsid w:val="001D1777"/>
    <w:rsid w:val="001D23B5"/>
    <w:rsid w:val="001D2F83"/>
    <w:rsid w:val="001D32AC"/>
    <w:rsid w:val="001D3902"/>
    <w:rsid w:val="001D39A4"/>
    <w:rsid w:val="001D4308"/>
    <w:rsid w:val="001D4395"/>
    <w:rsid w:val="001E0332"/>
    <w:rsid w:val="001E0891"/>
    <w:rsid w:val="001E19E4"/>
    <w:rsid w:val="001E21AF"/>
    <w:rsid w:val="001E2790"/>
    <w:rsid w:val="001E2E53"/>
    <w:rsid w:val="001E3DF4"/>
    <w:rsid w:val="001E3E33"/>
    <w:rsid w:val="001E4004"/>
    <w:rsid w:val="001E43E7"/>
    <w:rsid w:val="001E51F0"/>
    <w:rsid w:val="001E69FA"/>
    <w:rsid w:val="001E6A2D"/>
    <w:rsid w:val="001E7078"/>
    <w:rsid w:val="001E7176"/>
    <w:rsid w:val="001E79BB"/>
    <w:rsid w:val="001F34A4"/>
    <w:rsid w:val="001F4AF8"/>
    <w:rsid w:val="001F7584"/>
    <w:rsid w:val="001F7905"/>
    <w:rsid w:val="0020053B"/>
    <w:rsid w:val="0020061B"/>
    <w:rsid w:val="0020144A"/>
    <w:rsid w:val="00201993"/>
    <w:rsid w:val="00201F3C"/>
    <w:rsid w:val="00202313"/>
    <w:rsid w:val="0020241D"/>
    <w:rsid w:val="0020302B"/>
    <w:rsid w:val="002045A5"/>
    <w:rsid w:val="00204BD0"/>
    <w:rsid w:val="00204FC2"/>
    <w:rsid w:val="002059B4"/>
    <w:rsid w:val="00205CEA"/>
    <w:rsid w:val="002063C1"/>
    <w:rsid w:val="00206F64"/>
    <w:rsid w:val="00206FBF"/>
    <w:rsid w:val="00207BF4"/>
    <w:rsid w:val="0021158B"/>
    <w:rsid w:val="00212406"/>
    <w:rsid w:val="00212584"/>
    <w:rsid w:val="002125EA"/>
    <w:rsid w:val="0021271B"/>
    <w:rsid w:val="002127D1"/>
    <w:rsid w:val="00212BB1"/>
    <w:rsid w:val="00215638"/>
    <w:rsid w:val="0021798D"/>
    <w:rsid w:val="00221B9B"/>
    <w:rsid w:val="00222E38"/>
    <w:rsid w:val="00224C12"/>
    <w:rsid w:val="00224E59"/>
    <w:rsid w:val="00225C8F"/>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4CF8"/>
    <w:rsid w:val="0023706C"/>
    <w:rsid w:val="00237519"/>
    <w:rsid w:val="00237655"/>
    <w:rsid w:val="00237C85"/>
    <w:rsid w:val="002411AB"/>
    <w:rsid w:val="00241513"/>
    <w:rsid w:val="0024311E"/>
    <w:rsid w:val="002441AB"/>
    <w:rsid w:val="002444AA"/>
    <w:rsid w:val="002445AD"/>
    <w:rsid w:val="002467F8"/>
    <w:rsid w:val="00247F5F"/>
    <w:rsid w:val="002503F2"/>
    <w:rsid w:val="002508E0"/>
    <w:rsid w:val="00252A8A"/>
    <w:rsid w:val="00252CE7"/>
    <w:rsid w:val="002548A0"/>
    <w:rsid w:val="00255149"/>
    <w:rsid w:val="00256094"/>
    <w:rsid w:val="00256451"/>
    <w:rsid w:val="00257777"/>
    <w:rsid w:val="002577FC"/>
    <w:rsid w:val="00257B0D"/>
    <w:rsid w:val="00257B3C"/>
    <w:rsid w:val="00260C85"/>
    <w:rsid w:val="00261575"/>
    <w:rsid w:val="00262748"/>
    <w:rsid w:val="002658DD"/>
    <w:rsid w:val="002660EE"/>
    <w:rsid w:val="00266CC5"/>
    <w:rsid w:val="0026734D"/>
    <w:rsid w:val="002673F5"/>
    <w:rsid w:val="0026777E"/>
    <w:rsid w:val="0027038C"/>
    <w:rsid w:val="00270BFE"/>
    <w:rsid w:val="002718BD"/>
    <w:rsid w:val="00271E0B"/>
    <w:rsid w:val="00272206"/>
    <w:rsid w:val="00273856"/>
    <w:rsid w:val="00274FE5"/>
    <w:rsid w:val="0027521F"/>
    <w:rsid w:val="00276D16"/>
    <w:rsid w:val="002771F6"/>
    <w:rsid w:val="00277531"/>
    <w:rsid w:val="00277D80"/>
    <w:rsid w:val="0028128B"/>
    <w:rsid w:val="00282215"/>
    <w:rsid w:val="0028225C"/>
    <w:rsid w:val="0028354F"/>
    <w:rsid w:val="00283678"/>
    <w:rsid w:val="00283768"/>
    <w:rsid w:val="00283BFB"/>
    <w:rsid w:val="00283C8F"/>
    <w:rsid w:val="00283EC6"/>
    <w:rsid w:val="00284395"/>
    <w:rsid w:val="00284691"/>
    <w:rsid w:val="002865F5"/>
    <w:rsid w:val="002866CE"/>
    <w:rsid w:val="002875FE"/>
    <w:rsid w:val="00290200"/>
    <w:rsid w:val="002914D4"/>
    <w:rsid w:val="00291D40"/>
    <w:rsid w:val="00292CAF"/>
    <w:rsid w:val="0029454D"/>
    <w:rsid w:val="00294F23"/>
    <w:rsid w:val="0029655F"/>
    <w:rsid w:val="00296664"/>
    <w:rsid w:val="00296CFA"/>
    <w:rsid w:val="002979D6"/>
    <w:rsid w:val="002A0A88"/>
    <w:rsid w:val="002A0D85"/>
    <w:rsid w:val="002A100D"/>
    <w:rsid w:val="002A1C20"/>
    <w:rsid w:val="002A1E17"/>
    <w:rsid w:val="002A24BA"/>
    <w:rsid w:val="002A28E8"/>
    <w:rsid w:val="002A3AE9"/>
    <w:rsid w:val="002A3B10"/>
    <w:rsid w:val="002A40DD"/>
    <w:rsid w:val="002A4275"/>
    <w:rsid w:val="002A5184"/>
    <w:rsid w:val="002A57CB"/>
    <w:rsid w:val="002A5F28"/>
    <w:rsid w:val="002A677C"/>
    <w:rsid w:val="002A6B91"/>
    <w:rsid w:val="002A7212"/>
    <w:rsid w:val="002A75B4"/>
    <w:rsid w:val="002A7C98"/>
    <w:rsid w:val="002B0B44"/>
    <w:rsid w:val="002B0D26"/>
    <w:rsid w:val="002B1488"/>
    <w:rsid w:val="002B16CB"/>
    <w:rsid w:val="002B2155"/>
    <w:rsid w:val="002B2A9F"/>
    <w:rsid w:val="002B2D19"/>
    <w:rsid w:val="002B566A"/>
    <w:rsid w:val="002B6B4C"/>
    <w:rsid w:val="002B6E0C"/>
    <w:rsid w:val="002B7697"/>
    <w:rsid w:val="002B7F14"/>
    <w:rsid w:val="002C011B"/>
    <w:rsid w:val="002C1C50"/>
    <w:rsid w:val="002C34A7"/>
    <w:rsid w:val="002C38C1"/>
    <w:rsid w:val="002C3DD6"/>
    <w:rsid w:val="002C41BC"/>
    <w:rsid w:val="002C537E"/>
    <w:rsid w:val="002C5845"/>
    <w:rsid w:val="002C610C"/>
    <w:rsid w:val="002C6608"/>
    <w:rsid w:val="002C6BAF"/>
    <w:rsid w:val="002C70FF"/>
    <w:rsid w:val="002C7EF2"/>
    <w:rsid w:val="002D04DD"/>
    <w:rsid w:val="002D25BD"/>
    <w:rsid w:val="002D3258"/>
    <w:rsid w:val="002D4932"/>
    <w:rsid w:val="002D4966"/>
    <w:rsid w:val="002D4E5C"/>
    <w:rsid w:val="002D506F"/>
    <w:rsid w:val="002D5989"/>
    <w:rsid w:val="002D5E1C"/>
    <w:rsid w:val="002D6525"/>
    <w:rsid w:val="002D7D0E"/>
    <w:rsid w:val="002E0FA2"/>
    <w:rsid w:val="002E2095"/>
    <w:rsid w:val="002E3ED6"/>
    <w:rsid w:val="002E4623"/>
    <w:rsid w:val="002E557F"/>
    <w:rsid w:val="002E558B"/>
    <w:rsid w:val="002E7DEF"/>
    <w:rsid w:val="002F0A50"/>
    <w:rsid w:val="002F0BCB"/>
    <w:rsid w:val="002F1D12"/>
    <w:rsid w:val="002F33D4"/>
    <w:rsid w:val="002F38B8"/>
    <w:rsid w:val="002F4AB6"/>
    <w:rsid w:val="002F519F"/>
    <w:rsid w:val="002F5202"/>
    <w:rsid w:val="002F69BE"/>
    <w:rsid w:val="002F6CB5"/>
    <w:rsid w:val="0030010E"/>
    <w:rsid w:val="00300B95"/>
    <w:rsid w:val="003011BA"/>
    <w:rsid w:val="00301C32"/>
    <w:rsid w:val="003021E3"/>
    <w:rsid w:val="00304083"/>
    <w:rsid w:val="00304BEE"/>
    <w:rsid w:val="00304C09"/>
    <w:rsid w:val="003059A4"/>
    <w:rsid w:val="0030700F"/>
    <w:rsid w:val="003072AE"/>
    <w:rsid w:val="0031143A"/>
    <w:rsid w:val="0031282D"/>
    <w:rsid w:val="003129DC"/>
    <w:rsid w:val="00313C8E"/>
    <w:rsid w:val="00315348"/>
    <w:rsid w:val="00315B09"/>
    <w:rsid w:val="00317486"/>
    <w:rsid w:val="00317705"/>
    <w:rsid w:val="00317EC4"/>
    <w:rsid w:val="003203A4"/>
    <w:rsid w:val="00321534"/>
    <w:rsid w:val="00321AF8"/>
    <w:rsid w:val="0032220A"/>
    <w:rsid w:val="003222E9"/>
    <w:rsid w:val="003241A3"/>
    <w:rsid w:val="00324C7A"/>
    <w:rsid w:val="00326748"/>
    <w:rsid w:val="00327CFB"/>
    <w:rsid w:val="003301D4"/>
    <w:rsid w:val="00330E0F"/>
    <w:rsid w:val="0033271B"/>
    <w:rsid w:val="00332FCA"/>
    <w:rsid w:val="003338B8"/>
    <w:rsid w:val="00334E03"/>
    <w:rsid w:val="00334F26"/>
    <w:rsid w:val="003350E5"/>
    <w:rsid w:val="0033533A"/>
    <w:rsid w:val="00335A6E"/>
    <w:rsid w:val="00341739"/>
    <w:rsid w:val="00341F1D"/>
    <w:rsid w:val="00342D5C"/>
    <w:rsid w:val="00342DF7"/>
    <w:rsid w:val="00342FC9"/>
    <w:rsid w:val="00344DDD"/>
    <w:rsid w:val="003453D3"/>
    <w:rsid w:val="00347020"/>
    <w:rsid w:val="003506E6"/>
    <w:rsid w:val="0035279C"/>
    <w:rsid w:val="00352A41"/>
    <w:rsid w:val="00353A0E"/>
    <w:rsid w:val="003545C5"/>
    <w:rsid w:val="003546E8"/>
    <w:rsid w:val="00354A39"/>
    <w:rsid w:val="00355476"/>
    <w:rsid w:val="00356610"/>
    <w:rsid w:val="003570A3"/>
    <w:rsid w:val="0035733A"/>
    <w:rsid w:val="003574AC"/>
    <w:rsid w:val="00357AC3"/>
    <w:rsid w:val="00360519"/>
    <w:rsid w:val="00360EA9"/>
    <w:rsid w:val="003626E9"/>
    <w:rsid w:val="00362762"/>
    <w:rsid w:val="0036482D"/>
    <w:rsid w:val="00364C42"/>
    <w:rsid w:val="0036511C"/>
    <w:rsid w:val="00365231"/>
    <w:rsid w:val="00366E39"/>
    <w:rsid w:val="003671F2"/>
    <w:rsid w:val="003672C3"/>
    <w:rsid w:val="00367441"/>
    <w:rsid w:val="003713C5"/>
    <w:rsid w:val="00372EC8"/>
    <w:rsid w:val="00374235"/>
    <w:rsid w:val="0037440D"/>
    <w:rsid w:val="00374CBF"/>
    <w:rsid w:val="00376497"/>
    <w:rsid w:val="003766F3"/>
    <w:rsid w:val="0037799E"/>
    <w:rsid w:val="00377B7E"/>
    <w:rsid w:val="00377C52"/>
    <w:rsid w:val="00381C57"/>
    <w:rsid w:val="00381E20"/>
    <w:rsid w:val="0038200E"/>
    <w:rsid w:val="0038220C"/>
    <w:rsid w:val="0038240B"/>
    <w:rsid w:val="00382E10"/>
    <w:rsid w:val="00384A39"/>
    <w:rsid w:val="003867EB"/>
    <w:rsid w:val="00386979"/>
    <w:rsid w:val="00386FDF"/>
    <w:rsid w:val="00387A33"/>
    <w:rsid w:val="00390317"/>
    <w:rsid w:val="0039052B"/>
    <w:rsid w:val="003913F4"/>
    <w:rsid w:val="00391481"/>
    <w:rsid w:val="00392A5A"/>
    <w:rsid w:val="0039392F"/>
    <w:rsid w:val="00397571"/>
    <w:rsid w:val="00397ABE"/>
    <w:rsid w:val="00397B5A"/>
    <w:rsid w:val="003A0260"/>
    <w:rsid w:val="003A0BF8"/>
    <w:rsid w:val="003A0D18"/>
    <w:rsid w:val="003A1B2E"/>
    <w:rsid w:val="003A1BC6"/>
    <w:rsid w:val="003A1DA9"/>
    <w:rsid w:val="003A2B0E"/>
    <w:rsid w:val="003A3094"/>
    <w:rsid w:val="003A399F"/>
    <w:rsid w:val="003A3C88"/>
    <w:rsid w:val="003A517A"/>
    <w:rsid w:val="003A52E7"/>
    <w:rsid w:val="003A5E6D"/>
    <w:rsid w:val="003A6ABD"/>
    <w:rsid w:val="003A6C2C"/>
    <w:rsid w:val="003A7022"/>
    <w:rsid w:val="003A7600"/>
    <w:rsid w:val="003A7AAF"/>
    <w:rsid w:val="003B0814"/>
    <w:rsid w:val="003B21A7"/>
    <w:rsid w:val="003B295F"/>
    <w:rsid w:val="003B2E13"/>
    <w:rsid w:val="003B444C"/>
    <w:rsid w:val="003B4F4F"/>
    <w:rsid w:val="003B528C"/>
    <w:rsid w:val="003B5636"/>
    <w:rsid w:val="003B5C34"/>
    <w:rsid w:val="003B5CB5"/>
    <w:rsid w:val="003B6CF3"/>
    <w:rsid w:val="003C05CB"/>
    <w:rsid w:val="003C076E"/>
    <w:rsid w:val="003C0E95"/>
    <w:rsid w:val="003C21D1"/>
    <w:rsid w:val="003C225A"/>
    <w:rsid w:val="003C3E58"/>
    <w:rsid w:val="003C4F24"/>
    <w:rsid w:val="003C50A0"/>
    <w:rsid w:val="003C648D"/>
    <w:rsid w:val="003C66E1"/>
    <w:rsid w:val="003C7610"/>
    <w:rsid w:val="003D030F"/>
    <w:rsid w:val="003D07D3"/>
    <w:rsid w:val="003D0A28"/>
    <w:rsid w:val="003D24D1"/>
    <w:rsid w:val="003D2AC2"/>
    <w:rsid w:val="003D31F2"/>
    <w:rsid w:val="003D3817"/>
    <w:rsid w:val="003D4136"/>
    <w:rsid w:val="003D4421"/>
    <w:rsid w:val="003D4AC0"/>
    <w:rsid w:val="003D5BB2"/>
    <w:rsid w:val="003D6E59"/>
    <w:rsid w:val="003D7286"/>
    <w:rsid w:val="003D751E"/>
    <w:rsid w:val="003E06CA"/>
    <w:rsid w:val="003E0DC9"/>
    <w:rsid w:val="003E162C"/>
    <w:rsid w:val="003E1C9A"/>
    <w:rsid w:val="003E1D45"/>
    <w:rsid w:val="003E1D78"/>
    <w:rsid w:val="003E2F44"/>
    <w:rsid w:val="003E423C"/>
    <w:rsid w:val="003E5F74"/>
    <w:rsid w:val="003E6204"/>
    <w:rsid w:val="003E7490"/>
    <w:rsid w:val="003E7AAD"/>
    <w:rsid w:val="003F01C2"/>
    <w:rsid w:val="003F044F"/>
    <w:rsid w:val="003F0C46"/>
    <w:rsid w:val="003F102A"/>
    <w:rsid w:val="003F1CCF"/>
    <w:rsid w:val="003F3778"/>
    <w:rsid w:val="003F4339"/>
    <w:rsid w:val="003F46DD"/>
    <w:rsid w:val="003F6089"/>
    <w:rsid w:val="003F6579"/>
    <w:rsid w:val="003F6A09"/>
    <w:rsid w:val="003F70AA"/>
    <w:rsid w:val="003F7BE1"/>
    <w:rsid w:val="00400D35"/>
    <w:rsid w:val="00400FE0"/>
    <w:rsid w:val="00401BE0"/>
    <w:rsid w:val="004023AC"/>
    <w:rsid w:val="00402E20"/>
    <w:rsid w:val="00404222"/>
    <w:rsid w:val="00405926"/>
    <w:rsid w:val="00405E66"/>
    <w:rsid w:val="00407682"/>
    <w:rsid w:val="00410650"/>
    <w:rsid w:val="004108BB"/>
    <w:rsid w:val="00410F80"/>
    <w:rsid w:val="00411706"/>
    <w:rsid w:val="004123AB"/>
    <w:rsid w:val="00413615"/>
    <w:rsid w:val="00413F8B"/>
    <w:rsid w:val="004145F6"/>
    <w:rsid w:val="004146AA"/>
    <w:rsid w:val="00414CF7"/>
    <w:rsid w:val="0041574B"/>
    <w:rsid w:val="00415E63"/>
    <w:rsid w:val="00416C6D"/>
    <w:rsid w:val="00420A2F"/>
    <w:rsid w:val="0042176B"/>
    <w:rsid w:val="004225C9"/>
    <w:rsid w:val="00422635"/>
    <w:rsid w:val="0042484E"/>
    <w:rsid w:val="00425328"/>
    <w:rsid w:val="004255D3"/>
    <w:rsid w:val="00425CE0"/>
    <w:rsid w:val="004262D6"/>
    <w:rsid w:val="00427217"/>
    <w:rsid w:val="004274F5"/>
    <w:rsid w:val="00430039"/>
    <w:rsid w:val="004300B8"/>
    <w:rsid w:val="00431184"/>
    <w:rsid w:val="0043296F"/>
    <w:rsid w:val="00432E45"/>
    <w:rsid w:val="0043335D"/>
    <w:rsid w:val="004336F8"/>
    <w:rsid w:val="00433B33"/>
    <w:rsid w:val="0043434F"/>
    <w:rsid w:val="0043530D"/>
    <w:rsid w:val="00436BF8"/>
    <w:rsid w:val="004374C6"/>
    <w:rsid w:val="00437914"/>
    <w:rsid w:val="0043797B"/>
    <w:rsid w:val="00437E2E"/>
    <w:rsid w:val="00441E01"/>
    <w:rsid w:val="00442194"/>
    <w:rsid w:val="004425F1"/>
    <w:rsid w:val="00442B29"/>
    <w:rsid w:val="00442B8A"/>
    <w:rsid w:val="00442E80"/>
    <w:rsid w:val="00443E25"/>
    <w:rsid w:val="0044424A"/>
    <w:rsid w:val="00445605"/>
    <w:rsid w:val="004464CF"/>
    <w:rsid w:val="00446A51"/>
    <w:rsid w:val="00453D59"/>
    <w:rsid w:val="004556C3"/>
    <w:rsid w:val="0045658F"/>
    <w:rsid w:val="00460492"/>
    <w:rsid w:val="0046114D"/>
    <w:rsid w:val="004629BB"/>
    <w:rsid w:val="004631D5"/>
    <w:rsid w:val="00465E70"/>
    <w:rsid w:val="00466C21"/>
    <w:rsid w:val="0047035E"/>
    <w:rsid w:val="00470394"/>
    <w:rsid w:val="004739E0"/>
    <w:rsid w:val="004747D5"/>
    <w:rsid w:val="00475A4B"/>
    <w:rsid w:val="00475E98"/>
    <w:rsid w:val="00476D2C"/>
    <w:rsid w:val="00480336"/>
    <w:rsid w:val="00480C9A"/>
    <w:rsid w:val="00482509"/>
    <w:rsid w:val="00483396"/>
    <w:rsid w:val="004839BA"/>
    <w:rsid w:val="00483F3E"/>
    <w:rsid w:val="00485D49"/>
    <w:rsid w:val="00485EC0"/>
    <w:rsid w:val="0048611D"/>
    <w:rsid w:val="00486745"/>
    <w:rsid w:val="00486840"/>
    <w:rsid w:val="0048755B"/>
    <w:rsid w:val="00487EB6"/>
    <w:rsid w:val="00490D54"/>
    <w:rsid w:val="004913DD"/>
    <w:rsid w:val="00491439"/>
    <w:rsid w:val="00491712"/>
    <w:rsid w:val="00491C69"/>
    <w:rsid w:val="00491D04"/>
    <w:rsid w:val="004930F2"/>
    <w:rsid w:val="00493204"/>
    <w:rsid w:val="00493B3D"/>
    <w:rsid w:val="00493FF5"/>
    <w:rsid w:val="00494BC8"/>
    <w:rsid w:val="004959CF"/>
    <w:rsid w:val="004968C6"/>
    <w:rsid w:val="00497173"/>
    <w:rsid w:val="004973B8"/>
    <w:rsid w:val="004977BA"/>
    <w:rsid w:val="004979B9"/>
    <w:rsid w:val="004A11AB"/>
    <w:rsid w:val="004A2FFC"/>
    <w:rsid w:val="004A3094"/>
    <w:rsid w:val="004A35F1"/>
    <w:rsid w:val="004A3A62"/>
    <w:rsid w:val="004A425B"/>
    <w:rsid w:val="004A4E6D"/>
    <w:rsid w:val="004A5019"/>
    <w:rsid w:val="004A5427"/>
    <w:rsid w:val="004A5B5A"/>
    <w:rsid w:val="004A6480"/>
    <w:rsid w:val="004A6950"/>
    <w:rsid w:val="004A7FD1"/>
    <w:rsid w:val="004B14B8"/>
    <w:rsid w:val="004B1A9A"/>
    <w:rsid w:val="004B1B34"/>
    <w:rsid w:val="004B1FEA"/>
    <w:rsid w:val="004B2781"/>
    <w:rsid w:val="004B33AF"/>
    <w:rsid w:val="004B46ED"/>
    <w:rsid w:val="004B570E"/>
    <w:rsid w:val="004B5A3F"/>
    <w:rsid w:val="004B63E6"/>
    <w:rsid w:val="004B7377"/>
    <w:rsid w:val="004C013F"/>
    <w:rsid w:val="004C2F6E"/>
    <w:rsid w:val="004C50D3"/>
    <w:rsid w:val="004C712E"/>
    <w:rsid w:val="004C7DBD"/>
    <w:rsid w:val="004D0302"/>
    <w:rsid w:val="004D0CA9"/>
    <w:rsid w:val="004D22D8"/>
    <w:rsid w:val="004D2D30"/>
    <w:rsid w:val="004D2E0A"/>
    <w:rsid w:val="004D30A4"/>
    <w:rsid w:val="004D3412"/>
    <w:rsid w:val="004D4BCE"/>
    <w:rsid w:val="004D518F"/>
    <w:rsid w:val="004D5BA4"/>
    <w:rsid w:val="004D5FD5"/>
    <w:rsid w:val="004D671B"/>
    <w:rsid w:val="004D786D"/>
    <w:rsid w:val="004D7F6F"/>
    <w:rsid w:val="004E0BC2"/>
    <w:rsid w:val="004E1F6E"/>
    <w:rsid w:val="004E2AB8"/>
    <w:rsid w:val="004E5EEB"/>
    <w:rsid w:val="004E6C91"/>
    <w:rsid w:val="004E7D20"/>
    <w:rsid w:val="004F0966"/>
    <w:rsid w:val="004F1202"/>
    <w:rsid w:val="004F1606"/>
    <w:rsid w:val="004F2386"/>
    <w:rsid w:val="004F31FC"/>
    <w:rsid w:val="004F4DE0"/>
    <w:rsid w:val="004F6763"/>
    <w:rsid w:val="00500140"/>
    <w:rsid w:val="00500ED4"/>
    <w:rsid w:val="005010DA"/>
    <w:rsid w:val="00501530"/>
    <w:rsid w:val="00501CDE"/>
    <w:rsid w:val="00501CE1"/>
    <w:rsid w:val="00501F7B"/>
    <w:rsid w:val="00502178"/>
    <w:rsid w:val="00502747"/>
    <w:rsid w:val="0050309D"/>
    <w:rsid w:val="005053C8"/>
    <w:rsid w:val="00505FF5"/>
    <w:rsid w:val="005069DC"/>
    <w:rsid w:val="005072B1"/>
    <w:rsid w:val="00510DD0"/>
    <w:rsid w:val="005111EE"/>
    <w:rsid w:val="00511475"/>
    <w:rsid w:val="00511504"/>
    <w:rsid w:val="00511CDC"/>
    <w:rsid w:val="00514460"/>
    <w:rsid w:val="0051453E"/>
    <w:rsid w:val="00515772"/>
    <w:rsid w:val="00515EB5"/>
    <w:rsid w:val="005165EC"/>
    <w:rsid w:val="005167F9"/>
    <w:rsid w:val="005174F0"/>
    <w:rsid w:val="00521BB4"/>
    <w:rsid w:val="00522651"/>
    <w:rsid w:val="00522C1E"/>
    <w:rsid w:val="005235D8"/>
    <w:rsid w:val="00523D87"/>
    <w:rsid w:val="005241CB"/>
    <w:rsid w:val="00524476"/>
    <w:rsid w:val="005258D8"/>
    <w:rsid w:val="00525942"/>
    <w:rsid w:val="00525ED9"/>
    <w:rsid w:val="00525F51"/>
    <w:rsid w:val="00526EC4"/>
    <w:rsid w:val="00527036"/>
    <w:rsid w:val="00527055"/>
    <w:rsid w:val="005301A6"/>
    <w:rsid w:val="00530318"/>
    <w:rsid w:val="0053126C"/>
    <w:rsid w:val="00531826"/>
    <w:rsid w:val="0053338D"/>
    <w:rsid w:val="00533486"/>
    <w:rsid w:val="005340AE"/>
    <w:rsid w:val="0053522F"/>
    <w:rsid w:val="0053535E"/>
    <w:rsid w:val="0053598D"/>
    <w:rsid w:val="0053602D"/>
    <w:rsid w:val="00536306"/>
    <w:rsid w:val="00537104"/>
    <w:rsid w:val="00540459"/>
    <w:rsid w:val="005408BF"/>
    <w:rsid w:val="00540FB2"/>
    <w:rsid w:val="00541407"/>
    <w:rsid w:val="0054180B"/>
    <w:rsid w:val="00541C25"/>
    <w:rsid w:val="00543575"/>
    <w:rsid w:val="0054453D"/>
    <w:rsid w:val="00545BE7"/>
    <w:rsid w:val="00545CC6"/>
    <w:rsid w:val="00546BC6"/>
    <w:rsid w:val="00547921"/>
    <w:rsid w:val="00547C44"/>
    <w:rsid w:val="0055002C"/>
    <w:rsid w:val="00550312"/>
    <w:rsid w:val="005510D7"/>
    <w:rsid w:val="00551F86"/>
    <w:rsid w:val="005539D0"/>
    <w:rsid w:val="00553B1A"/>
    <w:rsid w:val="005546C3"/>
    <w:rsid w:val="00555634"/>
    <w:rsid w:val="005558DA"/>
    <w:rsid w:val="00556BA8"/>
    <w:rsid w:val="005574BB"/>
    <w:rsid w:val="0055770D"/>
    <w:rsid w:val="0055775E"/>
    <w:rsid w:val="0056006C"/>
    <w:rsid w:val="005616C7"/>
    <w:rsid w:val="00562DF2"/>
    <w:rsid w:val="0056337E"/>
    <w:rsid w:val="0056617F"/>
    <w:rsid w:val="005661FC"/>
    <w:rsid w:val="00566522"/>
    <w:rsid w:val="005674B6"/>
    <w:rsid w:val="005707F7"/>
    <w:rsid w:val="00570AB7"/>
    <w:rsid w:val="00570B20"/>
    <w:rsid w:val="00570D34"/>
    <w:rsid w:val="005724BC"/>
    <w:rsid w:val="00572FE5"/>
    <w:rsid w:val="00573127"/>
    <w:rsid w:val="00574505"/>
    <w:rsid w:val="00576405"/>
    <w:rsid w:val="005770BE"/>
    <w:rsid w:val="00577444"/>
    <w:rsid w:val="00577B00"/>
    <w:rsid w:val="005806E8"/>
    <w:rsid w:val="00581C63"/>
    <w:rsid w:val="00581DA4"/>
    <w:rsid w:val="00585DAC"/>
    <w:rsid w:val="00586841"/>
    <w:rsid w:val="005868D1"/>
    <w:rsid w:val="0058728A"/>
    <w:rsid w:val="00590EFA"/>
    <w:rsid w:val="00592010"/>
    <w:rsid w:val="00592528"/>
    <w:rsid w:val="005941A0"/>
    <w:rsid w:val="005949AA"/>
    <w:rsid w:val="005957EA"/>
    <w:rsid w:val="00595BBC"/>
    <w:rsid w:val="00597151"/>
    <w:rsid w:val="005A144A"/>
    <w:rsid w:val="005A3021"/>
    <w:rsid w:val="005A3955"/>
    <w:rsid w:val="005A3E38"/>
    <w:rsid w:val="005A4918"/>
    <w:rsid w:val="005A64E9"/>
    <w:rsid w:val="005B009D"/>
    <w:rsid w:val="005B2518"/>
    <w:rsid w:val="005B4300"/>
    <w:rsid w:val="005B4F81"/>
    <w:rsid w:val="005B5921"/>
    <w:rsid w:val="005B5A0F"/>
    <w:rsid w:val="005B68A0"/>
    <w:rsid w:val="005B7978"/>
    <w:rsid w:val="005C2DB2"/>
    <w:rsid w:val="005C3B0E"/>
    <w:rsid w:val="005C435C"/>
    <w:rsid w:val="005C4647"/>
    <w:rsid w:val="005C46D0"/>
    <w:rsid w:val="005C5A14"/>
    <w:rsid w:val="005C6F3D"/>
    <w:rsid w:val="005C6FFB"/>
    <w:rsid w:val="005C7A3C"/>
    <w:rsid w:val="005D0404"/>
    <w:rsid w:val="005D2A2D"/>
    <w:rsid w:val="005D2C24"/>
    <w:rsid w:val="005D363E"/>
    <w:rsid w:val="005D4471"/>
    <w:rsid w:val="005D462F"/>
    <w:rsid w:val="005D48FB"/>
    <w:rsid w:val="005D5DE5"/>
    <w:rsid w:val="005D5F8F"/>
    <w:rsid w:val="005D6D3C"/>
    <w:rsid w:val="005D7A0C"/>
    <w:rsid w:val="005D7D63"/>
    <w:rsid w:val="005E03E4"/>
    <w:rsid w:val="005E222D"/>
    <w:rsid w:val="005E24BB"/>
    <w:rsid w:val="005E3E9F"/>
    <w:rsid w:val="005E44AD"/>
    <w:rsid w:val="005E6212"/>
    <w:rsid w:val="005E6903"/>
    <w:rsid w:val="005E6A7F"/>
    <w:rsid w:val="005E6FD5"/>
    <w:rsid w:val="005E76A3"/>
    <w:rsid w:val="005F0F2D"/>
    <w:rsid w:val="005F1203"/>
    <w:rsid w:val="005F1F2A"/>
    <w:rsid w:val="005F2790"/>
    <w:rsid w:val="005F3686"/>
    <w:rsid w:val="005F3D14"/>
    <w:rsid w:val="005F57AE"/>
    <w:rsid w:val="005F68DC"/>
    <w:rsid w:val="005F6D26"/>
    <w:rsid w:val="005F7F7E"/>
    <w:rsid w:val="00600314"/>
    <w:rsid w:val="00600887"/>
    <w:rsid w:val="00600ABE"/>
    <w:rsid w:val="00600F69"/>
    <w:rsid w:val="006010F3"/>
    <w:rsid w:val="00602016"/>
    <w:rsid w:val="00602243"/>
    <w:rsid w:val="00604439"/>
    <w:rsid w:val="0060587A"/>
    <w:rsid w:val="0060681A"/>
    <w:rsid w:val="00607012"/>
    <w:rsid w:val="006100DF"/>
    <w:rsid w:val="00611535"/>
    <w:rsid w:val="00612313"/>
    <w:rsid w:val="00612FEE"/>
    <w:rsid w:val="006134B0"/>
    <w:rsid w:val="00614F0C"/>
    <w:rsid w:val="00614F20"/>
    <w:rsid w:val="00615595"/>
    <w:rsid w:val="00617942"/>
    <w:rsid w:val="00617C1D"/>
    <w:rsid w:val="00617D20"/>
    <w:rsid w:val="0062049A"/>
    <w:rsid w:val="00620AFD"/>
    <w:rsid w:val="006221C2"/>
    <w:rsid w:val="006239F7"/>
    <w:rsid w:val="0062423C"/>
    <w:rsid w:val="00625445"/>
    <w:rsid w:val="00625783"/>
    <w:rsid w:val="00625902"/>
    <w:rsid w:val="00625A97"/>
    <w:rsid w:val="00625DBD"/>
    <w:rsid w:val="0062654A"/>
    <w:rsid w:val="00626BA1"/>
    <w:rsid w:val="0062732E"/>
    <w:rsid w:val="00627751"/>
    <w:rsid w:val="00627A4E"/>
    <w:rsid w:val="00630438"/>
    <w:rsid w:val="00630801"/>
    <w:rsid w:val="00632EB5"/>
    <w:rsid w:val="006335E8"/>
    <w:rsid w:val="006343FB"/>
    <w:rsid w:val="00635C68"/>
    <w:rsid w:val="00635FDC"/>
    <w:rsid w:val="00636163"/>
    <w:rsid w:val="006362EB"/>
    <w:rsid w:val="00636A38"/>
    <w:rsid w:val="00637EC0"/>
    <w:rsid w:val="00640A83"/>
    <w:rsid w:val="00640CE3"/>
    <w:rsid w:val="006418E9"/>
    <w:rsid w:val="0064197C"/>
    <w:rsid w:val="00642ADC"/>
    <w:rsid w:val="0064314D"/>
    <w:rsid w:val="00643848"/>
    <w:rsid w:val="006438E0"/>
    <w:rsid w:val="00643A17"/>
    <w:rsid w:val="00643C7D"/>
    <w:rsid w:val="00644E40"/>
    <w:rsid w:val="006464E3"/>
    <w:rsid w:val="00646F80"/>
    <w:rsid w:val="0064748F"/>
    <w:rsid w:val="00647903"/>
    <w:rsid w:val="00650960"/>
    <w:rsid w:val="00650988"/>
    <w:rsid w:val="00650CED"/>
    <w:rsid w:val="00651396"/>
    <w:rsid w:val="00652835"/>
    <w:rsid w:val="00655847"/>
    <w:rsid w:val="00655E91"/>
    <w:rsid w:val="00657317"/>
    <w:rsid w:val="0066040E"/>
    <w:rsid w:val="006609D0"/>
    <w:rsid w:val="00661C45"/>
    <w:rsid w:val="00661FDC"/>
    <w:rsid w:val="00664E38"/>
    <w:rsid w:val="006655DD"/>
    <w:rsid w:val="00665ED0"/>
    <w:rsid w:val="0067048F"/>
    <w:rsid w:val="006704AA"/>
    <w:rsid w:val="00671256"/>
    <w:rsid w:val="006714D1"/>
    <w:rsid w:val="00671C2E"/>
    <w:rsid w:val="00672215"/>
    <w:rsid w:val="00672FF6"/>
    <w:rsid w:val="0067404A"/>
    <w:rsid w:val="00674816"/>
    <w:rsid w:val="00674B08"/>
    <w:rsid w:val="00675C7D"/>
    <w:rsid w:val="006765EB"/>
    <w:rsid w:val="00676A52"/>
    <w:rsid w:val="00676B23"/>
    <w:rsid w:val="006779C3"/>
    <w:rsid w:val="00680209"/>
    <w:rsid w:val="006809FC"/>
    <w:rsid w:val="0068190F"/>
    <w:rsid w:val="00683102"/>
    <w:rsid w:val="00684A30"/>
    <w:rsid w:val="00685645"/>
    <w:rsid w:val="00686786"/>
    <w:rsid w:val="006908AA"/>
    <w:rsid w:val="0069108A"/>
    <w:rsid w:val="00692EE8"/>
    <w:rsid w:val="00694167"/>
    <w:rsid w:val="0069456E"/>
    <w:rsid w:val="00696E17"/>
    <w:rsid w:val="00696F97"/>
    <w:rsid w:val="00697C40"/>
    <w:rsid w:val="00697F83"/>
    <w:rsid w:val="006A0B42"/>
    <w:rsid w:val="006A0E28"/>
    <w:rsid w:val="006A19AF"/>
    <w:rsid w:val="006A2EF1"/>
    <w:rsid w:val="006A470B"/>
    <w:rsid w:val="006A4845"/>
    <w:rsid w:val="006A4A3C"/>
    <w:rsid w:val="006A4B75"/>
    <w:rsid w:val="006A5023"/>
    <w:rsid w:val="006A5430"/>
    <w:rsid w:val="006A6132"/>
    <w:rsid w:val="006A659E"/>
    <w:rsid w:val="006A7136"/>
    <w:rsid w:val="006A789F"/>
    <w:rsid w:val="006A7F6B"/>
    <w:rsid w:val="006B2A19"/>
    <w:rsid w:val="006B2EAB"/>
    <w:rsid w:val="006B3D2D"/>
    <w:rsid w:val="006B5597"/>
    <w:rsid w:val="006B59DC"/>
    <w:rsid w:val="006B6E5C"/>
    <w:rsid w:val="006B76DF"/>
    <w:rsid w:val="006B77FE"/>
    <w:rsid w:val="006B7AED"/>
    <w:rsid w:val="006C04C9"/>
    <w:rsid w:val="006C241E"/>
    <w:rsid w:val="006C37AD"/>
    <w:rsid w:val="006C3957"/>
    <w:rsid w:val="006C739F"/>
    <w:rsid w:val="006C7486"/>
    <w:rsid w:val="006D0859"/>
    <w:rsid w:val="006D3A28"/>
    <w:rsid w:val="006D3CBF"/>
    <w:rsid w:val="006D68A8"/>
    <w:rsid w:val="006D6AF5"/>
    <w:rsid w:val="006E03E4"/>
    <w:rsid w:val="006E1A67"/>
    <w:rsid w:val="006E2790"/>
    <w:rsid w:val="006E2EF8"/>
    <w:rsid w:val="006E347E"/>
    <w:rsid w:val="006E56F5"/>
    <w:rsid w:val="006E6477"/>
    <w:rsid w:val="006E6BBC"/>
    <w:rsid w:val="006E72E2"/>
    <w:rsid w:val="006E7429"/>
    <w:rsid w:val="006E7DE4"/>
    <w:rsid w:val="006F02C8"/>
    <w:rsid w:val="006F02E4"/>
    <w:rsid w:val="006F09D9"/>
    <w:rsid w:val="006F38D1"/>
    <w:rsid w:val="006F3A45"/>
    <w:rsid w:val="006F42A3"/>
    <w:rsid w:val="006F4E7A"/>
    <w:rsid w:val="006F685E"/>
    <w:rsid w:val="00700ECF"/>
    <w:rsid w:val="007013DE"/>
    <w:rsid w:val="00701441"/>
    <w:rsid w:val="00701960"/>
    <w:rsid w:val="00702B5E"/>
    <w:rsid w:val="00702FB2"/>
    <w:rsid w:val="00705993"/>
    <w:rsid w:val="00706DED"/>
    <w:rsid w:val="00707F8E"/>
    <w:rsid w:val="00712F5E"/>
    <w:rsid w:val="00713D6E"/>
    <w:rsid w:val="00713D8B"/>
    <w:rsid w:val="0071518B"/>
    <w:rsid w:val="00716AA8"/>
    <w:rsid w:val="00721CF1"/>
    <w:rsid w:val="00721D0F"/>
    <w:rsid w:val="007222EC"/>
    <w:rsid w:val="00723A65"/>
    <w:rsid w:val="00724D7F"/>
    <w:rsid w:val="0072593F"/>
    <w:rsid w:val="00725A42"/>
    <w:rsid w:val="00725C3D"/>
    <w:rsid w:val="00725FC7"/>
    <w:rsid w:val="00726C5C"/>
    <w:rsid w:val="00726C83"/>
    <w:rsid w:val="0072771F"/>
    <w:rsid w:val="007300E9"/>
    <w:rsid w:val="00730191"/>
    <w:rsid w:val="00731B7A"/>
    <w:rsid w:val="00732C54"/>
    <w:rsid w:val="00733325"/>
    <w:rsid w:val="007336FB"/>
    <w:rsid w:val="00733FE7"/>
    <w:rsid w:val="0073465D"/>
    <w:rsid w:val="007348D3"/>
    <w:rsid w:val="0073526E"/>
    <w:rsid w:val="007352E8"/>
    <w:rsid w:val="00736A85"/>
    <w:rsid w:val="007405A7"/>
    <w:rsid w:val="007410B9"/>
    <w:rsid w:val="00741938"/>
    <w:rsid w:val="00741A84"/>
    <w:rsid w:val="00742A90"/>
    <w:rsid w:val="00744CCF"/>
    <w:rsid w:val="00744E1C"/>
    <w:rsid w:val="00744EFC"/>
    <w:rsid w:val="00746220"/>
    <w:rsid w:val="00746C95"/>
    <w:rsid w:val="00747FBB"/>
    <w:rsid w:val="007506E1"/>
    <w:rsid w:val="007513DF"/>
    <w:rsid w:val="007519D7"/>
    <w:rsid w:val="00751ABC"/>
    <w:rsid w:val="00752E26"/>
    <w:rsid w:val="0075332E"/>
    <w:rsid w:val="007545BC"/>
    <w:rsid w:val="0075526B"/>
    <w:rsid w:val="00755702"/>
    <w:rsid w:val="00755EE1"/>
    <w:rsid w:val="007566FE"/>
    <w:rsid w:val="00757063"/>
    <w:rsid w:val="00760A74"/>
    <w:rsid w:val="007633C7"/>
    <w:rsid w:val="0076341A"/>
    <w:rsid w:val="007645BA"/>
    <w:rsid w:val="00764E71"/>
    <w:rsid w:val="00765317"/>
    <w:rsid w:val="007658D6"/>
    <w:rsid w:val="007672AA"/>
    <w:rsid w:val="007705BA"/>
    <w:rsid w:val="00770883"/>
    <w:rsid w:val="00770AFB"/>
    <w:rsid w:val="00770D81"/>
    <w:rsid w:val="0077154F"/>
    <w:rsid w:val="00771D6B"/>
    <w:rsid w:val="00771EDB"/>
    <w:rsid w:val="00773046"/>
    <w:rsid w:val="007731D3"/>
    <w:rsid w:val="00773EA8"/>
    <w:rsid w:val="007749A5"/>
    <w:rsid w:val="00774FE3"/>
    <w:rsid w:val="0078011D"/>
    <w:rsid w:val="007809E9"/>
    <w:rsid w:val="007820C3"/>
    <w:rsid w:val="007824A1"/>
    <w:rsid w:val="00783BA9"/>
    <w:rsid w:val="0078425A"/>
    <w:rsid w:val="00785D60"/>
    <w:rsid w:val="00786ABE"/>
    <w:rsid w:val="0079031E"/>
    <w:rsid w:val="007909AC"/>
    <w:rsid w:val="007917B7"/>
    <w:rsid w:val="00793404"/>
    <w:rsid w:val="00794FEC"/>
    <w:rsid w:val="007953DB"/>
    <w:rsid w:val="007A25F5"/>
    <w:rsid w:val="007A2859"/>
    <w:rsid w:val="007A2FAF"/>
    <w:rsid w:val="007A3030"/>
    <w:rsid w:val="007A3434"/>
    <w:rsid w:val="007A4F32"/>
    <w:rsid w:val="007A666E"/>
    <w:rsid w:val="007A66FF"/>
    <w:rsid w:val="007A7485"/>
    <w:rsid w:val="007B01F9"/>
    <w:rsid w:val="007B022C"/>
    <w:rsid w:val="007B122E"/>
    <w:rsid w:val="007B1B18"/>
    <w:rsid w:val="007B1C89"/>
    <w:rsid w:val="007B3965"/>
    <w:rsid w:val="007B49E3"/>
    <w:rsid w:val="007B5472"/>
    <w:rsid w:val="007B5A1B"/>
    <w:rsid w:val="007B62FB"/>
    <w:rsid w:val="007B679A"/>
    <w:rsid w:val="007C1CF1"/>
    <w:rsid w:val="007C37A4"/>
    <w:rsid w:val="007C5027"/>
    <w:rsid w:val="007C55EC"/>
    <w:rsid w:val="007C5A29"/>
    <w:rsid w:val="007C78EB"/>
    <w:rsid w:val="007C7A81"/>
    <w:rsid w:val="007D0081"/>
    <w:rsid w:val="007D0DC9"/>
    <w:rsid w:val="007D11DF"/>
    <w:rsid w:val="007D14D2"/>
    <w:rsid w:val="007D276B"/>
    <w:rsid w:val="007D2C6C"/>
    <w:rsid w:val="007D2F87"/>
    <w:rsid w:val="007D3162"/>
    <w:rsid w:val="007D320D"/>
    <w:rsid w:val="007D4691"/>
    <w:rsid w:val="007D5557"/>
    <w:rsid w:val="007D675F"/>
    <w:rsid w:val="007D7508"/>
    <w:rsid w:val="007D7AD2"/>
    <w:rsid w:val="007D7C15"/>
    <w:rsid w:val="007D7E99"/>
    <w:rsid w:val="007E18B8"/>
    <w:rsid w:val="007E1CC5"/>
    <w:rsid w:val="007E1D38"/>
    <w:rsid w:val="007E241D"/>
    <w:rsid w:val="007E2EB0"/>
    <w:rsid w:val="007E3683"/>
    <w:rsid w:val="007E37A0"/>
    <w:rsid w:val="007E5200"/>
    <w:rsid w:val="007E55F5"/>
    <w:rsid w:val="007E6054"/>
    <w:rsid w:val="007E72CE"/>
    <w:rsid w:val="007E7FF5"/>
    <w:rsid w:val="007F0342"/>
    <w:rsid w:val="007F0A50"/>
    <w:rsid w:val="007F0A5A"/>
    <w:rsid w:val="007F36AF"/>
    <w:rsid w:val="007F37E3"/>
    <w:rsid w:val="007F3FA6"/>
    <w:rsid w:val="007F4078"/>
    <w:rsid w:val="007F4367"/>
    <w:rsid w:val="007F46B1"/>
    <w:rsid w:val="007F487E"/>
    <w:rsid w:val="007F4AAB"/>
    <w:rsid w:val="007F5289"/>
    <w:rsid w:val="007F7463"/>
    <w:rsid w:val="007F7848"/>
    <w:rsid w:val="007F78B8"/>
    <w:rsid w:val="00800E72"/>
    <w:rsid w:val="008013F3"/>
    <w:rsid w:val="00801CDF"/>
    <w:rsid w:val="00801E26"/>
    <w:rsid w:val="008024F4"/>
    <w:rsid w:val="00802773"/>
    <w:rsid w:val="00803E77"/>
    <w:rsid w:val="00805014"/>
    <w:rsid w:val="008063C7"/>
    <w:rsid w:val="008079CE"/>
    <w:rsid w:val="008118B7"/>
    <w:rsid w:val="00812B47"/>
    <w:rsid w:val="00812FF9"/>
    <w:rsid w:val="00813748"/>
    <w:rsid w:val="00815347"/>
    <w:rsid w:val="0081556C"/>
    <w:rsid w:val="00817368"/>
    <w:rsid w:val="00817B8B"/>
    <w:rsid w:val="00823259"/>
    <w:rsid w:val="00826DBD"/>
    <w:rsid w:val="00827144"/>
    <w:rsid w:val="00827531"/>
    <w:rsid w:val="00831124"/>
    <w:rsid w:val="00831C80"/>
    <w:rsid w:val="00831E94"/>
    <w:rsid w:val="00832DEC"/>
    <w:rsid w:val="0083554F"/>
    <w:rsid w:val="00835FEC"/>
    <w:rsid w:val="0083757C"/>
    <w:rsid w:val="0083757F"/>
    <w:rsid w:val="0084020D"/>
    <w:rsid w:val="008402B8"/>
    <w:rsid w:val="00841E17"/>
    <w:rsid w:val="00844FFA"/>
    <w:rsid w:val="0084508F"/>
    <w:rsid w:val="008455B8"/>
    <w:rsid w:val="008460E1"/>
    <w:rsid w:val="008461CF"/>
    <w:rsid w:val="00847FD7"/>
    <w:rsid w:val="008505F2"/>
    <w:rsid w:val="00850794"/>
    <w:rsid w:val="00851018"/>
    <w:rsid w:val="008512FD"/>
    <w:rsid w:val="00851A83"/>
    <w:rsid w:val="00851F37"/>
    <w:rsid w:val="0085304F"/>
    <w:rsid w:val="00853115"/>
    <w:rsid w:val="00853E05"/>
    <w:rsid w:val="008541E4"/>
    <w:rsid w:val="008553A9"/>
    <w:rsid w:val="00857DE6"/>
    <w:rsid w:val="00857EF1"/>
    <w:rsid w:val="00860E1B"/>
    <w:rsid w:val="0086184D"/>
    <w:rsid w:val="00861874"/>
    <w:rsid w:val="00867528"/>
    <w:rsid w:val="008701FD"/>
    <w:rsid w:val="008709BE"/>
    <w:rsid w:val="00870D48"/>
    <w:rsid w:val="008724EB"/>
    <w:rsid w:val="008735C3"/>
    <w:rsid w:val="00873ED1"/>
    <w:rsid w:val="00874FCF"/>
    <w:rsid w:val="00875197"/>
    <w:rsid w:val="008766A2"/>
    <w:rsid w:val="00876B4E"/>
    <w:rsid w:val="00876B70"/>
    <w:rsid w:val="008779C1"/>
    <w:rsid w:val="00880A7E"/>
    <w:rsid w:val="00881BBB"/>
    <w:rsid w:val="00882D37"/>
    <w:rsid w:val="00882F8F"/>
    <w:rsid w:val="0088470B"/>
    <w:rsid w:val="008851E3"/>
    <w:rsid w:val="008852E9"/>
    <w:rsid w:val="008857B8"/>
    <w:rsid w:val="00885804"/>
    <w:rsid w:val="008870B8"/>
    <w:rsid w:val="008919F8"/>
    <w:rsid w:val="00891A35"/>
    <w:rsid w:val="00891F3D"/>
    <w:rsid w:val="0089285E"/>
    <w:rsid w:val="008942AD"/>
    <w:rsid w:val="00895239"/>
    <w:rsid w:val="00897259"/>
    <w:rsid w:val="00897655"/>
    <w:rsid w:val="008A03DC"/>
    <w:rsid w:val="008A3BF5"/>
    <w:rsid w:val="008A3E50"/>
    <w:rsid w:val="008A4363"/>
    <w:rsid w:val="008A4EF5"/>
    <w:rsid w:val="008A5DE6"/>
    <w:rsid w:val="008A663F"/>
    <w:rsid w:val="008A66A4"/>
    <w:rsid w:val="008A6C00"/>
    <w:rsid w:val="008A6D6D"/>
    <w:rsid w:val="008B1D2F"/>
    <w:rsid w:val="008B1E6E"/>
    <w:rsid w:val="008B322D"/>
    <w:rsid w:val="008B35CF"/>
    <w:rsid w:val="008B38DC"/>
    <w:rsid w:val="008B40A5"/>
    <w:rsid w:val="008B4A1B"/>
    <w:rsid w:val="008B503B"/>
    <w:rsid w:val="008C04A9"/>
    <w:rsid w:val="008C0E79"/>
    <w:rsid w:val="008C1692"/>
    <w:rsid w:val="008C2B13"/>
    <w:rsid w:val="008C3639"/>
    <w:rsid w:val="008C4E6C"/>
    <w:rsid w:val="008C5603"/>
    <w:rsid w:val="008C5E0D"/>
    <w:rsid w:val="008C71E9"/>
    <w:rsid w:val="008C79A9"/>
    <w:rsid w:val="008D0B41"/>
    <w:rsid w:val="008D0F16"/>
    <w:rsid w:val="008D0FF3"/>
    <w:rsid w:val="008D1244"/>
    <w:rsid w:val="008D132B"/>
    <w:rsid w:val="008D1CB7"/>
    <w:rsid w:val="008D370C"/>
    <w:rsid w:val="008D3CF6"/>
    <w:rsid w:val="008D5092"/>
    <w:rsid w:val="008D5541"/>
    <w:rsid w:val="008D5BE7"/>
    <w:rsid w:val="008D5E74"/>
    <w:rsid w:val="008D619C"/>
    <w:rsid w:val="008D643A"/>
    <w:rsid w:val="008D7C9D"/>
    <w:rsid w:val="008E0154"/>
    <w:rsid w:val="008E0A90"/>
    <w:rsid w:val="008E1A49"/>
    <w:rsid w:val="008E1AE1"/>
    <w:rsid w:val="008E1B7F"/>
    <w:rsid w:val="008E1DD8"/>
    <w:rsid w:val="008E2E92"/>
    <w:rsid w:val="008E322D"/>
    <w:rsid w:val="008E3BF0"/>
    <w:rsid w:val="008E3E1F"/>
    <w:rsid w:val="008E41E0"/>
    <w:rsid w:val="008E4C35"/>
    <w:rsid w:val="008E5D03"/>
    <w:rsid w:val="008E7786"/>
    <w:rsid w:val="008E7BD4"/>
    <w:rsid w:val="008E7D5A"/>
    <w:rsid w:val="008F1187"/>
    <w:rsid w:val="008F1F0C"/>
    <w:rsid w:val="008F2D6F"/>
    <w:rsid w:val="008F42A4"/>
    <w:rsid w:val="008F4D9B"/>
    <w:rsid w:val="008F5CDC"/>
    <w:rsid w:val="008F7E28"/>
    <w:rsid w:val="0090096D"/>
    <w:rsid w:val="009013F6"/>
    <w:rsid w:val="009016D7"/>
    <w:rsid w:val="0090276A"/>
    <w:rsid w:val="00902F71"/>
    <w:rsid w:val="00903898"/>
    <w:rsid w:val="00904F8C"/>
    <w:rsid w:val="009051D2"/>
    <w:rsid w:val="00905F62"/>
    <w:rsid w:val="00907F9D"/>
    <w:rsid w:val="00910D24"/>
    <w:rsid w:val="009117EF"/>
    <w:rsid w:val="00911C60"/>
    <w:rsid w:val="009137F1"/>
    <w:rsid w:val="00914244"/>
    <w:rsid w:val="009152DA"/>
    <w:rsid w:val="00915A71"/>
    <w:rsid w:val="0091677D"/>
    <w:rsid w:val="009179EE"/>
    <w:rsid w:val="009200A6"/>
    <w:rsid w:val="00920671"/>
    <w:rsid w:val="00921C60"/>
    <w:rsid w:val="00921E90"/>
    <w:rsid w:val="00921FC6"/>
    <w:rsid w:val="00923720"/>
    <w:rsid w:val="00923EAC"/>
    <w:rsid w:val="00924F48"/>
    <w:rsid w:val="00925238"/>
    <w:rsid w:val="00925557"/>
    <w:rsid w:val="00926258"/>
    <w:rsid w:val="0092665E"/>
    <w:rsid w:val="00926CFB"/>
    <w:rsid w:val="00930EF1"/>
    <w:rsid w:val="0093236A"/>
    <w:rsid w:val="009327E4"/>
    <w:rsid w:val="0093482C"/>
    <w:rsid w:val="00934F5F"/>
    <w:rsid w:val="00935181"/>
    <w:rsid w:val="0093580D"/>
    <w:rsid w:val="00937DE5"/>
    <w:rsid w:val="00937E6C"/>
    <w:rsid w:val="00940443"/>
    <w:rsid w:val="00940B2A"/>
    <w:rsid w:val="00941D65"/>
    <w:rsid w:val="009422F7"/>
    <w:rsid w:val="00943179"/>
    <w:rsid w:val="00943A9B"/>
    <w:rsid w:val="00943C50"/>
    <w:rsid w:val="0094494C"/>
    <w:rsid w:val="00945088"/>
    <w:rsid w:val="00945095"/>
    <w:rsid w:val="0094552E"/>
    <w:rsid w:val="009505B6"/>
    <w:rsid w:val="00950E3C"/>
    <w:rsid w:val="00950ED5"/>
    <w:rsid w:val="0095106F"/>
    <w:rsid w:val="009526CD"/>
    <w:rsid w:val="00953C6D"/>
    <w:rsid w:val="00954673"/>
    <w:rsid w:val="00955148"/>
    <w:rsid w:val="009554F7"/>
    <w:rsid w:val="00955F8C"/>
    <w:rsid w:val="00955FF5"/>
    <w:rsid w:val="00960260"/>
    <w:rsid w:val="00961E32"/>
    <w:rsid w:val="0096224D"/>
    <w:rsid w:val="0096257E"/>
    <w:rsid w:val="009642EA"/>
    <w:rsid w:val="00964574"/>
    <w:rsid w:val="009665C4"/>
    <w:rsid w:val="00966A94"/>
    <w:rsid w:val="00967DB5"/>
    <w:rsid w:val="00970DCB"/>
    <w:rsid w:val="0097138D"/>
    <w:rsid w:val="00972861"/>
    <w:rsid w:val="00972F4B"/>
    <w:rsid w:val="00973060"/>
    <w:rsid w:val="009736F9"/>
    <w:rsid w:val="00973DB7"/>
    <w:rsid w:val="00974DAB"/>
    <w:rsid w:val="00974E55"/>
    <w:rsid w:val="00975B29"/>
    <w:rsid w:val="00977B30"/>
    <w:rsid w:val="00980EC4"/>
    <w:rsid w:val="009810FB"/>
    <w:rsid w:val="0098160D"/>
    <w:rsid w:val="00981641"/>
    <w:rsid w:val="00981D04"/>
    <w:rsid w:val="0098443D"/>
    <w:rsid w:val="009860E5"/>
    <w:rsid w:val="00990045"/>
    <w:rsid w:val="00990512"/>
    <w:rsid w:val="0099080A"/>
    <w:rsid w:val="00991356"/>
    <w:rsid w:val="00991AD7"/>
    <w:rsid w:val="00991BBB"/>
    <w:rsid w:val="00992DBA"/>
    <w:rsid w:val="00992E52"/>
    <w:rsid w:val="00992FD9"/>
    <w:rsid w:val="009949F6"/>
    <w:rsid w:val="009953DD"/>
    <w:rsid w:val="00995BD6"/>
    <w:rsid w:val="00995F9A"/>
    <w:rsid w:val="0099704D"/>
    <w:rsid w:val="009A0068"/>
    <w:rsid w:val="009A041D"/>
    <w:rsid w:val="009A1014"/>
    <w:rsid w:val="009A13F4"/>
    <w:rsid w:val="009A14E8"/>
    <w:rsid w:val="009A1978"/>
    <w:rsid w:val="009A1B0A"/>
    <w:rsid w:val="009A3B18"/>
    <w:rsid w:val="009A3F49"/>
    <w:rsid w:val="009A521C"/>
    <w:rsid w:val="009A58C8"/>
    <w:rsid w:val="009A5E13"/>
    <w:rsid w:val="009A7717"/>
    <w:rsid w:val="009B1A37"/>
    <w:rsid w:val="009B2A32"/>
    <w:rsid w:val="009B2ECC"/>
    <w:rsid w:val="009B36EA"/>
    <w:rsid w:val="009B3A09"/>
    <w:rsid w:val="009B4300"/>
    <w:rsid w:val="009B47A2"/>
    <w:rsid w:val="009B50B8"/>
    <w:rsid w:val="009B54F2"/>
    <w:rsid w:val="009B573A"/>
    <w:rsid w:val="009B58B8"/>
    <w:rsid w:val="009B5A0F"/>
    <w:rsid w:val="009B6AE6"/>
    <w:rsid w:val="009B6FFE"/>
    <w:rsid w:val="009B7018"/>
    <w:rsid w:val="009B71FE"/>
    <w:rsid w:val="009B7C0E"/>
    <w:rsid w:val="009B7CC3"/>
    <w:rsid w:val="009B7F89"/>
    <w:rsid w:val="009C0233"/>
    <w:rsid w:val="009C087F"/>
    <w:rsid w:val="009C0D6E"/>
    <w:rsid w:val="009C1450"/>
    <w:rsid w:val="009C17D0"/>
    <w:rsid w:val="009C2518"/>
    <w:rsid w:val="009C3C9E"/>
    <w:rsid w:val="009C4544"/>
    <w:rsid w:val="009C588F"/>
    <w:rsid w:val="009C689F"/>
    <w:rsid w:val="009C6CBD"/>
    <w:rsid w:val="009C77E7"/>
    <w:rsid w:val="009D026F"/>
    <w:rsid w:val="009D1B6C"/>
    <w:rsid w:val="009D1BB2"/>
    <w:rsid w:val="009D2FE1"/>
    <w:rsid w:val="009D30E4"/>
    <w:rsid w:val="009D3559"/>
    <w:rsid w:val="009D64A3"/>
    <w:rsid w:val="009D73C0"/>
    <w:rsid w:val="009D7AE5"/>
    <w:rsid w:val="009E0801"/>
    <w:rsid w:val="009E08D8"/>
    <w:rsid w:val="009E1D65"/>
    <w:rsid w:val="009E1DED"/>
    <w:rsid w:val="009E2EBD"/>
    <w:rsid w:val="009E3AA9"/>
    <w:rsid w:val="009E45E1"/>
    <w:rsid w:val="009E60FB"/>
    <w:rsid w:val="009E73D2"/>
    <w:rsid w:val="009E7833"/>
    <w:rsid w:val="009E7BC0"/>
    <w:rsid w:val="009F0669"/>
    <w:rsid w:val="009F1275"/>
    <w:rsid w:val="009F1385"/>
    <w:rsid w:val="009F142F"/>
    <w:rsid w:val="009F173B"/>
    <w:rsid w:val="009F1FCE"/>
    <w:rsid w:val="009F25AA"/>
    <w:rsid w:val="009F2F84"/>
    <w:rsid w:val="009F35F4"/>
    <w:rsid w:val="009F4200"/>
    <w:rsid w:val="009F5E46"/>
    <w:rsid w:val="009F711B"/>
    <w:rsid w:val="009F777C"/>
    <w:rsid w:val="009F7BFA"/>
    <w:rsid w:val="00A012DB"/>
    <w:rsid w:val="00A053C3"/>
    <w:rsid w:val="00A06398"/>
    <w:rsid w:val="00A076A7"/>
    <w:rsid w:val="00A1045A"/>
    <w:rsid w:val="00A122EC"/>
    <w:rsid w:val="00A12B80"/>
    <w:rsid w:val="00A13F93"/>
    <w:rsid w:val="00A14AA4"/>
    <w:rsid w:val="00A14E1E"/>
    <w:rsid w:val="00A1534C"/>
    <w:rsid w:val="00A1535F"/>
    <w:rsid w:val="00A15E36"/>
    <w:rsid w:val="00A16958"/>
    <w:rsid w:val="00A1725F"/>
    <w:rsid w:val="00A17287"/>
    <w:rsid w:val="00A21599"/>
    <w:rsid w:val="00A23914"/>
    <w:rsid w:val="00A23A15"/>
    <w:rsid w:val="00A241C6"/>
    <w:rsid w:val="00A26AB4"/>
    <w:rsid w:val="00A26E41"/>
    <w:rsid w:val="00A27D66"/>
    <w:rsid w:val="00A30CD4"/>
    <w:rsid w:val="00A32901"/>
    <w:rsid w:val="00A33748"/>
    <w:rsid w:val="00A3455C"/>
    <w:rsid w:val="00A349DC"/>
    <w:rsid w:val="00A349EA"/>
    <w:rsid w:val="00A3512B"/>
    <w:rsid w:val="00A3763B"/>
    <w:rsid w:val="00A401B4"/>
    <w:rsid w:val="00A44CC7"/>
    <w:rsid w:val="00A44DF2"/>
    <w:rsid w:val="00A46755"/>
    <w:rsid w:val="00A46A84"/>
    <w:rsid w:val="00A4706D"/>
    <w:rsid w:val="00A4765E"/>
    <w:rsid w:val="00A47770"/>
    <w:rsid w:val="00A502A0"/>
    <w:rsid w:val="00A517AB"/>
    <w:rsid w:val="00A51D7B"/>
    <w:rsid w:val="00A52194"/>
    <w:rsid w:val="00A527BF"/>
    <w:rsid w:val="00A52A5F"/>
    <w:rsid w:val="00A53514"/>
    <w:rsid w:val="00A54256"/>
    <w:rsid w:val="00A55E71"/>
    <w:rsid w:val="00A56840"/>
    <w:rsid w:val="00A56B2B"/>
    <w:rsid w:val="00A57CE8"/>
    <w:rsid w:val="00A604AE"/>
    <w:rsid w:val="00A61562"/>
    <w:rsid w:val="00A61645"/>
    <w:rsid w:val="00A61737"/>
    <w:rsid w:val="00A63092"/>
    <w:rsid w:val="00A63B36"/>
    <w:rsid w:val="00A63C8D"/>
    <w:rsid w:val="00A63E04"/>
    <w:rsid w:val="00A65136"/>
    <w:rsid w:val="00A6656F"/>
    <w:rsid w:val="00A668A2"/>
    <w:rsid w:val="00A67F45"/>
    <w:rsid w:val="00A7001A"/>
    <w:rsid w:val="00A70E68"/>
    <w:rsid w:val="00A71B29"/>
    <w:rsid w:val="00A7203D"/>
    <w:rsid w:val="00A72C70"/>
    <w:rsid w:val="00A75592"/>
    <w:rsid w:val="00A75627"/>
    <w:rsid w:val="00A75A34"/>
    <w:rsid w:val="00A76C57"/>
    <w:rsid w:val="00A77CFE"/>
    <w:rsid w:val="00A80334"/>
    <w:rsid w:val="00A806B0"/>
    <w:rsid w:val="00A806D9"/>
    <w:rsid w:val="00A80DE3"/>
    <w:rsid w:val="00A81C31"/>
    <w:rsid w:val="00A82B57"/>
    <w:rsid w:val="00A83240"/>
    <w:rsid w:val="00A84CE7"/>
    <w:rsid w:val="00A85161"/>
    <w:rsid w:val="00A9117B"/>
    <w:rsid w:val="00A9157F"/>
    <w:rsid w:val="00A91902"/>
    <w:rsid w:val="00A91A32"/>
    <w:rsid w:val="00A92EDD"/>
    <w:rsid w:val="00A93EE5"/>
    <w:rsid w:val="00A954FB"/>
    <w:rsid w:val="00A95660"/>
    <w:rsid w:val="00A95FAA"/>
    <w:rsid w:val="00A97FBC"/>
    <w:rsid w:val="00AA0833"/>
    <w:rsid w:val="00AA0FDD"/>
    <w:rsid w:val="00AA1373"/>
    <w:rsid w:val="00AA3A2A"/>
    <w:rsid w:val="00AA751B"/>
    <w:rsid w:val="00AA7B04"/>
    <w:rsid w:val="00AA7B98"/>
    <w:rsid w:val="00AA7BEF"/>
    <w:rsid w:val="00AA7FAB"/>
    <w:rsid w:val="00AB0A5B"/>
    <w:rsid w:val="00AB282D"/>
    <w:rsid w:val="00AB3966"/>
    <w:rsid w:val="00AB46C5"/>
    <w:rsid w:val="00AB51D7"/>
    <w:rsid w:val="00AB69B5"/>
    <w:rsid w:val="00AB7AD3"/>
    <w:rsid w:val="00AC103E"/>
    <w:rsid w:val="00AC188C"/>
    <w:rsid w:val="00AC22F0"/>
    <w:rsid w:val="00AC2B54"/>
    <w:rsid w:val="00AC34F8"/>
    <w:rsid w:val="00AC42F3"/>
    <w:rsid w:val="00AC43E8"/>
    <w:rsid w:val="00AC4ED7"/>
    <w:rsid w:val="00AC5452"/>
    <w:rsid w:val="00AC687C"/>
    <w:rsid w:val="00AC7164"/>
    <w:rsid w:val="00AC7A39"/>
    <w:rsid w:val="00AD0C76"/>
    <w:rsid w:val="00AD1D8D"/>
    <w:rsid w:val="00AD247E"/>
    <w:rsid w:val="00AD4ACF"/>
    <w:rsid w:val="00AD6C12"/>
    <w:rsid w:val="00AE07BD"/>
    <w:rsid w:val="00AE0D27"/>
    <w:rsid w:val="00AE1C0E"/>
    <w:rsid w:val="00AE1DB6"/>
    <w:rsid w:val="00AE3B31"/>
    <w:rsid w:val="00AE40DF"/>
    <w:rsid w:val="00AE5AEC"/>
    <w:rsid w:val="00AE603D"/>
    <w:rsid w:val="00AF0945"/>
    <w:rsid w:val="00AF2373"/>
    <w:rsid w:val="00AF29E3"/>
    <w:rsid w:val="00AF2C90"/>
    <w:rsid w:val="00AF2E21"/>
    <w:rsid w:val="00AF461C"/>
    <w:rsid w:val="00AF662D"/>
    <w:rsid w:val="00AF662F"/>
    <w:rsid w:val="00AF687D"/>
    <w:rsid w:val="00AF6898"/>
    <w:rsid w:val="00AF6D22"/>
    <w:rsid w:val="00AF76A2"/>
    <w:rsid w:val="00AF7FB2"/>
    <w:rsid w:val="00B0000C"/>
    <w:rsid w:val="00B00223"/>
    <w:rsid w:val="00B028C8"/>
    <w:rsid w:val="00B03931"/>
    <w:rsid w:val="00B045D5"/>
    <w:rsid w:val="00B05530"/>
    <w:rsid w:val="00B06B20"/>
    <w:rsid w:val="00B0760B"/>
    <w:rsid w:val="00B0771A"/>
    <w:rsid w:val="00B10347"/>
    <w:rsid w:val="00B105D6"/>
    <w:rsid w:val="00B107F9"/>
    <w:rsid w:val="00B10C70"/>
    <w:rsid w:val="00B11954"/>
    <w:rsid w:val="00B12EBB"/>
    <w:rsid w:val="00B1407E"/>
    <w:rsid w:val="00B15BAA"/>
    <w:rsid w:val="00B17D54"/>
    <w:rsid w:val="00B17F7B"/>
    <w:rsid w:val="00B20046"/>
    <w:rsid w:val="00B20E4B"/>
    <w:rsid w:val="00B23D74"/>
    <w:rsid w:val="00B249AF"/>
    <w:rsid w:val="00B24E0D"/>
    <w:rsid w:val="00B25414"/>
    <w:rsid w:val="00B25926"/>
    <w:rsid w:val="00B25A34"/>
    <w:rsid w:val="00B25D93"/>
    <w:rsid w:val="00B30EA7"/>
    <w:rsid w:val="00B31346"/>
    <w:rsid w:val="00B31604"/>
    <w:rsid w:val="00B32447"/>
    <w:rsid w:val="00B32940"/>
    <w:rsid w:val="00B33080"/>
    <w:rsid w:val="00B33A73"/>
    <w:rsid w:val="00B33AC3"/>
    <w:rsid w:val="00B34FCB"/>
    <w:rsid w:val="00B36139"/>
    <w:rsid w:val="00B3694A"/>
    <w:rsid w:val="00B40308"/>
    <w:rsid w:val="00B40C4D"/>
    <w:rsid w:val="00B41108"/>
    <w:rsid w:val="00B42414"/>
    <w:rsid w:val="00B436DE"/>
    <w:rsid w:val="00B439AC"/>
    <w:rsid w:val="00B44C02"/>
    <w:rsid w:val="00B44DB5"/>
    <w:rsid w:val="00B462B7"/>
    <w:rsid w:val="00B4683F"/>
    <w:rsid w:val="00B46959"/>
    <w:rsid w:val="00B504CB"/>
    <w:rsid w:val="00B50FFB"/>
    <w:rsid w:val="00B51368"/>
    <w:rsid w:val="00B515D3"/>
    <w:rsid w:val="00B55BF4"/>
    <w:rsid w:val="00B55C3D"/>
    <w:rsid w:val="00B56919"/>
    <w:rsid w:val="00B56EC4"/>
    <w:rsid w:val="00B57294"/>
    <w:rsid w:val="00B5739B"/>
    <w:rsid w:val="00B57BDA"/>
    <w:rsid w:val="00B6041B"/>
    <w:rsid w:val="00B629CD"/>
    <w:rsid w:val="00B63C22"/>
    <w:rsid w:val="00B65707"/>
    <w:rsid w:val="00B6570A"/>
    <w:rsid w:val="00B66958"/>
    <w:rsid w:val="00B66B67"/>
    <w:rsid w:val="00B66D4C"/>
    <w:rsid w:val="00B67A28"/>
    <w:rsid w:val="00B71240"/>
    <w:rsid w:val="00B71370"/>
    <w:rsid w:val="00B718EA"/>
    <w:rsid w:val="00B71CE0"/>
    <w:rsid w:val="00B723C9"/>
    <w:rsid w:val="00B72CF1"/>
    <w:rsid w:val="00B73152"/>
    <w:rsid w:val="00B73625"/>
    <w:rsid w:val="00B73D47"/>
    <w:rsid w:val="00B76002"/>
    <w:rsid w:val="00B762DF"/>
    <w:rsid w:val="00B76380"/>
    <w:rsid w:val="00B7689D"/>
    <w:rsid w:val="00B770EE"/>
    <w:rsid w:val="00B77183"/>
    <w:rsid w:val="00B773B7"/>
    <w:rsid w:val="00B8007B"/>
    <w:rsid w:val="00B80255"/>
    <w:rsid w:val="00B81170"/>
    <w:rsid w:val="00B81784"/>
    <w:rsid w:val="00B82355"/>
    <w:rsid w:val="00B82FD9"/>
    <w:rsid w:val="00B831EA"/>
    <w:rsid w:val="00B83AD8"/>
    <w:rsid w:val="00B83BC0"/>
    <w:rsid w:val="00B854DA"/>
    <w:rsid w:val="00B85A20"/>
    <w:rsid w:val="00B85CD1"/>
    <w:rsid w:val="00B85EB2"/>
    <w:rsid w:val="00B879EA"/>
    <w:rsid w:val="00B91F0D"/>
    <w:rsid w:val="00B91FA8"/>
    <w:rsid w:val="00B9342D"/>
    <w:rsid w:val="00B94846"/>
    <w:rsid w:val="00B967B0"/>
    <w:rsid w:val="00B970E1"/>
    <w:rsid w:val="00B97206"/>
    <w:rsid w:val="00BA023F"/>
    <w:rsid w:val="00BA0795"/>
    <w:rsid w:val="00BA3F05"/>
    <w:rsid w:val="00BA4E31"/>
    <w:rsid w:val="00BA6121"/>
    <w:rsid w:val="00BA6AC2"/>
    <w:rsid w:val="00BA6F62"/>
    <w:rsid w:val="00BA78BB"/>
    <w:rsid w:val="00BB01A2"/>
    <w:rsid w:val="00BB0B93"/>
    <w:rsid w:val="00BB1210"/>
    <w:rsid w:val="00BB1F1F"/>
    <w:rsid w:val="00BB3308"/>
    <w:rsid w:val="00BB4D63"/>
    <w:rsid w:val="00BB4EDB"/>
    <w:rsid w:val="00BB5D5E"/>
    <w:rsid w:val="00BB65B5"/>
    <w:rsid w:val="00BB6687"/>
    <w:rsid w:val="00BB730D"/>
    <w:rsid w:val="00BB7F94"/>
    <w:rsid w:val="00BC05CF"/>
    <w:rsid w:val="00BC06BA"/>
    <w:rsid w:val="00BC299D"/>
    <w:rsid w:val="00BC29D4"/>
    <w:rsid w:val="00BC2C3E"/>
    <w:rsid w:val="00BC3579"/>
    <w:rsid w:val="00BC4365"/>
    <w:rsid w:val="00BC45D3"/>
    <w:rsid w:val="00BC4FC5"/>
    <w:rsid w:val="00BC534F"/>
    <w:rsid w:val="00BC5705"/>
    <w:rsid w:val="00BC58AB"/>
    <w:rsid w:val="00BC5F9A"/>
    <w:rsid w:val="00BC6075"/>
    <w:rsid w:val="00BD0A8E"/>
    <w:rsid w:val="00BD0E30"/>
    <w:rsid w:val="00BD159F"/>
    <w:rsid w:val="00BD3197"/>
    <w:rsid w:val="00BD3AB3"/>
    <w:rsid w:val="00BD3AFC"/>
    <w:rsid w:val="00BD562A"/>
    <w:rsid w:val="00BD59BF"/>
    <w:rsid w:val="00BD5A50"/>
    <w:rsid w:val="00BD69B0"/>
    <w:rsid w:val="00BD6A2C"/>
    <w:rsid w:val="00BD7D83"/>
    <w:rsid w:val="00BE0041"/>
    <w:rsid w:val="00BE0396"/>
    <w:rsid w:val="00BE15D9"/>
    <w:rsid w:val="00BE1A1C"/>
    <w:rsid w:val="00BE1A4E"/>
    <w:rsid w:val="00BE244D"/>
    <w:rsid w:val="00BE24D2"/>
    <w:rsid w:val="00BE2650"/>
    <w:rsid w:val="00BE2FA0"/>
    <w:rsid w:val="00BE3F0B"/>
    <w:rsid w:val="00BE4522"/>
    <w:rsid w:val="00BE4DD2"/>
    <w:rsid w:val="00BE5159"/>
    <w:rsid w:val="00BE7657"/>
    <w:rsid w:val="00BE7C8B"/>
    <w:rsid w:val="00BF0CF4"/>
    <w:rsid w:val="00BF13AF"/>
    <w:rsid w:val="00BF204E"/>
    <w:rsid w:val="00BF21AC"/>
    <w:rsid w:val="00BF3770"/>
    <w:rsid w:val="00BF4993"/>
    <w:rsid w:val="00BF4FD2"/>
    <w:rsid w:val="00BF6642"/>
    <w:rsid w:val="00BF67CF"/>
    <w:rsid w:val="00BF6C50"/>
    <w:rsid w:val="00BF7F47"/>
    <w:rsid w:val="00C00AC1"/>
    <w:rsid w:val="00C00B76"/>
    <w:rsid w:val="00C012E6"/>
    <w:rsid w:val="00C01361"/>
    <w:rsid w:val="00C0319C"/>
    <w:rsid w:val="00C03320"/>
    <w:rsid w:val="00C03FFA"/>
    <w:rsid w:val="00C04F30"/>
    <w:rsid w:val="00C0560B"/>
    <w:rsid w:val="00C06151"/>
    <w:rsid w:val="00C06918"/>
    <w:rsid w:val="00C06F6C"/>
    <w:rsid w:val="00C071C1"/>
    <w:rsid w:val="00C07874"/>
    <w:rsid w:val="00C10067"/>
    <w:rsid w:val="00C104FC"/>
    <w:rsid w:val="00C11D35"/>
    <w:rsid w:val="00C13BD1"/>
    <w:rsid w:val="00C14749"/>
    <w:rsid w:val="00C14BC9"/>
    <w:rsid w:val="00C15291"/>
    <w:rsid w:val="00C16E21"/>
    <w:rsid w:val="00C179CC"/>
    <w:rsid w:val="00C2018B"/>
    <w:rsid w:val="00C207E1"/>
    <w:rsid w:val="00C22E55"/>
    <w:rsid w:val="00C238E1"/>
    <w:rsid w:val="00C24482"/>
    <w:rsid w:val="00C25FEB"/>
    <w:rsid w:val="00C27261"/>
    <w:rsid w:val="00C30008"/>
    <w:rsid w:val="00C302C4"/>
    <w:rsid w:val="00C32468"/>
    <w:rsid w:val="00C32947"/>
    <w:rsid w:val="00C33D06"/>
    <w:rsid w:val="00C33E87"/>
    <w:rsid w:val="00C34270"/>
    <w:rsid w:val="00C3450A"/>
    <w:rsid w:val="00C3480D"/>
    <w:rsid w:val="00C371B2"/>
    <w:rsid w:val="00C37460"/>
    <w:rsid w:val="00C376AE"/>
    <w:rsid w:val="00C3770E"/>
    <w:rsid w:val="00C37CB7"/>
    <w:rsid w:val="00C41517"/>
    <w:rsid w:val="00C44866"/>
    <w:rsid w:val="00C44D60"/>
    <w:rsid w:val="00C44EAC"/>
    <w:rsid w:val="00C459AD"/>
    <w:rsid w:val="00C47C43"/>
    <w:rsid w:val="00C50627"/>
    <w:rsid w:val="00C52052"/>
    <w:rsid w:val="00C527EB"/>
    <w:rsid w:val="00C52895"/>
    <w:rsid w:val="00C5407A"/>
    <w:rsid w:val="00C55B5F"/>
    <w:rsid w:val="00C564E7"/>
    <w:rsid w:val="00C56909"/>
    <w:rsid w:val="00C57300"/>
    <w:rsid w:val="00C57BDD"/>
    <w:rsid w:val="00C57C39"/>
    <w:rsid w:val="00C6070D"/>
    <w:rsid w:val="00C6074A"/>
    <w:rsid w:val="00C60BAC"/>
    <w:rsid w:val="00C615CD"/>
    <w:rsid w:val="00C619D1"/>
    <w:rsid w:val="00C62BB5"/>
    <w:rsid w:val="00C63533"/>
    <w:rsid w:val="00C64526"/>
    <w:rsid w:val="00C6458A"/>
    <w:rsid w:val="00C6504B"/>
    <w:rsid w:val="00C6573A"/>
    <w:rsid w:val="00C659CC"/>
    <w:rsid w:val="00C66486"/>
    <w:rsid w:val="00C66F8C"/>
    <w:rsid w:val="00C674C4"/>
    <w:rsid w:val="00C70B4A"/>
    <w:rsid w:val="00C70C7E"/>
    <w:rsid w:val="00C710C8"/>
    <w:rsid w:val="00C7146C"/>
    <w:rsid w:val="00C71AD1"/>
    <w:rsid w:val="00C71C94"/>
    <w:rsid w:val="00C733D2"/>
    <w:rsid w:val="00C73757"/>
    <w:rsid w:val="00C7580A"/>
    <w:rsid w:val="00C80282"/>
    <w:rsid w:val="00C81238"/>
    <w:rsid w:val="00C81826"/>
    <w:rsid w:val="00C8184C"/>
    <w:rsid w:val="00C81CA4"/>
    <w:rsid w:val="00C820CE"/>
    <w:rsid w:val="00C82503"/>
    <w:rsid w:val="00C82D2B"/>
    <w:rsid w:val="00C83098"/>
    <w:rsid w:val="00C8336E"/>
    <w:rsid w:val="00C841AD"/>
    <w:rsid w:val="00C84EC0"/>
    <w:rsid w:val="00C853CD"/>
    <w:rsid w:val="00C855D3"/>
    <w:rsid w:val="00C858F2"/>
    <w:rsid w:val="00C85A4A"/>
    <w:rsid w:val="00C85DBF"/>
    <w:rsid w:val="00C86840"/>
    <w:rsid w:val="00C872DB"/>
    <w:rsid w:val="00C87A4D"/>
    <w:rsid w:val="00C87A4E"/>
    <w:rsid w:val="00C87B04"/>
    <w:rsid w:val="00C87F16"/>
    <w:rsid w:val="00C90064"/>
    <w:rsid w:val="00C906B5"/>
    <w:rsid w:val="00C91AC6"/>
    <w:rsid w:val="00C92389"/>
    <w:rsid w:val="00C92893"/>
    <w:rsid w:val="00C93D9A"/>
    <w:rsid w:val="00C94850"/>
    <w:rsid w:val="00C94A66"/>
    <w:rsid w:val="00C95743"/>
    <w:rsid w:val="00C95A63"/>
    <w:rsid w:val="00C96060"/>
    <w:rsid w:val="00C973EF"/>
    <w:rsid w:val="00C97E8A"/>
    <w:rsid w:val="00CA0ACD"/>
    <w:rsid w:val="00CA21E0"/>
    <w:rsid w:val="00CA3820"/>
    <w:rsid w:val="00CA4704"/>
    <w:rsid w:val="00CA4ADD"/>
    <w:rsid w:val="00CA516A"/>
    <w:rsid w:val="00CA5FDC"/>
    <w:rsid w:val="00CA692D"/>
    <w:rsid w:val="00CA7E1A"/>
    <w:rsid w:val="00CB1C3D"/>
    <w:rsid w:val="00CB4162"/>
    <w:rsid w:val="00CB4CF8"/>
    <w:rsid w:val="00CB6243"/>
    <w:rsid w:val="00CB65D3"/>
    <w:rsid w:val="00CB663C"/>
    <w:rsid w:val="00CB7387"/>
    <w:rsid w:val="00CB79E6"/>
    <w:rsid w:val="00CC05E4"/>
    <w:rsid w:val="00CC241B"/>
    <w:rsid w:val="00CC2A69"/>
    <w:rsid w:val="00CC3B96"/>
    <w:rsid w:val="00CC4E76"/>
    <w:rsid w:val="00CC6955"/>
    <w:rsid w:val="00CC6F49"/>
    <w:rsid w:val="00CD28D0"/>
    <w:rsid w:val="00CD35B3"/>
    <w:rsid w:val="00CD3AE2"/>
    <w:rsid w:val="00CD3E7F"/>
    <w:rsid w:val="00CD4280"/>
    <w:rsid w:val="00CD46D1"/>
    <w:rsid w:val="00CD5797"/>
    <w:rsid w:val="00CD72F7"/>
    <w:rsid w:val="00CD7A2D"/>
    <w:rsid w:val="00CE0481"/>
    <w:rsid w:val="00CE04E9"/>
    <w:rsid w:val="00CE12A5"/>
    <w:rsid w:val="00CE3196"/>
    <w:rsid w:val="00CE4F57"/>
    <w:rsid w:val="00CE4FBE"/>
    <w:rsid w:val="00CE7285"/>
    <w:rsid w:val="00CE7ED6"/>
    <w:rsid w:val="00CF0561"/>
    <w:rsid w:val="00CF0DA2"/>
    <w:rsid w:val="00CF1940"/>
    <w:rsid w:val="00CF2554"/>
    <w:rsid w:val="00CF2A85"/>
    <w:rsid w:val="00CF379A"/>
    <w:rsid w:val="00CF3DC7"/>
    <w:rsid w:val="00CF4396"/>
    <w:rsid w:val="00CF4EC2"/>
    <w:rsid w:val="00CF5AC9"/>
    <w:rsid w:val="00CF5B6F"/>
    <w:rsid w:val="00CF66F8"/>
    <w:rsid w:val="00D017E6"/>
    <w:rsid w:val="00D01F30"/>
    <w:rsid w:val="00D02DE8"/>
    <w:rsid w:val="00D0358F"/>
    <w:rsid w:val="00D03994"/>
    <w:rsid w:val="00D04CFA"/>
    <w:rsid w:val="00D05E10"/>
    <w:rsid w:val="00D05E99"/>
    <w:rsid w:val="00D06874"/>
    <w:rsid w:val="00D06E15"/>
    <w:rsid w:val="00D07136"/>
    <w:rsid w:val="00D0796F"/>
    <w:rsid w:val="00D07C97"/>
    <w:rsid w:val="00D07F28"/>
    <w:rsid w:val="00D10152"/>
    <w:rsid w:val="00D10F10"/>
    <w:rsid w:val="00D12602"/>
    <w:rsid w:val="00D14403"/>
    <w:rsid w:val="00D148AC"/>
    <w:rsid w:val="00D14A8F"/>
    <w:rsid w:val="00D14AB4"/>
    <w:rsid w:val="00D1549A"/>
    <w:rsid w:val="00D1688C"/>
    <w:rsid w:val="00D172AC"/>
    <w:rsid w:val="00D17ED3"/>
    <w:rsid w:val="00D201D1"/>
    <w:rsid w:val="00D2090A"/>
    <w:rsid w:val="00D20C39"/>
    <w:rsid w:val="00D21792"/>
    <w:rsid w:val="00D21D1E"/>
    <w:rsid w:val="00D22165"/>
    <w:rsid w:val="00D224E8"/>
    <w:rsid w:val="00D2548D"/>
    <w:rsid w:val="00D26C0A"/>
    <w:rsid w:val="00D2770E"/>
    <w:rsid w:val="00D278A8"/>
    <w:rsid w:val="00D27E2B"/>
    <w:rsid w:val="00D328D5"/>
    <w:rsid w:val="00D33621"/>
    <w:rsid w:val="00D33819"/>
    <w:rsid w:val="00D33E31"/>
    <w:rsid w:val="00D40113"/>
    <w:rsid w:val="00D402CF"/>
    <w:rsid w:val="00D41367"/>
    <w:rsid w:val="00D427B5"/>
    <w:rsid w:val="00D43A87"/>
    <w:rsid w:val="00D44293"/>
    <w:rsid w:val="00D443CF"/>
    <w:rsid w:val="00D44E16"/>
    <w:rsid w:val="00D4621A"/>
    <w:rsid w:val="00D4739A"/>
    <w:rsid w:val="00D5219B"/>
    <w:rsid w:val="00D532D3"/>
    <w:rsid w:val="00D55BEE"/>
    <w:rsid w:val="00D565E1"/>
    <w:rsid w:val="00D57AEC"/>
    <w:rsid w:val="00D57EF2"/>
    <w:rsid w:val="00D6008B"/>
    <w:rsid w:val="00D6097B"/>
    <w:rsid w:val="00D61F6E"/>
    <w:rsid w:val="00D6211F"/>
    <w:rsid w:val="00D62148"/>
    <w:rsid w:val="00D62631"/>
    <w:rsid w:val="00D629AF"/>
    <w:rsid w:val="00D634A2"/>
    <w:rsid w:val="00D63FFC"/>
    <w:rsid w:val="00D64343"/>
    <w:rsid w:val="00D6534F"/>
    <w:rsid w:val="00D655F7"/>
    <w:rsid w:val="00D66B66"/>
    <w:rsid w:val="00D67453"/>
    <w:rsid w:val="00D73154"/>
    <w:rsid w:val="00D7410C"/>
    <w:rsid w:val="00D7488F"/>
    <w:rsid w:val="00D76063"/>
    <w:rsid w:val="00D76174"/>
    <w:rsid w:val="00D764EF"/>
    <w:rsid w:val="00D81D74"/>
    <w:rsid w:val="00D81FD2"/>
    <w:rsid w:val="00D839FF"/>
    <w:rsid w:val="00D84327"/>
    <w:rsid w:val="00D8477D"/>
    <w:rsid w:val="00D86109"/>
    <w:rsid w:val="00D901EE"/>
    <w:rsid w:val="00D90ADE"/>
    <w:rsid w:val="00D91160"/>
    <w:rsid w:val="00D9122A"/>
    <w:rsid w:val="00D915E0"/>
    <w:rsid w:val="00D92070"/>
    <w:rsid w:val="00D9572A"/>
    <w:rsid w:val="00DA0F4A"/>
    <w:rsid w:val="00DA1CBA"/>
    <w:rsid w:val="00DA2F04"/>
    <w:rsid w:val="00DA3C8E"/>
    <w:rsid w:val="00DA3EB6"/>
    <w:rsid w:val="00DA5B54"/>
    <w:rsid w:val="00DA6F91"/>
    <w:rsid w:val="00DA7ABE"/>
    <w:rsid w:val="00DB3C64"/>
    <w:rsid w:val="00DB5125"/>
    <w:rsid w:val="00DB54FD"/>
    <w:rsid w:val="00DB6182"/>
    <w:rsid w:val="00DB6252"/>
    <w:rsid w:val="00DB62FD"/>
    <w:rsid w:val="00DB7001"/>
    <w:rsid w:val="00DB7B67"/>
    <w:rsid w:val="00DC0874"/>
    <w:rsid w:val="00DC1F35"/>
    <w:rsid w:val="00DC2032"/>
    <w:rsid w:val="00DC38C9"/>
    <w:rsid w:val="00DC4147"/>
    <w:rsid w:val="00DC55C7"/>
    <w:rsid w:val="00DC57E8"/>
    <w:rsid w:val="00DC61C5"/>
    <w:rsid w:val="00DC68BF"/>
    <w:rsid w:val="00DC7E13"/>
    <w:rsid w:val="00DD0ED5"/>
    <w:rsid w:val="00DD10AB"/>
    <w:rsid w:val="00DD1C0D"/>
    <w:rsid w:val="00DD37C6"/>
    <w:rsid w:val="00DD4E10"/>
    <w:rsid w:val="00DD551F"/>
    <w:rsid w:val="00DD5E36"/>
    <w:rsid w:val="00DD6C22"/>
    <w:rsid w:val="00DE059B"/>
    <w:rsid w:val="00DE0C56"/>
    <w:rsid w:val="00DE1AC8"/>
    <w:rsid w:val="00DE2D67"/>
    <w:rsid w:val="00DE39CD"/>
    <w:rsid w:val="00DE3D72"/>
    <w:rsid w:val="00DE4250"/>
    <w:rsid w:val="00DE45AC"/>
    <w:rsid w:val="00DE46B2"/>
    <w:rsid w:val="00DE533F"/>
    <w:rsid w:val="00DE5D94"/>
    <w:rsid w:val="00DE5EAA"/>
    <w:rsid w:val="00DF0BC5"/>
    <w:rsid w:val="00DF18DE"/>
    <w:rsid w:val="00DF318F"/>
    <w:rsid w:val="00DF4437"/>
    <w:rsid w:val="00DF4711"/>
    <w:rsid w:val="00DF4A20"/>
    <w:rsid w:val="00DF4D0E"/>
    <w:rsid w:val="00DF6390"/>
    <w:rsid w:val="00DF69CB"/>
    <w:rsid w:val="00DF6AC8"/>
    <w:rsid w:val="00DF7FC2"/>
    <w:rsid w:val="00E004D8"/>
    <w:rsid w:val="00E005A2"/>
    <w:rsid w:val="00E01BFA"/>
    <w:rsid w:val="00E01DDC"/>
    <w:rsid w:val="00E03F5E"/>
    <w:rsid w:val="00E04103"/>
    <w:rsid w:val="00E045F8"/>
    <w:rsid w:val="00E06AA8"/>
    <w:rsid w:val="00E071BA"/>
    <w:rsid w:val="00E11525"/>
    <w:rsid w:val="00E118FC"/>
    <w:rsid w:val="00E145B4"/>
    <w:rsid w:val="00E216FE"/>
    <w:rsid w:val="00E23D0B"/>
    <w:rsid w:val="00E2466E"/>
    <w:rsid w:val="00E24ACA"/>
    <w:rsid w:val="00E255F8"/>
    <w:rsid w:val="00E262F9"/>
    <w:rsid w:val="00E26451"/>
    <w:rsid w:val="00E26796"/>
    <w:rsid w:val="00E2756B"/>
    <w:rsid w:val="00E27BB0"/>
    <w:rsid w:val="00E27F48"/>
    <w:rsid w:val="00E30035"/>
    <w:rsid w:val="00E31358"/>
    <w:rsid w:val="00E31E5C"/>
    <w:rsid w:val="00E32478"/>
    <w:rsid w:val="00E343A7"/>
    <w:rsid w:val="00E34F9E"/>
    <w:rsid w:val="00E3613B"/>
    <w:rsid w:val="00E3657D"/>
    <w:rsid w:val="00E3702E"/>
    <w:rsid w:val="00E3749C"/>
    <w:rsid w:val="00E37D16"/>
    <w:rsid w:val="00E403A4"/>
    <w:rsid w:val="00E40926"/>
    <w:rsid w:val="00E41BDB"/>
    <w:rsid w:val="00E4359B"/>
    <w:rsid w:val="00E453C3"/>
    <w:rsid w:val="00E463D2"/>
    <w:rsid w:val="00E50B5A"/>
    <w:rsid w:val="00E510D5"/>
    <w:rsid w:val="00E51B6E"/>
    <w:rsid w:val="00E52A16"/>
    <w:rsid w:val="00E5333C"/>
    <w:rsid w:val="00E533A5"/>
    <w:rsid w:val="00E55033"/>
    <w:rsid w:val="00E56D97"/>
    <w:rsid w:val="00E575CC"/>
    <w:rsid w:val="00E57690"/>
    <w:rsid w:val="00E576FE"/>
    <w:rsid w:val="00E60938"/>
    <w:rsid w:val="00E61854"/>
    <w:rsid w:val="00E64FD2"/>
    <w:rsid w:val="00E66188"/>
    <w:rsid w:val="00E6659A"/>
    <w:rsid w:val="00E7094D"/>
    <w:rsid w:val="00E70C2A"/>
    <w:rsid w:val="00E7211B"/>
    <w:rsid w:val="00E72677"/>
    <w:rsid w:val="00E72DA5"/>
    <w:rsid w:val="00E73731"/>
    <w:rsid w:val="00E7426D"/>
    <w:rsid w:val="00E7457E"/>
    <w:rsid w:val="00E75485"/>
    <w:rsid w:val="00E762FF"/>
    <w:rsid w:val="00E76F4A"/>
    <w:rsid w:val="00E7783A"/>
    <w:rsid w:val="00E8005F"/>
    <w:rsid w:val="00E807A8"/>
    <w:rsid w:val="00E81F8A"/>
    <w:rsid w:val="00E82A81"/>
    <w:rsid w:val="00E8420F"/>
    <w:rsid w:val="00E84FE8"/>
    <w:rsid w:val="00E85566"/>
    <w:rsid w:val="00E85D35"/>
    <w:rsid w:val="00E868CF"/>
    <w:rsid w:val="00E86A59"/>
    <w:rsid w:val="00E9079A"/>
    <w:rsid w:val="00E92073"/>
    <w:rsid w:val="00E920E3"/>
    <w:rsid w:val="00E93183"/>
    <w:rsid w:val="00E93DD5"/>
    <w:rsid w:val="00E95238"/>
    <w:rsid w:val="00E952A0"/>
    <w:rsid w:val="00E95B2D"/>
    <w:rsid w:val="00E96E66"/>
    <w:rsid w:val="00E97820"/>
    <w:rsid w:val="00E97F1E"/>
    <w:rsid w:val="00EA00EC"/>
    <w:rsid w:val="00EA2B56"/>
    <w:rsid w:val="00EA2E79"/>
    <w:rsid w:val="00EA3807"/>
    <w:rsid w:val="00EA489D"/>
    <w:rsid w:val="00EA4BCC"/>
    <w:rsid w:val="00EA4D16"/>
    <w:rsid w:val="00EA5198"/>
    <w:rsid w:val="00EA6B66"/>
    <w:rsid w:val="00EA7916"/>
    <w:rsid w:val="00EA7DD8"/>
    <w:rsid w:val="00EB0BCF"/>
    <w:rsid w:val="00EB107E"/>
    <w:rsid w:val="00EB1A07"/>
    <w:rsid w:val="00EB2474"/>
    <w:rsid w:val="00EB2A9B"/>
    <w:rsid w:val="00EB334F"/>
    <w:rsid w:val="00EB3553"/>
    <w:rsid w:val="00EB387B"/>
    <w:rsid w:val="00EB3B41"/>
    <w:rsid w:val="00EB43CE"/>
    <w:rsid w:val="00EB667F"/>
    <w:rsid w:val="00EB7489"/>
    <w:rsid w:val="00EC19AE"/>
    <w:rsid w:val="00EC25B2"/>
    <w:rsid w:val="00EC5264"/>
    <w:rsid w:val="00EC618F"/>
    <w:rsid w:val="00EC679A"/>
    <w:rsid w:val="00EC729B"/>
    <w:rsid w:val="00ED124D"/>
    <w:rsid w:val="00ED143E"/>
    <w:rsid w:val="00ED14FB"/>
    <w:rsid w:val="00ED17B3"/>
    <w:rsid w:val="00ED2A5C"/>
    <w:rsid w:val="00ED2D97"/>
    <w:rsid w:val="00ED3076"/>
    <w:rsid w:val="00ED31F2"/>
    <w:rsid w:val="00ED32AD"/>
    <w:rsid w:val="00ED4EA2"/>
    <w:rsid w:val="00ED59C2"/>
    <w:rsid w:val="00ED6519"/>
    <w:rsid w:val="00EE0070"/>
    <w:rsid w:val="00EE0D99"/>
    <w:rsid w:val="00EE11BD"/>
    <w:rsid w:val="00EE1342"/>
    <w:rsid w:val="00EE28FB"/>
    <w:rsid w:val="00EE3D11"/>
    <w:rsid w:val="00EE3E2A"/>
    <w:rsid w:val="00EE46F9"/>
    <w:rsid w:val="00EE4A95"/>
    <w:rsid w:val="00EF0352"/>
    <w:rsid w:val="00EF2920"/>
    <w:rsid w:val="00EF3615"/>
    <w:rsid w:val="00EF3964"/>
    <w:rsid w:val="00EF3F8A"/>
    <w:rsid w:val="00EF4044"/>
    <w:rsid w:val="00EF5062"/>
    <w:rsid w:val="00EF5240"/>
    <w:rsid w:val="00EF6844"/>
    <w:rsid w:val="00EF72A0"/>
    <w:rsid w:val="00EF7DF1"/>
    <w:rsid w:val="00F01AC3"/>
    <w:rsid w:val="00F01BC1"/>
    <w:rsid w:val="00F02438"/>
    <w:rsid w:val="00F02CF0"/>
    <w:rsid w:val="00F03040"/>
    <w:rsid w:val="00F046AE"/>
    <w:rsid w:val="00F04F16"/>
    <w:rsid w:val="00F05F2E"/>
    <w:rsid w:val="00F06F3F"/>
    <w:rsid w:val="00F10D2E"/>
    <w:rsid w:val="00F11063"/>
    <w:rsid w:val="00F119D9"/>
    <w:rsid w:val="00F11BC5"/>
    <w:rsid w:val="00F11F78"/>
    <w:rsid w:val="00F1265A"/>
    <w:rsid w:val="00F131A7"/>
    <w:rsid w:val="00F13E46"/>
    <w:rsid w:val="00F145C2"/>
    <w:rsid w:val="00F1475E"/>
    <w:rsid w:val="00F15392"/>
    <w:rsid w:val="00F16569"/>
    <w:rsid w:val="00F21726"/>
    <w:rsid w:val="00F21B5B"/>
    <w:rsid w:val="00F2245F"/>
    <w:rsid w:val="00F23C73"/>
    <w:rsid w:val="00F23CDC"/>
    <w:rsid w:val="00F24151"/>
    <w:rsid w:val="00F24C3E"/>
    <w:rsid w:val="00F267DB"/>
    <w:rsid w:val="00F268EC"/>
    <w:rsid w:val="00F30AE5"/>
    <w:rsid w:val="00F33E59"/>
    <w:rsid w:val="00F3401B"/>
    <w:rsid w:val="00F347BD"/>
    <w:rsid w:val="00F3658B"/>
    <w:rsid w:val="00F37DC2"/>
    <w:rsid w:val="00F41BF9"/>
    <w:rsid w:val="00F43EF4"/>
    <w:rsid w:val="00F44227"/>
    <w:rsid w:val="00F44238"/>
    <w:rsid w:val="00F44A6D"/>
    <w:rsid w:val="00F44A8F"/>
    <w:rsid w:val="00F44AC9"/>
    <w:rsid w:val="00F454C3"/>
    <w:rsid w:val="00F456DB"/>
    <w:rsid w:val="00F4726C"/>
    <w:rsid w:val="00F47DE7"/>
    <w:rsid w:val="00F5139A"/>
    <w:rsid w:val="00F51686"/>
    <w:rsid w:val="00F518C8"/>
    <w:rsid w:val="00F520D9"/>
    <w:rsid w:val="00F52BE1"/>
    <w:rsid w:val="00F52C40"/>
    <w:rsid w:val="00F531B2"/>
    <w:rsid w:val="00F53F56"/>
    <w:rsid w:val="00F5450B"/>
    <w:rsid w:val="00F54BCF"/>
    <w:rsid w:val="00F56ABB"/>
    <w:rsid w:val="00F57492"/>
    <w:rsid w:val="00F57AE3"/>
    <w:rsid w:val="00F60F8F"/>
    <w:rsid w:val="00F62A26"/>
    <w:rsid w:val="00F644B8"/>
    <w:rsid w:val="00F65279"/>
    <w:rsid w:val="00F65642"/>
    <w:rsid w:val="00F66740"/>
    <w:rsid w:val="00F704E2"/>
    <w:rsid w:val="00F73B47"/>
    <w:rsid w:val="00F760EA"/>
    <w:rsid w:val="00F77748"/>
    <w:rsid w:val="00F778D2"/>
    <w:rsid w:val="00F8080E"/>
    <w:rsid w:val="00F80A5A"/>
    <w:rsid w:val="00F81535"/>
    <w:rsid w:val="00F81A02"/>
    <w:rsid w:val="00F821ED"/>
    <w:rsid w:val="00F82325"/>
    <w:rsid w:val="00F82E68"/>
    <w:rsid w:val="00F83726"/>
    <w:rsid w:val="00F83A80"/>
    <w:rsid w:val="00F844BF"/>
    <w:rsid w:val="00F84E60"/>
    <w:rsid w:val="00F86C4C"/>
    <w:rsid w:val="00F87E59"/>
    <w:rsid w:val="00F90B8C"/>
    <w:rsid w:val="00F9101B"/>
    <w:rsid w:val="00F9127B"/>
    <w:rsid w:val="00F92283"/>
    <w:rsid w:val="00F92546"/>
    <w:rsid w:val="00F9268E"/>
    <w:rsid w:val="00F9366E"/>
    <w:rsid w:val="00F95282"/>
    <w:rsid w:val="00F9561F"/>
    <w:rsid w:val="00F9657C"/>
    <w:rsid w:val="00F96DFE"/>
    <w:rsid w:val="00F97BBD"/>
    <w:rsid w:val="00FA2C3B"/>
    <w:rsid w:val="00FA37F9"/>
    <w:rsid w:val="00FA4598"/>
    <w:rsid w:val="00FA74B2"/>
    <w:rsid w:val="00FA7C6A"/>
    <w:rsid w:val="00FB0B6F"/>
    <w:rsid w:val="00FB113A"/>
    <w:rsid w:val="00FB3D8A"/>
    <w:rsid w:val="00FB46E6"/>
    <w:rsid w:val="00FB5697"/>
    <w:rsid w:val="00FB59C4"/>
    <w:rsid w:val="00FB5CE7"/>
    <w:rsid w:val="00FB6929"/>
    <w:rsid w:val="00FB6D40"/>
    <w:rsid w:val="00FC1E00"/>
    <w:rsid w:val="00FC2D96"/>
    <w:rsid w:val="00FC3EAC"/>
    <w:rsid w:val="00FC4D0F"/>
    <w:rsid w:val="00FC56DF"/>
    <w:rsid w:val="00FD16E6"/>
    <w:rsid w:val="00FD268D"/>
    <w:rsid w:val="00FD29B7"/>
    <w:rsid w:val="00FD2D58"/>
    <w:rsid w:val="00FD3B46"/>
    <w:rsid w:val="00FD3D21"/>
    <w:rsid w:val="00FD703B"/>
    <w:rsid w:val="00FE13E8"/>
    <w:rsid w:val="00FE14A7"/>
    <w:rsid w:val="00FE2F3B"/>
    <w:rsid w:val="00FE3F4C"/>
    <w:rsid w:val="00FE3FDD"/>
    <w:rsid w:val="00FE41C4"/>
    <w:rsid w:val="00FE5857"/>
    <w:rsid w:val="00FE5DD9"/>
    <w:rsid w:val="00FF21CA"/>
    <w:rsid w:val="00FF22CD"/>
    <w:rsid w:val="00FF248B"/>
    <w:rsid w:val="00FF3331"/>
    <w:rsid w:val="00FF486F"/>
    <w:rsid w:val="00FF532F"/>
    <w:rsid w:val="00FF7644"/>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CAA14F"/>
  <w15:chartTrackingRefBased/>
  <w15:docId w15:val="{6F13E4B9-7513-49FF-9889-D88B8C8C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651396"/>
    <w:pPr>
      <w:tabs>
        <w:tab w:val="left" w:pos="284"/>
      </w:tabs>
      <w:spacing w:before="120"/>
    </w:pPr>
    <w:rPr>
      <w:rFonts w:ascii="Times New Roman" w:eastAsia="Times New Roman" w:hAnsi="Times New Roman"/>
      <w:szCs w:val="24"/>
      <w:lang w:val="en-GB"/>
    </w:rPr>
  </w:style>
  <w:style w:type="paragraph" w:styleId="Heading1">
    <w:name w:val="heading 1"/>
    <w:basedOn w:val="Normal"/>
    <w:next w:val="Normal"/>
    <w:link w:val="Heading1Char"/>
    <w:uiPriority w:val="9"/>
    <w:qFormat/>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4"/>
      </w:numPr>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502747"/>
    <w:rPr>
      <w:color w:val="0000FF"/>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36482D"/>
    <w:rPr>
      <w:color w:val="800080"/>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50"/>
    <w:unhideWhenUsed/>
    <w:rsid w:val="00CF2A85"/>
    <w:rPr>
      <w:color w:val="808080"/>
      <w:shd w:val="clear" w:color="auto" w:fill="E6E6E6"/>
    </w:rPr>
  </w:style>
  <w:style w:type="paragraph" w:customStyle="1" w:styleId="onem2m-decision1">
    <w:name w:val="onem2m-decision"/>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onem2m-normal0">
    <w:name w:val="onem2m-normal"/>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B2">
    <w:name w:val="B2"/>
    <w:basedOn w:val="Normal"/>
    <w:rsid w:val="00960260"/>
    <w:pPr>
      <w:tabs>
        <w:tab w:val="clear" w:pos="284"/>
      </w:tabs>
      <w:overflowPunct w:val="0"/>
      <w:autoSpaceDE w:val="0"/>
      <w:autoSpaceDN w:val="0"/>
      <w:spacing w:before="0" w:after="180"/>
      <w:ind w:left="1191" w:hanging="454"/>
    </w:pPr>
    <w:rPr>
      <w:rFonts w:eastAsia="Calibri"/>
      <w:szCs w:val="20"/>
    </w:rPr>
  </w:style>
  <w:style w:type="paragraph" w:customStyle="1" w:styleId="Contribution">
    <w:name w:val="Contribution"/>
    <w:basedOn w:val="Normal"/>
    <w:qFormat/>
    <w:rsid w:val="006E03E4"/>
    <w:pPr>
      <w:tabs>
        <w:tab w:val="clear" w:pos="284"/>
      </w:tabs>
      <w:spacing w:before="38"/>
    </w:pPr>
    <w:rPr>
      <w:rFonts w:ascii="Calibri" w:eastAsia="Calibri" w:hAnsi="Calibri" w:cs="Calibri"/>
      <w:sz w:val="22"/>
      <w:szCs w:val="22"/>
      <w:lang w:val="en-US"/>
    </w:rPr>
  </w:style>
  <w:style w:type="paragraph" w:customStyle="1" w:styleId="ContributionStatus">
    <w:name w:val="Contribution Status"/>
    <w:basedOn w:val="Normal"/>
    <w:qFormat/>
    <w:rsid w:val="006E03E4"/>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unhideWhenUsed/>
    <w:rsid w:val="0055002C"/>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TAL">
    <w:name w:val="TAL"/>
    <w:basedOn w:val="Normal"/>
    <w:rsid w:val="002A7C98"/>
    <w:pPr>
      <w:keepNext/>
      <w:keepLines/>
      <w:overflowPunct w:val="0"/>
      <w:autoSpaceDE w:val="0"/>
      <w:autoSpaceDN w:val="0"/>
      <w:adjustRightInd w:val="0"/>
      <w:spacing w:before="12" w:after="12" w:line="240" w:lineRule="atLeast"/>
      <w:ind w:left="57" w:right="57"/>
      <w:textAlignment w:val="baseline"/>
    </w:pPr>
    <w:rPr>
      <w:rFonts w:ascii="Arial" w:eastAsia="Malgun Gothic" w:hAnsi="Arial"/>
      <w:sz w:val="24"/>
    </w:rPr>
  </w:style>
  <w:style w:type="paragraph" w:customStyle="1" w:styleId="LightGrid-Accent31">
    <w:name w:val="Light Grid - Accent 31"/>
    <w:basedOn w:val="Normal"/>
    <w:qFormat/>
    <w:rsid w:val="002A7C98"/>
    <w:pPr>
      <w:ind w:left="644" w:hanging="360"/>
      <w:contextualSpacing/>
    </w:pPr>
    <w:rPr>
      <w:rFonts w:ascii="Myriad Pro" w:hAnsi="Myriad Pro"/>
      <w:sz w:val="24"/>
    </w:rPr>
  </w:style>
  <w:style w:type="paragraph" w:customStyle="1" w:styleId="Agenda">
    <w:name w:val="Agenda"/>
    <w:basedOn w:val="Normal"/>
    <w:qFormat/>
    <w:rsid w:val="002A7C98"/>
    <w:rPr>
      <w:rFonts w:ascii="Myriad Pro" w:hAnsi="Myriad Pro"/>
      <w:sz w:val="24"/>
    </w:rPr>
  </w:style>
  <w:style w:type="paragraph" w:customStyle="1" w:styleId="Agenda3">
    <w:name w:val="Agenda 3"/>
    <w:basedOn w:val="Agenda2"/>
    <w:autoRedefine/>
    <w:qFormat/>
    <w:rsid w:val="002A7C98"/>
    <w:pPr>
      <w:tabs>
        <w:tab w:val="left" w:pos="1560"/>
      </w:tabs>
      <w:ind w:left="851" w:firstLine="0"/>
    </w:pPr>
    <w:rPr>
      <w:rFonts w:ascii="Times New Roman" w:hAnsi="Times New Roman"/>
      <w:i/>
      <w:sz w:val="20"/>
    </w:rPr>
  </w:style>
  <w:style w:type="paragraph" w:styleId="Title">
    <w:name w:val="Title"/>
    <w:basedOn w:val="Normal"/>
    <w:next w:val="Normal"/>
    <w:link w:val="TitleChar"/>
    <w:uiPriority w:val="10"/>
    <w:qFormat/>
    <w:rsid w:val="002A7C98"/>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A7C98"/>
    <w:rPr>
      <w:rFonts w:ascii="Cambria" w:eastAsia="Times New Roman" w:hAnsi="Cambria"/>
      <w:b/>
      <w:bCs/>
      <w:kern w:val="28"/>
      <w:sz w:val="32"/>
      <w:szCs w:val="32"/>
      <w:lang w:eastAsia="x-none"/>
    </w:rPr>
  </w:style>
  <w:style w:type="character" w:customStyle="1" w:styleId="oneM2M-CoverTableTitleChar">
    <w:name w:val="oneM2M-CoverTableTitle Char"/>
    <w:link w:val="oneM2M-CoverTableTitle"/>
    <w:rsid w:val="002A7C98"/>
    <w:rPr>
      <w:rFonts w:eastAsia="Times New Roman" w:cs="Calibri"/>
      <w:b/>
      <w:smallCaps/>
      <w:color w:val="FFFFFF"/>
      <w:spacing w:val="30"/>
      <w:sz w:val="40"/>
      <w:szCs w:val="40"/>
      <w:shd w:val="clear" w:color="auto" w:fill="B42025"/>
      <w:lang w:eastAsia="en-US"/>
    </w:rPr>
  </w:style>
  <w:style w:type="paragraph" w:customStyle="1" w:styleId="AbbrLabel">
    <w:name w:val="AbbrLabel"/>
    <w:basedOn w:val="Normal"/>
    <w:rsid w:val="002A7C98"/>
    <w:pPr>
      <w:tabs>
        <w:tab w:val="clear" w:pos="284"/>
      </w:tabs>
      <w:spacing w:before="60" w:after="60"/>
    </w:pPr>
    <w:rPr>
      <w:rFonts w:ascii="Myriad Pro" w:hAnsi="Myriad Pro"/>
      <w:b/>
      <w:bCs/>
      <w:sz w:val="18"/>
      <w:szCs w:val="20"/>
    </w:rPr>
  </w:style>
  <w:style w:type="paragraph" w:customStyle="1" w:styleId="LightList-Accent31">
    <w:name w:val="Light List - Accent 31"/>
    <w:hidden/>
    <w:uiPriority w:val="99"/>
    <w:semiHidden/>
    <w:rsid w:val="002A7C98"/>
    <w:rPr>
      <w:rFonts w:ascii="Myriad Pro" w:eastAsia="Times New Roman" w:hAnsi="Myriad Pro"/>
      <w:sz w:val="24"/>
      <w:szCs w:val="24"/>
      <w:lang w:val="en-GB"/>
    </w:rPr>
  </w:style>
  <w:style w:type="paragraph" w:customStyle="1" w:styleId="EX">
    <w:name w:val="EX"/>
    <w:basedOn w:val="Normal"/>
    <w:link w:val="EXCar"/>
    <w:rsid w:val="002A7C98"/>
    <w:pPr>
      <w:keepLines/>
      <w:tabs>
        <w:tab w:val="clear" w:pos="284"/>
      </w:tabs>
      <w:overflowPunct w:val="0"/>
      <w:autoSpaceDE w:val="0"/>
      <w:autoSpaceDN w:val="0"/>
      <w:adjustRightInd w:val="0"/>
      <w:spacing w:before="0" w:after="180"/>
      <w:ind w:left="1702" w:hanging="1418"/>
      <w:textAlignment w:val="baseline"/>
    </w:pPr>
    <w:rPr>
      <w:rFonts w:eastAsia="MS Mincho"/>
      <w:szCs w:val="20"/>
    </w:rPr>
  </w:style>
  <w:style w:type="paragraph" w:customStyle="1" w:styleId="FP">
    <w:name w:val="FP"/>
    <w:basedOn w:val="Normal"/>
    <w:rsid w:val="002A7C98"/>
    <w:pPr>
      <w:tabs>
        <w:tab w:val="clear" w:pos="284"/>
      </w:tabs>
      <w:overflowPunct w:val="0"/>
      <w:autoSpaceDE w:val="0"/>
      <w:autoSpaceDN w:val="0"/>
      <w:adjustRightInd w:val="0"/>
      <w:spacing w:before="0"/>
      <w:textAlignment w:val="baseline"/>
    </w:pPr>
    <w:rPr>
      <w:rFonts w:eastAsia="MS Mincho"/>
      <w:szCs w:val="20"/>
    </w:rPr>
  </w:style>
  <w:style w:type="paragraph" w:customStyle="1" w:styleId="OneM2M-FrontMatter">
    <w:name w:val="OneM2M-FrontMatter"/>
    <w:basedOn w:val="1tableentryleft"/>
    <w:rsid w:val="002A7C98"/>
    <w:rPr>
      <w:rFonts w:ascii="Myriad Pro" w:hAnsi="Myriad Pro"/>
    </w:rPr>
  </w:style>
  <w:style w:type="paragraph" w:customStyle="1" w:styleId="OneM2M-TableTitle">
    <w:name w:val="OneM2M-TableTitle"/>
    <w:basedOn w:val="Normal"/>
    <w:rsid w:val="002A7C98"/>
    <w:pPr>
      <w:shd w:val="clear" w:color="auto" w:fill="B42025"/>
      <w:tabs>
        <w:tab w:val="right" w:pos="1710"/>
        <w:tab w:val="left" w:pos="3780"/>
      </w:tabs>
      <w:spacing w:before="0"/>
      <w:ind w:left="1985" w:hanging="1985"/>
      <w:jc w:val="center"/>
    </w:pPr>
    <w:rPr>
      <w:rFonts w:ascii="Myriad Pro" w:hAnsi="Myriad Pro" w:cs="Tahoma"/>
      <w:b/>
      <w:smallCaps/>
      <w:color w:val="FFFFFF"/>
      <w:spacing w:val="30"/>
      <w:sz w:val="36"/>
    </w:rPr>
  </w:style>
  <w:style w:type="paragraph" w:customStyle="1" w:styleId="OneM2M-RowTitle0">
    <w:name w:val="OneM2M-RowTitle"/>
    <w:basedOn w:val="OneM2M-FrontMatter"/>
    <w:qFormat/>
    <w:rsid w:val="002A7C98"/>
    <w:rPr>
      <w:color w:val="FFFFFF"/>
    </w:rPr>
  </w:style>
  <w:style w:type="paragraph" w:customStyle="1" w:styleId="OneM2M-Normal1">
    <w:name w:val="OneM2M-Normal"/>
    <w:basedOn w:val="Normal"/>
    <w:qFormat/>
    <w:rsid w:val="002A7C98"/>
    <w:rPr>
      <w:rFonts w:ascii="Myriad Pro" w:hAnsi="Myriad Pro"/>
      <w:sz w:val="24"/>
    </w:rPr>
  </w:style>
  <w:style w:type="paragraph" w:customStyle="1" w:styleId="OneM2M-Numbered10">
    <w:name w:val="OneM2M-Numbered1"/>
    <w:basedOn w:val="oneM2M-Bullet1"/>
    <w:qFormat/>
    <w:rsid w:val="002A7C98"/>
    <w:pPr>
      <w:numPr>
        <w:numId w:val="0"/>
      </w:numPr>
      <w:ind w:left="720" w:hanging="360"/>
    </w:pPr>
    <w:rPr>
      <w:rFonts w:ascii="Myriad Pro" w:hAnsi="Myriad Pro"/>
      <w:sz w:val="24"/>
    </w:rPr>
  </w:style>
  <w:style w:type="paragraph" w:customStyle="1" w:styleId="OneM2M-Numbered20">
    <w:name w:val="OneM2M-Numbered2"/>
    <w:basedOn w:val="oneM2M-Bullet1"/>
    <w:qFormat/>
    <w:rsid w:val="002A7C98"/>
    <w:pPr>
      <w:numPr>
        <w:numId w:val="0"/>
      </w:numPr>
      <w:ind w:left="1440" w:hanging="360"/>
    </w:pPr>
    <w:rPr>
      <w:rFonts w:ascii="Myriad Pro" w:hAnsi="Myriad Pro"/>
      <w:sz w:val="24"/>
    </w:rPr>
  </w:style>
  <w:style w:type="character" w:customStyle="1" w:styleId="EXCar">
    <w:name w:val="EX Car"/>
    <w:link w:val="EX"/>
    <w:rsid w:val="002A7C98"/>
    <w:rPr>
      <w:rFonts w:ascii="Times New Roman" w:eastAsia="MS Mincho" w:hAnsi="Times New Roman"/>
      <w:lang w:eastAsia="en-US"/>
    </w:rPr>
  </w:style>
  <w:style w:type="paragraph" w:customStyle="1" w:styleId="MediumGrid1-Accent21">
    <w:name w:val="Medium Grid 1 - Accent 21"/>
    <w:basedOn w:val="Normal"/>
    <w:uiPriority w:val="34"/>
    <w:qFormat/>
    <w:rsid w:val="002A7C98"/>
    <w:pPr>
      <w:tabs>
        <w:tab w:val="clear" w:pos="284"/>
      </w:tabs>
      <w:spacing w:before="0"/>
      <w:ind w:left="720"/>
      <w:contextualSpacing/>
    </w:pPr>
    <w:rPr>
      <w:rFonts w:eastAsia="MS Mincho"/>
      <w:sz w:val="24"/>
      <w:lang w:eastAsia="en-GB"/>
    </w:rPr>
  </w:style>
  <w:style w:type="character" w:customStyle="1" w:styleId="a0">
    <w:name w:val="未解決のメンション"/>
    <w:uiPriority w:val="52"/>
    <w:rsid w:val="002A7C98"/>
    <w:rPr>
      <w:color w:val="808080"/>
      <w:shd w:val="clear" w:color="auto" w:fill="E6E6E6"/>
    </w:rPr>
  </w:style>
  <w:style w:type="character" w:customStyle="1" w:styleId="menu-icon1">
    <w:name w:val="menu-icon1"/>
    <w:rsid w:val="002A7C98"/>
    <w:rPr>
      <w:rFonts w:ascii="Arial" w:hAnsi="Arial" w:cs="Arial" w:hint="default"/>
      <w:b w:val="0"/>
      <w:bCs w:val="0"/>
      <w:strike w:val="0"/>
      <w:dstrike w:val="0"/>
      <w:color w:val="4B3F3B"/>
      <w:sz w:val="19"/>
      <w:szCs w:val="19"/>
      <w:u w:val="none"/>
      <w:effect w:val="none"/>
    </w:rPr>
  </w:style>
  <w:style w:type="character" w:customStyle="1" w:styleId="post1">
    <w:name w:val="post1"/>
    <w:rsid w:val="002A7C98"/>
  </w:style>
  <w:style w:type="character" w:customStyle="1" w:styleId="breadcrumbtrail1">
    <w:name w:val="breadcrumbtrail1"/>
    <w:rsid w:val="002A7C98"/>
    <w:rPr>
      <w:rFonts w:ascii="Verdana" w:hAnsi="Verdana" w:hint="default"/>
      <w:b/>
      <w:bCs/>
      <w:color w:val="0071B9"/>
      <w:sz w:val="17"/>
      <w:szCs w:val="17"/>
    </w:rPr>
  </w:style>
  <w:style w:type="character" w:customStyle="1" w:styleId="smallboldtext1">
    <w:name w:val="smallboldtext1"/>
    <w:rsid w:val="002A7C98"/>
    <w:rPr>
      <w:rFonts w:ascii="Verdana" w:hAnsi="Verdana" w:cs="Arial" w:hint="default"/>
      <w:b/>
      <w:bCs/>
      <w:sz w:val="16"/>
      <w:szCs w:val="16"/>
    </w:rPr>
  </w:style>
  <w:style w:type="character" w:customStyle="1" w:styleId="navigatorcurrent1">
    <w:name w:val="navigatorcurrent1"/>
    <w:rsid w:val="002A7C98"/>
    <w:rPr>
      <w:b/>
      <w:bCs/>
      <w:color w:val="336633"/>
      <w:sz w:val="26"/>
      <w:szCs w:val="26"/>
    </w:rPr>
  </w:style>
  <w:style w:type="character" w:customStyle="1" w:styleId="sortby1">
    <w:name w:val="sortby1"/>
    <w:rsid w:val="002A7C98"/>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262">
      <w:bodyDiv w:val="1"/>
      <w:marLeft w:val="0"/>
      <w:marRight w:val="0"/>
      <w:marTop w:val="0"/>
      <w:marBottom w:val="0"/>
      <w:divBdr>
        <w:top w:val="none" w:sz="0" w:space="0" w:color="auto"/>
        <w:left w:val="none" w:sz="0" w:space="0" w:color="auto"/>
        <w:bottom w:val="none" w:sz="0" w:space="0" w:color="auto"/>
        <w:right w:val="none" w:sz="0" w:space="0" w:color="auto"/>
      </w:divBdr>
      <w:divsChild>
        <w:div w:id="269625908">
          <w:marLeft w:val="360"/>
          <w:marRight w:val="0"/>
          <w:marTop w:val="200"/>
          <w:marBottom w:val="0"/>
          <w:divBdr>
            <w:top w:val="none" w:sz="0" w:space="0" w:color="auto"/>
            <w:left w:val="none" w:sz="0" w:space="0" w:color="auto"/>
            <w:bottom w:val="none" w:sz="0" w:space="0" w:color="auto"/>
            <w:right w:val="none" w:sz="0" w:space="0" w:color="auto"/>
          </w:divBdr>
        </w:div>
        <w:div w:id="698434131">
          <w:marLeft w:val="1080"/>
          <w:marRight w:val="0"/>
          <w:marTop w:val="100"/>
          <w:marBottom w:val="0"/>
          <w:divBdr>
            <w:top w:val="none" w:sz="0" w:space="0" w:color="auto"/>
            <w:left w:val="none" w:sz="0" w:space="0" w:color="auto"/>
            <w:bottom w:val="none" w:sz="0" w:space="0" w:color="auto"/>
            <w:right w:val="none" w:sz="0" w:space="0" w:color="auto"/>
          </w:divBdr>
        </w:div>
        <w:div w:id="1547795623">
          <w:marLeft w:val="1080"/>
          <w:marRight w:val="0"/>
          <w:marTop w:val="100"/>
          <w:marBottom w:val="0"/>
          <w:divBdr>
            <w:top w:val="none" w:sz="0" w:space="0" w:color="auto"/>
            <w:left w:val="none" w:sz="0" w:space="0" w:color="auto"/>
            <w:bottom w:val="none" w:sz="0" w:space="0" w:color="auto"/>
            <w:right w:val="none" w:sz="0" w:space="0" w:color="auto"/>
          </w:divBdr>
        </w:div>
        <w:div w:id="1561939853">
          <w:marLeft w:val="1080"/>
          <w:marRight w:val="0"/>
          <w:marTop w:val="100"/>
          <w:marBottom w:val="0"/>
          <w:divBdr>
            <w:top w:val="none" w:sz="0" w:space="0" w:color="auto"/>
            <w:left w:val="none" w:sz="0" w:space="0" w:color="auto"/>
            <w:bottom w:val="none" w:sz="0" w:space="0" w:color="auto"/>
            <w:right w:val="none" w:sz="0" w:space="0" w:color="auto"/>
          </w:divBdr>
        </w:div>
        <w:div w:id="2017144671">
          <w:marLeft w:val="1800"/>
          <w:marRight w:val="0"/>
          <w:marTop w:val="100"/>
          <w:marBottom w:val="0"/>
          <w:divBdr>
            <w:top w:val="none" w:sz="0" w:space="0" w:color="auto"/>
            <w:left w:val="none" w:sz="0" w:space="0" w:color="auto"/>
            <w:bottom w:val="none" w:sz="0" w:space="0" w:color="auto"/>
            <w:right w:val="none" w:sz="0" w:space="0" w:color="auto"/>
          </w:divBdr>
        </w:div>
        <w:div w:id="1198085907">
          <w:marLeft w:val="360"/>
          <w:marRight w:val="0"/>
          <w:marTop w:val="200"/>
          <w:marBottom w:val="0"/>
          <w:divBdr>
            <w:top w:val="none" w:sz="0" w:space="0" w:color="auto"/>
            <w:left w:val="none" w:sz="0" w:space="0" w:color="auto"/>
            <w:bottom w:val="none" w:sz="0" w:space="0" w:color="auto"/>
            <w:right w:val="none" w:sz="0" w:space="0" w:color="auto"/>
          </w:divBdr>
        </w:div>
        <w:div w:id="1485467671">
          <w:marLeft w:val="1080"/>
          <w:marRight w:val="0"/>
          <w:marTop w:val="100"/>
          <w:marBottom w:val="0"/>
          <w:divBdr>
            <w:top w:val="none" w:sz="0" w:space="0" w:color="auto"/>
            <w:left w:val="none" w:sz="0" w:space="0" w:color="auto"/>
            <w:bottom w:val="none" w:sz="0" w:space="0" w:color="auto"/>
            <w:right w:val="none" w:sz="0" w:space="0" w:color="auto"/>
          </w:divBdr>
        </w:div>
        <w:div w:id="972642274">
          <w:marLeft w:val="1080"/>
          <w:marRight w:val="0"/>
          <w:marTop w:val="100"/>
          <w:marBottom w:val="0"/>
          <w:divBdr>
            <w:top w:val="none" w:sz="0" w:space="0" w:color="auto"/>
            <w:left w:val="none" w:sz="0" w:space="0" w:color="auto"/>
            <w:bottom w:val="none" w:sz="0" w:space="0" w:color="auto"/>
            <w:right w:val="none" w:sz="0" w:space="0" w:color="auto"/>
          </w:divBdr>
        </w:div>
        <w:div w:id="268392014">
          <w:marLeft w:val="1080"/>
          <w:marRight w:val="0"/>
          <w:marTop w:val="10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4747542">
      <w:bodyDiv w:val="1"/>
      <w:marLeft w:val="0"/>
      <w:marRight w:val="0"/>
      <w:marTop w:val="0"/>
      <w:marBottom w:val="0"/>
      <w:divBdr>
        <w:top w:val="none" w:sz="0" w:space="0" w:color="auto"/>
        <w:left w:val="none" w:sz="0" w:space="0" w:color="auto"/>
        <w:bottom w:val="none" w:sz="0" w:space="0" w:color="auto"/>
        <w:right w:val="none" w:sz="0" w:space="0" w:color="auto"/>
      </w:divBdr>
    </w:div>
    <w:div w:id="6943084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5927069">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099516">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4861594">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5323771">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77088657">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6529835">
      <w:bodyDiv w:val="1"/>
      <w:marLeft w:val="0"/>
      <w:marRight w:val="0"/>
      <w:marTop w:val="0"/>
      <w:marBottom w:val="0"/>
      <w:divBdr>
        <w:top w:val="none" w:sz="0" w:space="0" w:color="auto"/>
        <w:left w:val="none" w:sz="0" w:space="0" w:color="auto"/>
        <w:bottom w:val="none" w:sz="0" w:space="0" w:color="auto"/>
        <w:right w:val="none" w:sz="0" w:space="0" w:color="auto"/>
      </w:divBdr>
      <w:divsChild>
        <w:div w:id="1011488340">
          <w:marLeft w:val="360"/>
          <w:marRight w:val="0"/>
          <w:marTop w:val="200"/>
          <w:marBottom w:val="0"/>
          <w:divBdr>
            <w:top w:val="none" w:sz="0" w:space="0" w:color="auto"/>
            <w:left w:val="none" w:sz="0" w:space="0" w:color="auto"/>
            <w:bottom w:val="none" w:sz="0" w:space="0" w:color="auto"/>
            <w:right w:val="none" w:sz="0" w:space="0" w:color="auto"/>
          </w:divBdr>
        </w:div>
        <w:div w:id="1696232267">
          <w:marLeft w:val="1080"/>
          <w:marRight w:val="0"/>
          <w:marTop w:val="100"/>
          <w:marBottom w:val="0"/>
          <w:divBdr>
            <w:top w:val="none" w:sz="0" w:space="0" w:color="auto"/>
            <w:left w:val="none" w:sz="0" w:space="0" w:color="auto"/>
            <w:bottom w:val="none" w:sz="0" w:space="0" w:color="auto"/>
            <w:right w:val="none" w:sz="0" w:space="0" w:color="auto"/>
          </w:divBdr>
        </w:div>
        <w:div w:id="1523319031">
          <w:marLeft w:val="1080"/>
          <w:marRight w:val="0"/>
          <w:marTop w:val="100"/>
          <w:marBottom w:val="0"/>
          <w:divBdr>
            <w:top w:val="none" w:sz="0" w:space="0" w:color="auto"/>
            <w:left w:val="none" w:sz="0" w:space="0" w:color="auto"/>
            <w:bottom w:val="none" w:sz="0" w:space="0" w:color="auto"/>
            <w:right w:val="none" w:sz="0" w:space="0" w:color="auto"/>
          </w:divBdr>
        </w:div>
        <w:div w:id="1804689823">
          <w:marLeft w:val="1080"/>
          <w:marRight w:val="0"/>
          <w:marTop w:val="100"/>
          <w:marBottom w:val="0"/>
          <w:divBdr>
            <w:top w:val="none" w:sz="0" w:space="0" w:color="auto"/>
            <w:left w:val="none" w:sz="0" w:space="0" w:color="auto"/>
            <w:bottom w:val="none" w:sz="0" w:space="0" w:color="auto"/>
            <w:right w:val="none" w:sz="0" w:space="0" w:color="auto"/>
          </w:divBdr>
        </w:div>
        <w:div w:id="1702626748">
          <w:marLeft w:val="1800"/>
          <w:marRight w:val="0"/>
          <w:marTop w:val="100"/>
          <w:marBottom w:val="0"/>
          <w:divBdr>
            <w:top w:val="none" w:sz="0" w:space="0" w:color="auto"/>
            <w:left w:val="none" w:sz="0" w:space="0" w:color="auto"/>
            <w:bottom w:val="none" w:sz="0" w:space="0" w:color="auto"/>
            <w:right w:val="none" w:sz="0" w:space="0" w:color="auto"/>
          </w:divBdr>
        </w:div>
        <w:div w:id="1221788069">
          <w:marLeft w:val="360"/>
          <w:marRight w:val="0"/>
          <w:marTop w:val="200"/>
          <w:marBottom w:val="0"/>
          <w:divBdr>
            <w:top w:val="none" w:sz="0" w:space="0" w:color="auto"/>
            <w:left w:val="none" w:sz="0" w:space="0" w:color="auto"/>
            <w:bottom w:val="none" w:sz="0" w:space="0" w:color="auto"/>
            <w:right w:val="none" w:sz="0" w:space="0" w:color="auto"/>
          </w:divBdr>
        </w:div>
        <w:div w:id="435904419">
          <w:marLeft w:val="1080"/>
          <w:marRight w:val="0"/>
          <w:marTop w:val="100"/>
          <w:marBottom w:val="0"/>
          <w:divBdr>
            <w:top w:val="none" w:sz="0" w:space="0" w:color="auto"/>
            <w:left w:val="none" w:sz="0" w:space="0" w:color="auto"/>
            <w:bottom w:val="none" w:sz="0" w:space="0" w:color="auto"/>
            <w:right w:val="none" w:sz="0" w:space="0" w:color="auto"/>
          </w:divBdr>
        </w:div>
        <w:div w:id="1937712258">
          <w:marLeft w:val="1080"/>
          <w:marRight w:val="0"/>
          <w:marTop w:val="100"/>
          <w:marBottom w:val="0"/>
          <w:divBdr>
            <w:top w:val="none" w:sz="0" w:space="0" w:color="auto"/>
            <w:left w:val="none" w:sz="0" w:space="0" w:color="auto"/>
            <w:bottom w:val="none" w:sz="0" w:space="0" w:color="auto"/>
            <w:right w:val="none" w:sz="0" w:space="0" w:color="auto"/>
          </w:divBdr>
        </w:div>
        <w:div w:id="1593783216">
          <w:marLeft w:val="1080"/>
          <w:marRight w:val="0"/>
          <w:marTop w:val="10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94765">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8157311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0737777">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9066404">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385564">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4596720">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52795689">
      <w:bodyDiv w:val="1"/>
      <w:marLeft w:val="0"/>
      <w:marRight w:val="0"/>
      <w:marTop w:val="0"/>
      <w:marBottom w:val="0"/>
      <w:divBdr>
        <w:top w:val="none" w:sz="0" w:space="0" w:color="auto"/>
        <w:left w:val="none" w:sz="0" w:space="0" w:color="auto"/>
        <w:bottom w:val="none" w:sz="0" w:space="0" w:color="auto"/>
        <w:right w:val="none" w:sz="0" w:space="0" w:color="auto"/>
      </w:divBdr>
    </w:div>
    <w:div w:id="464860765">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500782696">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9918776">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60484738">
      <w:bodyDiv w:val="1"/>
      <w:marLeft w:val="0"/>
      <w:marRight w:val="0"/>
      <w:marTop w:val="0"/>
      <w:marBottom w:val="0"/>
      <w:divBdr>
        <w:top w:val="none" w:sz="0" w:space="0" w:color="auto"/>
        <w:left w:val="none" w:sz="0" w:space="0" w:color="auto"/>
        <w:bottom w:val="none" w:sz="0" w:space="0" w:color="auto"/>
        <w:right w:val="none" w:sz="0" w:space="0" w:color="auto"/>
      </w:divBdr>
    </w:div>
    <w:div w:id="564921845">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95868381">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8389025">
      <w:bodyDiv w:val="1"/>
      <w:marLeft w:val="45"/>
      <w:marRight w:val="45"/>
      <w:marTop w:val="45"/>
      <w:marBottom w:val="45"/>
      <w:divBdr>
        <w:top w:val="none" w:sz="0" w:space="0" w:color="auto"/>
        <w:left w:val="none" w:sz="0" w:space="0" w:color="auto"/>
        <w:bottom w:val="none" w:sz="0" w:space="0" w:color="auto"/>
        <w:right w:val="none" w:sz="0" w:space="0" w:color="auto"/>
      </w:divBdr>
      <w:divsChild>
        <w:div w:id="617832600">
          <w:marLeft w:val="0"/>
          <w:marRight w:val="0"/>
          <w:marTop w:val="0"/>
          <w:marBottom w:val="75"/>
          <w:divBdr>
            <w:top w:val="none" w:sz="0" w:space="0" w:color="auto"/>
            <w:left w:val="none" w:sz="0" w:space="0" w:color="auto"/>
            <w:bottom w:val="none" w:sz="0" w:space="0" w:color="auto"/>
            <w:right w:val="none" w:sz="0" w:space="0" w:color="auto"/>
          </w:divBdr>
        </w:div>
        <w:div w:id="1461150414">
          <w:marLeft w:val="0"/>
          <w:marRight w:val="0"/>
          <w:marTop w:val="0"/>
          <w:marBottom w:val="75"/>
          <w:divBdr>
            <w:top w:val="none" w:sz="0" w:space="0" w:color="auto"/>
            <w:left w:val="none" w:sz="0" w:space="0" w:color="auto"/>
            <w:bottom w:val="none" w:sz="0" w:space="0" w:color="auto"/>
            <w:right w:val="none" w:sz="0" w:space="0" w:color="auto"/>
          </w:divBdr>
          <w:divsChild>
            <w:div w:id="1564680848">
              <w:marLeft w:val="0"/>
              <w:marRight w:val="0"/>
              <w:marTop w:val="0"/>
              <w:marBottom w:val="0"/>
              <w:divBdr>
                <w:top w:val="none" w:sz="0" w:space="0" w:color="auto"/>
                <w:left w:val="none" w:sz="0" w:space="0" w:color="auto"/>
                <w:bottom w:val="none" w:sz="0" w:space="0" w:color="auto"/>
                <w:right w:val="none" w:sz="0" w:space="0" w:color="auto"/>
              </w:divBdr>
            </w:div>
            <w:div w:id="20715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0983862">
      <w:bodyDiv w:val="1"/>
      <w:marLeft w:val="45"/>
      <w:marRight w:val="45"/>
      <w:marTop w:val="45"/>
      <w:marBottom w:val="45"/>
      <w:divBdr>
        <w:top w:val="none" w:sz="0" w:space="0" w:color="auto"/>
        <w:left w:val="none" w:sz="0" w:space="0" w:color="auto"/>
        <w:bottom w:val="none" w:sz="0" w:space="0" w:color="auto"/>
        <w:right w:val="none" w:sz="0" w:space="0" w:color="auto"/>
      </w:divBdr>
      <w:divsChild>
        <w:div w:id="1488932455">
          <w:marLeft w:val="0"/>
          <w:marRight w:val="0"/>
          <w:marTop w:val="0"/>
          <w:marBottom w:val="75"/>
          <w:divBdr>
            <w:top w:val="none" w:sz="0" w:space="0" w:color="auto"/>
            <w:left w:val="none" w:sz="0" w:space="0" w:color="auto"/>
            <w:bottom w:val="none" w:sz="0" w:space="0" w:color="auto"/>
            <w:right w:val="none" w:sz="0" w:space="0" w:color="auto"/>
          </w:divBdr>
        </w:div>
        <w:div w:id="947736766">
          <w:marLeft w:val="0"/>
          <w:marRight w:val="0"/>
          <w:marTop w:val="0"/>
          <w:marBottom w:val="75"/>
          <w:divBdr>
            <w:top w:val="none" w:sz="0" w:space="0" w:color="auto"/>
            <w:left w:val="none" w:sz="0" w:space="0" w:color="auto"/>
            <w:bottom w:val="none" w:sz="0" w:space="0" w:color="auto"/>
            <w:right w:val="none" w:sz="0" w:space="0" w:color="auto"/>
          </w:divBdr>
          <w:divsChild>
            <w:div w:id="1441681211">
              <w:marLeft w:val="0"/>
              <w:marRight w:val="0"/>
              <w:marTop w:val="0"/>
              <w:marBottom w:val="0"/>
              <w:divBdr>
                <w:top w:val="none" w:sz="0" w:space="0" w:color="auto"/>
                <w:left w:val="none" w:sz="0" w:space="0" w:color="auto"/>
                <w:bottom w:val="none" w:sz="0" w:space="0" w:color="auto"/>
                <w:right w:val="none" w:sz="0" w:space="0" w:color="auto"/>
              </w:divBdr>
            </w:div>
            <w:div w:id="6393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2292325">
      <w:bodyDiv w:val="1"/>
      <w:marLeft w:val="0"/>
      <w:marRight w:val="0"/>
      <w:marTop w:val="0"/>
      <w:marBottom w:val="0"/>
      <w:divBdr>
        <w:top w:val="none" w:sz="0" w:space="0" w:color="auto"/>
        <w:left w:val="none" w:sz="0" w:space="0" w:color="auto"/>
        <w:bottom w:val="none" w:sz="0" w:space="0" w:color="auto"/>
        <w:right w:val="none" w:sz="0" w:space="0" w:color="auto"/>
      </w:divBdr>
      <w:divsChild>
        <w:div w:id="1294217263">
          <w:marLeft w:val="1080"/>
          <w:marRight w:val="0"/>
          <w:marTop w:val="100"/>
          <w:marBottom w:val="0"/>
          <w:divBdr>
            <w:top w:val="none" w:sz="0" w:space="0" w:color="auto"/>
            <w:left w:val="none" w:sz="0" w:space="0" w:color="auto"/>
            <w:bottom w:val="none" w:sz="0" w:space="0" w:color="auto"/>
            <w:right w:val="none" w:sz="0" w:space="0" w:color="auto"/>
          </w:divBdr>
        </w:div>
        <w:div w:id="607852323">
          <w:marLeft w:val="1080"/>
          <w:marRight w:val="0"/>
          <w:marTop w:val="100"/>
          <w:marBottom w:val="0"/>
          <w:divBdr>
            <w:top w:val="none" w:sz="0" w:space="0" w:color="auto"/>
            <w:left w:val="none" w:sz="0" w:space="0" w:color="auto"/>
            <w:bottom w:val="none" w:sz="0" w:space="0" w:color="auto"/>
            <w:right w:val="none" w:sz="0" w:space="0" w:color="auto"/>
          </w:divBdr>
        </w:div>
      </w:divsChild>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4996791">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3630596">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183161">
      <w:bodyDiv w:val="1"/>
      <w:marLeft w:val="0"/>
      <w:marRight w:val="0"/>
      <w:marTop w:val="0"/>
      <w:marBottom w:val="0"/>
      <w:divBdr>
        <w:top w:val="none" w:sz="0" w:space="0" w:color="auto"/>
        <w:left w:val="none" w:sz="0" w:space="0" w:color="auto"/>
        <w:bottom w:val="none" w:sz="0" w:space="0" w:color="auto"/>
        <w:right w:val="none" w:sz="0" w:space="0" w:color="auto"/>
      </w:divBdr>
    </w:div>
    <w:div w:id="715198958">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9098158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3066722">
      <w:bodyDiv w:val="1"/>
      <w:marLeft w:val="0"/>
      <w:marRight w:val="0"/>
      <w:marTop w:val="0"/>
      <w:marBottom w:val="0"/>
      <w:divBdr>
        <w:top w:val="none" w:sz="0" w:space="0" w:color="auto"/>
        <w:left w:val="none" w:sz="0" w:space="0" w:color="auto"/>
        <w:bottom w:val="none" w:sz="0" w:space="0" w:color="auto"/>
        <w:right w:val="none" w:sz="0" w:space="0" w:color="auto"/>
      </w:divBdr>
    </w:div>
    <w:div w:id="813183107">
      <w:bodyDiv w:val="1"/>
      <w:marLeft w:val="0"/>
      <w:marRight w:val="0"/>
      <w:marTop w:val="0"/>
      <w:marBottom w:val="0"/>
      <w:divBdr>
        <w:top w:val="none" w:sz="0" w:space="0" w:color="auto"/>
        <w:left w:val="none" w:sz="0" w:space="0" w:color="auto"/>
        <w:bottom w:val="none" w:sz="0" w:space="0" w:color="auto"/>
        <w:right w:val="none" w:sz="0" w:space="0" w:color="auto"/>
      </w:divBdr>
      <w:divsChild>
        <w:div w:id="1710954234">
          <w:marLeft w:val="547"/>
          <w:marRight w:val="0"/>
          <w:marTop w:val="120"/>
          <w:marBottom w:val="0"/>
          <w:divBdr>
            <w:top w:val="none" w:sz="0" w:space="0" w:color="auto"/>
            <w:left w:val="none" w:sz="0" w:space="0" w:color="auto"/>
            <w:bottom w:val="none" w:sz="0" w:space="0" w:color="auto"/>
            <w:right w:val="none" w:sz="0" w:space="0" w:color="auto"/>
          </w:divBdr>
        </w:div>
        <w:div w:id="362366054">
          <w:marLeft w:val="547"/>
          <w:marRight w:val="0"/>
          <w:marTop w:val="120"/>
          <w:marBottom w:val="0"/>
          <w:divBdr>
            <w:top w:val="none" w:sz="0" w:space="0" w:color="auto"/>
            <w:left w:val="none" w:sz="0" w:space="0" w:color="auto"/>
            <w:bottom w:val="none" w:sz="0" w:space="0" w:color="auto"/>
            <w:right w:val="none" w:sz="0" w:space="0" w:color="auto"/>
          </w:divBdr>
        </w:div>
        <w:div w:id="864249108">
          <w:marLeft w:val="547"/>
          <w:marRight w:val="0"/>
          <w:marTop w:val="120"/>
          <w:marBottom w:val="0"/>
          <w:divBdr>
            <w:top w:val="none" w:sz="0" w:space="0" w:color="auto"/>
            <w:left w:val="none" w:sz="0" w:space="0" w:color="auto"/>
            <w:bottom w:val="none" w:sz="0" w:space="0" w:color="auto"/>
            <w:right w:val="none" w:sz="0" w:space="0" w:color="auto"/>
          </w:divBdr>
        </w:div>
        <w:div w:id="897933724">
          <w:marLeft w:val="547"/>
          <w:marRight w:val="0"/>
          <w:marTop w:val="120"/>
          <w:marBottom w:val="0"/>
          <w:divBdr>
            <w:top w:val="none" w:sz="0" w:space="0" w:color="auto"/>
            <w:left w:val="none" w:sz="0" w:space="0" w:color="auto"/>
            <w:bottom w:val="none" w:sz="0" w:space="0" w:color="auto"/>
            <w:right w:val="none" w:sz="0" w:space="0" w:color="auto"/>
          </w:divBdr>
        </w:div>
        <w:div w:id="1530097276">
          <w:marLeft w:val="547"/>
          <w:marRight w:val="0"/>
          <w:marTop w:val="120"/>
          <w:marBottom w:val="0"/>
          <w:divBdr>
            <w:top w:val="none" w:sz="0" w:space="0" w:color="auto"/>
            <w:left w:val="none" w:sz="0" w:space="0" w:color="auto"/>
            <w:bottom w:val="none" w:sz="0" w:space="0" w:color="auto"/>
            <w:right w:val="none" w:sz="0" w:space="0" w:color="auto"/>
          </w:divBdr>
        </w:div>
      </w:divsChild>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1725046">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570206">
      <w:bodyDiv w:val="1"/>
      <w:marLeft w:val="0"/>
      <w:marRight w:val="0"/>
      <w:marTop w:val="0"/>
      <w:marBottom w:val="0"/>
      <w:divBdr>
        <w:top w:val="none" w:sz="0" w:space="0" w:color="auto"/>
        <w:left w:val="none" w:sz="0" w:space="0" w:color="auto"/>
        <w:bottom w:val="none" w:sz="0" w:space="0" w:color="auto"/>
        <w:right w:val="none" w:sz="0" w:space="0" w:color="auto"/>
      </w:divBdr>
    </w:div>
    <w:div w:id="960305350">
      <w:bodyDiv w:val="1"/>
      <w:marLeft w:val="0"/>
      <w:marRight w:val="0"/>
      <w:marTop w:val="0"/>
      <w:marBottom w:val="0"/>
      <w:divBdr>
        <w:top w:val="none" w:sz="0" w:space="0" w:color="auto"/>
        <w:left w:val="none" w:sz="0" w:space="0" w:color="auto"/>
        <w:bottom w:val="none" w:sz="0" w:space="0" w:color="auto"/>
        <w:right w:val="none" w:sz="0" w:space="0" w:color="auto"/>
      </w:divBdr>
    </w:div>
    <w:div w:id="967737241">
      <w:bodyDiv w:val="1"/>
      <w:marLeft w:val="0"/>
      <w:marRight w:val="0"/>
      <w:marTop w:val="0"/>
      <w:marBottom w:val="0"/>
      <w:divBdr>
        <w:top w:val="none" w:sz="0" w:space="0" w:color="auto"/>
        <w:left w:val="none" w:sz="0" w:space="0" w:color="auto"/>
        <w:bottom w:val="none" w:sz="0" w:space="0" w:color="auto"/>
        <w:right w:val="none" w:sz="0" w:space="0" w:color="auto"/>
      </w:divBdr>
    </w:div>
    <w:div w:id="970208935">
      <w:bodyDiv w:val="1"/>
      <w:marLeft w:val="0"/>
      <w:marRight w:val="0"/>
      <w:marTop w:val="0"/>
      <w:marBottom w:val="0"/>
      <w:divBdr>
        <w:top w:val="none" w:sz="0" w:space="0" w:color="auto"/>
        <w:left w:val="none" w:sz="0" w:space="0" w:color="auto"/>
        <w:bottom w:val="none" w:sz="0" w:space="0" w:color="auto"/>
        <w:right w:val="none" w:sz="0" w:space="0" w:color="auto"/>
      </w:divBdr>
      <w:divsChild>
        <w:div w:id="303513707">
          <w:marLeft w:val="547"/>
          <w:marRight w:val="0"/>
          <w:marTop w:val="0"/>
          <w:marBottom w:val="0"/>
          <w:divBdr>
            <w:top w:val="none" w:sz="0" w:space="0" w:color="auto"/>
            <w:left w:val="none" w:sz="0" w:space="0" w:color="auto"/>
            <w:bottom w:val="none" w:sz="0" w:space="0" w:color="auto"/>
            <w:right w:val="none" w:sz="0" w:space="0" w:color="auto"/>
          </w:divBdr>
        </w:div>
        <w:div w:id="1302350253">
          <w:marLeft w:val="547"/>
          <w:marRight w:val="0"/>
          <w:marTop w:val="0"/>
          <w:marBottom w:val="0"/>
          <w:divBdr>
            <w:top w:val="none" w:sz="0" w:space="0" w:color="auto"/>
            <w:left w:val="none" w:sz="0" w:space="0" w:color="auto"/>
            <w:bottom w:val="none" w:sz="0" w:space="0" w:color="auto"/>
            <w:right w:val="none" w:sz="0" w:space="0" w:color="auto"/>
          </w:divBdr>
        </w:div>
        <w:div w:id="249699636">
          <w:marLeft w:val="547"/>
          <w:marRight w:val="0"/>
          <w:marTop w:val="0"/>
          <w:marBottom w:val="0"/>
          <w:divBdr>
            <w:top w:val="none" w:sz="0" w:space="0" w:color="auto"/>
            <w:left w:val="none" w:sz="0" w:space="0" w:color="auto"/>
            <w:bottom w:val="none" w:sz="0" w:space="0" w:color="auto"/>
            <w:right w:val="none" w:sz="0" w:space="0" w:color="auto"/>
          </w:divBdr>
        </w:div>
        <w:div w:id="1838305142">
          <w:marLeft w:val="547"/>
          <w:marRight w:val="0"/>
          <w:marTop w:val="0"/>
          <w:marBottom w:val="0"/>
          <w:divBdr>
            <w:top w:val="none" w:sz="0" w:space="0" w:color="auto"/>
            <w:left w:val="none" w:sz="0" w:space="0" w:color="auto"/>
            <w:bottom w:val="none" w:sz="0" w:space="0" w:color="auto"/>
            <w:right w:val="none" w:sz="0" w:space="0" w:color="auto"/>
          </w:divBdr>
        </w:div>
        <w:div w:id="318121133">
          <w:marLeft w:val="547"/>
          <w:marRight w:val="0"/>
          <w:marTop w:val="0"/>
          <w:marBottom w:val="0"/>
          <w:divBdr>
            <w:top w:val="none" w:sz="0" w:space="0" w:color="auto"/>
            <w:left w:val="none" w:sz="0" w:space="0" w:color="auto"/>
            <w:bottom w:val="none" w:sz="0" w:space="0" w:color="auto"/>
            <w:right w:val="none" w:sz="0" w:space="0" w:color="auto"/>
          </w:divBdr>
        </w:div>
        <w:div w:id="1223367747">
          <w:marLeft w:val="547"/>
          <w:marRight w:val="0"/>
          <w:marTop w:val="0"/>
          <w:marBottom w:val="0"/>
          <w:divBdr>
            <w:top w:val="none" w:sz="0" w:space="0" w:color="auto"/>
            <w:left w:val="none" w:sz="0" w:space="0" w:color="auto"/>
            <w:bottom w:val="none" w:sz="0" w:space="0" w:color="auto"/>
            <w:right w:val="none" w:sz="0" w:space="0" w:color="auto"/>
          </w:divBdr>
        </w:div>
      </w:divsChild>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900671">
      <w:bodyDiv w:val="1"/>
      <w:marLeft w:val="0"/>
      <w:marRight w:val="0"/>
      <w:marTop w:val="0"/>
      <w:marBottom w:val="0"/>
      <w:divBdr>
        <w:top w:val="none" w:sz="0" w:space="0" w:color="auto"/>
        <w:left w:val="none" w:sz="0" w:space="0" w:color="auto"/>
        <w:bottom w:val="none" w:sz="0" w:space="0" w:color="auto"/>
        <w:right w:val="none" w:sz="0" w:space="0" w:color="auto"/>
      </w:divBdr>
    </w:div>
    <w:div w:id="102868074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2632236">
      <w:bodyDiv w:val="1"/>
      <w:marLeft w:val="0"/>
      <w:marRight w:val="0"/>
      <w:marTop w:val="0"/>
      <w:marBottom w:val="0"/>
      <w:divBdr>
        <w:top w:val="none" w:sz="0" w:space="0" w:color="auto"/>
        <w:left w:val="none" w:sz="0" w:space="0" w:color="auto"/>
        <w:bottom w:val="none" w:sz="0" w:space="0" w:color="auto"/>
        <w:right w:val="none" w:sz="0" w:space="0" w:color="auto"/>
      </w:divBdr>
    </w:div>
    <w:div w:id="1046491740">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6197982">
      <w:bodyDiv w:val="1"/>
      <w:marLeft w:val="0"/>
      <w:marRight w:val="0"/>
      <w:marTop w:val="0"/>
      <w:marBottom w:val="0"/>
      <w:divBdr>
        <w:top w:val="none" w:sz="0" w:space="0" w:color="auto"/>
        <w:left w:val="none" w:sz="0" w:space="0" w:color="auto"/>
        <w:bottom w:val="none" w:sz="0" w:space="0" w:color="auto"/>
        <w:right w:val="none" w:sz="0" w:space="0" w:color="auto"/>
      </w:divBdr>
      <w:divsChild>
        <w:div w:id="1368526117">
          <w:marLeft w:val="547"/>
          <w:marRight w:val="0"/>
          <w:marTop w:val="120"/>
          <w:marBottom w:val="0"/>
          <w:divBdr>
            <w:top w:val="none" w:sz="0" w:space="0" w:color="auto"/>
            <w:left w:val="none" w:sz="0" w:space="0" w:color="auto"/>
            <w:bottom w:val="none" w:sz="0" w:space="0" w:color="auto"/>
            <w:right w:val="none" w:sz="0" w:space="0" w:color="auto"/>
          </w:divBdr>
        </w:div>
        <w:div w:id="1478836874">
          <w:marLeft w:val="547"/>
          <w:marRight w:val="0"/>
          <w:marTop w:val="120"/>
          <w:marBottom w:val="0"/>
          <w:divBdr>
            <w:top w:val="none" w:sz="0" w:space="0" w:color="auto"/>
            <w:left w:val="none" w:sz="0" w:space="0" w:color="auto"/>
            <w:bottom w:val="none" w:sz="0" w:space="0" w:color="auto"/>
            <w:right w:val="none" w:sz="0" w:space="0" w:color="auto"/>
          </w:divBdr>
        </w:div>
        <w:div w:id="1622805217">
          <w:marLeft w:val="547"/>
          <w:marRight w:val="0"/>
          <w:marTop w:val="120"/>
          <w:marBottom w:val="0"/>
          <w:divBdr>
            <w:top w:val="none" w:sz="0" w:space="0" w:color="auto"/>
            <w:left w:val="none" w:sz="0" w:space="0" w:color="auto"/>
            <w:bottom w:val="none" w:sz="0" w:space="0" w:color="auto"/>
            <w:right w:val="none" w:sz="0" w:space="0" w:color="auto"/>
          </w:divBdr>
        </w:div>
        <w:div w:id="22441060">
          <w:marLeft w:val="547"/>
          <w:marRight w:val="0"/>
          <w:marTop w:val="120"/>
          <w:marBottom w:val="0"/>
          <w:divBdr>
            <w:top w:val="none" w:sz="0" w:space="0" w:color="auto"/>
            <w:left w:val="none" w:sz="0" w:space="0" w:color="auto"/>
            <w:bottom w:val="none" w:sz="0" w:space="0" w:color="auto"/>
            <w:right w:val="none" w:sz="0" w:space="0" w:color="auto"/>
          </w:divBdr>
        </w:div>
        <w:div w:id="818035694">
          <w:marLeft w:val="547"/>
          <w:marRight w:val="0"/>
          <w:marTop w:val="120"/>
          <w:marBottom w:val="0"/>
          <w:divBdr>
            <w:top w:val="none" w:sz="0" w:space="0" w:color="auto"/>
            <w:left w:val="none" w:sz="0" w:space="0" w:color="auto"/>
            <w:bottom w:val="none" w:sz="0" w:space="0" w:color="auto"/>
            <w:right w:val="none" w:sz="0" w:space="0" w:color="auto"/>
          </w:divBdr>
        </w:div>
      </w:divsChild>
    </w:div>
    <w:div w:id="1070422154">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072771">
      <w:bodyDiv w:val="1"/>
      <w:marLeft w:val="0"/>
      <w:marRight w:val="0"/>
      <w:marTop w:val="0"/>
      <w:marBottom w:val="0"/>
      <w:divBdr>
        <w:top w:val="none" w:sz="0" w:space="0" w:color="auto"/>
        <w:left w:val="none" w:sz="0" w:space="0" w:color="auto"/>
        <w:bottom w:val="none" w:sz="0" w:space="0" w:color="auto"/>
        <w:right w:val="none" w:sz="0" w:space="0" w:color="auto"/>
      </w:divBdr>
    </w:div>
    <w:div w:id="1111776653">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2042436">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633981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9807933">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434896">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455553">
      <w:bodyDiv w:val="1"/>
      <w:marLeft w:val="0"/>
      <w:marRight w:val="0"/>
      <w:marTop w:val="0"/>
      <w:marBottom w:val="0"/>
      <w:divBdr>
        <w:top w:val="none" w:sz="0" w:space="0" w:color="auto"/>
        <w:left w:val="none" w:sz="0" w:space="0" w:color="auto"/>
        <w:bottom w:val="none" w:sz="0" w:space="0" w:color="auto"/>
        <w:right w:val="none" w:sz="0" w:space="0" w:color="auto"/>
      </w:divBdr>
    </w:div>
    <w:div w:id="1195776675">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7277177">
      <w:bodyDiv w:val="1"/>
      <w:marLeft w:val="0"/>
      <w:marRight w:val="0"/>
      <w:marTop w:val="0"/>
      <w:marBottom w:val="0"/>
      <w:divBdr>
        <w:top w:val="none" w:sz="0" w:space="0" w:color="auto"/>
        <w:left w:val="none" w:sz="0" w:space="0" w:color="auto"/>
        <w:bottom w:val="none" w:sz="0" w:space="0" w:color="auto"/>
        <w:right w:val="none" w:sz="0" w:space="0" w:color="auto"/>
      </w:divBdr>
      <w:divsChild>
        <w:div w:id="288780689">
          <w:marLeft w:val="547"/>
          <w:marRight w:val="0"/>
          <w:marTop w:val="0"/>
          <w:marBottom w:val="0"/>
          <w:divBdr>
            <w:top w:val="none" w:sz="0" w:space="0" w:color="auto"/>
            <w:left w:val="none" w:sz="0" w:space="0" w:color="auto"/>
            <w:bottom w:val="none" w:sz="0" w:space="0" w:color="auto"/>
            <w:right w:val="none" w:sz="0" w:space="0" w:color="auto"/>
          </w:divBdr>
        </w:div>
        <w:div w:id="1352490640">
          <w:marLeft w:val="547"/>
          <w:marRight w:val="0"/>
          <w:marTop w:val="0"/>
          <w:marBottom w:val="0"/>
          <w:divBdr>
            <w:top w:val="none" w:sz="0" w:space="0" w:color="auto"/>
            <w:left w:val="none" w:sz="0" w:space="0" w:color="auto"/>
            <w:bottom w:val="none" w:sz="0" w:space="0" w:color="auto"/>
            <w:right w:val="none" w:sz="0" w:space="0" w:color="auto"/>
          </w:divBdr>
        </w:div>
        <w:div w:id="2004317419">
          <w:marLeft w:val="547"/>
          <w:marRight w:val="0"/>
          <w:marTop w:val="0"/>
          <w:marBottom w:val="0"/>
          <w:divBdr>
            <w:top w:val="none" w:sz="0" w:space="0" w:color="auto"/>
            <w:left w:val="none" w:sz="0" w:space="0" w:color="auto"/>
            <w:bottom w:val="none" w:sz="0" w:space="0" w:color="auto"/>
            <w:right w:val="none" w:sz="0" w:space="0" w:color="auto"/>
          </w:divBdr>
        </w:div>
        <w:div w:id="1074014496">
          <w:marLeft w:val="547"/>
          <w:marRight w:val="0"/>
          <w:marTop w:val="0"/>
          <w:marBottom w:val="0"/>
          <w:divBdr>
            <w:top w:val="none" w:sz="0" w:space="0" w:color="auto"/>
            <w:left w:val="none" w:sz="0" w:space="0" w:color="auto"/>
            <w:bottom w:val="none" w:sz="0" w:space="0" w:color="auto"/>
            <w:right w:val="none" w:sz="0" w:space="0" w:color="auto"/>
          </w:divBdr>
        </w:div>
      </w:divsChild>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919555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122772">
      <w:bodyDiv w:val="1"/>
      <w:marLeft w:val="0"/>
      <w:marRight w:val="0"/>
      <w:marTop w:val="0"/>
      <w:marBottom w:val="0"/>
      <w:divBdr>
        <w:top w:val="none" w:sz="0" w:space="0" w:color="auto"/>
        <w:left w:val="none" w:sz="0" w:space="0" w:color="auto"/>
        <w:bottom w:val="none" w:sz="0" w:space="0" w:color="auto"/>
        <w:right w:val="none" w:sz="0" w:space="0" w:color="auto"/>
      </w:divBdr>
      <w:divsChild>
        <w:div w:id="1143307625">
          <w:marLeft w:val="1080"/>
          <w:marRight w:val="0"/>
          <w:marTop w:val="100"/>
          <w:marBottom w:val="0"/>
          <w:divBdr>
            <w:top w:val="none" w:sz="0" w:space="0" w:color="auto"/>
            <w:left w:val="none" w:sz="0" w:space="0" w:color="auto"/>
            <w:bottom w:val="none" w:sz="0" w:space="0" w:color="auto"/>
            <w:right w:val="none" w:sz="0" w:space="0" w:color="auto"/>
          </w:divBdr>
        </w:div>
      </w:divsChild>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8644020">
      <w:bodyDiv w:val="1"/>
      <w:marLeft w:val="0"/>
      <w:marRight w:val="0"/>
      <w:marTop w:val="0"/>
      <w:marBottom w:val="0"/>
      <w:divBdr>
        <w:top w:val="none" w:sz="0" w:space="0" w:color="auto"/>
        <w:left w:val="none" w:sz="0" w:space="0" w:color="auto"/>
        <w:bottom w:val="none" w:sz="0" w:space="0" w:color="auto"/>
        <w:right w:val="none" w:sz="0" w:space="0" w:color="auto"/>
      </w:divBdr>
      <w:divsChild>
        <w:div w:id="544607829">
          <w:marLeft w:val="547"/>
          <w:marRight w:val="0"/>
          <w:marTop w:val="0"/>
          <w:marBottom w:val="0"/>
          <w:divBdr>
            <w:top w:val="none" w:sz="0" w:space="0" w:color="auto"/>
            <w:left w:val="none" w:sz="0" w:space="0" w:color="auto"/>
            <w:bottom w:val="none" w:sz="0" w:space="0" w:color="auto"/>
            <w:right w:val="none" w:sz="0" w:space="0" w:color="auto"/>
          </w:divBdr>
        </w:div>
        <w:div w:id="1686011485">
          <w:marLeft w:val="547"/>
          <w:marRight w:val="0"/>
          <w:marTop w:val="0"/>
          <w:marBottom w:val="0"/>
          <w:divBdr>
            <w:top w:val="none" w:sz="0" w:space="0" w:color="auto"/>
            <w:left w:val="none" w:sz="0" w:space="0" w:color="auto"/>
            <w:bottom w:val="none" w:sz="0" w:space="0" w:color="auto"/>
            <w:right w:val="none" w:sz="0" w:space="0" w:color="auto"/>
          </w:divBdr>
        </w:div>
        <w:div w:id="1484657420">
          <w:marLeft w:val="547"/>
          <w:marRight w:val="0"/>
          <w:marTop w:val="0"/>
          <w:marBottom w:val="0"/>
          <w:divBdr>
            <w:top w:val="none" w:sz="0" w:space="0" w:color="auto"/>
            <w:left w:val="none" w:sz="0" w:space="0" w:color="auto"/>
            <w:bottom w:val="none" w:sz="0" w:space="0" w:color="auto"/>
            <w:right w:val="none" w:sz="0" w:space="0" w:color="auto"/>
          </w:divBdr>
        </w:div>
        <w:div w:id="1020934460">
          <w:marLeft w:val="547"/>
          <w:marRight w:val="0"/>
          <w:marTop w:val="0"/>
          <w:marBottom w:val="0"/>
          <w:divBdr>
            <w:top w:val="none" w:sz="0" w:space="0" w:color="auto"/>
            <w:left w:val="none" w:sz="0" w:space="0" w:color="auto"/>
            <w:bottom w:val="none" w:sz="0" w:space="0" w:color="auto"/>
            <w:right w:val="none" w:sz="0" w:space="0" w:color="auto"/>
          </w:divBdr>
        </w:div>
      </w:divsChild>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5760465">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5409965">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24615">
      <w:bodyDiv w:val="1"/>
      <w:marLeft w:val="0"/>
      <w:marRight w:val="0"/>
      <w:marTop w:val="0"/>
      <w:marBottom w:val="0"/>
      <w:divBdr>
        <w:top w:val="none" w:sz="0" w:space="0" w:color="auto"/>
        <w:left w:val="none" w:sz="0" w:space="0" w:color="auto"/>
        <w:bottom w:val="none" w:sz="0" w:space="0" w:color="auto"/>
        <w:right w:val="none" w:sz="0" w:space="0" w:color="auto"/>
      </w:divBdr>
    </w:div>
    <w:div w:id="1631593194">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25325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70949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9298217">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79975">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4941377">
      <w:bodyDiv w:val="1"/>
      <w:marLeft w:val="0"/>
      <w:marRight w:val="0"/>
      <w:marTop w:val="0"/>
      <w:marBottom w:val="0"/>
      <w:divBdr>
        <w:top w:val="none" w:sz="0" w:space="0" w:color="auto"/>
        <w:left w:val="none" w:sz="0" w:space="0" w:color="auto"/>
        <w:bottom w:val="none" w:sz="0" w:space="0" w:color="auto"/>
        <w:right w:val="none" w:sz="0" w:space="0" w:color="auto"/>
      </w:divBdr>
    </w:div>
    <w:div w:id="1997569975">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815109">
      <w:bodyDiv w:val="1"/>
      <w:marLeft w:val="0"/>
      <w:marRight w:val="0"/>
      <w:marTop w:val="0"/>
      <w:marBottom w:val="0"/>
      <w:divBdr>
        <w:top w:val="none" w:sz="0" w:space="0" w:color="auto"/>
        <w:left w:val="none" w:sz="0" w:space="0" w:color="auto"/>
        <w:bottom w:val="none" w:sz="0" w:space="0" w:color="auto"/>
        <w:right w:val="none" w:sz="0" w:space="0" w:color="auto"/>
      </w:divBdr>
    </w:div>
    <w:div w:id="2055887737">
      <w:bodyDiv w:val="1"/>
      <w:marLeft w:val="0"/>
      <w:marRight w:val="0"/>
      <w:marTop w:val="0"/>
      <w:marBottom w:val="0"/>
      <w:divBdr>
        <w:top w:val="none" w:sz="0" w:space="0" w:color="auto"/>
        <w:left w:val="none" w:sz="0" w:space="0" w:color="auto"/>
        <w:bottom w:val="none" w:sz="0" w:space="0" w:color="auto"/>
        <w:right w:val="none" w:sz="0" w:space="0" w:color="auto"/>
      </w:divBdr>
      <w:divsChild>
        <w:div w:id="1599826344">
          <w:marLeft w:val="360"/>
          <w:marRight w:val="0"/>
          <w:marTop w:val="200"/>
          <w:marBottom w:val="0"/>
          <w:divBdr>
            <w:top w:val="none" w:sz="0" w:space="0" w:color="auto"/>
            <w:left w:val="none" w:sz="0" w:space="0" w:color="auto"/>
            <w:bottom w:val="none" w:sz="0" w:space="0" w:color="auto"/>
            <w:right w:val="none" w:sz="0" w:space="0" w:color="auto"/>
          </w:divBdr>
        </w:div>
      </w:divsChild>
    </w:div>
    <w:div w:id="2064913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01813">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33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m2m.org/membership/executive-viewpoi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EDD1D-43CB-48AD-8D10-4D190B4A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6818</Characters>
  <Application>Microsoft Office Word</Application>
  <DocSecurity>0</DocSecurity>
  <Lines>56</Lines>
  <Paragraphs>15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2</cp:revision>
  <cp:lastPrinted>2012-08-27T23:28:00Z</cp:lastPrinted>
  <dcterms:created xsi:type="dcterms:W3CDTF">2021-06-23T13:23:00Z</dcterms:created>
  <dcterms:modified xsi:type="dcterms:W3CDTF">2021-06-23T13:23:00Z</dcterms:modified>
</cp:coreProperties>
</file>