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226"/>
        <w:gridCol w:w="3399"/>
        <w:gridCol w:w="145"/>
        <w:gridCol w:w="4536"/>
      </w:tblGrid>
      <w:tr w:rsidR="00396B17" w:rsidRPr="00396B17" w14:paraId="5945EAA6" w14:textId="77777777" w:rsidTr="003F6975">
        <w:trPr>
          <w:cantSplit/>
        </w:trPr>
        <w:tc>
          <w:tcPr>
            <w:tcW w:w="1191" w:type="dxa"/>
            <w:vMerge w:val="restart"/>
          </w:tcPr>
          <w:p w14:paraId="592DC93B" w14:textId="77777777" w:rsidR="00396B17" w:rsidRPr="00396B17" w:rsidRDefault="00396B17" w:rsidP="00396B17">
            <w:pPr>
              <w:rPr>
                <w:sz w:val="20"/>
              </w:rPr>
            </w:pPr>
            <w:bookmarkStart w:id="0" w:name="dnum" w:colFirst="2" w:colLast="2"/>
            <w:bookmarkStart w:id="1" w:name="dtableau"/>
            <w:r w:rsidRPr="00396B17">
              <w:rPr>
                <w:noProof/>
                <w:sz w:val="20"/>
                <w:lang w:eastAsia="zh-CN"/>
              </w:rPr>
              <w:drawing>
                <wp:inline distT="0" distB="0" distL="0" distR="0" wp14:anchorId="3CD47364" wp14:editId="3D5B8710">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C8DB406" w14:textId="77777777" w:rsidR="00396B17" w:rsidRPr="00396B17" w:rsidRDefault="00396B17" w:rsidP="00396B17">
            <w:pPr>
              <w:rPr>
                <w:sz w:val="16"/>
                <w:szCs w:val="16"/>
              </w:rPr>
            </w:pPr>
            <w:r w:rsidRPr="00396B17">
              <w:rPr>
                <w:sz w:val="16"/>
                <w:szCs w:val="16"/>
              </w:rPr>
              <w:t>INTERNATIONAL TELECOMMUNICATION UNION</w:t>
            </w:r>
          </w:p>
          <w:p w14:paraId="734030FA" w14:textId="77777777" w:rsidR="00396B17" w:rsidRPr="00396B17" w:rsidRDefault="00396B17" w:rsidP="00396B17">
            <w:pPr>
              <w:rPr>
                <w:b/>
                <w:bCs/>
                <w:sz w:val="26"/>
                <w:szCs w:val="26"/>
              </w:rPr>
            </w:pPr>
            <w:r w:rsidRPr="00396B17">
              <w:rPr>
                <w:b/>
                <w:bCs/>
                <w:sz w:val="26"/>
                <w:szCs w:val="26"/>
              </w:rPr>
              <w:t>TELECOMMUNICATION</w:t>
            </w:r>
            <w:r w:rsidRPr="00396B17">
              <w:rPr>
                <w:b/>
                <w:bCs/>
                <w:sz w:val="26"/>
                <w:szCs w:val="26"/>
              </w:rPr>
              <w:br/>
              <w:t>STANDARDIZATION SECTOR</w:t>
            </w:r>
          </w:p>
          <w:p w14:paraId="00A3EF1E" w14:textId="77777777" w:rsidR="00396B17" w:rsidRPr="00396B17" w:rsidRDefault="00396B17" w:rsidP="00396B17">
            <w:pPr>
              <w:rPr>
                <w:sz w:val="20"/>
              </w:rPr>
            </w:pPr>
            <w:r w:rsidRPr="00396B17">
              <w:rPr>
                <w:sz w:val="20"/>
              </w:rPr>
              <w:t xml:space="preserve">STUDY PERIOD </w:t>
            </w:r>
            <w:bookmarkStart w:id="2" w:name="dstudyperiod"/>
            <w:r w:rsidRPr="00396B17">
              <w:rPr>
                <w:sz w:val="20"/>
              </w:rPr>
              <w:t>2017-2020</w:t>
            </w:r>
            <w:bookmarkEnd w:id="2"/>
          </w:p>
        </w:tc>
        <w:tc>
          <w:tcPr>
            <w:tcW w:w="4681" w:type="dxa"/>
            <w:gridSpan w:val="2"/>
            <w:vAlign w:val="center"/>
          </w:tcPr>
          <w:p w14:paraId="2C1914F6" w14:textId="7AC39B28" w:rsidR="00396B17" w:rsidRPr="00396B17" w:rsidRDefault="00396B17" w:rsidP="00396B17">
            <w:pPr>
              <w:pStyle w:val="Docnumber"/>
              <w:rPr>
                <w:sz w:val="32"/>
              </w:rPr>
            </w:pPr>
            <w:r>
              <w:rPr>
                <w:sz w:val="32"/>
              </w:rPr>
              <w:t>SG20-LS151</w:t>
            </w:r>
          </w:p>
        </w:tc>
      </w:tr>
      <w:tr w:rsidR="00396B17" w:rsidRPr="00396B17" w14:paraId="5C34177D" w14:textId="77777777" w:rsidTr="003F6975">
        <w:trPr>
          <w:cantSplit/>
        </w:trPr>
        <w:tc>
          <w:tcPr>
            <w:tcW w:w="1191" w:type="dxa"/>
            <w:vMerge/>
          </w:tcPr>
          <w:p w14:paraId="6A47BA02" w14:textId="77777777" w:rsidR="00396B17" w:rsidRPr="00396B17" w:rsidRDefault="00396B17" w:rsidP="00396B17">
            <w:pPr>
              <w:rPr>
                <w:smallCaps/>
                <w:sz w:val="20"/>
              </w:rPr>
            </w:pPr>
            <w:bookmarkStart w:id="3" w:name="dsg" w:colFirst="2" w:colLast="2"/>
            <w:bookmarkEnd w:id="0"/>
          </w:p>
        </w:tc>
        <w:tc>
          <w:tcPr>
            <w:tcW w:w="4051" w:type="dxa"/>
            <w:gridSpan w:val="3"/>
            <w:vMerge/>
          </w:tcPr>
          <w:p w14:paraId="5CB7BCD6" w14:textId="77777777" w:rsidR="00396B17" w:rsidRPr="00396B17" w:rsidRDefault="00396B17" w:rsidP="00396B17">
            <w:pPr>
              <w:rPr>
                <w:smallCaps/>
                <w:sz w:val="20"/>
              </w:rPr>
            </w:pPr>
          </w:p>
        </w:tc>
        <w:tc>
          <w:tcPr>
            <w:tcW w:w="4681" w:type="dxa"/>
            <w:gridSpan w:val="2"/>
          </w:tcPr>
          <w:p w14:paraId="0FD43CFB" w14:textId="6DE8103B" w:rsidR="00396B17" w:rsidRPr="00396B17" w:rsidRDefault="00396B17" w:rsidP="00396B17">
            <w:pPr>
              <w:jc w:val="right"/>
              <w:rPr>
                <w:b/>
                <w:bCs/>
                <w:smallCaps/>
                <w:sz w:val="28"/>
                <w:szCs w:val="28"/>
              </w:rPr>
            </w:pPr>
            <w:r>
              <w:rPr>
                <w:b/>
                <w:bCs/>
                <w:smallCaps/>
                <w:sz w:val="28"/>
                <w:szCs w:val="28"/>
              </w:rPr>
              <w:t>STUDY GROUP 20</w:t>
            </w:r>
          </w:p>
        </w:tc>
      </w:tr>
      <w:bookmarkEnd w:id="3"/>
      <w:tr w:rsidR="00396B17" w:rsidRPr="00396B17" w14:paraId="56ADA735" w14:textId="77777777" w:rsidTr="003F6975">
        <w:trPr>
          <w:cantSplit/>
        </w:trPr>
        <w:tc>
          <w:tcPr>
            <w:tcW w:w="1191" w:type="dxa"/>
            <w:vMerge/>
            <w:tcBorders>
              <w:bottom w:val="single" w:sz="12" w:space="0" w:color="auto"/>
            </w:tcBorders>
          </w:tcPr>
          <w:p w14:paraId="5575F9FD" w14:textId="77777777" w:rsidR="00396B17" w:rsidRPr="00396B17" w:rsidRDefault="00396B17" w:rsidP="00396B17">
            <w:pPr>
              <w:rPr>
                <w:b/>
                <w:bCs/>
                <w:sz w:val="26"/>
              </w:rPr>
            </w:pPr>
          </w:p>
        </w:tc>
        <w:tc>
          <w:tcPr>
            <w:tcW w:w="4051" w:type="dxa"/>
            <w:gridSpan w:val="3"/>
            <w:vMerge/>
            <w:tcBorders>
              <w:bottom w:val="single" w:sz="12" w:space="0" w:color="auto"/>
            </w:tcBorders>
          </w:tcPr>
          <w:p w14:paraId="2A04481C" w14:textId="77777777" w:rsidR="00396B17" w:rsidRPr="00396B17" w:rsidRDefault="00396B17" w:rsidP="00396B17">
            <w:pPr>
              <w:rPr>
                <w:b/>
                <w:bCs/>
                <w:sz w:val="26"/>
              </w:rPr>
            </w:pPr>
          </w:p>
        </w:tc>
        <w:tc>
          <w:tcPr>
            <w:tcW w:w="4681" w:type="dxa"/>
            <w:gridSpan w:val="2"/>
            <w:tcBorders>
              <w:bottom w:val="single" w:sz="12" w:space="0" w:color="auto"/>
            </w:tcBorders>
            <w:vAlign w:val="center"/>
          </w:tcPr>
          <w:p w14:paraId="014F34EA" w14:textId="77777777" w:rsidR="00396B17" w:rsidRPr="00396B17" w:rsidRDefault="00396B17" w:rsidP="00396B17">
            <w:pPr>
              <w:jc w:val="right"/>
              <w:rPr>
                <w:b/>
                <w:bCs/>
                <w:sz w:val="28"/>
                <w:szCs w:val="28"/>
              </w:rPr>
            </w:pPr>
            <w:r w:rsidRPr="00396B17">
              <w:rPr>
                <w:b/>
                <w:bCs/>
                <w:sz w:val="28"/>
                <w:szCs w:val="28"/>
              </w:rPr>
              <w:t>Original: English</w:t>
            </w:r>
          </w:p>
        </w:tc>
      </w:tr>
      <w:tr w:rsidR="00396B17" w:rsidRPr="00F041BD" w14:paraId="27CBBBEF" w14:textId="77777777" w:rsidTr="003F6975">
        <w:trPr>
          <w:cantSplit/>
        </w:trPr>
        <w:tc>
          <w:tcPr>
            <w:tcW w:w="1617" w:type="dxa"/>
            <w:gridSpan w:val="2"/>
          </w:tcPr>
          <w:p w14:paraId="5EF490EB" w14:textId="77777777" w:rsidR="00396B17" w:rsidRPr="00F041BD" w:rsidRDefault="00396B17" w:rsidP="00396B17">
            <w:pPr>
              <w:rPr>
                <w:b/>
                <w:bCs/>
                <w:szCs w:val="24"/>
              </w:rPr>
            </w:pPr>
            <w:bookmarkStart w:id="4" w:name="dbluepink" w:colFirst="1" w:colLast="1"/>
            <w:bookmarkStart w:id="5" w:name="dmeeting" w:colFirst="2" w:colLast="2"/>
            <w:r w:rsidRPr="00F041BD">
              <w:rPr>
                <w:b/>
                <w:bCs/>
                <w:szCs w:val="24"/>
              </w:rPr>
              <w:t>Question(s):</w:t>
            </w:r>
          </w:p>
        </w:tc>
        <w:tc>
          <w:tcPr>
            <w:tcW w:w="3625" w:type="dxa"/>
            <w:gridSpan w:val="2"/>
          </w:tcPr>
          <w:p w14:paraId="6768658E" w14:textId="3D244F88" w:rsidR="00396B17" w:rsidRPr="00F041BD" w:rsidRDefault="00396B17" w:rsidP="00396B17">
            <w:pPr>
              <w:rPr>
                <w:szCs w:val="24"/>
              </w:rPr>
            </w:pPr>
            <w:r w:rsidRPr="00F041BD">
              <w:rPr>
                <w:szCs w:val="24"/>
              </w:rPr>
              <w:t>2/20</w:t>
            </w:r>
          </w:p>
        </w:tc>
        <w:tc>
          <w:tcPr>
            <w:tcW w:w="4681" w:type="dxa"/>
            <w:gridSpan w:val="2"/>
          </w:tcPr>
          <w:p w14:paraId="2B0CDECA" w14:textId="41B0B511" w:rsidR="00396B17" w:rsidRPr="00F041BD" w:rsidRDefault="00396B17" w:rsidP="00396B17">
            <w:pPr>
              <w:jc w:val="right"/>
              <w:rPr>
                <w:szCs w:val="24"/>
              </w:rPr>
            </w:pPr>
            <w:r w:rsidRPr="00F041BD">
              <w:rPr>
                <w:szCs w:val="24"/>
              </w:rPr>
              <w:t>Geneva, 25 November</w:t>
            </w:r>
            <w:r w:rsidR="00F041BD">
              <w:rPr>
                <w:szCs w:val="24"/>
              </w:rPr>
              <w:t xml:space="preserve"> </w:t>
            </w:r>
            <w:r w:rsidRPr="00F041BD">
              <w:rPr>
                <w:szCs w:val="24"/>
              </w:rPr>
              <w:t>-</w:t>
            </w:r>
            <w:r w:rsidR="00F041BD">
              <w:rPr>
                <w:szCs w:val="24"/>
              </w:rPr>
              <w:t xml:space="preserve"> </w:t>
            </w:r>
            <w:r w:rsidRPr="00F041BD">
              <w:rPr>
                <w:szCs w:val="24"/>
              </w:rPr>
              <w:t>6 December 2019</w:t>
            </w:r>
          </w:p>
        </w:tc>
      </w:tr>
      <w:tr w:rsidR="00396B17" w:rsidRPr="00F041BD" w14:paraId="5DD9312F" w14:textId="77777777" w:rsidTr="003F6975">
        <w:trPr>
          <w:cantSplit/>
        </w:trPr>
        <w:tc>
          <w:tcPr>
            <w:tcW w:w="9923" w:type="dxa"/>
            <w:gridSpan w:val="6"/>
          </w:tcPr>
          <w:p w14:paraId="4DF57D6A" w14:textId="10776803" w:rsidR="00396B17" w:rsidRPr="00F041BD" w:rsidRDefault="00396B17" w:rsidP="00396B17">
            <w:pPr>
              <w:jc w:val="center"/>
              <w:rPr>
                <w:b/>
                <w:bCs/>
                <w:szCs w:val="24"/>
              </w:rPr>
            </w:pPr>
            <w:bookmarkStart w:id="6" w:name="ddoctype" w:colFirst="0" w:colLast="0"/>
            <w:bookmarkEnd w:id="4"/>
            <w:bookmarkEnd w:id="5"/>
            <w:r w:rsidRPr="00F041BD">
              <w:rPr>
                <w:b/>
                <w:bCs/>
                <w:szCs w:val="24"/>
              </w:rPr>
              <w:t>Ref.: SG20-TD1594-R1</w:t>
            </w:r>
          </w:p>
        </w:tc>
      </w:tr>
      <w:tr w:rsidR="00396B17" w:rsidRPr="00F041BD" w14:paraId="4E0CFE73" w14:textId="77777777" w:rsidTr="003F6975">
        <w:trPr>
          <w:cantSplit/>
        </w:trPr>
        <w:tc>
          <w:tcPr>
            <w:tcW w:w="1617" w:type="dxa"/>
            <w:gridSpan w:val="2"/>
          </w:tcPr>
          <w:p w14:paraId="7040C491" w14:textId="77777777" w:rsidR="00396B17" w:rsidRPr="00F041BD" w:rsidRDefault="00396B17" w:rsidP="00396B17">
            <w:pPr>
              <w:rPr>
                <w:b/>
                <w:bCs/>
                <w:szCs w:val="24"/>
              </w:rPr>
            </w:pPr>
            <w:bookmarkStart w:id="7" w:name="dsource" w:colFirst="1" w:colLast="1"/>
            <w:bookmarkEnd w:id="6"/>
            <w:r w:rsidRPr="00F041BD">
              <w:rPr>
                <w:b/>
                <w:bCs/>
                <w:szCs w:val="24"/>
              </w:rPr>
              <w:t>Source:</w:t>
            </w:r>
          </w:p>
        </w:tc>
        <w:tc>
          <w:tcPr>
            <w:tcW w:w="8306" w:type="dxa"/>
            <w:gridSpan w:val="4"/>
          </w:tcPr>
          <w:p w14:paraId="7FC1EF79" w14:textId="269A2EBB" w:rsidR="00396B17" w:rsidRPr="00F041BD" w:rsidRDefault="00396B17" w:rsidP="00396B17">
            <w:pPr>
              <w:rPr>
                <w:szCs w:val="24"/>
              </w:rPr>
            </w:pPr>
            <w:r w:rsidRPr="00F041BD">
              <w:rPr>
                <w:szCs w:val="24"/>
              </w:rPr>
              <w:t>ITU-T Study Group 20</w:t>
            </w:r>
          </w:p>
        </w:tc>
      </w:tr>
      <w:tr w:rsidR="00396B17" w:rsidRPr="00F041BD" w14:paraId="7FFE506E" w14:textId="77777777" w:rsidTr="003F6975">
        <w:trPr>
          <w:cantSplit/>
        </w:trPr>
        <w:tc>
          <w:tcPr>
            <w:tcW w:w="1617" w:type="dxa"/>
            <w:gridSpan w:val="2"/>
          </w:tcPr>
          <w:p w14:paraId="638A679A" w14:textId="77777777" w:rsidR="00396B17" w:rsidRPr="00F041BD" w:rsidRDefault="00396B17" w:rsidP="00396B17">
            <w:pPr>
              <w:rPr>
                <w:szCs w:val="24"/>
              </w:rPr>
            </w:pPr>
            <w:bookmarkStart w:id="8" w:name="dtitle1" w:colFirst="1" w:colLast="1"/>
            <w:bookmarkEnd w:id="7"/>
            <w:r w:rsidRPr="00F041BD">
              <w:rPr>
                <w:b/>
                <w:bCs/>
                <w:szCs w:val="24"/>
              </w:rPr>
              <w:t>Title:</w:t>
            </w:r>
          </w:p>
        </w:tc>
        <w:tc>
          <w:tcPr>
            <w:tcW w:w="8306" w:type="dxa"/>
            <w:gridSpan w:val="4"/>
          </w:tcPr>
          <w:p w14:paraId="4FB57961" w14:textId="4EE9EE13" w:rsidR="00396B17" w:rsidRPr="00F041BD" w:rsidRDefault="00396B17" w:rsidP="00396B17">
            <w:pPr>
              <w:rPr>
                <w:szCs w:val="24"/>
              </w:rPr>
            </w:pPr>
            <w:r w:rsidRPr="00F041BD">
              <w:rPr>
                <w:szCs w:val="24"/>
              </w:rPr>
              <w:t>LS on draft new Recommendation ITU-T Y.SUM on “Requirements and Capability Framework of Smart Utility Metering”</w:t>
            </w:r>
          </w:p>
        </w:tc>
      </w:tr>
      <w:bookmarkEnd w:id="1"/>
      <w:bookmarkEnd w:id="8"/>
      <w:tr w:rsidR="001B1BFA" w:rsidRPr="00F041BD" w14:paraId="2B85166F" w14:textId="77777777" w:rsidTr="00EB14A3">
        <w:trPr>
          <w:cantSplit/>
          <w:trHeight w:val="357"/>
        </w:trPr>
        <w:tc>
          <w:tcPr>
            <w:tcW w:w="9923" w:type="dxa"/>
            <w:gridSpan w:val="6"/>
            <w:tcBorders>
              <w:top w:val="single" w:sz="12" w:space="0" w:color="auto"/>
            </w:tcBorders>
          </w:tcPr>
          <w:p w14:paraId="3955CC22" w14:textId="77777777" w:rsidR="001B1BFA" w:rsidRPr="00F041BD" w:rsidRDefault="001B1BFA" w:rsidP="00EB14A3">
            <w:pPr>
              <w:jc w:val="center"/>
              <w:rPr>
                <w:b/>
                <w:szCs w:val="24"/>
              </w:rPr>
            </w:pPr>
            <w:r w:rsidRPr="00F041BD">
              <w:rPr>
                <w:b/>
                <w:szCs w:val="24"/>
              </w:rPr>
              <w:t>LIAISON STATEMENT</w:t>
            </w:r>
          </w:p>
        </w:tc>
      </w:tr>
      <w:tr w:rsidR="001B1BFA" w:rsidRPr="00F041BD" w14:paraId="0C0A40DD" w14:textId="77777777" w:rsidTr="005C07DF">
        <w:trPr>
          <w:cantSplit/>
          <w:trHeight w:val="357"/>
        </w:trPr>
        <w:tc>
          <w:tcPr>
            <w:tcW w:w="1843" w:type="dxa"/>
            <w:gridSpan w:val="3"/>
          </w:tcPr>
          <w:p w14:paraId="2BBA7140" w14:textId="77777777" w:rsidR="001B1BFA" w:rsidRPr="00F041BD" w:rsidRDefault="001B1BFA" w:rsidP="00EB14A3">
            <w:pPr>
              <w:rPr>
                <w:b/>
                <w:bCs/>
                <w:szCs w:val="24"/>
              </w:rPr>
            </w:pPr>
            <w:r w:rsidRPr="00F041BD">
              <w:rPr>
                <w:b/>
                <w:bCs/>
                <w:szCs w:val="24"/>
              </w:rPr>
              <w:t>For action to:</w:t>
            </w:r>
          </w:p>
        </w:tc>
        <w:tc>
          <w:tcPr>
            <w:tcW w:w="8080" w:type="dxa"/>
            <w:gridSpan w:val="3"/>
          </w:tcPr>
          <w:p w14:paraId="2A975E52" w14:textId="77777777" w:rsidR="001B1BFA" w:rsidRPr="00F041BD" w:rsidRDefault="001B1BFA" w:rsidP="00EB14A3">
            <w:pPr>
              <w:rPr>
                <w:b/>
                <w:bCs/>
                <w:szCs w:val="24"/>
              </w:rPr>
            </w:pPr>
            <w:r w:rsidRPr="00F041BD">
              <w:rPr>
                <w:b/>
                <w:bCs/>
                <w:szCs w:val="24"/>
              </w:rPr>
              <w:t>-</w:t>
            </w:r>
          </w:p>
        </w:tc>
      </w:tr>
      <w:tr w:rsidR="001B1BFA" w:rsidRPr="00F041BD" w14:paraId="55B8CC05" w14:textId="77777777" w:rsidTr="005C07DF">
        <w:trPr>
          <w:cantSplit/>
          <w:trHeight w:val="357"/>
        </w:trPr>
        <w:tc>
          <w:tcPr>
            <w:tcW w:w="1843" w:type="dxa"/>
            <w:gridSpan w:val="3"/>
          </w:tcPr>
          <w:p w14:paraId="0067264C" w14:textId="77777777" w:rsidR="001B1BFA" w:rsidRPr="00F041BD" w:rsidRDefault="001B1BFA" w:rsidP="00EB14A3">
            <w:pPr>
              <w:rPr>
                <w:b/>
                <w:bCs/>
                <w:szCs w:val="24"/>
              </w:rPr>
            </w:pPr>
            <w:r w:rsidRPr="00F041BD">
              <w:rPr>
                <w:b/>
                <w:bCs/>
                <w:szCs w:val="24"/>
              </w:rPr>
              <w:t>For comment to:</w:t>
            </w:r>
          </w:p>
        </w:tc>
        <w:tc>
          <w:tcPr>
            <w:tcW w:w="8080" w:type="dxa"/>
            <w:gridSpan w:val="3"/>
          </w:tcPr>
          <w:p w14:paraId="1034D414" w14:textId="2EC8D328" w:rsidR="006E317E" w:rsidRPr="00F041BD" w:rsidRDefault="005C07DF" w:rsidP="00701CDF">
            <w:pPr>
              <w:tabs>
                <w:tab w:val="clear" w:pos="794"/>
                <w:tab w:val="clear" w:pos="1191"/>
                <w:tab w:val="clear" w:pos="1588"/>
                <w:tab w:val="clear" w:pos="1985"/>
              </w:tabs>
              <w:overflowPunct/>
              <w:autoSpaceDE/>
              <w:autoSpaceDN/>
              <w:adjustRightInd/>
              <w:spacing w:before="0"/>
              <w:textAlignment w:val="auto"/>
              <w:rPr>
                <w:color w:val="000000"/>
                <w:szCs w:val="24"/>
              </w:rPr>
            </w:pPr>
            <w:r w:rsidRPr="00F041BD">
              <w:rPr>
                <w:color w:val="000000"/>
                <w:szCs w:val="24"/>
              </w:rPr>
              <w:t>-</w:t>
            </w:r>
          </w:p>
        </w:tc>
      </w:tr>
      <w:tr w:rsidR="001B1BFA" w:rsidRPr="00F041BD" w14:paraId="1A0EBF67" w14:textId="77777777" w:rsidTr="005C07DF">
        <w:trPr>
          <w:cantSplit/>
          <w:trHeight w:val="357"/>
        </w:trPr>
        <w:tc>
          <w:tcPr>
            <w:tcW w:w="1843" w:type="dxa"/>
            <w:gridSpan w:val="3"/>
          </w:tcPr>
          <w:p w14:paraId="2D77D256" w14:textId="77777777" w:rsidR="001B1BFA" w:rsidRPr="00F041BD" w:rsidRDefault="001B1BFA" w:rsidP="00EB14A3">
            <w:pPr>
              <w:rPr>
                <w:b/>
                <w:bCs/>
                <w:szCs w:val="24"/>
              </w:rPr>
            </w:pPr>
            <w:r w:rsidRPr="00F041BD">
              <w:rPr>
                <w:b/>
                <w:bCs/>
                <w:szCs w:val="24"/>
              </w:rPr>
              <w:t>For information to:</w:t>
            </w:r>
          </w:p>
        </w:tc>
        <w:tc>
          <w:tcPr>
            <w:tcW w:w="8080" w:type="dxa"/>
            <w:gridSpan w:val="3"/>
          </w:tcPr>
          <w:p w14:paraId="68CCF638" w14:textId="2DC7ACB3" w:rsidR="001B1BFA" w:rsidRPr="00F041BD" w:rsidRDefault="005076E1" w:rsidP="00396B17">
            <w:pPr>
              <w:tabs>
                <w:tab w:val="clear" w:pos="794"/>
                <w:tab w:val="clear" w:pos="1191"/>
                <w:tab w:val="clear" w:pos="1588"/>
                <w:tab w:val="clear" w:pos="1985"/>
              </w:tabs>
              <w:overflowPunct/>
              <w:autoSpaceDE/>
              <w:autoSpaceDN/>
              <w:adjustRightInd/>
              <w:textAlignment w:val="auto"/>
              <w:rPr>
                <w:szCs w:val="24"/>
              </w:rPr>
            </w:pPr>
            <w:r w:rsidRPr="00F041BD">
              <w:rPr>
                <w:color w:val="000000"/>
                <w:szCs w:val="24"/>
              </w:rPr>
              <w:t>SG15, SG17, SG13, ANSI, GSMA, IEEE, IEC, ISO, CEN/CENELEC</w:t>
            </w:r>
            <w:r w:rsidR="00B54468" w:rsidRPr="00F041BD">
              <w:rPr>
                <w:color w:val="000000"/>
                <w:szCs w:val="24"/>
              </w:rPr>
              <w:t>/ETSI</w:t>
            </w:r>
            <w:r w:rsidRPr="00F041BD">
              <w:rPr>
                <w:color w:val="000000"/>
                <w:szCs w:val="24"/>
              </w:rPr>
              <w:t>,</w:t>
            </w:r>
            <w:r w:rsidR="009E3191">
              <w:rPr>
                <w:color w:val="000000"/>
                <w:szCs w:val="24"/>
              </w:rPr>
              <w:t xml:space="preserve"> o</w:t>
            </w:r>
            <w:r w:rsidRPr="00F041BD">
              <w:rPr>
                <w:color w:val="000000"/>
                <w:szCs w:val="24"/>
              </w:rPr>
              <w:t>neM2M</w:t>
            </w:r>
          </w:p>
        </w:tc>
      </w:tr>
      <w:tr w:rsidR="001B1BFA" w:rsidRPr="00F041BD" w14:paraId="3F533FD2" w14:textId="77777777" w:rsidTr="005C07DF">
        <w:trPr>
          <w:cantSplit/>
          <w:trHeight w:val="357"/>
        </w:trPr>
        <w:tc>
          <w:tcPr>
            <w:tcW w:w="1843" w:type="dxa"/>
            <w:gridSpan w:val="3"/>
          </w:tcPr>
          <w:p w14:paraId="42D18BF7" w14:textId="77777777" w:rsidR="001B1BFA" w:rsidRPr="00F041BD" w:rsidRDefault="001B1BFA" w:rsidP="00EB14A3">
            <w:pPr>
              <w:rPr>
                <w:b/>
                <w:bCs/>
                <w:szCs w:val="24"/>
              </w:rPr>
            </w:pPr>
            <w:r w:rsidRPr="00F041BD">
              <w:rPr>
                <w:b/>
                <w:bCs/>
                <w:szCs w:val="24"/>
              </w:rPr>
              <w:t>Approval:</w:t>
            </w:r>
          </w:p>
        </w:tc>
        <w:tc>
          <w:tcPr>
            <w:tcW w:w="8080" w:type="dxa"/>
            <w:gridSpan w:val="3"/>
          </w:tcPr>
          <w:p w14:paraId="7BF34962" w14:textId="77777777" w:rsidR="001B1BFA" w:rsidRPr="00F041BD" w:rsidRDefault="001B1BFA" w:rsidP="001B1BFA">
            <w:pPr>
              <w:rPr>
                <w:szCs w:val="24"/>
              </w:rPr>
            </w:pPr>
            <w:r w:rsidRPr="00F041BD">
              <w:rPr>
                <w:szCs w:val="24"/>
              </w:rPr>
              <w:t>ITU-T Study Group 20 meeting (Geneva, 6 December 2019)</w:t>
            </w:r>
          </w:p>
        </w:tc>
      </w:tr>
      <w:tr w:rsidR="001B1BFA" w:rsidRPr="00F041BD" w14:paraId="0337155E" w14:textId="77777777" w:rsidTr="005C07DF">
        <w:trPr>
          <w:cantSplit/>
          <w:trHeight w:val="357"/>
        </w:trPr>
        <w:tc>
          <w:tcPr>
            <w:tcW w:w="1843" w:type="dxa"/>
            <w:gridSpan w:val="3"/>
            <w:tcBorders>
              <w:bottom w:val="single" w:sz="12" w:space="0" w:color="auto"/>
            </w:tcBorders>
          </w:tcPr>
          <w:p w14:paraId="77C421A5" w14:textId="77777777" w:rsidR="001B1BFA" w:rsidRPr="00F041BD" w:rsidRDefault="001B1BFA" w:rsidP="00EB14A3">
            <w:pPr>
              <w:rPr>
                <w:szCs w:val="24"/>
              </w:rPr>
            </w:pPr>
            <w:r w:rsidRPr="00F041BD">
              <w:rPr>
                <w:b/>
                <w:szCs w:val="24"/>
              </w:rPr>
              <w:t>Deadline:</w:t>
            </w:r>
          </w:p>
        </w:tc>
        <w:tc>
          <w:tcPr>
            <w:tcW w:w="8080" w:type="dxa"/>
            <w:gridSpan w:val="3"/>
            <w:tcBorders>
              <w:bottom w:val="single" w:sz="12" w:space="0" w:color="auto"/>
            </w:tcBorders>
          </w:tcPr>
          <w:p w14:paraId="3A4BA649" w14:textId="4E3CC5B3" w:rsidR="001B1BFA" w:rsidRPr="00F041BD" w:rsidRDefault="005C07DF" w:rsidP="001B1BFA">
            <w:pPr>
              <w:rPr>
                <w:szCs w:val="24"/>
              </w:rPr>
            </w:pPr>
            <w:r w:rsidRPr="00F041BD">
              <w:rPr>
                <w:szCs w:val="24"/>
              </w:rPr>
              <w:t>N/A</w:t>
            </w:r>
          </w:p>
        </w:tc>
      </w:tr>
      <w:tr w:rsidR="005076E1" w:rsidRPr="00F041BD" w14:paraId="32DADC04" w14:textId="77777777" w:rsidTr="005C07DF">
        <w:trPr>
          <w:cantSplit/>
        </w:trPr>
        <w:tc>
          <w:tcPr>
            <w:tcW w:w="1843" w:type="dxa"/>
            <w:gridSpan w:val="3"/>
            <w:tcBorders>
              <w:top w:val="single" w:sz="8" w:space="0" w:color="auto"/>
              <w:bottom w:val="single" w:sz="8" w:space="0" w:color="auto"/>
            </w:tcBorders>
          </w:tcPr>
          <w:p w14:paraId="1D989BB1" w14:textId="77777777" w:rsidR="005076E1" w:rsidRPr="00F041BD" w:rsidRDefault="005076E1" w:rsidP="00D7364C">
            <w:pPr>
              <w:rPr>
                <w:b/>
                <w:bCs/>
                <w:szCs w:val="24"/>
              </w:rPr>
            </w:pPr>
            <w:r w:rsidRPr="00F041BD">
              <w:rPr>
                <w:b/>
                <w:bCs/>
                <w:szCs w:val="24"/>
              </w:rPr>
              <w:t>Contact:</w:t>
            </w:r>
          </w:p>
        </w:tc>
        <w:tc>
          <w:tcPr>
            <w:tcW w:w="3544" w:type="dxa"/>
            <w:gridSpan w:val="2"/>
            <w:tcBorders>
              <w:top w:val="single" w:sz="8" w:space="0" w:color="auto"/>
              <w:bottom w:val="single" w:sz="8" w:space="0" w:color="auto"/>
            </w:tcBorders>
          </w:tcPr>
          <w:p w14:paraId="0299A9C0" w14:textId="77777777" w:rsidR="005076E1" w:rsidRPr="00F041BD" w:rsidRDefault="009E3191" w:rsidP="00D7364C">
            <w:pPr>
              <w:rPr>
                <w:szCs w:val="24"/>
              </w:rPr>
            </w:pPr>
            <w:sdt>
              <w:sdtPr>
                <w:rPr>
                  <w:szCs w:val="24"/>
                </w:rPr>
                <w:alias w:val="ContactNameOrgCountry"/>
                <w:tag w:val="ContactNameOrgCountry"/>
                <w:id w:val="-130639986"/>
                <w:placeholder>
                  <w:docPart w:val="6581D1A0D5AA4EDBB4EBB55F30C79FB9"/>
                </w:placeholder>
                <w:text w:multiLine="1"/>
              </w:sdtPr>
              <w:sdtEndPr/>
              <w:sdtContent>
                <w:r w:rsidR="005076E1" w:rsidRPr="00F041BD">
                  <w:rPr>
                    <w:szCs w:val="24"/>
                  </w:rPr>
                  <w:t>Nasser Saleh Al Marzouqi</w:t>
                </w:r>
                <w:r w:rsidR="005076E1" w:rsidRPr="00F041BD">
                  <w:rPr>
                    <w:szCs w:val="24"/>
                  </w:rPr>
                  <w:br/>
                  <w:t>Chairman SG20</w:t>
                </w:r>
              </w:sdtContent>
            </w:sdt>
          </w:p>
        </w:tc>
        <w:sdt>
          <w:sdtPr>
            <w:rPr>
              <w:szCs w:val="24"/>
            </w:rPr>
            <w:alias w:val="ContactTelFaxEmail"/>
            <w:tag w:val="ContactTelFaxEmail"/>
            <w:id w:val="-2140561428"/>
            <w:placeholder>
              <w:docPart w:val="F9B0630088F94E9E86532227BED99EC9"/>
            </w:placeholder>
          </w:sdtPr>
          <w:sdtEndPr/>
          <w:sdtContent>
            <w:tc>
              <w:tcPr>
                <w:tcW w:w="4536" w:type="dxa"/>
                <w:tcBorders>
                  <w:top w:val="single" w:sz="8" w:space="0" w:color="auto"/>
                  <w:bottom w:val="single" w:sz="8" w:space="0" w:color="auto"/>
                </w:tcBorders>
              </w:tcPr>
              <w:p w14:paraId="5C11D30F" w14:textId="16D992B6" w:rsidR="005076E1" w:rsidRPr="00F041BD" w:rsidRDefault="005076E1" w:rsidP="00D7364C">
                <w:pPr>
                  <w:rPr>
                    <w:szCs w:val="24"/>
                    <w:lang w:val="pt-BR"/>
                  </w:rPr>
                </w:pPr>
                <w:r w:rsidRPr="00F041BD">
                  <w:rPr>
                    <w:szCs w:val="24"/>
                    <w:lang w:val="pt-BR"/>
                  </w:rPr>
                  <w:t xml:space="preserve">Tel: </w:t>
                </w:r>
                <w:r w:rsidR="00396B17" w:rsidRPr="00F041BD">
                  <w:rPr>
                    <w:szCs w:val="24"/>
                    <w:lang w:val="pt-BR"/>
                  </w:rPr>
                  <w:tab/>
                </w:r>
                <w:r w:rsidRPr="00F041BD">
                  <w:rPr>
                    <w:szCs w:val="24"/>
                  </w:rPr>
                  <w:t>+97 6118 468</w:t>
                </w:r>
                <w:r w:rsidRPr="00F041BD">
                  <w:rPr>
                    <w:szCs w:val="24"/>
                    <w:lang w:val="pt-BR"/>
                  </w:rPr>
                  <w:br/>
                  <w:t xml:space="preserve">Fax: </w:t>
                </w:r>
                <w:r w:rsidR="00396B17" w:rsidRPr="00F041BD">
                  <w:rPr>
                    <w:szCs w:val="24"/>
                    <w:lang w:val="pt-BR"/>
                  </w:rPr>
                  <w:tab/>
                </w:r>
                <w:r w:rsidRPr="00F041BD">
                  <w:rPr>
                    <w:szCs w:val="24"/>
                    <w:lang w:val="pt-BR"/>
                  </w:rPr>
                  <w:t>+97 6118 484</w:t>
                </w:r>
                <w:r w:rsidRPr="00F041BD">
                  <w:rPr>
                    <w:szCs w:val="24"/>
                    <w:lang w:val="pt-BR"/>
                  </w:rPr>
                  <w:br/>
                  <w:t xml:space="preserve">E-mail: </w:t>
                </w:r>
                <w:hyperlink r:id="rId7" w:history="1">
                  <w:r w:rsidRPr="00F041BD">
                    <w:rPr>
                      <w:rStyle w:val="Hyperlink"/>
                      <w:szCs w:val="24"/>
                      <w:lang w:val="pt-BR"/>
                    </w:rPr>
                    <w:t>nasser.almarzouqi@tra.gov.ae</w:t>
                  </w:r>
                </w:hyperlink>
                <w:r w:rsidRPr="00F041BD">
                  <w:rPr>
                    <w:szCs w:val="24"/>
                    <w:lang w:val="pt-BR"/>
                  </w:rPr>
                  <w:t xml:space="preserve"> </w:t>
                </w:r>
              </w:p>
            </w:tc>
          </w:sdtContent>
        </w:sdt>
      </w:tr>
      <w:tr w:rsidR="001B1BFA" w:rsidRPr="00F041BD" w14:paraId="3EED0758" w14:textId="77777777" w:rsidTr="005C07DF">
        <w:trPr>
          <w:trHeight w:val="204"/>
        </w:trPr>
        <w:tc>
          <w:tcPr>
            <w:tcW w:w="1843" w:type="dxa"/>
            <w:gridSpan w:val="3"/>
            <w:tcBorders>
              <w:bottom w:val="single" w:sz="12" w:space="0" w:color="auto"/>
            </w:tcBorders>
          </w:tcPr>
          <w:p w14:paraId="733B5844" w14:textId="77777777" w:rsidR="001B1BFA" w:rsidRPr="00F041BD" w:rsidRDefault="001B1BFA" w:rsidP="001B1BFA">
            <w:pPr>
              <w:rPr>
                <w:b/>
                <w:bCs/>
                <w:szCs w:val="24"/>
              </w:rPr>
            </w:pPr>
            <w:r w:rsidRPr="00F041BD">
              <w:rPr>
                <w:b/>
                <w:bCs/>
                <w:szCs w:val="24"/>
              </w:rPr>
              <w:t>Contact:</w:t>
            </w:r>
          </w:p>
        </w:tc>
        <w:tc>
          <w:tcPr>
            <w:tcW w:w="3544" w:type="dxa"/>
            <w:gridSpan w:val="2"/>
            <w:tcBorders>
              <w:bottom w:val="single" w:sz="12" w:space="0" w:color="auto"/>
            </w:tcBorders>
          </w:tcPr>
          <w:p w14:paraId="46B60D7C" w14:textId="54E3AD38" w:rsidR="001B1BFA" w:rsidRPr="00F041BD" w:rsidRDefault="009E3191" w:rsidP="001B1BFA">
            <w:pPr>
              <w:rPr>
                <w:szCs w:val="24"/>
              </w:rPr>
            </w:pPr>
            <w:sdt>
              <w:sdtPr>
                <w:rPr>
                  <w:szCs w:val="24"/>
                </w:rPr>
                <w:alias w:val="ContactNameOrgCountry"/>
                <w:tag w:val="ContactNameOrgCountry"/>
                <w:id w:val="-559938918"/>
                <w:placeholder>
                  <w:docPart w:val="075C82CBD0F04A1F9867CDB074CE8A9D"/>
                </w:placeholder>
                <w:text w:multiLine="1"/>
              </w:sdtPr>
              <w:sdtEndPr/>
              <w:sdtContent>
                <w:r w:rsidR="00461F19" w:rsidRPr="00F041BD">
                  <w:rPr>
                    <w:szCs w:val="24"/>
                  </w:rPr>
                  <w:t>Marco Carugi</w:t>
                </w:r>
                <w:r w:rsidR="00461F19" w:rsidRPr="00F041BD">
                  <w:rPr>
                    <w:szCs w:val="24"/>
                  </w:rPr>
                  <w:br/>
                  <w:t>Rapporteur</w:t>
                </w:r>
                <w:r w:rsidR="00461F19" w:rsidRPr="00F7521E">
                  <w:rPr>
                    <w:szCs w:val="24"/>
                  </w:rPr>
                  <w:t xml:space="preserve"> Q2/20</w:t>
                </w:r>
              </w:sdtContent>
            </w:sdt>
          </w:p>
        </w:tc>
        <w:sdt>
          <w:sdtPr>
            <w:rPr>
              <w:szCs w:val="24"/>
            </w:rPr>
            <w:alias w:val="ContactTelFaxEmail"/>
            <w:tag w:val="ContactTelFaxEmail"/>
            <w:id w:val="610322540"/>
            <w:placeholder>
              <w:docPart w:val="9556C6E066604F3098B57DC248FD9060"/>
            </w:placeholder>
          </w:sdtPr>
          <w:sdtEndPr/>
          <w:sdtContent>
            <w:tc>
              <w:tcPr>
                <w:tcW w:w="4536" w:type="dxa"/>
                <w:tcBorders>
                  <w:bottom w:val="single" w:sz="12" w:space="0" w:color="auto"/>
                </w:tcBorders>
              </w:tcPr>
              <w:p w14:paraId="5130244A" w14:textId="33DE102F" w:rsidR="001B1BFA" w:rsidRPr="00F041BD" w:rsidRDefault="001B1BFA" w:rsidP="001B1BFA">
                <w:pPr>
                  <w:rPr>
                    <w:szCs w:val="24"/>
                    <w:lang w:val="pt-BR"/>
                  </w:rPr>
                </w:pPr>
                <w:r w:rsidRPr="00F041BD">
                  <w:rPr>
                    <w:szCs w:val="24"/>
                    <w:lang w:val="pt-BR"/>
                  </w:rPr>
                  <w:t xml:space="preserve">Tel: </w:t>
                </w:r>
                <w:r w:rsidR="00396B17" w:rsidRPr="00F041BD">
                  <w:rPr>
                    <w:szCs w:val="24"/>
                    <w:lang w:val="pt-BR"/>
                  </w:rPr>
                  <w:tab/>
                </w:r>
                <w:r w:rsidRPr="00F041BD">
                  <w:rPr>
                    <w:szCs w:val="24"/>
                    <w:lang w:val="pt-BR"/>
                  </w:rPr>
                  <w:t>+33 6 64 04 74 54</w:t>
                </w:r>
                <w:r w:rsidRPr="00F041BD">
                  <w:rPr>
                    <w:szCs w:val="24"/>
                    <w:lang w:val="pt-BR"/>
                  </w:rPr>
                  <w:br/>
                  <w:t xml:space="preserve">E-mail: </w:t>
                </w:r>
                <w:hyperlink r:id="rId8" w:history="1">
                  <w:r w:rsidRPr="00F041BD">
                    <w:rPr>
                      <w:rStyle w:val="Hyperlink"/>
                      <w:szCs w:val="24"/>
                      <w:lang w:val="pt-BR"/>
                    </w:rPr>
                    <w:t>marco.carugi@gmail.com</w:t>
                  </w:r>
                </w:hyperlink>
              </w:p>
            </w:tc>
          </w:sdtContent>
        </w:sdt>
      </w:tr>
    </w:tbl>
    <w:p w14:paraId="263F9A5B" w14:textId="77777777" w:rsidR="001B1BFA" w:rsidRPr="00F041BD" w:rsidRDefault="001B1BFA" w:rsidP="001B1BFA">
      <w:pPr>
        <w:rPr>
          <w:szCs w:val="24"/>
          <w:lang w:val="fr-FR"/>
        </w:rPr>
      </w:pPr>
    </w:p>
    <w:tbl>
      <w:tblPr>
        <w:tblW w:w="9838" w:type="dxa"/>
        <w:tblLayout w:type="fixed"/>
        <w:tblCellMar>
          <w:left w:w="57" w:type="dxa"/>
          <w:right w:w="57" w:type="dxa"/>
        </w:tblCellMar>
        <w:tblLook w:val="0000" w:firstRow="0" w:lastRow="0" w:firstColumn="0" w:lastColumn="0" w:noHBand="0" w:noVBand="0"/>
      </w:tblPr>
      <w:tblGrid>
        <w:gridCol w:w="1614"/>
        <w:gridCol w:w="8224"/>
      </w:tblGrid>
      <w:tr w:rsidR="001B1BFA" w:rsidRPr="00A37065" w14:paraId="10590ABA" w14:textId="77777777" w:rsidTr="00EB14A3">
        <w:trPr>
          <w:cantSplit/>
        </w:trPr>
        <w:tc>
          <w:tcPr>
            <w:tcW w:w="1614" w:type="dxa"/>
          </w:tcPr>
          <w:p w14:paraId="7111514C" w14:textId="77777777" w:rsidR="001B1BFA" w:rsidRPr="00F041BD" w:rsidRDefault="001B1BFA" w:rsidP="00EB14A3">
            <w:pPr>
              <w:rPr>
                <w:b/>
                <w:bCs/>
                <w:szCs w:val="24"/>
              </w:rPr>
            </w:pPr>
            <w:r w:rsidRPr="00F041BD">
              <w:rPr>
                <w:b/>
                <w:bCs/>
                <w:szCs w:val="24"/>
              </w:rPr>
              <w:t>Keywords:</w:t>
            </w:r>
          </w:p>
        </w:tc>
        <w:tc>
          <w:tcPr>
            <w:tcW w:w="8224" w:type="dxa"/>
          </w:tcPr>
          <w:p w14:paraId="4068D250" w14:textId="67077EFF" w:rsidR="001B1BFA" w:rsidRPr="00F041BD" w:rsidRDefault="001B1BFA" w:rsidP="001B1BFA">
            <w:pPr>
              <w:rPr>
                <w:szCs w:val="24"/>
                <w:lang w:val="fr-FR"/>
              </w:rPr>
            </w:pPr>
            <w:r w:rsidRPr="00F041BD">
              <w:rPr>
                <w:szCs w:val="24"/>
                <w:lang w:val="fr-FR"/>
              </w:rPr>
              <w:t xml:space="preserve">Liaison, ITU-T, SG20, </w:t>
            </w:r>
            <w:r w:rsidR="005076E1" w:rsidRPr="00F041BD">
              <w:rPr>
                <w:szCs w:val="24"/>
                <w:lang w:val="fr-FR"/>
              </w:rPr>
              <w:t>smart metering</w:t>
            </w:r>
          </w:p>
        </w:tc>
      </w:tr>
      <w:tr w:rsidR="001B1BFA" w:rsidRPr="00F041BD" w14:paraId="6BC79C17" w14:textId="77777777" w:rsidTr="00EB14A3">
        <w:trPr>
          <w:cantSplit/>
        </w:trPr>
        <w:tc>
          <w:tcPr>
            <w:tcW w:w="1614" w:type="dxa"/>
          </w:tcPr>
          <w:p w14:paraId="42FD35DF" w14:textId="77777777" w:rsidR="001B1BFA" w:rsidRPr="00F041BD" w:rsidRDefault="001B1BFA" w:rsidP="00EB14A3">
            <w:pPr>
              <w:rPr>
                <w:b/>
                <w:bCs/>
                <w:szCs w:val="24"/>
              </w:rPr>
            </w:pPr>
            <w:r w:rsidRPr="00F041BD">
              <w:rPr>
                <w:b/>
                <w:bCs/>
                <w:szCs w:val="24"/>
              </w:rPr>
              <w:t>Abstract:</w:t>
            </w:r>
          </w:p>
        </w:tc>
        <w:tc>
          <w:tcPr>
            <w:tcW w:w="8224" w:type="dxa"/>
          </w:tcPr>
          <w:p w14:paraId="07087D9D" w14:textId="7AE1A491" w:rsidR="001B1BFA" w:rsidRPr="00F041BD" w:rsidRDefault="001B1BFA" w:rsidP="001B1BFA">
            <w:pPr>
              <w:rPr>
                <w:szCs w:val="24"/>
              </w:rPr>
            </w:pPr>
            <w:r w:rsidRPr="00F041BD">
              <w:rPr>
                <w:szCs w:val="24"/>
              </w:rPr>
              <w:t xml:space="preserve">This </w:t>
            </w:r>
            <w:r w:rsidR="00396B17" w:rsidRPr="00F041BD">
              <w:rPr>
                <w:szCs w:val="24"/>
              </w:rPr>
              <w:t>LS</w:t>
            </w:r>
            <w:r w:rsidRPr="00F041BD">
              <w:rPr>
                <w:szCs w:val="24"/>
              </w:rPr>
              <w:t xml:space="preserve"> provides information about </w:t>
            </w:r>
            <w:r w:rsidR="00396B17" w:rsidRPr="00F041BD">
              <w:rPr>
                <w:szCs w:val="24"/>
              </w:rPr>
              <w:t xml:space="preserve">draft new Recommendation ITU-T Y.SUM </w:t>
            </w:r>
            <w:r w:rsidRPr="00F041BD">
              <w:rPr>
                <w:szCs w:val="24"/>
              </w:rPr>
              <w:t xml:space="preserve">on </w:t>
            </w:r>
            <w:r w:rsidR="00824EEA" w:rsidRPr="00F041BD">
              <w:rPr>
                <w:szCs w:val="24"/>
              </w:rPr>
              <w:t>“</w:t>
            </w:r>
            <w:r w:rsidR="00701CDF" w:rsidRPr="00F041BD">
              <w:rPr>
                <w:szCs w:val="24"/>
              </w:rPr>
              <w:t>Requirements and Capability Framework of Smart Utility Metering</w:t>
            </w:r>
            <w:r w:rsidR="00824EEA" w:rsidRPr="00F041BD">
              <w:rPr>
                <w:szCs w:val="24"/>
              </w:rPr>
              <w:t>”</w:t>
            </w:r>
            <w:r w:rsidRPr="00F041BD">
              <w:rPr>
                <w:szCs w:val="24"/>
              </w:rPr>
              <w:t>.</w:t>
            </w:r>
          </w:p>
        </w:tc>
      </w:tr>
    </w:tbl>
    <w:p w14:paraId="63BC1710" w14:textId="1758D2A1" w:rsidR="001B1BFA" w:rsidRPr="00F041BD" w:rsidRDefault="001B1BFA" w:rsidP="00396B17">
      <w:pPr>
        <w:spacing w:before="240"/>
        <w:rPr>
          <w:szCs w:val="24"/>
          <w:lang w:val="en-US" w:eastAsia="zh-CN"/>
        </w:rPr>
      </w:pPr>
      <w:r w:rsidRPr="00F041BD">
        <w:rPr>
          <w:szCs w:val="24"/>
        </w:rPr>
        <w:t>ITU-T Study Group 20</w:t>
      </w:r>
      <w:r w:rsidRPr="00F041BD">
        <w:rPr>
          <w:szCs w:val="24"/>
          <w:lang w:eastAsia="zh-CN"/>
        </w:rPr>
        <w:t xml:space="preserve"> would like to inform </w:t>
      </w:r>
      <w:r w:rsidR="00824EEA" w:rsidRPr="00F041BD">
        <w:rPr>
          <w:szCs w:val="24"/>
          <w:lang w:eastAsia="zh-CN"/>
        </w:rPr>
        <w:t xml:space="preserve">ITU-T </w:t>
      </w:r>
      <w:r w:rsidR="00824EEA" w:rsidRPr="00F041BD">
        <w:rPr>
          <w:color w:val="000000"/>
          <w:szCs w:val="24"/>
        </w:rPr>
        <w:t xml:space="preserve">Study Group 15, </w:t>
      </w:r>
      <w:r w:rsidR="00824EEA" w:rsidRPr="00F041BD">
        <w:rPr>
          <w:szCs w:val="24"/>
          <w:lang w:eastAsia="zh-CN"/>
        </w:rPr>
        <w:t xml:space="preserve">ITU-T </w:t>
      </w:r>
      <w:r w:rsidR="00824EEA" w:rsidRPr="00F041BD">
        <w:rPr>
          <w:color w:val="000000"/>
          <w:szCs w:val="24"/>
        </w:rPr>
        <w:t xml:space="preserve">Study Group 17, </w:t>
      </w:r>
      <w:r w:rsidR="00824EEA" w:rsidRPr="00F041BD">
        <w:rPr>
          <w:szCs w:val="24"/>
          <w:lang w:eastAsia="zh-CN"/>
        </w:rPr>
        <w:t xml:space="preserve">ITU-T </w:t>
      </w:r>
      <w:r w:rsidR="00824EEA" w:rsidRPr="00F041BD">
        <w:rPr>
          <w:color w:val="000000"/>
          <w:szCs w:val="24"/>
        </w:rPr>
        <w:t>Study Group 13, ANSI, GSMA, IEEE, IEC, ISO, CEN/CENELEC/ETSI</w:t>
      </w:r>
      <w:r w:rsidR="009E3191">
        <w:rPr>
          <w:color w:val="000000"/>
          <w:szCs w:val="24"/>
        </w:rPr>
        <w:t xml:space="preserve"> </w:t>
      </w:r>
      <w:bookmarkStart w:id="9" w:name="_GoBack"/>
      <w:bookmarkEnd w:id="9"/>
      <w:r w:rsidR="00824EEA" w:rsidRPr="00F041BD">
        <w:rPr>
          <w:color w:val="000000"/>
          <w:szCs w:val="24"/>
        </w:rPr>
        <w:t>and oneM2M</w:t>
      </w:r>
      <w:r w:rsidR="00824EEA" w:rsidRPr="00F041BD" w:rsidDel="00824EEA">
        <w:rPr>
          <w:szCs w:val="24"/>
          <w:lang w:eastAsia="zh-CN"/>
        </w:rPr>
        <w:t xml:space="preserve"> </w:t>
      </w:r>
      <w:r w:rsidRPr="00F041BD">
        <w:rPr>
          <w:szCs w:val="24"/>
          <w:lang w:eastAsia="zh-CN"/>
        </w:rPr>
        <w:t>that</w:t>
      </w:r>
      <w:r w:rsidR="00930826" w:rsidRPr="00F041BD">
        <w:rPr>
          <w:szCs w:val="24"/>
          <w:lang w:eastAsia="zh-CN"/>
        </w:rPr>
        <w:t xml:space="preserve"> </w:t>
      </w:r>
      <w:r w:rsidR="00824EEA" w:rsidRPr="00F041BD">
        <w:rPr>
          <w:szCs w:val="24"/>
          <w:lang w:eastAsia="zh-CN"/>
        </w:rPr>
        <w:t>ITU-T SG20</w:t>
      </w:r>
      <w:r w:rsidR="00930826" w:rsidRPr="00F041BD">
        <w:rPr>
          <w:szCs w:val="24"/>
          <w:lang w:eastAsia="zh-CN"/>
        </w:rPr>
        <w:t xml:space="preserve"> </w:t>
      </w:r>
      <w:r w:rsidR="00A37065">
        <w:rPr>
          <w:szCs w:val="24"/>
          <w:lang w:eastAsia="zh-CN"/>
        </w:rPr>
        <w:t>approved</w:t>
      </w:r>
      <w:r w:rsidR="00A37065" w:rsidRPr="00F041BD">
        <w:rPr>
          <w:szCs w:val="24"/>
          <w:lang w:eastAsia="zh-CN"/>
        </w:rPr>
        <w:t xml:space="preserve"> </w:t>
      </w:r>
      <w:r w:rsidR="002A6CFE" w:rsidRPr="00F041BD">
        <w:rPr>
          <w:szCs w:val="24"/>
          <w:lang w:eastAsia="zh-CN"/>
        </w:rPr>
        <w:t xml:space="preserve">a </w:t>
      </w:r>
      <w:r w:rsidR="002A6CFE" w:rsidRPr="00F041BD">
        <w:rPr>
          <w:szCs w:val="24"/>
          <w:lang w:val="en-US"/>
        </w:rPr>
        <w:t>new work item</w:t>
      </w:r>
      <w:r w:rsidRPr="00F041BD">
        <w:rPr>
          <w:szCs w:val="24"/>
          <w:lang w:val="en-US" w:eastAsia="zh-CN"/>
        </w:rPr>
        <w:t xml:space="preserve"> on “</w:t>
      </w:r>
      <w:r w:rsidR="00701CDF" w:rsidRPr="00F041BD">
        <w:rPr>
          <w:i/>
          <w:szCs w:val="24"/>
          <w:lang w:eastAsia="zh-CN"/>
        </w:rPr>
        <w:t>Requirements and Capability Framework of Smart Utility Metering</w:t>
      </w:r>
      <w:r w:rsidRPr="00F041BD">
        <w:rPr>
          <w:szCs w:val="24"/>
          <w:lang w:val="en-US" w:eastAsia="zh-CN"/>
        </w:rPr>
        <w:t>”</w:t>
      </w:r>
      <w:r w:rsidRPr="00F041BD">
        <w:rPr>
          <w:szCs w:val="24"/>
          <w:lang w:eastAsia="zh-CN"/>
        </w:rPr>
        <w:t xml:space="preserve"> (Y.</w:t>
      </w:r>
      <w:r w:rsidR="00701CDF" w:rsidRPr="00F041BD">
        <w:rPr>
          <w:szCs w:val="24"/>
          <w:lang w:eastAsia="zh-CN"/>
        </w:rPr>
        <w:t>SUM</w:t>
      </w:r>
      <w:r w:rsidRPr="00F041BD">
        <w:rPr>
          <w:szCs w:val="24"/>
          <w:lang w:eastAsia="zh-CN"/>
        </w:rPr>
        <w:t>)</w:t>
      </w:r>
      <w:r w:rsidR="00930826" w:rsidRPr="00F041BD">
        <w:rPr>
          <w:szCs w:val="24"/>
          <w:lang w:eastAsia="zh-CN"/>
        </w:rPr>
        <w:t xml:space="preserve"> at </w:t>
      </w:r>
      <w:r w:rsidR="00A37065">
        <w:rPr>
          <w:szCs w:val="24"/>
          <w:lang w:eastAsia="zh-CN"/>
        </w:rPr>
        <w:t>its last</w:t>
      </w:r>
      <w:r w:rsidR="00930826" w:rsidRPr="00F041BD">
        <w:rPr>
          <w:szCs w:val="24"/>
          <w:lang w:eastAsia="zh-CN"/>
        </w:rPr>
        <w:t xml:space="preserve"> meeting </w:t>
      </w:r>
      <w:r w:rsidR="001D6ECA" w:rsidRPr="00F041BD">
        <w:rPr>
          <w:szCs w:val="24"/>
          <w:lang w:eastAsia="zh-CN"/>
        </w:rPr>
        <w:t xml:space="preserve">that </w:t>
      </w:r>
      <w:r w:rsidR="00930826" w:rsidRPr="00F041BD">
        <w:rPr>
          <w:szCs w:val="24"/>
          <w:lang w:eastAsia="zh-CN"/>
        </w:rPr>
        <w:t>took place in Geneva</w:t>
      </w:r>
      <w:r w:rsidR="00A37065">
        <w:rPr>
          <w:szCs w:val="24"/>
          <w:lang w:eastAsia="zh-CN"/>
        </w:rPr>
        <w:t xml:space="preserve"> from</w:t>
      </w:r>
      <w:r w:rsidR="00930826" w:rsidRPr="00F041BD">
        <w:rPr>
          <w:szCs w:val="24"/>
          <w:lang w:eastAsia="zh-CN"/>
        </w:rPr>
        <w:t xml:space="preserve"> </w:t>
      </w:r>
      <w:r w:rsidR="00930826" w:rsidRPr="00F041BD">
        <w:rPr>
          <w:szCs w:val="24"/>
        </w:rPr>
        <w:t xml:space="preserve">25 November </w:t>
      </w:r>
      <w:r w:rsidR="00A37065">
        <w:rPr>
          <w:szCs w:val="24"/>
        </w:rPr>
        <w:t>to</w:t>
      </w:r>
      <w:r w:rsidR="00930826" w:rsidRPr="00F041BD">
        <w:rPr>
          <w:szCs w:val="24"/>
        </w:rPr>
        <w:t xml:space="preserve"> 6 December 2019</w:t>
      </w:r>
      <w:r w:rsidR="00A37065">
        <w:rPr>
          <w:szCs w:val="24"/>
          <w:lang w:val="en-US" w:eastAsia="zh-CN"/>
        </w:rPr>
        <w:t>.</w:t>
      </w:r>
      <w:r w:rsidR="00930826" w:rsidRPr="00F041BD">
        <w:rPr>
          <w:szCs w:val="24"/>
          <w:lang w:val="en-US" w:eastAsia="zh-CN"/>
        </w:rPr>
        <w:t xml:space="preserve"> </w:t>
      </w:r>
      <w:r w:rsidR="00A37065">
        <w:rPr>
          <w:szCs w:val="24"/>
          <w:lang w:val="en-US" w:eastAsia="zh-CN"/>
        </w:rPr>
        <w:t xml:space="preserve">Please see </w:t>
      </w:r>
      <w:r w:rsidRPr="00F041BD">
        <w:rPr>
          <w:szCs w:val="24"/>
          <w:lang w:val="en-US" w:eastAsia="zh-CN"/>
        </w:rPr>
        <w:t>attachment.</w:t>
      </w:r>
    </w:p>
    <w:p w14:paraId="6CD426BB" w14:textId="73F2C048" w:rsidR="002A6CFE" w:rsidRPr="00F041BD" w:rsidRDefault="002A6CFE" w:rsidP="00B739AB">
      <w:pPr>
        <w:rPr>
          <w:color w:val="000000" w:themeColor="text1"/>
          <w:szCs w:val="24"/>
          <w:lang w:eastAsia="zh-CN"/>
        </w:rPr>
      </w:pPr>
      <w:r w:rsidRPr="00F041BD">
        <w:rPr>
          <w:color w:val="000000" w:themeColor="text1"/>
          <w:szCs w:val="24"/>
          <w:lang w:eastAsia="zh-CN"/>
        </w:rPr>
        <w:t xml:space="preserve">Smart Utility Metering (SUM) may provide remote data collection for utility metering, device maintenance in real time and can support a variety of extended applications. Compared with other types of utility metering, SUM intends to improve utility management and meet the emerging requirements from extended applications, such as intelligent utility scheduling. This </w:t>
      </w:r>
      <w:r w:rsidR="00C01615" w:rsidRPr="00F041BD">
        <w:rPr>
          <w:color w:val="000000" w:themeColor="text1"/>
          <w:szCs w:val="24"/>
          <w:lang w:eastAsia="zh-CN"/>
        </w:rPr>
        <w:t xml:space="preserve">new work item aims to </w:t>
      </w:r>
      <w:r w:rsidRPr="00F041BD">
        <w:rPr>
          <w:color w:val="000000" w:themeColor="text1"/>
          <w:szCs w:val="24"/>
          <w:lang w:eastAsia="zh-CN"/>
        </w:rPr>
        <w:t>specif</w:t>
      </w:r>
      <w:r w:rsidR="00C01615" w:rsidRPr="00F041BD">
        <w:rPr>
          <w:color w:val="000000" w:themeColor="text1"/>
          <w:szCs w:val="24"/>
          <w:lang w:eastAsia="zh-CN"/>
        </w:rPr>
        <w:t>y</w:t>
      </w:r>
      <w:r w:rsidRPr="00F041BD">
        <w:rPr>
          <w:color w:val="000000" w:themeColor="text1"/>
          <w:szCs w:val="24"/>
          <w:lang w:eastAsia="zh-CN"/>
        </w:rPr>
        <w:t xml:space="preserve"> the requirements and capabilities for the support of SUM. </w:t>
      </w:r>
    </w:p>
    <w:p w14:paraId="5164051C" w14:textId="37C73717" w:rsidR="002A6CFE" w:rsidRPr="00F041BD" w:rsidRDefault="00A37065" w:rsidP="00824EEA">
      <w:pPr>
        <w:rPr>
          <w:szCs w:val="24"/>
          <w:lang w:eastAsia="zh-CN"/>
        </w:rPr>
      </w:pPr>
      <w:r>
        <w:rPr>
          <w:szCs w:val="24"/>
          <w:lang w:eastAsia="zh-CN"/>
        </w:rPr>
        <w:t xml:space="preserve">ITU-T SG20 looks forward to receiving your feedback. </w:t>
      </w:r>
    </w:p>
    <w:p w14:paraId="2B0CF9C0" w14:textId="568D0452" w:rsidR="001B1BFA" w:rsidRPr="00F041BD" w:rsidRDefault="001B1BFA" w:rsidP="001B1BFA">
      <w:pPr>
        <w:rPr>
          <w:szCs w:val="24"/>
          <w:lang w:eastAsia="zh-CN"/>
        </w:rPr>
      </w:pPr>
      <w:r w:rsidRPr="00F041BD">
        <w:rPr>
          <w:rFonts w:eastAsia="Malgun Gothic"/>
          <w:b/>
          <w:szCs w:val="24"/>
          <w:lang w:eastAsia="ko-KR"/>
        </w:rPr>
        <w:t>Attachment</w:t>
      </w:r>
      <w:r w:rsidRPr="00F041BD">
        <w:rPr>
          <w:rFonts w:eastAsia="Malgun Gothic"/>
          <w:szCs w:val="24"/>
          <w:lang w:eastAsia="ko-KR"/>
        </w:rPr>
        <w:t xml:space="preserve">: </w:t>
      </w:r>
      <w:hyperlink r:id="rId9" w:history="1">
        <w:r w:rsidRPr="00F041BD">
          <w:rPr>
            <w:rStyle w:val="Hyperlink"/>
            <w:szCs w:val="24"/>
            <w:lang w:eastAsia="zh-CN"/>
          </w:rPr>
          <w:t>SG</w:t>
        </w:r>
        <w:r w:rsidR="00DD3C20" w:rsidRPr="00F041BD">
          <w:rPr>
            <w:rStyle w:val="Hyperlink"/>
            <w:szCs w:val="24"/>
            <w:lang w:eastAsia="zh-CN"/>
          </w:rPr>
          <w:t>20</w:t>
        </w:r>
        <w:r w:rsidRPr="00F041BD">
          <w:rPr>
            <w:rStyle w:val="Hyperlink"/>
            <w:szCs w:val="24"/>
            <w:lang w:eastAsia="zh-CN"/>
          </w:rPr>
          <w:t>-</w:t>
        </w:r>
        <w:r w:rsidR="00EB264A" w:rsidRPr="00F041BD">
          <w:rPr>
            <w:rStyle w:val="Hyperlink"/>
            <w:szCs w:val="24"/>
            <w:lang w:eastAsia="zh-CN"/>
          </w:rPr>
          <w:t>TD</w:t>
        </w:r>
        <w:r w:rsidR="00F041BD" w:rsidRPr="00F041BD">
          <w:rPr>
            <w:rStyle w:val="Hyperlink"/>
            <w:szCs w:val="24"/>
            <w:lang w:eastAsia="zh-CN"/>
          </w:rPr>
          <w:t>1587</w:t>
        </w:r>
      </w:hyperlink>
      <w:r w:rsidRPr="00F041BD">
        <w:rPr>
          <w:szCs w:val="24"/>
          <w:lang w:eastAsia="zh-CN"/>
        </w:rPr>
        <w:t xml:space="preserve">, </w:t>
      </w:r>
      <w:r w:rsidR="00D45C27" w:rsidRPr="00F041BD">
        <w:rPr>
          <w:szCs w:val="24"/>
        </w:rPr>
        <w:t xml:space="preserve">Baseline document of </w:t>
      </w:r>
      <w:r w:rsidR="00DD3C20" w:rsidRPr="00F041BD">
        <w:rPr>
          <w:szCs w:val="24"/>
          <w:lang w:eastAsia="zh-CN"/>
        </w:rPr>
        <w:t>ITU-T Y.</w:t>
      </w:r>
      <w:r w:rsidR="006E317E" w:rsidRPr="00F041BD">
        <w:rPr>
          <w:szCs w:val="24"/>
          <w:lang w:eastAsia="zh-CN"/>
        </w:rPr>
        <w:t>SUM</w:t>
      </w:r>
      <w:r w:rsidRPr="00F041BD">
        <w:rPr>
          <w:szCs w:val="24"/>
          <w:lang w:eastAsia="zh-CN"/>
        </w:rPr>
        <w:t xml:space="preserve"> – “</w:t>
      </w:r>
      <w:r w:rsidR="006E317E" w:rsidRPr="00F041BD">
        <w:rPr>
          <w:i/>
          <w:szCs w:val="24"/>
          <w:lang w:eastAsia="zh-CN"/>
        </w:rPr>
        <w:t>Requirements and Capability Framework of Smart Utility Metering</w:t>
      </w:r>
      <w:r w:rsidRPr="00F041BD">
        <w:rPr>
          <w:szCs w:val="24"/>
          <w:lang w:eastAsia="zh-CN"/>
        </w:rPr>
        <w:t>”</w:t>
      </w:r>
    </w:p>
    <w:p w14:paraId="4A9C67AC" w14:textId="123E6D3C" w:rsidR="000C10BB" w:rsidRDefault="001B1BFA" w:rsidP="00824EEA">
      <w:pPr>
        <w:spacing w:before="0"/>
        <w:jc w:val="center"/>
      </w:pPr>
      <w:r>
        <w:rPr>
          <w:lang w:eastAsia="zh-CN"/>
        </w:rPr>
        <w:t>___________________</w:t>
      </w:r>
    </w:p>
    <w:sectPr w:rsidR="000C10BB" w:rsidSect="00396B17">
      <w:headerReference w:type="defaul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DAD30" w14:textId="77777777" w:rsidR="00CA4AB5" w:rsidRDefault="00CA4AB5">
      <w:pPr>
        <w:spacing w:before="0"/>
      </w:pPr>
      <w:r>
        <w:separator/>
      </w:r>
    </w:p>
  </w:endnote>
  <w:endnote w:type="continuationSeparator" w:id="0">
    <w:p w14:paraId="11F7646D" w14:textId="77777777" w:rsidR="00CA4AB5" w:rsidRDefault="00CA4AB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91672" w14:textId="77777777" w:rsidR="00CA4AB5" w:rsidRDefault="00CA4AB5">
      <w:pPr>
        <w:spacing w:before="0"/>
      </w:pPr>
      <w:r>
        <w:separator/>
      </w:r>
    </w:p>
  </w:footnote>
  <w:footnote w:type="continuationSeparator" w:id="0">
    <w:p w14:paraId="156B396A" w14:textId="77777777" w:rsidR="00CA4AB5" w:rsidRDefault="00CA4AB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CCE54" w14:textId="67F6F191" w:rsidR="00672DBC" w:rsidRPr="00396B17" w:rsidRDefault="00396B17" w:rsidP="00396B17">
    <w:pPr>
      <w:pStyle w:val="Header"/>
    </w:pPr>
    <w:r w:rsidRPr="00396B17">
      <w:t xml:space="preserve">- </w:t>
    </w:r>
    <w:r w:rsidRPr="00396B17">
      <w:fldChar w:fldCharType="begin"/>
    </w:r>
    <w:r w:rsidRPr="00396B17">
      <w:instrText xml:space="preserve"> PAGE  \* MERGEFORMAT </w:instrText>
    </w:r>
    <w:r w:rsidRPr="00396B17">
      <w:fldChar w:fldCharType="separate"/>
    </w:r>
    <w:r w:rsidRPr="00396B17">
      <w:rPr>
        <w:noProof/>
      </w:rPr>
      <w:t>1</w:t>
    </w:r>
    <w:r w:rsidRPr="00396B17">
      <w:fldChar w:fldCharType="end"/>
    </w:r>
    <w:r w:rsidRPr="00396B17">
      <w:t xml:space="preserve"> -</w:t>
    </w:r>
  </w:p>
  <w:p w14:paraId="079E2A36" w14:textId="2A717C25" w:rsidR="00396B17" w:rsidRPr="00396B17" w:rsidRDefault="00396B17" w:rsidP="00396B17">
    <w:pPr>
      <w:pStyle w:val="Header"/>
      <w:spacing w:after="240"/>
    </w:pPr>
    <w:r w:rsidRPr="00396B17">
      <w:fldChar w:fldCharType="begin"/>
    </w:r>
    <w:r w:rsidRPr="00396B17">
      <w:instrText xml:space="preserve"> STYLEREF  Docnumber  </w:instrText>
    </w:r>
    <w:r w:rsidRPr="00396B17">
      <w:fldChar w:fldCharType="separate"/>
    </w:r>
    <w:r w:rsidR="00CE0D75">
      <w:rPr>
        <w:noProof/>
      </w:rPr>
      <w:t>SG20-LS151</w:t>
    </w:r>
    <w:r w:rsidRPr="00396B17">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31B"/>
    <w:rsid w:val="00023389"/>
    <w:rsid w:val="00023DB6"/>
    <w:rsid w:val="000265BB"/>
    <w:rsid w:val="00032D26"/>
    <w:rsid w:val="0003320D"/>
    <w:rsid w:val="00036C83"/>
    <w:rsid w:val="0004298A"/>
    <w:rsid w:val="00067F14"/>
    <w:rsid w:val="000700E8"/>
    <w:rsid w:val="00070848"/>
    <w:rsid w:val="0007150D"/>
    <w:rsid w:val="000806F7"/>
    <w:rsid w:val="00086D51"/>
    <w:rsid w:val="00090452"/>
    <w:rsid w:val="000B2DA3"/>
    <w:rsid w:val="000C10BB"/>
    <w:rsid w:val="000C1C73"/>
    <w:rsid w:val="000C2037"/>
    <w:rsid w:val="000C3170"/>
    <w:rsid w:val="000C7319"/>
    <w:rsid w:val="000D061E"/>
    <w:rsid w:val="000D2347"/>
    <w:rsid w:val="000D4A40"/>
    <w:rsid w:val="000E2863"/>
    <w:rsid w:val="000E6035"/>
    <w:rsid w:val="000F036D"/>
    <w:rsid w:val="000F409F"/>
    <w:rsid w:val="000F6ADB"/>
    <w:rsid w:val="00117788"/>
    <w:rsid w:val="0012182A"/>
    <w:rsid w:val="00126101"/>
    <w:rsid w:val="00132DAD"/>
    <w:rsid w:val="001376F3"/>
    <w:rsid w:val="00141AFA"/>
    <w:rsid w:val="00143B85"/>
    <w:rsid w:val="00144957"/>
    <w:rsid w:val="00154562"/>
    <w:rsid w:val="00155BC8"/>
    <w:rsid w:val="00157724"/>
    <w:rsid w:val="00157A02"/>
    <w:rsid w:val="001829E4"/>
    <w:rsid w:val="001B1BFA"/>
    <w:rsid w:val="001B29FB"/>
    <w:rsid w:val="001D5DDF"/>
    <w:rsid w:val="001D6ECA"/>
    <w:rsid w:val="001E0EC5"/>
    <w:rsid w:val="001E33FE"/>
    <w:rsid w:val="001F6561"/>
    <w:rsid w:val="00221A83"/>
    <w:rsid w:val="002273ED"/>
    <w:rsid w:val="00227C58"/>
    <w:rsid w:val="00237044"/>
    <w:rsid w:val="00253F4A"/>
    <w:rsid w:val="00254575"/>
    <w:rsid w:val="00256FAD"/>
    <w:rsid w:val="00265FA1"/>
    <w:rsid w:val="00273B37"/>
    <w:rsid w:val="0027544A"/>
    <w:rsid w:val="00275F2A"/>
    <w:rsid w:val="00282C48"/>
    <w:rsid w:val="00290332"/>
    <w:rsid w:val="00290E47"/>
    <w:rsid w:val="0029223D"/>
    <w:rsid w:val="00292ADE"/>
    <w:rsid w:val="00297664"/>
    <w:rsid w:val="002A6759"/>
    <w:rsid w:val="002A6CFE"/>
    <w:rsid w:val="002B019E"/>
    <w:rsid w:val="002B50A8"/>
    <w:rsid w:val="002C4695"/>
    <w:rsid w:val="002C47F7"/>
    <w:rsid w:val="002E068B"/>
    <w:rsid w:val="002E3847"/>
    <w:rsid w:val="002E439E"/>
    <w:rsid w:val="002F3E44"/>
    <w:rsid w:val="002F4636"/>
    <w:rsid w:val="002F705D"/>
    <w:rsid w:val="00303D10"/>
    <w:rsid w:val="00304788"/>
    <w:rsid w:val="00305EDE"/>
    <w:rsid w:val="00323C38"/>
    <w:rsid w:val="00326FA3"/>
    <w:rsid w:val="003304A3"/>
    <w:rsid w:val="00336451"/>
    <w:rsid w:val="003539D7"/>
    <w:rsid w:val="00356F1A"/>
    <w:rsid w:val="00361C92"/>
    <w:rsid w:val="0036355C"/>
    <w:rsid w:val="00363ECF"/>
    <w:rsid w:val="00366248"/>
    <w:rsid w:val="00366BD6"/>
    <w:rsid w:val="00367FD9"/>
    <w:rsid w:val="003704D2"/>
    <w:rsid w:val="00375A6F"/>
    <w:rsid w:val="00392592"/>
    <w:rsid w:val="00395107"/>
    <w:rsid w:val="00396B17"/>
    <w:rsid w:val="003A5FE8"/>
    <w:rsid w:val="003A5FF9"/>
    <w:rsid w:val="003B2820"/>
    <w:rsid w:val="003C3760"/>
    <w:rsid w:val="003D0F14"/>
    <w:rsid w:val="003D2C9E"/>
    <w:rsid w:val="003E4918"/>
    <w:rsid w:val="003F691E"/>
    <w:rsid w:val="00403542"/>
    <w:rsid w:val="0040736C"/>
    <w:rsid w:val="00425E57"/>
    <w:rsid w:val="00432508"/>
    <w:rsid w:val="00461F19"/>
    <w:rsid w:val="0048093E"/>
    <w:rsid w:val="00492E26"/>
    <w:rsid w:val="004B4E7D"/>
    <w:rsid w:val="004C4197"/>
    <w:rsid w:val="004D230C"/>
    <w:rsid w:val="004D4567"/>
    <w:rsid w:val="004D53E2"/>
    <w:rsid w:val="004F274D"/>
    <w:rsid w:val="005018DE"/>
    <w:rsid w:val="005076E1"/>
    <w:rsid w:val="0051475F"/>
    <w:rsid w:val="005174F8"/>
    <w:rsid w:val="00520487"/>
    <w:rsid w:val="00522296"/>
    <w:rsid w:val="00522EA5"/>
    <w:rsid w:val="00527C32"/>
    <w:rsid w:val="00533DCB"/>
    <w:rsid w:val="005433F5"/>
    <w:rsid w:val="005529A9"/>
    <w:rsid w:val="00553D42"/>
    <w:rsid w:val="005728EA"/>
    <w:rsid w:val="00581B8D"/>
    <w:rsid w:val="005836CD"/>
    <w:rsid w:val="00585EB0"/>
    <w:rsid w:val="005874B9"/>
    <w:rsid w:val="00592DED"/>
    <w:rsid w:val="005973EE"/>
    <w:rsid w:val="00597EA1"/>
    <w:rsid w:val="005A7992"/>
    <w:rsid w:val="005B11A0"/>
    <w:rsid w:val="005B18C6"/>
    <w:rsid w:val="005B6B28"/>
    <w:rsid w:val="005C07DF"/>
    <w:rsid w:val="005C1EBA"/>
    <w:rsid w:val="005C253D"/>
    <w:rsid w:val="005D3244"/>
    <w:rsid w:val="005D627A"/>
    <w:rsid w:val="005E4849"/>
    <w:rsid w:val="005E5D77"/>
    <w:rsid w:val="005E7DAA"/>
    <w:rsid w:val="005F190B"/>
    <w:rsid w:val="005F3260"/>
    <w:rsid w:val="005F3967"/>
    <w:rsid w:val="005F742D"/>
    <w:rsid w:val="00600603"/>
    <w:rsid w:val="00615345"/>
    <w:rsid w:val="0062364A"/>
    <w:rsid w:val="00625279"/>
    <w:rsid w:val="00625408"/>
    <w:rsid w:val="0062790A"/>
    <w:rsid w:val="00630F70"/>
    <w:rsid w:val="006435D9"/>
    <w:rsid w:val="00653EC2"/>
    <w:rsid w:val="00654177"/>
    <w:rsid w:val="00663F3C"/>
    <w:rsid w:val="00664D63"/>
    <w:rsid w:val="00673765"/>
    <w:rsid w:val="00673935"/>
    <w:rsid w:val="0068433F"/>
    <w:rsid w:val="006910C4"/>
    <w:rsid w:val="00691F7F"/>
    <w:rsid w:val="006A3AA9"/>
    <w:rsid w:val="006B4843"/>
    <w:rsid w:val="006B6A7F"/>
    <w:rsid w:val="006C108C"/>
    <w:rsid w:val="006C3948"/>
    <w:rsid w:val="006D1DC8"/>
    <w:rsid w:val="006E2A41"/>
    <w:rsid w:val="006E317E"/>
    <w:rsid w:val="006E45B4"/>
    <w:rsid w:val="006E627B"/>
    <w:rsid w:val="006F6067"/>
    <w:rsid w:val="00701CDF"/>
    <w:rsid w:val="007042C3"/>
    <w:rsid w:val="0070592F"/>
    <w:rsid w:val="007109C0"/>
    <w:rsid w:val="00711DCE"/>
    <w:rsid w:val="00723C15"/>
    <w:rsid w:val="00725139"/>
    <w:rsid w:val="00730572"/>
    <w:rsid w:val="00735A77"/>
    <w:rsid w:val="00747506"/>
    <w:rsid w:val="007509EA"/>
    <w:rsid w:val="007544E9"/>
    <w:rsid w:val="00756D16"/>
    <w:rsid w:val="00763E83"/>
    <w:rsid w:val="0077125C"/>
    <w:rsid w:val="00792237"/>
    <w:rsid w:val="00797E03"/>
    <w:rsid w:val="007A0119"/>
    <w:rsid w:val="007B11CA"/>
    <w:rsid w:val="007B2F11"/>
    <w:rsid w:val="007B323C"/>
    <w:rsid w:val="007C5486"/>
    <w:rsid w:val="007D7136"/>
    <w:rsid w:val="007D7172"/>
    <w:rsid w:val="007E18CF"/>
    <w:rsid w:val="007F14C0"/>
    <w:rsid w:val="007F3EFA"/>
    <w:rsid w:val="0080566D"/>
    <w:rsid w:val="00811E2C"/>
    <w:rsid w:val="00817D82"/>
    <w:rsid w:val="00824EEA"/>
    <w:rsid w:val="0084031B"/>
    <w:rsid w:val="00841906"/>
    <w:rsid w:val="00846EA5"/>
    <w:rsid w:val="00856D03"/>
    <w:rsid w:val="00863668"/>
    <w:rsid w:val="008740AA"/>
    <w:rsid w:val="00876475"/>
    <w:rsid w:val="00882A24"/>
    <w:rsid w:val="00893EF6"/>
    <w:rsid w:val="008A04DE"/>
    <w:rsid w:val="008A3083"/>
    <w:rsid w:val="008B217F"/>
    <w:rsid w:val="008B40CE"/>
    <w:rsid w:val="008B58F4"/>
    <w:rsid w:val="008C4EE0"/>
    <w:rsid w:val="008D061B"/>
    <w:rsid w:val="008D0AB2"/>
    <w:rsid w:val="008D3FE5"/>
    <w:rsid w:val="008E35E2"/>
    <w:rsid w:val="008E6FED"/>
    <w:rsid w:val="008E7F9B"/>
    <w:rsid w:val="008F0BA6"/>
    <w:rsid w:val="00905980"/>
    <w:rsid w:val="00912A7F"/>
    <w:rsid w:val="00915C13"/>
    <w:rsid w:val="00916390"/>
    <w:rsid w:val="00921A8B"/>
    <w:rsid w:val="00930826"/>
    <w:rsid w:val="00933B1A"/>
    <w:rsid w:val="00943D1C"/>
    <w:rsid w:val="00950470"/>
    <w:rsid w:val="009622C7"/>
    <w:rsid w:val="009655B5"/>
    <w:rsid w:val="00967222"/>
    <w:rsid w:val="00983F2E"/>
    <w:rsid w:val="00984107"/>
    <w:rsid w:val="009A32E8"/>
    <w:rsid w:val="009A7CC9"/>
    <w:rsid w:val="009B78DC"/>
    <w:rsid w:val="009C36E9"/>
    <w:rsid w:val="009C47D9"/>
    <w:rsid w:val="009C703A"/>
    <w:rsid w:val="009E3191"/>
    <w:rsid w:val="009E458C"/>
    <w:rsid w:val="009E5F91"/>
    <w:rsid w:val="009F35D0"/>
    <w:rsid w:val="009F425C"/>
    <w:rsid w:val="00A00B8A"/>
    <w:rsid w:val="00A010BC"/>
    <w:rsid w:val="00A055FF"/>
    <w:rsid w:val="00A241F3"/>
    <w:rsid w:val="00A24333"/>
    <w:rsid w:val="00A24B6C"/>
    <w:rsid w:val="00A33D27"/>
    <w:rsid w:val="00A37065"/>
    <w:rsid w:val="00A40942"/>
    <w:rsid w:val="00A6769E"/>
    <w:rsid w:val="00A73BEA"/>
    <w:rsid w:val="00A81BC9"/>
    <w:rsid w:val="00A87A16"/>
    <w:rsid w:val="00AA3924"/>
    <w:rsid w:val="00AB0BD5"/>
    <w:rsid w:val="00AB2147"/>
    <w:rsid w:val="00AB3283"/>
    <w:rsid w:val="00AB3583"/>
    <w:rsid w:val="00AB4628"/>
    <w:rsid w:val="00AB6033"/>
    <w:rsid w:val="00AC5A96"/>
    <w:rsid w:val="00AC77C4"/>
    <w:rsid w:val="00AD1970"/>
    <w:rsid w:val="00B108AE"/>
    <w:rsid w:val="00B10B8F"/>
    <w:rsid w:val="00B226C4"/>
    <w:rsid w:val="00B422CC"/>
    <w:rsid w:val="00B42CDF"/>
    <w:rsid w:val="00B45223"/>
    <w:rsid w:val="00B46806"/>
    <w:rsid w:val="00B54468"/>
    <w:rsid w:val="00B739AB"/>
    <w:rsid w:val="00B83E38"/>
    <w:rsid w:val="00B87759"/>
    <w:rsid w:val="00B94922"/>
    <w:rsid w:val="00BA0AA5"/>
    <w:rsid w:val="00BA1E5D"/>
    <w:rsid w:val="00BA21C9"/>
    <w:rsid w:val="00BA4E98"/>
    <w:rsid w:val="00BA5923"/>
    <w:rsid w:val="00BB40EC"/>
    <w:rsid w:val="00BB4D82"/>
    <w:rsid w:val="00BB634D"/>
    <w:rsid w:val="00BD1FE9"/>
    <w:rsid w:val="00C01615"/>
    <w:rsid w:val="00C01B6C"/>
    <w:rsid w:val="00C02084"/>
    <w:rsid w:val="00C021AA"/>
    <w:rsid w:val="00C02D02"/>
    <w:rsid w:val="00C03213"/>
    <w:rsid w:val="00C160CD"/>
    <w:rsid w:val="00C165BF"/>
    <w:rsid w:val="00C20B8C"/>
    <w:rsid w:val="00C2476A"/>
    <w:rsid w:val="00C45E30"/>
    <w:rsid w:val="00C46DF3"/>
    <w:rsid w:val="00C51091"/>
    <w:rsid w:val="00C601BA"/>
    <w:rsid w:val="00C62C91"/>
    <w:rsid w:val="00C74F0C"/>
    <w:rsid w:val="00C960A3"/>
    <w:rsid w:val="00CA072C"/>
    <w:rsid w:val="00CA4AB5"/>
    <w:rsid w:val="00CA5F93"/>
    <w:rsid w:val="00CA66E0"/>
    <w:rsid w:val="00CB741A"/>
    <w:rsid w:val="00CE0D75"/>
    <w:rsid w:val="00CF01F1"/>
    <w:rsid w:val="00CF0A98"/>
    <w:rsid w:val="00CF1A57"/>
    <w:rsid w:val="00CF7590"/>
    <w:rsid w:val="00D01ABB"/>
    <w:rsid w:val="00D01ADF"/>
    <w:rsid w:val="00D05C69"/>
    <w:rsid w:val="00D16157"/>
    <w:rsid w:val="00D24BA8"/>
    <w:rsid w:val="00D448C8"/>
    <w:rsid w:val="00D45C27"/>
    <w:rsid w:val="00D665C6"/>
    <w:rsid w:val="00D76152"/>
    <w:rsid w:val="00D83BED"/>
    <w:rsid w:val="00D870A8"/>
    <w:rsid w:val="00D952C9"/>
    <w:rsid w:val="00DA7E89"/>
    <w:rsid w:val="00DB0108"/>
    <w:rsid w:val="00DC15C1"/>
    <w:rsid w:val="00DC58D0"/>
    <w:rsid w:val="00DC59E5"/>
    <w:rsid w:val="00DD3C20"/>
    <w:rsid w:val="00E0114D"/>
    <w:rsid w:val="00E02BD6"/>
    <w:rsid w:val="00E03F1E"/>
    <w:rsid w:val="00E2516C"/>
    <w:rsid w:val="00E2663D"/>
    <w:rsid w:val="00E415CF"/>
    <w:rsid w:val="00E43ABB"/>
    <w:rsid w:val="00E4468E"/>
    <w:rsid w:val="00E44C82"/>
    <w:rsid w:val="00E472F1"/>
    <w:rsid w:val="00E50176"/>
    <w:rsid w:val="00E5165B"/>
    <w:rsid w:val="00E53BC0"/>
    <w:rsid w:val="00E7270A"/>
    <w:rsid w:val="00E73152"/>
    <w:rsid w:val="00E7360F"/>
    <w:rsid w:val="00E75A81"/>
    <w:rsid w:val="00E813CB"/>
    <w:rsid w:val="00E8214F"/>
    <w:rsid w:val="00E82732"/>
    <w:rsid w:val="00E9058B"/>
    <w:rsid w:val="00E96179"/>
    <w:rsid w:val="00E967B8"/>
    <w:rsid w:val="00EA2AF2"/>
    <w:rsid w:val="00EA4B66"/>
    <w:rsid w:val="00EA6154"/>
    <w:rsid w:val="00EB1940"/>
    <w:rsid w:val="00EB264A"/>
    <w:rsid w:val="00ED36EA"/>
    <w:rsid w:val="00ED580D"/>
    <w:rsid w:val="00EE514F"/>
    <w:rsid w:val="00EF4934"/>
    <w:rsid w:val="00EF7F0F"/>
    <w:rsid w:val="00F00427"/>
    <w:rsid w:val="00F01636"/>
    <w:rsid w:val="00F041BD"/>
    <w:rsid w:val="00F22030"/>
    <w:rsid w:val="00F24A6F"/>
    <w:rsid w:val="00F264BD"/>
    <w:rsid w:val="00F30AD1"/>
    <w:rsid w:val="00F30C0F"/>
    <w:rsid w:val="00F336D4"/>
    <w:rsid w:val="00F34787"/>
    <w:rsid w:val="00F562F5"/>
    <w:rsid w:val="00F57BF5"/>
    <w:rsid w:val="00F65EC5"/>
    <w:rsid w:val="00F66194"/>
    <w:rsid w:val="00F76C1A"/>
    <w:rsid w:val="00F802B9"/>
    <w:rsid w:val="00F821F0"/>
    <w:rsid w:val="00F94337"/>
    <w:rsid w:val="00FA4EC0"/>
    <w:rsid w:val="00FB3100"/>
    <w:rsid w:val="00FB3AF1"/>
    <w:rsid w:val="00FB3BDA"/>
    <w:rsid w:val="00FD219D"/>
    <w:rsid w:val="00FD346B"/>
    <w:rsid w:val="00FD3931"/>
    <w:rsid w:val="00FD63C0"/>
    <w:rsid w:val="00FE1D32"/>
    <w:rsid w:val="00FF6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FD906"/>
  <w15:chartTrackingRefBased/>
  <w15:docId w15:val="{B642A538-5661-4292-84C5-92AEEFEF1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B1BF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cs="Times New Roman"/>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BFA"/>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1B1BFA"/>
    <w:rPr>
      <w:rFonts w:ascii="Times New Roman" w:eastAsia="MS Mincho" w:hAnsi="Times New Roman" w:cs="Times New Roman"/>
      <w:kern w:val="0"/>
      <w:sz w:val="18"/>
      <w:szCs w:val="20"/>
      <w:lang w:val="en-GB" w:eastAsia="en-US"/>
    </w:rPr>
  </w:style>
  <w:style w:type="character" w:styleId="Hyperlink">
    <w:name w:val="Hyperlink"/>
    <w:aliases w:val="超级链接,超?级链,CEO_Hyperlink,Style 58,超????"/>
    <w:uiPriority w:val="99"/>
    <w:rsid w:val="001B1BFA"/>
    <w:rPr>
      <w:color w:val="0000FF"/>
      <w:u w:val="single"/>
    </w:rPr>
  </w:style>
  <w:style w:type="paragraph" w:customStyle="1" w:styleId="Docnumber">
    <w:name w:val="Docnumber"/>
    <w:basedOn w:val="Normal"/>
    <w:link w:val="DocnumberChar"/>
    <w:qFormat/>
    <w:rsid w:val="001B1BFA"/>
    <w:pPr>
      <w:jc w:val="right"/>
    </w:pPr>
    <w:rPr>
      <w:b/>
      <w:bCs/>
      <w:sz w:val="40"/>
    </w:rPr>
  </w:style>
  <w:style w:type="character" w:customStyle="1" w:styleId="DocnumberChar">
    <w:name w:val="Docnumber Char"/>
    <w:link w:val="Docnumber"/>
    <w:rsid w:val="001B1BFA"/>
    <w:rPr>
      <w:rFonts w:ascii="Times New Roman" w:eastAsia="MS Mincho" w:hAnsi="Times New Roman" w:cs="Times New Roman"/>
      <w:b/>
      <w:bCs/>
      <w:kern w:val="0"/>
      <w:sz w:val="40"/>
      <w:szCs w:val="20"/>
      <w:lang w:val="en-GB" w:eastAsia="en-US"/>
    </w:rPr>
  </w:style>
  <w:style w:type="paragraph" w:styleId="BalloonText">
    <w:name w:val="Balloon Text"/>
    <w:basedOn w:val="Normal"/>
    <w:link w:val="BalloonTextChar"/>
    <w:uiPriority w:val="99"/>
    <w:semiHidden/>
    <w:unhideWhenUsed/>
    <w:rsid w:val="00D76152"/>
    <w:pPr>
      <w:spacing w:before="0"/>
    </w:pPr>
    <w:rPr>
      <w:sz w:val="18"/>
      <w:szCs w:val="18"/>
    </w:rPr>
  </w:style>
  <w:style w:type="character" w:customStyle="1" w:styleId="BalloonTextChar">
    <w:name w:val="Balloon Text Char"/>
    <w:basedOn w:val="DefaultParagraphFont"/>
    <w:link w:val="BalloonText"/>
    <w:uiPriority w:val="99"/>
    <w:semiHidden/>
    <w:rsid w:val="00D76152"/>
    <w:rPr>
      <w:rFonts w:ascii="Times New Roman" w:eastAsia="MS Mincho" w:hAnsi="Times New Roman" w:cs="Times New Roman"/>
      <w:kern w:val="0"/>
      <w:sz w:val="18"/>
      <w:szCs w:val="18"/>
      <w:lang w:val="en-GB" w:eastAsia="en-US"/>
    </w:rPr>
  </w:style>
  <w:style w:type="character" w:styleId="FollowedHyperlink">
    <w:name w:val="FollowedHyperlink"/>
    <w:basedOn w:val="DefaultParagraphFont"/>
    <w:uiPriority w:val="99"/>
    <w:semiHidden/>
    <w:unhideWhenUsed/>
    <w:rsid w:val="00930826"/>
    <w:rPr>
      <w:color w:val="800080" w:themeColor="followedHyperlink"/>
      <w:u w:val="single"/>
    </w:rPr>
  </w:style>
  <w:style w:type="paragraph" w:styleId="Footer">
    <w:name w:val="footer"/>
    <w:basedOn w:val="Normal"/>
    <w:link w:val="FooterChar"/>
    <w:uiPriority w:val="99"/>
    <w:unhideWhenUsed/>
    <w:rsid w:val="00396B17"/>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396B17"/>
    <w:rPr>
      <w:rFonts w:ascii="Times New Roman" w:eastAsia="MS Mincho" w:hAnsi="Times New Roman" w:cs="Times New Roman"/>
      <w:kern w:val="0"/>
      <w:sz w:val="24"/>
      <w:szCs w:val="20"/>
      <w:lang w:val="en-GB" w:eastAsia="en-US"/>
    </w:rPr>
  </w:style>
  <w:style w:type="character" w:styleId="UnresolvedMention">
    <w:name w:val="Unresolved Mention"/>
    <w:basedOn w:val="DefaultParagraphFont"/>
    <w:uiPriority w:val="99"/>
    <w:semiHidden/>
    <w:unhideWhenUsed/>
    <w:rsid w:val="00F04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785732">
      <w:bodyDiv w:val="1"/>
      <w:marLeft w:val="0"/>
      <w:marRight w:val="0"/>
      <w:marTop w:val="0"/>
      <w:marBottom w:val="0"/>
      <w:divBdr>
        <w:top w:val="none" w:sz="0" w:space="0" w:color="auto"/>
        <w:left w:val="none" w:sz="0" w:space="0" w:color="auto"/>
        <w:bottom w:val="none" w:sz="0" w:space="0" w:color="auto"/>
        <w:right w:val="none" w:sz="0" w:space="0" w:color="auto"/>
      </w:divBdr>
    </w:div>
    <w:div w:id="200304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o.carugi@gmail.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nasser.almarzouqi@tra.gov.ae" TargetMode="External"/><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itu.int/md/meetingdoc.asp?lang=en&amp;parent=T17-SG20-191125-TD-GEN-158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5C82CBD0F04A1F9867CDB074CE8A9D"/>
        <w:category>
          <w:name w:val="General"/>
          <w:gallery w:val="placeholder"/>
        </w:category>
        <w:types>
          <w:type w:val="bbPlcHdr"/>
        </w:types>
        <w:behaviors>
          <w:behavior w:val="content"/>
        </w:behaviors>
        <w:guid w:val="{CB414CF0-6351-486E-ACB1-430EA7ABEA2B}"/>
      </w:docPartPr>
      <w:docPartBody>
        <w:p w:rsidR="008A1B11" w:rsidRDefault="00BA49D7" w:rsidP="00BA49D7">
          <w:pPr>
            <w:pStyle w:val="075C82CBD0F04A1F9867CDB074CE8A9D"/>
          </w:pPr>
          <w:r w:rsidRPr="001229A4">
            <w:rPr>
              <w:rStyle w:val="PlaceholderText"/>
            </w:rPr>
            <w:t>Click here to enter text.</w:t>
          </w:r>
        </w:p>
      </w:docPartBody>
    </w:docPart>
    <w:docPart>
      <w:docPartPr>
        <w:name w:val="9556C6E066604F3098B57DC248FD9060"/>
        <w:category>
          <w:name w:val="General"/>
          <w:gallery w:val="placeholder"/>
        </w:category>
        <w:types>
          <w:type w:val="bbPlcHdr"/>
        </w:types>
        <w:behaviors>
          <w:behavior w:val="content"/>
        </w:behaviors>
        <w:guid w:val="{9BE6F242-F564-483D-AAAD-A0158B32577E}"/>
      </w:docPartPr>
      <w:docPartBody>
        <w:p w:rsidR="008A1B11" w:rsidRDefault="00BA49D7" w:rsidP="00BA49D7">
          <w:pPr>
            <w:pStyle w:val="9556C6E066604F3098B57DC248FD9060"/>
          </w:pPr>
          <w:r w:rsidRPr="001229A4">
            <w:rPr>
              <w:rStyle w:val="PlaceholderText"/>
            </w:rPr>
            <w:t>Click here to enter text.</w:t>
          </w:r>
        </w:p>
      </w:docPartBody>
    </w:docPart>
    <w:docPart>
      <w:docPartPr>
        <w:name w:val="6581D1A0D5AA4EDBB4EBB55F30C79FB9"/>
        <w:category>
          <w:name w:val="Général"/>
          <w:gallery w:val="placeholder"/>
        </w:category>
        <w:types>
          <w:type w:val="bbPlcHdr"/>
        </w:types>
        <w:behaviors>
          <w:behavior w:val="content"/>
        </w:behaviors>
        <w:guid w:val="{CFBD4291-7179-45FB-AB6E-9FAA47A2A395}"/>
      </w:docPartPr>
      <w:docPartBody>
        <w:p w:rsidR="000E44BC" w:rsidRDefault="007C1CC2" w:rsidP="007C1CC2">
          <w:pPr>
            <w:pStyle w:val="6581D1A0D5AA4EDBB4EBB55F30C79FB9"/>
          </w:pPr>
          <w:r w:rsidRPr="001229A4">
            <w:rPr>
              <w:rStyle w:val="PlaceholderText"/>
            </w:rPr>
            <w:t>Click here to enter text.</w:t>
          </w:r>
        </w:p>
      </w:docPartBody>
    </w:docPart>
    <w:docPart>
      <w:docPartPr>
        <w:name w:val="F9B0630088F94E9E86532227BED99EC9"/>
        <w:category>
          <w:name w:val="Général"/>
          <w:gallery w:val="placeholder"/>
        </w:category>
        <w:types>
          <w:type w:val="bbPlcHdr"/>
        </w:types>
        <w:behaviors>
          <w:behavior w:val="content"/>
        </w:behaviors>
        <w:guid w:val="{98C0D82A-2AC0-459B-A8CF-C06642803CCB}"/>
      </w:docPartPr>
      <w:docPartBody>
        <w:p w:rsidR="000E44BC" w:rsidRDefault="007C1CC2" w:rsidP="007C1CC2">
          <w:pPr>
            <w:pStyle w:val="F9B0630088F94E9E86532227BED99EC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D7"/>
    <w:rsid w:val="00035827"/>
    <w:rsid w:val="00097B74"/>
    <w:rsid w:val="000E44BC"/>
    <w:rsid w:val="0022551F"/>
    <w:rsid w:val="002914E5"/>
    <w:rsid w:val="003571B8"/>
    <w:rsid w:val="00371526"/>
    <w:rsid w:val="0037700B"/>
    <w:rsid w:val="00422CD4"/>
    <w:rsid w:val="007723F5"/>
    <w:rsid w:val="007C1CC2"/>
    <w:rsid w:val="008A1B11"/>
    <w:rsid w:val="00906C89"/>
    <w:rsid w:val="00BA49D7"/>
    <w:rsid w:val="00D31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1CC2"/>
    <w:rPr>
      <w:rFonts w:ascii="Times New Roman" w:hAnsi="Times New Roman"/>
      <w:color w:val="808080"/>
    </w:rPr>
  </w:style>
  <w:style w:type="paragraph" w:customStyle="1" w:styleId="A2EAB396BF5041119EFE19A281E51E2C">
    <w:name w:val="A2EAB396BF5041119EFE19A281E51E2C"/>
    <w:rsid w:val="00BA49D7"/>
    <w:pPr>
      <w:widowControl w:val="0"/>
      <w:jc w:val="both"/>
    </w:pPr>
  </w:style>
  <w:style w:type="paragraph" w:customStyle="1" w:styleId="0172AF80B31544828B855982EBBAA47A">
    <w:name w:val="0172AF80B31544828B855982EBBAA47A"/>
    <w:rsid w:val="00BA49D7"/>
    <w:pPr>
      <w:widowControl w:val="0"/>
      <w:jc w:val="both"/>
    </w:pPr>
  </w:style>
  <w:style w:type="paragraph" w:customStyle="1" w:styleId="075C82CBD0F04A1F9867CDB074CE8A9D">
    <w:name w:val="075C82CBD0F04A1F9867CDB074CE8A9D"/>
    <w:rsid w:val="00BA49D7"/>
    <w:pPr>
      <w:widowControl w:val="0"/>
      <w:jc w:val="both"/>
    </w:pPr>
  </w:style>
  <w:style w:type="paragraph" w:customStyle="1" w:styleId="9556C6E066604F3098B57DC248FD9060">
    <w:name w:val="9556C6E066604F3098B57DC248FD9060"/>
    <w:rsid w:val="00BA49D7"/>
    <w:pPr>
      <w:widowControl w:val="0"/>
      <w:jc w:val="both"/>
    </w:pPr>
  </w:style>
  <w:style w:type="paragraph" w:customStyle="1" w:styleId="6581D1A0D5AA4EDBB4EBB55F30C79FB9">
    <w:name w:val="6581D1A0D5AA4EDBB4EBB55F30C79FB9"/>
    <w:rsid w:val="007C1CC2"/>
    <w:pPr>
      <w:spacing w:after="160" w:line="259" w:lineRule="auto"/>
    </w:pPr>
    <w:rPr>
      <w:kern w:val="0"/>
      <w:sz w:val="22"/>
      <w:lang w:val="fr-FR" w:eastAsia="fr-FR"/>
    </w:rPr>
  </w:style>
  <w:style w:type="paragraph" w:customStyle="1" w:styleId="F9B0630088F94E9E86532227BED99EC9">
    <w:name w:val="F9B0630088F94E9E86532227BED99EC9"/>
    <w:rsid w:val="007C1CC2"/>
    <w:pPr>
      <w:spacing w:after="160" w:line="259" w:lineRule="auto"/>
    </w:pPr>
    <w:rPr>
      <w:kern w:val="0"/>
      <w:sz w:val="22"/>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340</Words>
  <Characters>1942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LS/o on the new work item on “Requirements and Capability Framework of Smart Utility Metering” [to SG15, SG17, SG13, ANSI, GSMA, IEEE, IEC, ISO, CEN/CENELEC/ETSI, ISO, oneM2M]</vt:lpstr>
      <vt:lpstr/>
    </vt:vector>
  </TitlesOfParts>
  <Manager>ITU-T</Manager>
  <Company>International Telecommunication Union (ITU)</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the new work item on “Requirements and Capability Framework of Smart Utility Metering” [to SG15, SG17, SG13, ANSI, GSMA, IEEE, IEC, ISO, CEN/CENELEC/ETSI, ISO, oneM2M]</dc:title>
  <dc:subject/>
  <dc:creator>ITU-T Study Group 20</dc:creator>
  <cp:keywords/>
  <dc:description>SG20-LS151  For: Geneva, 25 November-6 December 2019_x000d_Document date: _x000d_Saved by ITU51014379 at 17:17:32 on 16/12/2019</dc:description>
  <cp:lastModifiedBy>Unknown</cp:lastModifiedBy>
  <cp:revision>4</cp:revision>
  <dcterms:created xsi:type="dcterms:W3CDTF">2019-12-18T13:47:00Z</dcterms:created>
  <dcterms:modified xsi:type="dcterms:W3CDTF">2019-12-19T14:34:00Z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SG20-LS151</vt:lpwstr>
  </property>
  <property fmtid="{D5CDD505-2E9C-101B-9397-08002B2CF9AE}" pid="3" name="Docdate">
    <vt:lpwstr/>
  </property>
  <property fmtid="{D5CDD505-2E9C-101B-9397-08002B2CF9AE}" pid="4" name="Docorlang">
    <vt:lpwstr/>
  </property>
  <property fmtid="{D5CDD505-2E9C-101B-9397-08002B2CF9AE}" pid="5" name="Docbluepink">
    <vt:lpwstr>2/20</vt:lpwstr>
  </property>
  <property fmtid="{D5CDD505-2E9C-101B-9397-08002B2CF9AE}" pid="6" name="Docdest">
    <vt:lpwstr>Geneva, 25 November-6 December 2019</vt:lpwstr>
  </property>
  <property fmtid="{D5CDD505-2E9C-101B-9397-08002B2CF9AE}" pid="7" name="Docauthor">
    <vt:lpwstr>ITU-T Study Group 20</vt:lpwstr>
  </property>
</Properties>
</file>