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7B8E6A9" w14:textId="77777777" w:rsidTr="00867EBE">
        <w:trPr>
          <w:trHeight w:val="738"/>
        </w:trPr>
        <w:tc>
          <w:tcPr>
            <w:tcW w:w="1597" w:type="dxa"/>
          </w:tcPr>
          <w:p w14:paraId="660061E8"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4B75B20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626EFA6E" w14:textId="77777777" w:rsidTr="00410253">
        <w:trPr>
          <w:trHeight w:val="302"/>
          <w:jc w:val="center"/>
        </w:trPr>
        <w:tc>
          <w:tcPr>
            <w:tcW w:w="9463" w:type="dxa"/>
            <w:gridSpan w:val="2"/>
            <w:shd w:val="clear" w:color="auto" w:fill="B42025"/>
          </w:tcPr>
          <w:p w14:paraId="7D3B2E5F"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410D09D7" w14:textId="77777777" w:rsidTr="00293D54">
        <w:trPr>
          <w:trHeight w:val="124"/>
          <w:jc w:val="center"/>
        </w:trPr>
        <w:tc>
          <w:tcPr>
            <w:tcW w:w="2464" w:type="dxa"/>
            <w:shd w:val="clear" w:color="auto" w:fill="A0A0A3"/>
          </w:tcPr>
          <w:p w14:paraId="568A3AF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1005940A" w14:textId="77777777" w:rsidR="00C977DC" w:rsidRPr="00EF5EFD" w:rsidRDefault="00B663A8" w:rsidP="00AF0EB1">
            <w:pPr>
              <w:pStyle w:val="oneM2M-CoverTableText"/>
            </w:pPr>
            <w:r>
              <w:t xml:space="preserve"> </w:t>
            </w:r>
            <w:r w:rsidR="00E34652">
              <w:t>SDS</w:t>
            </w:r>
            <w:r w:rsidR="00E47BDC">
              <w:t xml:space="preserve"> </w:t>
            </w:r>
            <w:r w:rsidR="006E37B3">
              <w:t>#</w:t>
            </w:r>
            <w:r w:rsidR="00E34652">
              <w:t>47</w:t>
            </w:r>
          </w:p>
        </w:tc>
      </w:tr>
      <w:tr w:rsidR="005A15CD" w:rsidRPr="00E34652" w14:paraId="7DE8A2CD" w14:textId="77777777" w:rsidTr="00293D54">
        <w:trPr>
          <w:trHeight w:val="124"/>
          <w:jc w:val="center"/>
        </w:trPr>
        <w:tc>
          <w:tcPr>
            <w:tcW w:w="2464" w:type="dxa"/>
            <w:shd w:val="clear" w:color="auto" w:fill="A0A0A3"/>
          </w:tcPr>
          <w:p w14:paraId="2C3F5E84" w14:textId="77777777" w:rsidR="005A15CD" w:rsidRPr="00EF5EFD" w:rsidRDefault="005A15CD" w:rsidP="005A15CD">
            <w:pPr>
              <w:pStyle w:val="oneM2M-CoverTableLeft"/>
            </w:pPr>
            <w:r w:rsidRPr="00EF5EFD">
              <w:t>Source:*</w:t>
            </w:r>
          </w:p>
        </w:tc>
        <w:tc>
          <w:tcPr>
            <w:tcW w:w="6999" w:type="dxa"/>
            <w:shd w:val="clear" w:color="auto" w:fill="FFFFFF"/>
          </w:tcPr>
          <w:p w14:paraId="1619A687"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711641D6" w14:textId="77777777" w:rsidR="007B7314" w:rsidRPr="00013D95" w:rsidRDefault="00013D95" w:rsidP="009C6E57">
            <w:pPr>
              <w:pStyle w:val="oneM2M-CoverTableText"/>
            </w:pPr>
            <w:r w:rsidRPr="00013D95">
              <w:t>Xiaotao Li</w:t>
            </w:r>
            <w:r w:rsidR="007B7314" w:rsidRPr="00013D95">
              <w:t xml:space="preserve">, </w:t>
            </w:r>
            <w:r>
              <w:t>China Mobile</w:t>
            </w:r>
            <w:r w:rsidR="007B7314" w:rsidRPr="00013D95">
              <w:t xml:space="preserve">, </w:t>
            </w:r>
            <w:hyperlink r:id="rId12" w:history="1">
              <w:r w:rsidRPr="005422D0">
                <w:rPr>
                  <w:rStyle w:val="Hyperlink"/>
                </w:rPr>
                <w:t>lixiaotao@chinamobile.com</w:t>
              </w:r>
            </w:hyperlink>
            <w:r>
              <w:t xml:space="preserve"> </w:t>
            </w:r>
          </w:p>
        </w:tc>
      </w:tr>
      <w:tr w:rsidR="005A15CD" w:rsidRPr="009B635D" w14:paraId="75DA3F3D" w14:textId="77777777" w:rsidTr="00293D54">
        <w:trPr>
          <w:trHeight w:val="124"/>
          <w:jc w:val="center"/>
        </w:trPr>
        <w:tc>
          <w:tcPr>
            <w:tcW w:w="2464" w:type="dxa"/>
            <w:shd w:val="clear" w:color="auto" w:fill="A0A0A3"/>
          </w:tcPr>
          <w:p w14:paraId="60BAA09C" w14:textId="77777777" w:rsidR="005A15CD" w:rsidRPr="00EF5EFD" w:rsidRDefault="005A15CD" w:rsidP="005A15CD">
            <w:pPr>
              <w:pStyle w:val="oneM2M-CoverTableLeft"/>
            </w:pPr>
            <w:r w:rsidRPr="00EF5EFD">
              <w:t>Date:*</w:t>
            </w:r>
          </w:p>
        </w:tc>
        <w:tc>
          <w:tcPr>
            <w:tcW w:w="6999" w:type="dxa"/>
            <w:shd w:val="clear" w:color="auto" w:fill="FFFFFF"/>
          </w:tcPr>
          <w:p w14:paraId="72B07089" w14:textId="2035C062" w:rsidR="005A15CD" w:rsidRPr="00EF5EFD" w:rsidRDefault="00061A7A" w:rsidP="005D1E12">
            <w:pPr>
              <w:pStyle w:val="oneM2M-CoverTableText"/>
            </w:pPr>
            <w:r>
              <w:t>2020-10-09</w:t>
            </w:r>
          </w:p>
        </w:tc>
      </w:tr>
      <w:tr w:rsidR="005A15CD" w:rsidRPr="009B635D" w14:paraId="2D531F01" w14:textId="77777777" w:rsidTr="00293D54">
        <w:trPr>
          <w:trHeight w:val="371"/>
          <w:jc w:val="center"/>
        </w:trPr>
        <w:tc>
          <w:tcPr>
            <w:tcW w:w="2464" w:type="dxa"/>
            <w:shd w:val="clear" w:color="auto" w:fill="A0A0A3"/>
          </w:tcPr>
          <w:p w14:paraId="50B8F095" w14:textId="77777777" w:rsidR="005A15CD" w:rsidRPr="00EF5EFD" w:rsidRDefault="005A15CD" w:rsidP="005A15CD">
            <w:pPr>
              <w:pStyle w:val="oneM2M-CoverTableLeft"/>
            </w:pPr>
            <w:r w:rsidRPr="00EF5EFD">
              <w:t>Reason for Change/s:*</w:t>
            </w:r>
          </w:p>
        </w:tc>
        <w:tc>
          <w:tcPr>
            <w:tcW w:w="6999" w:type="dxa"/>
            <w:shd w:val="clear" w:color="auto" w:fill="FFFFFF"/>
          </w:tcPr>
          <w:p w14:paraId="61F273D8" w14:textId="77777777" w:rsidR="005A15CD" w:rsidRPr="00EF5EFD" w:rsidRDefault="00AB4BBB" w:rsidP="005A15CD">
            <w:pPr>
              <w:pStyle w:val="oneM2M-CoverTableText"/>
            </w:pPr>
            <w:r>
              <w:t>Adding clarification for XOR filterOperation</w:t>
            </w:r>
          </w:p>
        </w:tc>
      </w:tr>
      <w:tr w:rsidR="005A15CD" w:rsidRPr="009B635D" w14:paraId="257775EA" w14:textId="77777777" w:rsidTr="00293D54">
        <w:trPr>
          <w:trHeight w:val="371"/>
          <w:jc w:val="center"/>
        </w:trPr>
        <w:tc>
          <w:tcPr>
            <w:tcW w:w="2464" w:type="dxa"/>
            <w:shd w:val="clear" w:color="auto" w:fill="A0A0A3"/>
          </w:tcPr>
          <w:p w14:paraId="68D934AA" w14:textId="77777777" w:rsidR="005A15CD" w:rsidRPr="00EF5EFD" w:rsidRDefault="005A15CD" w:rsidP="005A15CD">
            <w:pPr>
              <w:pStyle w:val="oneM2M-CoverTableLeft"/>
            </w:pPr>
            <w:r w:rsidRPr="00EF5EFD">
              <w:t>CR  against:  Release*</w:t>
            </w:r>
          </w:p>
        </w:tc>
        <w:tc>
          <w:tcPr>
            <w:tcW w:w="6999" w:type="dxa"/>
            <w:shd w:val="clear" w:color="auto" w:fill="FFFFFF"/>
          </w:tcPr>
          <w:p w14:paraId="6FC64CA6" w14:textId="77777777" w:rsidR="005A15CD" w:rsidRPr="00883855" w:rsidRDefault="005A15CD" w:rsidP="005A15CD">
            <w:pPr>
              <w:pStyle w:val="1tableentryleft"/>
              <w:rPr>
                <w:rFonts w:ascii="Times New Roman" w:hAnsi="Times New Roman"/>
                <w:sz w:val="24"/>
              </w:rPr>
            </w:pPr>
            <w:r>
              <w:t xml:space="preserve">Release </w:t>
            </w:r>
            <w:r w:rsidR="00AB4BBB">
              <w:t>4</w:t>
            </w:r>
          </w:p>
        </w:tc>
      </w:tr>
      <w:tr w:rsidR="005A15CD" w:rsidRPr="009B635D" w14:paraId="5C4FDE05" w14:textId="77777777" w:rsidTr="00293D54">
        <w:trPr>
          <w:trHeight w:val="371"/>
          <w:jc w:val="center"/>
        </w:trPr>
        <w:tc>
          <w:tcPr>
            <w:tcW w:w="2464" w:type="dxa"/>
            <w:shd w:val="clear" w:color="auto" w:fill="A0A0A3"/>
          </w:tcPr>
          <w:p w14:paraId="72F3645A"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7E5DC26F"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6DF91255"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07414A6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sidRPr="0039551C">
              <w:rPr>
                <w:rFonts w:ascii="Times New Roman" w:hAnsi="Times New Roman"/>
                <w:szCs w:val="22"/>
              </w:rPr>
              <w:fldChar w:fldCharType="end"/>
            </w:r>
          </w:p>
          <w:p w14:paraId="6ECF3CAF" w14:textId="77777777" w:rsidR="005A15CD" w:rsidRPr="00864E1F" w:rsidRDefault="005A15CD" w:rsidP="005A15CD">
            <w:pPr>
              <w:pStyle w:val="1tableentryleft"/>
              <w:ind w:left="568"/>
              <w:rPr>
                <w:szCs w:val="22"/>
              </w:rPr>
            </w:pPr>
            <w:r>
              <w:rPr>
                <w:szCs w:val="22"/>
              </w:rPr>
              <w:t>mirror CR number: (Note to Rapporteur - use latest agreed revision)</w:t>
            </w:r>
          </w:p>
          <w:p w14:paraId="1F57F06D"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BAF39FA"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6DC2A4A3" w14:textId="77777777" w:rsidTr="00293D54">
        <w:trPr>
          <w:trHeight w:val="371"/>
          <w:jc w:val="center"/>
        </w:trPr>
        <w:tc>
          <w:tcPr>
            <w:tcW w:w="2464" w:type="dxa"/>
            <w:shd w:val="clear" w:color="auto" w:fill="A0A0A3"/>
          </w:tcPr>
          <w:p w14:paraId="7F055A7A" w14:textId="77777777" w:rsidR="005A15CD" w:rsidRPr="00EF5EFD" w:rsidRDefault="005A15CD" w:rsidP="005A15CD">
            <w:pPr>
              <w:pStyle w:val="oneM2M-CoverTableLeft"/>
            </w:pPr>
            <w:r w:rsidRPr="00EF5EFD">
              <w:t>CR  against:  TS/TR*</w:t>
            </w:r>
          </w:p>
        </w:tc>
        <w:tc>
          <w:tcPr>
            <w:tcW w:w="6999" w:type="dxa"/>
            <w:shd w:val="clear" w:color="auto" w:fill="FFFFFF"/>
          </w:tcPr>
          <w:p w14:paraId="0B6CF368" w14:textId="77777777" w:rsidR="005A15CD" w:rsidRPr="00EF5EFD" w:rsidRDefault="00013D95" w:rsidP="00AA6800">
            <w:pPr>
              <w:pStyle w:val="oneM2M-CoverTableText"/>
            </w:pPr>
            <w:r w:rsidRPr="00FB3571">
              <w:t>TS-0001</w:t>
            </w:r>
            <w:r>
              <w:t xml:space="preserve"> </w:t>
            </w:r>
            <w:r w:rsidRPr="00FB3571">
              <w:t>V</w:t>
            </w:r>
            <w:r>
              <w:t>4</w:t>
            </w:r>
            <w:r w:rsidRPr="00FB3571">
              <w:t>.</w:t>
            </w:r>
            <w:r>
              <w:t>7</w:t>
            </w:r>
            <w:r w:rsidRPr="00FB3571">
              <w:t>.</w:t>
            </w:r>
            <w:r w:rsidRPr="00121EF5">
              <w:t>0</w:t>
            </w:r>
          </w:p>
        </w:tc>
      </w:tr>
      <w:tr w:rsidR="005A15CD" w:rsidRPr="009B635D" w14:paraId="7B2E93C8" w14:textId="77777777" w:rsidTr="00293D54">
        <w:trPr>
          <w:trHeight w:val="371"/>
          <w:jc w:val="center"/>
        </w:trPr>
        <w:tc>
          <w:tcPr>
            <w:tcW w:w="2464" w:type="dxa"/>
            <w:shd w:val="clear" w:color="auto" w:fill="A0A0A3"/>
          </w:tcPr>
          <w:p w14:paraId="5F32E278"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3E270D1B" w14:textId="77777777" w:rsidR="00995E8B" w:rsidRPr="009B635D" w:rsidRDefault="00995E8B" w:rsidP="007B157F">
            <w:pPr>
              <w:rPr>
                <w:lang w:eastAsia="ko-KR"/>
              </w:rPr>
            </w:pPr>
            <w:r>
              <w:rPr>
                <w:lang w:eastAsia="ko-KR"/>
              </w:rPr>
              <w:t xml:space="preserve">Modified clauses: </w:t>
            </w:r>
            <w:r w:rsidR="00D61EFA">
              <w:rPr>
                <w:lang w:eastAsia="ko-KR"/>
              </w:rPr>
              <w:t xml:space="preserve">8.1.2, </w:t>
            </w:r>
            <w:r w:rsidR="008300BD">
              <w:rPr>
                <w:lang w:eastAsia="ko-KR"/>
              </w:rPr>
              <w:t>9.6.8</w:t>
            </w:r>
          </w:p>
        </w:tc>
      </w:tr>
      <w:tr w:rsidR="005A15CD" w:rsidRPr="009B635D" w14:paraId="053DBC15"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4E84ABB"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E87B124"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2620B">
              <w:rPr>
                <w:rFonts w:ascii="Times New Roman" w:hAnsi="Times New Roman"/>
                <w:sz w:val="24"/>
              </w:rPr>
            </w:r>
            <w:r w:rsidR="00A2620B">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56A37750" w14:textId="77777777" w:rsidR="005A15CD" w:rsidRPr="0039551C" w:rsidRDefault="00856DF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Bug Fix or Correction</w:t>
            </w:r>
          </w:p>
          <w:p w14:paraId="58250B9B"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03B2775"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1865676F"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4316AD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C65324B"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14737B8" w14:textId="77777777" w:rsidR="005A15CD" w:rsidRPr="00EF5EFD" w:rsidRDefault="005A15CD" w:rsidP="00A920F9">
            <w:pPr>
              <w:pStyle w:val="1tableentryleft"/>
              <w:rPr>
                <w:rFonts w:ascii="Times New Roman" w:hAnsi="Times New Roman"/>
                <w:sz w:val="24"/>
              </w:rPr>
            </w:pPr>
          </w:p>
        </w:tc>
      </w:tr>
      <w:tr w:rsidR="005A15CD" w:rsidRPr="009B635D" w14:paraId="2FF6701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DC30D0"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84987AF"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620B">
              <w:rPr>
                <w:rFonts w:ascii="Times New Roman" w:hAnsi="Times New Roman"/>
                <w:szCs w:val="22"/>
              </w:rPr>
            </w:r>
            <w:r w:rsidR="00A2620B">
              <w:rPr>
                <w:rFonts w:ascii="Times New Roman" w:hAnsi="Times New Roman"/>
                <w:szCs w:val="22"/>
              </w:rPr>
              <w:fldChar w:fldCharType="separate"/>
            </w:r>
            <w:r w:rsidRPr="0039551C">
              <w:rPr>
                <w:rFonts w:ascii="Times New Roman" w:hAnsi="Times New Roman"/>
                <w:szCs w:val="22"/>
              </w:rPr>
              <w:fldChar w:fldCharType="end"/>
            </w:r>
          </w:p>
          <w:p w14:paraId="17E72289"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2620B">
              <w:rPr>
                <w:rFonts w:ascii="Times New Roman" w:hAnsi="Times New Roman"/>
                <w:sz w:val="24"/>
              </w:rPr>
            </w:r>
            <w:r w:rsidR="00A2620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A2620B">
              <w:rPr>
                <w:rFonts w:ascii="Times New Roman" w:hAnsi="Times New Roman"/>
                <w:sz w:val="24"/>
              </w:rPr>
            </w:r>
            <w:r w:rsidR="00A2620B">
              <w:rPr>
                <w:rFonts w:ascii="Times New Roman" w:hAnsi="Times New Roman"/>
                <w:sz w:val="24"/>
              </w:rPr>
              <w:fldChar w:fldCharType="separate"/>
            </w:r>
            <w:r>
              <w:rPr>
                <w:rFonts w:ascii="Times New Roman" w:hAnsi="Times New Roman"/>
                <w:sz w:val="24"/>
              </w:rPr>
              <w:fldChar w:fldCharType="end"/>
            </w:r>
          </w:p>
          <w:p w14:paraId="1924B312" w14:textId="77777777" w:rsidR="005A15CD" w:rsidRPr="0039551C" w:rsidRDefault="005A15CD" w:rsidP="005A15CD">
            <w:pPr>
              <w:pStyle w:val="1tableentryleft"/>
              <w:rPr>
                <w:rFonts w:ascii="Times New Roman" w:hAnsi="Times New Roman"/>
                <w:szCs w:val="22"/>
              </w:rPr>
            </w:pPr>
          </w:p>
        </w:tc>
      </w:tr>
      <w:tr w:rsidR="005A15CD" w:rsidRPr="009B635D" w14:paraId="000F0E89" w14:textId="77777777" w:rsidTr="005E555C">
        <w:trPr>
          <w:trHeight w:val="373"/>
          <w:jc w:val="center"/>
        </w:trPr>
        <w:tc>
          <w:tcPr>
            <w:tcW w:w="9463" w:type="dxa"/>
            <w:gridSpan w:val="2"/>
            <w:shd w:val="clear" w:color="auto" w:fill="A0A0A3"/>
          </w:tcPr>
          <w:p w14:paraId="1C36DED3"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5CAD54FE" w14:textId="77777777" w:rsidR="00C977DC" w:rsidRPr="00EF5EFD" w:rsidRDefault="00C977DC" w:rsidP="00C977DC"/>
    <w:p w14:paraId="00A2691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71A69682"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EE8DC6F"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665D6038"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74132A4"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B407F72"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4465DEED"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132611E0"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8887CE"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ECEC3FA"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4D411500"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4CF904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9DE76C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2680076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18A933C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2E34B4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3707514A" w14:textId="77777777" w:rsidR="00705130" w:rsidRDefault="00705130" w:rsidP="00AF4837">
      <w:pPr>
        <w:ind w:left="720"/>
        <w:rPr>
          <w:lang w:val="en-US"/>
        </w:rPr>
      </w:pPr>
    </w:p>
    <w:p w14:paraId="2EC6636B"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0BE0CA0E" w14:textId="77777777" w:rsidR="00981CB5" w:rsidRDefault="00762C57" w:rsidP="00E625EC">
      <w:pPr>
        <w:pStyle w:val="Kommentartext"/>
      </w:pPr>
      <w:r>
        <w:t>TS-0001</w:t>
      </w:r>
      <w:r w:rsidR="008300BD">
        <w:t xml:space="preserve">, tables </w:t>
      </w:r>
      <w:r w:rsidR="008300BD" w:rsidRPr="008300BD">
        <w:t xml:space="preserve">8.1.2-2: </w:t>
      </w:r>
      <w:r w:rsidR="008300BD">
        <w:t>“</w:t>
      </w:r>
      <w:r w:rsidR="008300BD" w:rsidRPr="008300BD">
        <w:t>Filter Criteria conditions</w:t>
      </w:r>
      <w:r w:rsidR="008300BD">
        <w:t>”</w:t>
      </w:r>
      <w:r w:rsidR="00D72FE2">
        <w:t xml:space="preserve"> </w:t>
      </w:r>
      <w:r w:rsidR="008300BD">
        <w:t>and t</w:t>
      </w:r>
      <w:r w:rsidR="008300BD" w:rsidRPr="008300BD">
        <w:t xml:space="preserve">able 9.6.8-3: </w:t>
      </w:r>
      <w:r w:rsidR="008300BD">
        <w:t>“</w:t>
      </w:r>
      <w:r w:rsidR="008300BD" w:rsidRPr="008300BD">
        <w:t>eventNotificationCriteria conditions</w:t>
      </w:r>
      <w:r w:rsidR="008300BD">
        <w:t xml:space="preserve">” define values for the </w:t>
      </w:r>
      <w:r w:rsidR="008300BD">
        <w:rPr>
          <w:i/>
        </w:rPr>
        <w:t>filterOperation</w:t>
      </w:r>
      <w:r w:rsidR="008300BD">
        <w:t xml:space="preserve"> arguments and parameters. These are currently </w:t>
      </w:r>
      <w:r w:rsidR="008300BD">
        <w:rPr>
          <w:i/>
        </w:rPr>
        <w:t>AND</w:t>
      </w:r>
      <w:r w:rsidR="008300BD">
        <w:t xml:space="preserve">, </w:t>
      </w:r>
      <w:r w:rsidR="008300BD">
        <w:rPr>
          <w:i/>
        </w:rPr>
        <w:t>OR</w:t>
      </w:r>
      <w:r w:rsidR="008300BD">
        <w:t xml:space="preserve">, and </w:t>
      </w:r>
      <w:r w:rsidR="00BB3A78">
        <w:rPr>
          <w:i/>
        </w:rPr>
        <w:t>XOR</w:t>
      </w:r>
      <w:r w:rsidR="00BB3A78">
        <w:t xml:space="preserve">. While </w:t>
      </w:r>
      <w:r w:rsidR="00BB3A78">
        <w:rPr>
          <w:i/>
        </w:rPr>
        <w:t>AND</w:t>
      </w:r>
      <w:r w:rsidR="00BB3A78">
        <w:t xml:space="preserve"> and </w:t>
      </w:r>
      <w:r w:rsidR="00BB3A78">
        <w:rPr>
          <w:i/>
        </w:rPr>
        <w:t>OR</w:t>
      </w:r>
      <w:r w:rsidR="00BB3A78">
        <w:t xml:space="preserve"> operators are clearly defined, the usage of the </w:t>
      </w:r>
      <w:r w:rsidR="00BB3A78">
        <w:rPr>
          <w:i/>
        </w:rPr>
        <w:t>XOR</w:t>
      </w:r>
      <w:r w:rsidR="00BB3A78">
        <w:t xml:space="preserve"> operator may be open to interpretation. This CR adds a short explanation for how this operator </w:t>
      </w:r>
      <w:del w:id="4" w:author="cmcc" w:date="2020-09-10T00:02:00Z">
        <w:r w:rsidR="00BB3A78" w:rsidDel="00F85E38">
          <w:delText xml:space="preserve">is </w:delText>
        </w:r>
      </w:del>
      <w:r w:rsidR="00BB3A78">
        <w:t>shall be used.</w:t>
      </w:r>
    </w:p>
    <w:p w14:paraId="49B427D1" w14:textId="77777777" w:rsidR="00BB3A78" w:rsidRDefault="00BB3A78" w:rsidP="00E625EC">
      <w:pPr>
        <w:pStyle w:val="Kommentartext"/>
      </w:pPr>
      <w:r>
        <w:t xml:space="preserve">Change 1 concerns the text right after table </w:t>
      </w:r>
      <w:r w:rsidRPr="008300BD">
        <w:t xml:space="preserve">8.1.2-2: </w:t>
      </w:r>
      <w:r>
        <w:t>“</w:t>
      </w:r>
      <w:r w:rsidRPr="008300BD">
        <w:t>Filter Criteria conditions</w:t>
      </w:r>
      <w:r>
        <w:t>”.</w:t>
      </w:r>
    </w:p>
    <w:p w14:paraId="1F6867A0" w14:textId="77777777" w:rsidR="00BB3A78" w:rsidRPr="00F85E38" w:rsidRDefault="00BB3A78" w:rsidP="00E625EC">
      <w:pPr>
        <w:pStyle w:val="Kommentartext"/>
        <w:rPr>
          <w:rFonts w:eastAsiaTheme="minorEastAsia"/>
          <w:lang w:eastAsia="zh-CN"/>
        </w:rPr>
      </w:pPr>
      <w:r>
        <w:t>Change 2 concerns the text right after t</w:t>
      </w:r>
      <w:r w:rsidRPr="008300BD">
        <w:t xml:space="preserve">able 9.6.8-3: </w:t>
      </w:r>
      <w:r>
        <w:t>“</w:t>
      </w:r>
      <w:r w:rsidRPr="008300BD">
        <w:t>eventNotificationCriteria conditions</w:t>
      </w:r>
      <w:r>
        <w:t>”</w:t>
      </w:r>
      <w:ins w:id="5" w:author="cmcc" w:date="2020-09-10T00:02:00Z">
        <w:r w:rsidR="00F85E38">
          <w:rPr>
            <w:rFonts w:eastAsiaTheme="minorEastAsia" w:hint="eastAsia"/>
            <w:lang w:eastAsia="zh-CN"/>
          </w:rPr>
          <w:t>.</w:t>
        </w:r>
      </w:ins>
    </w:p>
    <w:p w14:paraId="035C31C8" w14:textId="11A527EF" w:rsidR="00C90710" w:rsidRDefault="00C90710">
      <w:pPr>
        <w:overflowPunct/>
        <w:autoSpaceDE/>
        <w:autoSpaceDN/>
        <w:adjustRightInd/>
        <w:spacing w:after="0"/>
        <w:textAlignment w:val="auto"/>
        <w:rPr>
          <w:rFonts w:ascii="Arial" w:hAnsi="Arial"/>
          <w:sz w:val="28"/>
          <w:lang w:val="x-none"/>
        </w:rPr>
      </w:pPr>
      <w:bookmarkStart w:id="6" w:name="_Toc445302706"/>
      <w:bookmarkStart w:id="7" w:name="_Toc445389873"/>
      <w:bookmarkStart w:id="8" w:name="_Toc447042930"/>
      <w:bookmarkStart w:id="9" w:name="_Toc457493690"/>
      <w:bookmarkStart w:id="10" w:name="_Toc459976789"/>
      <w:bookmarkStart w:id="11" w:name="_Toc470163970"/>
      <w:bookmarkStart w:id="12" w:name="_Toc470164552"/>
      <w:bookmarkStart w:id="13" w:name="_Toc475715161"/>
      <w:bookmarkStart w:id="14" w:name="_Toc479348963"/>
      <w:bookmarkStart w:id="15" w:name="_Toc484070411"/>
      <w:bookmarkStart w:id="16" w:name="_Toc505694254"/>
      <w:r>
        <w:br w:type="page"/>
      </w:r>
    </w:p>
    <w:p w14:paraId="02EE722B" w14:textId="76BEBF0D" w:rsidR="00C15C4D" w:rsidRDefault="0030420F" w:rsidP="00C15C4D">
      <w:pPr>
        <w:pStyle w:val="berschrift3"/>
        <w:rPr>
          <w:lang w:val="en-US"/>
        </w:rPr>
      </w:pPr>
      <w:r w:rsidRPr="0083538B">
        <w:lastRenderedPageBreak/>
        <w:t>**********************</w:t>
      </w:r>
      <w:r>
        <w:rPr>
          <w:lang w:val="en-US"/>
        </w:rPr>
        <w:t xml:space="preserve">  </w:t>
      </w:r>
      <w:r w:rsidR="00494E50" w:rsidRPr="00F24E21">
        <w:t xml:space="preserve">Start of change </w:t>
      </w:r>
      <w:r w:rsidR="00B660B1" w:rsidRPr="00F24E21">
        <w:t>1</w:t>
      </w:r>
      <w:r>
        <w:rPr>
          <w:lang w:val="en-US"/>
        </w:rPr>
        <w:t xml:space="preserve">   </w:t>
      </w:r>
      <w:r w:rsidRPr="0083538B">
        <w:t>**********************</w:t>
      </w:r>
      <w:bookmarkEnd w:id="2"/>
      <w:bookmarkEnd w:id="3"/>
      <w:bookmarkEnd w:id="6"/>
      <w:bookmarkEnd w:id="7"/>
      <w:bookmarkEnd w:id="8"/>
      <w:bookmarkEnd w:id="9"/>
      <w:bookmarkEnd w:id="10"/>
      <w:bookmarkEnd w:id="11"/>
      <w:bookmarkEnd w:id="12"/>
      <w:bookmarkEnd w:id="13"/>
      <w:bookmarkEnd w:id="14"/>
      <w:bookmarkEnd w:id="15"/>
      <w:bookmarkEnd w:id="16"/>
      <w:r w:rsidR="00B0766B">
        <w:rPr>
          <w:lang w:val="en-US"/>
        </w:rPr>
        <w:t>*******</w:t>
      </w:r>
    </w:p>
    <w:p w14:paraId="3A100E7F" w14:textId="77777777" w:rsidR="00061A7A" w:rsidRPr="00357143" w:rsidRDefault="00061A7A" w:rsidP="00061A7A">
      <w:r w:rsidRPr="00357143">
        <w:t xml:space="preserve">The rules when multiple </w:t>
      </w:r>
      <w:r w:rsidRPr="00FF6CF8">
        <w:t xml:space="preserve">matching </w:t>
      </w:r>
      <w:r w:rsidRPr="00357143">
        <w:t>conditions are used together shall be as follows:</w:t>
      </w:r>
    </w:p>
    <w:p w14:paraId="1508F488" w14:textId="77777777" w:rsidR="00061A7A" w:rsidRPr="00357143" w:rsidRDefault="00061A7A" w:rsidP="00061A7A">
      <w:pPr>
        <w:pStyle w:val="B1"/>
      </w:pPr>
      <w:r w:rsidRPr="00357143">
        <w:rPr>
          <w:rFonts w:eastAsia="SimSun" w:hint="eastAsia"/>
          <w:lang w:eastAsia="zh-CN"/>
        </w:rPr>
        <w:t>D</w:t>
      </w:r>
      <w:r w:rsidRPr="00357143">
        <w:t>ifferent condition</w:t>
      </w:r>
      <w:r w:rsidRPr="00357143">
        <w:rPr>
          <w:rFonts w:eastAsia="SimSun" w:hint="eastAsia"/>
          <w:lang w:eastAsia="zh-CN"/>
        </w:rPr>
        <w:t xml:space="preserve"> tag</w:t>
      </w:r>
      <w:r w:rsidRPr="00357143">
        <w:t>s shall use the "AND</w:t>
      </w:r>
      <w:r w:rsidRPr="00357143">
        <w:rPr>
          <w:rFonts w:eastAsia="SimSun" w:hint="eastAsia"/>
          <w:lang w:eastAsia="zh-CN"/>
        </w:rPr>
        <w:t>/OR</w:t>
      </w:r>
      <w:r>
        <w:rPr>
          <w:rFonts w:eastAsia="Arial Unicode MS" w:hint="eastAsia"/>
          <w:lang w:eastAsia="zh-CN"/>
        </w:rPr>
        <w:t>/XOR</w:t>
      </w:r>
      <w:r w:rsidRPr="00357143">
        <w:t>" logical operation</w:t>
      </w:r>
      <w:r w:rsidRPr="00357143">
        <w:rPr>
          <w:rFonts w:eastAsia="SimSun" w:hint="eastAsia"/>
          <w:lang w:eastAsia="zh-CN"/>
        </w:rPr>
        <w:t xml:space="preserve"> </w:t>
      </w:r>
      <w:r w:rsidRPr="00357143">
        <w:t xml:space="preserve">based on the </w:t>
      </w:r>
      <w:r w:rsidRPr="00357143">
        <w:rPr>
          <w:rFonts w:eastAsia="Arial Unicode MS"/>
          <w:i/>
          <w:lang w:eastAsia="ko-KR"/>
        </w:rPr>
        <w:t xml:space="preserve">filterOperation </w:t>
      </w:r>
      <w:r w:rsidRPr="00357143">
        <w:t>specified;</w:t>
      </w:r>
    </w:p>
    <w:p w14:paraId="1399C972" w14:textId="77777777" w:rsidR="00061A7A" w:rsidRPr="00357143" w:rsidRDefault="00061A7A" w:rsidP="00061A7A">
      <w:pPr>
        <w:pStyle w:val="B10"/>
        <w:rPr>
          <w:rFonts w:eastAsia="SimSun"/>
          <w:lang w:eastAsia="zh-CN"/>
        </w:rPr>
      </w:pPr>
      <w:r w:rsidRPr="00357143">
        <w:tab/>
        <w:t xml:space="preserve">e.g. </w:t>
      </w:r>
      <w:r w:rsidRPr="00357143">
        <w:rPr>
          <w:i/>
        </w:rPr>
        <w:t xml:space="preserve">createdBefore </w:t>
      </w:r>
      <w:r w:rsidRPr="00357143">
        <w:t xml:space="preserve">= "time1" AND </w:t>
      </w:r>
      <w:r w:rsidRPr="00357143">
        <w:rPr>
          <w:i/>
        </w:rPr>
        <w:t xml:space="preserve">unmodifiedSince </w:t>
      </w:r>
      <w:r w:rsidRPr="00357143">
        <w:t xml:space="preserve">= "time2" if </w:t>
      </w:r>
      <w:r w:rsidRPr="00357143">
        <w:rPr>
          <w:rFonts w:eastAsia="Arial Unicode MS"/>
          <w:i/>
          <w:color w:val="000000"/>
          <w:lang w:eastAsia="ko-KR"/>
        </w:rPr>
        <w:t>filter</w:t>
      </w:r>
      <w:r w:rsidRPr="00357143">
        <w:rPr>
          <w:i/>
        </w:rPr>
        <w:t>Operation</w:t>
      </w:r>
      <w:r w:rsidRPr="00357143">
        <w:t xml:space="preserve"> = "AND" or "NULL", or </w:t>
      </w:r>
      <w:r w:rsidRPr="00357143">
        <w:rPr>
          <w:i/>
        </w:rPr>
        <w:t xml:space="preserve">createdBefore </w:t>
      </w:r>
      <w:r w:rsidRPr="00357143">
        <w:t xml:space="preserve">= "time1" OR </w:t>
      </w:r>
      <w:r w:rsidRPr="00357143">
        <w:rPr>
          <w:i/>
        </w:rPr>
        <w:t>unmodifiedSince</w:t>
      </w:r>
      <w:r w:rsidRPr="00357143">
        <w:t xml:space="preserve"> = "time2" if </w:t>
      </w:r>
      <w:r w:rsidRPr="00357143">
        <w:rPr>
          <w:rFonts w:eastAsia="Arial Unicode MS"/>
          <w:i/>
          <w:color w:val="000000"/>
          <w:lang w:eastAsia="ko-KR"/>
        </w:rPr>
        <w:t>filter</w:t>
      </w:r>
      <w:r w:rsidRPr="00357143">
        <w:rPr>
          <w:i/>
        </w:rPr>
        <w:t>Operation</w:t>
      </w:r>
      <w:r w:rsidRPr="00357143">
        <w:t xml:space="preserve"> = "OR"</w:t>
      </w:r>
      <w:r w:rsidRPr="00625B79">
        <w:rPr>
          <w:rFonts w:eastAsia="SimSun" w:hint="eastAsia"/>
          <w:lang w:eastAsia="zh-CN"/>
        </w:rPr>
        <w:t xml:space="preserve">, or </w:t>
      </w:r>
      <w:r w:rsidRPr="00357143">
        <w:rPr>
          <w:i/>
        </w:rPr>
        <w:t xml:space="preserve">createdBefore </w:t>
      </w:r>
      <w:r w:rsidRPr="00357143">
        <w:t xml:space="preserve">= "time1" </w:t>
      </w:r>
      <w:r w:rsidRPr="00625B79">
        <w:rPr>
          <w:rFonts w:eastAsia="SimSun" w:hint="eastAsia"/>
          <w:lang w:eastAsia="zh-CN"/>
        </w:rPr>
        <w:t>X</w:t>
      </w:r>
      <w:r w:rsidRPr="00357143">
        <w:t xml:space="preserve">OR </w:t>
      </w:r>
      <w:r w:rsidRPr="00357143">
        <w:rPr>
          <w:i/>
        </w:rPr>
        <w:t>unmodifiedSince</w:t>
      </w:r>
      <w:r w:rsidRPr="00357143">
        <w:t xml:space="preserve"> = "time2" if </w:t>
      </w:r>
      <w:r w:rsidRPr="00357143">
        <w:rPr>
          <w:rFonts w:eastAsia="Arial Unicode MS"/>
          <w:i/>
          <w:color w:val="000000"/>
          <w:lang w:eastAsia="ko-KR"/>
        </w:rPr>
        <w:t>filter</w:t>
      </w:r>
      <w:r w:rsidRPr="00357143">
        <w:rPr>
          <w:i/>
        </w:rPr>
        <w:t>Operation</w:t>
      </w:r>
      <w:r w:rsidRPr="00357143">
        <w:t xml:space="preserve"> = "</w:t>
      </w:r>
      <w:r w:rsidRPr="00625B79">
        <w:rPr>
          <w:rFonts w:eastAsia="SimSun" w:hint="eastAsia"/>
          <w:lang w:eastAsia="zh-CN"/>
        </w:rPr>
        <w:t>X</w:t>
      </w:r>
      <w:r w:rsidRPr="00357143">
        <w:t>OR".</w:t>
      </w:r>
    </w:p>
    <w:p w14:paraId="0DD1CB32" w14:textId="77777777" w:rsidR="00061A7A" w:rsidRPr="00357143" w:rsidRDefault="00061A7A" w:rsidP="00061A7A">
      <w:pPr>
        <w:pStyle w:val="B1"/>
      </w:pPr>
      <w:r w:rsidRPr="00357143">
        <w:rPr>
          <w:rFonts w:eastAsia="SimSun" w:hint="eastAsia"/>
          <w:lang w:eastAsia="zh-CN"/>
        </w:rPr>
        <w:t>S</w:t>
      </w:r>
      <w:r w:rsidRPr="00357143">
        <w:t>ame condition</w:t>
      </w:r>
      <w:r w:rsidRPr="00357143">
        <w:rPr>
          <w:rFonts w:eastAsia="SimSun" w:hint="eastAsia"/>
          <w:lang w:eastAsia="zh-CN"/>
        </w:rPr>
        <w:t xml:space="preserve"> tag</w:t>
      </w:r>
      <w:r w:rsidRPr="00357143">
        <w:t xml:space="preserve">s shall use the "OR" logical operation, i.e. </w:t>
      </w:r>
      <w:r w:rsidRPr="00357143">
        <w:rPr>
          <w:rFonts w:eastAsia="Arial Unicode MS"/>
          <w:i/>
          <w:color w:val="000000"/>
          <w:lang w:eastAsia="ko-KR"/>
        </w:rPr>
        <w:t>filter</w:t>
      </w:r>
      <w:r w:rsidRPr="00357143">
        <w:rPr>
          <w:i/>
        </w:rPr>
        <w:t>Operation</w:t>
      </w:r>
      <w:r w:rsidRPr="00357143">
        <w:t xml:space="preserve"> doesn't apply to same conditions.</w:t>
      </w:r>
    </w:p>
    <w:p w14:paraId="34E8102F" w14:textId="72A5BB8F" w:rsidR="00061A7A" w:rsidRPr="00061A7A" w:rsidRDefault="00061A7A" w:rsidP="00061A7A">
      <w:pPr>
        <w:pStyle w:val="B1"/>
        <w:numPr>
          <w:ilvl w:val="0"/>
          <w:numId w:val="0"/>
        </w:numPr>
        <w:ind w:left="284"/>
        <w:rPr>
          <w:lang w:val="en-US"/>
        </w:rPr>
      </w:pPr>
      <w:ins w:id="17" w:author="Kraft, Andreas" w:date="2020-10-09T10:56:00Z">
        <w:r w:rsidRPr="00061A7A">
          <w:rPr>
            <w:lang w:val="en-US"/>
          </w:rPr>
          <w:t>The XOR operation evaluates to true if and only if an odd number of its input</w:t>
        </w:r>
      </w:ins>
      <w:ins w:id="18" w:author="Kraft, Andreas" w:date="2020-10-12T14:23:00Z">
        <w:r w:rsidR="00E93670">
          <w:rPr>
            <w:lang w:val="en-US"/>
          </w:rPr>
          <w:t>s</w:t>
        </w:r>
      </w:ins>
      <w:ins w:id="19" w:author="Kraft, Andreas" w:date="2020-10-09T10:56:00Z">
        <w:r w:rsidRPr="00061A7A">
          <w:rPr>
            <w:lang w:val="en-US"/>
          </w:rPr>
          <w:t xml:space="preserve"> are true.</w:t>
        </w:r>
      </w:ins>
    </w:p>
    <w:p w14:paraId="446CFA28" w14:textId="58DD17D4" w:rsidR="00061A7A" w:rsidRPr="00357143" w:rsidRDefault="00061A7A" w:rsidP="00061A7A">
      <w:pPr>
        <w:pStyle w:val="B1"/>
        <w:numPr>
          <w:ilvl w:val="0"/>
          <w:numId w:val="0"/>
        </w:numPr>
        <w:ind w:left="284"/>
      </w:pPr>
      <w:r w:rsidRPr="00357143">
        <w:t>No mixed AND/OR</w:t>
      </w:r>
      <w:r w:rsidRPr="00625B79">
        <w:rPr>
          <w:rFonts w:eastAsia="SimSun" w:hint="eastAsia"/>
          <w:lang w:eastAsia="zh-CN"/>
        </w:rPr>
        <w:t>/XOR</w:t>
      </w:r>
      <w:r w:rsidRPr="00357143">
        <w:t xml:space="preserve"> filter operation</w:t>
      </w:r>
      <w:r w:rsidRPr="00357143">
        <w:rPr>
          <w:rFonts w:ascii="SimSun" w:eastAsia="SimSun" w:hAnsi="SimSun" w:hint="eastAsia"/>
          <w:lang w:eastAsia="zh-CN"/>
        </w:rPr>
        <w:t xml:space="preserve"> </w:t>
      </w:r>
      <w:r w:rsidRPr="00357143">
        <w:rPr>
          <w:rFonts w:eastAsia="SimSun" w:hint="eastAsia"/>
          <w:lang w:eastAsia="zh-CN"/>
        </w:rPr>
        <w:t>will be</w:t>
      </w:r>
      <w:r w:rsidRPr="00357143">
        <w:t xml:space="preserve"> supported.</w:t>
      </w:r>
    </w:p>
    <w:p w14:paraId="4E5B5964" w14:textId="77777777" w:rsidR="005D1E12"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21811DFB" w14:textId="77777777" w:rsidR="00BB3A78" w:rsidRPr="00BB3A78" w:rsidRDefault="00BB3A78" w:rsidP="00BB3A78">
      <w:pPr>
        <w:rPr>
          <w:lang w:val="en-US"/>
        </w:rPr>
      </w:pPr>
    </w:p>
    <w:p w14:paraId="7167F90D" w14:textId="77777777" w:rsidR="00BB3A78" w:rsidRPr="00B0766B" w:rsidRDefault="00BB3A78" w:rsidP="00BB3A78">
      <w:pPr>
        <w:pStyle w:val="berschrift3"/>
        <w:rPr>
          <w:lang w:val="en-US"/>
        </w:rPr>
      </w:pPr>
      <w:r w:rsidRPr="0083538B">
        <w:t>**********************</w:t>
      </w:r>
      <w:r>
        <w:rPr>
          <w:lang w:val="en-US"/>
        </w:rPr>
        <w:t xml:space="preserve">  </w:t>
      </w:r>
      <w:r w:rsidRPr="00F24E21">
        <w:t xml:space="preserve">Start of change </w:t>
      </w:r>
      <w:r w:rsidRPr="00BB3A78">
        <w:rPr>
          <w:lang w:val="en-US"/>
        </w:rPr>
        <w:t xml:space="preserve">2 </w:t>
      </w:r>
      <w:r>
        <w:rPr>
          <w:lang w:val="en-US"/>
        </w:rPr>
        <w:t xml:space="preserve">  </w:t>
      </w:r>
      <w:r w:rsidRPr="0083538B">
        <w:t>**********************</w:t>
      </w:r>
      <w:r>
        <w:rPr>
          <w:lang w:val="en-US"/>
        </w:rPr>
        <w:t>*******</w:t>
      </w:r>
    </w:p>
    <w:p w14:paraId="07CD957D" w14:textId="77777777" w:rsidR="00061A7A" w:rsidRPr="00357143" w:rsidRDefault="00061A7A" w:rsidP="00061A7A">
      <w:r w:rsidRPr="00357143">
        <w:t>The rules when multiple conditions are used together shall be as follows:</w:t>
      </w:r>
    </w:p>
    <w:p w14:paraId="74EC7E93" w14:textId="77777777" w:rsidR="00061A7A" w:rsidRPr="00357143" w:rsidRDefault="00061A7A" w:rsidP="00061A7A">
      <w:pPr>
        <w:pStyle w:val="B1"/>
      </w:pPr>
      <w:r w:rsidRPr="00357143">
        <w:rPr>
          <w:rFonts w:eastAsia="SimSun" w:hint="eastAsia"/>
          <w:lang w:eastAsia="zh-CN"/>
        </w:rPr>
        <w:t>D</w:t>
      </w:r>
      <w:r w:rsidRPr="00357143">
        <w:t>ifferent condition tags shall use the "AND</w:t>
      </w:r>
      <w:r w:rsidRPr="00357143">
        <w:rPr>
          <w:rFonts w:eastAsia="SimSun" w:hint="eastAsia"/>
          <w:lang w:eastAsia="zh-CN"/>
        </w:rPr>
        <w:t>/OR</w:t>
      </w:r>
      <w:r>
        <w:rPr>
          <w:rFonts w:eastAsia="Arial Unicode MS" w:hint="eastAsia"/>
          <w:lang w:eastAsia="zh-CN"/>
        </w:rPr>
        <w:t>/XOR</w:t>
      </w:r>
      <w:r w:rsidRPr="00357143">
        <w:t>" logical operation</w:t>
      </w:r>
      <w:r w:rsidRPr="00357143">
        <w:rPr>
          <w:rFonts w:eastAsia="SimSun" w:hint="eastAsia"/>
          <w:lang w:eastAsia="zh-CN"/>
        </w:rPr>
        <w:t xml:space="preserve"> </w:t>
      </w:r>
      <w:r w:rsidRPr="00357143">
        <w:t xml:space="preserve">based on the </w:t>
      </w:r>
      <w:r w:rsidRPr="00357143">
        <w:rPr>
          <w:rFonts w:eastAsia="Arial Unicode MS"/>
          <w:i/>
          <w:lang w:eastAsia="ko-KR"/>
        </w:rPr>
        <w:t xml:space="preserve">filterOperation </w:t>
      </w:r>
      <w:r w:rsidRPr="00357143">
        <w:t>specified;</w:t>
      </w:r>
    </w:p>
    <w:p w14:paraId="2FC0C703" w14:textId="77777777" w:rsidR="00061A7A" w:rsidRPr="00357143" w:rsidRDefault="00061A7A" w:rsidP="00061A7A">
      <w:pPr>
        <w:pStyle w:val="B1"/>
      </w:pPr>
      <w:r w:rsidRPr="00357143">
        <w:rPr>
          <w:rFonts w:eastAsia="SimSun" w:hint="eastAsia"/>
          <w:lang w:eastAsia="zh-CN"/>
        </w:rPr>
        <w:t>S</w:t>
      </w:r>
      <w:r w:rsidRPr="00357143">
        <w:t xml:space="preserve">ame condition tags shall use the "OR" logical operation. </w:t>
      </w:r>
    </w:p>
    <w:p w14:paraId="3CEB18BB" w14:textId="5325E8A6" w:rsidR="00880F7B" w:rsidRPr="00880F7B" w:rsidRDefault="00880F7B" w:rsidP="00061A7A">
      <w:pPr>
        <w:rPr>
          <w:ins w:id="20" w:author="Kraft, Andreas" w:date="2020-10-09T10:57:00Z"/>
          <w:lang w:val="en-US"/>
        </w:rPr>
      </w:pPr>
      <w:ins w:id="21" w:author="Kraft, Andreas" w:date="2020-10-09T10:57:00Z">
        <w:r w:rsidRPr="00880F7B">
          <w:rPr>
            <w:lang w:val="en-US"/>
          </w:rPr>
          <w:t>The XOR operation evaluates to true if and only if an odd number of its input</w:t>
        </w:r>
      </w:ins>
      <w:ins w:id="22" w:author="Kraft, Andreas" w:date="2020-10-12T14:23:00Z">
        <w:r w:rsidR="00E93670">
          <w:rPr>
            <w:lang w:val="en-US"/>
          </w:rPr>
          <w:t>s</w:t>
        </w:r>
      </w:ins>
      <w:bookmarkStart w:id="23" w:name="_GoBack"/>
      <w:bookmarkEnd w:id="23"/>
      <w:ins w:id="24" w:author="Kraft, Andreas" w:date="2020-10-09T10:57:00Z">
        <w:r w:rsidRPr="00880F7B">
          <w:rPr>
            <w:lang w:val="en-US"/>
          </w:rPr>
          <w:t xml:space="preserve"> are true.</w:t>
        </w:r>
      </w:ins>
    </w:p>
    <w:p w14:paraId="119F9070" w14:textId="67A841A4" w:rsidR="00061A7A" w:rsidRDefault="00061A7A" w:rsidP="00061A7A">
      <w:r w:rsidRPr="00357143">
        <w:t>No mixed AND/OR</w:t>
      </w:r>
      <w:r>
        <w:rPr>
          <w:rFonts w:eastAsia="Arial Unicode MS" w:hint="eastAsia"/>
          <w:lang w:eastAsia="zh-CN"/>
        </w:rPr>
        <w:t>/XOR</w:t>
      </w:r>
      <w:r w:rsidRPr="00357143">
        <w:t xml:space="preserve"> filter operation will be supported.</w:t>
      </w:r>
    </w:p>
    <w:p w14:paraId="3C2E7908" w14:textId="1633C27D" w:rsidR="00BB3A78" w:rsidRDefault="00BB3A78" w:rsidP="00BB3A78">
      <w:pPr>
        <w:pStyle w:val="berschrift3"/>
        <w:rPr>
          <w:lang w:val="en-US"/>
        </w:rPr>
      </w:pPr>
      <w:r w:rsidRPr="0083538B">
        <w:t>*****</w:t>
      </w:r>
      <w:r>
        <w:t xml:space="preserve">**************** End of Change </w:t>
      </w:r>
      <w:r>
        <w:rPr>
          <w:lang w:val="en-US"/>
        </w:rPr>
        <w:t xml:space="preserve">2 </w:t>
      </w:r>
      <w:r w:rsidRPr="0083538B">
        <w:t>********************************</w:t>
      </w:r>
      <w:r>
        <w:rPr>
          <w:lang w:val="en-US"/>
        </w:rPr>
        <w:t>*</w:t>
      </w:r>
    </w:p>
    <w:p w14:paraId="5DE5FD06" w14:textId="77777777" w:rsidR="00850B17" w:rsidRPr="005D1E12" w:rsidRDefault="00850B17" w:rsidP="00DD69F9">
      <w:pPr>
        <w:keepNext/>
        <w:spacing w:before="120" w:after="120"/>
        <w:rPr>
          <w:lang w:val="en-US"/>
        </w:rPr>
      </w:pPr>
    </w:p>
    <w:sectPr w:rsidR="00850B17" w:rsidRPr="005D1E12"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ECCA4" w14:textId="77777777" w:rsidR="00A2620B" w:rsidRDefault="00A2620B">
      <w:r>
        <w:separator/>
      </w:r>
    </w:p>
  </w:endnote>
  <w:endnote w:type="continuationSeparator" w:id="0">
    <w:p w14:paraId="17FE2654" w14:textId="77777777" w:rsidR="00A2620B" w:rsidRDefault="00A2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2882B" w14:textId="77777777" w:rsidR="00823177" w:rsidRDefault="008231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1CDF3" w14:textId="77777777" w:rsidR="0093597A" w:rsidRPr="003C00E6" w:rsidRDefault="0093597A" w:rsidP="00325EA3">
    <w:pPr>
      <w:pStyle w:val="Fuzeile"/>
      <w:tabs>
        <w:tab w:val="center" w:pos="4678"/>
        <w:tab w:val="right" w:pos="9214"/>
      </w:tabs>
      <w:jc w:val="both"/>
      <w:rPr>
        <w:rFonts w:ascii="Times New Roman" w:eastAsia="Calibri" w:hAnsi="Times New Roman"/>
        <w:sz w:val="16"/>
        <w:szCs w:val="16"/>
        <w:lang w:val="en-US"/>
      </w:rPr>
    </w:pPr>
  </w:p>
  <w:p w14:paraId="3C76B912" w14:textId="331BC498" w:rsidR="0093597A" w:rsidRPr="00861D0F" w:rsidRDefault="0093597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89575D">
      <w:rPr>
        <w:noProof/>
        <w:sz w:val="20"/>
      </w:rPr>
      <w:t>2020</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sidR="00F85E38">
      <w:rPr>
        <w:rStyle w:val="Seitenzahl"/>
        <w:noProof/>
        <w:szCs w:val="20"/>
      </w:rPr>
      <w:t>1</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sidR="00F85E38">
      <w:rPr>
        <w:rStyle w:val="Seitenzahl"/>
        <w:noProof/>
        <w:szCs w:val="20"/>
      </w:rPr>
      <w:t>3</w:t>
    </w:r>
    <w:r w:rsidRPr="00861D0F">
      <w:rPr>
        <w:rStyle w:val="Seitenzahl"/>
        <w:szCs w:val="20"/>
      </w:rPr>
      <w:fldChar w:fldCharType="end"/>
    </w:r>
    <w:r w:rsidRPr="00861D0F">
      <w:rPr>
        <w:rStyle w:val="Seitenzahl"/>
        <w:szCs w:val="20"/>
      </w:rPr>
      <w:t>)</w:t>
    </w:r>
    <w:r w:rsidRPr="00861D0F">
      <w:tab/>
    </w:r>
  </w:p>
  <w:p w14:paraId="31A6C08E" w14:textId="77777777" w:rsidR="0093597A" w:rsidRPr="00424964" w:rsidRDefault="0093597A" w:rsidP="00325EA3">
    <w:pPr>
      <w:pStyle w:val="Fuzeile"/>
      <w:tabs>
        <w:tab w:val="center" w:pos="4678"/>
        <w:tab w:val="right" w:pos="9214"/>
      </w:tabs>
      <w:jc w:val="both"/>
      <w:rPr>
        <w:lang w:val="en-GB"/>
      </w:rPr>
    </w:pPr>
  </w:p>
  <w:p w14:paraId="6535D955" w14:textId="77777777" w:rsidR="0093597A" w:rsidRDefault="009359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57D6" w14:textId="77777777" w:rsidR="00823177" w:rsidRDefault="008231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0B182" w14:textId="77777777" w:rsidR="00A2620B" w:rsidRDefault="00A2620B">
      <w:r>
        <w:separator/>
      </w:r>
    </w:p>
  </w:footnote>
  <w:footnote w:type="continuationSeparator" w:id="0">
    <w:p w14:paraId="77DA4A5B" w14:textId="77777777" w:rsidR="00A2620B" w:rsidRDefault="00A2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7D68E" w14:textId="77777777" w:rsidR="00823177" w:rsidRDefault="008231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93597A" w:rsidRPr="009B635D" w14:paraId="29FA53B8" w14:textId="77777777" w:rsidTr="00294EEF">
      <w:trPr>
        <w:trHeight w:val="831"/>
      </w:trPr>
      <w:tc>
        <w:tcPr>
          <w:tcW w:w="8068" w:type="dxa"/>
        </w:tcPr>
        <w:p w14:paraId="6B9B39FE" w14:textId="77777777" w:rsidR="0093597A" w:rsidRPr="00823177" w:rsidRDefault="0093597A"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530ECD">
            <w:rPr>
              <w:noProof/>
            </w:rPr>
            <w:t>SDS-2020-0266R01-Adding_clarification_for_XOR_filterOperation.docx</w:t>
          </w:r>
          <w:r>
            <w:rPr>
              <w:noProof/>
            </w:rPr>
            <w:fldChar w:fldCharType="end"/>
          </w:r>
        </w:p>
        <w:p w14:paraId="3D0CBA63" w14:textId="77777777" w:rsidR="0093597A" w:rsidRPr="00A9388B" w:rsidRDefault="0093597A" w:rsidP="00410253">
          <w:pPr>
            <w:pStyle w:val="oneM2M-PageHead"/>
          </w:pPr>
          <w:r>
            <w:t>Change Request</w:t>
          </w:r>
        </w:p>
      </w:tc>
      <w:tc>
        <w:tcPr>
          <w:tcW w:w="1569" w:type="dxa"/>
        </w:tcPr>
        <w:p w14:paraId="2C573E35" w14:textId="77777777" w:rsidR="0093597A" w:rsidRPr="009B635D" w:rsidRDefault="0093597A" w:rsidP="00410253">
          <w:pPr>
            <w:pStyle w:val="Kopfzeile"/>
            <w:jc w:val="right"/>
          </w:pPr>
          <w:r>
            <w:rPr>
              <w:lang w:val="en-US" w:eastAsia="zh-CN"/>
            </w:rPr>
            <w:drawing>
              <wp:inline distT="0" distB="0" distL="0" distR="0" wp14:anchorId="3715C4B2" wp14:editId="59279FC1">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036A72DE" w14:textId="77777777" w:rsidR="0093597A" w:rsidRDefault="0093597A"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E5843" w14:textId="77777777" w:rsidR="00823177" w:rsidRDefault="008231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88"/>
    <w:multiLevelType w:val="singleLevel"/>
    <w:tmpl w:val="97DE90A6"/>
    <w:lvl w:ilvl="0">
      <w:start w:val="1"/>
      <w:numFmt w:val="decimal"/>
      <w:lvlText w:val="%1."/>
      <w:lvlJc w:val="left"/>
      <w:pPr>
        <w:tabs>
          <w:tab w:val="num" w:pos="360"/>
        </w:tabs>
        <w:ind w:left="360" w:hanging="36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50844B7"/>
    <w:multiLevelType w:val="hybridMultilevel"/>
    <w:tmpl w:val="AB0802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417CDE"/>
    <w:multiLevelType w:val="hybridMultilevel"/>
    <w:tmpl w:val="39B07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E47029"/>
    <w:multiLevelType w:val="hybridMultilevel"/>
    <w:tmpl w:val="2D509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B542C6"/>
    <w:multiLevelType w:val="hybridMultilevel"/>
    <w:tmpl w:val="D2DC0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E7609A"/>
    <w:multiLevelType w:val="hybridMultilevel"/>
    <w:tmpl w:val="CF0A40BA"/>
    <w:lvl w:ilvl="0" w:tplc="D51ADC58">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C6839"/>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1A950667"/>
    <w:multiLevelType w:val="hybridMultilevel"/>
    <w:tmpl w:val="7B421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66758"/>
    <w:multiLevelType w:val="hybridMultilevel"/>
    <w:tmpl w:val="CC568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F75E12"/>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E380D2B"/>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9625F38"/>
    <w:multiLevelType w:val="hybridMultilevel"/>
    <w:tmpl w:val="877E536A"/>
    <w:lvl w:ilvl="0" w:tplc="7C9CD3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55071"/>
    <w:multiLevelType w:val="hybridMultilevel"/>
    <w:tmpl w:val="6A1E69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A6332B"/>
    <w:multiLevelType w:val="hybridMultilevel"/>
    <w:tmpl w:val="4D7AA6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CF0868"/>
    <w:multiLevelType w:val="hybridMultilevel"/>
    <w:tmpl w:val="A85C73AE"/>
    <w:lvl w:ilvl="0" w:tplc="19FC606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1DC0F4E"/>
    <w:multiLevelType w:val="hybridMultilevel"/>
    <w:tmpl w:val="74E4AABE"/>
    <w:lvl w:ilvl="0" w:tplc="04090001">
      <w:start w:val="1"/>
      <w:numFmt w:val="bullet"/>
      <w:lvlText w:val=""/>
      <w:lvlJc w:val="left"/>
      <w:pPr>
        <w:ind w:left="720" w:hanging="360"/>
      </w:pPr>
      <w:rPr>
        <w:rFonts w:ascii="Symbol" w:hAnsi="Symbol" w:hint="default"/>
      </w:rPr>
    </w:lvl>
    <w:lvl w:ilvl="1" w:tplc="A85C61E4">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40BCB"/>
    <w:multiLevelType w:val="hybridMultilevel"/>
    <w:tmpl w:val="A4CE145E"/>
    <w:lvl w:ilvl="0" w:tplc="A078C27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A76430"/>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4C8D06C0"/>
    <w:multiLevelType w:val="hybridMultilevel"/>
    <w:tmpl w:val="2E5849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A5CB9"/>
    <w:multiLevelType w:val="hybridMultilevel"/>
    <w:tmpl w:val="FBC8C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57385A99"/>
    <w:multiLevelType w:val="hybridMultilevel"/>
    <w:tmpl w:val="07D01E9C"/>
    <w:lvl w:ilvl="0" w:tplc="B80C57C8">
      <w:numFmt w:val="bullet"/>
      <w:lvlText w:val=""/>
      <w:lvlJc w:val="left"/>
      <w:pPr>
        <w:ind w:left="720" w:hanging="360"/>
      </w:pPr>
      <w:rPr>
        <w:rFonts w:ascii="Wingdings" w:eastAsia="Malgun Gothic"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E4286D"/>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1D45F7E"/>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7FE38EF"/>
    <w:multiLevelType w:val="multilevel"/>
    <w:tmpl w:val="53D23A84"/>
    <w:numStyleLink w:val="Annex"/>
  </w:abstractNum>
  <w:abstractNum w:abstractNumId="35" w15:restartNumberingAfterBreak="0">
    <w:nsid w:val="6DF7715F"/>
    <w:multiLevelType w:val="hybridMultilevel"/>
    <w:tmpl w:val="B0A8A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842D58"/>
    <w:multiLevelType w:val="hybridMultilevel"/>
    <w:tmpl w:val="AB8474B8"/>
    <w:lvl w:ilvl="0" w:tplc="60A0386A">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9" w15:restartNumberingAfterBreak="0">
    <w:nsid w:val="763C3EDB"/>
    <w:multiLevelType w:val="hybridMultilevel"/>
    <w:tmpl w:val="52E226BE"/>
    <w:lvl w:ilvl="0" w:tplc="B4F00EF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F04C5E"/>
    <w:multiLevelType w:val="hybridMultilevel"/>
    <w:tmpl w:val="CCD6B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2B6BEA"/>
    <w:multiLevelType w:val="singleLevel"/>
    <w:tmpl w:val="E770663C"/>
    <w:lvl w:ilvl="0">
      <w:start w:val="1"/>
      <w:numFmt w:val="lowerLetter"/>
      <w:lvlText w:val="%1)"/>
      <w:legacy w:legacy="1" w:legacySpace="0" w:legacyIndent="283"/>
      <w:lvlJc w:val="left"/>
      <w:pPr>
        <w:ind w:left="567" w:hanging="283"/>
      </w:pPr>
    </w:lvl>
  </w:abstractNum>
  <w:num w:numId="1">
    <w:abstractNumId w:val="17"/>
  </w:num>
  <w:num w:numId="2">
    <w:abstractNumId w:val="40"/>
  </w:num>
  <w:num w:numId="3">
    <w:abstractNumId w:val="8"/>
  </w:num>
  <w:num w:numId="4">
    <w:abstractNumId w:val="21"/>
  </w:num>
  <w:num w:numId="5">
    <w:abstractNumId w:val="27"/>
  </w:num>
  <w:num w:numId="6">
    <w:abstractNumId w:val="1"/>
  </w:num>
  <w:num w:numId="7">
    <w:abstractNumId w:val="0"/>
  </w:num>
  <w:num w:numId="8">
    <w:abstractNumId w:val="41"/>
  </w:num>
  <w:num w:numId="9">
    <w:abstractNumId w:val="32"/>
  </w:num>
  <w:num w:numId="10">
    <w:abstractNumId w:val="38"/>
  </w:num>
  <w:num w:numId="11">
    <w:abstractNumId w:val="29"/>
  </w:num>
  <w:num w:numId="12">
    <w:abstractNumId w:val="36"/>
  </w:num>
  <w:num w:numId="13">
    <w:abstractNumId w:val="3"/>
  </w:num>
  <w:num w:numId="14">
    <w:abstractNumId w:val="34"/>
  </w:num>
  <w:num w:numId="15">
    <w:abstractNumId w:val="22"/>
  </w:num>
  <w:num w:numId="16">
    <w:abstractNumId w:val="39"/>
  </w:num>
  <w:num w:numId="17">
    <w:abstractNumId w:val="5"/>
  </w:num>
  <w:num w:numId="18">
    <w:abstractNumId w:val="23"/>
  </w:num>
  <w:num w:numId="19">
    <w:abstractNumId w:val="33"/>
  </w:num>
  <w:num w:numId="20">
    <w:abstractNumId w:val="16"/>
  </w:num>
  <w:num w:numId="21">
    <w:abstractNumId w:val="35"/>
  </w:num>
  <w:num w:numId="22">
    <w:abstractNumId w:val="13"/>
  </w:num>
  <w:num w:numId="23">
    <w:abstractNumId w:val="9"/>
  </w:num>
  <w:num w:numId="24">
    <w:abstractNumId w:val="6"/>
  </w:num>
  <w:num w:numId="25">
    <w:abstractNumId w:val="28"/>
  </w:num>
  <w:num w:numId="26">
    <w:abstractNumId w:val="30"/>
  </w:num>
  <w:num w:numId="27">
    <w:abstractNumId w:val="10"/>
  </w:num>
  <w:num w:numId="28">
    <w:abstractNumId w:val="14"/>
  </w:num>
  <w:num w:numId="29">
    <w:abstractNumId w:val="24"/>
  </w:num>
  <w:num w:numId="30">
    <w:abstractNumId w:val="2"/>
  </w:num>
  <w:num w:numId="31">
    <w:abstractNumId w:val="42"/>
  </w:num>
  <w:num w:numId="32">
    <w:abstractNumId w:val="18"/>
  </w:num>
  <w:num w:numId="33">
    <w:abstractNumId w:val="12"/>
  </w:num>
  <w:num w:numId="34">
    <w:abstractNumId w:val="26"/>
  </w:num>
  <w:num w:numId="35">
    <w:abstractNumId w:val="37"/>
  </w:num>
  <w:num w:numId="36">
    <w:abstractNumId w:val="25"/>
  </w:num>
  <w:num w:numId="37">
    <w:abstractNumId w:val="19"/>
  </w:num>
  <w:num w:numId="38">
    <w:abstractNumId w:val="20"/>
  </w:num>
  <w:num w:numId="39">
    <w:abstractNumId w:val="15"/>
  </w:num>
  <w:num w:numId="40">
    <w:abstractNumId w:val="11"/>
  </w:num>
  <w:num w:numId="41">
    <w:abstractNumId w:val="7"/>
  </w:num>
  <w:num w:numId="42">
    <w:abstractNumId w:val="4"/>
  </w:num>
  <w:num w:numId="43">
    <w:abstractNumId w:val="43"/>
  </w:num>
  <w:num w:numId="44">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3D95"/>
    <w:rsid w:val="000142B6"/>
    <w:rsid w:val="00014539"/>
    <w:rsid w:val="00014B5C"/>
    <w:rsid w:val="0001505B"/>
    <w:rsid w:val="00015BFA"/>
    <w:rsid w:val="00022EC3"/>
    <w:rsid w:val="00024617"/>
    <w:rsid w:val="000251B1"/>
    <w:rsid w:val="000259A7"/>
    <w:rsid w:val="00025E27"/>
    <w:rsid w:val="00032A38"/>
    <w:rsid w:val="00032FC4"/>
    <w:rsid w:val="0004161B"/>
    <w:rsid w:val="00044962"/>
    <w:rsid w:val="00044D3E"/>
    <w:rsid w:val="00045253"/>
    <w:rsid w:val="00045532"/>
    <w:rsid w:val="00045BD4"/>
    <w:rsid w:val="000570E5"/>
    <w:rsid w:val="000572CD"/>
    <w:rsid w:val="00061295"/>
    <w:rsid w:val="00061A7A"/>
    <w:rsid w:val="00061BAB"/>
    <w:rsid w:val="000629DE"/>
    <w:rsid w:val="00063195"/>
    <w:rsid w:val="00065F37"/>
    <w:rsid w:val="000662E1"/>
    <w:rsid w:val="00067431"/>
    <w:rsid w:val="0006795E"/>
    <w:rsid w:val="00070988"/>
    <w:rsid w:val="00072905"/>
    <w:rsid w:val="00072C17"/>
    <w:rsid w:val="00075FAF"/>
    <w:rsid w:val="00076D4D"/>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888"/>
    <w:rsid w:val="001D1AE6"/>
    <w:rsid w:val="001D20A2"/>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7307"/>
    <w:rsid w:val="00212112"/>
    <w:rsid w:val="002130A9"/>
    <w:rsid w:val="0021643E"/>
    <w:rsid w:val="0021708B"/>
    <w:rsid w:val="00220944"/>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2A3E"/>
    <w:rsid w:val="00363357"/>
    <w:rsid w:val="00363E57"/>
    <w:rsid w:val="00365A36"/>
    <w:rsid w:val="0036616C"/>
    <w:rsid w:val="00366D71"/>
    <w:rsid w:val="00372F66"/>
    <w:rsid w:val="00377762"/>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C00E6"/>
    <w:rsid w:val="003C0461"/>
    <w:rsid w:val="003C0819"/>
    <w:rsid w:val="003C20DD"/>
    <w:rsid w:val="003C331C"/>
    <w:rsid w:val="003C45D3"/>
    <w:rsid w:val="003C5F1F"/>
    <w:rsid w:val="003C689E"/>
    <w:rsid w:val="003D2095"/>
    <w:rsid w:val="003D32EC"/>
    <w:rsid w:val="003D3E04"/>
    <w:rsid w:val="003D6202"/>
    <w:rsid w:val="003D63E8"/>
    <w:rsid w:val="003E0291"/>
    <w:rsid w:val="003E1DA6"/>
    <w:rsid w:val="003E3426"/>
    <w:rsid w:val="003E39CC"/>
    <w:rsid w:val="003E54A5"/>
    <w:rsid w:val="003E6636"/>
    <w:rsid w:val="003F0029"/>
    <w:rsid w:val="003F22CB"/>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59"/>
    <w:rsid w:val="00417366"/>
    <w:rsid w:val="00417725"/>
    <w:rsid w:val="00421CC0"/>
    <w:rsid w:val="00421EE6"/>
    <w:rsid w:val="0042320E"/>
    <w:rsid w:val="00424964"/>
    <w:rsid w:val="0042643E"/>
    <w:rsid w:val="0043044E"/>
    <w:rsid w:val="0043060A"/>
    <w:rsid w:val="00431DB0"/>
    <w:rsid w:val="00434102"/>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09FC"/>
    <w:rsid w:val="004E1144"/>
    <w:rsid w:val="004E44B8"/>
    <w:rsid w:val="004F04C5"/>
    <w:rsid w:val="004F16D8"/>
    <w:rsid w:val="004F24DA"/>
    <w:rsid w:val="004F324F"/>
    <w:rsid w:val="004F54DF"/>
    <w:rsid w:val="004F5C1E"/>
    <w:rsid w:val="004F7BCD"/>
    <w:rsid w:val="005035CE"/>
    <w:rsid w:val="0051084C"/>
    <w:rsid w:val="00510DE4"/>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0ECD"/>
    <w:rsid w:val="0053143F"/>
    <w:rsid w:val="005316A9"/>
    <w:rsid w:val="00532F36"/>
    <w:rsid w:val="005359B8"/>
    <w:rsid w:val="00535DFE"/>
    <w:rsid w:val="00536EE0"/>
    <w:rsid w:val="0054022E"/>
    <w:rsid w:val="005404A0"/>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176A0"/>
    <w:rsid w:val="00621E31"/>
    <w:rsid w:val="0062217D"/>
    <w:rsid w:val="006311EF"/>
    <w:rsid w:val="00634BA6"/>
    <w:rsid w:val="0064014F"/>
    <w:rsid w:val="006404B2"/>
    <w:rsid w:val="00640591"/>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863"/>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2B74"/>
    <w:rsid w:val="00773F1A"/>
    <w:rsid w:val="00780445"/>
    <w:rsid w:val="00782179"/>
    <w:rsid w:val="00782BCD"/>
    <w:rsid w:val="00783AA9"/>
    <w:rsid w:val="007842AA"/>
    <w:rsid w:val="00785F4C"/>
    <w:rsid w:val="00787554"/>
    <w:rsid w:val="007918A7"/>
    <w:rsid w:val="00791A01"/>
    <w:rsid w:val="00793232"/>
    <w:rsid w:val="0079679A"/>
    <w:rsid w:val="007A35C1"/>
    <w:rsid w:val="007A386E"/>
    <w:rsid w:val="007B0423"/>
    <w:rsid w:val="007B0EAC"/>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6B9B"/>
    <w:rsid w:val="00816DC4"/>
    <w:rsid w:val="00823177"/>
    <w:rsid w:val="00823E4E"/>
    <w:rsid w:val="00824D7C"/>
    <w:rsid w:val="00826D6C"/>
    <w:rsid w:val="008300BD"/>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ED6"/>
    <w:rsid w:val="008751DD"/>
    <w:rsid w:val="00875B30"/>
    <w:rsid w:val="00880B73"/>
    <w:rsid w:val="00880F7B"/>
    <w:rsid w:val="00880FE5"/>
    <w:rsid w:val="00882215"/>
    <w:rsid w:val="00883816"/>
    <w:rsid w:val="00883855"/>
    <w:rsid w:val="00883F9E"/>
    <w:rsid w:val="00884843"/>
    <w:rsid w:val="008849A4"/>
    <w:rsid w:val="008850DB"/>
    <w:rsid w:val="00886BDD"/>
    <w:rsid w:val="00887417"/>
    <w:rsid w:val="0089131B"/>
    <w:rsid w:val="00891468"/>
    <w:rsid w:val="00894554"/>
    <w:rsid w:val="0089575D"/>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18E2"/>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BC8"/>
    <w:rsid w:val="009A108D"/>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5980"/>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0B"/>
    <w:rsid w:val="00A26224"/>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403"/>
    <w:rsid w:val="00A73965"/>
    <w:rsid w:val="00A754CD"/>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B4BBB"/>
    <w:rsid w:val="00AC022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3BFB"/>
    <w:rsid w:val="00B84EEB"/>
    <w:rsid w:val="00B85571"/>
    <w:rsid w:val="00B87811"/>
    <w:rsid w:val="00B87954"/>
    <w:rsid w:val="00B906E7"/>
    <w:rsid w:val="00B9381B"/>
    <w:rsid w:val="00B948DE"/>
    <w:rsid w:val="00B94AFB"/>
    <w:rsid w:val="00B9591F"/>
    <w:rsid w:val="00B96FCF"/>
    <w:rsid w:val="00BA1170"/>
    <w:rsid w:val="00BA30EF"/>
    <w:rsid w:val="00BA3617"/>
    <w:rsid w:val="00BA5466"/>
    <w:rsid w:val="00BA679B"/>
    <w:rsid w:val="00BA6835"/>
    <w:rsid w:val="00BB0270"/>
    <w:rsid w:val="00BB28C7"/>
    <w:rsid w:val="00BB2DD4"/>
    <w:rsid w:val="00BB3709"/>
    <w:rsid w:val="00BB3A78"/>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D7D6F"/>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710"/>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4F0"/>
    <w:rsid w:val="00CB3599"/>
    <w:rsid w:val="00CB4786"/>
    <w:rsid w:val="00CB4DDE"/>
    <w:rsid w:val="00CB58C8"/>
    <w:rsid w:val="00CB6250"/>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EFA"/>
    <w:rsid w:val="00D61F03"/>
    <w:rsid w:val="00D62CC0"/>
    <w:rsid w:val="00D63B0B"/>
    <w:rsid w:val="00D65F47"/>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5FCF"/>
    <w:rsid w:val="00E2645E"/>
    <w:rsid w:val="00E26904"/>
    <w:rsid w:val="00E27B6F"/>
    <w:rsid w:val="00E30C79"/>
    <w:rsid w:val="00E30EFB"/>
    <w:rsid w:val="00E32F5C"/>
    <w:rsid w:val="00E34652"/>
    <w:rsid w:val="00E43AA3"/>
    <w:rsid w:val="00E4512A"/>
    <w:rsid w:val="00E4747C"/>
    <w:rsid w:val="00E47BDC"/>
    <w:rsid w:val="00E5231F"/>
    <w:rsid w:val="00E5291A"/>
    <w:rsid w:val="00E5404B"/>
    <w:rsid w:val="00E550E4"/>
    <w:rsid w:val="00E5620A"/>
    <w:rsid w:val="00E56C39"/>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3670"/>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36C1D"/>
    <w:rsid w:val="00F40EA6"/>
    <w:rsid w:val="00F413D3"/>
    <w:rsid w:val="00F418FB"/>
    <w:rsid w:val="00F42304"/>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5E38"/>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D0CD5"/>
  <w15:docId w15:val="{E3BCBF46-C32C-4FB8-8EAF-E6423E92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CD386D"/>
    <w:rPr>
      <w:b/>
      <w:position w:val="6"/>
      <w:sz w:val="16"/>
    </w:rPr>
  </w:style>
  <w:style w:type="paragraph" w:styleId="Funotentext">
    <w:name w:val="footnote text"/>
    <w:basedOn w:val="Standard"/>
    <w:link w:val="FunotentextZchn"/>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rsid w:val="00782179"/>
    <w:rPr>
      <w:b/>
      <w:bCs/>
    </w:rPr>
  </w:style>
  <w:style w:type="character" w:customStyle="1" w:styleId="KommentartextZchn">
    <w:name w:val="Kommentartext Zchn"/>
    <w:link w:val="Kommentartext"/>
    <w:rsid w:val="00782179"/>
    <w:rPr>
      <w:lang w:val="en-GB" w:eastAsia="en-US"/>
    </w:rPr>
  </w:style>
  <w:style w:type="character" w:customStyle="1" w:styleId="KommentarthemaZchn">
    <w:name w:val="Kommentarthema Zchn"/>
    <w:link w:val="Kommentarthema"/>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uiPriority w:val="99"/>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
    <w:name w:val="无列表1"/>
    <w:next w:val="KeineListe"/>
    <w:uiPriority w:val="99"/>
    <w:semiHidden/>
    <w:unhideWhenUsed/>
    <w:rsid w:val="005745FC"/>
  </w:style>
  <w:style w:type="character" w:customStyle="1" w:styleId="FunotentextZchn">
    <w:name w:val="Fußnotentext Zchn"/>
    <w:link w:val="Funotentext"/>
    <w:semiHidden/>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semiHidden/>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2">
    <w:name w:val="访问过的超链接2"/>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8"/>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B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7538894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5241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ixiaotao@chinamobile.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3E430-16A2-4FCA-9123-1A56DFCD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761</Words>
  <Characters>4796</Characters>
  <Application>Microsoft Office Word</Application>
  <DocSecurity>0</DocSecurity>
  <Lines>39</Lines>
  <Paragraphs>11</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5546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3</cp:revision>
  <cp:lastPrinted>2020-02-13T09:12:00Z</cp:lastPrinted>
  <dcterms:created xsi:type="dcterms:W3CDTF">2020-10-12T12:23:00Z</dcterms:created>
  <dcterms:modified xsi:type="dcterms:W3CDTF">2020-10-12T12:23:00Z</dcterms:modified>
</cp:coreProperties>
</file>