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63"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tblPr>
      <w:tblGrid>
        <w:gridCol w:w="2512"/>
        <w:gridCol w:w="6951"/>
      </w:tblGrid>
      <w:tr w:rsidR="00CE0481" w:rsidRPr="005869A2" w:rsidTr="00BC29D4">
        <w:trPr>
          <w:trHeight w:val="302"/>
          <w:jc w:val="center"/>
        </w:trPr>
        <w:tc>
          <w:tcPr>
            <w:tcW w:w="9463" w:type="dxa"/>
            <w:gridSpan w:val="2"/>
            <w:shd w:val="clear" w:color="auto" w:fill="B42025"/>
          </w:tcPr>
          <w:p w:rsidR="00CE0481" w:rsidRPr="005869A2" w:rsidRDefault="00CE0481" w:rsidP="00FB6D40">
            <w:pPr>
              <w:pStyle w:val="OneM2M-TableTitle"/>
              <w:rPr>
                <w:rFonts w:ascii="Times New Roman" w:hAnsi="Times New Roman" w:cs="Times New Roman"/>
              </w:rPr>
            </w:pPr>
            <w:r w:rsidRPr="005869A2">
              <w:rPr>
                <w:rFonts w:ascii="Times New Roman" w:hAnsi="Times New Roman" w:cs="Times New Roman"/>
              </w:rPr>
              <w:t>MINUTES</w:t>
            </w:r>
          </w:p>
        </w:tc>
      </w:tr>
      <w:tr w:rsidR="00152A85" w:rsidRPr="005869A2" w:rsidTr="00BC29D4">
        <w:trPr>
          <w:trHeight w:val="124"/>
          <w:jc w:val="center"/>
        </w:trPr>
        <w:tc>
          <w:tcPr>
            <w:tcW w:w="2512" w:type="dxa"/>
            <w:shd w:val="clear" w:color="auto" w:fill="A0A0A3"/>
          </w:tcPr>
          <w:p w:rsidR="00152A85" w:rsidRPr="00073F79" w:rsidRDefault="00152A85" w:rsidP="0041795A">
            <w:pPr>
              <w:pStyle w:val="FrontMatter"/>
              <w:rPr>
                <w:rFonts w:ascii="Times New Roman" w:eastAsia="BatangChe" w:hAnsi="Times New Roman"/>
                <w:bCs w:val="0"/>
                <w:color w:val="FFFFFF"/>
                <w:sz w:val="22"/>
                <w:lang w:val="en-US"/>
              </w:rPr>
            </w:pPr>
            <w:r w:rsidRPr="00073F79">
              <w:rPr>
                <w:rFonts w:ascii="Times New Roman" w:eastAsia="BatangChe" w:hAnsi="Times New Roman"/>
                <w:bCs w:val="0"/>
                <w:color w:val="FFFFFF"/>
                <w:sz w:val="22"/>
                <w:lang w:val="en-US"/>
              </w:rPr>
              <w:t>Meeting title:</w:t>
            </w:r>
          </w:p>
        </w:tc>
        <w:tc>
          <w:tcPr>
            <w:tcW w:w="6951" w:type="dxa"/>
            <w:shd w:val="clear" w:color="auto" w:fill="FFFFFF"/>
          </w:tcPr>
          <w:p w:rsidR="00152A85" w:rsidRPr="00073F79" w:rsidRDefault="00152A85" w:rsidP="00EA47B0">
            <w:pPr>
              <w:pStyle w:val="OneM2M-FrontMatter"/>
              <w:rPr>
                <w:rFonts w:ascii="Times New Roman" w:hAnsi="Times New Roman"/>
              </w:rPr>
            </w:pPr>
            <w:r w:rsidRPr="00073F79">
              <w:rPr>
                <w:rFonts w:ascii="Times New Roman" w:hAnsi="Times New Roman"/>
              </w:rPr>
              <w:t>Work Programme Management AHG; WPM1</w:t>
            </w:r>
            <w:r w:rsidR="00EA47B0">
              <w:rPr>
                <w:rFonts w:ascii="Times New Roman" w:hAnsi="Times New Roman"/>
              </w:rPr>
              <w:t>2.1</w:t>
            </w:r>
          </w:p>
        </w:tc>
      </w:tr>
      <w:tr w:rsidR="00152A85" w:rsidRPr="005869A2" w:rsidTr="00BC29D4">
        <w:trPr>
          <w:trHeight w:val="116"/>
          <w:jc w:val="center"/>
        </w:trPr>
        <w:tc>
          <w:tcPr>
            <w:tcW w:w="2512" w:type="dxa"/>
            <w:shd w:val="clear" w:color="auto" w:fill="A0A0A3"/>
          </w:tcPr>
          <w:p w:rsidR="00152A85" w:rsidRPr="00073F79" w:rsidRDefault="00152A85" w:rsidP="0041795A">
            <w:pPr>
              <w:pStyle w:val="FrontMatter"/>
              <w:rPr>
                <w:rFonts w:ascii="Times New Roman" w:eastAsia="BatangChe" w:hAnsi="Times New Roman"/>
                <w:bCs w:val="0"/>
                <w:color w:val="FFFFFF"/>
                <w:sz w:val="22"/>
                <w:lang w:val="en-US"/>
              </w:rPr>
            </w:pPr>
            <w:r w:rsidRPr="00073F79">
              <w:rPr>
                <w:rFonts w:ascii="Times New Roman" w:eastAsia="BatangChe" w:hAnsi="Times New Roman"/>
                <w:bCs w:val="0"/>
                <w:color w:val="FFFFFF"/>
                <w:sz w:val="22"/>
                <w:lang w:val="en-US"/>
              </w:rPr>
              <w:t>Chair:</w:t>
            </w:r>
          </w:p>
        </w:tc>
        <w:tc>
          <w:tcPr>
            <w:tcW w:w="6951" w:type="dxa"/>
            <w:shd w:val="clear" w:color="auto" w:fill="FFFFFF"/>
          </w:tcPr>
          <w:p w:rsidR="00152A85" w:rsidRPr="00073F79" w:rsidRDefault="00F70436" w:rsidP="00F70436">
            <w:pPr>
              <w:pStyle w:val="OneM2M-FrontMatter"/>
              <w:rPr>
                <w:rFonts w:ascii="Times New Roman" w:hAnsi="Times New Roman"/>
              </w:rPr>
            </w:pPr>
            <w:r>
              <w:rPr>
                <w:rFonts w:ascii="Times New Roman" w:hAnsi="Times New Roman"/>
              </w:rPr>
              <w:t xml:space="preserve">Acting </w:t>
            </w:r>
            <w:r w:rsidR="00152A85" w:rsidRPr="00073F79">
              <w:rPr>
                <w:rFonts w:ascii="Times New Roman" w:hAnsi="Times New Roman"/>
              </w:rPr>
              <w:t xml:space="preserve">Convenor </w:t>
            </w:r>
            <w:r>
              <w:rPr>
                <w:rFonts w:ascii="Times New Roman" w:hAnsi="Times New Roman"/>
              </w:rPr>
              <w:t>Peter Nurse, Qualcomm</w:t>
            </w:r>
          </w:p>
        </w:tc>
      </w:tr>
      <w:tr w:rsidR="00152A85" w:rsidRPr="005869A2" w:rsidTr="00BC29D4">
        <w:trPr>
          <w:trHeight w:val="124"/>
          <w:jc w:val="center"/>
        </w:trPr>
        <w:tc>
          <w:tcPr>
            <w:tcW w:w="2512" w:type="dxa"/>
            <w:shd w:val="clear" w:color="auto" w:fill="A0A0A3"/>
          </w:tcPr>
          <w:p w:rsidR="00152A85" w:rsidRPr="00073F79" w:rsidRDefault="00152A85" w:rsidP="0041795A">
            <w:pPr>
              <w:pStyle w:val="FrontMatter"/>
              <w:rPr>
                <w:rFonts w:ascii="Times New Roman" w:eastAsia="BatangChe" w:hAnsi="Times New Roman"/>
                <w:bCs w:val="0"/>
                <w:color w:val="FFFFFF"/>
                <w:sz w:val="22"/>
                <w:lang w:val="en-US"/>
              </w:rPr>
            </w:pPr>
            <w:r w:rsidRPr="00073F79">
              <w:rPr>
                <w:rFonts w:ascii="Times New Roman" w:eastAsia="BatangChe" w:hAnsi="Times New Roman"/>
                <w:bCs w:val="0"/>
                <w:color w:val="FFFFFF"/>
                <w:sz w:val="22"/>
                <w:lang w:val="en-US"/>
              </w:rPr>
              <w:t>Secretary:</w:t>
            </w:r>
          </w:p>
        </w:tc>
        <w:tc>
          <w:tcPr>
            <w:tcW w:w="6951" w:type="dxa"/>
            <w:shd w:val="clear" w:color="auto" w:fill="FFFFFF"/>
          </w:tcPr>
          <w:p w:rsidR="00152A85" w:rsidRPr="00073F79" w:rsidRDefault="00152A85" w:rsidP="00F70436">
            <w:pPr>
              <w:pStyle w:val="OneM2M-FrontMatter"/>
              <w:rPr>
                <w:rFonts w:ascii="Times New Roman" w:hAnsi="Times New Roman"/>
              </w:rPr>
            </w:pPr>
            <w:r w:rsidRPr="00073F79">
              <w:rPr>
                <w:rFonts w:ascii="Times New Roman" w:hAnsi="Times New Roman"/>
              </w:rPr>
              <w:t xml:space="preserve">Karen Hughes, </w:t>
            </w:r>
            <w:hyperlink r:id="rId8" w:history="1">
              <w:r w:rsidR="00F70436">
                <w:rPr>
                  <w:rFonts w:ascii="Times New Roman" w:hAnsi="Times New Roman"/>
                </w:rPr>
                <w:t>ETSI</w:t>
              </w:r>
            </w:hyperlink>
          </w:p>
        </w:tc>
      </w:tr>
      <w:tr w:rsidR="00152A85" w:rsidRPr="005869A2" w:rsidTr="00BC29D4">
        <w:trPr>
          <w:trHeight w:val="124"/>
          <w:jc w:val="center"/>
        </w:trPr>
        <w:tc>
          <w:tcPr>
            <w:tcW w:w="2512" w:type="dxa"/>
            <w:shd w:val="clear" w:color="auto" w:fill="A0A0A3"/>
          </w:tcPr>
          <w:p w:rsidR="00152A85" w:rsidRPr="00073F79" w:rsidRDefault="00152A85" w:rsidP="0041795A">
            <w:pPr>
              <w:pStyle w:val="OneM2M-FrontMatter"/>
              <w:rPr>
                <w:rFonts w:ascii="Times New Roman" w:hAnsi="Times New Roman"/>
                <w:color w:val="FFFFFF"/>
              </w:rPr>
            </w:pPr>
            <w:r w:rsidRPr="00073F79">
              <w:rPr>
                <w:rFonts w:ascii="Times New Roman" w:hAnsi="Times New Roman"/>
                <w:color w:val="FFFFFF"/>
              </w:rPr>
              <w:t>Meeting Date:</w:t>
            </w:r>
          </w:p>
        </w:tc>
        <w:tc>
          <w:tcPr>
            <w:tcW w:w="6951" w:type="dxa"/>
            <w:shd w:val="clear" w:color="auto" w:fill="FFFFFF"/>
          </w:tcPr>
          <w:p w:rsidR="00152A85" w:rsidRPr="00073F79" w:rsidRDefault="00152A85" w:rsidP="00EA47B0">
            <w:pPr>
              <w:pStyle w:val="OneM2M-FrontMatter"/>
              <w:rPr>
                <w:rFonts w:ascii="Times New Roman" w:hAnsi="Times New Roman"/>
              </w:rPr>
            </w:pPr>
            <w:r w:rsidRPr="00073F79">
              <w:rPr>
                <w:rFonts w:ascii="Times New Roman" w:hAnsi="Times New Roman"/>
              </w:rPr>
              <w:t>2014-</w:t>
            </w:r>
            <w:r w:rsidR="00EA47B0">
              <w:rPr>
                <w:rFonts w:ascii="Times New Roman" w:hAnsi="Times New Roman"/>
              </w:rPr>
              <w:t>08-13</w:t>
            </w:r>
            <w:r w:rsidRPr="00073F79">
              <w:rPr>
                <w:rFonts w:ascii="Times New Roman" w:hAnsi="Times New Roman"/>
              </w:rPr>
              <w:t xml:space="preserve"> – </w:t>
            </w:r>
            <w:r w:rsidR="00EA47B0">
              <w:rPr>
                <w:rFonts w:ascii="Times New Roman" w:hAnsi="Times New Roman"/>
              </w:rPr>
              <w:t>12:00-13:30</w:t>
            </w:r>
          </w:p>
        </w:tc>
      </w:tr>
      <w:tr w:rsidR="00152A85" w:rsidRPr="005869A2" w:rsidTr="00BC29D4">
        <w:trPr>
          <w:trHeight w:val="937"/>
          <w:jc w:val="center"/>
        </w:trPr>
        <w:tc>
          <w:tcPr>
            <w:tcW w:w="2512" w:type="dxa"/>
            <w:shd w:val="clear" w:color="auto" w:fill="A0A0A3"/>
          </w:tcPr>
          <w:p w:rsidR="00152A85" w:rsidRPr="00073F79" w:rsidRDefault="00152A85" w:rsidP="0041795A">
            <w:pPr>
              <w:pStyle w:val="FrontMatter"/>
              <w:rPr>
                <w:rFonts w:ascii="Times New Roman" w:eastAsia="BatangChe" w:hAnsi="Times New Roman"/>
                <w:bCs w:val="0"/>
                <w:color w:val="FFFFFF"/>
                <w:sz w:val="22"/>
                <w:lang w:val="en-US"/>
              </w:rPr>
            </w:pPr>
            <w:r w:rsidRPr="00073F79">
              <w:rPr>
                <w:rFonts w:ascii="Times New Roman" w:eastAsia="BatangChe" w:hAnsi="Times New Roman"/>
                <w:bCs w:val="0"/>
                <w:color w:val="FFFFFF"/>
                <w:sz w:val="22"/>
                <w:lang w:val="en-US"/>
              </w:rPr>
              <w:t>Meeting Details:</w:t>
            </w:r>
          </w:p>
        </w:tc>
        <w:tc>
          <w:tcPr>
            <w:tcW w:w="6951" w:type="dxa"/>
            <w:shd w:val="clear" w:color="auto" w:fill="FFFFFF"/>
          </w:tcPr>
          <w:p w:rsidR="00152A85" w:rsidRPr="0012286E" w:rsidRDefault="00152A85" w:rsidP="0012286E">
            <w:pPr>
              <w:pStyle w:val="BodyTextFirstIndent"/>
              <w:ind w:firstLine="0"/>
              <w:rPr>
                <w:rStyle w:val="Hyperlink"/>
                <w:rFonts w:ascii="Times New Roman" w:eastAsia="Times New Roman" w:hAnsi="Times New Roman"/>
                <w:bCs/>
                <w:color w:val="auto"/>
                <w:sz w:val="20"/>
                <w:szCs w:val="20"/>
              </w:rPr>
            </w:pPr>
          </w:p>
          <w:p w:rsidR="00152A85" w:rsidRPr="00073F79" w:rsidRDefault="0012286E" w:rsidP="0041795A">
            <w:pPr>
              <w:pStyle w:val="FrontMatter"/>
              <w:ind w:left="32" w:hanging="32"/>
              <w:rPr>
                <w:rFonts w:ascii="Times New Roman" w:hAnsi="Times New Roman"/>
                <w:sz w:val="22"/>
                <w:szCs w:val="22"/>
              </w:rPr>
            </w:pPr>
            <w:r>
              <w:rPr>
                <w:rFonts w:ascii="Times New Roman" w:hAnsi="Times New Roman"/>
                <w:sz w:val="22"/>
                <w:szCs w:val="22"/>
              </w:rPr>
              <w:t>Teleconference</w:t>
            </w:r>
          </w:p>
        </w:tc>
      </w:tr>
      <w:tr w:rsidR="00CE0481" w:rsidRPr="005869A2" w:rsidTr="00BC29D4">
        <w:trPr>
          <w:trHeight w:val="937"/>
          <w:jc w:val="center"/>
        </w:trPr>
        <w:tc>
          <w:tcPr>
            <w:tcW w:w="2512" w:type="dxa"/>
            <w:tcBorders>
              <w:top w:val="single" w:sz="4" w:space="0" w:color="A0A0A3"/>
              <w:left w:val="single" w:sz="4" w:space="0" w:color="A0A0A3"/>
              <w:bottom w:val="single" w:sz="4" w:space="0" w:color="A0A0A3"/>
              <w:right w:val="single" w:sz="4" w:space="0" w:color="A0A0A3"/>
            </w:tcBorders>
            <w:shd w:val="clear" w:color="auto" w:fill="A0A0A3"/>
          </w:tcPr>
          <w:p w:rsidR="00CE0481" w:rsidRPr="005869A2" w:rsidRDefault="00CE0481" w:rsidP="00FB6D40">
            <w:pPr>
              <w:pStyle w:val="OneM2M-RowTitle"/>
              <w:rPr>
                <w:rFonts w:ascii="Times New Roman" w:hAnsi="Times New Roman"/>
              </w:rPr>
            </w:pPr>
            <w:r w:rsidRPr="005869A2">
              <w:rPr>
                <w:rFonts w:ascii="Times New Roman" w:hAnsi="Times New Roman"/>
              </w:rPr>
              <w:t>Intended purpose of</w:t>
            </w:r>
          </w:p>
          <w:p w:rsidR="00CE0481" w:rsidRPr="005869A2" w:rsidRDefault="00CE0481" w:rsidP="00FB6D40">
            <w:pPr>
              <w:pStyle w:val="OneM2M-RowTitle"/>
              <w:rPr>
                <w:rFonts w:ascii="Times New Roman" w:hAnsi="Times New Roman"/>
              </w:rPr>
            </w:pPr>
            <w:r w:rsidRPr="005869A2">
              <w:rPr>
                <w:rFonts w:ascii="Times New Roman" w:hAnsi="Times New Roman"/>
              </w:rPr>
              <w:t>document:</w:t>
            </w:r>
          </w:p>
        </w:tc>
        <w:tc>
          <w:tcPr>
            <w:tcW w:w="6951" w:type="dxa"/>
            <w:tcBorders>
              <w:top w:val="single" w:sz="4" w:space="0" w:color="A0A0A3"/>
              <w:left w:val="single" w:sz="4" w:space="0" w:color="A0A0A3"/>
              <w:bottom w:val="single" w:sz="4" w:space="0" w:color="A0A0A3"/>
              <w:right w:val="single" w:sz="4" w:space="0" w:color="A0A0A3"/>
            </w:tcBorders>
            <w:shd w:val="clear" w:color="auto" w:fill="FFFFFF"/>
          </w:tcPr>
          <w:p w:rsidR="00CE0481" w:rsidRPr="005869A2" w:rsidRDefault="001C1DAD"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1"/>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Decision</w:t>
            </w:r>
          </w:p>
          <w:p w:rsidR="00CE0481" w:rsidRPr="005869A2" w:rsidRDefault="001C1DAD"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0"/>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Discussion</w:t>
            </w:r>
          </w:p>
          <w:p w:rsidR="00CE0481" w:rsidRPr="005869A2" w:rsidRDefault="001C1DAD"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0"/>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Information</w:t>
            </w:r>
          </w:p>
          <w:p w:rsidR="00CE0481" w:rsidRPr="005869A2" w:rsidRDefault="001C1DAD"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0"/>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Other &lt;specify&gt;</w:t>
            </w:r>
          </w:p>
        </w:tc>
      </w:tr>
    </w:tbl>
    <w:p w:rsidR="0067404A" w:rsidRPr="005869A2" w:rsidRDefault="0067404A" w:rsidP="00C84EC0">
      <w:pPr>
        <w:pStyle w:val="OneM2M-Normal"/>
        <w:rPr>
          <w:rFonts w:ascii="Times New Roman" w:hAnsi="Times New Roman"/>
        </w:rPr>
      </w:pPr>
    </w:p>
    <w:p w:rsidR="0043296F" w:rsidRPr="005869A2" w:rsidRDefault="0043296F" w:rsidP="00C84EC0">
      <w:pPr>
        <w:pStyle w:val="OneM2M-Normal"/>
        <w:rPr>
          <w:rFonts w:ascii="Times New Roman" w:hAnsi="Times New Roman"/>
        </w:rPr>
      </w:pPr>
    </w:p>
    <w:p w:rsidR="000A11AD" w:rsidRPr="005869A2" w:rsidRDefault="000A11AD" w:rsidP="00C84EC0">
      <w:pPr>
        <w:pStyle w:val="OneM2M-Normal"/>
        <w:rPr>
          <w:rFonts w:ascii="Times New Roman" w:hAnsi="Times New Roman"/>
        </w:rPr>
      </w:pPr>
    </w:p>
    <w:p w:rsidR="006A4B75" w:rsidRPr="005869A2" w:rsidRDefault="006A4B75" w:rsidP="006A4B75">
      <w:pPr>
        <w:pStyle w:val="AltNormal"/>
        <w:pBdr>
          <w:top w:val="single" w:sz="4" w:space="1" w:color="A0A0A3"/>
          <w:left w:val="single" w:sz="4" w:space="4" w:color="A0A0A3"/>
          <w:bottom w:val="single" w:sz="4" w:space="1" w:color="A0A0A3"/>
          <w:right w:val="single" w:sz="4" w:space="4" w:color="A0A0A3"/>
        </w:pBdr>
        <w:jc w:val="center"/>
        <w:rPr>
          <w:rFonts w:ascii="Times New Roman" w:hAnsi="Times New Roman"/>
          <w:b/>
          <w:sz w:val="32"/>
          <w:szCs w:val="32"/>
        </w:rPr>
      </w:pPr>
      <w:r w:rsidRPr="005869A2">
        <w:rPr>
          <w:rFonts w:ascii="Times New Roman" w:hAnsi="Times New Roman"/>
          <w:b/>
          <w:sz w:val="32"/>
          <w:szCs w:val="32"/>
        </w:rPr>
        <w:t>oneM2M Notice</w:t>
      </w:r>
    </w:p>
    <w:p w:rsidR="006A4B75" w:rsidRPr="005869A2" w:rsidRDefault="006A4B75" w:rsidP="006A4B75">
      <w:pPr>
        <w:pStyle w:val="AltNormal"/>
        <w:pBdr>
          <w:top w:val="single" w:sz="4" w:space="1" w:color="A0A0A3"/>
          <w:left w:val="single" w:sz="4" w:space="4" w:color="A0A0A3"/>
          <w:bottom w:val="single" w:sz="4" w:space="1" w:color="A0A0A3"/>
          <w:right w:val="single" w:sz="4" w:space="4" w:color="A0A0A3"/>
        </w:pBdr>
        <w:rPr>
          <w:rFonts w:ascii="Times New Roman" w:hAnsi="Times New Roman"/>
        </w:rPr>
      </w:pPr>
      <w:r w:rsidRPr="005869A2">
        <w:rPr>
          <w:rFonts w:ascii="Times New Roman" w:hAnsi="Times New Roman"/>
        </w:rPr>
        <w:t>The document to which this cover statement is attached is submitted to oneM2M.  Participation in, or attendance at, any activity of oneM2M, constitutes acceptance of and agreement to be bound by terms of the Working Procedures and the Partnership Agreement, including the Intellectual Property Rights (IPR) Principles Governing oneM2M Work found in Annex 1 of the Partnership Agreement.</w:t>
      </w:r>
    </w:p>
    <w:p w:rsidR="00152A85" w:rsidRDefault="00152A85">
      <w:pPr>
        <w:tabs>
          <w:tab w:val="clear" w:pos="284"/>
        </w:tabs>
        <w:spacing w:before="0"/>
        <w:rPr>
          <w:rFonts w:ascii="Times New Roman" w:hAnsi="Times New Roman"/>
          <w:b/>
          <w:bCs/>
          <w:kern w:val="32"/>
          <w:sz w:val="32"/>
          <w:szCs w:val="32"/>
        </w:rPr>
      </w:pPr>
      <w:r>
        <w:rPr>
          <w:rFonts w:ascii="Times New Roman" w:hAnsi="Times New Roman"/>
        </w:rPr>
        <w:br w:type="page"/>
      </w:r>
    </w:p>
    <w:p w:rsidR="00152A85" w:rsidRPr="00073F79" w:rsidRDefault="00152A85" w:rsidP="00DB1107">
      <w:pPr>
        <w:pStyle w:val="OneM2M-Heading1"/>
        <w:ind w:left="0" w:firstLine="0"/>
        <w:rPr>
          <w:rFonts w:ascii="Times New Roman" w:hAnsi="Times New Roman"/>
          <w:sz w:val="22"/>
          <w:szCs w:val="22"/>
        </w:rPr>
      </w:pPr>
      <w:r w:rsidRPr="00152A85">
        <w:rPr>
          <w:rFonts w:ascii="Times New Roman" w:hAnsi="Times New Roman"/>
          <w:sz w:val="22"/>
          <w:szCs w:val="22"/>
        </w:rPr>
        <w:lastRenderedPageBreak/>
        <w:t xml:space="preserve"> </w:t>
      </w:r>
      <w:r w:rsidRPr="00073F79">
        <w:rPr>
          <w:rFonts w:ascii="Times New Roman" w:hAnsi="Times New Roman"/>
          <w:sz w:val="22"/>
          <w:szCs w:val="22"/>
        </w:rPr>
        <w:t>1</w:t>
      </w:r>
      <w:r w:rsidRPr="00073F79">
        <w:rPr>
          <w:rFonts w:ascii="Times New Roman" w:hAnsi="Times New Roman"/>
          <w:sz w:val="22"/>
          <w:szCs w:val="22"/>
        </w:rPr>
        <w:tab/>
        <w:t xml:space="preserve">Opening of meeting </w:t>
      </w:r>
    </w:p>
    <w:p w:rsidR="00152A85" w:rsidRPr="00073F79" w:rsidRDefault="00152A85" w:rsidP="00152A85">
      <w:pPr>
        <w:pStyle w:val="Agenda2"/>
        <w:rPr>
          <w:rFonts w:ascii="Times New Roman" w:hAnsi="Times New Roman"/>
          <w:sz w:val="20"/>
          <w:szCs w:val="20"/>
        </w:rPr>
      </w:pPr>
      <w:r w:rsidRPr="00073F79">
        <w:rPr>
          <w:rFonts w:ascii="Times New Roman" w:hAnsi="Times New Roman"/>
          <w:sz w:val="20"/>
          <w:szCs w:val="20"/>
        </w:rPr>
        <w:t>1.1</w:t>
      </w:r>
      <w:r w:rsidRPr="00073F79">
        <w:rPr>
          <w:rFonts w:ascii="Times New Roman" w:hAnsi="Times New Roman"/>
          <w:sz w:val="20"/>
          <w:szCs w:val="20"/>
        </w:rPr>
        <w:tab/>
        <w:t>Welcome</w:t>
      </w:r>
    </w:p>
    <w:p w:rsidR="00152A85" w:rsidRDefault="00152A85" w:rsidP="00152A85">
      <w:pPr>
        <w:pStyle w:val="Agenda2"/>
        <w:ind w:left="0" w:firstLine="0"/>
        <w:rPr>
          <w:rFonts w:ascii="Times New Roman" w:hAnsi="Times New Roman"/>
          <w:sz w:val="20"/>
          <w:szCs w:val="20"/>
        </w:rPr>
      </w:pPr>
      <w:r w:rsidRPr="00152A85">
        <w:rPr>
          <w:rFonts w:ascii="Times New Roman" w:hAnsi="Times New Roman"/>
          <w:sz w:val="20"/>
          <w:szCs w:val="20"/>
        </w:rPr>
        <w:t>The Chair opened the meeting and drew the participants attention to the oneM2M notice on the cover page of</w:t>
      </w:r>
      <w:r>
        <w:rPr>
          <w:rFonts w:ascii="Times New Roman" w:hAnsi="Times New Roman"/>
          <w:sz w:val="20"/>
          <w:szCs w:val="20"/>
        </w:rPr>
        <w:t xml:space="preserve"> the agenda. </w:t>
      </w:r>
    </w:p>
    <w:p w:rsidR="00152A85" w:rsidRPr="002A677C" w:rsidRDefault="00152A85" w:rsidP="00152A85">
      <w:pPr>
        <w:pStyle w:val="OneM2M-Normal"/>
        <w:rPr>
          <w:rFonts w:ascii="Times New Roman" w:hAnsi="Times New Roman"/>
          <w:sz w:val="20"/>
          <w:szCs w:val="20"/>
        </w:rPr>
      </w:pPr>
    </w:p>
    <w:p w:rsidR="00152A85" w:rsidRDefault="00152A85" w:rsidP="00152A85">
      <w:pPr>
        <w:pStyle w:val="Agenda2"/>
        <w:rPr>
          <w:rFonts w:ascii="Times New Roman" w:hAnsi="Times New Roman"/>
          <w:sz w:val="20"/>
          <w:szCs w:val="20"/>
        </w:rPr>
      </w:pPr>
      <w:r w:rsidRPr="00073F79">
        <w:rPr>
          <w:rFonts w:ascii="Times New Roman" w:hAnsi="Times New Roman"/>
          <w:sz w:val="20"/>
          <w:szCs w:val="20"/>
        </w:rPr>
        <w:t>1.2</w:t>
      </w:r>
      <w:r w:rsidRPr="00073F79">
        <w:rPr>
          <w:rFonts w:ascii="Times New Roman" w:hAnsi="Times New Roman"/>
          <w:sz w:val="20"/>
          <w:szCs w:val="20"/>
        </w:rPr>
        <w:tab/>
        <w:t>Schedule</w:t>
      </w:r>
    </w:p>
    <w:p w:rsidR="00152A85" w:rsidRDefault="00152A85" w:rsidP="00152A85">
      <w:pPr>
        <w:pStyle w:val="Agenda2"/>
        <w:ind w:left="0" w:firstLine="0"/>
        <w:rPr>
          <w:rFonts w:ascii="Times New Roman" w:hAnsi="Times New Roman"/>
          <w:sz w:val="20"/>
          <w:szCs w:val="20"/>
        </w:rPr>
      </w:pPr>
      <w:r>
        <w:rPr>
          <w:rFonts w:ascii="Times New Roman" w:hAnsi="Times New Roman"/>
          <w:sz w:val="20"/>
          <w:szCs w:val="20"/>
        </w:rPr>
        <w:t>The schedule is set out in the Agenda</w:t>
      </w:r>
    </w:p>
    <w:p w:rsidR="00152A85" w:rsidRPr="00152A85" w:rsidRDefault="00152A85" w:rsidP="00152A85"/>
    <w:p w:rsidR="00152A85" w:rsidRDefault="00152A85" w:rsidP="00152A85">
      <w:pPr>
        <w:pStyle w:val="Agenda2"/>
        <w:rPr>
          <w:rFonts w:ascii="Times New Roman" w:hAnsi="Times New Roman"/>
          <w:sz w:val="20"/>
          <w:szCs w:val="20"/>
        </w:rPr>
      </w:pPr>
      <w:r w:rsidRPr="00073F79">
        <w:rPr>
          <w:rFonts w:ascii="Times New Roman" w:hAnsi="Times New Roman"/>
          <w:sz w:val="20"/>
          <w:szCs w:val="20"/>
        </w:rPr>
        <w:t>1.3</w:t>
      </w:r>
      <w:r w:rsidRPr="00073F79">
        <w:rPr>
          <w:rFonts w:ascii="Times New Roman" w:hAnsi="Times New Roman"/>
          <w:sz w:val="20"/>
          <w:szCs w:val="20"/>
        </w:rPr>
        <w:tab/>
        <w:t>Attendees</w:t>
      </w:r>
    </w:p>
    <w:p w:rsidR="00152A85" w:rsidRDefault="00152A85" w:rsidP="00152A85">
      <w:pPr>
        <w:pStyle w:val="Agenda2"/>
        <w:ind w:left="0" w:firstLine="0"/>
        <w:rPr>
          <w:rFonts w:ascii="Times New Roman" w:hAnsi="Times New Roman"/>
          <w:sz w:val="20"/>
          <w:szCs w:val="20"/>
        </w:rPr>
      </w:pPr>
      <w:r>
        <w:rPr>
          <w:rFonts w:ascii="Times New Roman" w:hAnsi="Times New Roman"/>
          <w:sz w:val="20"/>
          <w:szCs w:val="20"/>
        </w:rPr>
        <w:t>List of participants may be found in Annex 1 of this document</w:t>
      </w:r>
    </w:p>
    <w:p w:rsidR="00152A85" w:rsidRPr="00073F79" w:rsidRDefault="00152A85" w:rsidP="00152A85">
      <w:pPr>
        <w:pStyle w:val="Agenda2"/>
        <w:ind w:left="0"/>
        <w:rPr>
          <w:rFonts w:ascii="Times New Roman" w:hAnsi="Times New Roman"/>
          <w:sz w:val="20"/>
          <w:szCs w:val="20"/>
        </w:rPr>
      </w:pPr>
    </w:p>
    <w:p w:rsidR="00152A85" w:rsidRDefault="00152A85" w:rsidP="00152A85">
      <w:pPr>
        <w:pStyle w:val="Agenda1"/>
        <w:rPr>
          <w:rFonts w:ascii="Times New Roman" w:hAnsi="Times New Roman"/>
          <w:sz w:val="20"/>
          <w:szCs w:val="20"/>
        </w:rPr>
      </w:pPr>
      <w:r w:rsidRPr="00073F79">
        <w:rPr>
          <w:rFonts w:ascii="Times New Roman" w:hAnsi="Times New Roman"/>
          <w:sz w:val="20"/>
          <w:szCs w:val="20"/>
        </w:rPr>
        <w:t>2</w:t>
      </w:r>
      <w:r w:rsidRPr="00073F79">
        <w:rPr>
          <w:rFonts w:ascii="Times New Roman" w:hAnsi="Times New Roman"/>
          <w:sz w:val="20"/>
          <w:szCs w:val="20"/>
        </w:rPr>
        <w:tab/>
        <w:t>Review and Approval of Agenda</w:t>
      </w:r>
    </w:p>
    <w:tbl>
      <w:tblPr>
        <w:tblW w:w="6775" w:type="dxa"/>
        <w:tblInd w:w="34" w:type="dxa"/>
        <w:shd w:val="clear" w:color="auto" w:fill="DBE5F1" w:themeFill="accent1" w:themeFillTint="33"/>
        <w:tblCellMar>
          <w:left w:w="0" w:type="dxa"/>
          <w:right w:w="0" w:type="dxa"/>
        </w:tblCellMar>
        <w:tblLook w:val="04A0"/>
      </w:tblPr>
      <w:tblGrid>
        <w:gridCol w:w="2239"/>
        <w:gridCol w:w="4536"/>
      </w:tblGrid>
      <w:tr w:rsidR="00191637" w:rsidRPr="00191637" w:rsidTr="00191637">
        <w:tc>
          <w:tcPr>
            <w:tcW w:w="2239"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191637" w:rsidRPr="00191637" w:rsidRDefault="00191637">
            <w:pPr>
              <w:spacing w:before="34"/>
              <w:rPr>
                <w:rFonts w:ascii="Times New Roman" w:hAnsi="Times New Roman"/>
                <w:color w:val="3B3B39"/>
                <w:sz w:val="20"/>
                <w:szCs w:val="20"/>
              </w:rPr>
            </w:pPr>
            <w:r>
              <w:rPr>
                <w:rFonts w:ascii="Times New Roman" w:hAnsi="Times New Roman"/>
                <w:color w:val="3B3B39"/>
                <w:sz w:val="20"/>
                <w:szCs w:val="20"/>
              </w:rPr>
              <w:t>T</w:t>
            </w:r>
            <w:hyperlink r:id="rId9" w:history="1">
              <w:r w:rsidRPr="00191637">
                <w:rPr>
                  <w:rStyle w:val="Hyperlink"/>
                  <w:rFonts w:ascii="Times New Roman" w:hAnsi="Times New Roman"/>
                  <w:color w:val="002D4E"/>
                  <w:sz w:val="20"/>
                  <w:szCs w:val="20"/>
                </w:rPr>
                <w:t>P WPM-2014-0034</w:t>
              </w:r>
            </w:hyperlink>
          </w:p>
        </w:tc>
        <w:tc>
          <w:tcPr>
            <w:tcW w:w="4536"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191637" w:rsidRPr="00191637" w:rsidRDefault="00191637">
            <w:pPr>
              <w:spacing w:before="34"/>
              <w:rPr>
                <w:rFonts w:ascii="Times New Roman" w:hAnsi="Times New Roman"/>
                <w:color w:val="3B3B39"/>
                <w:sz w:val="20"/>
                <w:szCs w:val="20"/>
              </w:rPr>
            </w:pPr>
            <w:hyperlink r:id="rId10" w:history="1">
              <w:r w:rsidRPr="00191637">
                <w:rPr>
                  <w:rStyle w:val="Hyperlink"/>
                  <w:rFonts w:ascii="Times New Roman" w:hAnsi="Times New Roman"/>
                  <w:color w:val="002D4E"/>
                  <w:sz w:val="20"/>
                  <w:szCs w:val="20"/>
                </w:rPr>
                <w:t>August13_WPM12_1_Agenda</w:t>
              </w:r>
            </w:hyperlink>
          </w:p>
        </w:tc>
      </w:tr>
    </w:tbl>
    <w:p w:rsidR="00152A85" w:rsidRDefault="00F70436" w:rsidP="00152A85">
      <w:pPr>
        <w:pStyle w:val="OneM2M-DocNumMinutes"/>
        <w:numPr>
          <w:ilvl w:val="0"/>
          <w:numId w:val="0"/>
        </w:numPr>
        <w:rPr>
          <w:rFonts w:ascii="Times New Roman" w:hAnsi="Times New Roman"/>
          <w:sz w:val="20"/>
          <w:szCs w:val="20"/>
        </w:rPr>
      </w:pPr>
      <w:r>
        <w:rPr>
          <w:rFonts w:ascii="Times New Roman" w:hAnsi="Times New Roman"/>
          <w:sz w:val="20"/>
          <w:szCs w:val="20"/>
        </w:rPr>
        <w:t xml:space="preserve">Presented by </w:t>
      </w:r>
      <w:r w:rsidR="00191637">
        <w:rPr>
          <w:rFonts w:ascii="Times New Roman" w:hAnsi="Times New Roman"/>
          <w:sz w:val="20"/>
          <w:szCs w:val="20"/>
        </w:rPr>
        <w:t>Joachim Koss</w:t>
      </w:r>
      <w:r w:rsidR="00152A85" w:rsidRPr="005A0807">
        <w:rPr>
          <w:rFonts w:ascii="Times New Roman" w:hAnsi="Times New Roman"/>
          <w:sz w:val="20"/>
          <w:szCs w:val="20"/>
        </w:rPr>
        <w:t xml:space="preserve">, </w:t>
      </w:r>
      <w:r>
        <w:rPr>
          <w:rFonts w:ascii="Times New Roman" w:hAnsi="Times New Roman"/>
          <w:sz w:val="20"/>
          <w:szCs w:val="20"/>
        </w:rPr>
        <w:t xml:space="preserve">Acting </w:t>
      </w:r>
      <w:r w:rsidR="00152A85" w:rsidRPr="005A0807">
        <w:rPr>
          <w:rFonts w:ascii="Times New Roman" w:hAnsi="Times New Roman"/>
          <w:sz w:val="20"/>
          <w:szCs w:val="20"/>
        </w:rPr>
        <w:t xml:space="preserve">Convenor </w:t>
      </w:r>
    </w:p>
    <w:p w:rsidR="00191637" w:rsidRPr="005A0807" w:rsidRDefault="00191637" w:rsidP="00152A85">
      <w:pPr>
        <w:pStyle w:val="OneM2M-DocNumMinutes"/>
        <w:numPr>
          <w:ilvl w:val="0"/>
          <w:numId w:val="0"/>
        </w:numPr>
        <w:rPr>
          <w:rFonts w:ascii="Times New Roman" w:hAnsi="Times New Roman"/>
          <w:sz w:val="20"/>
          <w:szCs w:val="20"/>
        </w:rPr>
      </w:pPr>
      <w:r>
        <w:rPr>
          <w:rFonts w:ascii="Times New Roman" w:hAnsi="Times New Roman"/>
          <w:sz w:val="20"/>
          <w:szCs w:val="20"/>
        </w:rPr>
        <w:t>Comments and Issues</w:t>
      </w:r>
    </w:p>
    <w:p w:rsidR="00152A85" w:rsidRDefault="00152A85" w:rsidP="00152A85">
      <w:pPr>
        <w:pStyle w:val="OneM2M-Decision"/>
        <w:numPr>
          <w:ilvl w:val="0"/>
          <w:numId w:val="0"/>
        </w:numPr>
        <w:rPr>
          <w:rFonts w:ascii="Times New Roman" w:hAnsi="Times New Roman"/>
          <w:sz w:val="20"/>
          <w:szCs w:val="20"/>
        </w:rPr>
      </w:pPr>
      <w:r w:rsidRPr="005A0807">
        <w:rPr>
          <w:rFonts w:ascii="Times New Roman" w:hAnsi="Times New Roman"/>
          <w:sz w:val="20"/>
          <w:szCs w:val="20"/>
        </w:rPr>
        <w:t>TP_WPM-2014-</w:t>
      </w:r>
      <w:r w:rsidR="00191637">
        <w:rPr>
          <w:rFonts w:ascii="Times New Roman" w:hAnsi="Times New Roman"/>
          <w:sz w:val="20"/>
          <w:szCs w:val="20"/>
        </w:rPr>
        <w:t>0034</w:t>
      </w:r>
      <w:r w:rsidRPr="005A0807">
        <w:rPr>
          <w:rFonts w:ascii="Times New Roman" w:hAnsi="Times New Roman"/>
          <w:sz w:val="20"/>
          <w:szCs w:val="20"/>
        </w:rPr>
        <w:t xml:space="preserve"> was </w:t>
      </w:r>
      <w:r w:rsidR="004907FA">
        <w:rPr>
          <w:rFonts w:ascii="Times New Roman" w:hAnsi="Times New Roman"/>
          <w:sz w:val="20"/>
          <w:szCs w:val="20"/>
        </w:rPr>
        <w:t>AGREED</w:t>
      </w:r>
    </w:p>
    <w:p w:rsidR="00152A85" w:rsidRDefault="00152A85" w:rsidP="00152A85">
      <w:pPr>
        <w:pStyle w:val="Agenda1"/>
        <w:rPr>
          <w:rFonts w:ascii="Times New Roman" w:hAnsi="Times New Roman"/>
          <w:sz w:val="20"/>
          <w:szCs w:val="20"/>
        </w:rPr>
      </w:pPr>
      <w:r w:rsidRPr="005A0807">
        <w:rPr>
          <w:rFonts w:ascii="Times New Roman" w:hAnsi="Times New Roman"/>
          <w:sz w:val="20"/>
          <w:szCs w:val="20"/>
        </w:rPr>
        <w:t>3</w:t>
      </w:r>
      <w:r w:rsidRPr="005A0807">
        <w:rPr>
          <w:rFonts w:ascii="Times New Roman" w:hAnsi="Times New Roman"/>
          <w:sz w:val="20"/>
          <w:szCs w:val="20"/>
        </w:rPr>
        <w:tab/>
        <w:t xml:space="preserve">Review and Approval of previous Minutes </w:t>
      </w:r>
    </w:p>
    <w:tbl>
      <w:tblPr>
        <w:tblW w:w="6771" w:type="dxa"/>
        <w:tblInd w:w="38" w:type="dxa"/>
        <w:shd w:val="clear" w:color="auto" w:fill="91B5D1"/>
        <w:tblCellMar>
          <w:left w:w="0" w:type="dxa"/>
          <w:right w:w="0" w:type="dxa"/>
        </w:tblCellMar>
        <w:tblLook w:val="04A0"/>
      </w:tblPr>
      <w:tblGrid>
        <w:gridCol w:w="2250"/>
        <w:gridCol w:w="4521"/>
      </w:tblGrid>
      <w:tr w:rsidR="00191637" w:rsidRPr="00191637" w:rsidTr="00191637">
        <w:tc>
          <w:tcPr>
            <w:tcW w:w="2250" w:type="dxa"/>
            <w:tcBorders>
              <w:top w:val="single" w:sz="4" w:space="0" w:color="CCCCCC"/>
              <w:left w:val="single" w:sz="4" w:space="0" w:color="CCCCCC"/>
              <w:bottom w:val="single" w:sz="4" w:space="0" w:color="CCCCCC"/>
              <w:right w:val="single" w:sz="4" w:space="0" w:color="CCCCCC"/>
            </w:tcBorders>
            <w:shd w:val="clear" w:color="auto" w:fill="EAF2F5"/>
            <w:hideMark/>
          </w:tcPr>
          <w:p w:rsidR="00191637" w:rsidRPr="00191637" w:rsidRDefault="00191637">
            <w:pPr>
              <w:spacing w:before="38"/>
              <w:rPr>
                <w:rFonts w:ascii="Times New Roman" w:hAnsi="Times New Roman"/>
                <w:color w:val="3B3B39"/>
                <w:sz w:val="20"/>
                <w:szCs w:val="20"/>
              </w:rPr>
            </w:pPr>
            <w:hyperlink r:id="rId11" w:history="1">
              <w:r w:rsidRPr="00191637">
                <w:rPr>
                  <w:rStyle w:val="Hyperlink"/>
                  <w:rFonts w:ascii="Times New Roman" w:hAnsi="Times New Roman"/>
                  <w:color w:val="002D4E"/>
                  <w:sz w:val="20"/>
                  <w:szCs w:val="20"/>
                </w:rPr>
                <w:t>TP WPM-2014-0033</w:t>
              </w:r>
            </w:hyperlink>
          </w:p>
        </w:tc>
        <w:tc>
          <w:tcPr>
            <w:tcW w:w="4521" w:type="dxa"/>
            <w:tcBorders>
              <w:top w:val="single" w:sz="4" w:space="0" w:color="CCCCCC"/>
              <w:left w:val="single" w:sz="4" w:space="0" w:color="CCCCCC"/>
              <w:bottom w:val="single" w:sz="4" w:space="0" w:color="CCCCCC"/>
              <w:right w:val="single" w:sz="4" w:space="0" w:color="CCCCCC"/>
            </w:tcBorders>
            <w:shd w:val="clear" w:color="auto" w:fill="EAF2F5"/>
            <w:hideMark/>
          </w:tcPr>
          <w:p w:rsidR="00191637" w:rsidRPr="00191637" w:rsidRDefault="00191637">
            <w:pPr>
              <w:spacing w:before="38"/>
              <w:rPr>
                <w:rFonts w:ascii="Times New Roman" w:hAnsi="Times New Roman"/>
                <w:color w:val="3B3B39"/>
                <w:sz w:val="20"/>
                <w:szCs w:val="20"/>
              </w:rPr>
            </w:pPr>
            <w:hyperlink r:id="rId12" w:history="1">
              <w:r w:rsidRPr="00191637">
                <w:rPr>
                  <w:rStyle w:val="Hyperlink"/>
                  <w:rFonts w:ascii="Times New Roman" w:hAnsi="Times New Roman"/>
                  <w:color w:val="002D4E"/>
                  <w:sz w:val="20"/>
                  <w:szCs w:val="20"/>
                </w:rPr>
                <w:t>Minutes WPM 12.0</w:t>
              </w:r>
            </w:hyperlink>
          </w:p>
        </w:tc>
      </w:tr>
    </w:tbl>
    <w:p w:rsidR="00191637" w:rsidRPr="00191637" w:rsidRDefault="00191637" w:rsidP="00152A85">
      <w:pPr>
        <w:pStyle w:val="Agenda1"/>
        <w:rPr>
          <w:rFonts w:ascii="Times New Roman" w:hAnsi="Times New Roman"/>
          <w:b w:val="0"/>
          <w:sz w:val="20"/>
          <w:szCs w:val="20"/>
        </w:rPr>
      </w:pPr>
      <w:r w:rsidRPr="00191637">
        <w:rPr>
          <w:rFonts w:ascii="Times New Roman" w:hAnsi="Times New Roman"/>
          <w:b w:val="0"/>
          <w:sz w:val="20"/>
          <w:szCs w:val="20"/>
        </w:rPr>
        <w:t xml:space="preserve">Uploaded on 30 July – </w:t>
      </w:r>
      <w:r>
        <w:rPr>
          <w:rFonts w:ascii="Times New Roman" w:hAnsi="Times New Roman"/>
          <w:b w:val="0"/>
          <w:sz w:val="20"/>
          <w:szCs w:val="20"/>
        </w:rPr>
        <w:t xml:space="preserve">no comments received so </w:t>
      </w:r>
      <w:r w:rsidR="004907FA">
        <w:rPr>
          <w:rFonts w:ascii="Times New Roman" w:hAnsi="Times New Roman"/>
          <w:b w:val="0"/>
          <w:sz w:val="20"/>
          <w:szCs w:val="20"/>
        </w:rPr>
        <w:t>agreed</w:t>
      </w:r>
      <w:r w:rsidRPr="00191637">
        <w:rPr>
          <w:rFonts w:ascii="Times New Roman" w:hAnsi="Times New Roman"/>
          <w:b w:val="0"/>
          <w:sz w:val="20"/>
          <w:szCs w:val="20"/>
        </w:rPr>
        <w:t xml:space="preserve"> by correspondence</w:t>
      </w:r>
    </w:p>
    <w:p w:rsidR="00191637" w:rsidRPr="005A0807" w:rsidRDefault="00191637" w:rsidP="00191637">
      <w:pPr>
        <w:pStyle w:val="OneM2M-Decision"/>
        <w:numPr>
          <w:ilvl w:val="0"/>
          <w:numId w:val="0"/>
        </w:numPr>
        <w:rPr>
          <w:rFonts w:ascii="Times New Roman" w:hAnsi="Times New Roman"/>
          <w:sz w:val="20"/>
          <w:szCs w:val="20"/>
        </w:rPr>
      </w:pPr>
      <w:r w:rsidRPr="005A0807">
        <w:rPr>
          <w:rFonts w:ascii="Times New Roman" w:hAnsi="Times New Roman"/>
          <w:sz w:val="20"/>
          <w:szCs w:val="20"/>
        </w:rPr>
        <w:t>TP_WPM-2014-</w:t>
      </w:r>
      <w:r>
        <w:rPr>
          <w:rFonts w:ascii="Times New Roman" w:hAnsi="Times New Roman"/>
          <w:sz w:val="20"/>
          <w:szCs w:val="20"/>
        </w:rPr>
        <w:t>0033</w:t>
      </w:r>
      <w:r w:rsidRPr="005A0807">
        <w:rPr>
          <w:rFonts w:ascii="Times New Roman" w:hAnsi="Times New Roman"/>
          <w:sz w:val="20"/>
          <w:szCs w:val="20"/>
        </w:rPr>
        <w:t xml:space="preserve"> was</w:t>
      </w:r>
      <w:r>
        <w:rPr>
          <w:rFonts w:ascii="Times New Roman" w:hAnsi="Times New Roman"/>
          <w:sz w:val="20"/>
          <w:szCs w:val="20"/>
        </w:rPr>
        <w:t xml:space="preserve"> AGREED</w:t>
      </w:r>
    </w:p>
    <w:p w:rsidR="00191637" w:rsidRDefault="00191637" w:rsidP="00152A85">
      <w:pPr>
        <w:pStyle w:val="Agenda1"/>
        <w:rPr>
          <w:rFonts w:ascii="Times New Roman" w:hAnsi="Times New Roman"/>
          <w:sz w:val="20"/>
          <w:szCs w:val="20"/>
        </w:rPr>
      </w:pPr>
    </w:p>
    <w:p w:rsidR="00152A85" w:rsidRPr="00AD31A0" w:rsidRDefault="00152A85" w:rsidP="00152A85">
      <w:pPr>
        <w:pStyle w:val="Agenda1"/>
        <w:rPr>
          <w:rFonts w:ascii="Times New Roman" w:hAnsi="Times New Roman"/>
          <w:sz w:val="20"/>
          <w:szCs w:val="20"/>
        </w:rPr>
      </w:pPr>
      <w:r w:rsidRPr="00AD31A0">
        <w:rPr>
          <w:rFonts w:ascii="Times New Roman" w:hAnsi="Times New Roman"/>
          <w:sz w:val="20"/>
          <w:szCs w:val="20"/>
        </w:rPr>
        <w:t>4</w:t>
      </w:r>
      <w:r w:rsidRPr="00AD31A0">
        <w:rPr>
          <w:rFonts w:ascii="Times New Roman" w:hAnsi="Times New Roman"/>
          <w:sz w:val="20"/>
          <w:szCs w:val="20"/>
        </w:rPr>
        <w:tab/>
        <w:t>Review of Objectives for the Meeting</w:t>
      </w:r>
    </w:p>
    <w:p w:rsidR="00CD155E" w:rsidRDefault="00CD155E" w:rsidP="0011782E">
      <w:pPr>
        <w:pStyle w:val="ListParagraph"/>
        <w:numPr>
          <w:ilvl w:val="0"/>
          <w:numId w:val="5"/>
        </w:numPr>
        <w:contextualSpacing w:val="0"/>
        <w:rPr>
          <w:rFonts w:ascii="Times New Roman" w:hAnsi="Times New Roman"/>
          <w:sz w:val="20"/>
          <w:szCs w:val="20"/>
          <w:lang w:val="en-US"/>
        </w:rPr>
      </w:pPr>
      <w:r>
        <w:rPr>
          <w:rFonts w:ascii="Times New Roman" w:hAnsi="Times New Roman"/>
          <w:sz w:val="20"/>
          <w:szCs w:val="20"/>
          <w:lang w:val="en-US"/>
        </w:rPr>
        <w:t>Review responses to the showcase tender</w:t>
      </w:r>
    </w:p>
    <w:p w:rsidR="00152A85" w:rsidRPr="00AD31A0" w:rsidRDefault="00152A85" w:rsidP="0011782E">
      <w:pPr>
        <w:pStyle w:val="ListParagraph"/>
        <w:numPr>
          <w:ilvl w:val="0"/>
          <w:numId w:val="5"/>
        </w:numPr>
        <w:contextualSpacing w:val="0"/>
        <w:rPr>
          <w:rFonts w:ascii="Times New Roman" w:hAnsi="Times New Roman"/>
          <w:sz w:val="20"/>
          <w:szCs w:val="20"/>
          <w:lang w:val="en-US"/>
        </w:rPr>
      </w:pPr>
      <w:r w:rsidRPr="00AD31A0">
        <w:rPr>
          <w:rFonts w:ascii="Times New Roman" w:hAnsi="Times New Roman"/>
          <w:sz w:val="20"/>
          <w:szCs w:val="20"/>
          <w:lang w:val="en-US"/>
        </w:rPr>
        <w:t xml:space="preserve">Progressing the planning of the oneM2M </w:t>
      </w:r>
      <w:r w:rsidR="00F70436">
        <w:rPr>
          <w:rFonts w:ascii="Times New Roman" w:hAnsi="Times New Roman"/>
          <w:sz w:val="20"/>
          <w:szCs w:val="20"/>
          <w:lang w:val="en-US"/>
        </w:rPr>
        <w:t>Showcase</w:t>
      </w:r>
      <w:r w:rsidRPr="00AD31A0">
        <w:rPr>
          <w:rFonts w:ascii="Times New Roman" w:hAnsi="Times New Roman"/>
          <w:sz w:val="20"/>
          <w:szCs w:val="20"/>
          <w:lang w:val="en-US"/>
        </w:rPr>
        <w:t xml:space="preserve"> Event</w:t>
      </w:r>
    </w:p>
    <w:p w:rsidR="009B7D06" w:rsidRDefault="009B7D06">
      <w:pPr>
        <w:tabs>
          <w:tab w:val="clear" w:pos="284"/>
        </w:tabs>
        <w:spacing w:before="0"/>
        <w:rPr>
          <w:rFonts w:ascii="Times New Roman" w:hAnsi="Times New Roman"/>
          <w:b/>
          <w:sz w:val="20"/>
          <w:szCs w:val="20"/>
        </w:rPr>
      </w:pPr>
    </w:p>
    <w:p w:rsidR="00152A85" w:rsidRDefault="00152A85" w:rsidP="00F70436">
      <w:pPr>
        <w:pStyle w:val="Agenda1"/>
        <w:widowControl w:val="0"/>
        <w:rPr>
          <w:rFonts w:ascii="Times New Roman" w:hAnsi="Times New Roman"/>
          <w:sz w:val="20"/>
          <w:szCs w:val="20"/>
        </w:rPr>
      </w:pPr>
      <w:r w:rsidRPr="00AD31A0">
        <w:rPr>
          <w:rFonts w:ascii="Times New Roman" w:hAnsi="Times New Roman"/>
          <w:sz w:val="20"/>
          <w:szCs w:val="20"/>
        </w:rPr>
        <w:t>5</w:t>
      </w:r>
      <w:r w:rsidRPr="00AD31A0">
        <w:rPr>
          <w:rFonts w:ascii="Times New Roman" w:hAnsi="Times New Roman"/>
          <w:sz w:val="20"/>
          <w:szCs w:val="20"/>
        </w:rPr>
        <w:tab/>
        <w:t>Action Item Status</w:t>
      </w:r>
    </w:p>
    <w:tbl>
      <w:tblPr>
        <w:tblW w:w="9179"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9"/>
        <w:gridCol w:w="1810"/>
        <w:gridCol w:w="2977"/>
        <w:gridCol w:w="1417"/>
        <w:gridCol w:w="1136"/>
      </w:tblGrid>
      <w:tr w:rsidR="00152A85" w:rsidRPr="005869A2" w:rsidTr="00AE7564">
        <w:trPr>
          <w:trHeight w:val="405"/>
          <w:tblHeader/>
        </w:trPr>
        <w:tc>
          <w:tcPr>
            <w:tcW w:w="0" w:type="auto"/>
            <w:shd w:val="clear" w:color="auto" w:fill="auto"/>
            <w:noWrap/>
          </w:tcPr>
          <w:p w:rsidR="00152A85" w:rsidRPr="005869A2" w:rsidRDefault="00152A85" w:rsidP="00F70436">
            <w:pPr>
              <w:widowControl w:val="0"/>
              <w:rPr>
                <w:rFonts w:ascii="Times New Roman" w:hAnsi="Times New Roman"/>
                <w:b/>
                <w:sz w:val="20"/>
                <w:szCs w:val="20"/>
              </w:rPr>
            </w:pPr>
            <w:r w:rsidRPr="005869A2">
              <w:rPr>
                <w:rFonts w:ascii="Times New Roman" w:hAnsi="Times New Roman"/>
                <w:b/>
                <w:sz w:val="20"/>
                <w:szCs w:val="20"/>
              </w:rPr>
              <w:t>Action</w:t>
            </w:r>
          </w:p>
        </w:tc>
        <w:tc>
          <w:tcPr>
            <w:tcW w:w="1810" w:type="dxa"/>
            <w:shd w:val="clear" w:color="auto" w:fill="auto"/>
          </w:tcPr>
          <w:p w:rsidR="00152A85" w:rsidRPr="005869A2" w:rsidRDefault="00152A85" w:rsidP="00F70436">
            <w:pPr>
              <w:widowControl w:val="0"/>
              <w:rPr>
                <w:rFonts w:ascii="Times New Roman" w:hAnsi="Times New Roman"/>
                <w:b/>
                <w:sz w:val="20"/>
                <w:szCs w:val="20"/>
              </w:rPr>
            </w:pPr>
            <w:r w:rsidRPr="005869A2">
              <w:rPr>
                <w:rFonts w:ascii="Times New Roman" w:hAnsi="Times New Roman"/>
                <w:b/>
                <w:sz w:val="20"/>
                <w:szCs w:val="20"/>
              </w:rPr>
              <w:t>Who</w:t>
            </w:r>
          </w:p>
        </w:tc>
        <w:tc>
          <w:tcPr>
            <w:tcW w:w="2977" w:type="dxa"/>
            <w:shd w:val="clear" w:color="auto" w:fill="auto"/>
          </w:tcPr>
          <w:p w:rsidR="00152A85" w:rsidRPr="005869A2" w:rsidRDefault="00152A85" w:rsidP="00F70436">
            <w:pPr>
              <w:widowControl w:val="0"/>
              <w:rPr>
                <w:rFonts w:ascii="Times New Roman" w:hAnsi="Times New Roman"/>
                <w:b/>
                <w:sz w:val="20"/>
                <w:szCs w:val="20"/>
              </w:rPr>
            </w:pPr>
            <w:r w:rsidRPr="005869A2">
              <w:rPr>
                <w:rFonts w:ascii="Times New Roman" w:hAnsi="Times New Roman"/>
                <w:b/>
                <w:sz w:val="20"/>
                <w:szCs w:val="20"/>
              </w:rPr>
              <w:t>Details</w:t>
            </w:r>
          </w:p>
        </w:tc>
        <w:tc>
          <w:tcPr>
            <w:tcW w:w="1417" w:type="dxa"/>
            <w:shd w:val="clear" w:color="auto" w:fill="auto"/>
          </w:tcPr>
          <w:p w:rsidR="00152A85" w:rsidRPr="005869A2" w:rsidRDefault="00152A85" w:rsidP="00F70436">
            <w:pPr>
              <w:widowControl w:val="0"/>
              <w:jc w:val="center"/>
              <w:rPr>
                <w:rFonts w:ascii="Times New Roman" w:hAnsi="Times New Roman"/>
                <w:b/>
                <w:sz w:val="20"/>
                <w:szCs w:val="20"/>
              </w:rPr>
            </w:pPr>
            <w:r w:rsidRPr="005869A2">
              <w:rPr>
                <w:rFonts w:ascii="Times New Roman" w:hAnsi="Times New Roman"/>
                <w:b/>
                <w:sz w:val="20"/>
                <w:szCs w:val="20"/>
              </w:rPr>
              <w:t>Target</w:t>
            </w:r>
          </w:p>
        </w:tc>
        <w:tc>
          <w:tcPr>
            <w:tcW w:w="1136" w:type="dxa"/>
            <w:shd w:val="clear" w:color="auto" w:fill="auto"/>
          </w:tcPr>
          <w:p w:rsidR="00152A85" w:rsidRDefault="00152A85" w:rsidP="00F70436">
            <w:pPr>
              <w:widowControl w:val="0"/>
              <w:jc w:val="center"/>
              <w:rPr>
                <w:rFonts w:ascii="Times New Roman" w:hAnsi="Times New Roman"/>
                <w:b/>
                <w:sz w:val="20"/>
                <w:szCs w:val="20"/>
              </w:rPr>
            </w:pPr>
            <w:r w:rsidRPr="005869A2">
              <w:rPr>
                <w:rFonts w:ascii="Times New Roman" w:hAnsi="Times New Roman"/>
                <w:b/>
                <w:sz w:val="20"/>
                <w:szCs w:val="20"/>
              </w:rPr>
              <w:t>Status</w:t>
            </w:r>
          </w:p>
          <w:p w:rsidR="00152A85" w:rsidRPr="005869A2" w:rsidRDefault="00152A85" w:rsidP="00F70436">
            <w:pPr>
              <w:widowControl w:val="0"/>
              <w:rPr>
                <w:rFonts w:ascii="Times New Roman" w:hAnsi="Times New Roman"/>
                <w:b/>
                <w:sz w:val="20"/>
                <w:szCs w:val="20"/>
              </w:rPr>
            </w:pPr>
          </w:p>
        </w:tc>
      </w:tr>
      <w:tr w:rsidR="00152A85" w:rsidRPr="00AB28AF" w:rsidTr="00AE7564">
        <w:trPr>
          <w:tblHeader/>
        </w:trPr>
        <w:tc>
          <w:tcPr>
            <w:tcW w:w="0" w:type="auto"/>
            <w:shd w:val="clear" w:color="auto" w:fill="auto"/>
            <w:noWrap/>
          </w:tcPr>
          <w:p w:rsidR="00152A85" w:rsidRPr="00AB28AF" w:rsidRDefault="00152A85" w:rsidP="00F70436">
            <w:pPr>
              <w:widowControl w:val="0"/>
              <w:rPr>
                <w:rFonts w:ascii="Times New Roman" w:hAnsi="Times New Roman"/>
                <w:sz w:val="20"/>
                <w:szCs w:val="20"/>
                <w:lang w:val="en-US"/>
              </w:rPr>
            </w:pPr>
            <w:r w:rsidRPr="00AB28AF">
              <w:rPr>
                <w:rFonts w:ascii="Times New Roman" w:hAnsi="Times New Roman"/>
                <w:sz w:val="20"/>
                <w:szCs w:val="20"/>
                <w:lang w:val="en-US"/>
              </w:rPr>
              <w:t>A-WPM -011.1-001</w:t>
            </w:r>
          </w:p>
        </w:tc>
        <w:tc>
          <w:tcPr>
            <w:tcW w:w="1810" w:type="dxa"/>
            <w:shd w:val="clear" w:color="auto" w:fill="auto"/>
          </w:tcPr>
          <w:p w:rsidR="00152A85" w:rsidRPr="00AB28AF" w:rsidRDefault="00152A85" w:rsidP="00AE7564">
            <w:pPr>
              <w:widowControl w:val="0"/>
              <w:rPr>
                <w:rFonts w:ascii="Times New Roman" w:hAnsi="Times New Roman"/>
                <w:sz w:val="20"/>
                <w:szCs w:val="20"/>
                <w:lang w:val="en-US"/>
              </w:rPr>
            </w:pPr>
            <w:r w:rsidRPr="00AB28AF">
              <w:rPr>
                <w:rFonts w:ascii="Times New Roman" w:hAnsi="Times New Roman"/>
                <w:sz w:val="20"/>
                <w:szCs w:val="20"/>
                <w:lang w:val="en-US"/>
              </w:rPr>
              <w:t xml:space="preserve">Peter Nurse / </w:t>
            </w:r>
            <w:r w:rsidR="00AE7564" w:rsidRPr="00AE7564">
              <w:rPr>
                <w:rFonts w:ascii="Times New Roman" w:hAnsi="Times New Roman"/>
                <w:color w:val="FF0000"/>
                <w:sz w:val="20"/>
                <w:szCs w:val="20"/>
                <w:lang w:val="en-US"/>
              </w:rPr>
              <w:t>Richard Brennan / Nicolas Damour</w:t>
            </w:r>
          </w:p>
        </w:tc>
        <w:tc>
          <w:tcPr>
            <w:tcW w:w="2977" w:type="dxa"/>
            <w:shd w:val="clear" w:color="auto" w:fill="auto"/>
          </w:tcPr>
          <w:p w:rsidR="00152A85" w:rsidRPr="00AB28AF" w:rsidRDefault="00152A85" w:rsidP="00F70436">
            <w:pPr>
              <w:widowControl w:val="0"/>
              <w:rPr>
                <w:rFonts w:ascii="Times New Roman" w:hAnsi="Times New Roman"/>
                <w:sz w:val="20"/>
                <w:szCs w:val="20"/>
                <w:lang w:val="en-US"/>
              </w:rPr>
            </w:pPr>
            <w:r w:rsidRPr="00AB28AF">
              <w:rPr>
                <w:rFonts w:ascii="Times New Roman" w:hAnsi="Times New Roman"/>
                <w:sz w:val="20"/>
                <w:szCs w:val="20"/>
                <w:lang w:val="en-US"/>
              </w:rPr>
              <w:t>Ongoing action to coordinate the launch event between TP &amp; MARCOM</w:t>
            </w:r>
          </w:p>
        </w:tc>
        <w:tc>
          <w:tcPr>
            <w:tcW w:w="1417" w:type="dxa"/>
            <w:shd w:val="clear" w:color="auto" w:fill="auto"/>
          </w:tcPr>
          <w:p w:rsidR="00152A85" w:rsidRPr="00AB28AF" w:rsidRDefault="009B7D06" w:rsidP="00F70436">
            <w:pPr>
              <w:widowControl w:val="0"/>
              <w:jc w:val="center"/>
              <w:rPr>
                <w:rFonts w:ascii="Times New Roman" w:hAnsi="Times New Roman"/>
                <w:sz w:val="20"/>
                <w:szCs w:val="20"/>
                <w:lang w:val="en-US"/>
              </w:rPr>
            </w:pPr>
            <w:r>
              <w:rPr>
                <w:rFonts w:ascii="Times New Roman" w:hAnsi="Times New Roman"/>
                <w:sz w:val="20"/>
                <w:szCs w:val="20"/>
                <w:lang w:val="en-US"/>
              </w:rPr>
              <w:t>Ongoing</w:t>
            </w:r>
            <w:r w:rsidR="00CD155E">
              <w:rPr>
                <w:rFonts w:ascii="Times New Roman" w:hAnsi="Times New Roman"/>
                <w:sz w:val="20"/>
                <w:szCs w:val="20"/>
                <w:lang w:val="en-US"/>
              </w:rPr>
              <w:t xml:space="preserve"> action point</w:t>
            </w:r>
          </w:p>
        </w:tc>
        <w:tc>
          <w:tcPr>
            <w:tcW w:w="1136" w:type="dxa"/>
            <w:shd w:val="clear" w:color="auto" w:fill="auto"/>
          </w:tcPr>
          <w:p w:rsidR="00152A85" w:rsidRPr="00AB28AF" w:rsidRDefault="009B7D06" w:rsidP="00F70436">
            <w:pPr>
              <w:widowControl w:val="0"/>
              <w:jc w:val="center"/>
              <w:rPr>
                <w:rFonts w:ascii="Times New Roman" w:hAnsi="Times New Roman"/>
                <w:sz w:val="20"/>
                <w:szCs w:val="20"/>
                <w:lang w:val="en-US"/>
              </w:rPr>
            </w:pPr>
            <w:r>
              <w:rPr>
                <w:rFonts w:ascii="Times New Roman" w:hAnsi="Times New Roman"/>
                <w:sz w:val="20"/>
                <w:szCs w:val="20"/>
                <w:lang w:val="en-US"/>
              </w:rPr>
              <w:t>Ongoing</w:t>
            </w:r>
          </w:p>
        </w:tc>
      </w:tr>
      <w:tr w:rsidR="00C921E5" w:rsidRPr="00AB28AF" w:rsidTr="00AE7564">
        <w:trPr>
          <w:tblHeader/>
        </w:trPr>
        <w:tc>
          <w:tcPr>
            <w:tcW w:w="0" w:type="auto"/>
            <w:shd w:val="clear" w:color="auto" w:fill="auto"/>
            <w:noWrap/>
          </w:tcPr>
          <w:p w:rsidR="00C921E5" w:rsidRPr="003B0F1E" w:rsidRDefault="00C921E5" w:rsidP="00A717F0">
            <w:pPr>
              <w:widowControl w:val="0"/>
              <w:rPr>
                <w:rFonts w:ascii="Times New Roman" w:hAnsi="Times New Roman"/>
                <w:color w:val="FF0000"/>
                <w:sz w:val="20"/>
                <w:szCs w:val="20"/>
                <w:lang w:val="en-US"/>
              </w:rPr>
            </w:pPr>
            <w:r w:rsidRPr="003B0F1E">
              <w:rPr>
                <w:rFonts w:ascii="Times New Roman" w:hAnsi="Times New Roman"/>
                <w:color w:val="FF0000"/>
                <w:sz w:val="20"/>
                <w:szCs w:val="20"/>
                <w:lang w:val="en-US"/>
              </w:rPr>
              <w:t>A-WPM -12.1-001</w:t>
            </w:r>
          </w:p>
        </w:tc>
        <w:tc>
          <w:tcPr>
            <w:tcW w:w="1810" w:type="dxa"/>
            <w:shd w:val="clear" w:color="auto" w:fill="auto"/>
          </w:tcPr>
          <w:p w:rsidR="00C921E5" w:rsidRPr="003B0F1E" w:rsidRDefault="00C921E5" w:rsidP="00A717F0">
            <w:pPr>
              <w:widowControl w:val="0"/>
              <w:rPr>
                <w:rFonts w:ascii="Times New Roman" w:hAnsi="Times New Roman"/>
                <w:color w:val="FF0000"/>
                <w:sz w:val="20"/>
                <w:szCs w:val="20"/>
                <w:lang w:val="en-US"/>
              </w:rPr>
            </w:pPr>
            <w:r w:rsidRPr="003B0F1E">
              <w:rPr>
                <w:rFonts w:ascii="Times New Roman" w:hAnsi="Times New Roman"/>
                <w:color w:val="FF0000"/>
                <w:sz w:val="20"/>
                <w:szCs w:val="20"/>
                <w:lang w:val="en-US"/>
              </w:rPr>
              <w:t>J</w:t>
            </w:r>
            <w:r>
              <w:rPr>
                <w:rFonts w:ascii="Times New Roman" w:hAnsi="Times New Roman"/>
                <w:color w:val="FF0000"/>
                <w:sz w:val="20"/>
                <w:szCs w:val="20"/>
                <w:lang w:val="en-US"/>
              </w:rPr>
              <w:t xml:space="preserve">. </w:t>
            </w:r>
            <w:r w:rsidRPr="003B0F1E">
              <w:rPr>
                <w:rFonts w:ascii="Times New Roman" w:hAnsi="Times New Roman"/>
                <w:color w:val="FF0000"/>
                <w:sz w:val="20"/>
                <w:szCs w:val="20"/>
                <w:lang w:val="en-US"/>
              </w:rPr>
              <w:t>Koss, Acting Convener</w:t>
            </w:r>
          </w:p>
        </w:tc>
        <w:tc>
          <w:tcPr>
            <w:tcW w:w="2977" w:type="dxa"/>
            <w:shd w:val="clear" w:color="auto" w:fill="auto"/>
          </w:tcPr>
          <w:p w:rsidR="00C921E5" w:rsidRPr="003B0F1E" w:rsidRDefault="00C921E5" w:rsidP="00A717F0">
            <w:pPr>
              <w:widowControl w:val="0"/>
              <w:rPr>
                <w:rFonts w:ascii="Times New Roman" w:hAnsi="Times New Roman"/>
                <w:color w:val="FF0000"/>
                <w:sz w:val="20"/>
                <w:szCs w:val="20"/>
                <w:lang w:val="en-US"/>
              </w:rPr>
            </w:pPr>
            <w:r w:rsidRPr="003B0F1E">
              <w:rPr>
                <w:rFonts w:ascii="Times New Roman" w:hAnsi="Times New Roman"/>
                <w:color w:val="FF0000"/>
                <w:sz w:val="20"/>
                <w:szCs w:val="20"/>
                <w:lang w:val="en-US"/>
              </w:rPr>
              <w:t>To send an email to the WPM list pointing to the excel file containing the received proposals</w:t>
            </w:r>
            <w:r>
              <w:rPr>
                <w:rFonts w:ascii="Times New Roman" w:hAnsi="Times New Roman"/>
                <w:color w:val="FF0000"/>
                <w:sz w:val="20"/>
                <w:szCs w:val="20"/>
                <w:lang w:val="en-US"/>
              </w:rPr>
              <w:t xml:space="preserve"> &amp; requesting comments before 2</w:t>
            </w:r>
            <w:r w:rsidRPr="003B0F1E">
              <w:rPr>
                <w:rFonts w:ascii="Times New Roman" w:hAnsi="Times New Roman"/>
                <w:color w:val="FF0000"/>
                <w:sz w:val="20"/>
                <w:szCs w:val="20"/>
                <w:vertAlign w:val="superscript"/>
                <w:lang w:val="en-US"/>
              </w:rPr>
              <w:t>nd</w:t>
            </w:r>
            <w:r>
              <w:rPr>
                <w:rFonts w:ascii="Times New Roman" w:hAnsi="Times New Roman"/>
                <w:color w:val="FF0000"/>
                <w:sz w:val="20"/>
                <w:szCs w:val="20"/>
                <w:lang w:val="en-US"/>
              </w:rPr>
              <w:t xml:space="preserve"> September</w:t>
            </w:r>
          </w:p>
        </w:tc>
        <w:tc>
          <w:tcPr>
            <w:tcW w:w="1417" w:type="dxa"/>
            <w:shd w:val="clear" w:color="auto" w:fill="auto"/>
          </w:tcPr>
          <w:p w:rsidR="00C921E5" w:rsidRPr="003B0F1E" w:rsidRDefault="00C921E5" w:rsidP="00A717F0">
            <w:pPr>
              <w:widowControl w:val="0"/>
              <w:jc w:val="center"/>
              <w:rPr>
                <w:rFonts w:ascii="Times New Roman" w:hAnsi="Times New Roman"/>
                <w:color w:val="FF0000"/>
                <w:sz w:val="20"/>
                <w:szCs w:val="20"/>
                <w:lang w:val="en-US"/>
              </w:rPr>
            </w:pPr>
            <w:r w:rsidRPr="003B0F1E">
              <w:rPr>
                <w:rFonts w:ascii="Times New Roman" w:hAnsi="Times New Roman"/>
                <w:color w:val="FF0000"/>
                <w:sz w:val="20"/>
                <w:szCs w:val="20"/>
                <w:lang w:val="en-US"/>
              </w:rPr>
              <w:t>Asap</w:t>
            </w:r>
          </w:p>
        </w:tc>
        <w:tc>
          <w:tcPr>
            <w:tcW w:w="1136" w:type="dxa"/>
            <w:shd w:val="clear" w:color="auto" w:fill="auto"/>
          </w:tcPr>
          <w:p w:rsidR="00C921E5" w:rsidRPr="003B0F1E" w:rsidRDefault="00C921E5" w:rsidP="00A717F0">
            <w:pPr>
              <w:widowControl w:val="0"/>
              <w:jc w:val="center"/>
              <w:rPr>
                <w:rFonts w:ascii="Times New Roman" w:hAnsi="Times New Roman"/>
                <w:color w:val="FF0000"/>
                <w:sz w:val="20"/>
                <w:szCs w:val="20"/>
                <w:lang w:val="en-US"/>
              </w:rPr>
            </w:pPr>
            <w:r w:rsidRPr="003B0F1E">
              <w:rPr>
                <w:rFonts w:ascii="Times New Roman" w:hAnsi="Times New Roman"/>
                <w:color w:val="FF0000"/>
                <w:sz w:val="20"/>
                <w:szCs w:val="20"/>
                <w:lang w:val="en-US"/>
              </w:rPr>
              <w:t>New</w:t>
            </w:r>
          </w:p>
        </w:tc>
      </w:tr>
      <w:tr w:rsidR="00C921E5" w:rsidRPr="00AB28AF" w:rsidTr="00AE7564">
        <w:trPr>
          <w:tblHeader/>
        </w:trPr>
        <w:tc>
          <w:tcPr>
            <w:tcW w:w="0" w:type="auto"/>
            <w:shd w:val="clear" w:color="auto" w:fill="auto"/>
            <w:noWrap/>
          </w:tcPr>
          <w:p w:rsidR="00C921E5" w:rsidRPr="003B0F1E" w:rsidRDefault="00C921E5" w:rsidP="00A717F0">
            <w:pPr>
              <w:widowControl w:val="0"/>
              <w:rPr>
                <w:rFonts w:ascii="Times New Roman" w:hAnsi="Times New Roman"/>
                <w:color w:val="FF0000"/>
                <w:sz w:val="20"/>
                <w:szCs w:val="20"/>
                <w:lang w:val="en-US"/>
              </w:rPr>
            </w:pPr>
            <w:r w:rsidRPr="003B0F1E">
              <w:rPr>
                <w:rFonts w:ascii="Times New Roman" w:hAnsi="Times New Roman"/>
                <w:color w:val="FF0000"/>
                <w:sz w:val="20"/>
                <w:szCs w:val="20"/>
                <w:lang w:val="en-US"/>
              </w:rPr>
              <w:t>A-WPM -12.1-00</w:t>
            </w:r>
            <w:r>
              <w:rPr>
                <w:rFonts w:ascii="Times New Roman" w:hAnsi="Times New Roman"/>
                <w:color w:val="FF0000"/>
                <w:sz w:val="20"/>
                <w:szCs w:val="20"/>
                <w:lang w:val="en-US"/>
              </w:rPr>
              <w:t>2</w:t>
            </w:r>
          </w:p>
        </w:tc>
        <w:tc>
          <w:tcPr>
            <w:tcW w:w="1810" w:type="dxa"/>
            <w:shd w:val="clear" w:color="auto" w:fill="auto"/>
          </w:tcPr>
          <w:p w:rsidR="00C921E5" w:rsidRPr="003B0F1E" w:rsidRDefault="00C921E5" w:rsidP="00A717F0">
            <w:pPr>
              <w:widowControl w:val="0"/>
              <w:rPr>
                <w:rFonts w:ascii="Times New Roman" w:hAnsi="Times New Roman"/>
                <w:color w:val="FF0000"/>
                <w:sz w:val="20"/>
                <w:szCs w:val="20"/>
                <w:lang w:val="en-US"/>
              </w:rPr>
            </w:pPr>
            <w:r>
              <w:rPr>
                <w:rFonts w:ascii="Times New Roman" w:hAnsi="Times New Roman"/>
                <w:color w:val="FF0000"/>
                <w:sz w:val="20"/>
                <w:szCs w:val="20"/>
                <w:lang w:val="en-US"/>
              </w:rPr>
              <w:t>N. Damour</w:t>
            </w:r>
            <w:r w:rsidRPr="003B0F1E">
              <w:rPr>
                <w:rFonts w:ascii="Times New Roman" w:hAnsi="Times New Roman"/>
                <w:color w:val="FF0000"/>
                <w:sz w:val="20"/>
                <w:szCs w:val="20"/>
                <w:lang w:val="en-US"/>
              </w:rPr>
              <w:t xml:space="preserve">, </w:t>
            </w:r>
            <w:r>
              <w:rPr>
                <w:rFonts w:ascii="Times New Roman" w:hAnsi="Times New Roman"/>
                <w:color w:val="FF0000"/>
                <w:sz w:val="20"/>
                <w:szCs w:val="20"/>
                <w:lang w:val="en-US"/>
              </w:rPr>
              <w:br/>
              <w:t>WPM</w:t>
            </w:r>
            <w:r w:rsidRPr="003B0F1E">
              <w:rPr>
                <w:rFonts w:ascii="Times New Roman" w:hAnsi="Times New Roman"/>
                <w:color w:val="FF0000"/>
                <w:sz w:val="20"/>
                <w:szCs w:val="20"/>
                <w:lang w:val="en-US"/>
              </w:rPr>
              <w:t xml:space="preserve"> Convener</w:t>
            </w:r>
          </w:p>
        </w:tc>
        <w:tc>
          <w:tcPr>
            <w:tcW w:w="2977" w:type="dxa"/>
            <w:shd w:val="clear" w:color="auto" w:fill="auto"/>
          </w:tcPr>
          <w:p w:rsidR="00C921E5" w:rsidRPr="003B0F1E" w:rsidRDefault="00C921E5" w:rsidP="00A717F0">
            <w:pPr>
              <w:widowControl w:val="0"/>
              <w:rPr>
                <w:rFonts w:ascii="Times New Roman" w:hAnsi="Times New Roman"/>
                <w:color w:val="FF0000"/>
                <w:sz w:val="20"/>
                <w:szCs w:val="20"/>
                <w:lang w:val="en-US"/>
              </w:rPr>
            </w:pPr>
            <w:r>
              <w:rPr>
                <w:rFonts w:ascii="Times New Roman" w:hAnsi="Times New Roman"/>
                <w:color w:val="FF0000"/>
                <w:sz w:val="20"/>
                <w:szCs w:val="20"/>
                <w:lang w:val="en-US"/>
              </w:rPr>
              <w:t>To work with the secretariat to ensure that a mail announcing the results of the tender  is sent to the original lists</w:t>
            </w:r>
          </w:p>
        </w:tc>
        <w:tc>
          <w:tcPr>
            <w:tcW w:w="1417" w:type="dxa"/>
            <w:shd w:val="clear" w:color="auto" w:fill="auto"/>
          </w:tcPr>
          <w:p w:rsidR="00C921E5" w:rsidRPr="003B0F1E" w:rsidRDefault="00C921E5" w:rsidP="00A717F0">
            <w:pPr>
              <w:widowControl w:val="0"/>
              <w:rPr>
                <w:rFonts w:ascii="Times New Roman" w:hAnsi="Times New Roman"/>
                <w:color w:val="FF0000"/>
                <w:sz w:val="20"/>
                <w:szCs w:val="20"/>
                <w:lang w:val="en-US"/>
              </w:rPr>
            </w:pPr>
            <w:r>
              <w:rPr>
                <w:rFonts w:ascii="Times New Roman" w:hAnsi="Times New Roman"/>
                <w:color w:val="FF0000"/>
                <w:sz w:val="20"/>
                <w:szCs w:val="20"/>
                <w:lang w:val="en-US"/>
              </w:rPr>
              <w:t>05/09</w:t>
            </w:r>
          </w:p>
        </w:tc>
        <w:tc>
          <w:tcPr>
            <w:tcW w:w="1136" w:type="dxa"/>
            <w:shd w:val="clear" w:color="auto" w:fill="auto"/>
          </w:tcPr>
          <w:p w:rsidR="00C921E5" w:rsidRPr="003B0F1E" w:rsidRDefault="00C921E5" w:rsidP="00A717F0">
            <w:pPr>
              <w:widowControl w:val="0"/>
              <w:rPr>
                <w:rFonts w:ascii="Times New Roman" w:hAnsi="Times New Roman"/>
                <w:color w:val="FF0000"/>
                <w:sz w:val="20"/>
                <w:szCs w:val="20"/>
                <w:lang w:val="en-US"/>
              </w:rPr>
            </w:pPr>
            <w:r w:rsidRPr="003B0F1E">
              <w:rPr>
                <w:rFonts w:ascii="Times New Roman" w:hAnsi="Times New Roman"/>
                <w:color w:val="FF0000"/>
                <w:sz w:val="20"/>
                <w:szCs w:val="20"/>
                <w:lang w:val="en-US"/>
              </w:rPr>
              <w:t>New</w:t>
            </w:r>
          </w:p>
        </w:tc>
      </w:tr>
      <w:tr w:rsidR="00C921E5" w:rsidRPr="00AB28AF" w:rsidTr="00AE7564">
        <w:trPr>
          <w:tblHeader/>
        </w:trPr>
        <w:tc>
          <w:tcPr>
            <w:tcW w:w="0" w:type="auto"/>
            <w:shd w:val="clear" w:color="auto" w:fill="auto"/>
            <w:noWrap/>
          </w:tcPr>
          <w:p w:rsidR="00C921E5" w:rsidRPr="003B0F1E" w:rsidRDefault="00C921E5" w:rsidP="00A717F0">
            <w:pPr>
              <w:widowControl w:val="0"/>
              <w:rPr>
                <w:rFonts w:ascii="Times New Roman" w:hAnsi="Times New Roman"/>
                <w:color w:val="FF0000"/>
                <w:sz w:val="20"/>
                <w:szCs w:val="20"/>
                <w:lang w:val="en-US"/>
              </w:rPr>
            </w:pPr>
            <w:r w:rsidRPr="003B0F1E">
              <w:rPr>
                <w:rFonts w:ascii="Times New Roman" w:hAnsi="Times New Roman"/>
                <w:color w:val="FF0000"/>
                <w:sz w:val="20"/>
                <w:szCs w:val="20"/>
                <w:lang w:val="en-US"/>
              </w:rPr>
              <w:t>A-WPM -12.1-00</w:t>
            </w:r>
            <w:r>
              <w:rPr>
                <w:rFonts w:ascii="Times New Roman" w:hAnsi="Times New Roman"/>
                <w:color w:val="FF0000"/>
                <w:sz w:val="20"/>
                <w:szCs w:val="20"/>
                <w:lang w:val="en-US"/>
              </w:rPr>
              <w:t>3</w:t>
            </w:r>
          </w:p>
        </w:tc>
        <w:tc>
          <w:tcPr>
            <w:tcW w:w="1810" w:type="dxa"/>
            <w:shd w:val="clear" w:color="auto" w:fill="auto"/>
          </w:tcPr>
          <w:p w:rsidR="00C921E5" w:rsidRPr="003B0F1E" w:rsidRDefault="00C921E5" w:rsidP="00A717F0">
            <w:pPr>
              <w:widowControl w:val="0"/>
              <w:rPr>
                <w:rFonts w:ascii="Times New Roman" w:hAnsi="Times New Roman"/>
                <w:color w:val="FF0000"/>
                <w:sz w:val="20"/>
                <w:szCs w:val="20"/>
                <w:lang w:val="en-US"/>
              </w:rPr>
            </w:pPr>
            <w:r>
              <w:rPr>
                <w:rFonts w:ascii="Times New Roman" w:hAnsi="Times New Roman"/>
                <w:color w:val="FF0000"/>
                <w:sz w:val="20"/>
                <w:szCs w:val="20"/>
                <w:lang w:val="en-US"/>
              </w:rPr>
              <w:t>R. Forbes</w:t>
            </w:r>
            <w:r>
              <w:rPr>
                <w:rFonts w:ascii="Times New Roman" w:hAnsi="Times New Roman"/>
                <w:color w:val="FF0000"/>
                <w:sz w:val="20"/>
                <w:szCs w:val="20"/>
                <w:lang w:val="en-US"/>
              </w:rPr>
              <w:br/>
              <w:t>N. Damour</w:t>
            </w:r>
          </w:p>
        </w:tc>
        <w:tc>
          <w:tcPr>
            <w:tcW w:w="2977" w:type="dxa"/>
            <w:shd w:val="clear" w:color="auto" w:fill="auto"/>
          </w:tcPr>
          <w:p w:rsidR="00C921E5" w:rsidRPr="003B0F1E" w:rsidRDefault="00C921E5" w:rsidP="00A717F0">
            <w:pPr>
              <w:widowControl w:val="0"/>
              <w:rPr>
                <w:rFonts w:ascii="Times New Roman" w:hAnsi="Times New Roman"/>
                <w:color w:val="FF0000"/>
                <w:sz w:val="20"/>
                <w:szCs w:val="20"/>
                <w:lang w:val="en-US"/>
              </w:rPr>
            </w:pPr>
            <w:r>
              <w:rPr>
                <w:rFonts w:ascii="Times New Roman" w:hAnsi="Times New Roman"/>
                <w:color w:val="FF0000"/>
                <w:sz w:val="20"/>
                <w:szCs w:val="20"/>
                <w:lang w:val="en-US"/>
              </w:rPr>
              <w:t>To clarify within ESMIG whether their showcase will be a single vendor demo or could be included with 1 &amp; 2</w:t>
            </w:r>
          </w:p>
        </w:tc>
        <w:tc>
          <w:tcPr>
            <w:tcW w:w="1417" w:type="dxa"/>
            <w:shd w:val="clear" w:color="auto" w:fill="auto"/>
          </w:tcPr>
          <w:p w:rsidR="00C921E5" w:rsidRPr="003B0F1E" w:rsidRDefault="00C921E5" w:rsidP="00A717F0">
            <w:pPr>
              <w:widowControl w:val="0"/>
              <w:rPr>
                <w:rFonts w:ascii="Times New Roman" w:hAnsi="Times New Roman"/>
                <w:color w:val="FF0000"/>
                <w:sz w:val="20"/>
                <w:szCs w:val="20"/>
                <w:lang w:val="en-US"/>
              </w:rPr>
            </w:pPr>
            <w:r>
              <w:rPr>
                <w:rFonts w:ascii="Times New Roman" w:hAnsi="Times New Roman"/>
                <w:color w:val="FF0000"/>
                <w:sz w:val="20"/>
                <w:szCs w:val="20"/>
                <w:lang w:val="en-US"/>
              </w:rPr>
              <w:t>02/09</w:t>
            </w:r>
          </w:p>
        </w:tc>
        <w:tc>
          <w:tcPr>
            <w:tcW w:w="1136" w:type="dxa"/>
            <w:shd w:val="clear" w:color="auto" w:fill="auto"/>
          </w:tcPr>
          <w:p w:rsidR="00C921E5" w:rsidRPr="003B0F1E" w:rsidRDefault="00C921E5" w:rsidP="00A717F0">
            <w:pPr>
              <w:widowControl w:val="0"/>
              <w:rPr>
                <w:rFonts w:ascii="Times New Roman" w:hAnsi="Times New Roman"/>
                <w:color w:val="FF0000"/>
                <w:sz w:val="20"/>
                <w:szCs w:val="20"/>
                <w:lang w:val="en-US"/>
              </w:rPr>
            </w:pPr>
            <w:r w:rsidRPr="003B0F1E">
              <w:rPr>
                <w:rFonts w:ascii="Times New Roman" w:hAnsi="Times New Roman"/>
                <w:color w:val="FF0000"/>
                <w:sz w:val="20"/>
                <w:szCs w:val="20"/>
                <w:lang w:val="en-US"/>
              </w:rPr>
              <w:t>New</w:t>
            </w:r>
          </w:p>
        </w:tc>
      </w:tr>
      <w:tr w:rsidR="00C921E5" w:rsidRPr="00AB28AF" w:rsidTr="00AE7564">
        <w:trPr>
          <w:tblHeader/>
        </w:trPr>
        <w:tc>
          <w:tcPr>
            <w:tcW w:w="0" w:type="auto"/>
            <w:shd w:val="clear" w:color="auto" w:fill="auto"/>
            <w:noWrap/>
          </w:tcPr>
          <w:p w:rsidR="00C921E5" w:rsidRPr="003B0F1E" w:rsidRDefault="00C921E5" w:rsidP="00A717F0">
            <w:pPr>
              <w:widowControl w:val="0"/>
              <w:rPr>
                <w:rFonts w:ascii="Times New Roman" w:hAnsi="Times New Roman"/>
                <w:color w:val="FF0000"/>
                <w:sz w:val="20"/>
                <w:szCs w:val="20"/>
                <w:lang w:val="en-US"/>
              </w:rPr>
            </w:pPr>
            <w:r w:rsidRPr="003B0F1E">
              <w:rPr>
                <w:rFonts w:ascii="Times New Roman" w:hAnsi="Times New Roman"/>
                <w:color w:val="FF0000"/>
                <w:sz w:val="20"/>
                <w:szCs w:val="20"/>
                <w:lang w:val="en-US"/>
              </w:rPr>
              <w:t>A-WPM -12.1-00</w:t>
            </w:r>
            <w:r>
              <w:rPr>
                <w:rFonts w:ascii="Times New Roman" w:hAnsi="Times New Roman"/>
                <w:color w:val="FF0000"/>
                <w:sz w:val="20"/>
                <w:szCs w:val="20"/>
                <w:lang w:val="en-US"/>
              </w:rPr>
              <w:t>4</w:t>
            </w:r>
          </w:p>
        </w:tc>
        <w:tc>
          <w:tcPr>
            <w:tcW w:w="1810" w:type="dxa"/>
            <w:shd w:val="clear" w:color="auto" w:fill="auto"/>
          </w:tcPr>
          <w:p w:rsidR="00C921E5" w:rsidRPr="003B0F1E" w:rsidRDefault="00C921E5" w:rsidP="00A717F0">
            <w:pPr>
              <w:widowControl w:val="0"/>
              <w:rPr>
                <w:rFonts w:ascii="Times New Roman" w:hAnsi="Times New Roman"/>
                <w:color w:val="FF0000"/>
                <w:sz w:val="20"/>
                <w:szCs w:val="20"/>
                <w:lang w:val="en-US"/>
              </w:rPr>
            </w:pPr>
            <w:r>
              <w:rPr>
                <w:rFonts w:ascii="Times New Roman" w:hAnsi="Times New Roman"/>
                <w:color w:val="FF0000"/>
                <w:sz w:val="20"/>
                <w:szCs w:val="20"/>
                <w:lang w:val="en-US"/>
              </w:rPr>
              <w:t>OneM2M Secretariat</w:t>
            </w:r>
          </w:p>
        </w:tc>
        <w:tc>
          <w:tcPr>
            <w:tcW w:w="2977" w:type="dxa"/>
            <w:shd w:val="clear" w:color="auto" w:fill="auto"/>
          </w:tcPr>
          <w:p w:rsidR="00C921E5" w:rsidRPr="003B0F1E" w:rsidRDefault="00C921E5" w:rsidP="00A717F0">
            <w:pPr>
              <w:widowControl w:val="0"/>
              <w:rPr>
                <w:rFonts w:ascii="Times New Roman" w:hAnsi="Times New Roman"/>
                <w:color w:val="FF0000"/>
                <w:sz w:val="20"/>
                <w:szCs w:val="20"/>
                <w:lang w:val="en-US"/>
              </w:rPr>
            </w:pPr>
            <w:r>
              <w:rPr>
                <w:rFonts w:ascii="Times New Roman" w:hAnsi="Times New Roman"/>
                <w:color w:val="FF0000"/>
                <w:sz w:val="20"/>
                <w:szCs w:val="20"/>
                <w:lang w:val="en-US"/>
              </w:rPr>
              <w:t>To contact all submitters with regards to their logistical needs for the event</w:t>
            </w:r>
          </w:p>
        </w:tc>
        <w:tc>
          <w:tcPr>
            <w:tcW w:w="1417" w:type="dxa"/>
            <w:shd w:val="clear" w:color="auto" w:fill="auto"/>
          </w:tcPr>
          <w:p w:rsidR="00C921E5" w:rsidRPr="003B0F1E" w:rsidRDefault="00C921E5" w:rsidP="00A717F0">
            <w:pPr>
              <w:widowControl w:val="0"/>
              <w:rPr>
                <w:rFonts w:ascii="Times New Roman" w:hAnsi="Times New Roman"/>
                <w:color w:val="FF0000"/>
                <w:sz w:val="20"/>
                <w:szCs w:val="20"/>
                <w:lang w:val="en-US"/>
              </w:rPr>
            </w:pPr>
            <w:r>
              <w:rPr>
                <w:rFonts w:ascii="Times New Roman" w:hAnsi="Times New Roman"/>
                <w:color w:val="FF0000"/>
                <w:sz w:val="20"/>
                <w:szCs w:val="20"/>
                <w:lang w:val="en-US"/>
              </w:rPr>
              <w:t>asap</w:t>
            </w:r>
          </w:p>
        </w:tc>
        <w:tc>
          <w:tcPr>
            <w:tcW w:w="1136" w:type="dxa"/>
            <w:shd w:val="clear" w:color="auto" w:fill="auto"/>
          </w:tcPr>
          <w:p w:rsidR="00C921E5" w:rsidRPr="003B0F1E" w:rsidRDefault="00C921E5" w:rsidP="00A717F0">
            <w:pPr>
              <w:widowControl w:val="0"/>
              <w:rPr>
                <w:rFonts w:ascii="Times New Roman" w:hAnsi="Times New Roman"/>
                <w:color w:val="FF0000"/>
                <w:sz w:val="20"/>
                <w:szCs w:val="20"/>
                <w:lang w:val="en-US"/>
              </w:rPr>
            </w:pPr>
            <w:r w:rsidRPr="003B0F1E">
              <w:rPr>
                <w:rFonts w:ascii="Times New Roman" w:hAnsi="Times New Roman"/>
                <w:color w:val="FF0000"/>
                <w:sz w:val="20"/>
                <w:szCs w:val="20"/>
                <w:lang w:val="en-US"/>
              </w:rPr>
              <w:t>New</w:t>
            </w:r>
          </w:p>
        </w:tc>
      </w:tr>
    </w:tbl>
    <w:p w:rsidR="004907FA" w:rsidRDefault="004907FA" w:rsidP="00152A85">
      <w:pPr>
        <w:pStyle w:val="Agenda1"/>
        <w:rPr>
          <w:rFonts w:ascii="Times New Roman" w:hAnsi="Times New Roman"/>
          <w:b w:val="0"/>
          <w:sz w:val="20"/>
          <w:szCs w:val="20"/>
        </w:rPr>
      </w:pPr>
      <w:r>
        <w:rPr>
          <w:rFonts w:ascii="Times New Roman" w:hAnsi="Times New Roman"/>
          <w:b w:val="0"/>
          <w:sz w:val="20"/>
          <w:szCs w:val="20"/>
        </w:rPr>
        <w:t>This action point was updated and Joachim Koss was removed as he will be retiring soon. Nicolas Damour was added as he is the new WPM Convenor and Richard Brennan was added as the MARCOM Chair.</w:t>
      </w:r>
    </w:p>
    <w:p w:rsidR="004907FA" w:rsidRDefault="004907FA" w:rsidP="00152A85">
      <w:pPr>
        <w:pStyle w:val="Agenda1"/>
        <w:rPr>
          <w:rFonts w:ascii="Times New Roman" w:hAnsi="Times New Roman"/>
          <w:b w:val="0"/>
          <w:sz w:val="20"/>
          <w:szCs w:val="20"/>
        </w:rPr>
      </w:pPr>
      <w:r>
        <w:rPr>
          <w:rFonts w:ascii="Times New Roman" w:hAnsi="Times New Roman"/>
          <w:b w:val="0"/>
          <w:sz w:val="20"/>
          <w:szCs w:val="20"/>
        </w:rPr>
        <w:t xml:space="preserve">It was announced that there a sufficient number of showcase proposals have been received to ensure a successful and interesting event. </w:t>
      </w:r>
    </w:p>
    <w:p w:rsidR="004907FA" w:rsidRDefault="004907FA" w:rsidP="00152A85">
      <w:pPr>
        <w:pStyle w:val="Agenda1"/>
        <w:rPr>
          <w:rFonts w:ascii="Times New Roman" w:hAnsi="Times New Roman"/>
          <w:b w:val="0"/>
          <w:sz w:val="20"/>
          <w:szCs w:val="20"/>
        </w:rPr>
      </w:pPr>
      <w:r>
        <w:rPr>
          <w:rFonts w:ascii="Times New Roman" w:hAnsi="Times New Roman"/>
          <w:b w:val="0"/>
          <w:sz w:val="20"/>
          <w:szCs w:val="20"/>
        </w:rPr>
        <w:t>Richard Brennan informed the group that a press release will be prepared shortly and will be distributed on the 5</w:t>
      </w:r>
      <w:r w:rsidRPr="004907FA">
        <w:rPr>
          <w:rFonts w:ascii="Times New Roman" w:hAnsi="Times New Roman"/>
          <w:b w:val="0"/>
          <w:sz w:val="20"/>
          <w:szCs w:val="20"/>
          <w:vertAlign w:val="superscript"/>
        </w:rPr>
        <w:t>th</w:t>
      </w:r>
      <w:r>
        <w:rPr>
          <w:rFonts w:ascii="Times New Roman" w:hAnsi="Times New Roman"/>
          <w:b w:val="0"/>
          <w:sz w:val="20"/>
          <w:szCs w:val="20"/>
        </w:rPr>
        <w:t xml:space="preserve"> September. This means that the WPM group need to take their final decision on the selection of the showcase demos during the conference call scheduled for September 2</w:t>
      </w:r>
      <w:r w:rsidRPr="004907FA">
        <w:rPr>
          <w:rFonts w:ascii="Times New Roman" w:hAnsi="Times New Roman"/>
          <w:b w:val="0"/>
          <w:sz w:val="20"/>
          <w:szCs w:val="20"/>
          <w:vertAlign w:val="superscript"/>
        </w:rPr>
        <w:t>nd</w:t>
      </w:r>
      <w:r>
        <w:rPr>
          <w:rFonts w:ascii="Times New Roman" w:hAnsi="Times New Roman"/>
          <w:b w:val="0"/>
          <w:sz w:val="20"/>
          <w:szCs w:val="20"/>
        </w:rPr>
        <w:t>.  This was agreed.</w:t>
      </w:r>
    </w:p>
    <w:p w:rsidR="00006C72" w:rsidRDefault="004907FA" w:rsidP="00152A85">
      <w:pPr>
        <w:pStyle w:val="Agenda1"/>
        <w:rPr>
          <w:rFonts w:ascii="Times New Roman" w:hAnsi="Times New Roman"/>
          <w:b w:val="0"/>
          <w:sz w:val="20"/>
          <w:szCs w:val="20"/>
        </w:rPr>
      </w:pPr>
      <w:r>
        <w:rPr>
          <w:rFonts w:ascii="Times New Roman" w:hAnsi="Times New Roman"/>
          <w:b w:val="0"/>
          <w:sz w:val="20"/>
          <w:szCs w:val="20"/>
        </w:rPr>
        <w:t xml:space="preserve">After some discussion it was decided that the updated overview of the demo submissions which had been shared on Joachim’s screen would be linked to the WPM home page on the oneM2M portal. This ensures that the information is available to all oneM2M members but not to the outside world. </w:t>
      </w:r>
    </w:p>
    <w:p w:rsidR="00006C72" w:rsidRDefault="00006C72" w:rsidP="00006C72">
      <w:pPr>
        <w:pStyle w:val="Agenda1"/>
        <w:rPr>
          <w:rFonts w:ascii="Times New Roman" w:hAnsi="Times New Roman"/>
          <w:b w:val="0"/>
          <w:sz w:val="20"/>
          <w:szCs w:val="20"/>
        </w:rPr>
      </w:pPr>
      <w:r>
        <w:rPr>
          <w:rFonts w:ascii="Times New Roman" w:hAnsi="Times New Roman"/>
          <w:b w:val="0"/>
          <w:sz w:val="20"/>
          <w:szCs w:val="20"/>
        </w:rPr>
        <w:t>It was agreed on the call that all the showcase proposals appear to be within the scope of the tender for this event however it was felt that comments from those not on the call would be solicited to ensure that everyone agrees that the proposals are within the scope of the event. Joachim will send a mail explaining that this information is now available and request comments before September 1</w:t>
      </w:r>
      <w:r w:rsidRPr="00006C72">
        <w:rPr>
          <w:rFonts w:ascii="Times New Roman" w:hAnsi="Times New Roman"/>
          <w:b w:val="0"/>
          <w:sz w:val="20"/>
          <w:szCs w:val="20"/>
          <w:vertAlign w:val="superscript"/>
        </w:rPr>
        <w:t>st</w:t>
      </w:r>
      <w:r>
        <w:rPr>
          <w:rFonts w:ascii="Times New Roman" w:hAnsi="Times New Roman"/>
          <w:b w:val="0"/>
          <w:sz w:val="20"/>
          <w:szCs w:val="20"/>
        </w:rPr>
        <w:t xml:space="preserve"> so that the final decision may be taken on the WPM call scheduled for September 2</w:t>
      </w:r>
      <w:r w:rsidRPr="00006C72">
        <w:rPr>
          <w:rFonts w:ascii="Times New Roman" w:hAnsi="Times New Roman"/>
          <w:b w:val="0"/>
          <w:sz w:val="20"/>
          <w:szCs w:val="20"/>
          <w:vertAlign w:val="superscript"/>
        </w:rPr>
        <w:t>nd</w:t>
      </w:r>
      <w:r>
        <w:rPr>
          <w:rFonts w:ascii="Times New Roman" w:hAnsi="Times New Roman"/>
          <w:b w:val="0"/>
          <w:sz w:val="20"/>
          <w:szCs w:val="20"/>
        </w:rPr>
        <w:t xml:space="preserve">. </w:t>
      </w:r>
    </w:p>
    <w:tbl>
      <w:tblPr>
        <w:tblW w:w="9179"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39"/>
        <w:gridCol w:w="1343"/>
        <w:gridCol w:w="4253"/>
        <w:gridCol w:w="850"/>
        <w:gridCol w:w="994"/>
      </w:tblGrid>
      <w:tr w:rsidR="003B0F1E" w:rsidRPr="003B0F1E" w:rsidTr="003B0F1E">
        <w:trPr>
          <w:tblHeader/>
        </w:trPr>
        <w:tc>
          <w:tcPr>
            <w:tcW w:w="1739" w:type="dxa"/>
            <w:shd w:val="clear" w:color="auto" w:fill="auto"/>
            <w:noWrap/>
          </w:tcPr>
          <w:p w:rsidR="003B0F1E" w:rsidRPr="003B0F1E" w:rsidRDefault="003B0F1E" w:rsidP="00A717F0">
            <w:pPr>
              <w:widowControl w:val="0"/>
              <w:rPr>
                <w:rFonts w:ascii="Times New Roman" w:hAnsi="Times New Roman"/>
                <w:color w:val="FF0000"/>
                <w:sz w:val="20"/>
                <w:szCs w:val="20"/>
                <w:lang w:val="en-US"/>
              </w:rPr>
            </w:pPr>
            <w:r w:rsidRPr="003B0F1E">
              <w:rPr>
                <w:rFonts w:ascii="Times New Roman" w:hAnsi="Times New Roman"/>
                <w:color w:val="FF0000"/>
                <w:sz w:val="20"/>
                <w:szCs w:val="20"/>
                <w:lang w:val="en-US"/>
              </w:rPr>
              <w:t>A-WPM -12.1-001</w:t>
            </w:r>
          </w:p>
        </w:tc>
        <w:tc>
          <w:tcPr>
            <w:tcW w:w="1343" w:type="dxa"/>
            <w:shd w:val="clear" w:color="auto" w:fill="auto"/>
          </w:tcPr>
          <w:p w:rsidR="003B0F1E" w:rsidRPr="003B0F1E" w:rsidRDefault="003B0F1E" w:rsidP="00A717F0">
            <w:pPr>
              <w:widowControl w:val="0"/>
              <w:rPr>
                <w:rFonts w:ascii="Times New Roman" w:hAnsi="Times New Roman"/>
                <w:color w:val="FF0000"/>
                <w:sz w:val="20"/>
                <w:szCs w:val="20"/>
                <w:lang w:val="en-US"/>
              </w:rPr>
            </w:pPr>
            <w:r w:rsidRPr="003B0F1E">
              <w:rPr>
                <w:rFonts w:ascii="Times New Roman" w:hAnsi="Times New Roman"/>
                <w:color w:val="FF0000"/>
                <w:sz w:val="20"/>
                <w:szCs w:val="20"/>
                <w:lang w:val="en-US"/>
              </w:rPr>
              <w:t>J</w:t>
            </w:r>
            <w:r>
              <w:rPr>
                <w:rFonts w:ascii="Times New Roman" w:hAnsi="Times New Roman"/>
                <w:color w:val="FF0000"/>
                <w:sz w:val="20"/>
                <w:szCs w:val="20"/>
                <w:lang w:val="en-US"/>
              </w:rPr>
              <w:t xml:space="preserve">. </w:t>
            </w:r>
            <w:r w:rsidRPr="003B0F1E">
              <w:rPr>
                <w:rFonts w:ascii="Times New Roman" w:hAnsi="Times New Roman"/>
                <w:color w:val="FF0000"/>
                <w:sz w:val="20"/>
                <w:szCs w:val="20"/>
                <w:lang w:val="en-US"/>
              </w:rPr>
              <w:t>Koss, Acting Convener</w:t>
            </w:r>
          </w:p>
        </w:tc>
        <w:tc>
          <w:tcPr>
            <w:tcW w:w="4253" w:type="dxa"/>
            <w:shd w:val="clear" w:color="auto" w:fill="auto"/>
          </w:tcPr>
          <w:p w:rsidR="003B0F1E" w:rsidRPr="003B0F1E" w:rsidRDefault="003B0F1E" w:rsidP="00A717F0">
            <w:pPr>
              <w:widowControl w:val="0"/>
              <w:rPr>
                <w:rFonts w:ascii="Times New Roman" w:hAnsi="Times New Roman"/>
                <w:color w:val="FF0000"/>
                <w:sz w:val="20"/>
                <w:szCs w:val="20"/>
                <w:lang w:val="en-US"/>
              </w:rPr>
            </w:pPr>
            <w:r w:rsidRPr="003B0F1E">
              <w:rPr>
                <w:rFonts w:ascii="Times New Roman" w:hAnsi="Times New Roman"/>
                <w:color w:val="FF0000"/>
                <w:sz w:val="20"/>
                <w:szCs w:val="20"/>
                <w:lang w:val="en-US"/>
              </w:rPr>
              <w:t>To send an email to the WPM list pointing to the excel file containing the received proposals</w:t>
            </w:r>
            <w:r>
              <w:rPr>
                <w:rFonts w:ascii="Times New Roman" w:hAnsi="Times New Roman"/>
                <w:color w:val="FF0000"/>
                <w:sz w:val="20"/>
                <w:szCs w:val="20"/>
                <w:lang w:val="en-US"/>
              </w:rPr>
              <w:t xml:space="preserve"> &amp; requesting comments before 2</w:t>
            </w:r>
            <w:r w:rsidRPr="003B0F1E">
              <w:rPr>
                <w:rFonts w:ascii="Times New Roman" w:hAnsi="Times New Roman"/>
                <w:color w:val="FF0000"/>
                <w:sz w:val="20"/>
                <w:szCs w:val="20"/>
                <w:vertAlign w:val="superscript"/>
                <w:lang w:val="en-US"/>
              </w:rPr>
              <w:t>nd</w:t>
            </w:r>
            <w:r>
              <w:rPr>
                <w:rFonts w:ascii="Times New Roman" w:hAnsi="Times New Roman"/>
                <w:color w:val="FF0000"/>
                <w:sz w:val="20"/>
                <w:szCs w:val="20"/>
                <w:lang w:val="en-US"/>
              </w:rPr>
              <w:t xml:space="preserve"> September</w:t>
            </w:r>
          </w:p>
        </w:tc>
        <w:tc>
          <w:tcPr>
            <w:tcW w:w="850" w:type="dxa"/>
            <w:shd w:val="clear" w:color="auto" w:fill="auto"/>
          </w:tcPr>
          <w:p w:rsidR="003B0F1E" w:rsidRPr="003B0F1E" w:rsidRDefault="003B0F1E" w:rsidP="00A717F0">
            <w:pPr>
              <w:widowControl w:val="0"/>
              <w:jc w:val="center"/>
              <w:rPr>
                <w:rFonts w:ascii="Times New Roman" w:hAnsi="Times New Roman"/>
                <w:color w:val="FF0000"/>
                <w:sz w:val="20"/>
                <w:szCs w:val="20"/>
                <w:lang w:val="en-US"/>
              </w:rPr>
            </w:pPr>
            <w:r w:rsidRPr="003B0F1E">
              <w:rPr>
                <w:rFonts w:ascii="Times New Roman" w:hAnsi="Times New Roman"/>
                <w:color w:val="FF0000"/>
                <w:sz w:val="20"/>
                <w:szCs w:val="20"/>
                <w:lang w:val="en-US"/>
              </w:rPr>
              <w:t>Asap</w:t>
            </w:r>
          </w:p>
        </w:tc>
        <w:tc>
          <w:tcPr>
            <w:tcW w:w="994" w:type="dxa"/>
            <w:shd w:val="clear" w:color="auto" w:fill="auto"/>
          </w:tcPr>
          <w:p w:rsidR="003B0F1E" w:rsidRPr="003B0F1E" w:rsidRDefault="003B0F1E" w:rsidP="00A717F0">
            <w:pPr>
              <w:widowControl w:val="0"/>
              <w:jc w:val="center"/>
              <w:rPr>
                <w:rFonts w:ascii="Times New Roman" w:hAnsi="Times New Roman"/>
                <w:color w:val="FF0000"/>
                <w:sz w:val="20"/>
                <w:szCs w:val="20"/>
                <w:lang w:val="en-US"/>
              </w:rPr>
            </w:pPr>
            <w:r w:rsidRPr="003B0F1E">
              <w:rPr>
                <w:rFonts w:ascii="Times New Roman" w:hAnsi="Times New Roman"/>
                <w:color w:val="FF0000"/>
                <w:sz w:val="20"/>
                <w:szCs w:val="20"/>
                <w:lang w:val="en-US"/>
              </w:rPr>
              <w:t>New</w:t>
            </w:r>
          </w:p>
        </w:tc>
      </w:tr>
    </w:tbl>
    <w:p w:rsidR="00006C72" w:rsidRDefault="00006C72" w:rsidP="00152A85">
      <w:pPr>
        <w:pStyle w:val="Agenda1"/>
        <w:rPr>
          <w:rFonts w:ascii="Times New Roman" w:hAnsi="Times New Roman"/>
          <w:b w:val="0"/>
          <w:sz w:val="20"/>
          <w:szCs w:val="20"/>
        </w:rPr>
      </w:pPr>
      <w:r>
        <w:rPr>
          <w:rFonts w:ascii="Times New Roman" w:hAnsi="Times New Roman"/>
          <w:b w:val="0"/>
          <w:sz w:val="20"/>
          <w:szCs w:val="20"/>
        </w:rPr>
        <w:t>It was agreed that further proposals could be accepted however a new tender will not be sent out and any further proposals will not have a presentation slot during the event. The demos can be split into two types:</w:t>
      </w:r>
    </w:p>
    <w:p w:rsidR="003B0F1E" w:rsidRDefault="003B0F1E" w:rsidP="0011782E">
      <w:pPr>
        <w:pStyle w:val="Agenda1"/>
        <w:numPr>
          <w:ilvl w:val="0"/>
          <w:numId w:val="6"/>
        </w:numPr>
        <w:rPr>
          <w:rFonts w:ascii="Times New Roman" w:hAnsi="Times New Roman"/>
          <w:b w:val="0"/>
          <w:sz w:val="20"/>
          <w:szCs w:val="20"/>
        </w:rPr>
      </w:pPr>
      <w:r>
        <w:rPr>
          <w:rFonts w:ascii="Times New Roman" w:hAnsi="Times New Roman"/>
          <w:b w:val="0"/>
          <w:sz w:val="20"/>
          <w:szCs w:val="20"/>
        </w:rPr>
        <w:t>Showcase – a presentation and a demo</w:t>
      </w:r>
    </w:p>
    <w:p w:rsidR="003B0F1E" w:rsidRDefault="003B0F1E" w:rsidP="0011782E">
      <w:pPr>
        <w:pStyle w:val="Agenda1"/>
        <w:numPr>
          <w:ilvl w:val="0"/>
          <w:numId w:val="6"/>
        </w:numPr>
        <w:rPr>
          <w:rFonts w:ascii="Times New Roman" w:hAnsi="Times New Roman"/>
          <w:b w:val="0"/>
          <w:sz w:val="20"/>
          <w:szCs w:val="20"/>
        </w:rPr>
      </w:pPr>
      <w:r>
        <w:rPr>
          <w:rFonts w:ascii="Times New Roman" w:hAnsi="Times New Roman"/>
          <w:b w:val="0"/>
          <w:sz w:val="20"/>
          <w:szCs w:val="20"/>
        </w:rPr>
        <w:t>Exhibit – demo only</w:t>
      </w:r>
    </w:p>
    <w:p w:rsidR="0029739C" w:rsidRDefault="0029739C" w:rsidP="00152A85">
      <w:pPr>
        <w:pStyle w:val="Agenda1"/>
        <w:rPr>
          <w:rFonts w:ascii="Times New Roman" w:hAnsi="Times New Roman"/>
          <w:b w:val="0"/>
          <w:sz w:val="20"/>
          <w:szCs w:val="20"/>
        </w:rPr>
      </w:pPr>
      <w:r>
        <w:rPr>
          <w:rFonts w:ascii="Times New Roman" w:hAnsi="Times New Roman"/>
          <w:b w:val="0"/>
          <w:sz w:val="20"/>
          <w:szCs w:val="20"/>
        </w:rPr>
        <w:t xml:space="preserve">If other proposals are received they will be allocated space as exhibitors elsewhere in the building and can remain in place for the 3 days of the event as long as space is available. All proposals must follow the guidelines so that they are promoting oneM2M rather than an individual company. </w:t>
      </w:r>
    </w:p>
    <w:p w:rsidR="0029739C" w:rsidRDefault="0029739C" w:rsidP="00152A85">
      <w:pPr>
        <w:pStyle w:val="Agenda1"/>
        <w:rPr>
          <w:rFonts w:ascii="Times New Roman" w:hAnsi="Times New Roman"/>
          <w:b w:val="0"/>
          <w:sz w:val="20"/>
          <w:szCs w:val="20"/>
        </w:rPr>
      </w:pPr>
      <w:r>
        <w:rPr>
          <w:rFonts w:ascii="Times New Roman" w:hAnsi="Times New Roman"/>
          <w:b w:val="0"/>
          <w:sz w:val="20"/>
          <w:szCs w:val="20"/>
        </w:rPr>
        <w:t>Applications may be updated with the addition of supporting companies and new scenarios however this does not mean that an extra presentation or speaking slot will be made available</w:t>
      </w:r>
    </w:p>
    <w:p w:rsidR="005743C0" w:rsidRDefault="003B0F1E" w:rsidP="00152A85">
      <w:pPr>
        <w:pStyle w:val="Agenda1"/>
        <w:rPr>
          <w:rFonts w:ascii="Times New Roman" w:hAnsi="Times New Roman"/>
          <w:b w:val="0"/>
          <w:sz w:val="20"/>
          <w:szCs w:val="20"/>
        </w:rPr>
      </w:pPr>
      <w:r>
        <w:rPr>
          <w:rFonts w:ascii="Times New Roman" w:hAnsi="Times New Roman"/>
          <w:b w:val="0"/>
          <w:sz w:val="20"/>
          <w:szCs w:val="20"/>
        </w:rPr>
        <w:t>Following the September 2</w:t>
      </w:r>
      <w:r w:rsidRPr="003B0F1E">
        <w:rPr>
          <w:rFonts w:ascii="Times New Roman" w:hAnsi="Times New Roman"/>
          <w:b w:val="0"/>
          <w:sz w:val="20"/>
          <w:szCs w:val="20"/>
          <w:vertAlign w:val="superscript"/>
        </w:rPr>
        <w:t>nd</w:t>
      </w:r>
      <w:r>
        <w:rPr>
          <w:rFonts w:ascii="Times New Roman" w:hAnsi="Times New Roman"/>
          <w:b w:val="0"/>
          <w:sz w:val="20"/>
          <w:szCs w:val="20"/>
        </w:rPr>
        <w:t xml:space="preserve"> call, the results of the tender should be </w:t>
      </w:r>
      <w:r w:rsidR="005743C0">
        <w:rPr>
          <w:rFonts w:ascii="Times New Roman" w:hAnsi="Times New Roman"/>
          <w:b w:val="0"/>
          <w:sz w:val="20"/>
          <w:szCs w:val="20"/>
        </w:rPr>
        <w:t xml:space="preserve">announcement </w:t>
      </w:r>
      <w:r>
        <w:rPr>
          <w:rFonts w:ascii="Times New Roman" w:hAnsi="Times New Roman"/>
          <w:b w:val="0"/>
          <w:sz w:val="20"/>
          <w:szCs w:val="20"/>
        </w:rPr>
        <w:t>via the same lists</w:t>
      </w:r>
      <w:r w:rsidR="005743C0">
        <w:rPr>
          <w:rFonts w:ascii="Times New Roman" w:hAnsi="Times New Roman"/>
          <w:b w:val="0"/>
          <w:sz w:val="20"/>
          <w:szCs w:val="20"/>
        </w:rPr>
        <w:t xml:space="preserve"> that the original tender was sent</w:t>
      </w:r>
      <w:r>
        <w:rPr>
          <w:rFonts w:ascii="Times New Roman" w:hAnsi="Times New Roman"/>
          <w:b w:val="0"/>
          <w:sz w:val="20"/>
          <w:szCs w:val="20"/>
        </w:rPr>
        <w:t xml:space="preserve">. It should be made clear in this mail that exhibition demos may still be considered. </w:t>
      </w:r>
    </w:p>
    <w:tbl>
      <w:tblPr>
        <w:tblW w:w="9179"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39"/>
        <w:gridCol w:w="1485"/>
        <w:gridCol w:w="4111"/>
        <w:gridCol w:w="708"/>
        <w:gridCol w:w="1136"/>
      </w:tblGrid>
      <w:tr w:rsidR="003B0F1E" w:rsidRPr="003B0F1E" w:rsidTr="003B0F1E">
        <w:trPr>
          <w:tblHeader/>
        </w:trPr>
        <w:tc>
          <w:tcPr>
            <w:tcW w:w="1739" w:type="dxa"/>
            <w:shd w:val="clear" w:color="auto" w:fill="auto"/>
            <w:noWrap/>
          </w:tcPr>
          <w:p w:rsidR="003B0F1E" w:rsidRPr="003B0F1E" w:rsidRDefault="003B0F1E" w:rsidP="003B0F1E">
            <w:pPr>
              <w:widowControl w:val="0"/>
              <w:rPr>
                <w:rFonts w:ascii="Times New Roman" w:hAnsi="Times New Roman"/>
                <w:color w:val="FF0000"/>
                <w:sz w:val="20"/>
                <w:szCs w:val="20"/>
                <w:lang w:val="en-US"/>
              </w:rPr>
            </w:pPr>
            <w:r w:rsidRPr="003B0F1E">
              <w:rPr>
                <w:rFonts w:ascii="Times New Roman" w:hAnsi="Times New Roman"/>
                <w:color w:val="FF0000"/>
                <w:sz w:val="20"/>
                <w:szCs w:val="20"/>
                <w:lang w:val="en-US"/>
              </w:rPr>
              <w:t>A-WPM -12</w:t>
            </w:r>
            <w:r w:rsidRPr="003B0F1E">
              <w:rPr>
                <w:rFonts w:ascii="Times New Roman" w:hAnsi="Times New Roman"/>
                <w:color w:val="FF0000"/>
                <w:sz w:val="20"/>
                <w:szCs w:val="20"/>
                <w:lang w:val="en-US"/>
              </w:rPr>
              <w:t>.1-00</w:t>
            </w:r>
            <w:r>
              <w:rPr>
                <w:rFonts w:ascii="Times New Roman" w:hAnsi="Times New Roman"/>
                <w:color w:val="FF0000"/>
                <w:sz w:val="20"/>
                <w:szCs w:val="20"/>
                <w:lang w:val="en-US"/>
              </w:rPr>
              <w:t>2</w:t>
            </w:r>
          </w:p>
        </w:tc>
        <w:tc>
          <w:tcPr>
            <w:tcW w:w="1485" w:type="dxa"/>
            <w:shd w:val="clear" w:color="auto" w:fill="auto"/>
          </w:tcPr>
          <w:p w:rsidR="003B0F1E" w:rsidRPr="003B0F1E" w:rsidRDefault="003B0F1E" w:rsidP="003B0F1E">
            <w:pPr>
              <w:widowControl w:val="0"/>
              <w:rPr>
                <w:rFonts w:ascii="Times New Roman" w:hAnsi="Times New Roman"/>
                <w:color w:val="FF0000"/>
                <w:sz w:val="20"/>
                <w:szCs w:val="20"/>
                <w:lang w:val="en-US"/>
              </w:rPr>
            </w:pPr>
            <w:r>
              <w:rPr>
                <w:rFonts w:ascii="Times New Roman" w:hAnsi="Times New Roman"/>
                <w:color w:val="FF0000"/>
                <w:sz w:val="20"/>
                <w:szCs w:val="20"/>
                <w:lang w:val="en-US"/>
              </w:rPr>
              <w:t>N. Damour</w:t>
            </w:r>
            <w:r w:rsidRPr="003B0F1E">
              <w:rPr>
                <w:rFonts w:ascii="Times New Roman" w:hAnsi="Times New Roman"/>
                <w:color w:val="FF0000"/>
                <w:sz w:val="20"/>
                <w:szCs w:val="20"/>
                <w:lang w:val="en-US"/>
              </w:rPr>
              <w:t xml:space="preserve">, </w:t>
            </w:r>
            <w:r>
              <w:rPr>
                <w:rFonts w:ascii="Times New Roman" w:hAnsi="Times New Roman"/>
                <w:color w:val="FF0000"/>
                <w:sz w:val="20"/>
                <w:szCs w:val="20"/>
                <w:lang w:val="en-US"/>
              </w:rPr>
              <w:br/>
              <w:t>WPM</w:t>
            </w:r>
            <w:r w:rsidRPr="003B0F1E">
              <w:rPr>
                <w:rFonts w:ascii="Times New Roman" w:hAnsi="Times New Roman"/>
                <w:color w:val="FF0000"/>
                <w:sz w:val="20"/>
                <w:szCs w:val="20"/>
                <w:lang w:val="en-US"/>
              </w:rPr>
              <w:t xml:space="preserve"> Convener</w:t>
            </w:r>
          </w:p>
        </w:tc>
        <w:tc>
          <w:tcPr>
            <w:tcW w:w="4111" w:type="dxa"/>
            <w:shd w:val="clear" w:color="auto" w:fill="auto"/>
          </w:tcPr>
          <w:p w:rsidR="003B0F1E" w:rsidRPr="003B0F1E" w:rsidRDefault="003B0F1E" w:rsidP="003B0F1E">
            <w:pPr>
              <w:widowControl w:val="0"/>
              <w:rPr>
                <w:rFonts w:ascii="Times New Roman" w:hAnsi="Times New Roman"/>
                <w:color w:val="FF0000"/>
                <w:sz w:val="20"/>
                <w:szCs w:val="20"/>
                <w:lang w:val="en-US"/>
              </w:rPr>
            </w:pPr>
            <w:r>
              <w:rPr>
                <w:rFonts w:ascii="Times New Roman" w:hAnsi="Times New Roman"/>
                <w:color w:val="FF0000"/>
                <w:sz w:val="20"/>
                <w:szCs w:val="20"/>
                <w:lang w:val="en-US"/>
              </w:rPr>
              <w:t>To work with the secretariat to ensure that a mail announcing the results of the tender  is sent to the original lists</w:t>
            </w:r>
          </w:p>
        </w:tc>
        <w:tc>
          <w:tcPr>
            <w:tcW w:w="708" w:type="dxa"/>
            <w:shd w:val="clear" w:color="auto" w:fill="auto"/>
          </w:tcPr>
          <w:p w:rsidR="003B0F1E" w:rsidRPr="003B0F1E" w:rsidRDefault="003B0F1E" w:rsidP="003B0F1E">
            <w:pPr>
              <w:widowControl w:val="0"/>
              <w:rPr>
                <w:rFonts w:ascii="Times New Roman" w:hAnsi="Times New Roman"/>
                <w:color w:val="FF0000"/>
                <w:sz w:val="20"/>
                <w:szCs w:val="20"/>
                <w:lang w:val="en-US"/>
              </w:rPr>
            </w:pPr>
            <w:r>
              <w:rPr>
                <w:rFonts w:ascii="Times New Roman" w:hAnsi="Times New Roman"/>
                <w:color w:val="FF0000"/>
                <w:sz w:val="20"/>
                <w:szCs w:val="20"/>
                <w:lang w:val="en-US"/>
              </w:rPr>
              <w:t>05/09</w:t>
            </w:r>
          </w:p>
        </w:tc>
        <w:tc>
          <w:tcPr>
            <w:tcW w:w="1136" w:type="dxa"/>
            <w:shd w:val="clear" w:color="auto" w:fill="auto"/>
          </w:tcPr>
          <w:p w:rsidR="003B0F1E" w:rsidRPr="003B0F1E" w:rsidRDefault="003B0F1E" w:rsidP="003B0F1E">
            <w:pPr>
              <w:widowControl w:val="0"/>
              <w:rPr>
                <w:rFonts w:ascii="Times New Roman" w:hAnsi="Times New Roman"/>
                <w:color w:val="FF0000"/>
                <w:sz w:val="20"/>
                <w:szCs w:val="20"/>
                <w:lang w:val="en-US"/>
              </w:rPr>
            </w:pPr>
            <w:r w:rsidRPr="003B0F1E">
              <w:rPr>
                <w:rFonts w:ascii="Times New Roman" w:hAnsi="Times New Roman"/>
                <w:color w:val="FF0000"/>
                <w:sz w:val="20"/>
                <w:szCs w:val="20"/>
                <w:lang w:val="en-US"/>
              </w:rPr>
              <w:t>New</w:t>
            </w:r>
          </w:p>
        </w:tc>
      </w:tr>
    </w:tbl>
    <w:p w:rsidR="0029739C" w:rsidRPr="00CD155E" w:rsidRDefault="0029739C" w:rsidP="00152A85">
      <w:pPr>
        <w:pStyle w:val="Agenda1"/>
        <w:rPr>
          <w:rFonts w:ascii="Times New Roman" w:hAnsi="Times New Roman"/>
          <w:b w:val="0"/>
          <w:sz w:val="20"/>
          <w:szCs w:val="20"/>
        </w:rPr>
      </w:pPr>
    </w:p>
    <w:p w:rsidR="00152A85" w:rsidRDefault="00152A85" w:rsidP="00152A85">
      <w:pPr>
        <w:pStyle w:val="Agenda1"/>
        <w:rPr>
          <w:rFonts w:ascii="Times New Roman" w:hAnsi="Times New Roman"/>
          <w:sz w:val="20"/>
          <w:szCs w:val="20"/>
        </w:rPr>
      </w:pPr>
      <w:r w:rsidRPr="00152A85">
        <w:rPr>
          <w:rFonts w:ascii="Times New Roman" w:hAnsi="Times New Roman"/>
          <w:sz w:val="20"/>
          <w:szCs w:val="20"/>
        </w:rPr>
        <w:t>6</w:t>
      </w:r>
      <w:r w:rsidRPr="00152A85">
        <w:rPr>
          <w:rFonts w:ascii="Times New Roman" w:hAnsi="Times New Roman"/>
          <w:sz w:val="20"/>
          <w:szCs w:val="20"/>
        </w:rPr>
        <w:tab/>
        <w:t>Contributions</w:t>
      </w:r>
    </w:p>
    <w:p w:rsidR="00AB28AF" w:rsidRPr="00AA2E86" w:rsidRDefault="00AB28AF" w:rsidP="009E47B0">
      <w:pPr>
        <w:pStyle w:val="Agenda1"/>
        <w:rPr>
          <w:rFonts w:ascii="Times New Roman" w:hAnsi="Times New Roman"/>
          <w:sz w:val="20"/>
          <w:szCs w:val="20"/>
        </w:rPr>
      </w:pPr>
      <w:r w:rsidRPr="00AA2E86">
        <w:rPr>
          <w:rFonts w:ascii="Times New Roman" w:hAnsi="Times New Roman"/>
          <w:sz w:val="20"/>
          <w:szCs w:val="20"/>
        </w:rPr>
        <w:t>6.1</w:t>
      </w:r>
      <w:r w:rsidRPr="00AA2E86">
        <w:rPr>
          <w:rFonts w:ascii="Times New Roman" w:hAnsi="Times New Roman"/>
          <w:sz w:val="20"/>
          <w:szCs w:val="20"/>
        </w:rPr>
        <w:tab/>
      </w:r>
      <w:r w:rsidR="00F70436" w:rsidRPr="00AA2E86">
        <w:rPr>
          <w:rFonts w:ascii="Times New Roman" w:hAnsi="Times New Roman"/>
          <w:sz w:val="20"/>
          <w:szCs w:val="20"/>
        </w:rPr>
        <w:t xml:space="preserve">oneM2M </w:t>
      </w:r>
      <w:r w:rsidR="00CD155E">
        <w:rPr>
          <w:rFonts w:ascii="Times New Roman" w:hAnsi="Times New Roman"/>
          <w:sz w:val="20"/>
          <w:szCs w:val="20"/>
        </w:rPr>
        <w:t>event s</w:t>
      </w:r>
      <w:r w:rsidR="00F70436" w:rsidRPr="00AA2E86">
        <w:rPr>
          <w:rFonts w:ascii="Times New Roman" w:hAnsi="Times New Roman"/>
          <w:sz w:val="20"/>
          <w:szCs w:val="20"/>
        </w:rPr>
        <w:t xml:space="preserve">howcase </w:t>
      </w:r>
      <w:r w:rsidR="00CD155E">
        <w:rPr>
          <w:rFonts w:ascii="Times New Roman" w:hAnsi="Times New Roman"/>
          <w:sz w:val="20"/>
          <w:szCs w:val="20"/>
        </w:rPr>
        <w:t>proposals</w:t>
      </w:r>
    </w:p>
    <w:p w:rsidR="003B0F1E" w:rsidRDefault="003B0F1E" w:rsidP="009E47B0">
      <w:pPr>
        <w:pStyle w:val="Agenda1"/>
        <w:rPr>
          <w:rFonts w:ascii="Times New Roman" w:hAnsi="Times New Roman"/>
          <w:b w:val="0"/>
          <w:sz w:val="20"/>
          <w:szCs w:val="20"/>
        </w:rPr>
      </w:pPr>
      <w:r>
        <w:rPr>
          <w:rFonts w:ascii="Times New Roman" w:hAnsi="Times New Roman"/>
          <w:b w:val="0"/>
          <w:sz w:val="20"/>
          <w:szCs w:val="20"/>
        </w:rPr>
        <w:t>The proposals received were reviewed.</w:t>
      </w:r>
    </w:p>
    <w:p w:rsidR="005743C0" w:rsidRDefault="003B0F1E" w:rsidP="009E47B0">
      <w:pPr>
        <w:pStyle w:val="Agenda1"/>
        <w:rPr>
          <w:rFonts w:ascii="Times New Roman" w:hAnsi="Times New Roman"/>
          <w:b w:val="0"/>
          <w:sz w:val="20"/>
          <w:szCs w:val="20"/>
        </w:rPr>
      </w:pPr>
      <w:r>
        <w:rPr>
          <w:rFonts w:ascii="Times New Roman" w:hAnsi="Times New Roman"/>
          <w:b w:val="0"/>
          <w:sz w:val="20"/>
          <w:szCs w:val="20"/>
        </w:rPr>
        <w:t xml:space="preserve"> </w:t>
      </w:r>
      <w:r w:rsidR="00E3313D">
        <w:rPr>
          <w:rFonts w:ascii="Times New Roman" w:hAnsi="Times New Roman"/>
          <w:b w:val="0"/>
          <w:sz w:val="20"/>
          <w:szCs w:val="20"/>
        </w:rPr>
        <w:t>It was suggested that 1, 2 &amp; 6 could be merged however this needs to be checked</w:t>
      </w:r>
      <w:r w:rsidR="00F86EB8">
        <w:rPr>
          <w:rFonts w:ascii="Times New Roman" w:hAnsi="Times New Roman"/>
          <w:b w:val="0"/>
          <w:sz w:val="20"/>
          <w:szCs w:val="20"/>
        </w:rPr>
        <w:t xml:space="preserve"> and the primary contacts for these demos should be contacted. </w:t>
      </w:r>
    </w:p>
    <w:tbl>
      <w:tblPr>
        <w:tblW w:w="9179"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39"/>
        <w:gridCol w:w="1485"/>
        <w:gridCol w:w="4111"/>
        <w:gridCol w:w="708"/>
        <w:gridCol w:w="1136"/>
      </w:tblGrid>
      <w:tr w:rsidR="003B0F1E" w:rsidRPr="003B0F1E" w:rsidTr="00A717F0">
        <w:trPr>
          <w:tblHeader/>
        </w:trPr>
        <w:tc>
          <w:tcPr>
            <w:tcW w:w="1739" w:type="dxa"/>
            <w:shd w:val="clear" w:color="auto" w:fill="auto"/>
            <w:noWrap/>
          </w:tcPr>
          <w:p w:rsidR="003B0F1E" w:rsidRPr="003B0F1E" w:rsidRDefault="003B0F1E" w:rsidP="003B0F1E">
            <w:pPr>
              <w:widowControl w:val="0"/>
              <w:rPr>
                <w:rFonts w:ascii="Times New Roman" w:hAnsi="Times New Roman"/>
                <w:color w:val="FF0000"/>
                <w:sz w:val="20"/>
                <w:szCs w:val="20"/>
                <w:lang w:val="en-US"/>
              </w:rPr>
            </w:pPr>
            <w:r w:rsidRPr="003B0F1E">
              <w:rPr>
                <w:rFonts w:ascii="Times New Roman" w:hAnsi="Times New Roman"/>
                <w:color w:val="FF0000"/>
                <w:sz w:val="20"/>
                <w:szCs w:val="20"/>
                <w:lang w:val="en-US"/>
              </w:rPr>
              <w:t>A-WPM -12.1-00</w:t>
            </w:r>
            <w:r>
              <w:rPr>
                <w:rFonts w:ascii="Times New Roman" w:hAnsi="Times New Roman"/>
                <w:color w:val="FF0000"/>
                <w:sz w:val="20"/>
                <w:szCs w:val="20"/>
                <w:lang w:val="en-US"/>
              </w:rPr>
              <w:t>3</w:t>
            </w:r>
          </w:p>
        </w:tc>
        <w:tc>
          <w:tcPr>
            <w:tcW w:w="1485" w:type="dxa"/>
            <w:shd w:val="clear" w:color="auto" w:fill="auto"/>
          </w:tcPr>
          <w:p w:rsidR="003B0F1E" w:rsidRPr="003B0F1E" w:rsidRDefault="003B0F1E" w:rsidP="00A717F0">
            <w:pPr>
              <w:widowControl w:val="0"/>
              <w:rPr>
                <w:rFonts w:ascii="Times New Roman" w:hAnsi="Times New Roman"/>
                <w:color w:val="FF0000"/>
                <w:sz w:val="20"/>
                <w:szCs w:val="20"/>
                <w:lang w:val="en-US"/>
              </w:rPr>
            </w:pPr>
            <w:r>
              <w:rPr>
                <w:rFonts w:ascii="Times New Roman" w:hAnsi="Times New Roman"/>
                <w:color w:val="FF0000"/>
                <w:sz w:val="20"/>
                <w:szCs w:val="20"/>
                <w:lang w:val="en-US"/>
              </w:rPr>
              <w:t>R. Forbes</w:t>
            </w:r>
            <w:r>
              <w:rPr>
                <w:rFonts w:ascii="Times New Roman" w:hAnsi="Times New Roman"/>
                <w:color w:val="FF0000"/>
                <w:sz w:val="20"/>
                <w:szCs w:val="20"/>
                <w:lang w:val="en-US"/>
              </w:rPr>
              <w:br/>
              <w:t>N. Damour</w:t>
            </w:r>
          </w:p>
        </w:tc>
        <w:tc>
          <w:tcPr>
            <w:tcW w:w="4111" w:type="dxa"/>
            <w:shd w:val="clear" w:color="auto" w:fill="auto"/>
          </w:tcPr>
          <w:p w:rsidR="003B0F1E" w:rsidRPr="003B0F1E" w:rsidRDefault="003B0F1E" w:rsidP="00A717F0">
            <w:pPr>
              <w:widowControl w:val="0"/>
              <w:rPr>
                <w:rFonts w:ascii="Times New Roman" w:hAnsi="Times New Roman"/>
                <w:color w:val="FF0000"/>
                <w:sz w:val="20"/>
                <w:szCs w:val="20"/>
                <w:lang w:val="en-US"/>
              </w:rPr>
            </w:pPr>
            <w:r>
              <w:rPr>
                <w:rFonts w:ascii="Times New Roman" w:hAnsi="Times New Roman"/>
                <w:color w:val="FF0000"/>
                <w:sz w:val="20"/>
                <w:szCs w:val="20"/>
                <w:lang w:val="en-US"/>
              </w:rPr>
              <w:t>To clarify within ESMIG whether their showcase will be a single vendor demo or could be included with 1 &amp; 2</w:t>
            </w:r>
          </w:p>
        </w:tc>
        <w:tc>
          <w:tcPr>
            <w:tcW w:w="708" w:type="dxa"/>
            <w:shd w:val="clear" w:color="auto" w:fill="auto"/>
          </w:tcPr>
          <w:p w:rsidR="003B0F1E" w:rsidRPr="003B0F1E" w:rsidRDefault="003B0F1E" w:rsidP="00A717F0">
            <w:pPr>
              <w:widowControl w:val="0"/>
              <w:rPr>
                <w:rFonts w:ascii="Times New Roman" w:hAnsi="Times New Roman"/>
                <w:color w:val="FF0000"/>
                <w:sz w:val="20"/>
                <w:szCs w:val="20"/>
                <w:lang w:val="en-US"/>
              </w:rPr>
            </w:pPr>
            <w:r>
              <w:rPr>
                <w:rFonts w:ascii="Times New Roman" w:hAnsi="Times New Roman"/>
                <w:color w:val="FF0000"/>
                <w:sz w:val="20"/>
                <w:szCs w:val="20"/>
                <w:lang w:val="en-US"/>
              </w:rPr>
              <w:t>02/09</w:t>
            </w:r>
          </w:p>
        </w:tc>
        <w:tc>
          <w:tcPr>
            <w:tcW w:w="1136" w:type="dxa"/>
            <w:shd w:val="clear" w:color="auto" w:fill="auto"/>
          </w:tcPr>
          <w:p w:rsidR="003B0F1E" w:rsidRPr="003B0F1E" w:rsidRDefault="003B0F1E" w:rsidP="00A717F0">
            <w:pPr>
              <w:widowControl w:val="0"/>
              <w:rPr>
                <w:rFonts w:ascii="Times New Roman" w:hAnsi="Times New Roman"/>
                <w:color w:val="FF0000"/>
                <w:sz w:val="20"/>
                <w:szCs w:val="20"/>
                <w:lang w:val="en-US"/>
              </w:rPr>
            </w:pPr>
            <w:r w:rsidRPr="003B0F1E">
              <w:rPr>
                <w:rFonts w:ascii="Times New Roman" w:hAnsi="Times New Roman"/>
                <w:color w:val="FF0000"/>
                <w:sz w:val="20"/>
                <w:szCs w:val="20"/>
                <w:lang w:val="en-US"/>
              </w:rPr>
              <w:t>New</w:t>
            </w:r>
          </w:p>
        </w:tc>
      </w:tr>
    </w:tbl>
    <w:p w:rsidR="00286868" w:rsidRPr="00286868" w:rsidRDefault="003B0F1E" w:rsidP="009E47B0">
      <w:pPr>
        <w:pStyle w:val="Agenda1"/>
        <w:rPr>
          <w:rFonts w:ascii="Times New Roman" w:hAnsi="Times New Roman"/>
          <w:b w:val="0"/>
          <w:sz w:val="20"/>
          <w:szCs w:val="20"/>
        </w:rPr>
      </w:pPr>
      <w:r>
        <w:rPr>
          <w:rFonts w:ascii="Times New Roman" w:hAnsi="Times New Roman"/>
          <w:b w:val="0"/>
          <w:sz w:val="20"/>
          <w:szCs w:val="20"/>
        </w:rPr>
        <w:t xml:space="preserve">It was suggested that as </w:t>
      </w:r>
      <w:r w:rsidR="00F86EB8" w:rsidRPr="00286868">
        <w:rPr>
          <w:rFonts w:ascii="Times New Roman" w:hAnsi="Times New Roman"/>
          <w:b w:val="0"/>
          <w:sz w:val="20"/>
          <w:szCs w:val="20"/>
        </w:rPr>
        <w:t>8 &amp; 3 are similar</w:t>
      </w:r>
      <w:r>
        <w:rPr>
          <w:rFonts w:ascii="Times New Roman" w:hAnsi="Times New Roman"/>
          <w:b w:val="0"/>
          <w:sz w:val="20"/>
          <w:szCs w:val="20"/>
        </w:rPr>
        <w:t xml:space="preserve"> they</w:t>
      </w:r>
      <w:r w:rsidR="00F86EB8" w:rsidRPr="00286868">
        <w:rPr>
          <w:rFonts w:ascii="Times New Roman" w:hAnsi="Times New Roman"/>
          <w:b w:val="0"/>
          <w:sz w:val="20"/>
          <w:szCs w:val="20"/>
        </w:rPr>
        <w:t xml:space="preserve"> </w:t>
      </w:r>
      <w:r w:rsidR="00286868" w:rsidRPr="00286868">
        <w:rPr>
          <w:rFonts w:ascii="Times New Roman" w:hAnsi="Times New Roman"/>
          <w:b w:val="0"/>
          <w:sz w:val="20"/>
          <w:szCs w:val="20"/>
        </w:rPr>
        <w:t xml:space="preserve">could </w:t>
      </w:r>
      <w:r>
        <w:rPr>
          <w:rFonts w:ascii="Times New Roman" w:hAnsi="Times New Roman"/>
          <w:b w:val="0"/>
          <w:sz w:val="20"/>
          <w:szCs w:val="20"/>
        </w:rPr>
        <w:t xml:space="preserve">perhaps be </w:t>
      </w:r>
      <w:r w:rsidR="00286868" w:rsidRPr="00286868">
        <w:rPr>
          <w:rFonts w:ascii="Times New Roman" w:hAnsi="Times New Roman"/>
          <w:b w:val="0"/>
          <w:sz w:val="20"/>
          <w:szCs w:val="20"/>
        </w:rPr>
        <w:t>combined however it was not felt that this could be achieved at this point.</w:t>
      </w:r>
    </w:p>
    <w:p w:rsidR="003B0F1E" w:rsidRPr="005F00B8" w:rsidRDefault="005F00B8" w:rsidP="009E47B0">
      <w:pPr>
        <w:pStyle w:val="Agenda1"/>
        <w:rPr>
          <w:rFonts w:ascii="Times New Roman" w:hAnsi="Times New Roman"/>
          <w:b w:val="0"/>
          <w:sz w:val="20"/>
          <w:szCs w:val="20"/>
        </w:rPr>
      </w:pPr>
      <w:r w:rsidRPr="005F00B8">
        <w:rPr>
          <w:rFonts w:ascii="Times New Roman" w:hAnsi="Times New Roman"/>
          <w:b w:val="0"/>
          <w:sz w:val="20"/>
          <w:szCs w:val="20"/>
        </w:rPr>
        <w:t>The Secretariat need to contact all submitters and ensure that they have correctly filled out the questionnaire so that we have a better idea of space and logistical needs.</w:t>
      </w:r>
    </w:p>
    <w:tbl>
      <w:tblPr>
        <w:tblW w:w="9179"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39"/>
        <w:gridCol w:w="1485"/>
        <w:gridCol w:w="4111"/>
        <w:gridCol w:w="708"/>
        <w:gridCol w:w="1136"/>
      </w:tblGrid>
      <w:tr w:rsidR="005F00B8" w:rsidRPr="003B0F1E" w:rsidTr="00A717F0">
        <w:trPr>
          <w:tblHeader/>
        </w:trPr>
        <w:tc>
          <w:tcPr>
            <w:tcW w:w="1739" w:type="dxa"/>
            <w:shd w:val="clear" w:color="auto" w:fill="auto"/>
            <w:noWrap/>
          </w:tcPr>
          <w:p w:rsidR="005F00B8" w:rsidRPr="003B0F1E" w:rsidRDefault="005F00B8" w:rsidP="005F00B8">
            <w:pPr>
              <w:widowControl w:val="0"/>
              <w:rPr>
                <w:rFonts w:ascii="Times New Roman" w:hAnsi="Times New Roman"/>
                <w:color w:val="FF0000"/>
                <w:sz w:val="20"/>
                <w:szCs w:val="20"/>
                <w:lang w:val="en-US"/>
              </w:rPr>
            </w:pPr>
            <w:r w:rsidRPr="003B0F1E">
              <w:rPr>
                <w:rFonts w:ascii="Times New Roman" w:hAnsi="Times New Roman"/>
                <w:color w:val="FF0000"/>
                <w:sz w:val="20"/>
                <w:szCs w:val="20"/>
                <w:lang w:val="en-US"/>
              </w:rPr>
              <w:t>A-WPM -12.1-00</w:t>
            </w:r>
            <w:r>
              <w:rPr>
                <w:rFonts w:ascii="Times New Roman" w:hAnsi="Times New Roman"/>
                <w:color w:val="FF0000"/>
                <w:sz w:val="20"/>
                <w:szCs w:val="20"/>
                <w:lang w:val="en-US"/>
              </w:rPr>
              <w:t>4</w:t>
            </w:r>
          </w:p>
        </w:tc>
        <w:tc>
          <w:tcPr>
            <w:tcW w:w="1485" w:type="dxa"/>
            <w:shd w:val="clear" w:color="auto" w:fill="auto"/>
          </w:tcPr>
          <w:p w:rsidR="005F00B8" w:rsidRPr="003B0F1E" w:rsidRDefault="005F00B8" w:rsidP="00A717F0">
            <w:pPr>
              <w:widowControl w:val="0"/>
              <w:rPr>
                <w:rFonts w:ascii="Times New Roman" w:hAnsi="Times New Roman"/>
                <w:color w:val="FF0000"/>
                <w:sz w:val="20"/>
                <w:szCs w:val="20"/>
                <w:lang w:val="en-US"/>
              </w:rPr>
            </w:pPr>
            <w:r>
              <w:rPr>
                <w:rFonts w:ascii="Times New Roman" w:hAnsi="Times New Roman"/>
                <w:color w:val="FF0000"/>
                <w:sz w:val="20"/>
                <w:szCs w:val="20"/>
                <w:lang w:val="en-US"/>
              </w:rPr>
              <w:t>OneM2M Secretariat</w:t>
            </w:r>
          </w:p>
        </w:tc>
        <w:tc>
          <w:tcPr>
            <w:tcW w:w="4111" w:type="dxa"/>
            <w:shd w:val="clear" w:color="auto" w:fill="auto"/>
          </w:tcPr>
          <w:p w:rsidR="005F00B8" w:rsidRPr="003B0F1E" w:rsidRDefault="005F00B8" w:rsidP="00A717F0">
            <w:pPr>
              <w:widowControl w:val="0"/>
              <w:rPr>
                <w:rFonts w:ascii="Times New Roman" w:hAnsi="Times New Roman"/>
                <w:color w:val="FF0000"/>
                <w:sz w:val="20"/>
                <w:szCs w:val="20"/>
                <w:lang w:val="en-US"/>
              </w:rPr>
            </w:pPr>
            <w:r>
              <w:rPr>
                <w:rFonts w:ascii="Times New Roman" w:hAnsi="Times New Roman"/>
                <w:color w:val="FF0000"/>
                <w:sz w:val="20"/>
                <w:szCs w:val="20"/>
                <w:lang w:val="en-US"/>
              </w:rPr>
              <w:t>To contact all submitters with regards to their logistical needs for the event</w:t>
            </w:r>
          </w:p>
        </w:tc>
        <w:tc>
          <w:tcPr>
            <w:tcW w:w="708" w:type="dxa"/>
            <w:shd w:val="clear" w:color="auto" w:fill="auto"/>
          </w:tcPr>
          <w:p w:rsidR="005F00B8" w:rsidRPr="003B0F1E" w:rsidRDefault="005F00B8" w:rsidP="00A717F0">
            <w:pPr>
              <w:widowControl w:val="0"/>
              <w:rPr>
                <w:rFonts w:ascii="Times New Roman" w:hAnsi="Times New Roman"/>
                <w:color w:val="FF0000"/>
                <w:sz w:val="20"/>
                <w:szCs w:val="20"/>
                <w:lang w:val="en-US"/>
              </w:rPr>
            </w:pPr>
            <w:r>
              <w:rPr>
                <w:rFonts w:ascii="Times New Roman" w:hAnsi="Times New Roman"/>
                <w:color w:val="FF0000"/>
                <w:sz w:val="20"/>
                <w:szCs w:val="20"/>
                <w:lang w:val="en-US"/>
              </w:rPr>
              <w:t>asap</w:t>
            </w:r>
          </w:p>
        </w:tc>
        <w:tc>
          <w:tcPr>
            <w:tcW w:w="1136" w:type="dxa"/>
            <w:shd w:val="clear" w:color="auto" w:fill="auto"/>
          </w:tcPr>
          <w:p w:rsidR="005F00B8" w:rsidRPr="003B0F1E" w:rsidRDefault="005F00B8" w:rsidP="00A717F0">
            <w:pPr>
              <w:widowControl w:val="0"/>
              <w:rPr>
                <w:rFonts w:ascii="Times New Roman" w:hAnsi="Times New Roman"/>
                <w:color w:val="FF0000"/>
                <w:sz w:val="20"/>
                <w:szCs w:val="20"/>
                <w:lang w:val="en-US"/>
              </w:rPr>
            </w:pPr>
            <w:r w:rsidRPr="003B0F1E">
              <w:rPr>
                <w:rFonts w:ascii="Times New Roman" w:hAnsi="Times New Roman"/>
                <w:color w:val="FF0000"/>
                <w:sz w:val="20"/>
                <w:szCs w:val="20"/>
                <w:lang w:val="en-US"/>
              </w:rPr>
              <w:t>New</w:t>
            </w:r>
          </w:p>
        </w:tc>
      </w:tr>
    </w:tbl>
    <w:p w:rsidR="00E3313D" w:rsidRPr="003D765D" w:rsidRDefault="00E3313D" w:rsidP="009E47B0">
      <w:pPr>
        <w:pStyle w:val="Agenda1"/>
        <w:rPr>
          <w:rFonts w:ascii="Times New Roman" w:hAnsi="Times New Roman"/>
          <w:b w:val="0"/>
          <w:sz w:val="20"/>
          <w:szCs w:val="20"/>
        </w:rPr>
      </w:pPr>
    </w:p>
    <w:p w:rsidR="00AE7564" w:rsidRDefault="00AB28AF" w:rsidP="009E47B0">
      <w:pPr>
        <w:pStyle w:val="Agenda1"/>
        <w:rPr>
          <w:rFonts w:ascii="Times New Roman" w:hAnsi="Times New Roman"/>
          <w:sz w:val="20"/>
          <w:szCs w:val="20"/>
        </w:rPr>
      </w:pPr>
      <w:r w:rsidRPr="00AA2E86">
        <w:rPr>
          <w:rFonts w:ascii="Times New Roman" w:hAnsi="Times New Roman"/>
          <w:sz w:val="20"/>
          <w:szCs w:val="20"/>
        </w:rPr>
        <w:t>6.2</w:t>
      </w:r>
      <w:r w:rsidRPr="00AA2E86">
        <w:rPr>
          <w:rFonts w:ascii="Times New Roman" w:hAnsi="Times New Roman"/>
          <w:sz w:val="20"/>
          <w:szCs w:val="20"/>
        </w:rPr>
        <w:tab/>
      </w:r>
      <w:r w:rsidR="009F35BD" w:rsidRPr="00AA2E86">
        <w:rPr>
          <w:rFonts w:ascii="Times New Roman" w:hAnsi="Times New Roman"/>
          <w:sz w:val="20"/>
          <w:szCs w:val="20"/>
        </w:rPr>
        <w:t xml:space="preserve">oneM2M </w:t>
      </w:r>
      <w:r w:rsidR="00CD155E">
        <w:rPr>
          <w:rFonts w:ascii="Times New Roman" w:hAnsi="Times New Roman"/>
          <w:sz w:val="20"/>
          <w:szCs w:val="20"/>
        </w:rPr>
        <w:t xml:space="preserve">event </w:t>
      </w:r>
      <w:r w:rsidR="00AE7564">
        <w:rPr>
          <w:rFonts w:ascii="Times New Roman" w:hAnsi="Times New Roman"/>
          <w:sz w:val="20"/>
          <w:szCs w:val="20"/>
        </w:rPr>
        <w:t>agenda</w:t>
      </w:r>
    </w:p>
    <w:p w:rsidR="00AE7564" w:rsidRPr="00286868" w:rsidRDefault="00286868" w:rsidP="00286868">
      <w:pPr>
        <w:pStyle w:val="Agenda1"/>
        <w:rPr>
          <w:rFonts w:ascii="Times New Roman" w:hAnsi="Times New Roman"/>
          <w:b w:val="0"/>
          <w:sz w:val="20"/>
          <w:szCs w:val="20"/>
        </w:rPr>
      </w:pPr>
      <w:r w:rsidRPr="00286868">
        <w:rPr>
          <w:rFonts w:ascii="Times New Roman" w:hAnsi="Times New Roman"/>
          <w:b w:val="0"/>
          <w:sz w:val="20"/>
          <w:szCs w:val="20"/>
        </w:rPr>
        <w:t xml:space="preserve">No update </w:t>
      </w:r>
    </w:p>
    <w:p w:rsidR="00AB28AF" w:rsidRDefault="00AE7564" w:rsidP="00286868">
      <w:pPr>
        <w:pStyle w:val="Agenda1"/>
        <w:rPr>
          <w:rFonts w:ascii="Times New Roman" w:hAnsi="Times New Roman"/>
          <w:sz w:val="20"/>
          <w:szCs w:val="20"/>
        </w:rPr>
      </w:pPr>
      <w:r>
        <w:rPr>
          <w:rFonts w:ascii="Times New Roman" w:hAnsi="Times New Roman"/>
          <w:sz w:val="20"/>
          <w:szCs w:val="20"/>
        </w:rPr>
        <w:t xml:space="preserve">6.3 oneM2M event </w:t>
      </w:r>
      <w:r w:rsidR="00CD155E">
        <w:rPr>
          <w:rFonts w:ascii="Times New Roman" w:hAnsi="Times New Roman"/>
          <w:sz w:val="20"/>
          <w:szCs w:val="20"/>
        </w:rPr>
        <w:t>plan/communication</w:t>
      </w:r>
    </w:p>
    <w:p w:rsidR="00AE7564" w:rsidRPr="00286868" w:rsidRDefault="00286868" w:rsidP="00286868">
      <w:pPr>
        <w:pStyle w:val="Agenda1"/>
        <w:rPr>
          <w:rFonts w:ascii="Times New Roman" w:hAnsi="Times New Roman"/>
          <w:b w:val="0"/>
          <w:sz w:val="20"/>
          <w:szCs w:val="20"/>
        </w:rPr>
      </w:pPr>
      <w:r w:rsidRPr="00286868">
        <w:rPr>
          <w:rFonts w:ascii="Times New Roman" w:hAnsi="Times New Roman"/>
          <w:b w:val="0"/>
          <w:sz w:val="20"/>
          <w:szCs w:val="20"/>
        </w:rPr>
        <w:t xml:space="preserve">No update </w:t>
      </w:r>
    </w:p>
    <w:p w:rsidR="00AE7564" w:rsidRPr="00AA2E86" w:rsidRDefault="00AE7564" w:rsidP="00286868">
      <w:pPr>
        <w:pStyle w:val="Agenda1"/>
        <w:rPr>
          <w:rFonts w:ascii="Times New Roman" w:hAnsi="Times New Roman"/>
          <w:sz w:val="20"/>
          <w:szCs w:val="20"/>
        </w:rPr>
      </w:pPr>
      <w:r>
        <w:rPr>
          <w:rFonts w:ascii="Times New Roman" w:hAnsi="Times New Roman"/>
          <w:sz w:val="20"/>
          <w:szCs w:val="20"/>
        </w:rPr>
        <w:t>6.4 Information from ETSI Workshop Programme Committee</w:t>
      </w:r>
    </w:p>
    <w:p w:rsidR="00423206" w:rsidRDefault="00286868" w:rsidP="00152A85">
      <w:pPr>
        <w:pStyle w:val="OneM2M-DocNumMinutes"/>
        <w:numPr>
          <w:ilvl w:val="0"/>
          <w:numId w:val="0"/>
        </w:numPr>
        <w:rPr>
          <w:rFonts w:ascii="Times New Roman" w:hAnsi="Times New Roman"/>
          <w:sz w:val="20"/>
          <w:szCs w:val="20"/>
        </w:rPr>
      </w:pPr>
      <w:r>
        <w:rPr>
          <w:rFonts w:ascii="Times New Roman" w:hAnsi="Times New Roman"/>
          <w:sz w:val="20"/>
          <w:szCs w:val="20"/>
        </w:rPr>
        <w:t>ETSI agenda finalised and it will be made public in early September</w:t>
      </w:r>
    </w:p>
    <w:p w:rsidR="00152A85" w:rsidRPr="005974B4" w:rsidRDefault="00152A85" w:rsidP="00152A85">
      <w:pPr>
        <w:pStyle w:val="Agenda1"/>
        <w:rPr>
          <w:rFonts w:ascii="Times New Roman" w:hAnsi="Times New Roman"/>
          <w:sz w:val="20"/>
          <w:szCs w:val="20"/>
        </w:rPr>
      </w:pPr>
      <w:r w:rsidRPr="005974B4">
        <w:rPr>
          <w:rFonts w:ascii="Times New Roman" w:hAnsi="Times New Roman"/>
          <w:sz w:val="20"/>
          <w:szCs w:val="20"/>
        </w:rPr>
        <w:t>7</w:t>
      </w:r>
      <w:r w:rsidRPr="005974B4">
        <w:rPr>
          <w:rFonts w:ascii="Times New Roman" w:hAnsi="Times New Roman"/>
          <w:sz w:val="20"/>
          <w:szCs w:val="20"/>
        </w:rPr>
        <w:tab/>
        <w:t>Planning for next Meeting(s)</w:t>
      </w:r>
      <w:r w:rsidRPr="005974B4">
        <w:rPr>
          <w:rFonts w:ascii="Times New Roman" w:hAnsi="Times New Roman"/>
          <w:sz w:val="20"/>
          <w:szCs w:val="20"/>
        </w:rPr>
        <w:tab/>
      </w:r>
    </w:p>
    <w:p w:rsidR="00AE7564" w:rsidRPr="001D7160" w:rsidRDefault="00AE7564" w:rsidP="001D7160">
      <w:pPr>
        <w:pStyle w:val="OneM2M-DocNumMinutes"/>
        <w:numPr>
          <w:ilvl w:val="0"/>
          <w:numId w:val="0"/>
        </w:numPr>
        <w:rPr>
          <w:rFonts w:ascii="Times New Roman" w:hAnsi="Times New Roman"/>
          <w:sz w:val="20"/>
          <w:szCs w:val="20"/>
        </w:rPr>
      </w:pPr>
      <w:r w:rsidRPr="001D7160">
        <w:rPr>
          <w:rFonts w:ascii="Times New Roman" w:hAnsi="Times New Roman"/>
          <w:sz w:val="20"/>
          <w:szCs w:val="20"/>
        </w:rPr>
        <w:t>Conference Calls</w:t>
      </w:r>
    </w:p>
    <w:p w:rsidR="00AE7564" w:rsidRDefault="00AE7564" w:rsidP="001D7160">
      <w:pPr>
        <w:pStyle w:val="OneM2M-DocNumMinutes"/>
        <w:numPr>
          <w:ilvl w:val="0"/>
          <w:numId w:val="0"/>
        </w:numPr>
        <w:rPr>
          <w:rFonts w:ascii="Times New Roman" w:hAnsi="Times New Roman"/>
          <w:sz w:val="20"/>
          <w:szCs w:val="20"/>
        </w:rPr>
      </w:pPr>
      <w:r w:rsidRPr="001D7160">
        <w:rPr>
          <w:rFonts w:ascii="Times New Roman" w:hAnsi="Times New Roman"/>
          <w:sz w:val="20"/>
          <w:szCs w:val="20"/>
        </w:rPr>
        <w:t>We shall avoid overlapping with WG conference calls.</w:t>
      </w:r>
    </w:p>
    <w:p w:rsidR="00912AD7" w:rsidRPr="001D7160" w:rsidRDefault="00912AD7" w:rsidP="001D7160">
      <w:pPr>
        <w:pStyle w:val="OneM2M-DocNumMinutes"/>
        <w:numPr>
          <w:ilvl w:val="0"/>
          <w:numId w:val="0"/>
        </w:numPr>
        <w:rPr>
          <w:rFonts w:ascii="Times New Roman" w:hAnsi="Times New Roman"/>
          <w:sz w:val="20"/>
          <w:szCs w:val="20"/>
        </w:rPr>
      </w:pPr>
    </w:p>
    <w:p w:rsidR="00AE7564" w:rsidRPr="001D7160" w:rsidRDefault="00AE7564" w:rsidP="001D7160">
      <w:pPr>
        <w:pStyle w:val="OneM2M-DocNumMinutes"/>
        <w:numPr>
          <w:ilvl w:val="0"/>
          <w:numId w:val="0"/>
        </w:numPr>
        <w:rPr>
          <w:rFonts w:ascii="Times New Roman" w:hAnsi="Times New Roman"/>
          <w:sz w:val="20"/>
          <w:szCs w:val="20"/>
        </w:rPr>
      </w:pPr>
      <w:r w:rsidRPr="001D7160">
        <w:rPr>
          <w:rFonts w:ascii="Times New Roman" w:hAnsi="Times New Roman"/>
          <w:sz w:val="20"/>
          <w:szCs w:val="20"/>
        </w:rPr>
        <w:t>WPM12.2:</w:t>
      </w:r>
      <w:r w:rsidR="00912AD7">
        <w:rPr>
          <w:rFonts w:ascii="Times New Roman" w:hAnsi="Times New Roman"/>
          <w:sz w:val="20"/>
          <w:szCs w:val="20"/>
        </w:rPr>
        <w:t xml:space="preserve"> </w:t>
      </w:r>
      <w:r w:rsidRPr="001D7160">
        <w:rPr>
          <w:rFonts w:ascii="Times New Roman" w:hAnsi="Times New Roman"/>
          <w:sz w:val="20"/>
          <w:szCs w:val="20"/>
        </w:rPr>
        <w:t>2014-09-02, 13:30 – 15:00 UTC</w:t>
      </w:r>
    </w:p>
    <w:p w:rsidR="00AE7564" w:rsidRDefault="00AE7564" w:rsidP="001D7160">
      <w:pPr>
        <w:pStyle w:val="OneM2M-DocNumMinutes"/>
        <w:numPr>
          <w:ilvl w:val="0"/>
          <w:numId w:val="0"/>
        </w:numPr>
        <w:rPr>
          <w:rFonts w:ascii="Times New Roman" w:hAnsi="Times New Roman"/>
          <w:sz w:val="20"/>
          <w:szCs w:val="20"/>
        </w:rPr>
      </w:pPr>
      <w:r w:rsidRPr="001D7160">
        <w:rPr>
          <w:rFonts w:ascii="Times New Roman" w:hAnsi="Times New Roman"/>
          <w:sz w:val="20"/>
          <w:szCs w:val="20"/>
        </w:rPr>
        <w:t>WPM12.3:</w:t>
      </w:r>
      <w:r w:rsidR="00912AD7">
        <w:rPr>
          <w:rFonts w:ascii="Times New Roman" w:hAnsi="Times New Roman"/>
          <w:sz w:val="20"/>
          <w:szCs w:val="20"/>
        </w:rPr>
        <w:t xml:space="preserve"> </w:t>
      </w:r>
      <w:r w:rsidRPr="001D7160">
        <w:rPr>
          <w:rFonts w:ascii="Times New Roman" w:hAnsi="Times New Roman"/>
          <w:sz w:val="20"/>
          <w:szCs w:val="20"/>
        </w:rPr>
        <w:t>2014-09-16, 13:30 – 15:00 UTC</w:t>
      </w:r>
    </w:p>
    <w:p w:rsidR="00311302" w:rsidRPr="001D7160" w:rsidRDefault="00311302" w:rsidP="001D7160">
      <w:pPr>
        <w:pStyle w:val="OneM2M-DocNumMinutes"/>
        <w:numPr>
          <w:ilvl w:val="0"/>
          <w:numId w:val="0"/>
        </w:numPr>
        <w:rPr>
          <w:rFonts w:ascii="Times New Roman" w:hAnsi="Times New Roman"/>
          <w:sz w:val="20"/>
          <w:szCs w:val="20"/>
        </w:rPr>
      </w:pPr>
    </w:p>
    <w:p w:rsidR="00AE7564" w:rsidRPr="001D7160" w:rsidRDefault="00311302" w:rsidP="001D7160">
      <w:pPr>
        <w:pStyle w:val="OneM2M-DocNumMinutes"/>
        <w:numPr>
          <w:ilvl w:val="0"/>
          <w:numId w:val="0"/>
        </w:numPr>
        <w:rPr>
          <w:rFonts w:ascii="Times New Roman" w:hAnsi="Times New Roman"/>
          <w:sz w:val="20"/>
          <w:szCs w:val="20"/>
        </w:rPr>
      </w:pPr>
      <w:r>
        <w:rPr>
          <w:rFonts w:ascii="Times New Roman" w:hAnsi="Times New Roman"/>
          <w:sz w:val="20"/>
          <w:szCs w:val="20"/>
        </w:rPr>
        <w:t>Note that the next MARCOM meeting (</w:t>
      </w:r>
      <w:r w:rsidR="00286868" w:rsidRPr="001D7160">
        <w:rPr>
          <w:rFonts w:ascii="Times New Roman" w:hAnsi="Times New Roman"/>
          <w:sz w:val="20"/>
          <w:szCs w:val="20"/>
        </w:rPr>
        <w:t>19.</w:t>
      </w:r>
      <w:r>
        <w:rPr>
          <w:rFonts w:ascii="Times New Roman" w:hAnsi="Times New Roman"/>
          <w:sz w:val="20"/>
          <w:szCs w:val="20"/>
        </w:rPr>
        <w:t>3) will be held on Monday 18</w:t>
      </w:r>
      <w:r w:rsidRPr="00311302">
        <w:rPr>
          <w:rFonts w:ascii="Times New Roman" w:hAnsi="Times New Roman"/>
          <w:sz w:val="20"/>
          <w:szCs w:val="20"/>
          <w:vertAlign w:val="superscript"/>
        </w:rPr>
        <w:t>th</w:t>
      </w:r>
      <w:r>
        <w:rPr>
          <w:rFonts w:ascii="Times New Roman" w:hAnsi="Times New Roman"/>
          <w:sz w:val="20"/>
          <w:szCs w:val="20"/>
        </w:rPr>
        <w:t xml:space="preserve"> </w:t>
      </w:r>
      <w:r w:rsidR="00286868" w:rsidRPr="001D7160">
        <w:rPr>
          <w:rFonts w:ascii="Times New Roman" w:hAnsi="Times New Roman"/>
          <w:sz w:val="20"/>
          <w:szCs w:val="20"/>
        </w:rPr>
        <w:t xml:space="preserve"> </w:t>
      </w:r>
      <w:r>
        <w:rPr>
          <w:rFonts w:ascii="Times New Roman" w:hAnsi="Times New Roman"/>
          <w:sz w:val="20"/>
          <w:szCs w:val="20"/>
        </w:rPr>
        <w:t xml:space="preserve">and the main discussion point will be the </w:t>
      </w:r>
      <w:r w:rsidR="00286868" w:rsidRPr="001D7160">
        <w:rPr>
          <w:rFonts w:ascii="Times New Roman" w:hAnsi="Times New Roman"/>
          <w:sz w:val="20"/>
          <w:szCs w:val="20"/>
        </w:rPr>
        <w:t xml:space="preserve">engagement of a public relations firm to assist </w:t>
      </w:r>
      <w:r>
        <w:rPr>
          <w:rFonts w:ascii="Times New Roman" w:hAnsi="Times New Roman"/>
          <w:sz w:val="20"/>
          <w:szCs w:val="20"/>
        </w:rPr>
        <w:t>the group.</w:t>
      </w:r>
    </w:p>
    <w:p w:rsidR="00152A85" w:rsidRPr="005974B4" w:rsidRDefault="00152A85" w:rsidP="009F35BD">
      <w:pPr>
        <w:pStyle w:val="Agenda3"/>
        <w:ind w:left="0"/>
        <w:rPr>
          <w:rFonts w:ascii="Times New Roman" w:hAnsi="Times New Roman"/>
          <w:i w:val="0"/>
          <w:sz w:val="20"/>
          <w:szCs w:val="20"/>
        </w:rPr>
      </w:pPr>
    </w:p>
    <w:p w:rsidR="005974B4" w:rsidRPr="00C5671F" w:rsidRDefault="00152A85" w:rsidP="00152A85">
      <w:pPr>
        <w:pStyle w:val="Agenda1"/>
        <w:rPr>
          <w:rFonts w:ascii="Times New Roman" w:hAnsi="Times New Roman"/>
          <w:sz w:val="20"/>
          <w:szCs w:val="20"/>
        </w:rPr>
      </w:pPr>
      <w:r w:rsidRPr="005974B4">
        <w:rPr>
          <w:rFonts w:ascii="Times New Roman" w:hAnsi="Times New Roman"/>
          <w:sz w:val="20"/>
          <w:szCs w:val="20"/>
        </w:rPr>
        <w:t>8</w:t>
      </w:r>
      <w:r w:rsidRPr="005974B4">
        <w:rPr>
          <w:rFonts w:ascii="Times New Roman" w:hAnsi="Times New Roman"/>
          <w:sz w:val="20"/>
          <w:szCs w:val="20"/>
        </w:rPr>
        <w:tab/>
        <w:t>Any other business</w:t>
      </w:r>
    </w:p>
    <w:p w:rsidR="00286868" w:rsidRPr="005974B4" w:rsidRDefault="00C5671F" w:rsidP="00152A85">
      <w:pPr>
        <w:pStyle w:val="Agenda1"/>
        <w:rPr>
          <w:rFonts w:ascii="Times New Roman" w:hAnsi="Times New Roman"/>
          <w:b w:val="0"/>
          <w:sz w:val="20"/>
          <w:szCs w:val="20"/>
        </w:rPr>
      </w:pPr>
      <w:r>
        <w:rPr>
          <w:rFonts w:ascii="Times New Roman" w:hAnsi="Times New Roman"/>
          <w:b w:val="0"/>
          <w:sz w:val="20"/>
          <w:szCs w:val="20"/>
        </w:rPr>
        <w:t>A template was requested for the detailed demo description however there is not one available at this time.</w:t>
      </w:r>
    </w:p>
    <w:p w:rsidR="00152A85" w:rsidRPr="005974B4" w:rsidRDefault="00152A85" w:rsidP="00152A85">
      <w:pPr>
        <w:pStyle w:val="Agenda1"/>
        <w:rPr>
          <w:rFonts w:ascii="Times New Roman" w:hAnsi="Times New Roman"/>
          <w:sz w:val="20"/>
          <w:szCs w:val="20"/>
        </w:rPr>
      </w:pPr>
      <w:r w:rsidRPr="005974B4">
        <w:rPr>
          <w:rFonts w:ascii="Times New Roman" w:hAnsi="Times New Roman"/>
          <w:sz w:val="20"/>
          <w:szCs w:val="20"/>
        </w:rPr>
        <w:t>9</w:t>
      </w:r>
      <w:r w:rsidRPr="005974B4">
        <w:rPr>
          <w:rFonts w:ascii="Times New Roman" w:hAnsi="Times New Roman"/>
          <w:sz w:val="20"/>
          <w:szCs w:val="20"/>
        </w:rPr>
        <w:tab/>
        <w:t>Closure of meeting</w:t>
      </w:r>
    </w:p>
    <w:p w:rsidR="00152A85" w:rsidRDefault="005974B4" w:rsidP="00152A85">
      <w:pPr>
        <w:pStyle w:val="Agenda1"/>
        <w:rPr>
          <w:rFonts w:ascii="Times New Roman" w:hAnsi="Times New Roman"/>
          <w:b w:val="0"/>
          <w:sz w:val="20"/>
          <w:szCs w:val="20"/>
        </w:rPr>
      </w:pPr>
      <w:r w:rsidRPr="005974B4">
        <w:rPr>
          <w:rFonts w:ascii="Times New Roman" w:hAnsi="Times New Roman"/>
          <w:b w:val="0"/>
          <w:sz w:val="20"/>
          <w:szCs w:val="20"/>
        </w:rPr>
        <w:t>The Chair thanked the participants and closed the meeting.</w:t>
      </w:r>
    </w:p>
    <w:p w:rsidR="00C5671F" w:rsidRPr="005974B4" w:rsidRDefault="00C5671F" w:rsidP="00152A85">
      <w:pPr>
        <w:pStyle w:val="Agenda1"/>
        <w:rPr>
          <w:rFonts w:ascii="Times New Roman" w:hAnsi="Times New Roman"/>
          <w:b w:val="0"/>
          <w:sz w:val="20"/>
          <w:szCs w:val="20"/>
        </w:rPr>
      </w:pPr>
      <w:r>
        <w:rPr>
          <w:rFonts w:ascii="Times New Roman" w:hAnsi="Times New Roman"/>
          <w:b w:val="0"/>
          <w:sz w:val="20"/>
          <w:szCs w:val="20"/>
        </w:rPr>
        <w:t>Peter Nurse, TP Chair, thanked Joachim for his work and wished him well in his retirement, this was echoed by the rest of those present.</w:t>
      </w:r>
    </w:p>
    <w:p w:rsidR="00152A85" w:rsidRDefault="00152A85" w:rsidP="00152A85">
      <w:pPr>
        <w:pStyle w:val="Agenda1"/>
        <w:rPr>
          <w:rFonts w:cs="Arial"/>
        </w:rPr>
      </w:pPr>
    </w:p>
    <w:p w:rsidR="004907FA" w:rsidRDefault="004907FA">
      <w:pPr>
        <w:tabs>
          <w:tab w:val="clear" w:pos="284"/>
        </w:tabs>
        <w:spacing w:before="0"/>
        <w:rPr>
          <w:rFonts w:ascii="Times New Roman" w:hAnsi="Times New Roman"/>
          <w:b/>
          <w:bCs/>
          <w:kern w:val="32"/>
          <w:sz w:val="22"/>
          <w:szCs w:val="22"/>
        </w:rPr>
      </w:pPr>
      <w:r>
        <w:rPr>
          <w:rFonts w:ascii="Times New Roman" w:hAnsi="Times New Roman"/>
          <w:sz w:val="22"/>
          <w:szCs w:val="22"/>
        </w:rPr>
        <w:br w:type="page"/>
      </w:r>
    </w:p>
    <w:p w:rsidR="00152A85" w:rsidRPr="00423206" w:rsidRDefault="00152A85" w:rsidP="00423206">
      <w:pPr>
        <w:pStyle w:val="OneM2M-Heading1"/>
        <w:ind w:left="0" w:firstLine="0"/>
        <w:rPr>
          <w:rFonts w:ascii="Times New Roman" w:hAnsi="Times New Roman"/>
          <w:sz w:val="22"/>
          <w:szCs w:val="22"/>
        </w:rPr>
      </w:pPr>
      <w:r w:rsidRPr="00423206">
        <w:rPr>
          <w:rFonts w:ascii="Times New Roman" w:hAnsi="Times New Roman"/>
          <w:sz w:val="22"/>
          <w:szCs w:val="22"/>
        </w:rPr>
        <w:t>Annex 1 – Participants List</w:t>
      </w:r>
    </w:p>
    <w:tbl>
      <w:tblPr>
        <w:tblpPr w:leftFromText="180" w:rightFromText="180" w:vertAnchor="text" w:tblpY="1"/>
        <w:tblOverlap w:val="never"/>
        <w:tblW w:w="766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66"/>
        <w:gridCol w:w="2059"/>
        <w:gridCol w:w="3143"/>
      </w:tblGrid>
      <w:tr w:rsidR="00DB1107" w:rsidRPr="00DB1107" w:rsidTr="007A6EA8">
        <w:trPr>
          <w:trHeight w:val="449"/>
        </w:trPr>
        <w:tc>
          <w:tcPr>
            <w:tcW w:w="2466" w:type="dxa"/>
            <w:shd w:val="clear" w:color="auto" w:fill="BFBFBF" w:themeFill="background1" w:themeFillShade="BF"/>
            <w:vAlign w:val="center"/>
            <w:hideMark/>
          </w:tcPr>
          <w:p w:rsidR="00DB1107" w:rsidRPr="004D66CD" w:rsidRDefault="00DB1107" w:rsidP="007A6EA8">
            <w:pPr>
              <w:tabs>
                <w:tab w:val="clear" w:pos="284"/>
              </w:tabs>
              <w:spacing w:before="0"/>
              <w:rPr>
                <w:rFonts w:ascii="Times New Roman" w:hAnsi="Times New Roman"/>
                <w:b/>
                <w:color w:val="FFFFFF" w:themeColor="background1"/>
                <w:lang w:val="en-US"/>
              </w:rPr>
            </w:pPr>
            <w:r w:rsidRPr="00DB1107">
              <w:rPr>
                <w:rFonts w:ascii="Times New Roman" w:hAnsi="Times New Roman"/>
                <w:b/>
                <w:color w:val="FFFFFF" w:themeColor="background1"/>
                <w:lang w:val="en-US"/>
              </w:rPr>
              <w:t>First name</w:t>
            </w:r>
          </w:p>
        </w:tc>
        <w:tc>
          <w:tcPr>
            <w:tcW w:w="2059" w:type="dxa"/>
            <w:shd w:val="clear" w:color="auto" w:fill="BFBFBF" w:themeFill="background1" w:themeFillShade="BF"/>
            <w:vAlign w:val="center"/>
            <w:hideMark/>
          </w:tcPr>
          <w:p w:rsidR="00DB1107" w:rsidRPr="004D66CD" w:rsidRDefault="00DB1107" w:rsidP="007A6EA8">
            <w:pPr>
              <w:tabs>
                <w:tab w:val="clear" w:pos="284"/>
              </w:tabs>
              <w:spacing w:before="0"/>
              <w:rPr>
                <w:rFonts w:ascii="Times New Roman" w:hAnsi="Times New Roman"/>
                <w:b/>
                <w:color w:val="FFFFFF" w:themeColor="background1"/>
                <w:lang w:val="en-US"/>
              </w:rPr>
            </w:pPr>
            <w:r w:rsidRPr="00DB1107">
              <w:rPr>
                <w:rFonts w:ascii="Times New Roman" w:hAnsi="Times New Roman"/>
                <w:b/>
                <w:color w:val="FFFFFF" w:themeColor="background1"/>
                <w:lang w:val="en-US"/>
              </w:rPr>
              <w:t>Surname</w:t>
            </w:r>
          </w:p>
        </w:tc>
        <w:tc>
          <w:tcPr>
            <w:tcW w:w="3143" w:type="dxa"/>
            <w:shd w:val="clear" w:color="auto" w:fill="BFBFBF" w:themeFill="background1" w:themeFillShade="BF"/>
            <w:vAlign w:val="center"/>
            <w:hideMark/>
          </w:tcPr>
          <w:p w:rsidR="00DB1107" w:rsidRPr="004D66CD" w:rsidRDefault="00DB1107" w:rsidP="007A6EA8">
            <w:pPr>
              <w:tabs>
                <w:tab w:val="clear" w:pos="284"/>
              </w:tabs>
              <w:spacing w:before="0"/>
              <w:rPr>
                <w:rFonts w:ascii="Times New Roman" w:hAnsi="Times New Roman"/>
                <w:b/>
                <w:color w:val="FFFFFF" w:themeColor="background1"/>
                <w:lang w:val="en-US"/>
              </w:rPr>
            </w:pPr>
            <w:r w:rsidRPr="00DB1107">
              <w:rPr>
                <w:rFonts w:ascii="Times New Roman" w:hAnsi="Times New Roman"/>
                <w:b/>
                <w:color w:val="FFFFFF" w:themeColor="background1"/>
                <w:lang w:val="en-US"/>
              </w:rPr>
              <w:t>Company</w:t>
            </w:r>
          </w:p>
        </w:tc>
      </w:tr>
      <w:tr w:rsidR="00D6158C" w:rsidRPr="004D66CD" w:rsidTr="007A6EA8">
        <w:trPr>
          <w:trHeight w:val="449"/>
        </w:trPr>
        <w:tc>
          <w:tcPr>
            <w:tcW w:w="2466" w:type="dxa"/>
            <w:shd w:val="clear" w:color="auto" w:fill="auto"/>
            <w:hideMark/>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Nathaie</w:t>
            </w:r>
          </w:p>
        </w:tc>
        <w:tc>
          <w:tcPr>
            <w:tcW w:w="2059" w:type="dxa"/>
            <w:shd w:val="clear" w:color="auto" w:fill="auto"/>
            <w:hideMark/>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Guinet</w:t>
            </w:r>
          </w:p>
        </w:tc>
        <w:tc>
          <w:tcPr>
            <w:tcW w:w="3143" w:type="dxa"/>
            <w:shd w:val="clear" w:color="auto" w:fill="auto"/>
            <w:hideMark/>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nathalie.guinet@etsi.org</w:t>
            </w:r>
          </w:p>
        </w:tc>
      </w:tr>
      <w:tr w:rsidR="00D6158C" w:rsidRPr="004D66CD" w:rsidTr="007A6EA8">
        <w:trPr>
          <w:trHeight w:val="464"/>
        </w:trPr>
        <w:tc>
          <w:tcPr>
            <w:tcW w:w="2466" w:type="dxa"/>
            <w:shd w:val="clear" w:color="auto" w:fill="auto"/>
            <w:hideMark/>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Karen</w:t>
            </w:r>
          </w:p>
        </w:tc>
        <w:tc>
          <w:tcPr>
            <w:tcW w:w="2059" w:type="dxa"/>
            <w:shd w:val="clear" w:color="auto" w:fill="auto"/>
            <w:hideMark/>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Hughes</w:t>
            </w:r>
          </w:p>
        </w:tc>
        <w:tc>
          <w:tcPr>
            <w:tcW w:w="3143" w:type="dxa"/>
            <w:shd w:val="clear" w:color="auto" w:fill="auto"/>
            <w:hideMark/>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karen.hughes@etsi.org</w:t>
            </w:r>
          </w:p>
        </w:tc>
      </w:tr>
      <w:tr w:rsidR="00D6158C" w:rsidRPr="004D66CD" w:rsidTr="007A6EA8">
        <w:trPr>
          <w:trHeight w:val="336"/>
        </w:trPr>
        <w:tc>
          <w:tcPr>
            <w:tcW w:w="2466" w:type="dxa"/>
            <w:shd w:val="clear" w:color="auto" w:fill="auto"/>
            <w:hideMark/>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SeungMyeong</w:t>
            </w:r>
          </w:p>
        </w:tc>
        <w:tc>
          <w:tcPr>
            <w:tcW w:w="2059" w:type="dxa"/>
            <w:shd w:val="clear" w:color="auto" w:fill="auto"/>
            <w:hideMark/>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JEONG</w:t>
            </w:r>
          </w:p>
        </w:tc>
        <w:tc>
          <w:tcPr>
            <w:tcW w:w="3143" w:type="dxa"/>
            <w:shd w:val="clear" w:color="auto" w:fill="auto"/>
            <w:hideMark/>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seungmyeong.jeong@lge.com</w:t>
            </w:r>
          </w:p>
        </w:tc>
      </w:tr>
      <w:tr w:rsidR="00D6158C" w:rsidRPr="004D66CD" w:rsidTr="00936034">
        <w:trPr>
          <w:trHeight w:val="433"/>
        </w:trPr>
        <w:tc>
          <w:tcPr>
            <w:tcW w:w="2466" w:type="dxa"/>
            <w:shd w:val="clear" w:color="auto" w:fill="auto"/>
            <w:hideMark/>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Peter</w:t>
            </w:r>
          </w:p>
        </w:tc>
        <w:tc>
          <w:tcPr>
            <w:tcW w:w="2059" w:type="dxa"/>
            <w:shd w:val="clear" w:color="auto" w:fill="auto"/>
            <w:hideMark/>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Kim</w:t>
            </w:r>
          </w:p>
        </w:tc>
        <w:tc>
          <w:tcPr>
            <w:tcW w:w="3143" w:type="dxa"/>
            <w:shd w:val="clear" w:color="auto" w:fill="auto"/>
            <w:hideMark/>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pjk@tta.or.kr</w:t>
            </w:r>
          </w:p>
        </w:tc>
      </w:tr>
      <w:tr w:rsidR="00D6158C" w:rsidRPr="004D66CD" w:rsidTr="007A6EA8">
        <w:trPr>
          <w:trHeight w:val="363"/>
        </w:trPr>
        <w:tc>
          <w:tcPr>
            <w:tcW w:w="2466" w:type="dxa"/>
            <w:shd w:val="clear" w:color="auto" w:fill="auto"/>
            <w:hideMark/>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Takatsugu</w:t>
            </w:r>
          </w:p>
        </w:tc>
        <w:tc>
          <w:tcPr>
            <w:tcW w:w="2059" w:type="dxa"/>
            <w:shd w:val="clear" w:color="auto" w:fill="auto"/>
            <w:hideMark/>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Kito</w:t>
            </w:r>
          </w:p>
        </w:tc>
        <w:tc>
          <w:tcPr>
            <w:tcW w:w="3143" w:type="dxa"/>
            <w:shd w:val="clear" w:color="auto" w:fill="auto"/>
            <w:hideMark/>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t-kito@arib.or.jp</w:t>
            </w:r>
          </w:p>
        </w:tc>
      </w:tr>
      <w:tr w:rsidR="00D6158C" w:rsidRPr="004D66CD" w:rsidTr="007A6EA8">
        <w:trPr>
          <w:trHeight w:val="363"/>
        </w:trPr>
        <w:tc>
          <w:tcPr>
            <w:tcW w:w="2466" w:type="dxa"/>
            <w:shd w:val="clear" w:color="auto" w:fill="auto"/>
            <w:hideMark/>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Joachim</w:t>
            </w:r>
          </w:p>
        </w:tc>
        <w:tc>
          <w:tcPr>
            <w:tcW w:w="2059" w:type="dxa"/>
            <w:shd w:val="clear" w:color="auto" w:fill="auto"/>
            <w:hideMark/>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Koss</w:t>
            </w:r>
          </w:p>
        </w:tc>
        <w:tc>
          <w:tcPr>
            <w:tcW w:w="3143" w:type="dxa"/>
            <w:shd w:val="clear" w:color="auto" w:fill="auto"/>
            <w:hideMark/>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joachim.koss@gemalto.com</w:t>
            </w:r>
          </w:p>
        </w:tc>
      </w:tr>
      <w:tr w:rsidR="00D6158C" w:rsidRPr="004D66CD" w:rsidTr="007A6EA8">
        <w:trPr>
          <w:trHeight w:val="363"/>
        </w:trPr>
        <w:tc>
          <w:tcPr>
            <w:tcW w:w="2466" w:type="dxa"/>
            <w:shd w:val="clear" w:color="auto" w:fill="auto"/>
            <w:hideMark/>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Peter W.</w:t>
            </w:r>
          </w:p>
        </w:tc>
        <w:tc>
          <w:tcPr>
            <w:tcW w:w="2059" w:type="dxa"/>
            <w:shd w:val="clear" w:color="auto" w:fill="auto"/>
            <w:hideMark/>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Nurse</w:t>
            </w:r>
          </w:p>
        </w:tc>
        <w:tc>
          <w:tcPr>
            <w:tcW w:w="3143" w:type="dxa"/>
            <w:shd w:val="clear" w:color="auto" w:fill="auto"/>
            <w:hideMark/>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peternurse@mac.com</w:t>
            </w:r>
          </w:p>
        </w:tc>
      </w:tr>
      <w:tr w:rsidR="00D6158C" w:rsidRPr="004D66CD" w:rsidTr="007A6EA8">
        <w:trPr>
          <w:trHeight w:val="363"/>
        </w:trPr>
        <w:tc>
          <w:tcPr>
            <w:tcW w:w="2466" w:type="dxa"/>
            <w:shd w:val="clear" w:color="auto" w:fill="auto"/>
            <w:hideMark/>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Aurélie</w:t>
            </w:r>
          </w:p>
        </w:tc>
        <w:tc>
          <w:tcPr>
            <w:tcW w:w="2059" w:type="dxa"/>
            <w:shd w:val="clear" w:color="auto" w:fill="auto"/>
            <w:hideMark/>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Sfez</w:t>
            </w:r>
          </w:p>
        </w:tc>
        <w:tc>
          <w:tcPr>
            <w:tcW w:w="3143" w:type="dxa"/>
            <w:shd w:val="clear" w:color="auto" w:fill="auto"/>
            <w:hideMark/>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aurelie.sfez@etsi.org</w:t>
            </w:r>
          </w:p>
        </w:tc>
      </w:tr>
      <w:tr w:rsidR="00D6158C" w:rsidRPr="004D66CD" w:rsidTr="007A6EA8">
        <w:trPr>
          <w:trHeight w:val="363"/>
        </w:trPr>
        <w:tc>
          <w:tcPr>
            <w:tcW w:w="2466" w:type="dxa"/>
            <w:shd w:val="clear" w:color="auto" w:fill="auto"/>
            <w:hideMark/>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Sumit</w:t>
            </w:r>
          </w:p>
        </w:tc>
        <w:tc>
          <w:tcPr>
            <w:tcW w:w="2059" w:type="dxa"/>
            <w:shd w:val="clear" w:color="auto" w:fill="auto"/>
            <w:hideMark/>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Singhal</w:t>
            </w:r>
          </w:p>
        </w:tc>
        <w:tc>
          <w:tcPr>
            <w:tcW w:w="3143" w:type="dxa"/>
            <w:shd w:val="clear" w:color="auto" w:fill="auto"/>
            <w:hideMark/>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sumit.b.singhal@ericsson.com</w:t>
            </w:r>
          </w:p>
        </w:tc>
      </w:tr>
      <w:tr w:rsidR="00D6158C" w:rsidRPr="004D66CD" w:rsidTr="007A6EA8">
        <w:trPr>
          <w:trHeight w:val="392"/>
        </w:trPr>
        <w:tc>
          <w:tcPr>
            <w:tcW w:w="2466" w:type="dxa"/>
            <w:shd w:val="clear" w:color="auto" w:fill="auto"/>
            <w:hideMark/>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JaeSeung</w:t>
            </w:r>
          </w:p>
        </w:tc>
        <w:tc>
          <w:tcPr>
            <w:tcW w:w="2059" w:type="dxa"/>
            <w:shd w:val="clear" w:color="auto" w:fill="auto"/>
            <w:hideMark/>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Song</w:t>
            </w:r>
          </w:p>
        </w:tc>
        <w:tc>
          <w:tcPr>
            <w:tcW w:w="3143" w:type="dxa"/>
            <w:shd w:val="clear" w:color="auto" w:fill="auto"/>
            <w:hideMark/>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jssong@sejong.ac.kr</w:t>
            </w:r>
          </w:p>
        </w:tc>
      </w:tr>
      <w:tr w:rsidR="00D6158C" w:rsidRPr="004D66CD" w:rsidTr="007A6EA8">
        <w:trPr>
          <w:trHeight w:val="406"/>
        </w:trPr>
        <w:tc>
          <w:tcPr>
            <w:tcW w:w="2466" w:type="dxa"/>
            <w:shd w:val="clear" w:color="auto" w:fill="auto"/>
            <w:hideMark/>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Nick</w:t>
            </w:r>
          </w:p>
        </w:tc>
        <w:tc>
          <w:tcPr>
            <w:tcW w:w="2059" w:type="dxa"/>
            <w:shd w:val="clear" w:color="auto" w:fill="auto"/>
            <w:hideMark/>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Yamasaki</w:t>
            </w:r>
          </w:p>
        </w:tc>
        <w:tc>
          <w:tcPr>
            <w:tcW w:w="3143" w:type="dxa"/>
            <w:shd w:val="clear" w:color="auto" w:fill="auto"/>
            <w:hideMark/>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nr-yamasaki@kddi.com</w:t>
            </w:r>
          </w:p>
        </w:tc>
      </w:tr>
      <w:tr w:rsidR="00D6158C" w:rsidRPr="004D66CD" w:rsidTr="007A6EA8">
        <w:trPr>
          <w:trHeight w:val="406"/>
        </w:trPr>
        <w:tc>
          <w:tcPr>
            <w:tcW w:w="2466" w:type="dxa"/>
            <w:shd w:val="clear" w:color="auto" w:fill="auto"/>
            <w:hideMark/>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Jiaxin (Jason)</w:t>
            </w:r>
          </w:p>
        </w:tc>
        <w:tc>
          <w:tcPr>
            <w:tcW w:w="2059" w:type="dxa"/>
            <w:shd w:val="clear" w:color="auto" w:fill="auto"/>
            <w:hideMark/>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Yin</w:t>
            </w:r>
          </w:p>
        </w:tc>
        <w:tc>
          <w:tcPr>
            <w:tcW w:w="3143" w:type="dxa"/>
            <w:shd w:val="clear" w:color="auto" w:fill="auto"/>
            <w:hideMark/>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yinjiaxin@huawei.com</w:t>
            </w:r>
          </w:p>
        </w:tc>
      </w:tr>
      <w:tr w:rsidR="00D6158C" w:rsidRPr="004D66CD" w:rsidTr="007A6EA8">
        <w:trPr>
          <w:trHeight w:val="406"/>
        </w:trPr>
        <w:tc>
          <w:tcPr>
            <w:tcW w:w="2466" w:type="dxa"/>
            <w:shd w:val="clear" w:color="auto" w:fill="auto"/>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Francisco</w:t>
            </w:r>
          </w:p>
        </w:tc>
        <w:tc>
          <w:tcPr>
            <w:tcW w:w="2059" w:type="dxa"/>
            <w:shd w:val="clear" w:color="auto" w:fill="auto"/>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da Silva</w:t>
            </w:r>
          </w:p>
        </w:tc>
        <w:tc>
          <w:tcPr>
            <w:tcW w:w="3143" w:type="dxa"/>
            <w:shd w:val="clear" w:color="auto" w:fill="auto"/>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francisco.dasilva@huawei.com</w:t>
            </w:r>
          </w:p>
        </w:tc>
      </w:tr>
      <w:tr w:rsidR="00D6158C" w:rsidRPr="004D66CD" w:rsidTr="007A6EA8">
        <w:trPr>
          <w:trHeight w:val="406"/>
        </w:trPr>
        <w:tc>
          <w:tcPr>
            <w:tcW w:w="2466" w:type="dxa"/>
            <w:shd w:val="clear" w:color="auto" w:fill="auto"/>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raymond</w:t>
            </w:r>
          </w:p>
        </w:tc>
        <w:tc>
          <w:tcPr>
            <w:tcW w:w="2059" w:type="dxa"/>
            <w:shd w:val="clear" w:color="auto" w:fill="auto"/>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forbes</w:t>
            </w:r>
          </w:p>
        </w:tc>
        <w:tc>
          <w:tcPr>
            <w:tcW w:w="3143" w:type="dxa"/>
            <w:shd w:val="clear" w:color="auto" w:fill="auto"/>
          </w:tcPr>
          <w:p w:rsidR="00D6158C" w:rsidRPr="00D6158C" w:rsidRDefault="00D6158C" w:rsidP="002405C2">
            <w:pPr>
              <w:tabs>
                <w:tab w:val="clear" w:pos="284"/>
              </w:tabs>
              <w:spacing w:before="0"/>
              <w:rPr>
                <w:rFonts w:ascii="Arial" w:hAnsi="Arial" w:cs="Arial"/>
                <w:color w:val="000000"/>
                <w:sz w:val="20"/>
                <w:szCs w:val="20"/>
                <w:lang w:val="en-US"/>
              </w:rPr>
            </w:pPr>
            <w:r w:rsidRPr="00D6158C">
              <w:rPr>
                <w:rFonts w:ascii="Arial" w:hAnsi="Arial" w:cs="Arial"/>
                <w:color w:val="000000"/>
                <w:sz w:val="20"/>
                <w:szCs w:val="20"/>
                <w:lang w:val="en-US"/>
              </w:rPr>
              <w:t>raymond.forbes@ericsson.com</w:t>
            </w:r>
          </w:p>
        </w:tc>
      </w:tr>
    </w:tbl>
    <w:p w:rsidR="007A6EA8" w:rsidRDefault="007A6EA8" w:rsidP="00152A85">
      <w:pPr>
        <w:pStyle w:val="Agenda1"/>
        <w:rPr>
          <w:rFonts w:cs="Arial"/>
        </w:rPr>
      </w:pPr>
    </w:p>
    <w:p w:rsidR="007A6EA8" w:rsidRDefault="007A6EA8" w:rsidP="00152A85">
      <w:pPr>
        <w:pStyle w:val="Agenda1"/>
        <w:rPr>
          <w:rFonts w:cs="Arial"/>
        </w:rPr>
      </w:pPr>
    </w:p>
    <w:p w:rsidR="007A6EA8" w:rsidRDefault="007A6EA8" w:rsidP="00152A85">
      <w:pPr>
        <w:pStyle w:val="Agenda1"/>
        <w:rPr>
          <w:rFonts w:cs="Arial"/>
        </w:rPr>
      </w:pPr>
    </w:p>
    <w:p w:rsidR="00D6158C" w:rsidRDefault="00D6158C" w:rsidP="00152A85">
      <w:pPr>
        <w:pStyle w:val="Agenda1"/>
        <w:rPr>
          <w:rFonts w:cs="Arial"/>
        </w:rPr>
      </w:pPr>
    </w:p>
    <w:p w:rsidR="00D6158C" w:rsidRDefault="00D6158C" w:rsidP="00152A85">
      <w:pPr>
        <w:pStyle w:val="Agenda1"/>
        <w:rPr>
          <w:rFonts w:cs="Arial"/>
        </w:rPr>
      </w:pPr>
    </w:p>
    <w:p w:rsidR="00D6158C" w:rsidRDefault="00D6158C" w:rsidP="00152A85">
      <w:pPr>
        <w:pStyle w:val="Agenda1"/>
        <w:rPr>
          <w:rFonts w:cs="Arial"/>
        </w:rPr>
      </w:pPr>
    </w:p>
    <w:p w:rsidR="00D6158C" w:rsidRPr="00D6158C" w:rsidRDefault="00D6158C" w:rsidP="00D6158C"/>
    <w:p w:rsidR="00D6158C" w:rsidRPr="00D6158C" w:rsidRDefault="00D6158C" w:rsidP="00D6158C"/>
    <w:p w:rsidR="00D6158C" w:rsidRPr="00D6158C" w:rsidRDefault="00D6158C" w:rsidP="00D6158C"/>
    <w:p w:rsidR="00D6158C" w:rsidRDefault="00D6158C" w:rsidP="00152A85">
      <w:pPr>
        <w:pStyle w:val="Agenda1"/>
        <w:rPr>
          <w:rFonts w:cs="Arial"/>
        </w:rPr>
      </w:pPr>
    </w:p>
    <w:p w:rsidR="00D6158C" w:rsidRDefault="00D6158C" w:rsidP="00152A85">
      <w:pPr>
        <w:pStyle w:val="Agenda1"/>
        <w:rPr>
          <w:rFonts w:cs="Arial"/>
        </w:rPr>
      </w:pPr>
    </w:p>
    <w:p w:rsidR="00D6158C" w:rsidRDefault="00D6158C" w:rsidP="00152A85">
      <w:pPr>
        <w:pStyle w:val="Agenda1"/>
        <w:rPr>
          <w:rFonts w:cs="Arial"/>
        </w:rPr>
      </w:pPr>
    </w:p>
    <w:p w:rsidR="00152A85" w:rsidRDefault="00152A85" w:rsidP="00152A85">
      <w:pPr>
        <w:pStyle w:val="Agenda1"/>
        <w:rPr>
          <w:rFonts w:cs="Arial"/>
        </w:rPr>
      </w:pPr>
    </w:p>
    <w:p w:rsidR="00F24E4E" w:rsidRPr="005869A2" w:rsidRDefault="00F24E4E" w:rsidP="00DB1107">
      <w:pPr>
        <w:pStyle w:val="Agenda1"/>
        <w:rPr>
          <w:rFonts w:cs="Arial"/>
        </w:rPr>
      </w:pPr>
    </w:p>
    <w:sectPr w:rsidR="00F24E4E" w:rsidRPr="005869A2" w:rsidSect="009B7D06">
      <w:headerReference w:type="default" r:id="rId13"/>
      <w:footerReference w:type="default" r:id="rId14"/>
      <w:pgSz w:w="11907" w:h="16839" w:code="9"/>
      <w:pgMar w:top="337" w:right="1440" w:bottom="1440" w:left="1440"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782E" w:rsidRDefault="0011782E" w:rsidP="00F77748">
      <w:r>
        <w:separator/>
      </w:r>
    </w:p>
  </w:endnote>
  <w:endnote w:type="continuationSeparator" w:id="0">
    <w:p w:rsidR="0011782E" w:rsidRDefault="0011782E" w:rsidP="00F7774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yriad Pro">
    <w:altName w:val="Corbel"/>
    <w:panose1 w:val="00000000000000000000"/>
    <w:charset w:val="00"/>
    <w:family w:val="swiss"/>
    <w:notTrueType/>
    <w:pitch w:val="variable"/>
    <w:sig w:usb0="00000001" w:usb1="5000204B" w:usb2="00000000"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
    <w:panose1 w:val="00000000000000000000"/>
    <w:charset w:val="4F"/>
    <w:family w:val="auto"/>
    <w:notTrueType/>
    <w:pitch w:val="variable"/>
    <w:sig w:usb0="00000001"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BatangChe">
    <w:panose1 w:val="02030609000101010101"/>
    <w:charset w:val="81"/>
    <w:family w:val="modern"/>
    <w:pitch w:val="fixed"/>
    <w:sig w:usb0="B00002AF" w:usb1="69D77CFB" w:usb2="00000030" w:usb3="00000000" w:csb0="0008009F" w:csb1="00000000"/>
  </w:font>
  <w:font w:name="Andale Mono">
    <w:altName w:val="MS Gothic"/>
    <w:charset w:val="00"/>
    <w:family w:val="auto"/>
    <w:pitch w:val="variable"/>
    <w:sig w:usb0="00000001"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570" w:rsidRDefault="00D20570" w:rsidP="00D6008B">
    <w:pPr>
      <w:pStyle w:val="Footer"/>
    </w:pPr>
    <w:r>
      <w:t xml:space="preserve">© </w:t>
    </w:r>
    <w:r w:rsidR="001C1DAD" w:rsidRPr="00232F4D">
      <w:rPr>
        <w:sz w:val="20"/>
      </w:rPr>
      <w:fldChar w:fldCharType="begin"/>
    </w:r>
    <w:r w:rsidRPr="00232F4D">
      <w:rPr>
        <w:sz w:val="20"/>
      </w:rPr>
      <w:instrText xml:space="preserve"> DATE  \@ "yyyy"  \* MERGEFORMAT </w:instrText>
    </w:r>
    <w:r w:rsidR="001C1DAD" w:rsidRPr="00232F4D">
      <w:rPr>
        <w:sz w:val="20"/>
      </w:rPr>
      <w:fldChar w:fldCharType="separate"/>
    </w:r>
    <w:r w:rsidR="00EA47B0">
      <w:rPr>
        <w:noProof/>
        <w:sz w:val="20"/>
      </w:rPr>
      <w:t>2014</w:t>
    </w:r>
    <w:r w:rsidR="001C1DAD" w:rsidRPr="00232F4D">
      <w:rPr>
        <w:sz w:val="20"/>
      </w:rPr>
      <w:fldChar w:fldCharType="end"/>
    </w:r>
    <w:r>
      <w:rPr>
        <w:sz w:val="20"/>
      </w:rPr>
      <w:t xml:space="preserve"> </w:t>
    </w:r>
    <w:r>
      <w:t>oneM2M Partners</w:t>
    </w:r>
    <w:r>
      <w:tab/>
    </w:r>
    <w:r>
      <w:tab/>
      <w:t xml:space="preserve">Page </w:t>
    </w:r>
    <w:r w:rsidR="001C1DAD">
      <w:rPr>
        <w:rStyle w:val="PageNumber"/>
        <w:sz w:val="20"/>
        <w:szCs w:val="20"/>
      </w:rPr>
      <w:fldChar w:fldCharType="begin"/>
    </w:r>
    <w:r>
      <w:rPr>
        <w:rStyle w:val="PageNumber"/>
        <w:sz w:val="20"/>
        <w:szCs w:val="20"/>
      </w:rPr>
      <w:instrText xml:space="preserve"> PAGE </w:instrText>
    </w:r>
    <w:r w:rsidR="001C1DAD">
      <w:rPr>
        <w:rStyle w:val="PageNumber"/>
        <w:sz w:val="20"/>
        <w:szCs w:val="20"/>
      </w:rPr>
      <w:fldChar w:fldCharType="separate"/>
    </w:r>
    <w:r w:rsidR="0011782E">
      <w:rPr>
        <w:rStyle w:val="PageNumber"/>
        <w:noProof/>
        <w:sz w:val="20"/>
        <w:szCs w:val="20"/>
      </w:rPr>
      <w:t>1</w:t>
    </w:r>
    <w:r w:rsidR="001C1DAD">
      <w:rPr>
        <w:rStyle w:val="PageNumber"/>
        <w:sz w:val="20"/>
        <w:szCs w:val="20"/>
      </w:rPr>
      <w:fldChar w:fldCharType="end"/>
    </w:r>
    <w:r>
      <w:rPr>
        <w:rStyle w:val="PageNumber"/>
        <w:sz w:val="20"/>
        <w:szCs w:val="20"/>
      </w:rPr>
      <w:t xml:space="preserve"> (of </w:t>
    </w:r>
    <w:r w:rsidR="001C1DAD">
      <w:rPr>
        <w:rStyle w:val="PageNumber"/>
        <w:sz w:val="20"/>
        <w:szCs w:val="20"/>
      </w:rPr>
      <w:fldChar w:fldCharType="begin"/>
    </w:r>
    <w:r>
      <w:rPr>
        <w:rStyle w:val="PageNumber"/>
        <w:sz w:val="20"/>
        <w:szCs w:val="20"/>
      </w:rPr>
      <w:instrText xml:space="preserve"> NUMPAGES </w:instrText>
    </w:r>
    <w:r w:rsidR="001C1DAD">
      <w:rPr>
        <w:rStyle w:val="PageNumber"/>
        <w:sz w:val="20"/>
        <w:szCs w:val="20"/>
      </w:rPr>
      <w:fldChar w:fldCharType="separate"/>
    </w:r>
    <w:r w:rsidR="0011782E">
      <w:rPr>
        <w:rStyle w:val="PageNumber"/>
        <w:noProof/>
        <w:sz w:val="20"/>
        <w:szCs w:val="20"/>
      </w:rPr>
      <w:t>1</w:t>
    </w:r>
    <w:r w:rsidR="001C1DAD">
      <w:rPr>
        <w:rStyle w:val="PageNumber"/>
        <w:sz w:val="20"/>
        <w:szCs w:val="20"/>
      </w:rPr>
      <w:fldChar w:fldCharType="end"/>
    </w:r>
    <w:r>
      <w:rPr>
        <w:rStyle w:val="PageNumber"/>
        <w:sz w:val="20"/>
        <w:szCs w:val="20"/>
      </w:rPr>
      <w:t>)</w:t>
    </w:r>
  </w:p>
  <w:p w:rsidR="00D20570" w:rsidRPr="00D6008B" w:rsidRDefault="00D20570" w:rsidP="00D6008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782E" w:rsidRDefault="0011782E" w:rsidP="00F77748">
      <w:r>
        <w:separator/>
      </w:r>
    </w:p>
  </w:footnote>
  <w:footnote w:type="continuationSeparator" w:id="0">
    <w:p w:rsidR="0011782E" w:rsidRDefault="0011782E" w:rsidP="00F777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7647"/>
      <w:gridCol w:w="1596"/>
    </w:tblGrid>
    <w:tr w:rsidR="00D20570" w:rsidRPr="0082771F" w:rsidTr="00A65136">
      <w:trPr>
        <w:trHeight w:val="738"/>
      </w:trPr>
      <w:tc>
        <w:tcPr>
          <w:tcW w:w="7905" w:type="dxa"/>
        </w:tcPr>
        <w:p w:rsidR="00D20570" w:rsidRPr="0082771F" w:rsidRDefault="00D20570" w:rsidP="00BA4E31">
          <w:pPr>
            <w:pStyle w:val="OneM2M-PageHead"/>
            <w:rPr>
              <w:rFonts w:ascii="Times New Roman" w:hAnsi="Times New Roman"/>
              <w:noProof/>
            </w:rPr>
          </w:pPr>
          <w:r w:rsidRPr="0082771F">
            <w:rPr>
              <w:rFonts w:ascii="Times New Roman" w:hAnsi="Times New Roman"/>
            </w:rPr>
            <w:t xml:space="preserve">Doc# </w:t>
          </w:r>
          <w:r w:rsidR="001C1DAD" w:rsidRPr="0082771F">
            <w:rPr>
              <w:rFonts w:ascii="Times New Roman" w:hAnsi="Times New Roman"/>
            </w:rPr>
            <w:fldChar w:fldCharType="begin"/>
          </w:r>
          <w:r w:rsidRPr="0082771F">
            <w:rPr>
              <w:rFonts w:ascii="Times New Roman" w:hAnsi="Times New Roman"/>
            </w:rPr>
            <w:instrText xml:space="preserve"> FILENAME </w:instrText>
          </w:r>
          <w:r w:rsidR="001C1DAD" w:rsidRPr="0082771F">
            <w:rPr>
              <w:rFonts w:ascii="Times New Roman" w:hAnsi="Times New Roman"/>
            </w:rPr>
            <w:fldChar w:fldCharType="separate"/>
          </w:r>
          <w:r w:rsidR="00C92DDB">
            <w:rPr>
              <w:rFonts w:ascii="Times New Roman" w:hAnsi="Times New Roman"/>
              <w:noProof/>
            </w:rPr>
            <w:t>TP WPM-2014-0035-WPM-12-1-Minutes.docx</w:t>
          </w:r>
          <w:r w:rsidR="001C1DAD" w:rsidRPr="0082771F">
            <w:rPr>
              <w:rFonts w:ascii="Times New Roman" w:hAnsi="Times New Roman"/>
            </w:rPr>
            <w:fldChar w:fldCharType="end"/>
          </w:r>
          <w:r w:rsidRPr="0082771F">
            <w:rPr>
              <w:rFonts w:ascii="Times New Roman" w:hAnsi="Times New Roman"/>
              <w:snapToGrid w:val="0"/>
              <w:color w:val="000000"/>
              <w:w w:val="0"/>
              <w:u w:color="000000"/>
              <w:bdr w:val="none" w:sz="0" w:space="0" w:color="000000"/>
              <w:shd w:val="clear" w:color="000000" w:fill="000000"/>
            </w:rPr>
            <w:t xml:space="preserve"> </w:t>
          </w:r>
        </w:p>
      </w:tc>
      <w:tc>
        <w:tcPr>
          <w:tcW w:w="1597" w:type="dxa"/>
        </w:tcPr>
        <w:p w:rsidR="00D20570" w:rsidRPr="0082771F" w:rsidRDefault="00D20570" w:rsidP="00F54BCF">
          <w:pPr>
            <w:pStyle w:val="Header"/>
            <w:jc w:val="right"/>
            <w:rPr>
              <w:rFonts w:ascii="Times New Roman" w:hAnsi="Times New Roman"/>
              <w:noProof/>
            </w:rPr>
          </w:pPr>
          <w:r w:rsidRPr="0082771F">
            <w:rPr>
              <w:rFonts w:ascii="Times New Roman" w:hAnsi="Times New Roman"/>
              <w:noProof/>
            </w:rPr>
            <w:drawing>
              <wp:inline distT="0" distB="0" distL="0" distR="0">
                <wp:extent cx="848360" cy="577850"/>
                <wp:effectExtent l="0" t="0" r="8890" b="0"/>
                <wp:docPr id="1"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1"/>
                        <a:srcRect/>
                        <a:stretch>
                          <a:fillRect/>
                        </a:stretch>
                      </pic:blipFill>
                      <pic:spPr bwMode="auto">
                        <a:xfrm>
                          <a:off x="0" y="0"/>
                          <a:ext cx="848360" cy="577850"/>
                        </a:xfrm>
                        <a:prstGeom prst="rect">
                          <a:avLst/>
                        </a:prstGeom>
                        <a:noFill/>
                        <a:ln w="9525">
                          <a:noFill/>
                          <a:miter lim="800000"/>
                          <a:headEnd/>
                          <a:tailEnd/>
                        </a:ln>
                      </pic:spPr>
                    </pic:pic>
                  </a:graphicData>
                </a:graphic>
              </wp:inline>
            </w:drawing>
          </w:r>
        </w:p>
      </w:tc>
    </w:tr>
  </w:tbl>
  <w:p w:rsidR="00D20570" w:rsidRPr="009E1DED" w:rsidRDefault="00D20570" w:rsidP="009B3A09">
    <w:pPr>
      <w:pStyle w:val="Header"/>
      <w:spacing w:line="20" w:lineRule="exac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C04DE5"/>
    <w:multiLevelType w:val="hybridMultilevel"/>
    <w:tmpl w:val="1778C0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6B1D70"/>
    <w:multiLevelType w:val="hybridMultilevel"/>
    <w:tmpl w:val="AD0A02AE"/>
    <w:lvl w:ilvl="0" w:tplc="90688B2A">
      <w:start w:val="1"/>
      <w:numFmt w:val="decimal"/>
      <w:pStyle w:val="OneM2M-Numbered1"/>
      <w:lvlText w:val="%1."/>
      <w:lvlJc w:val="left"/>
      <w:pPr>
        <w:ind w:left="720" w:hanging="360"/>
      </w:pPr>
    </w:lvl>
    <w:lvl w:ilvl="1" w:tplc="E4867E7A">
      <w:start w:val="1"/>
      <w:numFmt w:val="lowerLetter"/>
      <w:pStyle w:val="OneM2M-Numbered2"/>
      <w:lvlText w:val="%2."/>
      <w:lvlJc w:val="left"/>
      <w:pPr>
        <w:ind w:left="1440" w:hanging="360"/>
      </w:pPr>
    </w:lvl>
    <w:lvl w:ilvl="2" w:tplc="3442558E">
      <w:start w:val="1"/>
      <w:numFmt w:val="lowerRoman"/>
      <w:pStyle w:val="OneM2M-Numbered3"/>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1F9540F"/>
    <w:multiLevelType w:val="hybridMultilevel"/>
    <w:tmpl w:val="25A0C38E"/>
    <w:lvl w:ilvl="0" w:tplc="A4ACC550">
      <w:start w:val="1"/>
      <w:numFmt w:val="bullet"/>
      <w:pStyle w:val="OneM2M-Bullet1"/>
      <w:lvlText w:val=""/>
      <w:lvlJc w:val="left"/>
      <w:pPr>
        <w:ind w:left="720" w:hanging="360"/>
      </w:pPr>
      <w:rPr>
        <w:rFonts w:ascii="Symbol" w:hAnsi="Symbol" w:hint="default"/>
      </w:rPr>
    </w:lvl>
    <w:lvl w:ilvl="1" w:tplc="76B6A2A6">
      <w:start w:val="1"/>
      <w:numFmt w:val="bullet"/>
      <w:pStyle w:val="OneM2M-Bullet2"/>
      <w:lvlText w:val="o"/>
      <w:lvlJc w:val="left"/>
      <w:pPr>
        <w:ind w:left="1440" w:hanging="360"/>
      </w:pPr>
      <w:rPr>
        <w:rFonts w:ascii="Courier New" w:hAnsi="Courier New" w:cs="Courier New" w:hint="default"/>
      </w:rPr>
    </w:lvl>
    <w:lvl w:ilvl="2" w:tplc="B4A22862">
      <w:start w:val="1"/>
      <w:numFmt w:val="bullet"/>
      <w:pStyle w:val="OneM2M-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98550FD"/>
    <w:multiLevelType w:val="hybridMultilevel"/>
    <w:tmpl w:val="628C0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22F3D98"/>
    <w:multiLevelType w:val="hybridMultilevel"/>
    <w:tmpl w:val="F2EE32F8"/>
    <w:lvl w:ilvl="0" w:tplc="3864B8FA">
      <w:start w:val="1"/>
      <w:numFmt w:val="bullet"/>
      <w:pStyle w:val="ListParagraph"/>
      <w:lvlText w:val=""/>
      <w:lvlJc w:val="left"/>
      <w:pPr>
        <w:ind w:left="720" w:hanging="360"/>
      </w:pPr>
      <w:rPr>
        <w:rFonts w:ascii="Symbol" w:hAnsi="Symbol" w:hint="default"/>
      </w:rPr>
    </w:lvl>
    <w:lvl w:ilvl="1" w:tplc="E3A240D6" w:tentative="1">
      <w:start w:val="1"/>
      <w:numFmt w:val="bullet"/>
      <w:lvlText w:val="o"/>
      <w:lvlJc w:val="left"/>
      <w:pPr>
        <w:ind w:left="1440" w:hanging="360"/>
      </w:pPr>
      <w:rPr>
        <w:rFonts w:ascii="Courier New" w:hAnsi="Courier New" w:cs="Courier New" w:hint="default"/>
      </w:rPr>
    </w:lvl>
    <w:lvl w:ilvl="2" w:tplc="9C54E2AA" w:tentative="1">
      <w:start w:val="1"/>
      <w:numFmt w:val="bullet"/>
      <w:lvlText w:val=""/>
      <w:lvlJc w:val="left"/>
      <w:pPr>
        <w:ind w:left="2160" w:hanging="360"/>
      </w:pPr>
      <w:rPr>
        <w:rFonts w:ascii="Wingdings" w:hAnsi="Wingdings" w:hint="default"/>
      </w:rPr>
    </w:lvl>
    <w:lvl w:ilvl="3" w:tplc="1040B010" w:tentative="1">
      <w:start w:val="1"/>
      <w:numFmt w:val="bullet"/>
      <w:lvlText w:val=""/>
      <w:lvlJc w:val="left"/>
      <w:pPr>
        <w:ind w:left="2880" w:hanging="360"/>
      </w:pPr>
      <w:rPr>
        <w:rFonts w:ascii="Symbol" w:hAnsi="Symbol" w:hint="default"/>
      </w:rPr>
    </w:lvl>
    <w:lvl w:ilvl="4" w:tplc="D6A8A172" w:tentative="1">
      <w:start w:val="1"/>
      <w:numFmt w:val="bullet"/>
      <w:lvlText w:val="o"/>
      <w:lvlJc w:val="left"/>
      <w:pPr>
        <w:ind w:left="3600" w:hanging="360"/>
      </w:pPr>
      <w:rPr>
        <w:rFonts w:ascii="Courier New" w:hAnsi="Courier New" w:cs="Courier New" w:hint="default"/>
      </w:rPr>
    </w:lvl>
    <w:lvl w:ilvl="5" w:tplc="28BAE6AE" w:tentative="1">
      <w:start w:val="1"/>
      <w:numFmt w:val="bullet"/>
      <w:lvlText w:val=""/>
      <w:lvlJc w:val="left"/>
      <w:pPr>
        <w:ind w:left="4320" w:hanging="360"/>
      </w:pPr>
      <w:rPr>
        <w:rFonts w:ascii="Wingdings" w:hAnsi="Wingdings" w:hint="default"/>
      </w:rPr>
    </w:lvl>
    <w:lvl w:ilvl="6" w:tplc="2ACAF1EE" w:tentative="1">
      <w:start w:val="1"/>
      <w:numFmt w:val="bullet"/>
      <w:lvlText w:val=""/>
      <w:lvlJc w:val="left"/>
      <w:pPr>
        <w:ind w:left="5040" w:hanging="360"/>
      </w:pPr>
      <w:rPr>
        <w:rFonts w:ascii="Symbol" w:hAnsi="Symbol" w:hint="default"/>
      </w:rPr>
    </w:lvl>
    <w:lvl w:ilvl="7" w:tplc="EDEE4F60" w:tentative="1">
      <w:start w:val="1"/>
      <w:numFmt w:val="bullet"/>
      <w:lvlText w:val="o"/>
      <w:lvlJc w:val="left"/>
      <w:pPr>
        <w:ind w:left="5760" w:hanging="360"/>
      </w:pPr>
      <w:rPr>
        <w:rFonts w:ascii="Courier New" w:hAnsi="Courier New" w:cs="Courier New" w:hint="default"/>
      </w:rPr>
    </w:lvl>
    <w:lvl w:ilvl="8" w:tplc="70B8C220" w:tentative="1">
      <w:start w:val="1"/>
      <w:numFmt w:val="bullet"/>
      <w:lvlText w:val=""/>
      <w:lvlJc w:val="left"/>
      <w:pPr>
        <w:ind w:left="6480" w:hanging="360"/>
      </w:pPr>
      <w:rPr>
        <w:rFonts w:ascii="Wingdings" w:hAnsi="Wingdings" w:hint="default"/>
      </w:rPr>
    </w:lvl>
  </w:abstractNum>
  <w:abstractNum w:abstractNumId="5">
    <w:nsid w:val="7FA24F4C"/>
    <w:multiLevelType w:val="hybridMultilevel"/>
    <w:tmpl w:val="571C5B22"/>
    <w:lvl w:ilvl="0" w:tplc="04090001">
      <w:start w:val="1"/>
      <w:numFmt w:val="lowerLetter"/>
      <w:pStyle w:val="Heading4"/>
      <w:lvlText w:val="%1)"/>
      <w:lvlJc w:val="left"/>
      <w:pPr>
        <w:ind w:left="1440" w:hanging="360"/>
      </w:pPr>
    </w:lvl>
    <w:lvl w:ilvl="1" w:tplc="04090003" w:tentative="1">
      <w:start w:val="1"/>
      <w:numFmt w:val="lowerLetter"/>
      <w:lvlText w:val="%2."/>
      <w:lvlJc w:val="left"/>
      <w:pPr>
        <w:ind w:left="2160" w:hanging="360"/>
      </w:pPr>
    </w:lvl>
    <w:lvl w:ilvl="2" w:tplc="04090005" w:tentative="1">
      <w:start w:val="1"/>
      <w:numFmt w:val="lowerRoman"/>
      <w:lvlText w:val="%3."/>
      <w:lvlJc w:val="right"/>
      <w:pPr>
        <w:ind w:left="2880" w:hanging="180"/>
      </w:pPr>
    </w:lvl>
    <w:lvl w:ilvl="3" w:tplc="04090001" w:tentative="1">
      <w:start w:val="1"/>
      <w:numFmt w:val="decimal"/>
      <w:lvlText w:val="%4."/>
      <w:lvlJc w:val="left"/>
      <w:pPr>
        <w:ind w:left="3600" w:hanging="360"/>
      </w:pPr>
    </w:lvl>
    <w:lvl w:ilvl="4" w:tplc="04090003" w:tentative="1">
      <w:start w:val="1"/>
      <w:numFmt w:val="lowerLetter"/>
      <w:pStyle w:val="Heading5"/>
      <w:lvlText w:val="%5."/>
      <w:lvlJc w:val="left"/>
      <w:pPr>
        <w:ind w:left="4320" w:hanging="360"/>
      </w:pPr>
    </w:lvl>
    <w:lvl w:ilvl="5" w:tplc="04090005" w:tentative="1">
      <w:start w:val="1"/>
      <w:numFmt w:val="lowerRoman"/>
      <w:pStyle w:val="Heading6"/>
      <w:lvlText w:val="%6."/>
      <w:lvlJc w:val="right"/>
      <w:pPr>
        <w:ind w:left="5040" w:hanging="180"/>
      </w:pPr>
    </w:lvl>
    <w:lvl w:ilvl="6" w:tplc="04090001" w:tentative="1">
      <w:start w:val="1"/>
      <w:numFmt w:val="decimal"/>
      <w:pStyle w:val="Heading7"/>
      <w:lvlText w:val="%7."/>
      <w:lvlJc w:val="left"/>
      <w:pPr>
        <w:ind w:left="5760" w:hanging="360"/>
      </w:pPr>
    </w:lvl>
    <w:lvl w:ilvl="7" w:tplc="04090003" w:tentative="1">
      <w:start w:val="1"/>
      <w:numFmt w:val="lowerLetter"/>
      <w:pStyle w:val="Heading8"/>
      <w:lvlText w:val="%8."/>
      <w:lvlJc w:val="left"/>
      <w:pPr>
        <w:ind w:left="6480" w:hanging="360"/>
      </w:pPr>
    </w:lvl>
    <w:lvl w:ilvl="8" w:tplc="04090005" w:tentative="1">
      <w:start w:val="1"/>
      <w:numFmt w:val="lowerRoman"/>
      <w:pStyle w:val="Heading9"/>
      <w:lvlText w:val="%9."/>
      <w:lvlJc w:val="right"/>
      <w:pPr>
        <w:ind w:left="7200" w:hanging="180"/>
      </w:pPr>
    </w:lvl>
  </w:abstractNum>
  <w:num w:numId="1">
    <w:abstractNumId w:val="4"/>
  </w:num>
  <w:num w:numId="2">
    <w:abstractNumId w:val="5"/>
  </w:num>
  <w:num w:numId="3">
    <w:abstractNumId w:val="2"/>
  </w:num>
  <w:num w:numId="4">
    <w:abstractNumId w:val="1"/>
  </w:num>
  <w:num w:numId="5">
    <w:abstractNumId w:val="3"/>
  </w:num>
  <w:num w:numId="6">
    <w:abstractNumId w:val="0"/>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20"/>
  <w:displayHorizontalDrawingGridEvery w:val="2"/>
  <w:characterSpacingControl w:val="doNotCompress"/>
  <w:savePreviewPicture/>
  <w:hdrShapeDefaults>
    <o:shapedefaults v:ext="edit" spidmax="79874"/>
  </w:hdrShapeDefaults>
  <w:footnotePr>
    <w:footnote w:id="-1"/>
    <w:footnote w:id="0"/>
  </w:footnotePr>
  <w:endnotePr>
    <w:endnote w:id="-1"/>
    <w:endnote w:id="0"/>
  </w:endnotePr>
  <w:compat/>
  <w:rsids>
    <w:rsidRoot w:val="009E1DED"/>
    <w:rsid w:val="00000433"/>
    <w:rsid w:val="0000094F"/>
    <w:rsid w:val="00003F07"/>
    <w:rsid w:val="00006C72"/>
    <w:rsid w:val="00011648"/>
    <w:rsid w:val="00014A1A"/>
    <w:rsid w:val="00016CE2"/>
    <w:rsid w:val="0001707B"/>
    <w:rsid w:val="00017374"/>
    <w:rsid w:val="000343B3"/>
    <w:rsid w:val="0004078C"/>
    <w:rsid w:val="00044192"/>
    <w:rsid w:val="00046FD3"/>
    <w:rsid w:val="00047286"/>
    <w:rsid w:val="000553E9"/>
    <w:rsid w:val="000603E0"/>
    <w:rsid w:val="00060B23"/>
    <w:rsid w:val="000678CA"/>
    <w:rsid w:val="000706DF"/>
    <w:rsid w:val="00090332"/>
    <w:rsid w:val="00091F8C"/>
    <w:rsid w:val="000A0ED6"/>
    <w:rsid w:val="000A11AD"/>
    <w:rsid w:val="000A11B2"/>
    <w:rsid w:val="000B013B"/>
    <w:rsid w:val="000B2FE2"/>
    <w:rsid w:val="000B3696"/>
    <w:rsid w:val="000B6730"/>
    <w:rsid w:val="000C5240"/>
    <w:rsid w:val="000D0A83"/>
    <w:rsid w:val="000D6F23"/>
    <w:rsid w:val="000E576F"/>
    <w:rsid w:val="0011782E"/>
    <w:rsid w:val="001208F1"/>
    <w:rsid w:val="00121DC2"/>
    <w:rsid w:val="0012286E"/>
    <w:rsid w:val="00126035"/>
    <w:rsid w:val="00130430"/>
    <w:rsid w:val="00130EEA"/>
    <w:rsid w:val="00133A90"/>
    <w:rsid w:val="00136B91"/>
    <w:rsid w:val="00140A37"/>
    <w:rsid w:val="00142F25"/>
    <w:rsid w:val="00145DB4"/>
    <w:rsid w:val="00152A85"/>
    <w:rsid w:val="00156A87"/>
    <w:rsid w:val="00163A67"/>
    <w:rsid w:val="001752A5"/>
    <w:rsid w:val="00181F25"/>
    <w:rsid w:val="0018200E"/>
    <w:rsid w:val="001843DD"/>
    <w:rsid w:val="0018484D"/>
    <w:rsid w:val="00185DA1"/>
    <w:rsid w:val="00187C78"/>
    <w:rsid w:val="00187E40"/>
    <w:rsid w:val="00191637"/>
    <w:rsid w:val="001A2965"/>
    <w:rsid w:val="001A73DB"/>
    <w:rsid w:val="001B1868"/>
    <w:rsid w:val="001B1CE7"/>
    <w:rsid w:val="001C1DAD"/>
    <w:rsid w:val="001C7D0B"/>
    <w:rsid w:val="001D4395"/>
    <w:rsid w:val="001D7160"/>
    <w:rsid w:val="001E2921"/>
    <w:rsid w:val="001E4004"/>
    <w:rsid w:val="001F2A7F"/>
    <w:rsid w:val="00201AE0"/>
    <w:rsid w:val="00203FCE"/>
    <w:rsid w:val="00211F65"/>
    <w:rsid w:val="00213F02"/>
    <w:rsid w:val="00223A9E"/>
    <w:rsid w:val="00230F47"/>
    <w:rsid w:val="002441AB"/>
    <w:rsid w:val="00252262"/>
    <w:rsid w:val="002658DD"/>
    <w:rsid w:val="00284395"/>
    <w:rsid w:val="00284EA0"/>
    <w:rsid w:val="00286868"/>
    <w:rsid w:val="0029454D"/>
    <w:rsid w:val="0029739C"/>
    <w:rsid w:val="002A677C"/>
    <w:rsid w:val="002B0A78"/>
    <w:rsid w:val="002B16CB"/>
    <w:rsid w:val="002B2155"/>
    <w:rsid w:val="002C4ABE"/>
    <w:rsid w:val="002C4B35"/>
    <w:rsid w:val="002D04DD"/>
    <w:rsid w:val="002D0E25"/>
    <w:rsid w:val="002D1F9B"/>
    <w:rsid w:val="002D5B38"/>
    <w:rsid w:val="002D76E6"/>
    <w:rsid w:val="002E3ED6"/>
    <w:rsid w:val="00301015"/>
    <w:rsid w:val="00303096"/>
    <w:rsid w:val="00304083"/>
    <w:rsid w:val="00311302"/>
    <w:rsid w:val="00313D1A"/>
    <w:rsid w:val="0031638D"/>
    <w:rsid w:val="0032220A"/>
    <w:rsid w:val="0032669B"/>
    <w:rsid w:val="003350E5"/>
    <w:rsid w:val="00340E8E"/>
    <w:rsid w:val="00347498"/>
    <w:rsid w:val="00352A41"/>
    <w:rsid w:val="00356610"/>
    <w:rsid w:val="0036228C"/>
    <w:rsid w:val="00362360"/>
    <w:rsid w:val="003713C5"/>
    <w:rsid w:val="003746B4"/>
    <w:rsid w:val="0037732F"/>
    <w:rsid w:val="003805DB"/>
    <w:rsid w:val="00381B76"/>
    <w:rsid w:val="00382E10"/>
    <w:rsid w:val="00387F9D"/>
    <w:rsid w:val="00394B34"/>
    <w:rsid w:val="003A03A5"/>
    <w:rsid w:val="003B0F1E"/>
    <w:rsid w:val="003B5CB5"/>
    <w:rsid w:val="003C595F"/>
    <w:rsid w:val="003D765D"/>
    <w:rsid w:val="003E162C"/>
    <w:rsid w:val="003E1C9A"/>
    <w:rsid w:val="003E3F2E"/>
    <w:rsid w:val="003E71C6"/>
    <w:rsid w:val="003F2698"/>
    <w:rsid w:val="003F3778"/>
    <w:rsid w:val="00401BE0"/>
    <w:rsid w:val="00401DC6"/>
    <w:rsid w:val="00402E20"/>
    <w:rsid w:val="00405E66"/>
    <w:rsid w:val="00406EE8"/>
    <w:rsid w:val="004108BB"/>
    <w:rsid w:val="004221AF"/>
    <w:rsid w:val="00423206"/>
    <w:rsid w:val="0042484E"/>
    <w:rsid w:val="00430039"/>
    <w:rsid w:val="00431748"/>
    <w:rsid w:val="0043296F"/>
    <w:rsid w:val="0043530D"/>
    <w:rsid w:val="00443E25"/>
    <w:rsid w:val="004526C4"/>
    <w:rsid w:val="004556C3"/>
    <w:rsid w:val="00460244"/>
    <w:rsid w:val="0046114D"/>
    <w:rsid w:val="004629BB"/>
    <w:rsid w:val="004631D5"/>
    <w:rsid w:val="00463313"/>
    <w:rsid w:val="00471726"/>
    <w:rsid w:val="00472D1A"/>
    <w:rsid w:val="0047392C"/>
    <w:rsid w:val="004739E0"/>
    <w:rsid w:val="00473F36"/>
    <w:rsid w:val="004800AF"/>
    <w:rsid w:val="004907FA"/>
    <w:rsid w:val="004973B8"/>
    <w:rsid w:val="004A172D"/>
    <w:rsid w:val="004B0E54"/>
    <w:rsid w:val="004B1FEA"/>
    <w:rsid w:val="004C50D3"/>
    <w:rsid w:val="004C65B1"/>
    <w:rsid w:val="004C7DBD"/>
    <w:rsid w:val="004D2649"/>
    <w:rsid w:val="004D2AA9"/>
    <w:rsid w:val="004D4EB8"/>
    <w:rsid w:val="004D7388"/>
    <w:rsid w:val="004E2C6F"/>
    <w:rsid w:val="004E4030"/>
    <w:rsid w:val="004E4716"/>
    <w:rsid w:val="004E6C91"/>
    <w:rsid w:val="004F0F86"/>
    <w:rsid w:val="004F7C24"/>
    <w:rsid w:val="00504DA7"/>
    <w:rsid w:val="00507806"/>
    <w:rsid w:val="00511AD0"/>
    <w:rsid w:val="0051247B"/>
    <w:rsid w:val="00514793"/>
    <w:rsid w:val="005167F9"/>
    <w:rsid w:val="00516ABC"/>
    <w:rsid w:val="00527F92"/>
    <w:rsid w:val="00532959"/>
    <w:rsid w:val="0053598D"/>
    <w:rsid w:val="00545CC6"/>
    <w:rsid w:val="00547921"/>
    <w:rsid w:val="005502B6"/>
    <w:rsid w:val="005707F7"/>
    <w:rsid w:val="00572826"/>
    <w:rsid w:val="005743C0"/>
    <w:rsid w:val="0057590F"/>
    <w:rsid w:val="00576405"/>
    <w:rsid w:val="00577444"/>
    <w:rsid w:val="0057793E"/>
    <w:rsid w:val="00582384"/>
    <w:rsid w:val="005869A2"/>
    <w:rsid w:val="00591601"/>
    <w:rsid w:val="00596159"/>
    <w:rsid w:val="005974B4"/>
    <w:rsid w:val="005A3D03"/>
    <w:rsid w:val="005A4ADE"/>
    <w:rsid w:val="005A64E9"/>
    <w:rsid w:val="005B3BAF"/>
    <w:rsid w:val="005C37E6"/>
    <w:rsid w:val="005E3625"/>
    <w:rsid w:val="005E6679"/>
    <w:rsid w:val="005F00B8"/>
    <w:rsid w:val="005F0F2D"/>
    <w:rsid w:val="005F6D26"/>
    <w:rsid w:val="005F78B5"/>
    <w:rsid w:val="0060302B"/>
    <w:rsid w:val="00611EE8"/>
    <w:rsid w:val="00630438"/>
    <w:rsid w:val="00632EB5"/>
    <w:rsid w:val="00633A51"/>
    <w:rsid w:val="00643848"/>
    <w:rsid w:val="00645446"/>
    <w:rsid w:val="00650883"/>
    <w:rsid w:val="00651E31"/>
    <w:rsid w:val="006529F6"/>
    <w:rsid w:val="00655847"/>
    <w:rsid w:val="00655E91"/>
    <w:rsid w:val="0066189B"/>
    <w:rsid w:val="0067404A"/>
    <w:rsid w:val="006834E9"/>
    <w:rsid w:val="00686294"/>
    <w:rsid w:val="006871DB"/>
    <w:rsid w:val="00691728"/>
    <w:rsid w:val="00694EF3"/>
    <w:rsid w:val="006962AB"/>
    <w:rsid w:val="00696E19"/>
    <w:rsid w:val="006A10DD"/>
    <w:rsid w:val="006A4B75"/>
    <w:rsid w:val="006B11F1"/>
    <w:rsid w:val="006B2EAB"/>
    <w:rsid w:val="006B59DC"/>
    <w:rsid w:val="006C37AD"/>
    <w:rsid w:val="006D32D2"/>
    <w:rsid w:val="006D34EB"/>
    <w:rsid w:val="006E56F5"/>
    <w:rsid w:val="006F02E4"/>
    <w:rsid w:val="006F02EF"/>
    <w:rsid w:val="00706EEC"/>
    <w:rsid w:val="007073F6"/>
    <w:rsid w:val="00713D8B"/>
    <w:rsid w:val="007300E9"/>
    <w:rsid w:val="00732360"/>
    <w:rsid w:val="00732AED"/>
    <w:rsid w:val="0073465D"/>
    <w:rsid w:val="007366C6"/>
    <w:rsid w:val="00754581"/>
    <w:rsid w:val="00756F77"/>
    <w:rsid w:val="00757063"/>
    <w:rsid w:val="0076573A"/>
    <w:rsid w:val="00782C0E"/>
    <w:rsid w:val="00783956"/>
    <w:rsid w:val="00793404"/>
    <w:rsid w:val="007A5A07"/>
    <w:rsid w:val="007A6EA8"/>
    <w:rsid w:val="007A7FFE"/>
    <w:rsid w:val="007B473A"/>
    <w:rsid w:val="007B7865"/>
    <w:rsid w:val="007C0845"/>
    <w:rsid w:val="007C1973"/>
    <w:rsid w:val="007D5527"/>
    <w:rsid w:val="007E4F1F"/>
    <w:rsid w:val="007E55F5"/>
    <w:rsid w:val="007F36AF"/>
    <w:rsid w:val="007F4AAB"/>
    <w:rsid w:val="008013F3"/>
    <w:rsid w:val="00807A30"/>
    <w:rsid w:val="0081062B"/>
    <w:rsid w:val="00813F2C"/>
    <w:rsid w:val="00814549"/>
    <w:rsid w:val="008156D8"/>
    <w:rsid w:val="008171C2"/>
    <w:rsid w:val="00821B79"/>
    <w:rsid w:val="0082771F"/>
    <w:rsid w:val="00830E26"/>
    <w:rsid w:val="008315E9"/>
    <w:rsid w:val="008358F2"/>
    <w:rsid w:val="00835FEC"/>
    <w:rsid w:val="0083757F"/>
    <w:rsid w:val="008377BC"/>
    <w:rsid w:val="008423A0"/>
    <w:rsid w:val="008501C1"/>
    <w:rsid w:val="008564E8"/>
    <w:rsid w:val="00862AE6"/>
    <w:rsid w:val="00862F8A"/>
    <w:rsid w:val="008673BF"/>
    <w:rsid w:val="00867E60"/>
    <w:rsid w:val="00873CDC"/>
    <w:rsid w:val="008764F7"/>
    <w:rsid w:val="00896188"/>
    <w:rsid w:val="008B1A27"/>
    <w:rsid w:val="008B2A51"/>
    <w:rsid w:val="008B30CF"/>
    <w:rsid w:val="008B48FC"/>
    <w:rsid w:val="008C5A45"/>
    <w:rsid w:val="008C5BEE"/>
    <w:rsid w:val="008D79B6"/>
    <w:rsid w:val="008E277E"/>
    <w:rsid w:val="008E7B9F"/>
    <w:rsid w:val="008F0A55"/>
    <w:rsid w:val="008F5CDC"/>
    <w:rsid w:val="009013F6"/>
    <w:rsid w:val="00911C60"/>
    <w:rsid w:val="00912AD7"/>
    <w:rsid w:val="0091748A"/>
    <w:rsid w:val="009208D6"/>
    <w:rsid w:val="00926CFB"/>
    <w:rsid w:val="009362CC"/>
    <w:rsid w:val="009422F7"/>
    <w:rsid w:val="009538FF"/>
    <w:rsid w:val="00964959"/>
    <w:rsid w:val="00966C8C"/>
    <w:rsid w:val="00970A99"/>
    <w:rsid w:val="0097138D"/>
    <w:rsid w:val="00973060"/>
    <w:rsid w:val="00973456"/>
    <w:rsid w:val="00982421"/>
    <w:rsid w:val="00987AAE"/>
    <w:rsid w:val="00995D91"/>
    <w:rsid w:val="0099704D"/>
    <w:rsid w:val="00997AFD"/>
    <w:rsid w:val="009A76BA"/>
    <w:rsid w:val="009B1A37"/>
    <w:rsid w:val="009B3A09"/>
    <w:rsid w:val="009B7D06"/>
    <w:rsid w:val="009C087F"/>
    <w:rsid w:val="009C6CBD"/>
    <w:rsid w:val="009D01C9"/>
    <w:rsid w:val="009D1FE4"/>
    <w:rsid w:val="009D30E4"/>
    <w:rsid w:val="009D5CBA"/>
    <w:rsid w:val="009E1DED"/>
    <w:rsid w:val="009E3FBC"/>
    <w:rsid w:val="009E47B0"/>
    <w:rsid w:val="009E50AB"/>
    <w:rsid w:val="009E72B2"/>
    <w:rsid w:val="009E73D2"/>
    <w:rsid w:val="009F35BD"/>
    <w:rsid w:val="009F3678"/>
    <w:rsid w:val="009F40CA"/>
    <w:rsid w:val="00A12B80"/>
    <w:rsid w:val="00A14000"/>
    <w:rsid w:val="00A34123"/>
    <w:rsid w:val="00A3796C"/>
    <w:rsid w:val="00A4706D"/>
    <w:rsid w:val="00A60C6F"/>
    <w:rsid w:val="00A615B9"/>
    <w:rsid w:val="00A63092"/>
    <w:rsid w:val="00A65136"/>
    <w:rsid w:val="00A72ACA"/>
    <w:rsid w:val="00A72C70"/>
    <w:rsid w:val="00A806B0"/>
    <w:rsid w:val="00A81C31"/>
    <w:rsid w:val="00A84F3D"/>
    <w:rsid w:val="00A91A32"/>
    <w:rsid w:val="00A92D1A"/>
    <w:rsid w:val="00AA04AB"/>
    <w:rsid w:val="00AA2E86"/>
    <w:rsid w:val="00AA748A"/>
    <w:rsid w:val="00AA7735"/>
    <w:rsid w:val="00AB2723"/>
    <w:rsid w:val="00AB28AF"/>
    <w:rsid w:val="00AB5202"/>
    <w:rsid w:val="00AB54C3"/>
    <w:rsid w:val="00AC1261"/>
    <w:rsid w:val="00AC188C"/>
    <w:rsid w:val="00AC26F3"/>
    <w:rsid w:val="00AC2B54"/>
    <w:rsid w:val="00AC2FB4"/>
    <w:rsid w:val="00AC34F8"/>
    <w:rsid w:val="00AC5697"/>
    <w:rsid w:val="00AC5B41"/>
    <w:rsid w:val="00AD1158"/>
    <w:rsid w:val="00AE0380"/>
    <w:rsid w:val="00AE13EE"/>
    <w:rsid w:val="00AE5DD8"/>
    <w:rsid w:val="00AE7564"/>
    <w:rsid w:val="00AF19B3"/>
    <w:rsid w:val="00B0760B"/>
    <w:rsid w:val="00B145DC"/>
    <w:rsid w:val="00B17F7B"/>
    <w:rsid w:val="00B21512"/>
    <w:rsid w:val="00B2181F"/>
    <w:rsid w:val="00B26972"/>
    <w:rsid w:val="00B30EA7"/>
    <w:rsid w:val="00B31604"/>
    <w:rsid w:val="00B35D2B"/>
    <w:rsid w:val="00B3625C"/>
    <w:rsid w:val="00B37343"/>
    <w:rsid w:val="00B4007D"/>
    <w:rsid w:val="00B44375"/>
    <w:rsid w:val="00B44BCF"/>
    <w:rsid w:val="00B83B76"/>
    <w:rsid w:val="00BA4E31"/>
    <w:rsid w:val="00BC00AD"/>
    <w:rsid w:val="00BC037F"/>
    <w:rsid w:val="00BC29D4"/>
    <w:rsid w:val="00BC45D3"/>
    <w:rsid w:val="00BD3FA5"/>
    <w:rsid w:val="00BE2486"/>
    <w:rsid w:val="00BE2650"/>
    <w:rsid w:val="00BF21AC"/>
    <w:rsid w:val="00C03D3C"/>
    <w:rsid w:val="00C10375"/>
    <w:rsid w:val="00C10F80"/>
    <w:rsid w:val="00C17A7F"/>
    <w:rsid w:val="00C22B70"/>
    <w:rsid w:val="00C2518E"/>
    <w:rsid w:val="00C3245B"/>
    <w:rsid w:val="00C32D3A"/>
    <w:rsid w:val="00C33C34"/>
    <w:rsid w:val="00C341C9"/>
    <w:rsid w:val="00C34270"/>
    <w:rsid w:val="00C34DD9"/>
    <w:rsid w:val="00C376AE"/>
    <w:rsid w:val="00C42E55"/>
    <w:rsid w:val="00C47C43"/>
    <w:rsid w:val="00C5492F"/>
    <w:rsid w:val="00C5671F"/>
    <w:rsid w:val="00C57C39"/>
    <w:rsid w:val="00C6050C"/>
    <w:rsid w:val="00C64CCB"/>
    <w:rsid w:val="00C70C7E"/>
    <w:rsid w:val="00C775B8"/>
    <w:rsid w:val="00C80282"/>
    <w:rsid w:val="00C83DD8"/>
    <w:rsid w:val="00C840FA"/>
    <w:rsid w:val="00C84EC0"/>
    <w:rsid w:val="00C87A4E"/>
    <w:rsid w:val="00C906A7"/>
    <w:rsid w:val="00C921E5"/>
    <w:rsid w:val="00C92DDB"/>
    <w:rsid w:val="00C96060"/>
    <w:rsid w:val="00C961C0"/>
    <w:rsid w:val="00C97E8A"/>
    <w:rsid w:val="00CA3820"/>
    <w:rsid w:val="00CA7E1A"/>
    <w:rsid w:val="00CA7E4C"/>
    <w:rsid w:val="00CC1956"/>
    <w:rsid w:val="00CC373C"/>
    <w:rsid w:val="00CC5DC4"/>
    <w:rsid w:val="00CC6CB2"/>
    <w:rsid w:val="00CD155E"/>
    <w:rsid w:val="00CD35B3"/>
    <w:rsid w:val="00CD56ED"/>
    <w:rsid w:val="00CE0481"/>
    <w:rsid w:val="00CE12A5"/>
    <w:rsid w:val="00CE20EE"/>
    <w:rsid w:val="00CF22B3"/>
    <w:rsid w:val="00CF2554"/>
    <w:rsid w:val="00CF66F8"/>
    <w:rsid w:val="00D05E99"/>
    <w:rsid w:val="00D05FFF"/>
    <w:rsid w:val="00D14403"/>
    <w:rsid w:val="00D14AB4"/>
    <w:rsid w:val="00D16D25"/>
    <w:rsid w:val="00D172AC"/>
    <w:rsid w:val="00D20570"/>
    <w:rsid w:val="00D261BA"/>
    <w:rsid w:val="00D30B54"/>
    <w:rsid w:val="00D31916"/>
    <w:rsid w:val="00D33E31"/>
    <w:rsid w:val="00D357D3"/>
    <w:rsid w:val="00D41868"/>
    <w:rsid w:val="00D43A87"/>
    <w:rsid w:val="00D6008B"/>
    <w:rsid w:val="00D6158C"/>
    <w:rsid w:val="00D6510D"/>
    <w:rsid w:val="00D663C0"/>
    <w:rsid w:val="00D713DB"/>
    <w:rsid w:val="00D72308"/>
    <w:rsid w:val="00D81A47"/>
    <w:rsid w:val="00D90ADE"/>
    <w:rsid w:val="00D90C52"/>
    <w:rsid w:val="00D9572A"/>
    <w:rsid w:val="00DA3C5E"/>
    <w:rsid w:val="00DA3D5B"/>
    <w:rsid w:val="00DB1107"/>
    <w:rsid w:val="00DB1D6C"/>
    <w:rsid w:val="00DB3C64"/>
    <w:rsid w:val="00DC2032"/>
    <w:rsid w:val="00DC6483"/>
    <w:rsid w:val="00DC71B7"/>
    <w:rsid w:val="00DD5FCC"/>
    <w:rsid w:val="00DE1162"/>
    <w:rsid w:val="00DE1AC8"/>
    <w:rsid w:val="00DF18DE"/>
    <w:rsid w:val="00DF7F37"/>
    <w:rsid w:val="00E006FA"/>
    <w:rsid w:val="00E04103"/>
    <w:rsid w:val="00E045F8"/>
    <w:rsid w:val="00E05D34"/>
    <w:rsid w:val="00E10B7B"/>
    <w:rsid w:val="00E15D01"/>
    <w:rsid w:val="00E16098"/>
    <w:rsid w:val="00E3313D"/>
    <w:rsid w:val="00E3613B"/>
    <w:rsid w:val="00E37BD5"/>
    <w:rsid w:val="00E4352F"/>
    <w:rsid w:val="00E45947"/>
    <w:rsid w:val="00E463D2"/>
    <w:rsid w:val="00E516F9"/>
    <w:rsid w:val="00E55BBA"/>
    <w:rsid w:val="00E602A0"/>
    <w:rsid w:val="00E7094D"/>
    <w:rsid w:val="00E7211B"/>
    <w:rsid w:val="00E82E17"/>
    <w:rsid w:val="00E8513D"/>
    <w:rsid w:val="00E87A70"/>
    <w:rsid w:val="00E921B4"/>
    <w:rsid w:val="00EA0B0A"/>
    <w:rsid w:val="00EA2617"/>
    <w:rsid w:val="00EA47B0"/>
    <w:rsid w:val="00EA4D16"/>
    <w:rsid w:val="00EB4D57"/>
    <w:rsid w:val="00EC5264"/>
    <w:rsid w:val="00EC74A0"/>
    <w:rsid w:val="00ED1820"/>
    <w:rsid w:val="00ED2C41"/>
    <w:rsid w:val="00EE44D9"/>
    <w:rsid w:val="00EF6844"/>
    <w:rsid w:val="00EF75E2"/>
    <w:rsid w:val="00F02438"/>
    <w:rsid w:val="00F02F1C"/>
    <w:rsid w:val="00F119D9"/>
    <w:rsid w:val="00F24E4E"/>
    <w:rsid w:val="00F26FC7"/>
    <w:rsid w:val="00F335D1"/>
    <w:rsid w:val="00F34BD3"/>
    <w:rsid w:val="00F45FD6"/>
    <w:rsid w:val="00F472BC"/>
    <w:rsid w:val="00F512D2"/>
    <w:rsid w:val="00F53C6D"/>
    <w:rsid w:val="00F54BCF"/>
    <w:rsid w:val="00F70436"/>
    <w:rsid w:val="00F75E58"/>
    <w:rsid w:val="00F77748"/>
    <w:rsid w:val="00F86E5D"/>
    <w:rsid w:val="00F86EB8"/>
    <w:rsid w:val="00F87E59"/>
    <w:rsid w:val="00F90B8C"/>
    <w:rsid w:val="00F93D4B"/>
    <w:rsid w:val="00F9557D"/>
    <w:rsid w:val="00FA2EC0"/>
    <w:rsid w:val="00FA5E2A"/>
    <w:rsid w:val="00FB07E7"/>
    <w:rsid w:val="00FB6D40"/>
    <w:rsid w:val="00FC4B68"/>
    <w:rsid w:val="00FD2D58"/>
    <w:rsid w:val="00FD4D2D"/>
    <w:rsid w:val="00FD5341"/>
    <w:rsid w:val="00FD5D4C"/>
    <w:rsid w:val="00FE0A95"/>
    <w:rsid w:val="00FE0D0B"/>
    <w:rsid w:val="00FE24CD"/>
    <w:rsid w:val="00FE26D6"/>
    <w:rsid w:val="00FE41C4"/>
    <w:rsid w:val="00FF206F"/>
    <w:rsid w:val="00FF301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98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lsdException w:name="heading 2" w:uiPriority="9"/>
    <w:lsdException w:name="heading 3"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qFormat="1"/>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Normal">
    <w:name w:val="Normal"/>
    <w:rsid w:val="00284395"/>
    <w:pPr>
      <w:tabs>
        <w:tab w:val="left" w:pos="284"/>
      </w:tabs>
      <w:spacing w:before="120"/>
    </w:pPr>
    <w:rPr>
      <w:rFonts w:ascii="Myriad Pro" w:eastAsia="Times New Roman" w:hAnsi="Myriad Pro"/>
      <w:sz w:val="24"/>
      <w:szCs w:val="24"/>
      <w:lang w:val="en-GB"/>
    </w:rPr>
  </w:style>
  <w:style w:type="paragraph" w:styleId="Heading1">
    <w:name w:val="heading 1"/>
    <w:basedOn w:val="Normal"/>
    <w:next w:val="Normal"/>
    <w:link w:val="Heading1Char"/>
    <w:uiPriority w:val="9"/>
    <w:rsid w:val="007F4AAB"/>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rsid w:val="007F4AAB"/>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CF2554"/>
    <w:pPr>
      <w:keepNext/>
      <w:keepLines/>
      <w:spacing w:before="200"/>
      <w:outlineLvl w:val="2"/>
    </w:pPr>
    <w:rPr>
      <w:rFonts w:ascii="Cambria" w:hAnsi="Cambria"/>
      <w:b/>
      <w:bCs/>
      <w:color w:val="4F81BD"/>
    </w:rPr>
  </w:style>
  <w:style w:type="paragraph" w:styleId="Heading4">
    <w:name w:val="heading 4"/>
    <w:aliases w:val="H4"/>
    <w:basedOn w:val="Heading3"/>
    <w:next w:val="Normal"/>
    <w:link w:val="Heading4Char"/>
    <w:uiPriority w:val="99"/>
    <w:rsid w:val="00CF2554"/>
    <w:pPr>
      <w:numPr>
        <w:numId w:val="2"/>
      </w:numPr>
      <w:tabs>
        <w:tab w:val="clear" w:pos="284"/>
      </w:tabs>
      <w:spacing w:before="120" w:after="160" w:line="276" w:lineRule="auto"/>
      <w:outlineLvl w:val="3"/>
    </w:pPr>
    <w:rPr>
      <w:rFonts w:ascii="Helvetica" w:eastAsia="??" w:hAnsi="Helvetica"/>
      <w:bCs w:val="0"/>
      <w:color w:val="auto"/>
      <w:sz w:val="22"/>
      <w:szCs w:val="22"/>
      <w:lang w:val="it-IT" w:eastAsia="ja-JP"/>
    </w:rPr>
  </w:style>
  <w:style w:type="paragraph" w:styleId="Heading5">
    <w:name w:val="heading 5"/>
    <w:aliases w:val="H5"/>
    <w:basedOn w:val="Heading4"/>
    <w:next w:val="Normal"/>
    <w:link w:val="Heading5Char"/>
    <w:uiPriority w:val="99"/>
    <w:qFormat/>
    <w:rsid w:val="00CF2554"/>
    <w:pPr>
      <w:numPr>
        <w:ilvl w:val="4"/>
      </w:numPr>
      <w:tabs>
        <w:tab w:val="left" w:pos="1152"/>
      </w:tabs>
      <w:outlineLvl w:val="4"/>
    </w:pPr>
    <w:rPr>
      <w:sz w:val="20"/>
    </w:rPr>
  </w:style>
  <w:style w:type="paragraph" w:styleId="Heading6">
    <w:name w:val="heading 6"/>
    <w:basedOn w:val="Heading5"/>
    <w:next w:val="Normal"/>
    <w:link w:val="Heading6Char"/>
    <w:uiPriority w:val="99"/>
    <w:qFormat/>
    <w:rsid w:val="00CF2554"/>
    <w:pPr>
      <w:numPr>
        <w:ilvl w:val="5"/>
      </w:numPr>
      <w:tabs>
        <w:tab w:val="clear" w:pos="1152"/>
        <w:tab w:val="left" w:pos="1296"/>
      </w:tabs>
      <w:ind w:firstLine="0"/>
      <w:outlineLvl w:val="5"/>
    </w:pPr>
  </w:style>
  <w:style w:type="paragraph" w:styleId="Heading7">
    <w:name w:val="heading 7"/>
    <w:basedOn w:val="Heading6"/>
    <w:next w:val="Normal"/>
    <w:link w:val="Heading7Char"/>
    <w:uiPriority w:val="99"/>
    <w:qFormat/>
    <w:rsid w:val="00CF2554"/>
    <w:pPr>
      <w:numPr>
        <w:ilvl w:val="6"/>
      </w:numPr>
      <w:tabs>
        <w:tab w:val="clear" w:pos="1296"/>
        <w:tab w:val="left" w:pos="1440"/>
      </w:tabs>
      <w:outlineLvl w:val="6"/>
    </w:pPr>
  </w:style>
  <w:style w:type="paragraph" w:styleId="Heading8">
    <w:name w:val="heading 8"/>
    <w:basedOn w:val="Heading7"/>
    <w:next w:val="Normal"/>
    <w:link w:val="Heading8Char"/>
    <w:uiPriority w:val="99"/>
    <w:qFormat/>
    <w:rsid w:val="00CF2554"/>
    <w:pPr>
      <w:numPr>
        <w:ilvl w:val="7"/>
      </w:numPr>
      <w:tabs>
        <w:tab w:val="clear" w:pos="1440"/>
      </w:tabs>
      <w:outlineLvl w:val="7"/>
    </w:pPr>
  </w:style>
  <w:style w:type="paragraph" w:styleId="Heading9">
    <w:name w:val="heading 9"/>
    <w:basedOn w:val="Heading8"/>
    <w:next w:val="Normal"/>
    <w:link w:val="Heading9Char"/>
    <w:uiPriority w:val="99"/>
    <w:qFormat/>
    <w:rsid w:val="00CF2554"/>
    <w:pPr>
      <w:numPr>
        <w:ilvl w:val="8"/>
      </w:numPr>
      <w:tabs>
        <w:tab w:val="left" w:pos="1728"/>
      </w:tabs>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1DED"/>
    <w:pPr>
      <w:tabs>
        <w:tab w:val="center" w:pos="4680"/>
        <w:tab w:val="right" w:pos="9360"/>
      </w:tabs>
      <w:spacing w:before="0"/>
    </w:pPr>
    <w:rPr>
      <w:rFonts w:ascii="Calibri" w:eastAsia="Calibri" w:hAnsi="Calibri"/>
      <w:sz w:val="22"/>
      <w:szCs w:val="22"/>
      <w:lang w:val="en-US"/>
    </w:rPr>
  </w:style>
  <w:style w:type="character" w:customStyle="1" w:styleId="HeaderChar">
    <w:name w:val="Header Char"/>
    <w:basedOn w:val="DefaultParagraphFont"/>
    <w:link w:val="Header"/>
    <w:uiPriority w:val="99"/>
    <w:rsid w:val="009E1DED"/>
  </w:style>
  <w:style w:type="paragraph" w:styleId="Footer">
    <w:name w:val="footer"/>
    <w:basedOn w:val="Normal"/>
    <w:link w:val="FooterChar"/>
    <w:unhideWhenUsed/>
    <w:rsid w:val="009E1DED"/>
    <w:pPr>
      <w:tabs>
        <w:tab w:val="center" w:pos="4680"/>
        <w:tab w:val="right" w:pos="9360"/>
      </w:tabs>
      <w:spacing w:before="0"/>
    </w:pPr>
    <w:rPr>
      <w:rFonts w:ascii="Calibri" w:eastAsia="Calibri" w:hAnsi="Calibri"/>
      <w:sz w:val="22"/>
      <w:szCs w:val="22"/>
      <w:lang w:val="en-US"/>
    </w:rPr>
  </w:style>
  <w:style w:type="character" w:customStyle="1" w:styleId="FooterChar">
    <w:name w:val="Footer Char"/>
    <w:basedOn w:val="DefaultParagraphFont"/>
    <w:link w:val="Footer"/>
    <w:uiPriority w:val="99"/>
    <w:rsid w:val="009E1DED"/>
  </w:style>
  <w:style w:type="paragraph" w:styleId="BalloonText">
    <w:name w:val="Balloon Text"/>
    <w:basedOn w:val="Normal"/>
    <w:link w:val="BalloonTextChar"/>
    <w:uiPriority w:val="99"/>
    <w:semiHidden/>
    <w:unhideWhenUsed/>
    <w:rsid w:val="009E1DED"/>
    <w:pPr>
      <w:spacing w:before="0"/>
    </w:pPr>
    <w:rPr>
      <w:rFonts w:ascii="Tahoma" w:eastAsia="Calibri" w:hAnsi="Tahoma" w:cs="Tahoma"/>
      <w:sz w:val="16"/>
      <w:szCs w:val="16"/>
      <w:lang w:val="en-US"/>
    </w:rPr>
  </w:style>
  <w:style w:type="character" w:customStyle="1" w:styleId="BalloonTextChar">
    <w:name w:val="Balloon Text Char"/>
    <w:basedOn w:val="DefaultParagraphFont"/>
    <w:link w:val="BalloonText"/>
    <w:uiPriority w:val="99"/>
    <w:semiHidden/>
    <w:rsid w:val="009E1DED"/>
    <w:rPr>
      <w:rFonts w:ascii="Tahoma" w:hAnsi="Tahoma" w:cs="Tahoma"/>
      <w:sz w:val="16"/>
      <w:szCs w:val="16"/>
    </w:rPr>
  </w:style>
  <w:style w:type="paragraph" w:customStyle="1" w:styleId="FrontMatter">
    <w:name w:val="FrontMatter"/>
    <w:basedOn w:val="Normal"/>
    <w:rsid w:val="001A2965"/>
    <w:pPr>
      <w:tabs>
        <w:tab w:val="right" w:pos="1710"/>
        <w:tab w:val="left" w:pos="3780"/>
      </w:tabs>
      <w:spacing w:before="0"/>
      <w:ind w:left="1987" w:hanging="1987"/>
    </w:pPr>
    <w:rPr>
      <w:rFonts w:ascii="Arial" w:hAnsi="Arial"/>
      <w:bCs/>
    </w:rPr>
  </w:style>
  <w:style w:type="paragraph" w:customStyle="1" w:styleId="AltTitle">
    <w:name w:val="AltTitle"/>
    <w:basedOn w:val="FrontMatter"/>
    <w:rsid w:val="001A2965"/>
    <w:pPr>
      <w:spacing w:before="120" w:after="120"/>
      <w:jc w:val="center"/>
    </w:pPr>
    <w:rPr>
      <w:rFonts w:ascii="Tahoma" w:hAnsi="Tahoma" w:cs="Tahoma"/>
      <w:b/>
      <w:bCs w:val="0"/>
      <w:smallCaps/>
      <w:spacing w:val="30"/>
      <w:sz w:val="36"/>
    </w:rPr>
  </w:style>
  <w:style w:type="character" w:styleId="PageNumber">
    <w:name w:val="page number"/>
    <w:basedOn w:val="DefaultParagraphFont"/>
    <w:rsid w:val="00A4706D"/>
  </w:style>
  <w:style w:type="table" w:styleId="TableGrid">
    <w:name w:val="Table Grid"/>
    <w:basedOn w:val="TableNormal"/>
    <w:uiPriority w:val="59"/>
    <w:rsid w:val="00A470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neM2M-TableColumnTitle">
    <w:name w:val="OneM2M-TableColumnTitle"/>
    <w:basedOn w:val="OneM2M-RowTitle"/>
    <w:rsid w:val="00757063"/>
    <w:pPr>
      <w:tabs>
        <w:tab w:val="clear" w:pos="284"/>
        <w:tab w:val="clear" w:pos="1710"/>
        <w:tab w:val="clear" w:pos="3780"/>
      </w:tabs>
      <w:ind w:left="0" w:right="-115" w:firstLine="0"/>
    </w:pPr>
  </w:style>
  <w:style w:type="paragraph" w:customStyle="1" w:styleId="OneM2M-TableNormal">
    <w:name w:val="OneM2M-TableNormal"/>
    <w:basedOn w:val="OneM2M-RowTitle"/>
    <w:rsid w:val="00757063"/>
    <w:pPr>
      <w:tabs>
        <w:tab w:val="clear" w:pos="284"/>
        <w:tab w:val="clear" w:pos="1710"/>
        <w:tab w:val="clear" w:pos="3780"/>
      </w:tabs>
      <w:ind w:left="0" w:firstLine="0"/>
    </w:pPr>
    <w:rPr>
      <w:color w:val="000000"/>
    </w:rPr>
  </w:style>
  <w:style w:type="paragraph" w:styleId="ListParagraph">
    <w:name w:val="List Paragraph"/>
    <w:basedOn w:val="Normal"/>
    <w:uiPriority w:val="34"/>
    <w:qFormat/>
    <w:rsid w:val="00F77748"/>
    <w:pPr>
      <w:numPr>
        <w:numId w:val="1"/>
      </w:numPr>
      <w:contextualSpacing/>
    </w:pPr>
  </w:style>
  <w:style w:type="character" w:styleId="CommentReference">
    <w:name w:val="annotation reference"/>
    <w:basedOn w:val="DefaultParagraphFont"/>
    <w:uiPriority w:val="99"/>
    <w:semiHidden/>
    <w:unhideWhenUsed/>
    <w:rsid w:val="00C84EC0"/>
    <w:rPr>
      <w:sz w:val="16"/>
      <w:szCs w:val="16"/>
    </w:rPr>
  </w:style>
  <w:style w:type="paragraph" w:styleId="CommentText">
    <w:name w:val="annotation text"/>
    <w:basedOn w:val="Normal"/>
    <w:link w:val="CommentTextChar"/>
    <w:uiPriority w:val="99"/>
    <w:semiHidden/>
    <w:unhideWhenUsed/>
    <w:rsid w:val="00C84EC0"/>
    <w:rPr>
      <w:sz w:val="20"/>
      <w:szCs w:val="20"/>
    </w:rPr>
  </w:style>
  <w:style w:type="character" w:customStyle="1" w:styleId="CommentTextChar">
    <w:name w:val="Comment Text Char"/>
    <w:basedOn w:val="DefaultParagraphFont"/>
    <w:link w:val="CommentText"/>
    <w:uiPriority w:val="99"/>
    <w:semiHidden/>
    <w:rsid w:val="00C84EC0"/>
    <w:rPr>
      <w:rFonts w:ascii="Myriad Pro" w:eastAsia="Times New Roman" w:hAnsi="Myriad Pro"/>
      <w:lang w:eastAsia="en-US"/>
    </w:rPr>
  </w:style>
  <w:style w:type="paragraph" w:customStyle="1" w:styleId="OneM2M-DocNumMinutes">
    <w:name w:val="OneM2M-DocNumMinutes"/>
    <w:basedOn w:val="ListParagraph"/>
    <w:qFormat/>
    <w:rsid w:val="00284395"/>
  </w:style>
  <w:style w:type="paragraph" w:styleId="CommentSubject">
    <w:name w:val="annotation subject"/>
    <w:basedOn w:val="CommentText"/>
    <w:next w:val="CommentText"/>
    <w:link w:val="CommentSubjectChar"/>
    <w:uiPriority w:val="99"/>
    <w:semiHidden/>
    <w:unhideWhenUsed/>
    <w:rsid w:val="00C84EC0"/>
    <w:rPr>
      <w:b/>
      <w:bCs/>
    </w:rPr>
  </w:style>
  <w:style w:type="character" w:customStyle="1" w:styleId="Heading4Char">
    <w:name w:val="Heading 4 Char"/>
    <w:aliases w:val="H4 Char"/>
    <w:basedOn w:val="DefaultParagraphFont"/>
    <w:link w:val="Heading4"/>
    <w:uiPriority w:val="99"/>
    <w:rsid w:val="00CF2554"/>
    <w:rPr>
      <w:rFonts w:ascii="Helvetica" w:eastAsia="??" w:hAnsi="Helvetica"/>
      <w:b/>
      <w:sz w:val="22"/>
      <w:szCs w:val="22"/>
      <w:lang w:val="it-IT" w:eastAsia="ja-JP"/>
    </w:rPr>
  </w:style>
  <w:style w:type="character" w:customStyle="1" w:styleId="Heading5Char">
    <w:name w:val="Heading 5 Char"/>
    <w:aliases w:val="H5 Char"/>
    <w:basedOn w:val="DefaultParagraphFont"/>
    <w:link w:val="Heading5"/>
    <w:uiPriority w:val="99"/>
    <w:rsid w:val="00CF2554"/>
    <w:rPr>
      <w:rFonts w:ascii="Helvetica" w:eastAsia="??" w:hAnsi="Helvetica"/>
      <w:b/>
      <w:szCs w:val="22"/>
      <w:lang w:val="it-IT" w:eastAsia="ja-JP"/>
    </w:rPr>
  </w:style>
  <w:style w:type="character" w:customStyle="1" w:styleId="Heading6Char">
    <w:name w:val="Heading 6 Char"/>
    <w:basedOn w:val="DefaultParagraphFont"/>
    <w:link w:val="Heading6"/>
    <w:uiPriority w:val="99"/>
    <w:rsid w:val="00CF2554"/>
    <w:rPr>
      <w:rFonts w:ascii="Helvetica" w:eastAsia="??" w:hAnsi="Helvetica"/>
      <w:b/>
      <w:szCs w:val="22"/>
      <w:lang w:val="it-IT" w:eastAsia="ja-JP"/>
    </w:rPr>
  </w:style>
  <w:style w:type="character" w:customStyle="1" w:styleId="Heading7Char">
    <w:name w:val="Heading 7 Char"/>
    <w:basedOn w:val="DefaultParagraphFont"/>
    <w:link w:val="Heading7"/>
    <w:uiPriority w:val="99"/>
    <w:rsid w:val="00CF2554"/>
    <w:rPr>
      <w:rFonts w:ascii="Helvetica" w:eastAsia="??" w:hAnsi="Helvetica"/>
      <w:b/>
      <w:szCs w:val="22"/>
      <w:lang w:val="it-IT" w:eastAsia="ja-JP"/>
    </w:rPr>
  </w:style>
  <w:style w:type="character" w:customStyle="1" w:styleId="Heading8Char">
    <w:name w:val="Heading 8 Char"/>
    <w:basedOn w:val="DefaultParagraphFont"/>
    <w:link w:val="Heading8"/>
    <w:uiPriority w:val="99"/>
    <w:rsid w:val="00CF2554"/>
    <w:rPr>
      <w:rFonts w:ascii="Helvetica" w:eastAsia="??" w:hAnsi="Helvetica"/>
      <w:b/>
      <w:szCs w:val="22"/>
      <w:lang w:val="it-IT" w:eastAsia="ja-JP"/>
    </w:rPr>
  </w:style>
  <w:style w:type="character" w:customStyle="1" w:styleId="Heading9Char">
    <w:name w:val="Heading 9 Char"/>
    <w:basedOn w:val="DefaultParagraphFont"/>
    <w:link w:val="Heading9"/>
    <w:uiPriority w:val="99"/>
    <w:rsid w:val="00CF2554"/>
    <w:rPr>
      <w:rFonts w:ascii="Helvetica" w:eastAsia="??" w:hAnsi="Helvetica"/>
      <w:b/>
      <w:szCs w:val="22"/>
      <w:lang w:val="it-IT" w:eastAsia="ja-JP"/>
    </w:rPr>
  </w:style>
  <w:style w:type="paragraph" w:customStyle="1" w:styleId="1tableentryleft">
    <w:name w:val="1table entry left"/>
    <w:aliases w:val="1TEL"/>
    <w:uiPriority w:val="99"/>
    <w:rsid w:val="00CF2554"/>
    <w:pPr>
      <w:keepNext/>
      <w:keepLines/>
      <w:spacing w:before="60" w:after="60"/>
    </w:pPr>
    <w:rPr>
      <w:rFonts w:ascii="Times" w:eastAsia="BatangChe" w:hAnsi="Times"/>
      <w:sz w:val="22"/>
      <w:szCs w:val="24"/>
    </w:rPr>
  </w:style>
  <w:style w:type="character" w:customStyle="1" w:styleId="Heading3Char">
    <w:name w:val="Heading 3 Char"/>
    <w:basedOn w:val="DefaultParagraphFont"/>
    <w:link w:val="Heading3"/>
    <w:uiPriority w:val="9"/>
    <w:semiHidden/>
    <w:rsid w:val="00CF2554"/>
    <w:rPr>
      <w:rFonts w:ascii="Cambria" w:eastAsia="Times New Roman" w:hAnsi="Cambria" w:cs="Times New Roman"/>
      <w:b/>
      <w:bCs/>
      <w:color w:val="4F81BD"/>
      <w:sz w:val="24"/>
      <w:szCs w:val="24"/>
      <w:lang w:val="en-GB"/>
    </w:rPr>
  </w:style>
  <w:style w:type="paragraph" w:customStyle="1" w:styleId="OneM2M-PageHead">
    <w:name w:val="OneM2M-PageHead"/>
    <w:basedOn w:val="Header"/>
    <w:qFormat/>
    <w:rsid w:val="00BA4E31"/>
    <w:rPr>
      <w:rFonts w:ascii="Myriad Pro" w:hAnsi="Myriad Pro"/>
    </w:rPr>
  </w:style>
  <w:style w:type="paragraph" w:customStyle="1" w:styleId="OneM2M-PageFoot">
    <w:name w:val="OneM2M-PageFoot"/>
    <w:basedOn w:val="Footer"/>
    <w:qFormat/>
    <w:rsid w:val="00BA4E31"/>
    <w:rPr>
      <w:rFonts w:ascii="Myriad Pro" w:hAnsi="Myriad Pro"/>
    </w:rPr>
  </w:style>
  <w:style w:type="paragraph" w:customStyle="1" w:styleId="OneM2M-TableTitle">
    <w:name w:val="OneM2M-TableTitle"/>
    <w:basedOn w:val="Normal"/>
    <w:qFormat/>
    <w:rsid w:val="00A81C31"/>
    <w:pPr>
      <w:shd w:val="clear" w:color="auto" w:fill="B42025"/>
      <w:tabs>
        <w:tab w:val="right" w:pos="1710"/>
        <w:tab w:val="left" w:pos="3780"/>
      </w:tabs>
      <w:spacing w:before="0"/>
      <w:ind w:left="1985" w:hanging="1985"/>
      <w:jc w:val="center"/>
    </w:pPr>
    <w:rPr>
      <w:rFonts w:cs="Tahoma"/>
      <w:b/>
      <w:smallCaps/>
      <w:color w:val="FFFFFF"/>
      <w:spacing w:val="30"/>
      <w:sz w:val="36"/>
    </w:rPr>
  </w:style>
  <w:style w:type="paragraph" w:customStyle="1" w:styleId="OneM2M-RowTitle">
    <w:name w:val="OneM2M-RowTitle"/>
    <w:basedOn w:val="FrontMatter"/>
    <w:qFormat/>
    <w:rsid w:val="00BA4E31"/>
    <w:rPr>
      <w:rFonts w:ascii="Myriad Pro" w:hAnsi="Myriad Pro"/>
      <w:color w:val="FFFFFF"/>
    </w:rPr>
  </w:style>
  <w:style w:type="paragraph" w:customStyle="1" w:styleId="OneM2M-FrontMatter">
    <w:name w:val="OneM2M-FrontMatter"/>
    <w:basedOn w:val="Normal"/>
    <w:qFormat/>
    <w:rsid w:val="003E162C"/>
    <w:pPr>
      <w:keepNext/>
      <w:keepLines/>
      <w:tabs>
        <w:tab w:val="clear" w:pos="284"/>
      </w:tabs>
      <w:spacing w:before="60" w:after="60"/>
    </w:pPr>
    <w:rPr>
      <w:rFonts w:eastAsia="BatangChe"/>
      <w:sz w:val="22"/>
      <w:lang w:val="en-US"/>
    </w:rPr>
  </w:style>
  <w:style w:type="paragraph" w:customStyle="1" w:styleId="OneM2M-IPR">
    <w:name w:val="OneM2M-IPR"/>
    <w:basedOn w:val="Normal"/>
    <w:qFormat/>
    <w:rsid w:val="00D33E31"/>
    <w:pPr>
      <w:pBdr>
        <w:top w:val="single" w:sz="4" w:space="1" w:color="A0A0A3"/>
        <w:left w:val="single" w:sz="4" w:space="4" w:color="A0A0A3"/>
        <w:bottom w:val="single" w:sz="4" w:space="1" w:color="A0A0A3"/>
        <w:right w:val="single" w:sz="4" w:space="4" w:color="A0A0A3"/>
      </w:pBdr>
    </w:pPr>
  </w:style>
  <w:style w:type="paragraph" w:customStyle="1" w:styleId="OneM2M-Heading1">
    <w:name w:val="OneM2M-Heading1"/>
    <w:basedOn w:val="Heading1"/>
    <w:qFormat/>
    <w:rsid w:val="00126035"/>
    <w:pPr>
      <w:tabs>
        <w:tab w:val="clear" w:pos="284"/>
      </w:tabs>
      <w:ind w:left="426" w:hanging="426"/>
    </w:pPr>
    <w:rPr>
      <w:rFonts w:ascii="Myriad Pro" w:hAnsi="Myriad Pro"/>
    </w:rPr>
  </w:style>
  <w:style w:type="paragraph" w:customStyle="1" w:styleId="OneM2M-Heading2">
    <w:name w:val="OneM2M-Heading2"/>
    <w:basedOn w:val="Heading2"/>
    <w:qFormat/>
    <w:rsid w:val="00126035"/>
    <w:pPr>
      <w:tabs>
        <w:tab w:val="clear" w:pos="284"/>
      </w:tabs>
      <w:ind w:left="1134" w:hanging="850"/>
    </w:pPr>
    <w:rPr>
      <w:rFonts w:ascii="Myriad Pro" w:hAnsi="Myriad Pro"/>
    </w:rPr>
  </w:style>
  <w:style w:type="paragraph" w:customStyle="1" w:styleId="OneM2M-Heading3">
    <w:name w:val="OneM2M-Heading3"/>
    <w:basedOn w:val="Heading3"/>
    <w:qFormat/>
    <w:rsid w:val="007F4AAB"/>
    <w:pPr>
      <w:tabs>
        <w:tab w:val="clear" w:pos="284"/>
      </w:tabs>
      <w:ind w:left="1701" w:hanging="992"/>
    </w:pPr>
    <w:rPr>
      <w:rFonts w:ascii="Myriad Pro" w:hAnsi="Myriad Pro"/>
      <w:color w:val="auto"/>
    </w:rPr>
  </w:style>
  <w:style w:type="character" w:customStyle="1" w:styleId="Heading1Char">
    <w:name w:val="Heading 1 Char"/>
    <w:basedOn w:val="DefaultParagraphFont"/>
    <w:link w:val="Heading1"/>
    <w:uiPriority w:val="9"/>
    <w:rsid w:val="007F4AAB"/>
    <w:rPr>
      <w:rFonts w:ascii="Cambria" w:eastAsia="Times New Roman" w:hAnsi="Cambria" w:cs="Times New Roman"/>
      <w:b/>
      <w:bCs/>
      <w:kern w:val="32"/>
      <w:sz w:val="32"/>
      <w:szCs w:val="32"/>
      <w:lang w:eastAsia="en-US"/>
    </w:rPr>
  </w:style>
  <w:style w:type="character" w:customStyle="1" w:styleId="Heading2Char">
    <w:name w:val="Heading 2 Char"/>
    <w:basedOn w:val="DefaultParagraphFont"/>
    <w:link w:val="Heading2"/>
    <w:uiPriority w:val="9"/>
    <w:semiHidden/>
    <w:rsid w:val="007F4AAB"/>
    <w:rPr>
      <w:rFonts w:ascii="Cambria" w:eastAsia="Times New Roman" w:hAnsi="Cambria" w:cs="Times New Roman"/>
      <w:b/>
      <w:bCs/>
      <w:i/>
      <w:iCs/>
      <w:sz w:val="28"/>
      <w:szCs w:val="28"/>
      <w:lang w:eastAsia="en-US"/>
    </w:rPr>
  </w:style>
  <w:style w:type="paragraph" w:customStyle="1" w:styleId="OneM2M-IPRTitle">
    <w:name w:val="OneM2M-IPRTitle"/>
    <w:basedOn w:val="Normal"/>
    <w:qFormat/>
    <w:rsid w:val="00D33E31"/>
    <w:pPr>
      <w:pBdr>
        <w:top w:val="single" w:sz="4" w:space="1" w:color="A0A0A3"/>
        <w:left w:val="single" w:sz="4" w:space="4" w:color="A0A0A3"/>
        <w:bottom w:val="single" w:sz="4" w:space="1" w:color="A0A0A3"/>
        <w:right w:val="single" w:sz="4" w:space="4" w:color="A0A0A3"/>
      </w:pBdr>
      <w:jc w:val="center"/>
    </w:pPr>
    <w:rPr>
      <w:b/>
      <w:sz w:val="32"/>
      <w:szCs w:val="32"/>
    </w:rPr>
  </w:style>
  <w:style w:type="paragraph" w:customStyle="1" w:styleId="OneM2M-Normal">
    <w:name w:val="OneM2M-Normal"/>
    <w:basedOn w:val="Normal"/>
    <w:qFormat/>
    <w:rsid w:val="00126035"/>
  </w:style>
  <w:style w:type="paragraph" w:customStyle="1" w:styleId="OneM2M-Bullet1">
    <w:name w:val="OneM2M-Bullet1"/>
    <w:basedOn w:val="OneM2M-Normal"/>
    <w:uiPriority w:val="99"/>
    <w:qFormat/>
    <w:rsid w:val="00126035"/>
    <w:pPr>
      <w:numPr>
        <w:numId w:val="3"/>
      </w:numPr>
    </w:pPr>
  </w:style>
  <w:style w:type="paragraph" w:customStyle="1" w:styleId="OneM2M-Bullet2">
    <w:name w:val="OneM2M-Bullet2"/>
    <w:basedOn w:val="OneM2M-Normal"/>
    <w:uiPriority w:val="99"/>
    <w:qFormat/>
    <w:rsid w:val="00126035"/>
    <w:pPr>
      <w:numPr>
        <w:ilvl w:val="1"/>
        <w:numId w:val="3"/>
      </w:numPr>
    </w:pPr>
  </w:style>
  <w:style w:type="paragraph" w:customStyle="1" w:styleId="OneM2M-Numbered1">
    <w:name w:val="OneM2M-Numbered1"/>
    <w:basedOn w:val="OneM2M-Bullet1"/>
    <w:qFormat/>
    <w:rsid w:val="00126035"/>
    <w:pPr>
      <w:numPr>
        <w:numId w:val="4"/>
      </w:numPr>
    </w:pPr>
  </w:style>
  <w:style w:type="paragraph" w:customStyle="1" w:styleId="OneM2M-Numbered2">
    <w:name w:val="OneM2M-Numbered2"/>
    <w:basedOn w:val="OneM2M-Bullet1"/>
    <w:qFormat/>
    <w:rsid w:val="00126035"/>
    <w:pPr>
      <w:numPr>
        <w:ilvl w:val="1"/>
        <w:numId w:val="4"/>
      </w:numPr>
    </w:pPr>
  </w:style>
  <w:style w:type="paragraph" w:customStyle="1" w:styleId="OneM2M-Bullet3">
    <w:name w:val="OneM2M-Bullet3"/>
    <w:basedOn w:val="OneM2M-Bullet2"/>
    <w:uiPriority w:val="99"/>
    <w:qFormat/>
    <w:rsid w:val="00126035"/>
    <w:pPr>
      <w:numPr>
        <w:ilvl w:val="2"/>
      </w:numPr>
    </w:pPr>
  </w:style>
  <w:style w:type="paragraph" w:customStyle="1" w:styleId="OneM2M-Numbered3">
    <w:name w:val="OneM2M-Numbered3"/>
    <w:basedOn w:val="OneM2M-Numbered2"/>
    <w:qFormat/>
    <w:rsid w:val="00126035"/>
    <w:pPr>
      <w:numPr>
        <w:ilvl w:val="2"/>
      </w:numPr>
    </w:pPr>
  </w:style>
  <w:style w:type="character" w:customStyle="1" w:styleId="CommentSubjectChar">
    <w:name w:val="Comment Subject Char"/>
    <w:basedOn w:val="CommentTextChar"/>
    <w:link w:val="CommentSubject"/>
    <w:uiPriority w:val="99"/>
    <w:semiHidden/>
    <w:rsid w:val="00C84EC0"/>
    <w:rPr>
      <w:b/>
      <w:bCs/>
    </w:rPr>
  </w:style>
  <w:style w:type="paragraph" w:customStyle="1" w:styleId="OneM2M-Decision">
    <w:name w:val="OneM2M-Decision"/>
    <w:basedOn w:val="OneM2M-DocNumMinutes"/>
    <w:rsid w:val="00382E10"/>
    <w:rPr>
      <w:b/>
      <w:color w:val="1F497D"/>
    </w:rPr>
  </w:style>
  <w:style w:type="paragraph" w:customStyle="1" w:styleId="OneM2M-Action">
    <w:name w:val="OneM2M-Action"/>
    <w:basedOn w:val="OneM2M-Decision"/>
    <w:rsid w:val="00E04103"/>
    <w:rPr>
      <w:color w:val="B42025"/>
    </w:rPr>
  </w:style>
  <w:style w:type="paragraph" w:customStyle="1" w:styleId="OneM2M-TableTitleAlt">
    <w:name w:val="OneM2M-TableTitleAlt"/>
    <w:basedOn w:val="Normal"/>
    <w:next w:val="OneM2M-TableCoulmTitleAlt"/>
    <w:rsid w:val="00E04103"/>
    <w:pPr>
      <w:keepNext/>
      <w:keepLines/>
      <w:tabs>
        <w:tab w:val="right" w:pos="1710"/>
        <w:tab w:val="left" w:pos="3780"/>
      </w:tabs>
      <w:spacing w:after="120"/>
      <w:ind w:left="1987" w:hanging="1987"/>
      <w:jc w:val="center"/>
    </w:pPr>
    <w:rPr>
      <w:rFonts w:cs="Tahoma"/>
      <w:b/>
      <w:smallCaps/>
      <w:color w:val="B42025"/>
      <w:spacing w:val="30"/>
      <w:sz w:val="36"/>
    </w:rPr>
  </w:style>
  <w:style w:type="paragraph" w:customStyle="1" w:styleId="OneM2M-TableCoulmTitleAlt">
    <w:name w:val="OneM2M-TableCoulmTitleAlt"/>
    <w:basedOn w:val="OneM2M-TableColumnTitle"/>
    <w:rsid w:val="008013F3"/>
    <w:pPr>
      <w:keepNext/>
      <w:keepLines/>
      <w:shd w:val="clear" w:color="auto" w:fill="A0A0A3"/>
      <w:ind w:right="-113"/>
    </w:pPr>
    <w:rPr>
      <w:sz w:val="28"/>
      <w:szCs w:val="28"/>
    </w:rPr>
  </w:style>
  <w:style w:type="paragraph" w:customStyle="1" w:styleId="OneM2M-RowTitleAlt">
    <w:name w:val="OneM2M-RowTitleAlt"/>
    <w:basedOn w:val="OneM2M-RowTitle"/>
    <w:rsid w:val="000603E0"/>
    <w:pPr>
      <w:keepNext/>
      <w:keepLines/>
      <w:shd w:val="clear" w:color="auto" w:fill="668C97"/>
      <w:ind w:left="1985" w:hanging="1985"/>
    </w:pPr>
  </w:style>
  <w:style w:type="table" w:customStyle="1" w:styleId="Style1">
    <w:name w:val="Style1"/>
    <w:basedOn w:val="TableList2"/>
    <w:uiPriority w:val="99"/>
    <w:rsid w:val="00E7211B"/>
    <w:rPr>
      <w:rFonts w:ascii="Myriad Pro" w:hAnsi="Myriad Pro"/>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ltNormal">
    <w:name w:val="AltNormal"/>
    <w:basedOn w:val="Normal"/>
    <w:rsid w:val="0099704D"/>
    <w:rPr>
      <w:rFonts w:ascii="Arial" w:hAnsi="Arial"/>
    </w:rPr>
  </w:style>
  <w:style w:type="table" w:styleId="LightList-Accent2">
    <w:name w:val="Light List Accent 2"/>
    <w:basedOn w:val="TableNormal"/>
    <w:uiPriority w:val="61"/>
    <w:rsid w:val="00402E20"/>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TableList2">
    <w:name w:val="Table List 2"/>
    <w:basedOn w:val="TableNormal"/>
    <w:uiPriority w:val="99"/>
    <w:semiHidden/>
    <w:unhideWhenUsed/>
    <w:rsid w:val="00E7211B"/>
    <w:pPr>
      <w:tabs>
        <w:tab w:val="left" w:pos="284"/>
      </w:tabs>
      <w:spacing w:before="120"/>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MediumGrid3-Accent2">
    <w:name w:val="Medium Grid 3 Accent 2"/>
    <w:basedOn w:val="TableNormal"/>
    <w:uiPriority w:val="69"/>
    <w:rsid w:val="00402E20"/>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customStyle="1" w:styleId="Agenda1">
    <w:name w:val="Agenda 1"/>
    <w:basedOn w:val="Normal"/>
    <w:qFormat/>
    <w:rsid w:val="004C50D3"/>
    <w:pPr>
      <w:tabs>
        <w:tab w:val="clear" w:pos="284"/>
        <w:tab w:val="left" w:pos="426"/>
      </w:tabs>
      <w:spacing w:before="180"/>
    </w:pPr>
    <w:rPr>
      <w:b/>
    </w:rPr>
  </w:style>
  <w:style w:type="character" w:styleId="Hyperlink">
    <w:name w:val="Hyperlink"/>
    <w:uiPriority w:val="99"/>
    <w:unhideWhenUsed/>
    <w:rsid w:val="000678CA"/>
    <w:rPr>
      <w:rFonts w:ascii="Andale Mono" w:hAnsi="Andale Mono"/>
      <w:color w:val="005480"/>
      <w:sz w:val="16"/>
      <w:u w:val="none"/>
    </w:rPr>
  </w:style>
  <w:style w:type="character" w:styleId="FollowedHyperlink">
    <w:name w:val="FollowedHyperlink"/>
    <w:uiPriority w:val="99"/>
    <w:unhideWhenUsed/>
    <w:rsid w:val="000678CA"/>
    <w:rPr>
      <w:rFonts w:ascii="Andale Mono" w:hAnsi="Andale Mono"/>
      <w:color w:val="005480"/>
      <w:sz w:val="16"/>
      <w:u w:val="none"/>
    </w:rPr>
  </w:style>
  <w:style w:type="paragraph" w:customStyle="1" w:styleId="Agenda2">
    <w:name w:val="Agenda 2"/>
    <w:basedOn w:val="Normal"/>
    <w:next w:val="Normal"/>
    <w:qFormat/>
    <w:rsid w:val="0057793E"/>
    <w:pPr>
      <w:keepNext/>
      <w:keepLines/>
      <w:tabs>
        <w:tab w:val="clear" w:pos="284"/>
        <w:tab w:val="left" w:pos="993"/>
        <w:tab w:val="right" w:pos="9072"/>
      </w:tabs>
      <w:ind w:left="720" w:hanging="360"/>
      <w:outlineLvl w:val="1"/>
    </w:pPr>
  </w:style>
  <w:style w:type="paragraph" w:customStyle="1" w:styleId="SubtleEmphasis1">
    <w:name w:val="Subtle Emphasis1"/>
    <w:basedOn w:val="Normal"/>
    <w:uiPriority w:val="34"/>
    <w:qFormat/>
    <w:rsid w:val="00F24E4E"/>
    <w:pPr>
      <w:ind w:left="720" w:hanging="360"/>
      <w:contextualSpacing/>
    </w:pPr>
  </w:style>
  <w:style w:type="paragraph" w:customStyle="1" w:styleId="AgendaDoc">
    <w:name w:val="Agenda Doc"/>
    <w:next w:val="Normal"/>
    <w:qFormat/>
    <w:rsid w:val="00F24E4E"/>
    <w:pPr>
      <w:keepNext/>
      <w:keepLines/>
      <w:shd w:val="clear" w:color="auto" w:fill="F3F3F3"/>
      <w:tabs>
        <w:tab w:val="right" w:pos="9072"/>
      </w:tabs>
      <w:ind w:left="357"/>
    </w:pPr>
    <w:rPr>
      <w:rFonts w:ascii="Myriad Pro" w:eastAsia="Times New Roman" w:hAnsi="Myriad Pro"/>
      <w:noProof/>
      <w:lang w:val="en-GB"/>
    </w:rPr>
  </w:style>
  <w:style w:type="paragraph" w:customStyle="1" w:styleId="Agenda3">
    <w:name w:val="Agenda 3"/>
    <w:basedOn w:val="Agenda2"/>
    <w:qFormat/>
    <w:rsid w:val="00152A85"/>
    <w:pPr>
      <w:keepNext w:val="0"/>
      <w:keepLines w:val="0"/>
      <w:tabs>
        <w:tab w:val="clear" w:pos="9072"/>
        <w:tab w:val="left" w:pos="1560"/>
      </w:tabs>
      <w:ind w:left="851" w:firstLine="0"/>
      <w:outlineLvl w:val="9"/>
    </w:pPr>
    <w:rPr>
      <w:i/>
    </w:rPr>
  </w:style>
  <w:style w:type="paragraph" w:styleId="BodyText">
    <w:name w:val="Body Text"/>
    <w:basedOn w:val="Normal"/>
    <w:link w:val="BodyTextChar"/>
    <w:uiPriority w:val="99"/>
    <w:semiHidden/>
    <w:unhideWhenUsed/>
    <w:rsid w:val="00152A85"/>
    <w:pPr>
      <w:spacing w:after="120"/>
    </w:pPr>
  </w:style>
  <w:style w:type="character" w:customStyle="1" w:styleId="BodyTextChar">
    <w:name w:val="Body Text Char"/>
    <w:basedOn w:val="DefaultParagraphFont"/>
    <w:link w:val="BodyText"/>
    <w:uiPriority w:val="99"/>
    <w:semiHidden/>
    <w:rsid w:val="00152A85"/>
    <w:rPr>
      <w:rFonts w:ascii="Myriad Pro" w:eastAsia="Times New Roman" w:hAnsi="Myriad Pro"/>
      <w:sz w:val="24"/>
      <w:szCs w:val="24"/>
      <w:lang w:val="en-GB"/>
    </w:rPr>
  </w:style>
  <w:style w:type="paragraph" w:styleId="BodyTextFirstIndent">
    <w:name w:val="Body Text First Indent"/>
    <w:basedOn w:val="BodyText"/>
    <w:link w:val="BodyTextFirstIndentChar"/>
    <w:uiPriority w:val="99"/>
    <w:semiHidden/>
    <w:unhideWhenUsed/>
    <w:rsid w:val="00152A85"/>
    <w:pPr>
      <w:tabs>
        <w:tab w:val="clear" w:pos="284"/>
      </w:tabs>
      <w:spacing w:before="0" w:after="0"/>
      <w:ind w:firstLine="360"/>
    </w:pPr>
    <w:rPr>
      <w:rFonts w:ascii="Calibri" w:eastAsia="Calibri" w:hAnsi="Calibri"/>
      <w:sz w:val="22"/>
      <w:szCs w:val="22"/>
    </w:rPr>
  </w:style>
  <w:style w:type="character" w:customStyle="1" w:styleId="BodyTextFirstIndentChar">
    <w:name w:val="Body Text First Indent Char"/>
    <w:basedOn w:val="BodyTextChar"/>
    <w:link w:val="BodyTextFirstIndent"/>
    <w:uiPriority w:val="99"/>
    <w:semiHidden/>
    <w:rsid w:val="00152A85"/>
    <w:rPr>
      <w:sz w:val="22"/>
      <w:szCs w:val="22"/>
    </w:rPr>
  </w:style>
</w:styles>
</file>

<file path=word/webSettings.xml><?xml version="1.0" encoding="utf-8"?>
<w:webSettings xmlns:r="http://schemas.openxmlformats.org/officeDocument/2006/relationships" xmlns:w="http://schemas.openxmlformats.org/wordprocessingml/2006/main">
  <w:divs>
    <w:div w:id="80571646">
      <w:bodyDiv w:val="1"/>
      <w:marLeft w:val="0"/>
      <w:marRight w:val="0"/>
      <w:marTop w:val="0"/>
      <w:marBottom w:val="0"/>
      <w:divBdr>
        <w:top w:val="none" w:sz="0" w:space="0" w:color="auto"/>
        <w:left w:val="none" w:sz="0" w:space="0" w:color="auto"/>
        <w:bottom w:val="none" w:sz="0" w:space="0" w:color="auto"/>
        <w:right w:val="none" w:sz="0" w:space="0" w:color="auto"/>
      </w:divBdr>
    </w:div>
    <w:div w:id="96028527">
      <w:bodyDiv w:val="1"/>
      <w:marLeft w:val="0"/>
      <w:marRight w:val="0"/>
      <w:marTop w:val="0"/>
      <w:marBottom w:val="0"/>
      <w:divBdr>
        <w:top w:val="none" w:sz="0" w:space="0" w:color="auto"/>
        <w:left w:val="none" w:sz="0" w:space="0" w:color="auto"/>
        <w:bottom w:val="none" w:sz="0" w:space="0" w:color="auto"/>
        <w:right w:val="none" w:sz="0" w:space="0" w:color="auto"/>
      </w:divBdr>
    </w:div>
    <w:div w:id="128716890">
      <w:bodyDiv w:val="1"/>
      <w:marLeft w:val="0"/>
      <w:marRight w:val="0"/>
      <w:marTop w:val="0"/>
      <w:marBottom w:val="0"/>
      <w:divBdr>
        <w:top w:val="none" w:sz="0" w:space="0" w:color="auto"/>
        <w:left w:val="none" w:sz="0" w:space="0" w:color="auto"/>
        <w:bottom w:val="none" w:sz="0" w:space="0" w:color="auto"/>
        <w:right w:val="none" w:sz="0" w:space="0" w:color="auto"/>
      </w:divBdr>
    </w:div>
    <w:div w:id="130756227">
      <w:bodyDiv w:val="1"/>
      <w:marLeft w:val="0"/>
      <w:marRight w:val="0"/>
      <w:marTop w:val="0"/>
      <w:marBottom w:val="0"/>
      <w:divBdr>
        <w:top w:val="none" w:sz="0" w:space="0" w:color="auto"/>
        <w:left w:val="none" w:sz="0" w:space="0" w:color="auto"/>
        <w:bottom w:val="none" w:sz="0" w:space="0" w:color="auto"/>
        <w:right w:val="none" w:sz="0" w:space="0" w:color="auto"/>
      </w:divBdr>
    </w:div>
    <w:div w:id="155197419">
      <w:bodyDiv w:val="1"/>
      <w:marLeft w:val="0"/>
      <w:marRight w:val="0"/>
      <w:marTop w:val="0"/>
      <w:marBottom w:val="0"/>
      <w:divBdr>
        <w:top w:val="none" w:sz="0" w:space="0" w:color="auto"/>
        <w:left w:val="none" w:sz="0" w:space="0" w:color="auto"/>
        <w:bottom w:val="none" w:sz="0" w:space="0" w:color="auto"/>
        <w:right w:val="none" w:sz="0" w:space="0" w:color="auto"/>
      </w:divBdr>
    </w:div>
    <w:div w:id="222916113">
      <w:bodyDiv w:val="1"/>
      <w:marLeft w:val="0"/>
      <w:marRight w:val="0"/>
      <w:marTop w:val="0"/>
      <w:marBottom w:val="0"/>
      <w:divBdr>
        <w:top w:val="none" w:sz="0" w:space="0" w:color="auto"/>
        <w:left w:val="none" w:sz="0" w:space="0" w:color="auto"/>
        <w:bottom w:val="none" w:sz="0" w:space="0" w:color="auto"/>
        <w:right w:val="none" w:sz="0" w:space="0" w:color="auto"/>
      </w:divBdr>
    </w:div>
    <w:div w:id="298414441">
      <w:bodyDiv w:val="1"/>
      <w:marLeft w:val="0"/>
      <w:marRight w:val="0"/>
      <w:marTop w:val="0"/>
      <w:marBottom w:val="0"/>
      <w:divBdr>
        <w:top w:val="none" w:sz="0" w:space="0" w:color="auto"/>
        <w:left w:val="none" w:sz="0" w:space="0" w:color="auto"/>
        <w:bottom w:val="none" w:sz="0" w:space="0" w:color="auto"/>
        <w:right w:val="none" w:sz="0" w:space="0" w:color="auto"/>
      </w:divBdr>
    </w:div>
    <w:div w:id="344404924">
      <w:bodyDiv w:val="1"/>
      <w:marLeft w:val="0"/>
      <w:marRight w:val="0"/>
      <w:marTop w:val="0"/>
      <w:marBottom w:val="0"/>
      <w:divBdr>
        <w:top w:val="none" w:sz="0" w:space="0" w:color="auto"/>
        <w:left w:val="none" w:sz="0" w:space="0" w:color="auto"/>
        <w:bottom w:val="none" w:sz="0" w:space="0" w:color="auto"/>
        <w:right w:val="none" w:sz="0" w:space="0" w:color="auto"/>
      </w:divBdr>
    </w:div>
    <w:div w:id="372317477">
      <w:bodyDiv w:val="1"/>
      <w:marLeft w:val="0"/>
      <w:marRight w:val="0"/>
      <w:marTop w:val="0"/>
      <w:marBottom w:val="0"/>
      <w:divBdr>
        <w:top w:val="none" w:sz="0" w:space="0" w:color="auto"/>
        <w:left w:val="none" w:sz="0" w:space="0" w:color="auto"/>
        <w:bottom w:val="none" w:sz="0" w:space="0" w:color="auto"/>
        <w:right w:val="none" w:sz="0" w:space="0" w:color="auto"/>
      </w:divBdr>
    </w:div>
    <w:div w:id="408040057">
      <w:bodyDiv w:val="1"/>
      <w:marLeft w:val="0"/>
      <w:marRight w:val="0"/>
      <w:marTop w:val="0"/>
      <w:marBottom w:val="0"/>
      <w:divBdr>
        <w:top w:val="none" w:sz="0" w:space="0" w:color="auto"/>
        <w:left w:val="none" w:sz="0" w:space="0" w:color="auto"/>
        <w:bottom w:val="none" w:sz="0" w:space="0" w:color="auto"/>
        <w:right w:val="none" w:sz="0" w:space="0" w:color="auto"/>
      </w:divBdr>
    </w:div>
    <w:div w:id="424881534">
      <w:bodyDiv w:val="1"/>
      <w:marLeft w:val="0"/>
      <w:marRight w:val="0"/>
      <w:marTop w:val="0"/>
      <w:marBottom w:val="0"/>
      <w:divBdr>
        <w:top w:val="none" w:sz="0" w:space="0" w:color="auto"/>
        <w:left w:val="none" w:sz="0" w:space="0" w:color="auto"/>
        <w:bottom w:val="none" w:sz="0" w:space="0" w:color="auto"/>
        <w:right w:val="none" w:sz="0" w:space="0" w:color="auto"/>
      </w:divBdr>
    </w:div>
    <w:div w:id="425417681">
      <w:bodyDiv w:val="1"/>
      <w:marLeft w:val="0"/>
      <w:marRight w:val="0"/>
      <w:marTop w:val="0"/>
      <w:marBottom w:val="0"/>
      <w:divBdr>
        <w:top w:val="none" w:sz="0" w:space="0" w:color="auto"/>
        <w:left w:val="none" w:sz="0" w:space="0" w:color="auto"/>
        <w:bottom w:val="none" w:sz="0" w:space="0" w:color="auto"/>
        <w:right w:val="none" w:sz="0" w:space="0" w:color="auto"/>
      </w:divBdr>
    </w:div>
    <w:div w:id="427971951">
      <w:bodyDiv w:val="1"/>
      <w:marLeft w:val="0"/>
      <w:marRight w:val="0"/>
      <w:marTop w:val="0"/>
      <w:marBottom w:val="0"/>
      <w:divBdr>
        <w:top w:val="none" w:sz="0" w:space="0" w:color="auto"/>
        <w:left w:val="none" w:sz="0" w:space="0" w:color="auto"/>
        <w:bottom w:val="none" w:sz="0" w:space="0" w:color="auto"/>
        <w:right w:val="none" w:sz="0" w:space="0" w:color="auto"/>
      </w:divBdr>
    </w:div>
    <w:div w:id="467086482">
      <w:bodyDiv w:val="1"/>
      <w:marLeft w:val="0"/>
      <w:marRight w:val="0"/>
      <w:marTop w:val="0"/>
      <w:marBottom w:val="0"/>
      <w:divBdr>
        <w:top w:val="none" w:sz="0" w:space="0" w:color="auto"/>
        <w:left w:val="none" w:sz="0" w:space="0" w:color="auto"/>
        <w:bottom w:val="none" w:sz="0" w:space="0" w:color="auto"/>
        <w:right w:val="none" w:sz="0" w:space="0" w:color="auto"/>
      </w:divBdr>
    </w:div>
    <w:div w:id="489827737">
      <w:bodyDiv w:val="1"/>
      <w:marLeft w:val="0"/>
      <w:marRight w:val="0"/>
      <w:marTop w:val="0"/>
      <w:marBottom w:val="0"/>
      <w:divBdr>
        <w:top w:val="none" w:sz="0" w:space="0" w:color="auto"/>
        <w:left w:val="none" w:sz="0" w:space="0" w:color="auto"/>
        <w:bottom w:val="none" w:sz="0" w:space="0" w:color="auto"/>
        <w:right w:val="none" w:sz="0" w:space="0" w:color="auto"/>
      </w:divBdr>
    </w:div>
    <w:div w:id="588269501">
      <w:bodyDiv w:val="1"/>
      <w:marLeft w:val="0"/>
      <w:marRight w:val="0"/>
      <w:marTop w:val="0"/>
      <w:marBottom w:val="0"/>
      <w:divBdr>
        <w:top w:val="none" w:sz="0" w:space="0" w:color="auto"/>
        <w:left w:val="none" w:sz="0" w:space="0" w:color="auto"/>
        <w:bottom w:val="none" w:sz="0" w:space="0" w:color="auto"/>
        <w:right w:val="none" w:sz="0" w:space="0" w:color="auto"/>
      </w:divBdr>
    </w:div>
    <w:div w:id="589580784">
      <w:bodyDiv w:val="1"/>
      <w:marLeft w:val="0"/>
      <w:marRight w:val="0"/>
      <w:marTop w:val="0"/>
      <w:marBottom w:val="0"/>
      <w:divBdr>
        <w:top w:val="none" w:sz="0" w:space="0" w:color="auto"/>
        <w:left w:val="none" w:sz="0" w:space="0" w:color="auto"/>
        <w:bottom w:val="none" w:sz="0" w:space="0" w:color="auto"/>
        <w:right w:val="none" w:sz="0" w:space="0" w:color="auto"/>
      </w:divBdr>
    </w:div>
    <w:div w:id="758794729">
      <w:bodyDiv w:val="1"/>
      <w:marLeft w:val="0"/>
      <w:marRight w:val="0"/>
      <w:marTop w:val="0"/>
      <w:marBottom w:val="0"/>
      <w:divBdr>
        <w:top w:val="none" w:sz="0" w:space="0" w:color="auto"/>
        <w:left w:val="none" w:sz="0" w:space="0" w:color="auto"/>
        <w:bottom w:val="none" w:sz="0" w:space="0" w:color="auto"/>
        <w:right w:val="none" w:sz="0" w:space="0" w:color="auto"/>
      </w:divBdr>
    </w:div>
    <w:div w:id="819272482">
      <w:bodyDiv w:val="1"/>
      <w:marLeft w:val="0"/>
      <w:marRight w:val="0"/>
      <w:marTop w:val="0"/>
      <w:marBottom w:val="0"/>
      <w:divBdr>
        <w:top w:val="none" w:sz="0" w:space="0" w:color="auto"/>
        <w:left w:val="none" w:sz="0" w:space="0" w:color="auto"/>
        <w:bottom w:val="none" w:sz="0" w:space="0" w:color="auto"/>
        <w:right w:val="none" w:sz="0" w:space="0" w:color="auto"/>
      </w:divBdr>
    </w:div>
    <w:div w:id="847791833">
      <w:bodyDiv w:val="1"/>
      <w:marLeft w:val="0"/>
      <w:marRight w:val="0"/>
      <w:marTop w:val="0"/>
      <w:marBottom w:val="0"/>
      <w:divBdr>
        <w:top w:val="none" w:sz="0" w:space="0" w:color="auto"/>
        <w:left w:val="none" w:sz="0" w:space="0" w:color="auto"/>
        <w:bottom w:val="none" w:sz="0" w:space="0" w:color="auto"/>
        <w:right w:val="none" w:sz="0" w:space="0" w:color="auto"/>
      </w:divBdr>
    </w:div>
    <w:div w:id="882181274">
      <w:bodyDiv w:val="1"/>
      <w:marLeft w:val="0"/>
      <w:marRight w:val="0"/>
      <w:marTop w:val="0"/>
      <w:marBottom w:val="0"/>
      <w:divBdr>
        <w:top w:val="none" w:sz="0" w:space="0" w:color="auto"/>
        <w:left w:val="none" w:sz="0" w:space="0" w:color="auto"/>
        <w:bottom w:val="none" w:sz="0" w:space="0" w:color="auto"/>
        <w:right w:val="none" w:sz="0" w:space="0" w:color="auto"/>
      </w:divBdr>
    </w:div>
    <w:div w:id="967590906">
      <w:bodyDiv w:val="1"/>
      <w:marLeft w:val="0"/>
      <w:marRight w:val="0"/>
      <w:marTop w:val="0"/>
      <w:marBottom w:val="0"/>
      <w:divBdr>
        <w:top w:val="none" w:sz="0" w:space="0" w:color="auto"/>
        <w:left w:val="none" w:sz="0" w:space="0" w:color="auto"/>
        <w:bottom w:val="none" w:sz="0" w:space="0" w:color="auto"/>
        <w:right w:val="none" w:sz="0" w:space="0" w:color="auto"/>
      </w:divBdr>
    </w:div>
    <w:div w:id="1000498802">
      <w:bodyDiv w:val="1"/>
      <w:marLeft w:val="0"/>
      <w:marRight w:val="0"/>
      <w:marTop w:val="0"/>
      <w:marBottom w:val="0"/>
      <w:divBdr>
        <w:top w:val="none" w:sz="0" w:space="0" w:color="auto"/>
        <w:left w:val="none" w:sz="0" w:space="0" w:color="auto"/>
        <w:bottom w:val="none" w:sz="0" w:space="0" w:color="auto"/>
        <w:right w:val="none" w:sz="0" w:space="0" w:color="auto"/>
      </w:divBdr>
    </w:div>
    <w:div w:id="1021124818">
      <w:bodyDiv w:val="1"/>
      <w:marLeft w:val="0"/>
      <w:marRight w:val="0"/>
      <w:marTop w:val="0"/>
      <w:marBottom w:val="0"/>
      <w:divBdr>
        <w:top w:val="none" w:sz="0" w:space="0" w:color="auto"/>
        <w:left w:val="none" w:sz="0" w:space="0" w:color="auto"/>
        <w:bottom w:val="none" w:sz="0" w:space="0" w:color="auto"/>
        <w:right w:val="none" w:sz="0" w:space="0" w:color="auto"/>
      </w:divBdr>
    </w:div>
    <w:div w:id="1083069685">
      <w:bodyDiv w:val="1"/>
      <w:marLeft w:val="0"/>
      <w:marRight w:val="0"/>
      <w:marTop w:val="0"/>
      <w:marBottom w:val="0"/>
      <w:divBdr>
        <w:top w:val="none" w:sz="0" w:space="0" w:color="auto"/>
        <w:left w:val="none" w:sz="0" w:space="0" w:color="auto"/>
        <w:bottom w:val="none" w:sz="0" w:space="0" w:color="auto"/>
        <w:right w:val="none" w:sz="0" w:space="0" w:color="auto"/>
      </w:divBdr>
    </w:div>
    <w:div w:id="1102872523">
      <w:bodyDiv w:val="1"/>
      <w:marLeft w:val="0"/>
      <w:marRight w:val="0"/>
      <w:marTop w:val="0"/>
      <w:marBottom w:val="0"/>
      <w:divBdr>
        <w:top w:val="none" w:sz="0" w:space="0" w:color="auto"/>
        <w:left w:val="none" w:sz="0" w:space="0" w:color="auto"/>
        <w:bottom w:val="none" w:sz="0" w:space="0" w:color="auto"/>
        <w:right w:val="none" w:sz="0" w:space="0" w:color="auto"/>
      </w:divBdr>
    </w:div>
    <w:div w:id="1129740372">
      <w:bodyDiv w:val="1"/>
      <w:marLeft w:val="0"/>
      <w:marRight w:val="0"/>
      <w:marTop w:val="0"/>
      <w:marBottom w:val="0"/>
      <w:divBdr>
        <w:top w:val="none" w:sz="0" w:space="0" w:color="auto"/>
        <w:left w:val="none" w:sz="0" w:space="0" w:color="auto"/>
        <w:bottom w:val="none" w:sz="0" w:space="0" w:color="auto"/>
        <w:right w:val="none" w:sz="0" w:space="0" w:color="auto"/>
      </w:divBdr>
    </w:div>
    <w:div w:id="1133863046">
      <w:bodyDiv w:val="1"/>
      <w:marLeft w:val="0"/>
      <w:marRight w:val="0"/>
      <w:marTop w:val="0"/>
      <w:marBottom w:val="0"/>
      <w:divBdr>
        <w:top w:val="none" w:sz="0" w:space="0" w:color="auto"/>
        <w:left w:val="none" w:sz="0" w:space="0" w:color="auto"/>
        <w:bottom w:val="none" w:sz="0" w:space="0" w:color="auto"/>
        <w:right w:val="none" w:sz="0" w:space="0" w:color="auto"/>
      </w:divBdr>
    </w:div>
    <w:div w:id="1163006489">
      <w:bodyDiv w:val="1"/>
      <w:marLeft w:val="0"/>
      <w:marRight w:val="0"/>
      <w:marTop w:val="0"/>
      <w:marBottom w:val="0"/>
      <w:divBdr>
        <w:top w:val="none" w:sz="0" w:space="0" w:color="auto"/>
        <w:left w:val="none" w:sz="0" w:space="0" w:color="auto"/>
        <w:bottom w:val="none" w:sz="0" w:space="0" w:color="auto"/>
        <w:right w:val="none" w:sz="0" w:space="0" w:color="auto"/>
      </w:divBdr>
    </w:div>
    <w:div w:id="1169174291">
      <w:bodyDiv w:val="1"/>
      <w:marLeft w:val="0"/>
      <w:marRight w:val="0"/>
      <w:marTop w:val="0"/>
      <w:marBottom w:val="0"/>
      <w:divBdr>
        <w:top w:val="none" w:sz="0" w:space="0" w:color="auto"/>
        <w:left w:val="none" w:sz="0" w:space="0" w:color="auto"/>
        <w:bottom w:val="none" w:sz="0" w:space="0" w:color="auto"/>
        <w:right w:val="none" w:sz="0" w:space="0" w:color="auto"/>
      </w:divBdr>
    </w:div>
    <w:div w:id="1189445231">
      <w:bodyDiv w:val="1"/>
      <w:marLeft w:val="0"/>
      <w:marRight w:val="0"/>
      <w:marTop w:val="0"/>
      <w:marBottom w:val="0"/>
      <w:divBdr>
        <w:top w:val="none" w:sz="0" w:space="0" w:color="auto"/>
        <w:left w:val="none" w:sz="0" w:space="0" w:color="auto"/>
        <w:bottom w:val="none" w:sz="0" w:space="0" w:color="auto"/>
        <w:right w:val="none" w:sz="0" w:space="0" w:color="auto"/>
      </w:divBdr>
    </w:div>
    <w:div w:id="1242984277">
      <w:bodyDiv w:val="1"/>
      <w:marLeft w:val="0"/>
      <w:marRight w:val="0"/>
      <w:marTop w:val="0"/>
      <w:marBottom w:val="0"/>
      <w:divBdr>
        <w:top w:val="none" w:sz="0" w:space="0" w:color="auto"/>
        <w:left w:val="none" w:sz="0" w:space="0" w:color="auto"/>
        <w:bottom w:val="none" w:sz="0" w:space="0" w:color="auto"/>
        <w:right w:val="none" w:sz="0" w:space="0" w:color="auto"/>
      </w:divBdr>
    </w:div>
    <w:div w:id="1246308894">
      <w:bodyDiv w:val="1"/>
      <w:marLeft w:val="0"/>
      <w:marRight w:val="0"/>
      <w:marTop w:val="0"/>
      <w:marBottom w:val="0"/>
      <w:divBdr>
        <w:top w:val="none" w:sz="0" w:space="0" w:color="auto"/>
        <w:left w:val="none" w:sz="0" w:space="0" w:color="auto"/>
        <w:bottom w:val="none" w:sz="0" w:space="0" w:color="auto"/>
        <w:right w:val="none" w:sz="0" w:space="0" w:color="auto"/>
      </w:divBdr>
    </w:div>
    <w:div w:id="1296375640">
      <w:bodyDiv w:val="1"/>
      <w:marLeft w:val="0"/>
      <w:marRight w:val="0"/>
      <w:marTop w:val="0"/>
      <w:marBottom w:val="0"/>
      <w:divBdr>
        <w:top w:val="none" w:sz="0" w:space="0" w:color="auto"/>
        <w:left w:val="none" w:sz="0" w:space="0" w:color="auto"/>
        <w:bottom w:val="none" w:sz="0" w:space="0" w:color="auto"/>
        <w:right w:val="none" w:sz="0" w:space="0" w:color="auto"/>
      </w:divBdr>
    </w:div>
    <w:div w:id="1298878235">
      <w:bodyDiv w:val="1"/>
      <w:marLeft w:val="0"/>
      <w:marRight w:val="0"/>
      <w:marTop w:val="0"/>
      <w:marBottom w:val="0"/>
      <w:divBdr>
        <w:top w:val="none" w:sz="0" w:space="0" w:color="auto"/>
        <w:left w:val="none" w:sz="0" w:space="0" w:color="auto"/>
        <w:bottom w:val="none" w:sz="0" w:space="0" w:color="auto"/>
        <w:right w:val="none" w:sz="0" w:space="0" w:color="auto"/>
      </w:divBdr>
    </w:div>
    <w:div w:id="1369181802">
      <w:bodyDiv w:val="1"/>
      <w:marLeft w:val="0"/>
      <w:marRight w:val="0"/>
      <w:marTop w:val="0"/>
      <w:marBottom w:val="0"/>
      <w:divBdr>
        <w:top w:val="none" w:sz="0" w:space="0" w:color="auto"/>
        <w:left w:val="none" w:sz="0" w:space="0" w:color="auto"/>
        <w:bottom w:val="none" w:sz="0" w:space="0" w:color="auto"/>
        <w:right w:val="none" w:sz="0" w:space="0" w:color="auto"/>
      </w:divBdr>
    </w:div>
    <w:div w:id="1434589279">
      <w:bodyDiv w:val="1"/>
      <w:marLeft w:val="0"/>
      <w:marRight w:val="0"/>
      <w:marTop w:val="0"/>
      <w:marBottom w:val="0"/>
      <w:divBdr>
        <w:top w:val="none" w:sz="0" w:space="0" w:color="auto"/>
        <w:left w:val="none" w:sz="0" w:space="0" w:color="auto"/>
        <w:bottom w:val="none" w:sz="0" w:space="0" w:color="auto"/>
        <w:right w:val="none" w:sz="0" w:space="0" w:color="auto"/>
      </w:divBdr>
    </w:div>
    <w:div w:id="1454637436">
      <w:bodyDiv w:val="1"/>
      <w:marLeft w:val="0"/>
      <w:marRight w:val="0"/>
      <w:marTop w:val="0"/>
      <w:marBottom w:val="0"/>
      <w:divBdr>
        <w:top w:val="none" w:sz="0" w:space="0" w:color="auto"/>
        <w:left w:val="none" w:sz="0" w:space="0" w:color="auto"/>
        <w:bottom w:val="none" w:sz="0" w:space="0" w:color="auto"/>
        <w:right w:val="none" w:sz="0" w:space="0" w:color="auto"/>
      </w:divBdr>
    </w:div>
    <w:div w:id="1461453430">
      <w:bodyDiv w:val="1"/>
      <w:marLeft w:val="0"/>
      <w:marRight w:val="0"/>
      <w:marTop w:val="0"/>
      <w:marBottom w:val="0"/>
      <w:divBdr>
        <w:top w:val="none" w:sz="0" w:space="0" w:color="auto"/>
        <w:left w:val="none" w:sz="0" w:space="0" w:color="auto"/>
        <w:bottom w:val="none" w:sz="0" w:space="0" w:color="auto"/>
        <w:right w:val="none" w:sz="0" w:space="0" w:color="auto"/>
      </w:divBdr>
    </w:div>
    <w:div w:id="1522083464">
      <w:bodyDiv w:val="1"/>
      <w:marLeft w:val="0"/>
      <w:marRight w:val="0"/>
      <w:marTop w:val="0"/>
      <w:marBottom w:val="0"/>
      <w:divBdr>
        <w:top w:val="none" w:sz="0" w:space="0" w:color="auto"/>
        <w:left w:val="none" w:sz="0" w:space="0" w:color="auto"/>
        <w:bottom w:val="none" w:sz="0" w:space="0" w:color="auto"/>
        <w:right w:val="none" w:sz="0" w:space="0" w:color="auto"/>
      </w:divBdr>
    </w:div>
    <w:div w:id="1606384201">
      <w:bodyDiv w:val="1"/>
      <w:marLeft w:val="0"/>
      <w:marRight w:val="0"/>
      <w:marTop w:val="0"/>
      <w:marBottom w:val="0"/>
      <w:divBdr>
        <w:top w:val="none" w:sz="0" w:space="0" w:color="auto"/>
        <w:left w:val="none" w:sz="0" w:space="0" w:color="auto"/>
        <w:bottom w:val="none" w:sz="0" w:space="0" w:color="auto"/>
        <w:right w:val="none" w:sz="0" w:space="0" w:color="auto"/>
      </w:divBdr>
    </w:div>
    <w:div w:id="1614678002">
      <w:bodyDiv w:val="1"/>
      <w:marLeft w:val="0"/>
      <w:marRight w:val="0"/>
      <w:marTop w:val="0"/>
      <w:marBottom w:val="0"/>
      <w:divBdr>
        <w:top w:val="none" w:sz="0" w:space="0" w:color="auto"/>
        <w:left w:val="none" w:sz="0" w:space="0" w:color="auto"/>
        <w:bottom w:val="none" w:sz="0" w:space="0" w:color="auto"/>
        <w:right w:val="none" w:sz="0" w:space="0" w:color="auto"/>
      </w:divBdr>
    </w:div>
    <w:div w:id="1648509978">
      <w:bodyDiv w:val="1"/>
      <w:marLeft w:val="0"/>
      <w:marRight w:val="0"/>
      <w:marTop w:val="0"/>
      <w:marBottom w:val="0"/>
      <w:divBdr>
        <w:top w:val="none" w:sz="0" w:space="0" w:color="auto"/>
        <w:left w:val="none" w:sz="0" w:space="0" w:color="auto"/>
        <w:bottom w:val="none" w:sz="0" w:space="0" w:color="auto"/>
        <w:right w:val="none" w:sz="0" w:space="0" w:color="auto"/>
      </w:divBdr>
    </w:div>
    <w:div w:id="1656953079">
      <w:bodyDiv w:val="1"/>
      <w:marLeft w:val="0"/>
      <w:marRight w:val="0"/>
      <w:marTop w:val="0"/>
      <w:marBottom w:val="0"/>
      <w:divBdr>
        <w:top w:val="none" w:sz="0" w:space="0" w:color="auto"/>
        <w:left w:val="none" w:sz="0" w:space="0" w:color="auto"/>
        <w:bottom w:val="none" w:sz="0" w:space="0" w:color="auto"/>
        <w:right w:val="none" w:sz="0" w:space="0" w:color="auto"/>
      </w:divBdr>
    </w:div>
    <w:div w:id="1714765012">
      <w:bodyDiv w:val="1"/>
      <w:marLeft w:val="0"/>
      <w:marRight w:val="0"/>
      <w:marTop w:val="0"/>
      <w:marBottom w:val="0"/>
      <w:divBdr>
        <w:top w:val="none" w:sz="0" w:space="0" w:color="auto"/>
        <w:left w:val="none" w:sz="0" w:space="0" w:color="auto"/>
        <w:bottom w:val="none" w:sz="0" w:space="0" w:color="auto"/>
        <w:right w:val="none" w:sz="0" w:space="0" w:color="auto"/>
      </w:divBdr>
    </w:div>
    <w:div w:id="1910842527">
      <w:bodyDiv w:val="1"/>
      <w:marLeft w:val="0"/>
      <w:marRight w:val="0"/>
      <w:marTop w:val="0"/>
      <w:marBottom w:val="0"/>
      <w:divBdr>
        <w:top w:val="none" w:sz="0" w:space="0" w:color="auto"/>
        <w:left w:val="none" w:sz="0" w:space="0" w:color="auto"/>
        <w:bottom w:val="none" w:sz="0" w:space="0" w:color="auto"/>
        <w:right w:val="none" w:sz="0" w:space="0" w:color="auto"/>
      </w:divBdr>
    </w:div>
    <w:div w:id="1962344825">
      <w:bodyDiv w:val="1"/>
      <w:marLeft w:val="0"/>
      <w:marRight w:val="0"/>
      <w:marTop w:val="0"/>
      <w:marBottom w:val="0"/>
      <w:divBdr>
        <w:top w:val="none" w:sz="0" w:space="0" w:color="auto"/>
        <w:left w:val="none" w:sz="0" w:space="0" w:color="auto"/>
        <w:bottom w:val="none" w:sz="0" w:space="0" w:color="auto"/>
        <w:right w:val="none" w:sz="0" w:space="0" w:color="auto"/>
      </w:divBdr>
    </w:div>
    <w:div w:id="2021733403">
      <w:bodyDiv w:val="1"/>
      <w:marLeft w:val="0"/>
      <w:marRight w:val="0"/>
      <w:marTop w:val="0"/>
      <w:marBottom w:val="0"/>
      <w:divBdr>
        <w:top w:val="none" w:sz="0" w:space="0" w:color="auto"/>
        <w:left w:val="none" w:sz="0" w:space="0" w:color="auto"/>
        <w:bottom w:val="none" w:sz="0" w:space="0" w:color="auto"/>
        <w:right w:val="none" w:sz="0" w:space="0" w:color="auto"/>
      </w:divBdr>
    </w:div>
    <w:div w:id="2047097684">
      <w:bodyDiv w:val="1"/>
      <w:marLeft w:val="0"/>
      <w:marRight w:val="0"/>
      <w:marTop w:val="0"/>
      <w:marBottom w:val="0"/>
      <w:divBdr>
        <w:top w:val="none" w:sz="0" w:space="0" w:color="auto"/>
        <w:left w:val="none" w:sz="0" w:space="0" w:color="auto"/>
        <w:bottom w:val="none" w:sz="0" w:space="0" w:color="auto"/>
        <w:right w:val="none" w:sz="0" w:space="0" w:color="auto"/>
      </w:divBdr>
    </w:div>
    <w:div w:id="2068842161">
      <w:bodyDiv w:val="1"/>
      <w:marLeft w:val="0"/>
      <w:marRight w:val="0"/>
      <w:marTop w:val="0"/>
      <w:marBottom w:val="0"/>
      <w:divBdr>
        <w:top w:val="none" w:sz="0" w:space="0" w:color="auto"/>
        <w:left w:val="none" w:sz="0" w:space="0" w:color="auto"/>
        <w:bottom w:val="none" w:sz="0" w:space="0" w:color="auto"/>
        <w:right w:val="none" w:sz="0" w:space="0" w:color="auto"/>
      </w:divBdr>
    </w:div>
    <w:div w:id="210646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en.hughes@etsi.org"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member.onem2m.org/Application/documentApp/documentinfo/?documentId=7508&amp;fromList=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ember.onem2m.org/Application/documentApp/documentinfo/?documentId=7508&amp;fromList=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member.onem2m.org/Application/documentApp/documentinfo/?documentId=7790&amp;fromList=Y" TargetMode="External"/><Relationship Id="rId4" Type="http://schemas.openxmlformats.org/officeDocument/2006/relationships/settings" Target="settings.xml"/><Relationship Id="rId9" Type="http://schemas.openxmlformats.org/officeDocument/2006/relationships/hyperlink" Target="http://member.onem2m.org/Application/documentApp/documentinfo/?documentId=7790&amp;fromList=Y"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21A7F0-14B5-42BC-92CC-CC864DD57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1185</Words>
  <Characters>6758</Characters>
  <Application>Microsoft Office Word</Application>
  <DocSecurity>0</DocSecurity>
  <Lines>56</Lines>
  <Paragraphs>15</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1	Opening of meeting </vt:lpstr>
      <vt:lpstr>    1.1	Welcome</vt:lpstr>
      <vt:lpstr>    The Chair opened the meeting and drew the participants attention to the oneM2M n</vt:lpstr>
      <vt:lpstr>    1.2	Schedule</vt:lpstr>
      <vt:lpstr>    The schedule is set out in the Agenda</vt:lpstr>
      <vt:lpstr>    1.3	Attendees</vt:lpstr>
      <vt:lpstr>    List of participants may be found in Annex 1 of this document</vt:lpstr>
      <vt:lpstr>    </vt:lpstr>
      <vt:lpstr>Annex 1 – Participants List</vt:lpstr>
    </vt:vector>
  </TitlesOfParts>
  <Company>ETSI</Company>
  <LinksUpToDate>false</LinksUpToDate>
  <CharactersWithSpaces>7928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oneM2M</dc:creator>
  <cp:lastModifiedBy>Karen Hughes ETSI</cp:lastModifiedBy>
  <cp:revision>5</cp:revision>
  <cp:lastPrinted>2012-08-27T08:28:00Z</cp:lastPrinted>
  <dcterms:created xsi:type="dcterms:W3CDTF">2014-08-14T13:56:00Z</dcterms:created>
  <dcterms:modified xsi:type="dcterms:W3CDTF">2014-08-14T13:58:00Z</dcterms:modified>
</cp:coreProperties>
</file>