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763A7A"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p w14:paraId="1AAE3A4E" w14:textId="77777777" w:rsidR="00821082" w:rsidRPr="00821082" w:rsidRDefault="00821082" w:rsidP="00821082">
      <w:pPr>
        <w:spacing w:after="0"/>
        <w:rPr>
          <w:vanish/>
        </w:rPr>
      </w:pPr>
      <w:bookmarkStart w:id="1" w:name="_Toc338862360"/>
      <w:bookmarkEnd w:id="0"/>
    </w:p>
    <w:tbl>
      <w:tblPr>
        <w:tblpPr w:leftFromText="180" w:rightFromText="180" w:vertAnchor="page" w:horzAnchor="page" w:tblpX="4493" w:tblpY="1571"/>
        <w:tblW w:w="0" w:type="auto"/>
        <w:tblLook w:val="04A0" w:firstRow="1" w:lastRow="0" w:firstColumn="1" w:lastColumn="0" w:noHBand="0" w:noVBand="1"/>
      </w:tblPr>
      <w:tblGrid>
        <w:gridCol w:w="1597"/>
      </w:tblGrid>
      <w:tr w:rsidR="002B4F2B" w:rsidRPr="009B635D" w14:paraId="6F42B119" w14:textId="77777777" w:rsidTr="002B4F2B">
        <w:trPr>
          <w:trHeight w:val="738"/>
        </w:trPr>
        <w:tc>
          <w:tcPr>
            <w:tcW w:w="1597" w:type="dxa"/>
          </w:tcPr>
          <w:p w14:paraId="28FF8FF7" w14:textId="77777777" w:rsidR="002B4F2B" w:rsidRPr="00867EBE" w:rsidRDefault="002B4F2B" w:rsidP="002B4F2B">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14:paraId="6C90F906" w14:textId="77777777" w:rsidR="00F64E36" w:rsidRPr="00F64E36" w:rsidRDefault="00F64E36" w:rsidP="00F64E36">
      <w:pPr>
        <w:spacing w:after="0"/>
        <w:rPr>
          <w:vanish/>
        </w:rPr>
      </w:pPr>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767897" w:rsidRPr="009B635D" w14:paraId="0C95891C" w14:textId="77777777" w:rsidTr="00F64E36">
        <w:trPr>
          <w:trHeight w:val="302"/>
          <w:jc w:val="center"/>
        </w:trPr>
        <w:tc>
          <w:tcPr>
            <w:tcW w:w="9463" w:type="dxa"/>
            <w:gridSpan w:val="2"/>
            <w:shd w:val="clear" w:color="auto" w:fill="B42025"/>
          </w:tcPr>
          <w:p w14:paraId="10AE5F95" w14:textId="77777777" w:rsidR="00767897" w:rsidRPr="009B635D" w:rsidRDefault="00767897" w:rsidP="00F64E36">
            <w:pPr>
              <w:pStyle w:val="oneM2M-CoverTableTitle"/>
            </w:pPr>
            <w:r w:rsidRPr="009B635D">
              <w:t>CHANGE REQUEST</w:t>
            </w:r>
          </w:p>
        </w:tc>
      </w:tr>
      <w:tr w:rsidR="00767897" w:rsidRPr="009B635D" w14:paraId="292CC493" w14:textId="77777777" w:rsidTr="00F64E36">
        <w:trPr>
          <w:trHeight w:val="124"/>
          <w:jc w:val="center"/>
        </w:trPr>
        <w:tc>
          <w:tcPr>
            <w:tcW w:w="2464" w:type="dxa"/>
            <w:shd w:val="clear" w:color="auto" w:fill="A0A0A3"/>
          </w:tcPr>
          <w:p w14:paraId="5FB9B091" w14:textId="77777777" w:rsidR="00767897" w:rsidRPr="00EF5EFD" w:rsidRDefault="00767897" w:rsidP="00F64E36">
            <w:pPr>
              <w:pStyle w:val="oneM2M-CoverTableLeft"/>
            </w:pPr>
            <w:r w:rsidRPr="00EF5EFD">
              <w:lastRenderedPageBreak/>
              <w:t>Meeting</w:t>
            </w:r>
            <w:r>
              <w:t xml:space="preserve"> ID</w:t>
            </w:r>
            <w:r w:rsidRPr="00EF5EFD">
              <w:t>:*</w:t>
            </w:r>
          </w:p>
        </w:tc>
        <w:tc>
          <w:tcPr>
            <w:tcW w:w="6999" w:type="dxa"/>
            <w:shd w:val="clear" w:color="auto" w:fill="FFFFFF"/>
          </w:tcPr>
          <w:p w14:paraId="71B789C2" w14:textId="37B86321" w:rsidR="00767897" w:rsidRPr="00EF5EFD" w:rsidRDefault="00460080" w:rsidP="00F64E36">
            <w:pPr>
              <w:pStyle w:val="oneM2M-CoverTableText"/>
            </w:pPr>
            <w:r>
              <w:t>RDM</w:t>
            </w:r>
            <w:r w:rsidR="00767897" w:rsidRPr="00EF5EFD">
              <w:t xml:space="preserve"> </w:t>
            </w:r>
            <w:r w:rsidR="00767897">
              <w:t>4</w:t>
            </w:r>
            <w:r>
              <w:t>4</w:t>
            </w:r>
          </w:p>
        </w:tc>
      </w:tr>
      <w:tr w:rsidR="00767897" w:rsidRPr="009B635D" w14:paraId="4FF37E4B" w14:textId="77777777" w:rsidTr="00F64E36">
        <w:trPr>
          <w:trHeight w:val="124"/>
          <w:jc w:val="center"/>
        </w:trPr>
        <w:tc>
          <w:tcPr>
            <w:tcW w:w="2464" w:type="dxa"/>
            <w:shd w:val="clear" w:color="auto" w:fill="A0A0A3"/>
          </w:tcPr>
          <w:p w14:paraId="357E00DD" w14:textId="77777777" w:rsidR="00767897" w:rsidRPr="00EF5EFD" w:rsidRDefault="00767897" w:rsidP="00F64E36">
            <w:pPr>
              <w:pStyle w:val="oneM2M-CoverTableLeft"/>
            </w:pPr>
            <w:r w:rsidRPr="00EF5EFD">
              <w:t>Source:*</w:t>
            </w:r>
          </w:p>
        </w:tc>
        <w:tc>
          <w:tcPr>
            <w:tcW w:w="6999" w:type="dxa"/>
            <w:shd w:val="clear" w:color="auto" w:fill="FFFFFF"/>
          </w:tcPr>
          <w:p w14:paraId="4A91588D" w14:textId="165FEC22" w:rsidR="00767897" w:rsidRDefault="00767897" w:rsidP="00F64E36">
            <w:pPr>
              <w:pStyle w:val="oneM2M-CoverTableText"/>
              <w:rPr>
                <w:ins w:id="2" w:author="Bob Flynn" w:date="2020-02-10T04:51:00Z"/>
              </w:rPr>
            </w:pPr>
            <w:r>
              <w:t>Bob Flynn</w:t>
            </w:r>
            <w:r w:rsidRPr="00EF5EFD">
              <w:t xml:space="preserve">, </w:t>
            </w:r>
            <w:proofErr w:type="spellStart"/>
            <w:r>
              <w:t>Convida</w:t>
            </w:r>
            <w:proofErr w:type="spellEnd"/>
            <w:r>
              <w:t xml:space="preserve"> Wireless </w:t>
            </w:r>
            <w:r w:rsidRPr="00EF5EFD">
              <w:t xml:space="preserve">, </w:t>
            </w:r>
            <w:ins w:id="3" w:author="Bob Flynn" w:date="2020-02-10T04:51:00Z">
              <w:r w:rsidR="009F6420">
                <w:fldChar w:fldCharType="begin"/>
              </w:r>
              <w:r w:rsidR="009F6420">
                <w:instrText xml:space="preserve"> HYPERLINK "mailto:</w:instrText>
              </w:r>
            </w:ins>
            <w:r w:rsidR="009F6420">
              <w:instrText>Bob.Flynn@convidawireless.com</w:instrText>
            </w:r>
            <w:ins w:id="4" w:author="Bob Flynn" w:date="2020-02-10T04:51:00Z">
              <w:r w:rsidR="009F6420">
                <w:instrText xml:space="preserve">" </w:instrText>
              </w:r>
              <w:r w:rsidR="009F6420">
                <w:fldChar w:fldCharType="separate"/>
              </w:r>
            </w:ins>
            <w:r w:rsidR="009F6420" w:rsidRPr="00AF726B">
              <w:rPr>
                <w:rStyle w:val="Hyperlink"/>
              </w:rPr>
              <w:t>Bob.Flynn@convidawireless.com</w:t>
            </w:r>
            <w:ins w:id="5" w:author="Bob Flynn" w:date="2020-02-10T04:51:00Z">
              <w:r w:rsidR="009F6420">
                <w:fldChar w:fldCharType="end"/>
              </w:r>
            </w:ins>
          </w:p>
          <w:p w14:paraId="6AB81D7E" w14:textId="77777777" w:rsidR="009F6420" w:rsidRDefault="009F6420" w:rsidP="009F6420">
            <w:pPr>
              <w:pStyle w:val="oneM2M-CoverTableText"/>
              <w:rPr>
                <w:sz w:val="20"/>
                <w:lang w:val="fr-FR"/>
              </w:rPr>
            </w:pPr>
            <w:r>
              <w:rPr>
                <w:lang w:val="fr-FR"/>
              </w:rPr>
              <w:t xml:space="preserve">Cyrille </w:t>
            </w:r>
            <w:proofErr w:type="spellStart"/>
            <w:r>
              <w:rPr>
                <w:lang w:val="fr-FR"/>
              </w:rPr>
              <w:t>Bareau</w:t>
            </w:r>
            <w:proofErr w:type="spellEnd"/>
            <w:r>
              <w:rPr>
                <w:lang w:val="fr-FR"/>
              </w:rPr>
              <w:t>, Orange</w:t>
            </w:r>
            <w:r>
              <w:rPr>
                <w:sz w:val="20"/>
                <w:lang w:val="fr-FR"/>
              </w:rPr>
              <w:t xml:space="preserve">, </w:t>
            </w:r>
            <w:hyperlink r:id="rId12" w:history="1">
              <w:r>
                <w:rPr>
                  <w:rStyle w:val="Hyperlink"/>
                  <w:lang w:val="fr-FR"/>
                </w:rPr>
                <w:t>cyrille.bareau@orange.com</w:t>
              </w:r>
            </w:hyperlink>
          </w:p>
          <w:p w14:paraId="34504B35" w14:textId="77777777" w:rsidR="009F6420" w:rsidRDefault="009F6420" w:rsidP="009F6420">
            <w:pPr>
              <w:pStyle w:val="oneM2M-CoverTableText"/>
              <w:rPr>
                <w:lang w:val="fr-FR"/>
              </w:rPr>
            </w:pPr>
            <w:r>
              <w:rPr>
                <w:lang w:val="fr-FR"/>
              </w:rPr>
              <w:t xml:space="preserve">Leila Le Brun, Orange, </w:t>
            </w:r>
            <w:hyperlink r:id="rId13" w:history="1">
              <w:r>
                <w:rPr>
                  <w:rStyle w:val="Hyperlink"/>
                  <w:lang w:val="fr-FR"/>
                </w:rPr>
                <w:t>leila.lebrun@orange.com</w:t>
              </w:r>
            </w:hyperlink>
            <w:r>
              <w:rPr>
                <w:lang w:val="fr-FR"/>
              </w:rPr>
              <w:t xml:space="preserve">  </w:t>
            </w:r>
          </w:p>
          <w:p w14:paraId="07620155" w14:textId="77777777" w:rsidR="009F6420" w:rsidRDefault="009F6420" w:rsidP="009F6420">
            <w:pPr>
              <w:pStyle w:val="oneM2M-CoverTableText"/>
              <w:rPr>
                <w:lang w:val="fr-FR"/>
              </w:rPr>
            </w:pPr>
            <w:r>
              <w:rPr>
                <w:lang w:val="fr-FR"/>
              </w:rPr>
              <w:t xml:space="preserve">Marianne </w:t>
            </w:r>
            <w:proofErr w:type="spellStart"/>
            <w:r>
              <w:rPr>
                <w:lang w:val="fr-FR"/>
              </w:rPr>
              <w:t>Mohali</w:t>
            </w:r>
            <w:proofErr w:type="spellEnd"/>
            <w:r>
              <w:rPr>
                <w:lang w:val="fr-FR"/>
              </w:rPr>
              <w:t xml:space="preserve">, Orange, </w:t>
            </w:r>
            <w:hyperlink r:id="rId14" w:history="1">
              <w:r>
                <w:rPr>
                  <w:rStyle w:val="Hyperlink"/>
                  <w:lang w:val="fr-FR"/>
                </w:rPr>
                <w:t>marianne.mohali@orange.com</w:t>
              </w:r>
            </w:hyperlink>
            <w:r>
              <w:rPr>
                <w:lang w:val="fr-FR"/>
              </w:rPr>
              <w:t xml:space="preserve">  </w:t>
            </w:r>
          </w:p>
          <w:p w14:paraId="55D9BB85" w14:textId="77777777" w:rsidR="009F6420" w:rsidRDefault="009F6420" w:rsidP="009F6420">
            <w:pPr>
              <w:pStyle w:val="oneM2M-CoverTableText"/>
            </w:pPr>
            <w:proofErr w:type="spellStart"/>
            <w:r>
              <w:t>Przemyslaw</w:t>
            </w:r>
            <w:proofErr w:type="spellEnd"/>
            <w:r>
              <w:t xml:space="preserve"> </w:t>
            </w:r>
            <w:proofErr w:type="spellStart"/>
            <w:r>
              <w:t>Ratuszek</w:t>
            </w:r>
            <w:proofErr w:type="spellEnd"/>
            <w:r>
              <w:t xml:space="preserve">, Orange, </w:t>
            </w:r>
            <w:hyperlink r:id="rId15" w:history="1">
              <w:r>
                <w:rPr>
                  <w:rStyle w:val="Hyperlink"/>
                </w:rPr>
                <w:t>przemyslaw.ratuszek@orange.com</w:t>
              </w:r>
            </w:hyperlink>
            <w:r>
              <w:t xml:space="preserve"> </w:t>
            </w:r>
          </w:p>
          <w:p w14:paraId="3DF3E05F" w14:textId="1CFBCC83" w:rsidR="009F6420" w:rsidRPr="00EF5EFD" w:rsidRDefault="009F6420" w:rsidP="009F6420">
            <w:pPr>
              <w:pStyle w:val="oneM2M-CoverTableText"/>
            </w:pPr>
            <w:r>
              <w:t xml:space="preserve">Andreas Kraft, Deutsche Telekom, </w:t>
            </w:r>
            <w:hyperlink r:id="rId16" w:history="1">
              <w:r>
                <w:rPr>
                  <w:rStyle w:val="Hyperlink"/>
                </w:rPr>
                <w:t>Andreas.Kraft@t-systems.com</w:t>
              </w:r>
            </w:hyperlink>
          </w:p>
        </w:tc>
      </w:tr>
      <w:tr w:rsidR="00767897" w:rsidRPr="009B635D" w14:paraId="3C2C10DA" w14:textId="77777777" w:rsidTr="00F64E36">
        <w:trPr>
          <w:trHeight w:val="124"/>
          <w:jc w:val="center"/>
        </w:trPr>
        <w:tc>
          <w:tcPr>
            <w:tcW w:w="2464" w:type="dxa"/>
            <w:shd w:val="clear" w:color="auto" w:fill="A0A0A3"/>
          </w:tcPr>
          <w:p w14:paraId="4B40DEA9" w14:textId="77777777" w:rsidR="00767897" w:rsidRPr="00EF5EFD" w:rsidRDefault="00767897" w:rsidP="00F64E36">
            <w:pPr>
              <w:pStyle w:val="oneM2M-CoverTableLeft"/>
            </w:pPr>
            <w:r w:rsidRPr="00EF5EFD">
              <w:t>Date:*</w:t>
            </w:r>
          </w:p>
        </w:tc>
        <w:tc>
          <w:tcPr>
            <w:tcW w:w="6999" w:type="dxa"/>
            <w:shd w:val="clear" w:color="auto" w:fill="FFFFFF"/>
          </w:tcPr>
          <w:p w14:paraId="12AAC3F4" w14:textId="312C7CAA" w:rsidR="00767897" w:rsidRPr="00EF5EFD" w:rsidRDefault="00767897" w:rsidP="00F64E36">
            <w:pPr>
              <w:pStyle w:val="oneM2M-CoverTableText"/>
            </w:pPr>
            <w:r>
              <w:t>20</w:t>
            </w:r>
            <w:r w:rsidR="00F8774B">
              <w:t>20-0</w:t>
            </w:r>
            <w:r w:rsidR="00460080">
              <w:t>2</w:t>
            </w:r>
            <w:r w:rsidR="00F8774B">
              <w:t>-</w:t>
            </w:r>
            <w:r w:rsidR="00460080">
              <w:t>09</w:t>
            </w:r>
          </w:p>
        </w:tc>
      </w:tr>
      <w:tr w:rsidR="00767897" w:rsidRPr="009B635D" w14:paraId="761C4768" w14:textId="77777777" w:rsidTr="00F64E36">
        <w:trPr>
          <w:trHeight w:val="371"/>
          <w:jc w:val="center"/>
        </w:trPr>
        <w:tc>
          <w:tcPr>
            <w:tcW w:w="2464" w:type="dxa"/>
            <w:shd w:val="clear" w:color="auto" w:fill="A0A0A3"/>
          </w:tcPr>
          <w:p w14:paraId="018F514B" w14:textId="77777777" w:rsidR="00767897" w:rsidRPr="00EF5EFD" w:rsidRDefault="00767897" w:rsidP="00F64E36">
            <w:pPr>
              <w:pStyle w:val="oneM2M-CoverTableLeft"/>
            </w:pPr>
            <w:r w:rsidRPr="00EF5EFD">
              <w:t>Reason for Change/s:*</w:t>
            </w:r>
          </w:p>
        </w:tc>
        <w:tc>
          <w:tcPr>
            <w:tcW w:w="6999" w:type="dxa"/>
            <w:shd w:val="clear" w:color="auto" w:fill="FFFFFF"/>
          </w:tcPr>
          <w:p w14:paraId="722E5268" w14:textId="6F055D07" w:rsidR="00767897" w:rsidRPr="00EF5EFD" w:rsidRDefault="00460080" w:rsidP="00F64E36">
            <w:pPr>
              <w:pStyle w:val="oneM2M-CoverTableText"/>
            </w:pPr>
            <w:r>
              <w:t>Clarification of table parameters</w:t>
            </w:r>
          </w:p>
        </w:tc>
      </w:tr>
      <w:tr w:rsidR="00767897" w:rsidRPr="009B635D" w14:paraId="474A35F0" w14:textId="77777777" w:rsidTr="00F64E36">
        <w:trPr>
          <w:trHeight w:val="371"/>
          <w:jc w:val="center"/>
        </w:trPr>
        <w:tc>
          <w:tcPr>
            <w:tcW w:w="2464" w:type="dxa"/>
            <w:shd w:val="clear" w:color="auto" w:fill="A0A0A3"/>
          </w:tcPr>
          <w:p w14:paraId="35EC4E41" w14:textId="77777777" w:rsidR="00767897" w:rsidRPr="00EF5EFD" w:rsidRDefault="00767897" w:rsidP="00F64E36">
            <w:pPr>
              <w:pStyle w:val="oneM2M-CoverTableLeft"/>
            </w:pPr>
            <w:r w:rsidRPr="00EF5EFD">
              <w:t>CR  against:  Release*</w:t>
            </w:r>
          </w:p>
        </w:tc>
        <w:tc>
          <w:tcPr>
            <w:tcW w:w="6999" w:type="dxa"/>
            <w:shd w:val="clear" w:color="auto" w:fill="FFFFFF"/>
          </w:tcPr>
          <w:p w14:paraId="4582D5A0" w14:textId="6CFEA3DE" w:rsidR="00767897" w:rsidRPr="00883855" w:rsidRDefault="00767897" w:rsidP="00F64E36">
            <w:pPr>
              <w:pStyle w:val="1tableentryleft"/>
              <w:rPr>
                <w:rFonts w:ascii="Times New Roman" w:hAnsi="Times New Roman"/>
                <w:sz w:val="24"/>
              </w:rPr>
            </w:pPr>
            <w:r>
              <w:t>Rel-</w:t>
            </w:r>
            <w:r w:rsidR="00A9430E">
              <w:t>3</w:t>
            </w:r>
          </w:p>
        </w:tc>
      </w:tr>
      <w:tr w:rsidR="00767897" w:rsidRPr="009B635D" w14:paraId="6FFD2722" w14:textId="77777777" w:rsidTr="00F64E36">
        <w:trPr>
          <w:trHeight w:val="371"/>
          <w:jc w:val="center"/>
        </w:trPr>
        <w:tc>
          <w:tcPr>
            <w:tcW w:w="2464" w:type="dxa"/>
            <w:shd w:val="clear" w:color="auto" w:fill="A0A0A3"/>
          </w:tcPr>
          <w:p w14:paraId="050417BA" w14:textId="77777777" w:rsidR="00767897" w:rsidRPr="00EF5EFD" w:rsidRDefault="00767897" w:rsidP="00F64E36">
            <w:pPr>
              <w:pStyle w:val="oneM2M-CoverTableLeft"/>
            </w:pPr>
            <w:r w:rsidRPr="00EF5EFD">
              <w:t xml:space="preserve">CR  against: </w:t>
            </w:r>
            <w:r>
              <w:t xml:space="preserve"> WI*</w:t>
            </w:r>
          </w:p>
        </w:tc>
        <w:tc>
          <w:tcPr>
            <w:tcW w:w="6999" w:type="dxa"/>
            <w:shd w:val="clear" w:color="auto" w:fill="FFFFFF"/>
          </w:tcPr>
          <w:p w14:paraId="090EDE64" w14:textId="369ED1D9" w:rsidR="00767897" w:rsidRPr="0039551C" w:rsidRDefault="00460080" w:rsidP="00F64E36">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040ADB">
              <w:rPr>
                <w:rFonts w:ascii="Times New Roman" w:hAnsi="Times New Roman"/>
                <w:szCs w:val="22"/>
              </w:rPr>
            </w:r>
            <w:r w:rsidR="00040ADB">
              <w:rPr>
                <w:rFonts w:ascii="Times New Roman" w:hAnsi="Times New Roman"/>
                <w:szCs w:val="22"/>
              </w:rPr>
              <w:fldChar w:fldCharType="separate"/>
            </w:r>
            <w:r>
              <w:rPr>
                <w:rFonts w:ascii="Times New Roman" w:hAnsi="Times New Roman"/>
                <w:szCs w:val="22"/>
              </w:rPr>
              <w:fldChar w:fldCharType="end"/>
            </w:r>
            <w:r w:rsidR="00767897" w:rsidRPr="0039551C">
              <w:rPr>
                <w:rFonts w:ascii="Times New Roman" w:hAnsi="Times New Roman"/>
                <w:szCs w:val="22"/>
              </w:rPr>
              <w:t xml:space="preserve"> </w:t>
            </w:r>
            <w:r w:rsidR="00767897" w:rsidRPr="00A70A34">
              <w:rPr>
                <w:szCs w:val="22"/>
              </w:rPr>
              <w:t>Active &lt;</w:t>
            </w:r>
            <w:r w:rsidR="00B20736" w:rsidRPr="00A70A34" w:rsidDel="00B20736">
              <w:rPr>
                <w:szCs w:val="22"/>
              </w:rPr>
              <w:t xml:space="preserve"> </w:t>
            </w:r>
            <w:r w:rsidR="00767897" w:rsidRPr="00A70A34">
              <w:rPr>
                <w:szCs w:val="22"/>
              </w:rPr>
              <w:t xml:space="preserve">&gt; </w:t>
            </w:r>
            <w:r w:rsidR="00767897" w:rsidRPr="0039551C">
              <w:rPr>
                <w:rFonts w:ascii="Times New Roman" w:hAnsi="Times New Roman"/>
                <w:szCs w:val="22"/>
              </w:rPr>
              <w:t xml:space="preserve"> </w:t>
            </w:r>
          </w:p>
          <w:p w14:paraId="1A764F10" w14:textId="713E99C4" w:rsidR="00767897" w:rsidRDefault="00460080" w:rsidP="00F64E36">
            <w:pPr>
              <w:pStyle w:val="1tableentryleft"/>
              <w:rPr>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40ADB">
              <w:rPr>
                <w:rFonts w:ascii="Times New Roman" w:hAnsi="Times New Roman"/>
                <w:szCs w:val="22"/>
              </w:rPr>
            </w:r>
            <w:r w:rsidR="00040ADB">
              <w:rPr>
                <w:rFonts w:ascii="Times New Roman" w:hAnsi="Times New Roman"/>
                <w:szCs w:val="22"/>
              </w:rPr>
              <w:fldChar w:fldCharType="separate"/>
            </w:r>
            <w:r>
              <w:rPr>
                <w:rFonts w:ascii="Times New Roman" w:hAnsi="Times New Roman"/>
                <w:szCs w:val="22"/>
              </w:rPr>
              <w:fldChar w:fldCharType="end"/>
            </w:r>
            <w:r w:rsidR="00767897">
              <w:rPr>
                <w:rFonts w:ascii="Times New Roman" w:hAnsi="Times New Roman"/>
                <w:szCs w:val="22"/>
              </w:rPr>
              <w:t xml:space="preserve"> MNT maintenan</w:t>
            </w:r>
            <w:r w:rsidR="00767897" w:rsidRPr="0039551C">
              <w:rPr>
                <w:rFonts w:ascii="Times New Roman" w:hAnsi="Times New Roman"/>
                <w:szCs w:val="22"/>
              </w:rPr>
              <w:t xml:space="preserve">ce / </w:t>
            </w:r>
            <w:r w:rsidR="00767897" w:rsidRPr="00293D54">
              <w:rPr>
                <w:szCs w:val="22"/>
              </w:rPr>
              <w:t>&lt; Work Item number(optional)&gt;</w:t>
            </w:r>
          </w:p>
          <w:p w14:paraId="47C3DD26" w14:textId="5F2171D6" w:rsidR="00767897" w:rsidRDefault="00767897" w:rsidP="00F64E36">
            <w:pPr>
              <w:pStyle w:val="1tableentryleft"/>
              <w:ind w:left="568"/>
              <w:rPr>
                <w:rFonts w:ascii="Times New Roman" w:hAnsi="Times New Roman"/>
                <w:szCs w:val="22"/>
              </w:rPr>
            </w:pPr>
            <w:r>
              <w:rPr>
                <w:szCs w:val="22"/>
              </w:rPr>
              <w:t xml:space="preserve">Is this a mirror CR? Yes </w:t>
            </w:r>
            <w:r w:rsidR="009A63AF">
              <w:rPr>
                <w:rFonts w:ascii="Times New Roman" w:hAnsi="Times New Roman"/>
                <w:szCs w:val="22"/>
              </w:rPr>
              <w:fldChar w:fldCharType="begin">
                <w:ffData>
                  <w:name w:val=""/>
                  <w:enabled/>
                  <w:calcOnExit w:val="0"/>
                  <w:checkBox>
                    <w:sizeAuto/>
                    <w:default w:val="1"/>
                  </w:checkBox>
                </w:ffData>
              </w:fldChar>
            </w:r>
            <w:r w:rsidR="009A63AF">
              <w:rPr>
                <w:rFonts w:ascii="Times New Roman" w:hAnsi="Times New Roman"/>
                <w:szCs w:val="22"/>
              </w:rPr>
              <w:instrText xml:space="preserve"> FORMCHECKBOX </w:instrText>
            </w:r>
            <w:r w:rsidR="00040ADB">
              <w:rPr>
                <w:rFonts w:ascii="Times New Roman" w:hAnsi="Times New Roman"/>
                <w:szCs w:val="22"/>
              </w:rPr>
            </w:r>
            <w:r w:rsidR="00040ADB">
              <w:rPr>
                <w:rFonts w:ascii="Times New Roman" w:hAnsi="Times New Roman"/>
                <w:szCs w:val="22"/>
              </w:rPr>
              <w:fldChar w:fldCharType="separate"/>
            </w:r>
            <w:r w:rsidR="009A63AF">
              <w:rPr>
                <w:rFonts w:ascii="Times New Roman" w:hAnsi="Times New Roman"/>
                <w:szCs w:val="22"/>
              </w:rPr>
              <w:fldChar w:fldCharType="end"/>
            </w:r>
            <w:r>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40ADB">
              <w:rPr>
                <w:rFonts w:ascii="Times New Roman" w:hAnsi="Times New Roman"/>
                <w:szCs w:val="22"/>
              </w:rPr>
            </w:r>
            <w:r w:rsidR="00040ADB">
              <w:rPr>
                <w:rFonts w:ascii="Times New Roman" w:hAnsi="Times New Roman"/>
                <w:szCs w:val="22"/>
              </w:rPr>
              <w:fldChar w:fldCharType="separate"/>
            </w:r>
            <w:r w:rsidRPr="0039551C">
              <w:rPr>
                <w:rFonts w:ascii="Times New Roman" w:hAnsi="Times New Roman"/>
                <w:szCs w:val="22"/>
              </w:rPr>
              <w:fldChar w:fldCharType="end"/>
            </w:r>
          </w:p>
          <w:p w14:paraId="4007C775" w14:textId="167F0883" w:rsidR="00767897" w:rsidRPr="00864E1F" w:rsidRDefault="00767897" w:rsidP="00F64E36">
            <w:pPr>
              <w:pStyle w:val="1tableentryleft"/>
              <w:ind w:left="568"/>
              <w:rPr>
                <w:szCs w:val="22"/>
              </w:rPr>
            </w:pPr>
            <w:r>
              <w:rPr>
                <w:szCs w:val="22"/>
              </w:rPr>
              <w:t>mirror CR number: (</w:t>
            </w:r>
            <w:r w:rsidR="009A63AF">
              <w:rPr>
                <w:szCs w:val="22"/>
              </w:rPr>
              <w:t>RDM-2020-0008</w:t>
            </w:r>
            <w:r>
              <w:rPr>
                <w:szCs w:val="22"/>
              </w:rPr>
              <w:t>)</w:t>
            </w:r>
          </w:p>
          <w:p w14:paraId="057BA661" w14:textId="77777777" w:rsidR="00767897" w:rsidRDefault="00151F1F" w:rsidP="00F64E36">
            <w:pPr>
              <w:pStyle w:val="1tableentryleft"/>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040ADB">
              <w:rPr>
                <w:rFonts w:ascii="Times New Roman" w:hAnsi="Times New Roman"/>
                <w:szCs w:val="22"/>
              </w:rPr>
            </w:r>
            <w:r w:rsidR="00040ADB">
              <w:rPr>
                <w:rFonts w:ascii="Times New Roman" w:hAnsi="Times New Roman"/>
                <w:szCs w:val="22"/>
              </w:rPr>
              <w:fldChar w:fldCharType="separate"/>
            </w:r>
            <w:r>
              <w:rPr>
                <w:rFonts w:ascii="Times New Roman" w:hAnsi="Times New Roman"/>
                <w:szCs w:val="22"/>
              </w:rPr>
              <w:fldChar w:fldCharType="end"/>
            </w:r>
            <w:r w:rsidR="00767897" w:rsidRPr="0039551C">
              <w:rPr>
                <w:rFonts w:ascii="Times New Roman" w:hAnsi="Times New Roman"/>
                <w:szCs w:val="22"/>
              </w:rPr>
              <w:t xml:space="preserve"> STE Small Technical Enhancements / </w:t>
            </w:r>
            <w:r w:rsidR="00767897" w:rsidRPr="00293D54">
              <w:rPr>
                <w:szCs w:val="22"/>
              </w:rPr>
              <w:t>&lt; Work Item number (optional)&gt;</w:t>
            </w:r>
          </w:p>
          <w:p w14:paraId="73AA86AA" w14:textId="77777777" w:rsidR="00767897" w:rsidRPr="00EF5EFD" w:rsidRDefault="00767897" w:rsidP="00F64E36">
            <w:pPr>
              <w:pStyle w:val="1tableentryleft"/>
            </w:pPr>
            <w:r w:rsidRPr="00883855">
              <w:rPr>
                <w:sz w:val="18"/>
              </w:rPr>
              <w:t>Only ONE of the above shall be tick</w:t>
            </w:r>
            <w:r>
              <w:rPr>
                <w:sz w:val="18"/>
              </w:rPr>
              <w:t>ed</w:t>
            </w:r>
          </w:p>
        </w:tc>
      </w:tr>
      <w:tr w:rsidR="00767897" w:rsidRPr="009B635D" w14:paraId="20D4A10C" w14:textId="77777777" w:rsidTr="00F64E36">
        <w:trPr>
          <w:trHeight w:val="371"/>
          <w:jc w:val="center"/>
        </w:trPr>
        <w:tc>
          <w:tcPr>
            <w:tcW w:w="2464" w:type="dxa"/>
            <w:shd w:val="clear" w:color="auto" w:fill="A0A0A3"/>
          </w:tcPr>
          <w:p w14:paraId="5DD33B76" w14:textId="77777777" w:rsidR="00767897" w:rsidRPr="00EF5EFD" w:rsidRDefault="00767897" w:rsidP="00F64E36">
            <w:pPr>
              <w:pStyle w:val="oneM2M-CoverTableLeft"/>
            </w:pPr>
            <w:r w:rsidRPr="00EF5EFD">
              <w:t>CR  against:  TS/TR*</w:t>
            </w:r>
          </w:p>
        </w:tc>
        <w:tc>
          <w:tcPr>
            <w:tcW w:w="6999" w:type="dxa"/>
            <w:shd w:val="clear" w:color="auto" w:fill="FFFFFF"/>
          </w:tcPr>
          <w:p w14:paraId="0B9CFE4E" w14:textId="272C9E3A" w:rsidR="00767897" w:rsidRPr="00EF5EFD" w:rsidRDefault="00767897" w:rsidP="00F64E36">
            <w:pPr>
              <w:pStyle w:val="oneM2M-CoverTableText"/>
            </w:pPr>
            <w:r>
              <w:t>TS-00</w:t>
            </w:r>
            <w:r w:rsidR="00460080">
              <w:t>23</w:t>
            </w:r>
            <w:r w:rsidR="00606548">
              <w:t xml:space="preserve"> v</w:t>
            </w:r>
            <w:r w:rsidR="001B4583">
              <w:t>4</w:t>
            </w:r>
            <w:r w:rsidR="00606548">
              <w:t>.</w:t>
            </w:r>
            <w:r w:rsidR="00460080">
              <w:t>3</w:t>
            </w:r>
            <w:r w:rsidR="00606548">
              <w:t>.0</w:t>
            </w:r>
          </w:p>
        </w:tc>
      </w:tr>
      <w:tr w:rsidR="00767897" w:rsidRPr="009B635D" w14:paraId="538E64F0" w14:textId="77777777" w:rsidTr="00F64E36">
        <w:trPr>
          <w:trHeight w:val="371"/>
          <w:jc w:val="center"/>
        </w:trPr>
        <w:tc>
          <w:tcPr>
            <w:tcW w:w="2464" w:type="dxa"/>
            <w:shd w:val="clear" w:color="auto" w:fill="A0A0A3"/>
          </w:tcPr>
          <w:p w14:paraId="1833115E" w14:textId="77777777" w:rsidR="00767897" w:rsidRPr="00EF5EFD" w:rsidRDefault="00767897" w:rsidP="00F64E36">
            <w:pPr>
              <w:pStyle w:val="oneM2M-CoverTableLeft"/>
            </w:pPr>
            <w:r w:rsidRPr="00EF5EFD">
              <w:t>Clauses</w:t>
            </w:r>
            <w:r w:rsidRPr="00EF5EFD" w:rsidDel="00F66BC9">
              <w:t xml:space="preserve"> </w:t>
            </w:r>
            <w:r w:rsidRPr="00EF5EFD">
              <w:t>*</w:t>
            </w:r>
          </w:p>
        </w:tc>
        <w:tc>
          <w:tcPr>
            <w:tcW w:w="6999" w:type="dxa"/>
            <w:shd w:val="clear" w:color="auto" w:fill="FFFFFF"/>
          </w:tcPr>
          <w:p w14:paraId="7A2E0BFA" w14:textId="6AA20CAA" w:rsidR="00767897" w:rsidRPr="009B635D" w:rsidRDefault="00460080" w:rsidP="00F64E36">
            <w:pPr>
              <w:rPr>
                <w:lang w:eastAsia="ko-KR"/>
              </w:rPr>
            </w:pPr>
            <w:r>
              <w:rPr>
                <w:lang w:eastAsia="ko-KR"/>
              </w:rPr>
              <w:t>5.2.2</w:t>
            </w:r>
          </w:p>
        </w:tc>
      </w:tr>
      <w:tr w:rsidR="00767897" w:rsidRPr="009B635D" w14:paraId="452A7396"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18C3336A" w14:textId="77777777" w:rsidR="00767897" w:rsidRPr="00EF5EFD" w:rsidRDefault="00767897" w:rsidP="00F64E36">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13983663" w14:textId="7D2084FF" w:rsidR="00767897" w:rsidRPr="0039551C" w:rsidRDefault="009771F2" w:rsidP="00F64E36">
            <w:pPr>
              <w:pStyle w:val="1tableentryleft"/>
              <w:rPr>
                <w:rFonts w:ascii="Times New Roman" w:hAnsi="Times New Roman"/>
                <w:szCs w:val="22"/>
              </w:rPr>
            </w:pPr>
            <w:r>
              <w:rPr>
                <w:rFonts w:ascii="Times New Roman" w:hAnsi="Times New Roman"/>
                <w:sz w:val="24"/>
              </w:rPr>
              <w:fldChar w:fldCharType="begin">
                <w:ffData>
                  <w:name w:val=""/>
                  <w:enabled/>
                  <w:calcOnExit w:val="0"/>
                  <w:checkBox>
                    <w:sizeAuto/>
                    <w:default w:val="0"/>
                  </w:checkBox>
                </w:ffData>
              </w:fldChar>
            </w:r>
            <w:r>
              <w:rPr>
                <w:rFonts w:ascii="Times New Roman" w:hAnsi="Times New Roman"/>
                <w:sz w:val="24"/>
              </w:rPr>
              <w:instrText xml:space="preserve"> FORMCHECKBOX </w:instrText>
            </w:r>
            <w:r w:rsidR="00040ADB">
              <w:rPr>
                <w:rFonts w:ascii="Times New Roman" w:hAnsi="Times New Roman"/>
                <w:sz w:val="24"/>
              </w:rPr>
            </w:r>
            <w:r w:rsidR="00040ADB">
              <w:rPr>
                <w:rFonts w:ascii="Times New Roman" w:hAnsi="Times New Roman"/>
                <w:sz w:val="24"/>
              </w:rPr>
              <w:fldChar w:fldCharType="separate"/>
            </w:r>
            <w:r>
              <w:rPr>
                <w:rFonts w:ascii="Times New Roman" w:hAnsi="Times New Roman"/>
                <w:sz w:val="24"/>
              </w:rPr>
              <w:fldChar w:fldCharType="end"/>
            </w:r>
            <w:r w:rsidR="00767897" w:rsidRPr="00EF5EFD">
              <w:rPr>
                <w:rFonts w:ascii="Times New Roman" w:hAnsi="Times New Roman"/>
                <w:sz w:val="24"/>
              </w:rPr>
              <w:t xml:space="preserve"> </w:t>
            </w:r>
            <w:r w:rsidR="00767897" w:rsidRPr="0039551C">
              <w:rPr>
                <w:rFonts w:ascii="Times New Roman" w:hAnsi="Times New Roman"/>
                <w:szCs w:val="22"/>
              </w:rPr>
              <w:t>Editorial change</w:t>
            </w:r>
          </w:p>
          <w:p w14:paraId="516B3560" w14:textId="77777777" w:rsidR="00767897" w:rsidRPr="0039551C" w:rsidRDefault="00767897" w:rsidP="00F64E36">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40ADB">
              <w:rPr>
                <w:rFonts w:ascii="Times New Roman" w:hAnsi="Times New Roman"/>
                <w:szCs w:val="22"/>
              </w:rPr>
            </w:r>
            <w:r w:rsidR="00040ADB">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Bug Fix or Correction</w:t>
            </w:r>
          </w:p>
          <w:p w14:paraId="18EB93AC" w14:textId="2C5747EE" w:rsidR="00767897" w:rsidRPr="0039551C" w:rsidRDefault="00F8774B" w:rsidP="00F64E36">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40ADB">
              <w:rPr>
                <w:rFonts w:ascii="Times New Roman" w:hAnsi="Times New Roman"/>
                <w:szCs w:val="22"/>
              </w:rPr>
            </w:r>
            <w:r w:rsidR="00040ADB">
              <w:rPr>
                <w:rFonts w:ascii="Times New Roman" w:hAnsi="Times New Roman"/>
                <w:szCs w:val="22"/>
              </w:rPr>
              <w:fldChar w:fldCharType="separate"/>
            </w:r>
            <w:r>
              <w:rPr>
                <w:rFonts w:ascii="Times New Roman" w:hAnsi="Times New Roman"/>
                <w:szCs w:val="22"/>
              </w:rPr>
              <w:fldChar w:fldCharType="end"/>
            </w:r>
            <w:r w:rsidR="00767897" w:rsidRPr="0039551C">
              <w:rPr>
                <w:rFonts w:ascii="Times New Roman" w:hAnsi="Times New Roman"/>
                <w:szCs w:val="22"/>
              </w:rPr>
              <w:t xml:space="preserve"> Change to existing feature or functionality</w:t>
            </w:r>
          </w:p>
          <w:p w14:paraId="208CE143" w14:textId="62004976" w:rsidR="00767897" w:rsidRDefault="00F8774B" w:rsidP="00F64E36">
            <w:pPr>
              <w:pStyle w:val="1tableentryleft"/>
              <w:rPr>
                <w:rFonts w:ascii="Times New Roman" w:hAnsi="Times New Roman"/>
                <w:sz w:val="24"/>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040ADB">
              <w:rPr>
                <w:rFonts w:ascii="Times New Roman" w:hAnsi="Times New Roman"/>
                <w:szCs w:val="22"/>
              </w:rPr>
            </w:r>
            <w:r w:rsidR="00040ADB">
              <w:rPr>
                <w:rFonts w:ascii="Times New Roman" w:hAnsi="Times New Roman"/>
                <w:szCs w:val="22"/>
              </w:rPr>
              <w:fldChar w:fldCharType="separate"/>
            </w:r>
            <w:r>
              <w:rPr>
                <w:rFonts w:ascii="Times New Roman" w:hAnsi="Times New Roman"/>
                <w:szCs w:val="22"/>
              </w:rPr>
              <w:fldChar w:fldCharType="end"/>
            </w:r>
            <w:r w:rsidR="00767897" w:rsidRPr="0039551C">
              <w:rPr>
                <w:rFonts w:ascii="Times New Roman" w:hAnsi="Times New Roman"/>
                <w:szCs w:val="22"/>
              </w:rPr>
              <w:t xml:space="preserve"> New feature or functionality</w:t>
            </w:r>
          </w:p>
          <w:p w14:paraId="57AA8E85" w14:textId="77777777" w:rsidR="00767897" w:rsidRPr="00883855" w:rsidRDefault="00767897" w:rsidP="00F64E36">
            <w:pPr>
              <w:pStyle w:val="1tableentryleft"/>
              <w:rPr>
                <w:rFonts w:ascii="Times New Roman" w:hAnsi="Times New Roman"/>
                <w:sz w:val="20"/>
              </w:rPr>
            </w:pPr>
            <w:r w:rsidRPr="00786C01">
              <w:rPr>
                <w:sz w:val="18"/>
              </w:rPr>
              <w:t>Only ONE of the above shall be t</w:t>
            </w:r>
            <w:r>
              <w:rPr>
                <w:sz w:val="18"/>
              </w:rPr>
              <w:t>icked</w:t>
            </w:r>
          </w:p>
        </w:tc>
      </w:tr>
      <w:tr w:rsidR="00767897" w:rsidRPr="009B635D" w14:paraId="73C9EC5F"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08A11138" w14:textId="77777777" w:rsidR="00767897" w:rsidRPr="00EF5EFD" w:rsidRDefault="00767897" w:rsidP="00F64E36">
            <w:pPr>
              <w:pStyle w:val="oneM2M-CoverTableLeft"/>
              <w:rPr>
                <w:lang w:eastAsia="ko-KR"/>
              </w:rPr>
            </w:pPr>
            <w:r>
              <w:rPr>
                <w:lang w:eastAsia="ko-KR"/>
              </w:rPr>
              <w:t xml:space="preserve">Other </w:t>
            </w:r>
            <w:r>
              <w:rPr>
                <w:rFonts w:hint="eastAsia"/>
                <w:lang w:eastAsia="ko-KR"/>
              </w:rPr>
              <w:t>TS/TR</w:t>
            </w:r>
            <w:r>
              <w:rPr>
                <w:lang w:eastAsia="ko-KR"/>
              </w:rPr>
              <w:t xml:space="preserve">(s) </w:t>
            </w:r>
            <w:r>
              <w:rPr>
                <w:rFonts w:hint="eastAsia"/>
                <w:lang w:eastAsia="ko-KR"/>
              </w:rPr>
              <w:t>impacted</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261E4F03" w14:textId="77777777" w:rsidR="00767897" w:rsidRPr="00EF5EFD" w:rsidRDefault="00767897" w:rsidP="00F64E36">
            <w:pPr>
              <w:pStyle w:val="1tableentryleft"/>
              <w:rPr>
                <w:rFonts w:ascii="Times New Roman" w:hAnsi="Times New Roman"/>
                <w:sz w:val="24"/>
              </w:rPr>
            </w:pPr>
            <w:r>
              <w:t>None</w:t>
            </w:r>
          </w:p>
        </w:tc>
      </w:tr>
      <w:tr w:rsidR="00767897" w:rsidRPr="009B635D" w14:paraId="7C1EC5F5"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247DE0E4" w14:textId="77777777" w:rsidR="00767897" w:rsidRPr="008850DB" w:rsidRDefault="00767897" w:rsidP="00F64E36">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0C293F5B" w14:textId="77777777" w:rsidR="00767897" w:rsidRPr="0039551C" w:rsidRDefault="00767897" w:rsidP="00F64E36">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40ADB">
              <w:rPr>
                <w:rFonts w:ascii="Times New Roman" w:hAnsi="Times New Roman"/>
                <w:szCs w:val="22"/>
              </w:rPr>
            </w:r>
            <w:r w:rsidR="00040ADB">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40ADB">
              <w:rPr>
                <w:rFonts w:ascii="Times New Roman" w:hAnsi="Times New Roman"/>
                <w:szCs w:val="22"/>
              </w:rPr>
            </w:r>
            <w:r w:rsidR="00040ADB">
              <w:rPr>
                <w:rFonts w:ascii="Times New Roman" w:hAnsi="Times New Roman"/>
                <w:szCs w:val="22"/>
              </w:rPr>
              <w:fldChar w:fldCharType="separate"/>
            </w:r>
            <w:r w:rsidRPr="0039551C">
              <w:rPr>
                <w:rFonts w:ascii="Times New Roman" w:hAnsi="Times New Roman"/>
                <w:szCs w:val="22"/>
              </w:rPr>
              <w:fldChar w:fldCharType="end"/>
            </w:r>
          </w:p>
          <w:p w14:paraId="25704633" w14:textId="77777777" w:rsidR="00767897" w:rsidRDefault="00767897" w:rsidP="00F64E36">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040ADB">
              <w:rPr>
                <w:rFonts w:ascii="Times New Roman" w:hAnsi="Times New Roman"/>
                <w:sz w:val="24"/>
              </w:rPr>
            </w:r>
            <w:r w:rsidR="00040ADB">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040ADB">
              <w:rPr>
                <w:rFonts w:ascii="Times New Roman" w:hAnsi="Times New Roman"/>
                <w:sz w:val="24"/>
              </w:rPr>
            </w:r>
            <w:r w:rsidR="00040ADB">
              <w:rPr>
                <w:rFonts w:ascii="Times New Roman" w:hAnsi="Times New Roman"/>
                <w:sz w:val="24"/>
              </w:rPr>
              <w:fldChar w:fldCharType="separate"/>
            </w:r>
            <w:r w:rsidRPr="00EF5EFD">
              <w:rPr>
                <w:rFonts w:ascii="Times New Roman" w:hAnsi="Times New Roman"/>
                <w:sz w:val="24"/>
              </w:rPr>
              <w:fldChar w:fldCharType="end"/>
            </w:r>
          </w:p>
          <w:p w14:paraId="5F41D895" w14:textId="77777777" w:rsidR="00767897" w:rsidRPr="0039551C" w:rsidRDefault="00767897" w:rsidP="00F64E36">
            <w:pPr>
              <w:pStyle w:val="1tableentryleft"/>
              <w:rPr>
                <w:rFonts w:ascii="Times New Roman" w:hAnsi="Times New Roman"/>
                <w:szCs w:val="22"/>
              </w:rPr>
            </w:pPr>
          </w:p>
        </w:tc>
      </w:tr>
      <w:tr w:rsidR="00767897" w:rsidRPr="009B635D" w14:paraId="05E793FC" w14:textId="77777777" w:rsidTr="00F64E36">
        <w:trPr>
          <w:trHeight w:val="373"/>
          <w:jc w:val="center"/>
        </w:trPr>
        <w:tc>
          <w:tcPr>
            <w:tcW w:w="9463" w:type="dxa"/>
            <w:gridSpan w:val="2"/>
            <w:shd w:val="clear" w:color="auto" w:fill="A0A0A3"/>
          </w:tcPr>
          <w:p w14:paraId="439D558B" w14:textId="77777777" w:rsidR="00767897" w:rsidRPr="008850DB" w:rsidRDefault="00767897" w:rsidP="00F64E36">
            <w:pPr>
              <w:pStyle w:val="oneM2M-CoverTableLeft"/>
              <w:tabs>
                <w:tab w:val="left" w:pos="6248"/>
              </w:tabs>
              <w:rPr>
                <w:sz w:val="16"/>
                <w:szCs w:val="16"/>
                <w:lang w:eastAsia="ja-JP"/>
              </w:rPr>
            </w:pPr>
            <w:r w:rsidRPr="00BF14EE">
              <w:rPr>
                <w:sz w:val="16"/>
                <w:szCs w:val="16"/>
                <w:lang w:val="en-GB"/>
              </w:rPr>
              <w:t xml:space="preserve">Template Version: </w:t>
            </w:r>
            <w:r>
              <w:rPr>
                <w:sz w:val="16"/>
                <w:szCs w:val="16"/>
                <w:lang w:val="en-GB"/>
              </w:rPr>
              <w:t>January</w:t>
            </w:r>
            <w:r w:rsidRPr="00BF14EE">
              <w:rPr>
                <w:sz w:val="16"/>
                <w:szCs w:val="16"/>
                <w:lang w:val="en-GB"/>
              </w:rPr>
              <w:t xml:space="preserve"> 201</w:t>
            </w:r>
            <w:r>
              <w:rPr>
                <w:sz w:val="16"/>
                <w:szCs w:val="16"/>
                <w:lang w:val="en-GB"/>
              </w:rPr>
              <w:t>9</w:t>
            </w:r>
            <w:r w:rsidRPr="00BF14EE">
              <w:rPr>
                <w:sz w:val="16"/>
                <w:szCs w:val="16"/>
                <w:lang w:val="en-GB"/>
              </w:rPr>
              <w:t xml:space="preserve"> (do not modify)</w:t>
            </w:r>
          </w:p>
        </w:tc>
      </w:tr>
    </w:tbl>
    <w:p w14:paraId="2024DFE6"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41AE3A9E"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lastRenderedPageBreak/>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540BA4DA" w14:textId="77777777"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6" w:name="_Toc300919386"/>
      <w:bookmarkStart w:id="7" w:name="_Toc338862363"/>
      <w:bookmarkEnd w:id="1"/>
      <w:r w:rsidRPr="00AC7F93">
        <w:br w:type="page"/>
      </w:r>
      <w:r w:rsidR="00D218E9">
        <w:rPr>
          <w:rFonts w:eastAsia="MS PGothic"/>
          <w:color w:val="365F91"/>
          <w:kern w:val="24"/>
        </w:rPr>
        <w:lastRenderedPageBreak/>
        <w:t>GUIDELINES for Change Requests:</w:t>
      </w:r>
    </w:p>
    <w:p w14:paraId="5DC016C9" w14:textId="77777777"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2D3703D3" w14:textId="77777777"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14:paraId="329A7139" w14:textId="77777777"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14:paraId="69F65AB1" w14:textId="77777777"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14:paraId="2B0220FA" w14:textId="77777777"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(e.g. clause number).</w:t>
      </w:r>
    </w:p>
    <w:p w14:paraId="0BB7E726"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292B457E"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14:paraId="7C15BE73" w14:textId="77777777"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14:paraId="69382D26"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14:paraId="2B28EFE2"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14:paraId="5C878C37"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as long as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14:paraId="571AEF06"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3F50993D"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12138DC2" w14:textId="77777777" w:rsidR="00314B9D" w:rsidRDefault="006873CE" w:rsidP="00314B9D">
      <w:pPr>
        <w:pStyle w:val="Heading2"/>
      </w:pPr>
      <w:r>
        <w:t>Introduction</w:t>
      </w:r>
    </w:p>
    <w:p w14:paraId="01144DE6" w14:textId="7F2924FD" w:rsidR="006E0E01" w:rsidRDefault="00443169" w:rsidP="00A24EDA">
      <w:pPr>
        <w:rPr>
          <w:rFonts w:eastAsia="BatangChe"/>
          <w:sz w:val="22"/>
          <w:szCs w:val="24"/>
          <w:lang w:val="en-US"/>
        </w:rPr>
      </w:pPr>
      <w:r>
        <w:rPr>
          <w:rFonts w:eastAsia="BatangChe"/>
          <w:sz w:val="22"/>
          <w:szCs w:val="24"/>
          <w:lang w:val="en-US"/>
        </w:rPr>
        <w:t>In TS-0023 the description of a module’s datapoints includes a R/W column that contains values R or RW. There may be “W” but I did not check the entire document as it does not impact the purpose of the contribution.</w:t>
      </w:r>
    </w:p>
    <w:p w14:paraId="687CFFAF" w14:textId="061D2D17" w:rsidR="00443169" w:rsidRDefault="00443169" w:rsidP="00A24EDA">
      <w:pPr>
        <w:rPr>
          <w:rFonts w:eastAsia="BatangChe"/>
          <w:sz w:val="22"/>
          <w:szCs w:val="24"/>
          <w:lang w:val="en-US"/>
        </w:rPr>
      </w:pPr>
    </w:p>
    <w:p w14:paraId="4DC07C5A" w14:textId="77777777" w:rsidR="00443169" w:rsidRPr="00443169" w:rsidRDefault="00443169" w:rsidP="00443169">
      <w:pPr>
        <w:pStyle w:val="Caption"/>
        <w:keepNext/>
        <w:ind w:left="284"/>
        <w:rPr>
          <w:i/>
        </w:rPr>
      </w:pPr>
      <w:r w:rsidRPr="00443169">
        <w:rPr>
          <w:i/>
        </w:rPr>
        <w:lastRenderedPageBreak/>
        <w:t xml:space="preserve">Table </w:t>
      </w:r>
      <w:r w:rsidRPr="00443169">
        <w:rPr>
          <w:i/>
        </w:rPr>
        <w:fldChar w:fldCharType="begin"/>
      </w:r>
      <w:r w:rsidRPr="00443169">
        <w:rPr>
          <w:i/>
        </w:rPr>
        <w:instrText xml:space="preserve"> STYLEREF  \s "Nagłówek 4" \n </w:instrText>
      </w:r>
      <w:r w:rsidRPr="00443169">
        <w:rPr>
          <w:i/>
        </w:rPr>
        <w:fldChar w:fldCharType="separate"/>
      </w:r>
      <w:r w:rsidRPr="00443169">
        <w:rPr>
          <w:i/>
          <w:noProof/>
        </w:rPr>
        <w:t>5.3.1.1</w:t>
      </w:r>
      <w:r w:rsidRPr="00443169">
        <w:rPr>
          <w:i/>
        </w:rPr>
        <w:fldChar w:fldCharType="end"/>
      </w:r>
      <w:r w:rsidRPr="00443169">
        <w:rPr>
          <w:i/>
        </w:rPr>
        <w:t>-</w:t>
      </w:r>
      <w:r w:rsidRPr="00443169">
        <w:rPr>
          <w:i/>
        </w:rPr>
        <w:fldChar w:fldCharType="begin"/>
      </w:r>
      <w:r w:rsidRPr="00443169">
        <w:rPr>
          <w:i/>
        </w:rPr>
        <w:instrText xml:space="preserve"> SEQ Table \* ARABIC \s 4 </w:instrText>
      </w:r>
      <w:r w:rsidRPr="00443169">
        <w:rPr>
          <w:i/>
        </w:rPr>
        <w:fldChar w:fldCharType="separate"/>
      </w:r>
      <w:r w:rsidRPr="00443169">
        <w:rPr>
          <w:i/>
          <w:noProof/>
        </w:rPr>
        <w:t>2</w:t>
      </w:r>
      <w:r w:rsidRPr="00443169">
        <w:rPr>
          <w:i/>
        </w:rPr>
        <w:fldChar w:fldCharType="end"/>
      </w:r>
      <w:r w:rsidRPr="00443169">
        <w:rPr>
          <w:i/>
        </w:rPr>
        <w:t xml:space="preserve">: </w:t>
      </w:r>
      <w:proofErr w:type="spellStart"/>
      <w:r w:rsidRPr="00443169">
        <w:rPr>
          <w:i/>
        </w:rPr>
        <w:t>DataPoints</w:t>
      </w:r>
      <w:proofErr w:type="spellEnd"/>
      <w:r w:rsidRPr="00443169">
        <w:rPr>
          <w:i/>
        </w:rPr>
        <w:t xml:space="preserve"> of 3Dprinter </w:t>
      </w:r>
      <w:proofErr w:type="spellStart"/>
      <w:r w:rsidRPr="00443169">
        <w:rPr>
          <w:i/>
        </w:rPr>
        <w:t>ModuleClass</w:t>
      </w:r>
      <w:proofErr w:type="spellEnd"/>
    </w:p>
    <w:tbl>
      <w:tblPr>
        <w:tblW w:w="9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137"/>
        <w:gridCol w:w="2508"/>
        <w:gridCol w:w="1246"/>
        <w:gridCol w:w="866"/>
        <w:gridCol w:w="775"/>
        <w:gridCol w:w="3097"/>
      </w:tblGrid>
      <w:tr w:rsidR="00443169" w:rsidRPr="00443169" w14:paraId="35DC229C" w14:textId="77777777" w:rsidTr="00443169">
        <w:trPr>
          <w:trHeight w:val="390"/>
          <w:jc w:val="center"/>
        </w:trPr>
        <w:tc>
          <w:tcPr>
            <w:tcW w:w="0" w:type="auto"/>
            <w:tcBorders>
              <w:top w:val="single" w:sz="4" w:space="0" w:color="auto"/>
              <w:left w:val="single" w:sz="4" w:space="0" w:color="auto"/>
              <w:bottom w:val="single" w:sz="4" w:space="0" w:color="auto"/>
              <w:right w:val="single" w:sz="4" w:space="0" w:color="auto"/>
            </w:tcBorders>
            <w:hideMark/>
          </w:tcPr>
          <w:p w14:paraId="6C6F6C0C" w14:textId="77777777" w:rsidR="00443169" w:rsidRPr="00443169" w:rsidRDefault="00443169" w:rsidP="00FD43AA">
            <w:pPr>
              <w:pStyle w:val="TAH"/>
              <w:rPr>
                <w:i/>
                <w:color w:val="000000"/>
              </w:rPr>
            </w:pPr>
            <w:r w:rsidRPr="00443169">
              <w:rPr>
                <w:i/>
                <w:color w:val="000000"/>
              </w:rPr>
              <w:t>Name</w:t>
            </w:r>
          </w:p>
        </w:tc>
        <w:tc>
          <w:tcPr>
            <w:tcW w:w="0" w:type="auto"/>
            <w:tcBorders>
              <w:top w:val="single" w:sz="4" w:space="0" w:color="auto"/>
              <w:left w:val="single" w:sz="4" w:space="0" w:color="auto"/>
              <w:bottom w:val="single" w:sz="4" w:space="0" w:color="auto"/>
              <w:right w:val="single" w:sz="4" w:space="0" w:color="auto"/>
            </w:tcBorders>
            <w:hideMark/>
          </w:tcPr>
          <w:p w14:paraId="09910305" w14:textId="77777777" w:rsidR="00443169" w:rsidRPr="00443169" w:rsidRDefault="00443169" w:rsidP="00FD43AA">
            <w:pPr>
              <w:pStyle w:val="TAH"/>
              <w:rPr>
                <w:i/>
                <w:color w:val="000000"/>
              </w:rPr>
            </w:pPr>
            <w:r w:rsidRPr="00443169">
              <w:rPr>
                <w:i/>
                <w:color w:val="000000"/>
              </w:rPr>
              <w:t>Type</w:t>
            </w:r>
          </w:p>
        </w:tc>
        <w:tc>
          <w:tcPr>
            <w:tcW w:w="1246" w:type="dxa"/>
            <w:tcBorders>
              <w:top w:val="single" w:sz="4" w:space="0" w:color="auto"/>
              <w:left w:val="single" w:sz="4" w:space="0" w:color="auto"/>
              <w:bottom w:val="single" w:sz="4" w:space="0" w:color="auto"/>
              <w:right w:val="single" w:sz="4" w:space="0" w:color="auto"/>
            </w:tcBorders>
            <w:hideMark/>
          </w:tcPr>
          <w:p w14:paraId="1B2D97A2" w14:textId="77777777" w:rsidR="00443169" w:rsidRPr="00443169" w:rsidRDefault="00443169" w:rsidP="00FD43AA">
            <w:pPr>
              <w:pStyle w:val="TAH"/>
              <w:rPr>
                <w:i/>
                <w:color w:val="000000"/>
                <w:lang w:val="pl-PL" w:eastAsia="ko-KR"/>
              </w:rPr>
            </w:pPr>
            <w:r w:rsidRPr="00443169">
              <w:rPr>
                <w:i/>
                <w:color w:val="000000"/>
                <w:lang w:val="pl-PL" w:eastAsia="ko-KR"/>
              </w:rPr>
              <w:t>R/W</w:t>
            </w:r>
          </w:p>
        </w:tc>
        <w:tc>
          <w:tcPr>
            <w:tcW w:w="0" w:type="auto"/>
            <w:tcBorders>
              <w:top w:val="single" w:sz="4" w:space="0" w:color="auto"/>
              <w:left w:val="single" w:sz="4" w:space="0" w:color="auto"/>
              <w:bottom w:val="single" w:sz="4" w:space="0" w:color="auto"/>
              <w:right w:val="single" w:sz="4" w:space="0" w:color="auto"/>
            </w:tcBorders>
            <w:hideMark/>
          </w:tcPr>
          <w:p w14:paraId="3F1ED9E6" w14:textId="77777777" w:rsidR="00443169" w:rsidRPr="00443169" w:rsidRDefault="00443169" w:rsidP="00FD43AA">
            <w:pPr>
              <w:pStyle w:val="TAH"/>
              <w:rPr>
                <w:i/>
                <w:color w:val="000000"/>
              </w:rPr>
            </w:pPr>
            <w:r w:rsidRPr="00443169">
              <w:rPr>
                <w:i/>
                <w:color w:val="000000"/>
              </w:rPr>
              <w:t>Optional</w:t>
            </w:r>
          </w:p>
        </w:tc>
        <w:tc>
          <w:tcPr>
            <w:tcW w:w="775" w:type="dxa"/>
            <w:tcBorders>
              <w:top w:val="single" w:sz="4" w:space="0" w:color="auto"/>
              <w:left w:val="single" w:sz="4" w:space="0" w:color="auto"/>
              <w:bottom w:val="single" w:sz="4" w:space="0" w:color="auto"/>
              <w:right w:val="single" w:sz="4" w:space="0" w:color="auto"/>
            </w:tcBorders>
          </w:tcPr>
          <w:p w14:paraId="1D9A214D" w14:textId="77777777" w:rsidR="00443169" w:rsidRPr="00443169" w:rsidRDefault="00443169" w:rsidP="00FD43AA">
            <w:pPr>
              <w:pStyle w:val="TAH"/>
              <w:rPr>
                <w:i/>
                <w:color w:val="000000"/>
                <w:lang w:val="pl-PL" w:eastAsia="ko-KR"/>
              </w:rPr>
            </w:pPr>
            <w:r w:rsidRPr="00443169">
              <w:rPr>
                <w:i/>
                <w:color w:val="000000"/>
                <w:lang w:val="pl-PL" w:eastAsia="ko-KR"/>
              </w:rPr>
              <w:t>Unit</w:t>
            </w:r>
          </w:p>
        </w:tc>
        <w:tc>
          <w:tcPr>
            <w:tcW w:w="3097" w:type="dxa"/>
            <w:tcBorders>
              <w:top w:val="single" w:sz="4" w:space="0" w:color="auto"/>
              <w:left w:val="single" w:sz="4" w:space="0" w:color="auto"/>
              <w:bottom w:val="single" w:sz="4" w:space="0" w:color="auto"/>
              <w:right w:val="single" w:sz="4" w:space="0" w:color="auto"/>
            </w:tcBorders>
            <w:hideMark/>
          </w:tcPr>
          <w:p w14:paraId="3CFC4B28" w14:textId="77777777" w:rsidR="00443169" w:rsidRPr="00443169" w:rsidRDefault="00443169" w:rsidP="00FD43AA">
            <w:pPr>
              <w:pStyle w:val="TAH"/>
              <w:rPr>
                <w:i/>
                <w:color w:val="000000"/>
                <w:lang w:eastAsia="ko-KR"/>
              </w:rPr>
            </w:pPr>
            <w:r w:rsidRPr="00443169">
              <w:rPr>
                <w:i/>
                <w:color w:val="000000"/>
                <w:lang w:eastAsia="ko-KR"/>
              </w:rPr>
              <w:t>Documentation</w:t>
            </w:r>
          </w:p>
        </w:tc>
      </w:tr>
      <w:tr w:rsidR="00443169" w:rsidRPr="00443169" w14:paraId="002A258F" w14:textId="77777777" w:rsidTr="00443169">
        <w:trPr>
          <w:trHeight w:val="179"/>
          <w:jc w:val="center"/>
        </w:trPr>
        <w:tc>
          <w:tcPr>
            <w:tcW w:w="0" w:type="auto"/>
            <w:tcBorders>
              <w:top w:val="single" w:sz="4" w:space="0" w:color="auto"/>
              <w:left w:val="single" w:sz="4" w:space="0" w:color="auto"/>
              <w:bottom w:val="single" w:sz="4" w:space="0" w:color="auto"/>
              <w:right w:val="single" w:sz="4" w:space="0" w:color="auto"/>
            </w:tcBorders>
            <w:hideMark/>
          </w:tcPr>
          <w:p w14:paraId="592895C9" w14:textId="77777777" w:rsidR="00443169" w:rsidRPr="00443169" w:rsidRDefault="00443169" w:rsidP="00FD43AA">
            <w:pPr>
              <w:pStyle w:val="TAL"/>
              <w:rPr>
                <w:i/>
                <w:color w:val="000000"/>
                <w:lang w:eastAsia="ko-KR"/>
              </w:rPr>
            </w:pPr>
            <w:proofErr w:type="spellStart"/>
            <w:r w:rsidRPr="00443169">
              <w:rPr>
                <w:i/>
                <w:color w:val="000000"/>
                <w:lang w:eastAsia="ko-KR"/>
              </w:rPr>
              <w:t>printType</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05071511" w14:textId="77777777" w:rsidR="00443169" w:rsidRPr="00443169" w:rsidRDefault="00443169" w:rsidP="00FD43AA">
            <w:pPr>
              <w:pStyle w:val="TAL"/>
              <w:rPr>
                <w:i/>
                <w:color w:val="000000"/>
                <w:lang w:eastAsia="ko-KR"/>
              </w:rPr>
            </w:pPr>
            <w:r w:rsidRPr="00443169">
              <w:rPr>
                <w:i/>
                <w:color w:val="000000"/>
                <w:lang w:eastAsia="ko-KR"/>
              </w:rPr>
              <w:t>hd:enum3DprinterTechnology</w:t>
            </w:r>
          </w:p>
        </w:tc>
        <w:tc>
          <w:tcPr>
            <w:tcW w:w="1246" w:type="dxa"/>
            <w:tcBorders>
              <w:top w:val="single" w:sz="4" w:space="0" w:color="auto"/>
              <w:left w:val="single" w:sz="4" w:space="0" w:color="auto"/>
              <w:bottom w:val="single" w:sz="4" w:space="0" w:color="auto"/>
              <w:right w:val="single" w:sz="4" w:space="0" w:color="auto"/>
            </w:tcBorders>
            <w:hideMark/>
          </w:tcPr>
          <w:p w14:paraId="7BBFE6DE" w14:textId="77777777" w:rsidR="00443169" w:rsidRPr="00443169" w:rsidRDefault="00443169" w:rsidP="00FD43AA">
            <w:pPr>
              <w:pStyle w:val="TAL"/>
              <w:rPr>
                <w:i/>
                <w:color w:val="000000"/>
                <w:lang w:val="pl-PL" w:eastAsia="ko-KR"/>
              </w:rPr>
            </w:pPr>
            <w:r w:rsidRPr="00443169">
              <w:rPr>
                <w:i/>
                <w:color w:val="000000"/>
                <w:lang w:val="pl-PL" w:eastAsia="ko-KR"/>
              </w:rPr>
              <w:t>R</w:t>
            </w:r>
          </w:p>
        </w:tc>
        <w:tc>
          <w:tcPr>
            <w:tcW w:w="0" w:type="auto"/>
            <w:tcBorders>
              <w:top w:val="single" w:sz="4" w:space="0" w:color="auto"/>
              <w:left w:val="single" w:sz="4" w:space="0" w:color="auto"/>
              <w:bottom w:val="single" w:sz="4" w:space="0" w:color="auto"/>
              <w:right w:val="single" w:sz="4" w:space="0" w:color="auto"/>
            </w:tcBorders>
            <w:hideMark/>
          </w:tcPr>
          <w:p w14:paraId="0C08CD9C" w14:textId="77777777" w:rsidR="00443169" w:rsidRPr="00443169" w:rsidRDefault="00443169" w:rsidP="00FD43AA">
            <w:pPr>
              <w:pStyle w:val="TAL"/>
              <w:rPr>
                <w:i/>
                <w:color w:val="000000"/>
                <w:lang w:eastAsia="ko-KR"/>
              </w:rPr>
            </w:pPr>
            <w:r w:rsidRPr="00443169">
              <w:rPr>
                <w:i/>
                <w:color w:val="000000"/>
                <w:lang w:eastAsia="ko-KR"/>
              </w:rPr>
              <w:t>false</w:t>
            </w:r>
          </w:p>
        </w:tc>
        <w:tc>
          <w:tcPr>
            <w:tcW w:w="775" w:type="dxa"/>
            <w:tcBorders>
              <w:top w:val="single" w:sz="4" w:space="0" w:color="auto"/>
              <w:left w:val="single" w:sz="4" w:space="0" w:color="auto"/>
              <w:bottom w:val="single" w:sz="4" w:space="0" w:color="auto"/>
              <w:right w:val="single" w:sz="4" w:space="0" w:color="auto"/>
            </w:tcBorders>
          </w:tcPr>
          <w:p w14:paraId="48C48FFF" w14:textId="77777777" w:rsidR="00443169" w:rsidRPr="00443169" w:rsidRDefault="00443169" w:rsidP="00FD43AA">
            <w:pPr>
              <w:rPr>
                <w:i/>
                <w:color w:val="000000"/>
                <w:lang w:eastAsia="ko-KR"/>
              </w:rPr>
            </w:pPr>
          </w:p>
        </w:tc>
        <w:tc>
          <w:tcPr>
            <w:tcW w:w="3097" w:type="dxa"/>
            <w:tcBorders>
              <w:top w:val="single" w:sz="4" w:space="0" w:color="auto"/>
              <w:left w:val="single" w:sz="4" w:space="0" w:color="auto"/>
              <w:bottom w:val="single" w:sz="4" w:space="0" w:color="auto"/>
              <w:right w:val="single" w:sz="4" w:space="0" w:color="auto"/>
            </w:tcBorders>
            <w:hideMark/>
          </w:tcPr>
          <w:p w14:paraId="37D4F790" w14:textId="77777777" w:rsidR="00443169" w:rsidRPr="00443169" w:rsidRDefault="00443169" w:rsidP="00FD43AA">
            <w:pPr>
              <w:rPr>
                <w:i/>
                <w:color w:val="000000"/>
                <w:lang w:eastAsia="ko-KR"/>
              </w:rPr>
            </w:pPr>
            <w:r w:rsidRPr="00443169">
              <w:rPr>
                <w:i/>
                <w:color w:val="000000"/>
                <w:lang w:eastAsia="ko-KR"/>
              </w:rPr>
              <w:t xml:space="preserve">The type of printing technology (see clause </w:t>
            </w:r>
            <w:r w:rsidRPr="00443169">
              <w:rPr>
                <w:i/>
              </w:rPr>
              <w:fldChar w:fldCharType="begin"/>
            </w:r>
            <w:r w:rsidRPr="00443169">
              <w:rPr>
                <w:i/>
                <w:color w:val="000000"/>
                <w:lang w:eastAsia="ko-KR"/>
              </w:rPr>
              <w:instrText xml:space="preserve"> REF _Ref498682061 \r \h </w:instrText>
            </w:r>
            <w:r w:rsidRPr="00443169">
              <w:rPr>
                <w:i/>
              </w:rPr>
              <w:instrText xml:space="preserve"> \* MERGEFORMAT </w:instrText>
            </w:r>
            <w:r w:rsidRPr="00443169">
              <w:rPr>
                <w:i/>
              </w:rPr>
            </w:r>
            <w:r w:rsidRPr="00443169">
              <w:rPr>
                <w:i/>
              </w:rPr>
              <w:fldChar w:fldCharType="separate"/>
            </w:r>
            <w:r w:rsidRPr="00443169">
              <w:rPr>
                <w:i/>
                <w:color w:val="000000"/>
                <w:lang w:eastAsia="ko-KR"/>
              </w:rPr>
              <w:t>5.6.1</w:t>
            </w:r>
            <w:r w:rsidRPr="00443169">
              <w:rPr>
                <w:i/>
              </w:rPr>
              <w:fldChar w:fldCharType="end"/>
            </w:r>
            <w:r w:rsidRPr="00443169">
              <w:rPr>
                <w:i/>
                <w:color w:val="000000"/>
                <w:lang w:eastAsia="ko-KR"/>
              </w:rPr>
              <w:t>).</w:t>
            </w:r>
          </w:p>
        </w:tc>
      </w:tr>
      <w:tr w:rsidR="00443169" w:rsidRPr="00443169" w14:paraId="2683E89A" w14:textId="77777777" w:rsidTr="00443169">
        <w:trPr>
          <w:trHeight w:val="611"/>
          <w:jc w:val="center"/>
        </w:trPr>
        <w:tc>
          <w:tcPr>
            <w:tcW w:w="0" w:type="auto"/>
            <w:tcBorders>
              <w:top w:val="single" w:sz="4" w:space="0" w:color="auto"/>
              <w:left w:val="single" w:sz="4" w:space="0" w:color="auto"/>
              <w:bottom w:val="single" w:sz="4" w:space="0" w:color="auto"/>
              <w:right w:val="single" w:sz="4" w:space="0" w:color="auto"/>
            </w:tcBorders>
            <w:hideMark/>
          </w:tcPr>
          <w:p w14:paraId="6BEF950C" w14:textId="77777777" w:rsidR="00443169" w:rsidRPr="00443169" w:rsidRDefault="00443169" w:rsidP="00FD43AA">
            <w:pPr>
              <w:pStyle w:val="TAL"/>
              <w:rPr>
                <w:i/>
                <w:color w:val="000000"/>
                <w:lang w:eastAsia="ko-KR"/>
              </w:rPr>
            </w:pPr>
            <w:proofErr w:type="spellStart"/>
            <w:r w:rsidRPr="00443169">
              <w:rPr>
                <w:i/>
                <w:color w:val="000000"/>
                <w:lang w:eastAsia="ko-KR"/>
              </w:rPr>
              <w:t>printSizeX</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6135CCBE" w14:textId="77777777" w:rsidR="00443169" w:rsidRPr="00443169" w:rsidRDefault="00443169" w:rsidP="00FD43AA">
            <w:pPr>
              <w:pStyle w:val="TAL"/>
              <w:rPr>
                <w:i/>
                <w:color w:val="000000"/>
                <w:lang w:eastAsia="ko-KR"/>
              </w:rPr>
            </w:pPr>
            <w:proofErr w:type="spellStart"/>
            <w:r w:rsidRPr="00443169">
              <w:rPr>
                <w:i/>
                <w:color w:val="000000"/>
                <w:lang w:eastAsia="ko-KR"/>
              </w:rPr>
              <w:t>xs:float</w:t>
            </w:r>
            <w:proofErr w:type="spellEnd"/>
          </w:p>
        </w:tc>
        <w:tc>
          <w:tcPr>
            <w:tcW w:w="1246" w:type="dxa"/>
            <w:tcBorders>
              <w:top w:val="single" w:sz="4" w:space="0" w:color="auto"/>
              <w:left w:val="single" w:sz="4" w:space="0" w:color="auto"/>
              <w:bottom w:val="single" w:sz="4" w:space="0" w:color="auto"/>
              <w:right w:val="single" w:sz="4" w:space="0" w:color="auto"/>
            </w:tcBorders>
            <w:hideMark/>
          </w:tcPr>
          <w:p w14:paraId="67FC8617" w14:textId="77777777" w:rsidR="00443169" w:rsidRPr="00443169" w:rsidRDefault="00443169" w:rsidP="00FD43AA">
            <w:pPr>
              <w:pStyle w:val="TAL"/>
              <w:rPr>
                <w:i/>
                <w:color w:val="000000"/>
                <w:lang w:val="pl-PL" w:eastAsia="ko-KR"/>
              </w:rPr>
            </w:pPr>
            <w:r w:rsidRPr="00443169">
              <w:rPr>
                <w:i/>
                <w:color w:val="000000"/>
                <w:lang w:val="pl-PL" w:eastAsia="ko-KR"/>
              </w:rPr>
              <w:t>R</w:t>
            </w:r>
          </w:p>
        </w:tc>
        <w:tc>
          <w:tcPr>
            <w:tcW w:w="0" w:type="auto"/>
            <w:tcBorders>
              <w:top w:val="single" w:sz="4" w:space="0" w:color="auto"/>
              <w:left w:val="single" w:sz="4" w:space="0" w:color="auto"/>
              <w:bottom w:val="single" w:sz="4" w:space="0" w:color="auto"/>
              <w:right w:val="single" w:sz="4" w:space="0" w:color="auto"/>
            </w:tcBorders>
            <w:hideMark/>
          </w:tcPr>
          <w:p w14:paraId="5DB0FDDD" w14:textId="77777777" w:rsidR="00443169" w:rsidRPr="00443169" w:rsidRDefault="00443169" w:rsidP="00FD43AA">
            <w:pPr>
              <w:pStyle w:val="TAL"/>
              <w:rPr>
                <w:i/>
                <w:color w:val="000000"/>
                <w:lang w:eastAsia="ko-KR"/>
              </w:rPr>
            </w:pPr>
            <w:r w:rsidRPr="00443169">
              <w:rPr>
                <w:i/>
                <w:color w:val="000000"/>
                <w:lang w:eastAsia="ko-KR"/>
              </w:rPr>
              <w:t>false</w:t>
            </w:r>
          </w:p>
        </w:tc>
        <w:tc>
          <w:tcPr>
            <w:tcW w:w="775" w:type="dxa"/>
            <w:tcBorders>
              <w:top w:val="single" w:sz="4" w:space="0" w:color="auto"/>
              <w:left w:val="single" w:sz="4" w:space="0" w:color="auto"/>
              <w:bottom w:val="single" w:sz="4" w:space="0" w:color="auto"/>
              <w:right w:val="single" w:sz="4" w:space="0" w:color="auto"/>
            </w:tcBorders>
          </w:tcPr>
          <w:p w14:paraId="6A07FB7F" w14:textId="77777777" w:rsidR="00443169" w:rsidRPr="00443169" w:rsidRDefault="00443169" w:rsidP="00FD43AA">
            <w:pPr>
              <w:pStyle w:val="TAL"/>
              <w:rPr>
                <w:i/>
                <w:color w:val="000000"/>
                <w:lang w:eastAsia="ko-KR"/>
              </w:rPr>
            </w:pPr>
            <w:r w:rsidRPr="00443169">
              <w:rPr>
                <w:i/>
                <w:color w:val="000000"/>
                <w:lang w:val="pl-PL" w:eastAsia="ko-KR"/>
              </w:rPr>
              <w:t>mm</w:t>
            </w:r>
          </w:p>
        </w:tc>
        <w:tc>
          <w:tcPr>
            <w:tcW w:w="3097" w:type="dxa"/>
            <w:tcBorders>
              <w:top w:val="single" w:sz="4" w:space="0" w:color="auto"/>
              <w:left w:val="single" w:sz="4" w:space="0" w:color="auto"/>
              <w:bottom w:val="single" w:sz="4" w:space="0" w:color="auto"/>
              <w:right w:val="single" w:sz="4" w:space="0" w:color="auto"/>
            </w:tcBorders>
            <w:vAlign w:val="center"/>
            <w:hideMark/>
          </w:tcPr>
          <w:p w14:paraId="4F482CC6" w14:textId="77777777" w:rsidR="00443169" w:rsidRPr="00443169" w:rsidRDefault="00443169" w:rsidP="00FD43AA">
            <w:pPr>
              <w:pStyle w:val="TAL"/>
              <w:rPr>
                <w:i/>
                <w:color w:val="000000"/>
                <w:lang w:eastAsia="ko-KR"/>
              </w:rPr>
            </w:pPr>
            <w:r w:rsidRPr="00443169">
              <w:rPr>
                <w:i/>
                <w:color w:val="000000"/>
                <w:lang w:eastAsia="ko-KR"/>
              </w:rPr>
              <w:t xml:space="preserve">This data </w:t>
            </w:r>
            <w:proofErr w:type="spellStart"/>
            <w:r w:rsidRPr="00443169">
              <w:rPr>
                <w:i/>
                <w:color w:val="000000"/>
                <w:lang w:eastAsia="ko-KR"/>
              </w:rPr>
              <w:t>pointrepresents</w:t>
            </w:r>
            <w:proofErr w:type="spellEnd"/>
            <w:r w:rsidRPr="00443169">
              <w:rPr>
                <w:i/>
                <w:color w:val="000000"/>
                <w:lang w:eastAsia="ko-KR"/>
              </w:rPr>
              <w:t xml:space="preserve"> the maximum size of a printing object in the direction of X-axis.</w:t>
            </w:r>
          </w:p>
          <w:p w14:paraId="1EEA8884" w14:textId="77777777" w:rsidR="00443169" w:rsidRPr="00443169" w:rsidRDefault="00443169" w:rsidP="00FD43AA">
            <w:pPr>
              <w:pStyle w:val="TAL"/>
              <w:rPr>
                <w:i/>
                <w:color w:val="000000"/>
                <w:lang w:eastAsia="ko-KR"/>
              </w:rPr>
            </w:pPr>
          </w:p>
        </w:tc>
      </w:tr>
      <w:tr w:rsidR="00443169" w:rsidRPr="00443169" w14:paraId="5C65B395" w14:textId="77777777" w:rsidTr="00443169">
        <w:trPr>
          <w:trHeight w:val="407"/>
          <w:jc w:val="center"/>
        </w:trPr>
        <w:tc>
          <w:tcPr>
            <w:tcW w:w="0" w:type="auto"/>
            <w:tcBorders>
              <w:top w:val="single" w:sz="4" w:space="0" w:color="auto"/>
              <w:left w:val="single" w:sz="4" w:space="0" w:color="auto"/>
              <w:bottom w:val="single" w:sz="4" w:space="0" w:color="auto"/>
              <w:right w:val="single" w:sz="4" w:space="0" w:color="auto"/>
            </w:tcBorders>
            <w:hideMark/>
          </w:tcPr>
          <w:p w14:paraId="2D7F1BB6" w14:textId="77777777" w:rsidR="00443169" w:rsidRPr="00443169" w:rsidRDefault="00443169" w:rsidP="00FD43AA">
            <w:pPr>
              <w:pStyle w:val="TAL"/>
              <w:rPr>
                <w:i/>
                <w:color w:val="000000"/>
                <w:lang w:eastAsia="ko-KR"/>
              </w:rPr>
            </w:pPr>
            <w:proofErr w:type="spellStart"/>
            <w:r w:rsidRPr="00443169">
              <w:rPr>
                <w:i/>
                <w:color w:val="000000"/>
                <w:lang w:eastAsia="ko-KR"/>
              </w:rPr>
              <w:t>printSizeY</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0056DEB3" w14:textId="77777777" w:rsidR="00443169" w:rsidRPr="00443169" w:rsidRDefault="00443169" w:rsidP="00FD43AA">
            <w:pPr>
              <w:pStyle w:val="TAL"/>
              <w:rPr>
                <w:i/>
                <w:color w:val="000000"/>
                <w:lang w:eastAsia="ko-KR"/>
              </w:rPr>
            </w:pPr>
            <w:proofErr w:type="spellStart"/>
            <w:r w:rsidRPr="00443169">
              <w:rPr>
                <w:i/>
                <w:color w:val="000000"/>
                <w:lang w:eastAsia="ko-KR"/>
              </w:rPr>
              <w:t>xs:float</w:t>
            </w:r>
            <w:proofErr w:type="spellEnd"/>
          </w:p>
        </w:tc>
        <w:tc>
          <w:tcPr>
            <w:tcW w:w="1246" w:type="dxa"/>
            <w:tcBorders>
              <w:top w:val="single" w:sz="4" w:space="0" w:color="auto"/>
              <w:left w:val="single" w:sz="4" w:space="0" w:color="auto"/>
              <w:bottom w:val="single" w:sz="4" w:space="0" w:color="auto"/>
              <w:right w:val="single" w:sz="4" w:space="0" w:color="auto"/>
            </w:tcBorders>
            <w:hideMark/>
          </w:tcPr>
          <w:p w14:paraId="1FAA3ABE" w14:textId="77777777" w:rsidR="00443169" w:rsidRPr="00443169" w:rsidRDefault="00443169" w:rsidP="00FD43AA">
            <w:pPr>
              <w:pStyle w:val="TAL"/>
              <w:rPr>
                <w:i/>
                <w:color w:val="000000"/>
                <w:lang w:val="pl-PL" w:eastAsia="ko-KR"/>
              </w:rPr>
            </w:pPr>
            <w:r w:rsidRPr="00443169">
              <w:rPr>
                <w:i/>
                <w:color w:val="000000"/>
                <w:lang w:val="pl-PL" w:eastAsia="ko-KR"/>
              </w:rPr>
              <w:t>R</w:t>
            </w:r>
          </w:p>
        </w:tc>
        <w:tc>
          <w:tcPr>
            <w:tcW w:w="0" w:type="auto"/>
            <w:tcBorders>
              <w:top w:val="single" w:sz="4" w:space="0" w:color="auto"/>
              <w:left w:val="single" w:sz="4" w:space="0" w:color="auto"/>
              <w:bottom w:val="single" w:sz="4" w:space="0" w:color="auto"/>
              <w:right w:val="single" w:sz="4" w:space="0" w:color="auto"/>
            </w:tcBorders>
            <w:hideMark/>
          </w:tcPr>
          <w:p w14:paraId="609C49F7" w14:textId="77777777" w:rsidR="00443169" w:rsidRPr="00443169" w:rsidRDefault="00443169" w:rsidP="00FD43AA">
            <w:pPr>
              <w:pStyle w:val="TAL"/>
              <w:rPr>
                <w:i/>
                <w:color w:val="000000"/>
                <w:lang w:eastAsia="ko-KR"/>
              </w:rPr>
            </w:pPr>
            <w:r w:rsidRPr="00443169">
              <w:rPr>
                <w:i/>
                <w:color w:val="000000"/>
                <w:lang w:eastAsia="ko-KR"/>
              </w:rPr>
              <w:t>false</w:t>
            </w:r>
          </w:p>
        </w:tc>
        <w:tc>
          <w:tcPr>
            <w:tcW w:w="775" w:type="dxa"/>
            <w:tcBorders>
              <w:top w:val="single" w:sz="4" w:space="0" w:color="auto"/>
              <w:left w:val="single" w:sz="4" w:space="0" w:color="auto"/>
              <w:bottom w:val="single" w:sz="4" w:space="0" w:color="auto"/>
              <w:right w:val="single" w:sz="4" w:space="0" w:color="auto"/>
            </w:tcBorders>
          </w:tcPr>
          <w:p w14:paraId="66CE60C5" w14:textId="77777777" w:rsidR="00443169" w:rsidRPr="00443169" w:rsidRDefault="00443169" w:rsidP="00FD43AA">
            <w:pPr>
              <w:pStyle w:val="TAL"/>
              <w:rPr>
                <w:i/>
                <w:color w:val="000000"/>
                <w:lang w:val="pl-PL" w:eastAsia="ko-KR"/>
              </w:rPr>
            </w:pPr>
            <w:r w:rsidRPr="00443169">
              <w:rPr>
                <w:i/>
                <w:color w:val="000000"/>
                <w:lang w:val="pl-PL" w:eastAsia="ko-KR"/>
              </w:rPr>
              <w:t>mm</w:t>
            </w:r>
          </w:p>
        </w:tc>
        <w:tc>
          <w:tcPr>
            <w:tcW w:w="3097" w:type="dxa"/>
            <w:tcBorders>
              <w:top w:val="single" w:sz="4" w:space="0" w:color="auto"/>
              <w:left w:val="single" w:sz="4" w:space="0" w:color="auto"/>
              <w:bottom w:val="single" w:sz="4" w:space="0" w:color="auto"/>
              <w:right w:val="single" w:sz="4" w:space="0" w:color="auto"/>
            </w:tcBorders>
            <w:vAlign w:val="center"/>
            <w:hideMark/>
          </w:tcPr>
          <w:p w14:paraId="16634FD1" w14:textId="77777777" w:rsidR="00443169" w:rsidRPr="00443169" w:rsidRDefault="00443169" w:rsidP="00FD43AA">
            <w:pPr>
              <w:pStyle w:val="TAL"/>
              <w:rPr>
                <w:i/>
                <w:color w:val="000000"/>
                <w:lang w:eastAsia="ko-KR"/>
              </w:rPr>
            </w:pPr>
            <w:bookmarkStart w:id="8" w:name="OLE_LINK34"/>
            <w:r w:rsidRPr="00443169">
              <w:rPr>
                <w:i/>
                <w:color w:val="000000"/>
                <w:lang w:eastAsia="ko-KR"/>
              </w:rPr>
              <w:t xml:space="preserve">This data </w:t>
            </w:r>
            <w:proofErr w:type="spellStart"/>
            <w:r w:rsidRPr="00443169">
              <w:rPr>
                <w:i/>
                <w:color w:val="000000"/>
                <w:lang w:eastAsia="ko-KR"/>
              </w:rPr>
              <w:t>poin</w:t>
            </w:r>
            <w:proofErr w:type="spellEnd"/>
            <w:r w:rsidRPr="00443169">
              <w:rPr>
                <w:i/>
                <w:color w:val="000000"/>
                <w:lang w:eastAsia="ko-KR"/>
              </w:rPr>
              <w:t xml:space="preserve"> represents the maximum size of printing object in the direction of Y-axis.</w:t>
            </w:r>
          </w:p>
          <w:bookmarkEnd w:id="8"/>
          <w:p w14:paraId="7AF9CE21" w14:textId="77777777" w:rsidR="00443169" w:rsidRPr="00443169" w:rsidRDefault="00443169" w:rsidP="00FD43AA">
            <w:pPr>
              <w:pStyle w:val="TAL"/>
              <w:rPr>
                <w:i/>
                <w:color w:val="000000"/>
                <w:lang w:eastAsia="ko-KR"/>
              </w:rPr>
            </w:pPr>
          </w:p>
        </w:tc>
      </w:tr>
      <w:tr w:rsidR="00443169" w:rsidRPr="00443169" w14:paraId="473528D6" w14:textId="77777777" w:rsidTr="00443169">
        <w:trPr>
          <w:trHeight w:val="407"/>
          <w:jc w:val="center"/>
        </w:trPr>
        <w:tc>
          <w:tcPr>
            <w:tcW w:w="0" w:type="auto"/>
            <w:tcBorders>
              <w:top w:val="single" w:sz="4" w:space="0" w:color="auto"/>
              <w:left w:val="single" w:sz="4" w:space="0" w:color="auto"/>
              <w:bottom w:val="single" w:sz="4" w:space="0" w:color="auto"/>
              <w:right w:val="single" w:sz="4" w:space="0" w:color="auto"/>
            </w:tcBorders>
            <w:hideMark/>
          </w:tcPr>
          <w:p w14:paraId="44A7550A" w14:textId="77777777" w:rsidR="00443169" w:rsidRPr="00443169" w:rsidRDefault="00443169" w:rsidP="00FD43AA">
            <w:pPr>
              <w:pStyle w:val="TAL"/>
              <w:rPr>
                <w:i/>
                <w:color w:val="000000"/>
                <w:lang w:eastAsia="ko-KR"/>
              </w:rPr>
            </w:pPr>
            <w:bookmarkStart w:id="9" w:name="OLE_LINK38"/>
            <w:proofErr w:type="spellStart"/>
            <w:r w:rsidRPr="00443169">
              <w:rPr>
                <w:i/>
                <w:color w:val="000000"/>
                <w:lang w:eastAsia="ko-KR"/>
              </w:rPr>
              <w:t>printSizeZ</w:t>
            </w:r>
            <w:bookmarkEnd w:id="9"/>
            <w:proofErr w:type="spellEnd"/>
          </w:p>
        </w:tc>
        <w:tc>
          <w:tcPr>
            <w:tcW w:w="0" w:type="auto"/>
            <w:tcBorders>
              <w:top w:val="single" w:sz="4" w:space="0" w:color="auto"/>
              <w:left w:val="single" w:sz="4" w:space="0" w:color="auto"/>
              <w:bottom w:val="single" w:sz="4" w:space="0" w:color="auto"/>
              <w:right w:val="single" w:sz="4" w:space="0" w:color="auto"/>
            </w:tcBorders>
            <w:hideMark/>
          </w:tcPr>
          <w:p w14:paraId="6276286A" w14:textId="77777777" w:rsidR="00443169" w:rsidRPr="00443169" w:rsidRDefault="00443169" w:rsidP="00FD43AA">
            <w:pPr>
              <w:pStyle w:val="TAL"/>
              <w:rPr>
                <w:i/>
                <w:color w:val="000000"/>
                <w:lang w:eastAsia="ko-KR"/>
              </w:rPr>
            </w:pPr>
            <w:proofErr w:type="spellStart"/>
            <w:r w:rsidRPr="00443169">
              <w:rPr>
                <w:i/>
                <w:color w:val="000000"/>
                <w:lang w:eastAsia="ko-KR"/>
              </w:rPr>
              <w:t>xs:float</w:t>
            </w:r>
            <w:proofErr w:type="spellEnd"/>
          </w:p>
        </w:tc>
        <w:tc>
          <w:tcPr>
            <w:tcW w:w="1246" w:type="dxa"/>
            <w:tcBorders>
              <w:top w:val="single" w:sz="4" w:space="0" w:color="auto"/>
              <w:left w:val="single" w:sz="4" w:space="0" w:color="auto"/>
              <w:bottom w:val="single" w:sz="4" w:space="0" w:color="auto"/>
              <w:right w:val="single" w:sz="4" w:space="0" w:color="auto"/>
            </w:tcBorders>
            <w:hideMark/>
          </w:tcPr>
          <w:p w14:paraId="69F944CB" w14:textId="77777777" w:rsidR="00443169" w:rsidRPr="00443169" w:rsidRDefault="00443169" w:rsidP="00FD43AA">
            <w:pPr>
              <w:pStyle w:val="TAL"/>
              <w:rPr>
                <w:i/>
                <w:color w:val="000000"/>
                <w:lang w:val="pl-PL" w:eastAsia="ko-KR"/>
              </w:rPr>
            </w:pPr>
            <w:r w:rsidRPr="00443169">
              <w:rPr>
                <w:i/>
                <w:color w:val="000000"/>
                <w:lang w:val="pl-PL" w:eastAsia="ko-KR"/>
              </w:rPr>
              <w:t>R</w:t>
            </w:r>
          </w:p>
        </w:tc>
        <w:tc>
          <w:tcPr>
            <w:tcW w:w="0" w:type="auto"/>
            <w:tcBorders>
              <w:top w:val="single" w:sz="4" w:space="0" w:color="auto"/>
              <w:left w:val="single" w:sz="4" w:space="0" w:color="auto"/>
              <w:bottom w:val="single" w:sz="4" w:space="0" w:color="auto"/>
              <w:right w:val="single" w:sz="4" w:space="0" w:color="auto"/>
            </w:tcBorders>
            <w:hideMark/>
          </w:tcPr>
          <w:p w14:paraId="1AD11B3B" w14:textId="77777777" w:rsidR="00443169" w:rsidRPr="00443169" w:rsidRDefault="00443169" w:rsidP="00FD43AA">
            <w:pPr>
              <w:pStyle w:val="TAL"/>
              <w:rPr>
                <w:i/>
                <w:color w:val="000000"/>
                <w:lang w:eastAsia="ko-KR"/>
              </w:rPr>
            </w:pPr>
            <w:r w:rsidRPr="00443169">
              <w:rPr>
                <w:i/>
                <w:color w:val="000000"/>
                <w:lang w:eastAsia="ko-KR"/>
              </w:rPr>
              <w:t>false</w:t>
            </w:r>
          </w:p>
        </w:tc>
        <w:tc>
          <w:tcPr>
            <w:tcW w:w="775" w:type="dxa"/>
            <w:tcBorders>
              <w:top w:val="single" w:sz="4" w:space="0" w:color="auto"/>
              <w:left w:val="single" w:sz="4" w:space="0" w:color="auto"/>
              <w:bottom w:val="single" w:sz="4" w:space="0" w:color="auto"/>
              <w:right w:val="single" w:sz="4" w:space="0" w:color="auto"/>
            </w:tcBorders>
          </w:tcPr>
          <w:p w14:paraId="630E6718" w14:textId="77777777" w:rsidR="00443169" w:rsidRPr="00443169" w:rsidRDefault="00443169" w:rsidP="00FD43AA">
            <w:pPr>
              <w:pStyle w:val="TAL"/>
              <w:rPr>
                <w:i/>
                <w:color w:val="000000"/>
                <w:lang w:val="pl-PL" w:eastAsia="ko-KR"/>
              </w:rPr>
            </w:pPr>
            <w:r w:rsidRPr="00443169">
              <w:rPr>
                <w:i/>
                <w:color w:val="000000"/>
                <w:lang w:val="pl-PL" w:eastAsia="ko-KR"/>
              </w:rPr>
              <w:t>mm</w:t>
            </w:r>
          </w:p>
        </w:tc>
        <w:tc>
          <w:tcPr>
            <w:tcW w:w="3097" w:type="dxa"/>
            <w:tcBorders>
              <w:top w:val="single" w:sz="4" w:space="0" w:color="auto"/>
              <w:left w:val="single" w:sz="4" w:space="0" w:color="auto"/>
              <w:bottom w:val="single" w:sz="4" w:space="0" w:color="auto"/>
              <w:right w:val="single" w:sz="4" w:space="0" w:color="auto"/>
            </w:tcBorders>
            <w:vAlign w:val="center"/>
            <w:hideMark/>
          </w:tcPr>
          <w:p w14:paraId="3A95FA8E" w14:textId="77777777" w:rsidR="00443169" w:rsidRPr="00443169" w:rsidRDefault="00443169" w:rsidP="00FD43AA">
            <w:pPr>
              <w:pStyle w:val="TAL"/>
              <w:rPr>
                <w:i/>
                <w:color w:val="000000"/>
                <w:lang w:eastAsia="ko-KR"/>
              </w:rPr>
            </w:pPr>
            <w:bookmarkStart w:id="10" w:name="OLE_LINK39"/>
            <w:r w:rsidRPr="00443169">
              <w:rPr>
                <w:i/>
                <w:color w:val="000000"/>
                <w:lang w:eastAsia="ko-KR"/>
              </w:rPr>
              <w:t>This data point represents the maximum size of printing object in the direction of Z-axis.</w:t>
            </w:r>
          </w:p>
          <w:bookmarkEnd w:id="10"/>
          <w:p w14:paraId="26B9F693" w14:textId="77777777" w:rsidR="00443169" w:rsidRPr="00443169" w:rsidRDefault="00443169" w:rsidP="00FD43AA">
            <w:pPr>
              <w:pStyle w:val="TAL"/>
              <w:rPr>
                <w:i/>
                <w:color w:val="000000"/>
                <w:lang w:eastAsia="ko-KR"/>
              </w:rPr>
            </w:pPr>
          </w:p>
        </w:tc>
      </w:tr>
      <w:tr w:rsidR="00443169" w:rsidRPr="00443169" w14:paraId="1606BE24" w14:textId="77777777" w:rsidTr="00443169">
        <w:trPr>
          <w:trHeight w:val="799"/>
          <w:jc w:val="center"/>
        </w:trPr>
        <w:tc>
          <w:tcPr>
            <w:tcW w:w="0" w:type="auto"/>
            <w:tcBorders>
              <w:top w:val="single" w:sz="4" w:space="0" w:color="auto"/>
              <w:left w:val="single" w:sz="4" w:space="0" w:color="auto"/>
              <w:bottom w:val="single" w:sz="4" w:space="0" w:color="auto"/>
              <w:right w:val="single" w:sz="4" w:space="0" w:color="auto"/>
            </w:tcBorders>
            <w:hideMark/>
          </w:tcPr>
          <w:p w14:paraId="5D6C85DD" w14:textId="77777777" w:rsidR="00443169" w:rsidRPr="00443169" w:rsidRDefault="00443169" w:rsidP="00FD43AA">
            <w:pPr>
              <w:pStyle w:val="TAL"/>
              <w:rPr>
                <w:i/>
                <w:color w:val="000000"/>
                <w:lang w:eastAsia="ko-KR"/>
              </w:rPr>
            </w:pPr>
            <w:bookmarkStart w:id="11" w:name="OLE_LINK40"/>
            <w:r w:rsidRPr="00443169">
              <w:rPr>
                <w:i/>
                <w:color w:val="000000"/>
                <w:lang w:eastAsia="ko-KR"/>
              </w:rPr>
              <w:t>network</w:t>
            </w:r>
            <w:bookmarkEnd w:id="11"/>
          </w:p>
        </w:tc>
        <w:tc>
          <w:tcPr>
            <w:tcW w:w="0" w:type="auto"/>
            <w:tcBorders>
              <w:top w:val="single" w:sz="4" w:space="0" w:color="auto"/>
              <w:left w:val="single" w:sz="4" w:space="0" w:color="auto"/>
              <w:bottom w:val="single" w:sz="4" w:space="0" w:color="auto"/>
              <w:right w:val="single" w:sz="4" w:space="0" w:color="auto"/>
            </w:tcBorders>
            <w:hideMark/>
          </w:tcPr>
          <w:p w14:paraId="27584D3F" w14:textId="77777777" w:rsidR="00443169" w:rsidRPr="00443169" w:rsidRDefault="00443169" w:rsidP="00FD43AA">
            <w:pPr>
              <w:pStyle w:val="TAL"/>
              <w:rPr>
                <w:i/>
                <w:color w:val="000000"/>
                <w:lang w:eastAsia="ko-KR"/>
              </w:rPr>
            </w:pPr>
            <w:proofErr w:type="spellStart"/>
            <w:r w:rsidRPr="00443169">
              <w:rPr>
                <w:i/>
                <w:color w:val="000000"/>
                <w:lang w:eastAsia="ko-KR"/>
              </w:rPr>
              <w:t>xs:boolean</w:t>
            </w:r>
            <w:proofErr w:type="spellEnd"/>
          </w:p>
        </w:tc>
        <w:tc>
          <w:tcPr>
            <w:tcW w:w="1246" w:type="dxa"/>
            <w:tcBorders>
              <w:top w:val="single" w:sz="4" w:space="0" w:color="auto"/>
              <w:left w:val="single" w:sz="4" w:space="0" w:color="auto"/>
              <w:bottom w:val="single" w:sz="4" w:space="0" w:color="auto"/>
              <w:right w:val="single" w:sz="4" w:space="0" w:color="auto"/>
            </w:tcBorders>
            <w:hideMark/>
          </w:tcPr>
          <w:p w14:paraId="01983B30" w14:textId="77777777" w:rsidR="00443169" w:rsidRPr="00443169" w:rsidRDefault="00443169" w:rsidP="00FD43AA">
            <w:pPr>
              <w:pStyle w:val="TAL"/>
              <w:rPr>
                <w:i/>
                <w:color w:val="000000"/>
                <w:lang w:val="pl-PL" w:eastAsia="ko-KR"/>
              </w:rPr>
            </w:pPr>
            <w:r w:rsidRPr="00443169">
              <w:rPr>
                <w:i/>
                <w:color w:val="000000"/>
                <w:lang w:val="pl-PL" w:eastAsia="ko-KR"/>
              </w:rPr>
              <w:t>R</w:t>
            </w:r>
          </w:p>
        </w:tc>
        <w:tc>
          <w:tcPr>
            <w:tcW w:w="0" w:type="auto"/>
            <w:tcBorders>
              <w:top w:val="single" w:sz="4" w:space="0" w:color="auto"/>
              <w:left w:val="single" w:sz="4" w:space="0" w:color="auto"/>
              <w:bottom w:val="single" w:sz="4" w:space="0" w:color="auto"/>
              <w:right w:val="single" w:sz="4" w:space="0" w:color="auto"/>
            </w:tcBorders>
            <w:hideMark/>
          </w:tcPr>
          <w:p w14:paraId="482356FC" w14:textId="77777777" w:rsidR="00443169" w:rsidRPr="00443169" w:rsidRDefault="00443169" w:rsidP="00FD43AA">
            <w:pPr>
              <w:pStyle w:val="TAL"/>
              <w:rPr>
                <w:i/>
                <w:color w:val="000000"/>
                <w:lang w:eastAsia="ko-KR"/>
              </w:rPr>
            </w:pPr>
            <w:r w:rsidRPr="00443169">
              <w:rPr>
                <w:i/>
                <w:color w:val="000000"/>
                <w:lang w:eastAsia="ko-KR"/>
              </w:rPr>
              <w:t>false</w:t>
            </w:r>
          </w:p>
        </w:tc>
        <w:tc>
          <w:tcPr>
            <w:tcW w:w="775" w:type="dxa"/>
            <w:tcBorders>
              <w:top w:val="single" w:sz="4" w:space="0" w:color="auto"/>
              <w:left w:val="single" w:sz="4" w:space="0" w:color="auto"/>
              <w:bottom w:val="single" w:sz="4" w:space="0" w:color="auto"/>
              <w:right w:val="single" w:sz="4" w:space="0" w:color="auto"/>
            </w:tcBorders>
          </w:tcPr>
          <w:p w14:paraId="0ECCE462" w14:textId="77777777" w:rsidR="00443169" w:rsidRPr="00443169" w:rsidRDefault="00443169" w:rsidP="00FD43AA">
            <w:pPr>
              <w:pStyle w:val="TAL"/>
              <w:rPr>
                <w:i/>
                <w:color w:val="000000"/>
                <w:lang w:eastAsia="ko-KR"/>
              </w:rPr>
            </w:pPr>
          </w:p>
        </w:tc>
        <w:tc>
          <w:tcPr>
            <w:tcW w:w="3097" w:type="dxa"/>
            <w:tcBorders>
              <w:top w:val="single" w:sz="4" w:space="0" w:color="auto"/>
              <w:left w:val="single" w:sz="4" w:space="0" w:color="auto"/>
              <w:bottom w:val="single" w:sz="4" w:space="0" w:color="auto"/>
              <w:right w:val="single" w:sz="4" w:space="0" w:color="auto"/>
            </w:tcBorders>
            <w:vAlign w:val="center"/>
            <w:hideMark/>
          </w:tcPr>
          <w:p w14:paraId="65623294" w14:textId="77777777" w:rsidR="00443169" w:rsidRPr="00443169" w:rsidRDefault="00443169" w:rsidP="00FD43AA">
            <w:pPr>
              <w:pStyle w:val="TAL"/>
              <w:rPr>
                <w:i/>
                <w:color w:val="000000"/>
                <w:lang w:eastAsia="ko-KR"/>
              </w:rPr>
            </w:pPr>
            <w:bookmarkStart w:id="12" w:name="OLE_LINK43"/>
            <w:r w:rsidRPr="00443169">
              <w:rPr>
                <w:i/>
                <w:color w:val="000000"/>
                <w:lang w:eastAsia="ko-KR"/>
              </w:rPr>
              <w:t>This value indicates the Wide Area Network (WAN) connectivity of the 3D printer, such as Internet or GSM.</w:t>
            </w:r>
          </w:p>
          <w:p w14:paraId="033B53B3" w14:textId="77777777" w:rsidR="00443169" w:rsidRPr="00443169" w:rsidRDefault="00443169" w:rsidP="00FD43AA">
            <w:pPr>
              <w:pStyle w:val="TAL"/>
              <w:rPr>
                <w:i/>
                <w:color w:val="000000"/>
                <w:lang w:eastAsia="ko-KR"/>
              </w:rPr>
            </w:pPr>
            <w:r w:rsidRPr="00443169">
              <w:rPr>
                <w:i/>
                <w:color w:val="000000"/>
                <w:lang w:eastAsia="ko-KR"/>
              </w:rPr>
              <w:t>”False” indicates that the printer does not have network connectivity to a WAN. “True” indicates that the printer has WAN network connectivity.</w:t>
            </w:r>
            <w:bookmarkEnd w:id="12"/>
          </w:p>
        </w:tc>
      </w:tr>
      <w:tr w:rsidR="00443169" w:rsidRPr="00443169" w14:paraId="0BC16933" w14:textId="77777777" w:rsidTr="00443169">
        <w:trPr>
          <w:trHeight w:val="425"/>
          <w:jc w:val="center"/>
        </w:trPr>
        <w:tc>
          <w:tcPr>
            <w:tcW w:w="0" w:type="auto"/>
            <w:tcBorders>
              <w:top w:val="single" w:sz="4" w:space="0" w:color="auto"/>
              <w:left w:val="single" w:sz="4" w:space="0" w:color="auto"/>
              <w:bottom w:val="single" w:sz="4" w:space="0" w:color="auto"/>
              <w:right w:val="single" w:sz="4" w:space="0" w:color="auto"/>
            </w:tcBorders>
            <w:hideMark/>
          </w:tcPr>
          <w:p w14:paraId="1BB922D4" w14:textId="77777777" w:rsidR="00443169" w:rsidRPr="00443169" w:rsidRDefault="00443169" w:rsidP="00FD43AA">
            <w:pPr>
              <w:pStyle w:val="TAL"/>
              <w:rPr>
                <w:i/>
                <w:color w:val="000000"/>
                <w:lang w:eastAsia="ko-KR"/>
              </w:rPr>
            </w:pPr>
            <w:bookmarkStart w:id="13" w:name="OLE_LINK44"/>
            <w:proofErr w:type="spellStart"/>
            <w:r w:rsidRPr="00443169">
              <w:rPr>
                <w:i/>
                <w:color w:val="000000"/>
                <w:lang w:eastAsia="ko-KR"/>
              </w:rPr>
              <w:t>memorySize</w:t>
            </w:r>
            <w:bookmarkEnd w:id="13"/>
            <w:proofErr w:type="spellEnd"/>
          </w:p>
        </w:tc>
        <w:tc>
          <w:tcPr>
            <w:tcW w:w="0" w:type="auto"/>
            <w:tcBorders>
              <w:top w:val="single" w:sz="4" w:space="0" w:color="auto"/>
              <w:left w:val="single" w:sz="4" w:space="0" w:color="auto"/>
              <w:bottom w:val="single" w:sz="4" w:space="0" w:color="auto"/>
              <w:right w:val="single" w:sz="4" w:space="0" w:color="auto"/>
            </w:tcBorders>
            <w:hideMark/>
          </w:tcPr>
          <w:p w14:paraId="2879EEE4" w14:textId="77777777" w:rsidR="00443169" w:rsidRPr="00443169" w:rsidRDefault="00443169" w:rsidP="00FD43AA">
            <w:pPr>
              <w:pStyle w:val="TAL"/>
              <w:rPr>
                <w:i/>
                <w:color w:val="000000"/>
                <w:lang w:eastAsia="ko-KR"/>
              </w:rPr>
            </w:pPr>
            <w:proofErr w:type="spellStart"/>
            <w:r w:rsidRPr="00443169">
              <w:rPr>
                <w:i/>
                <w:color w:val="000000"/>
                <w:lang w:eastAsia="ko-KR"/>
              </w:rPr>
              <w:t>xs:float</w:t>
            </w:r>
            <w:proofErr w:type="spellEnd"/>
          </w:p>
        </w:tc>
        <w:tc>
          <w:tcPr>
            <w:tcW w:w="1246" w:type="dxa"/>
            <w:tcBorders>
              <w:top w:val="single" w:sz="4" w:space="0" w:color="auto"/>
              <w:left w:val="single" w:sz="4" w:space="0" w:color="auto"/>
              <w:bottom w:val="single" w:sz="4" w:space="0" w:color="auto"/>
              <w:right w:val="single" w:sz="4" w:space="0" w:color="auto"/>
            </w:tcBorders>
            <w:hideMark/>
          </w:tcPr>
          <w:p w14:paraId="68CE6C6E" w14:textId="77777777" w:rsidR="00443169" w:rsidRPr="00443169" w:rsidRDefault="00443169" w:rsidP="00FD43AA">
            <w:pPr>
              <w:pStyle w:val="TAL"/>
              <w:rPr>
                <w:i/>
                <w:color w:val="000000"/>
                <w:lang w:val="pl-PL" w:eastAsia="ko-KR"/>
              </w:rPr>
            </w:pPr>
            <w:r w:rsidRPr="00443169">
              <w:rPr>
                <w:i/>
                <w:color w:val="000000"/>
                <w:lang w:val="pl-PL" w:eastAsia="ko-KR"/>
              </w:rPr>
              <w:t>R</w:t>
            </w:r>
          </w:p>
        </w:tc>
        <w:tc>
          <w:tcPr>
            <w:tcW w:w="0" w:type="auto"/>
            <w:tcBorders>
              <w:top w:val="single" w:sz="4" w:space="0" w:color="auto"/>
              <w:left w:val="single" w:sz="4" w:space="0" w:color="auto"/>
              <w:bottom w:val="single" w:sz="4" w:space="0" w:color="auto"/>
              <w:right w:val="single" w:sz="4" w:space="0" w:color="auto"/>
            </w:tcBorders>
            <w:hideMark/>
          </w:tcPr>
          <w:p w14:paraId="52229C5D" w14:textId="77777777" w:rsidR="00443169" w:rsidRPr="00443169" w:rsidRDefault="00443169" w:rsidP="00FD43AA">
            <w:pPr>
              <w:pStyle w:val="TAL"/>
              <w:rPr>
                <w:i/>
                <w:color w:val="000000"/>
                <w:lang w:eastAsia="ko-KR"/>
              </w:rPr>
            </w:pPr>
            <w:r w:rsidRPr="00443169">
              <w:rPr>
                <w:i/>
                <w:color w:val="000000"/>
                <w:lang w:eastAsia="ko-KR"/>
              </w:rPr>
              <w:t>false</w:t>
            </w:r>
          </w:p>
        </w:tc>
        <w:tc>
          <w:tcPr>
            <w:tcW w:w="775" w:type="dxa"/>
            <w:tcBorders>
              <w:top w:val="single" w:sz="4" w:space="0" w:color="auto"/>
              <w:left w:val="single" w:sz="4" w:space="0" w:color="auto"/>
              <w:bottom w:val="single" w:sz="4" w:space="0" w:color="auto"/>
              <w:right w:val="single" w:sz="4" w:space="0" w:color="auto"/>
            </w:tcBorders>
          </w:tcPr>
          <w:p w14:paraId="14D584EA" w14:textId="77777777" w:rsidR="00443169" w:rsidRPr="00443169" w:rsidRDefault="00443169" w:rsidP="00FD43AA">
            <w:pPr>
              <w:pStyle w:val="TAL"/>
              <w:rPr>
                <w:i/>
                <w:color w:val="000000"/>
                <w:lang w:val="pl-PL" w:eastAsia="ko-KR"/>
              </w:rPr>
            </w:pPr>
            <w:r w:rsidRPr="00443169">
              <w:rPr>
                <w:i/>
                <w:color w:val="000000"/>
                <w:lang w:val="pl-PL" w:eastAsia="ko-KR"/>
              </w:rPr>
              <w:t>MB</w:t>
            </w:r>
          </w:p>
        </w:tc>
        <w:tc>
          <w:tcPr>
            <w:tcW w:w="3097" w:type="dxa"/>
            <w:tcBorders>
              <w:top w:val="single" w:sz="4" w:space="0" w:color="auto"/>
              <w:left w:val="single" w:sz="4" w:space="0" w:color="auto"/>
              <w:bottom w:val="single" w:sz="4" w:space="0" w:color="auto"/>
              <w:right w:val="single" w:sz="4" w:space="0" w:color="auto"/>
            </w:tcBorders>
            <w:vAlign w:val="center"/>
            <w:hideMark/>
          </w:tcPr>
          <w:p w14:paraId="5E58B26A" w14:textId="77777777" w:rsidR="00443169" w:rsidRPr="00443169" w:rsidRDefault="00443169" w:rsidP="00FD43AA">
            <w:pPr>
              <w:pStyle w:val="TAL"/>
              <w:rPr>
                <w:i/>
                <w:color w:val="000000"/>
                <w:lang w:eastAsia="ko-KR"/>
              </w:rPr>
            </w:pPr>
            <w:r w:rsidRPr="00443169">
              <w:rPr>
                <w:i/>
                <w:color w:val="000000"/>
                <w:lang w:eastAsia="ko-KR"/>
              </w:rPr>
              <w:t>This value represents the total memory size of the printer. The unit of measure is.</w:t>
            </w:r>
          </w:p>
        </w:tc>
      </w:tr>
    </w:tbl>
    <w:p w14:paraId="2857826E" w14:textId="77777777" w:rsidR="00443169" w:rsidRDefault="00443169" w:rsidP="00A24EDA">
      <w:pPr>
        <w:rPr>
          <w:rFonts w:eastAsia="BatangChe"/>
          <w:sz w:val="22"/>
          <w:szCs w:val="24"/>
          <w:lang w:val="en-US"/>
        </w:rPr>
      </w:pPr>
    </w:p>
    <w:p w14:paraId="61458636" w14:textId="0A682C0B" w:rsidR="00443169" w:rsidRDefault="00443169" w:rsidP="00A24EDA">
      <w:pPr>
        <w:rPr>
          <w:rFonts w:eastAsia="BatangChe"/>
          <w:sz w:val="22"/>
          <w:szCs w:val="24"/>
          <w:lang w:val="en-US"/>
        </w:rPr>
      </w:pPr>
      <w:r>
        <w:rPr>
          <w:rFonts w:eastAsia="BatangChe"/>
          <w:sz w:val="22"/>
          <w:szCs w:val="24"/>
          <w:lang w:val="en-US"/>
        </w:rPr>
        <w:t>In TS-0004 a similar column exist to describe the parameter presence in a Create or Update request.</w:t>
      </w:r>
    </w:p>
    <w:p w14:paraId="596E608F" w14:textId="49E90A11" w:rsidR="00443169" w:rsidRDefault="00443169" w:rsidP="00A24EDA">
      <w:pPr>
        <w:rPr>
          <w:rFonts w:eastAsia="BatangChe"/>
          <w:sz w:val="22"/>
          <w:szCs w:val="24"/>
          <w:lang w:val="en-US"/>
        </w:rPr>
      </w:pPr>
    </w:p>
    <w:p w14:paraId="5DA43E35" w14:textId="77777777" w:rsidR="00443169" w:rsidRPr="00500302" w:rsidRDefault="00443169" w:rsidP="00443169">
      <w:pPr>
        <w:ind w:left="284"/>
      </w:pPr>
      <w:r w:rsidRPr="00443169">
        <w:rPr>
          <w:rFonts w:eastAsia="MS Mincho"/>
          <w:i/>
        </w:rPr>
        <w:t>I</w:t>
      </w:r>
      <w:r w:rsidRPr="00443169">
        <w:rPr>
          <w:rFonts w:eastAsia="MS Mincho" w:hint="eastAsia"/>
          <w:i/>
        </w:rPr>
        <w:t>nformation</w:t>
      </w:r>
      <w:r w:rsidRPr="00443169">
        <w:rPr>
          <w:rFonts w:hint="eastAsia"/>
          <w:i/>
        </w:rPr>
        <w:t xml:space="preserve"> </w:t>
      </w:r>
      <w:r w:rsidRPr="00443169">
        <w:rPr>
          <w:i/>
        </w:rPr>
        <w:t>about</w:t>
      </w:r>
      <w:r w:rsidRPr="00443169">
        <w:rPr>
          <w:rFonts w:hint="eastAsia"/>
          <w:i/>
        </w:rPr>
        <w:t xml:space="preserve"> universal/common </w:t>
      </w:r>
      <w:r w:rsidRPr="00443169">
        <w:rPr>
          <w:i/>
        </w:rPr>
        <w:t xml:space="preserve">resource </w:t>
      </w:r>
      <w:r w:rsidRPr="00443169">
        <w:rPr>
          <w:rFonts w:hint="eastAsia"/>
          <w:i/>
        </w:rPr>
        <w:t xml:space="preserve">attributes of </w:t>
      </w:r>
      <w:r w:rsidRPr="00443169">
        <w:rPr>
          <w:i/>
        </w:rPr>
        <w:t>a</w:t>
      </w:r>
      <w:r w:rsidRPr="00443169">
        <w:rPr>
          <w:rFonts w:hint="eastAsia"/>
          <w:i/>
        </w:rPr>
        <w:t xml:space="preserve"> resource type</w:t>
      </w:r>
      <w:r w:rsidRPr="00443169">
        <w:rPr>
          <w:i/>
        </w:rPr>
        <w:t xml:space="preserve"> </w:t>
      </w:r>
      <w:r w:rsidRPr="00443169">
        <w:rPr>
          <w:rFonts w:eastAsia="MS Mincho"/>
          <w:i/>
          <w:lang w:eastAsia="ja-JP"/>
        </w:rPr>
        <w:t>is provided in the format shown in</w:t>
      </w:r>
      <w:r w:rsidRPr="00443169">
        <w:rPr>
          <w:rFonts w:eastAsia="MS Mincho" w:hint="eastAsia"/>
          <w:i/>
          <w:lang w:eastAsia="ja-JP"/>
        </w:rPr>
        <w:t xml:space="preserve"> </w:t>
      </w:r>
      <w:r w:rsidRPr="00443169">
        <w:rPr>
          <w:rFonts w:eastAsia="MS Mincho"/>
          <w:i/>
          <w:lang w:eastAsia="ja-JP"/>
        </w:rPr>
        <w:t>T</w:t>
      </w:r>
      <w:r w:rsidRPr="00443169">
        <w:rPr>
          <w:rFonts w:eastAsia="MS Mincho" w:hint="eastAsia"/>
          <w:i/>
          <w:lang w:eastAsia="ja-JP"/>
        </w:rPr>
        <w:t>able</w:t>
      </w:r>
      <w:r w:rsidRPr="00443169">
        <w:rPr>
          <w:rFonts w:eastAsia="MS Mincho"/>
          <w:i/>
          <w:lang w:eastAsia="ja-JP"/>
        </w:rPr>
        <w:t> </w:t>
      </w:r>
      <w:r w:rsidRPr="00443169">
        <w:rPr>
          <w:i/>
        </w:rPr>
        <w:t>7.4.1.1-2</w:t>
      </w:r>
      <w:r w:rsidRPr="00443169">
        <w:rPr>
          <w:rFonts w:hint="eastAsia"/>
          <w:i/>
        </w:rPr>
        <w:t xml:space="preserve">. </w:t>
      </w:r>
      <w:r w:rsidRPr="00443169">
        <w:rPr>
          <w:i/>
        </w:rPr>
        <w:t>The column "</w:t>
      </w:r>
      <w:r w:rsidRPr="00443169">
        <w:rPr>
          <w:rFonts w:hint="eastAsia"/>
          <w:i/>
        </w:rPr>
        <w:t>Request optionality</w:t>
      </w:r>
      <w:r w:rsidRPr="00443169">
        <w:rPr>
          <w:i/>
        </w:rPr>
        <w:t>" specifies</w:t>
      </w:r>
      <w:r w:rsidRPr="00443169">
        <w:rPr>
          <w:rFonts w:hint="eastAsia"/>
          <w:i/>
        </w:rPr>
        <w:t xml:space="preserve"> the </w:t>
      </w:r>
      <w:r w:rsidRPr="00443169">
        <w:rPr>
          <w:i/>
        </w:rPr>
        <w:t xml:space="preserve">presence of each resource </w:t>
      </w:r>
      <w:r w:rsidRPr="00443169">
        <w:rPr>
          <w:rFonts w:hint="eastAsia"/>
          <w:i/>
        </w:rPr>
        <w:t xml:space="preserve">attribute in the </w:t>
      </w:r>
      <w:r w:rsidRPr="00443169">
        <w:rPr>
          <w:b/>
          <w:i/>
        </w:rPr>
        <w:t>Content</w:t>
      </w:r>
      <w:r w:rsidRPr="00443169">
        <w:rPr>
          <w:i/>
        </w:rPr>
        <w:t xml:space="preserve"> parameter of the </w:t>
      </w:r>
      <w:r w:rsidRPr="00443169">
        <w:rPr>
          <w:rFonts w:hint="eastAsia"/>
          <w:i/>
        </w:rPr>
        <w:t>request primitive</w:t>
      </w:r>
      <w:r w:rsidRPr="00443169">
        <w:rPr>
          <w:i/>
        </w:rPr>
        <w:t>.</w:t>
      </w:r>
      <w:r w:rsidRPr="00443169">
        <w:rPr>
          <w:rFonts w:hint="eastAsia"/>
          <w:i/>
        </w:rPr>
        <w:t xml:space="preserve"> </w:t>
      </w:r>
      <w:r w:rsidRPr="00443169">
        <w:rPr>
          <w:i/>
        </w:rPr>
        <w:t xml:space="preserve">This is defined as </w:t>
      </w:r>
      <w:r w:rsidRPr="00443169">
        <w:rPr>
          <w:rFonts w:hint="eastAsia"/>
          <w:i/>
        </w:rPr>
        <w:t>Mandatory</w:t>
      </w:r>
      <w:r w:rsidRPr="00443169">
        <w:rPr>
          <w:i/>
        </w:rPr>
        <w:t xml:space="preserve"> </w:t>
      </w:r>
      <w:r w:rsidRPr="00443169">
        <w:rPr>
          <w:rFonts w:hint="eastAsia"/>
          <w:i/>
        </w:rPr>
        <w:t>(M)</w:t>
      </w:r>
      <w:r w:rsidRPr="00443169">
        <w:rPr>
          <w:i/>
        </w:rPr>
        <w:t xml:space="preserve">, </w:t>
      </w:r>
      <w:r w:rsidRPr="00443169">
        <w:rPr>
          <w:rFonts w:hint="eastAsia"/>
          <w:i/>
        </w:rPr>
        <w:t>Optional</w:t>
      </w:r>
      <w:r w:rsidRPr="00443169">
        <w:rPr>
          <w:i/>
        </w:rPr>
        <w:t xml:space="preserve"> </w:t>
      </w:r>
      <w:r w:rsidRPr="00443169">
        <w:rPr>
          <w:rFonts w:hint="eastAsia"/>
          <w:i/>
        </w:rPr>
        <w:t>(O)</w:t>
      </w:r>
      <w:r w:rsidRPr="00443169">
        <w:rPr>
          <w:i/>
        </w:rPr>
        <w:t xml:space="preserve">, or </w:t>
      </w:r>
      <w:r w:rsidRPr="00443169">
        <w:rPr>
          <w:rFonts w:hint="eastAsia"/>
          <w:i/>
        </w:rPr>
        <w:t>NP</w:t>
      </w:r>
      <w:r w:rsidRPr="00443169">
        <w:rPr>
          <w:i/>
        </w:rPr>
        <w:t xml:space="preserve"> </w:t>
      </w:r>
      <w:r w:rsidRPr="00443169">
        <w:rPr>
          <w:rFonts w:hint="eastAsia"/>
          <w:i/>
        </w:rPr>
        <w:t>(Not Present</w:t>
      </w:r>
      <w:r w:rsidRPr="00443169">
        <w:rPr>
          <w:i/>
        </w:rPr>
        <w:t xml:space="preserve">). The table applies only to </w:t>
      </w:r>
      <w:r w:rsidRPr="00443169">
        <w:rPr>
          <w:rFonts w:hint="eastAsia"/>
          <w:i/>
        </w:rPr>
        <w:t>Create and Update operation</w:t>
      </w:r>
      <w:r w:rsidRPr="00443169">
        <w:rPr>
          <w:i/>
        </w:rPr>
        <w:t>s</w:t>
      </w:r>
      <w:r w:rsidRPr="00443169">
        <w:rPr>
          <w:rFonts w:hint="eastAsia"/>
          <w:i/>
        </w:rPr>
        <w:t xml:space="preserve">. </w:t>
      </w:r>
      <w:r w:rsidRPr="00443169">
        <w:rPr>
          <w:i/>
        </w:rPr>
        <w:t xml:space="preserve">A Retrieve request operation may include a </w:t>
      </w:r>
      <w:r w:rsidRPr="00443169">
        <w:rPr>
          <w:b/>
          <w:i/>
        </w:rPr>
        <w:t>Content</w:t>
      </w:r>
      <w:r w:rsidRPr="00443169">
        <w:rPr>
          <w:i/>
        </w:rPr>
        <w:t xml:space="preserve"> parameter containing a list of attribute names to be retrieved. A</w:t>
      </w:r>
      <w:r w:rsidRPr="00443169">
        <w:rPr>
          <w:rFonts w:hint="eastAsia"/>
          <w:i/>
        </w:rPr>
        <w:t xml:space="preserve"> Delete request</w:t>
      </w:r>
      <w:r w:rsidRPr="00443169">
        <w:rPr>
          <w:i/>
        </w:rPr>
        <w:t xml:space="preserve"> shall not include a </w:t>
      </w:r>
      <w:r w:rsidRPr="00443169">
        <w:rPr>
          <w:b/>
          <w:i/>
        </w:rPr>
        <w:t>Content</w:t>
      </w:r>
      <w:r w:rsidRPr="00443169">
        <w:rPr>
          <w:i/>
        </w:rPr>
        <w:t xml:space="preserve"> parameter</w:t>
      </w:r>
      <w:r w:rsidRPr="00500302">
        <w:rPr>
          <w:rFonts w:hint="eastAsia"/>
        </w:rPr>
        <w:t>.</w:t>
      </w:r>
    </w:p>
    <w:p w14:paraId="00F35538" w14:textId="45551360" w:rsidR="00443169" w:rsidRPr="00443169" w:rsidRDefault="00443169" w:rsidP="00443169">
      <w:pPr>
        <w:ind w:left="284"/>
        <w:rPr>
          <w:i/>
        </w:rPr>
      </w:pPr>
      <w:r w:rsidRPr="00443169">
        <w:rPr>
          <w:i/>
        </w:rPr>
        <w:t xml:space="preserve">Universal/common resource attributes do not have any default value. However, value restrictions and notes given in </w:t>
      </w:r>
      <w:r w:rsidRPr="00443169">
        <w:rPr>
          <w:i/>
        </w:rPr>
        <w:fldChar w:fldCharType="begin"/>
      </w:r>
      <w:r w:rsidRPr="00443169">
        <w:rPr>
          <w:i/>
        </w:rPr>
        <w:instrText xml:space="preserve"> REF _Ref409954379 \h </w:instrText>
      </w:r>
      <w:r>
        <w:rPr>
          <w:i/>
        </w:rPr>
        <w:instrText xml:space="preserve"> \* MERGEFORMAT </w:instrText>
      </w:r>
      <w:r w:rsidRPr="00443169">
        <w:rPr>
          <w:i/>
        </w:rPr>
      </w:r>
      <w:r w:rsidRPr="00443169">
        <w:rPr>
          <w:i/>
        </w:rPr>
        <w:fldChar w:fldCharType="separate"/>
      </w:r>
      <w:r w:rsidRPr="00443169">
        <w:rPr>
          <w:rFonts w:eastAsia="MS Mincho"/>
          <w:i/>
        </w:rPr>
        <w:t>Table 6.3.6</w:t>
      </w:r>
      <w:r w:rsidRPr="00443169">
        <w:rPr>
          <w:rFonts w:eastAsia="MS Mincho"/>
          <w:i/>
        </w:rPr>
        <w:noBreakHyphen/>
      </w:r>
      <w:r w:rsidRPr="00443169">
        <w:rPr>
          <w:rFonts w:eastAsia="MS Mincho"/>
          <w:i/>
          <w:noProof/>
        </w:rPr>
        <w:t>1</w:t>
      </w:r>
      <w:r w:rsidRPr="00443169">
        <w:rPr>
          <w:i/>
        </w:rPr>
        <w:fldChar w:fldCharType="end"/>
      </w:r>
      <w:r w:rsidRPr="00443169">
        <w:rPr>
          <w:i/>
        </w:rPr>
        <w:t xml:space="preserve"> apply.</w:t>
      </w:r>
    </w:p>
    <w:p w14:paraId="1218F048" w14:textId="77777777" w:rsidR="00443169" w:rsidRPr="00443169" w:rsidRDefault="00443169" w:rsidP="00443169">
      <w:pPr>
        <w:pStyle w:val="TH"/>
        <w:ind w:left="284"/>
        <w:rPr>
          <w:i/>
        </w:rPr>
      </w:pPr>
      <w:bookmarkStart w:id="14" w:name="_Toc526954960"/>
      <w:bookmarkStart w:id="15" w:name="_Toc21706737"/>
      <w:bookmarkStart w:id="16" w:name="_Toc21710924"/>
      <w:r w:rsidRPr="00443169">
        <w:rPr>
          <w:i/>
        </w:rPr>
        <w:t>Table 7.4.1.1-2: Universal/Common Attributes o</w:t>
      </w:r>
      <w:r w:rsidRPr="00443169">
        <w:rPr>
          <w:rFonts w:hint="eastAsia"/>
          <w:i/>
          <w:lang w:eastAsia="ko-KR"/>
        </w:rPr>
        <w:t>f</w:t>
      </w:r>
      <w:r w:rsidRPr="00443169">
        <w:rPr>
          <w:i/>
        </w:rPr>
        <w:t xml:space="preserve"> </w:t>
      </w:r>
      <w:r w:rsidRPr="00443169">
        <w:rPr>
          <w:i/>
          <w:lang w:eastAsia="ja-JP"/>
        </w:rPr>
        <w:t>&lt;</w:t>
      </w:r>
      <w:proofErr w:type="spellStart"/>
      <w:r w:rsidRPr="00443169">
        <w:rPr>
          <w:rFonts w:hint="eastAsia"/>
          <w:i/>
          <w:lang w:eastAsia="ko-KR"/>
        </w:rPr>
        <w:t>resourceType</w:t>
      </w:r>
      <w:proofErr w:type="spellEnd"/>
      <w:r w:rsidRPr="00443169">
        <w:rPr>
          <w:i/>
          <w:lang w:eastAsia="ja-JP"/>
        </w:rPr>
        <w:t>&gt; resource</w:t>
      </w:r>
      <w:bookmarkEnd w:id="14"/>
      <w:bookmarkEnd w:id="15"/>
      <w:bookmarkEnd w:id="16"/>
    </w:p>
    <w:tbl>
      <w:tblPr>
        <w:tblW w:w="52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909"/>
        <w:gridCol w:w="1134"/>
        <w:gridCol w:w="1207"/>
      </w:tblGrid>
      <w:tr w:rsidR="00443169" w:rsidRPr="00443169" w14:paraId="29E1ACC6" w14:textId="77777777" w:rsidTr="00443169">
        <w:trPr>
          <w:jc w:val="center"/>
        </w:trPr>
        <w:tc>
          <w:tcPr>
            <w:tcW w:w="2909" w:type="dxa"/>
            <w:vMerge w:val="restart"/>
            <w:tcBorders>
              <w:top w:val="single" w:sz="4" w:space="0" w:color="auto"/>
              <w:left w:val="single" w:sz="4" w:space="0" w:color="auto"/>
              <w:right w:val="single" w:sz="4" w:space="0" w:color="auto"/>
            </w:tcBorders>
            <w:shd w:val="clear" w:color="auto" w:fill="BFBFBF"/>
            <w:hideMark/>
          </w:tcPr>
          <w:p w14:paraId="61C6B0B4" w14:textId="77777777" w:rsidR="00443169" w:rsidRPr="00443169" w:rsidRDefault="00443169" w:rsidP="00FD43AA">
            <w:pPr>
              <w:pStyle w:val="TAH"/>
              <w:rPr>
                <w:rFonts w:eastAsia="MS Mincho"/>
                <w:i/>
              </w:rPr>
            </w:pPr>
            <w:r w:rsidRPr="00443169">
              <w:rPr>
                <w:rFonts w:eastAsia="MS Mincho"/>
                <w:i/>
              </w:rPr>
              <w:t>Attribute Name</w:t>
            </w:r>
          </w:p>
        </w:tc>
        <w:tc>
          <w:tcPr>
            <w:tcW w:w="2341" w:type="dxa"/>
            <w:gridSpan w:val="2"/>
            <w:tcBorders>
              <w:top w:val="single" w:sz="4" w:space="0" w:color="auto"/>
              <w:left w:val="single" w:sz="4" w:space="0" w:color="auto"/>
              <w:bottom w:val="single" w:sz="4" w:space="0" w:color="auto"/>
              <w:right w:val="single" w:sz="4" w:space="0" w:color="auto"/>
            </w:tcBorders>
            <w:shd w:val="clear" w:color="auto" w:fill="BFBFBF"/>
          </w:tcPr>
          <w:p w14:paraId="1E75D7BA" w14:textId="77777777" w:rsidR="00443169" w:rsidRPr="00443169" w:rsidRDefault="00443169" w:rsidP="00FD43AA">
            <w:pPr>
              <w:pStyle w:val="TAH"/>
              <w:rPr>
                <w:rFonts w:eastAsia="MS Mincho"/>
                <w:i/>
              </w:rPr>
            </w:pPr>
            <w:r w:rsidRPr="00443169">
              <w:rPr>
                <w:rFonts w:eastAsia="MS Mincho" w:hint="eastAsia"/>
                <w:i/>
              </w:rPr>
              <w:t>Request Optionality</w:t>
            </w:r>
          </w:p>
        </w:tc>
      </w:tr>
      <w:tr w:rsidR="00443169" w:rsidRPr="00443169" w14:paraId="156BED3A" w14:textId="77777777" w:rsidTr="00443169">
        <w:trPr>
          <w:jc w:val="center"/>
        </w:trPr>
        <w:tc>
          <w:tcPr>
            <w:tcW w:w="2909" w:type="dxa"/>
            <w:vMerge/>
            <w:tcBorders>
              <w:left w:val="single" w:sz="4" w:space="0" w:color="auto"/>
              <w:bottom w:val="single" w:sz="4" w:space="0" w:color="auto"/>
              <w:right w:val="single" w:sz="4" w:space="0" w:color="auto"/>
            </w:tcBorders>
            <w:shd w:val="clear" w:color="auto" w:fill="BFBFBF"/>
          </w:tcPr>
          <w:p w14:paraId="51ADF63B" w14:textId="77777777" w:rsidR="00443169" w:rsidRPr="00443169" w:rsidRDefault="00443169" w:rsidP="00FD43AA">
            <w:pPr>
              <w:keepNext/>
              <w:keepLines/>
              <w:jc w:val="center"/>
              <w:rPr>
                <w:rFonts w:ascii="Arial" w:eastAsia="MS Mincho" w:hAnsi="Arial"/>
                <w:b/>
                <w:i/>
                <w:sz w:val="18"/>
                <w:lang w:eastAsia="ja-JP"/>
              </w:rPr>
            </w:pPr>
          </w:p>
        </w:tc>
        <w:tc>
          <w:tcPr>
            <w:tcW w:w="1134" w:type="dxa"/>
            <w:tcBorders>
              <w:top w:val="single" w:sz="4" w:space="0" w:color="auto"/>
              <w:left w:val="single" w:sz="4" w:space="0" w:color="auto"/>
              <w:bottom w:val="single" w:sz="4" w:space="0" w:color="auto"/>
              <w:right w:val="single" w:sz="4" w:space="0" w:color="auto"/>
            </w:tcBorders>
            <w:shd w:val="clear" w:color="auto" w:fill="BFBFBF"/>
          </w:tcPr>
          <w:p w14:paraId="19CC0828" w14:textId="77777777" w:rsidR="00443169" w:rsidRPr="00443169" w:rsidRDefault="00443169" w:rsidP="00FD43AA">
            <w:pPr>
              <w:pStyle w:val="TAH"/>
              <w:rPr>
                <w:i/>
              </w:rPr>
            </w:pPr>
            <w:r w:rsidRPr="00443169">
              <w:rPr>
                <w:rFonts w:eastAsia="MS Mincho" w:hint="eastAsia"/>
                <w:i/>
              </w:rPr>
              <w:t>C</w:t>
            </w:r>
            <w:r w:rsidRPr="00443169">
              <w:rPr>
                <w:rFonts w:hint="eastAsia"/>
                <w:i/>
              </w:rPr>
              <w:t>reate</w:t>
            </w:r>
          </w:p>
        </w:tc>
        <w:tc>
          <w:tcPr>
            <w:tcW w:w="1207" w:type="dxa"/>
            <w:tcBorders>
              <w:top w:val="single" w:sz="4" w:space="0" w:color="auto"/>
              <w:left w:val="single" w:sz="4" w:space="0" w:color="auto"/>
              <w:bottom w:val="single" w:sz="4" w:space="0" w:color="auto"/>
              <w:right w:val="single" w:sz="4" w:space="0" w:color="auto"/>
            </w:tcBorders>
            <w:shd w:val="clear" w:color="auto" w:fill="BFBFBF"/>
          </w:tcPr>
          <w:p w14:paraId="4361AE63" w14:textId="77777777" w:rsidR="00443169" w:rsidRPr="00443169" w:rsidRDefault="00443169" w:rsidP="00FD43AA">
            <w:pPr>
              <w:pStyle w:val="TAH"/>
              <w:rPr>
                <w:i/>
              </w:rPr>
            </w:pPr>
            <w:r w:rsidRPr="00443169">
              <w:rPr>
                <w:rFonts w:eastAsia="MS Mincho" w:hint="eastAsia"/>
                <w:i/>
              </w:rPr>
              <w:t>U</w:t>
            </w:r>
            <w:r w:rsidRPr="00443169">
              <w:rPr>
                <w:rFonts w:hint="eastAsia"/>
                <w:i/>
              </w:rPr>
              <w:t>pdate</w:t>
            </w:r>
          </w:p>
        </w:tc>
      </w:tr>
      <w:tr w:rsidR="00443169" w:rsidRPr="00443169" w14:paraId="07D4177D" w14:textId="77777777" w:rsidTr="00443169">
        <w:trPr>
          <w:jc w:val="center"/>
        </w:trPr>
        <w:tc>
          <w:tcPr>
            <w:tcW w:w="2909" w:type="dxa"/>
            <w:tcBorders>
              <w:top w:val="single" w:sz="4" w:space="0" w:color="auto"/>
              <w:left w:val="single" w:sz="4" w:space="0" w:color="auto"/>
              <w:bottom w:val="single" w:sz="4" w:space="0" w:color="auto"/>
              <w:right w:val="single" w:sz="4" w:space="0" w:color="auto"/>
            </w:tcBorders>
            <w:hideMark/>
          </w:tcPr>
          <w:p w14:paraId="687874B4" w14:textId="77777777" w:rsidR="00443169" w:rsidRPr="00443169" w:rsidRDefault="00443169" w:rsidP="00FD43AA">
            <w:pPr>
              <w:pStyle w:val="TAL"/>
              <w:rPr>
                <w:i/>
              </w:rPr>
            </w:pPr>
            <w:r w:rsidRPr="00443169">
              <w:rPr>
                <w:i/>
              </w:rPr>
              <w:t>Universal/</w:t>
            </w:r>
            <w:r w:rsidRPr="00443169">
              <w:rPr>
                <w:rFonts w:hint="eastAsia"/>
                <w:i/>
              </w:rPr>
              <w:t>common</w:t>
            </w:r>
            <w:r w:rsidRPr="00443169">
              <w:rPr>
                <w:rFonts w:eastAsia="MS Mincho"/>
                <w:i/>
              </w:rPr>
              <w:t xml:space="preserve"> attribute name</w:t>
            </w:r>
          </w:p>
        </w:tc>
        <w:tc>
          <w:tcPr>
            <w:tcW w:w="1134" w:type="dxa"/>
            <w:tcBorders>
              <w:top w:val="single" w:sz="4" w:space="0" w:color="auto"/>
              <w:left w:val="single" w:sz="4" w:space="0" w:color="auto"/>
              <w:bottom w:val="single" w:sz="4" w:space="0" w:color="auto"/>
              <w:right w:val="single" w:sz="4" w:space="0" w:color="auto"/>
            </w:tcBorders>
            <w:vAlign w:val="center"/>
          </w:tcPr>
          <w:p w14:paraId="702204CA" w14:textId="77777777" w:rsidR="00443169" w:rsidRPr="00443169" w:rsidRDefault="00443169" w:rsidP="00FD43AA">
            <w:pPr>
              <w:pStyle w:val="TAL"/>
              <w:rPr>
                <w:i/>
              </w:rPr>
            </w:pPr>
            <w:r w:rsidRPr="00443169">
              <w:rPr>
                <w:rFonts w:hint="eastAsia"/>
                <w:i/>
              </w:rPr>
              <w:t>M/O/NP</w:t>
            </w:r>
          </w:p>
        </w:tc>
        <w:tc>
          <w:tcPr>
            <w:tcW w:w="1207" w:type="dxa"/>
            <w:tcBorders>
              <w:top w:val="single" w:sz="4" w:space="0" w:color="auto"/>
              <w:left w:val="single" w:sz="4" w:space="0" w:color="auto"/>
              <w:bottom w:val="single" w:sz="4" w:space="0" w:color="auto"/>
              <w:right w:val="single" w:sz="4" w:space="0" w:color="auto"/>
            </w:tcBorders>
            <w:vAlign w:val="center"/>
          </w:tcPr>
          <w:p w14:paraId="641EACB2" w14:textId="77777777" w:rsidR="00443169" w:rsidRPr="00443169" w:rsidRDefault="00443169" w:rsidP="00FD43AA">
            <w:pPr>
              <w:pStyle w:val="TAL"/>
              <w:rPr>
                <w:i/>
              </w:rPr>
            </w:pPr>
            <w:r w:rsidRPr="00443169">
              <w:rPr>
                <w:rFonts w:hint="eastAsia"/>
                <w:i/>
              </w:rPr>
              <w:t>O/NP</w:t>
            </w:r>
          </w:p>
        </w:tc>
      </w:tr>
    </w:tbl>
    <w:p w14:paraId="6E95BC52" w14:textId="77777777" w:rsidR="00443169" w:rsidRPr="00500302" w:rsidRDefault="00443169" w:rsidP="00443169">
      <w:pPr>
        <w:rPr>
          <w:lang w:eastAsia="ko-KR"/>
        </w:rPr>
      </w:pPr>
    </w:p>
    <w:p w14:paraId="0C341821" w14:textId="77777777" w:rsidR="00443169" w:rsidRDefault="00443169" w:rsidP="00A24EDA">
      <w:pPr>
        <w:rPr>
          <w:rFonts w:eastAsia="BatangChe"/>
          <w:sz w:val="22"/>
          <w:szCs w:val="24"/>
          <w:lang w:val="en-US"/>
        </w:rPr>
      </w:pPr>
    </w:p>
    <w:p w14:paraId="30E6DDCC" w14:textId="77777777" w:rsidR="00443169" w:rsidRDefault="00443169" w:rsidP="00443169">
      <w:pPr>
        <w:rPr>
          <w:color w:val="000000"/>
        </w:rPr>
      </w:pPr>
    </w:p>
    <w:p w14:paraId="24E3917B" w14:textId="167D516C" w:rsidR="00443169" w:rsidRDefault="00443169" w:rsidP="00A24EDA">
      <w:pPr>
        <w:rPr>
          <w:rFonts w:eastAsia="BatangChe"/>
          <w:sz w:val="22"/>
          <w:szCs w:val="24"/>
        </w:rPr>
      </w:pPr>
      <w:r>
        <w:rPr>
          <w:rFonts w:eastAsia="BatangChe"/>
          <w:sz w:val="22"/>
          <w:szCs w:val="24"/>
        </w:rPr>
        <w:t xml:space="preserve">These two concepts are not intended to be related to each other. </w:t>
      </w:r>
    </w:p>
    <w:p w14:paraId="60A94C7D" w14:textId="6AA5AF07" w:rsidR="00443169" w:rsidRPr="00443169" w:rsidRDefault="00443169" w:rsidP="00A24EDA">
      <w:pPr>
        <w:rPr>
          <w:rFonts w:eastAsia="BatangChe"/>
          <w:sz w:val="22"/>
          <w:szCs w:val="24"/>
        </w:rPr>
      </w:pPr>
      <w:r>
        <w:rPr>
          <w:rFonts w:eastAsia="BatangChe"/>
          <w:sz w:val="22"/>
          <w:szCs w:val="24"/>
        </w:rPr>
        <w:t xml:space="preserve">This contribution serves to explain the </w:t>
      </w:r>
      <w:r w:rsidR="00FD43AA">
        <w:rPr>
          <w:rFonts w:eastAsia="BatangChe"/>
          <w:sz w:val="22"/>
          <w:szCs w:val="24"/>
        </w:rPr>
        <w:t>use in TS-0023 for better clarity and interoperability.</w:t>
      </w:r>
    </w:p>
    <w:p w14:paraId="1778CC05" w14:textId="4A416E4C" w:rsidR="00A24EDA" w:rsidRDefault="00A24EDA" w:rsidP="00F8774B">
      <w:pPr>
        <w:pStyle w:val="Heading2"/>
      </w:pPr>
      <w:r>
        <w:lastRenderedPageBreak/>
        <w:t xml:space="preserve">---------------------- </w:t>
      </w:r>
      <w:r>
        <w:rPr>
          <w:sz w:val="28"/>
          <w:szCs w:val="28"/>
        </w:rPr>
        <w:t>Start of Change 1</w:t>
      </w:r>
      <w:r>
        <w:t>--------------------------</w:t>
      </w:r>
    </w:p>
    <w:bookmarkEnd w:id="6"/>
    <w:bookmarkEnd w:id="7"/>
    <w:p w14:paraId="3F6C1F0D" w14:textId="77777777" w:rsidR="00A9430E" w:rsidRPr="00F20E08" w:rsidRDefault="00A9430E" w:rsidP="00A9430E">
      <w:pPr>
        <w:rPr>
          <w:rFonts w:eastAsia="MS Mincho"/>
          <w:color w:val="000000"/>
          <w:lang w:eastAsia="ja-JP"/>
        </w:rPr>
      </w:pPr>
      <w:r w:rsidRPr="00F20E08">
        <w:rPr>
          <w:rFonts w:eastAsia="MS Mincho"/>
          <w:color w:val="000000"/>
          <w:lang w:eastAsia="ja-JP"/>
        </w:rPr>
        <w:t>When the Home Appliances Information Model is described based on SDT, the following rules shall be applied:</w:t>
      </w:r>
    </w:p>
    <w:p w14:paraId="31F002E6" w14:textId="77777777" w:rsidR="00A9430E" w:rsidRPr="00F20E08" w:rsidRDefault="00A9430E" w:rsidP="00A9430E">
      <w:pPr>
        <w:pStyle w:val="B1"/>
        <w:rPr>
          <w:lang w:eastAsia="ko-KR"/>
        </w:rPr>
      </w:pPr>
      <w:r w:rsidRPr="00F20E08">
        <w:rPr>
          <w:lang w:eastAsia="ko-KR"/>
        </w:rPr>
        <w:t>Rule 1: CamelCase rule:</w:t>
      </w:r>
    </w:p>
    <w:p w14:paraId="5FAC0ED7" w14:textId="77777777" w:rsidR="00A9430E" w:rsidRPr="00F20E08" w:rsidRDefault="00A9430E" w:rsidP="00A9430E">
      <w:pPr>
        <w:pStyle w:val="B2"/>
        <w:rPr>
          <w:rFonts w:eastAsia="MS Mincho"/>
          <w:color w:val="000000"/>
          <w:lang w:eastAsia="ja-JP"/>
        </w:rPr>
      </w:pPr>
      <w:r w:rsidRPr="00F20E08">
        <w:rPr>
          <w:rFonts w:eastAsia="MS Mincho"/>
          <w:color w:val="000000"/>
          <w:lang w:eastAsia="ja-JP"/>
        </w:rPr>
        <w:t xml:space="preserve">When naming each element, </w:t>
      </w:r>
      <w:proofErr w:type="spellStart"/>
      <w:r w:rsidRPr="00F20E08">
        <w:rPr>
          <w:rFonts w:eastAsia="MS Mincho"/>
          <w:color w:val="000000"/>
          <w:lang w:eastAsia="ja-JP"/>
        </w:rPr>
        <w:t>lowerCamelCase</w:t>
      </w:r>
      <w:proofErr w:type="spellEnd"/>
      <w:r w:rsidRPr="00F20E08">
        <w:rPr>
          <w:rFonts w:eastAsia="MS Mincho"/>
          <w:color w:val="000000"/>
          <w:lang w:eastAsia="ja-JP"/>
        </w:rPr>
        <w:t xml:space="preserve"> shall be used as the Java coding rules </w:t>
      </w:r>
      <w:r w:rsidRPr="0005633B">
        <w:rPr>
          <w:rFonts w:eastAsia="MS Mincho"/>
          <w:lang w:eastAsia="ja-JP"/>
        </w:rPr>
        <w:t>[</w:t>
      </w:r>
      <w:r w:rsidRPr="0005633B">
        <w:rPr>
          <w:rFonts w:eastAsia="MS Mincho"/>
          <w:lang w:eastAsia="ja-JP"/>
        </w:rPr>
        <w:fldChar w:fldCharType="begin"/>
      </w:r>
      <w:r w:rsidRPr="0005633B">
        <w:rPr>
          <w:rFonts w:eastAsia="MS Mincho"/>
          <w:lang w:eastAsia="ja-JP"/>
        </w:rPr>
        <w:instrText xml:space="preserve">REF REF_JAVACODINGRULE \h </w:instrText>
      </w:r>
      <w:r w:rsidRPr="0005633B">
        <w:rPr>
          <w:rFonts w:eastAsia="MS Mincho"/>
          <w:lang w:eastAsia="ja-JP"/>
        </w:rPr>
      </w:r>
      <w:r w:rsidRPr="0005633B">
        <w:rPr>
          <w:rFonts w:eastAsia="MS Mincho"/>
          <w:lang w:eastAsia="ja-JP"/>
        </w:rPr>
        <w:fldChar w:fldCharType="separate"/>
      </w:r>
      <w:r w:rsidRPr="00E00373">
        <w:rPr>
          <w:noProof/>
          <w:lang w:val="en-US"/>
        </w:rPr>
        <w:t>2</w:t>
      </w:r>
      <w:r w:rsidRPr="0005633B">
        <w:rPr>
          <w:rFonts w:eastAsia="MS Mincho"/>
          <w:lang w:eastAsia="ja-JP"/>
        </w:rPr>
        <w:fldChar w:fldCharType="end"/>
      </w:r>
      <w:r w:rsidRPr="0005633B">
        <w:rPr>
          <w:rFonts w:eastAsia="MS Mincho"/>
          <w:lang w:eastAsia="ja-JP"/>
        </w:rPr>
        <w:t>]</w:t>
      </w:r>
      <w:r w:rsidRPr="00F20E08">
        <w:rPr>
          <w:rFonts w:eastAsia="MS Mincho"/>
          <w:color w:val="000000"/>
          <w:lang w:eastAsia="ja-JP"/>
        </w:rPr>
        <w:t>.</w:t>
      </w:r>
    </w:p>
    <w:p w14:paraId="66C22D6A" w14:textId="77777777" w:rsidR="00A9430E" w:rsidRPr="00F20E08" w:rsidRDefault="00A9430E" w:rsidP="00A9430E">
      <w:pPr>
        <w:pStyle w:val="B1"/>
        <w:rPr>
          <w:color w:val="000000"/>
          <w:lang w:eastAsia="ko-KR"/>
        </w:rPr>
      </w:pPr>
      <w:r w:rsidRPr="00F20E08">
        <w:rPr>
          <w:color w:val="000000"/>
          <w:lang w:eastAsia="ko-KR"/>
        </w:rPr>
        <w:t xml:space="preserve">Rule 2: Rule for description of Action, </w:t>
      </w:r>
      <w:proofErr w:type="spellStart"/>
      <w:r w:rsidRPr="00F20E08">
        <w:rPr>
          <w:color w:val="000000"/>
          <w:lang w:eastAsia="ko-KR"/>
        </w:rPr>
        <w:t>DataPoint</w:t>
      </w:r>
      <w:proofErr w:type="spellEnd"/>
      <w:r w:rsidRPr="00F20E08">
        <w:rPr>
          <w:color w:val="000000"/>
          <w:lang w:eastAsia="ko-KR"/>
        </w:rPr>
        <w:t>:</w:t>
      </w:r>
    </w:p>
    <w:p w14:paraId="42551725" w14:textId="77777777" w:rsidR="00A9430E" w:rsidRPr="00F20E08" w:rsidRDefault="00A9430E" w:rsidP="00A9430E">
      <w:pPr>
        <w:pStyle w:val="B2"/>
        <w:rPr>
          <w:rFonts w:eastAsia="MS Mincho"/>
          <w:color w:val="000000"/>
          <w:lang w:eastAsia="ja-JP"/>
        </w:rPr>
      </w:pPr>
      <w:proofErr w:type="spellStart"/>
      <w:r w:rsidRPr="00F20E08">
        <w:rPr>
          <w:rFonts w:eastAsia="MS Mincho" w:hint="eastAsia"/>
          <w:color w:val="000000"/>
          <w:lang w:eastAsia="ja-JP"/>
        </w:rPr>
        <w:t>DataPoin</w:t>
      </w:r>
      <w:r w:rsidRPr="00F20E08">
        <w:rPr>
          <w:rFonts w:eastAsia="MS Mincho"/>
          <w:color w:val="000000"/>
          <w:lang w:eastAsia="ja-JP"/>
        </w:rPr>
        <w:t>t</w:t>
      </w:r>
      <w:proofErr w:type="spellEnd"/>
      <w:r w:rsidRPr="00F20E08">
        <w:rPr>
          <w:rFonts w:eastAsia="MS Mincho"/>
          <w:color w:val="000000"/>
          <w:lang w:eastAsia="ja-JP"/>
        </w:rPr>
        <w:t xml:space="preserve"> shall be used to represent stateless operations. (e.g. </w:t>
      </w:r>
      <w:proofErr w:type="spellStart"/>
      <w:r w:rsidRPr="00F20E08">
        <w:rPr>
          <w:rFonts w:eastAsia="MS Mincho"/>
          <w:color w:val="000000"/>
          <w:lang w:eastAsia="ja-JP"/>
        </w:rPr>
        <w:t>powerState</w:t>
      </w:r>
      <w:proofErr w:type="spellEnd"/>
      <w:r w:rsidRPr="00F20E08">
        <w:rPr>
          <w:rFonts w:eastAsia="MS Mincho"/>
          <w:color w:val="000000"/>
          <w:lang w:eastAsia="ja-JP"/>
        </w:rPr>
        <w:t xml:space="preserve"> of </w:t>
      </w:r>
      <w:proofErr w:type="spellStart"/>
      <w:r w:rsidRPr="00F20E08">
        <w:rPr>
          <w:rFonts w:eastAsia="MS Mincho"/>
          <w:color w:val="000000"/>
          <w:lang w:eastAsia="ja-JP"/>
        </w:rPr>
        <w:t>binarySwitch</w:t>
      </w:r>
      <w:proofErr w:type="spellEnd"/>
      <w:r w:rsidRPr="00F20E08">
        <w:rPr>
          <w:rFonts w:eastAsia="MS Mincho"/>
          <w:color w:val="000000"/>
          <w:lang w:eastAsia="ja-JP"/>
        </w:rPr>
        <w:t xml:space="preserve"> for on/off operations).</w:t>
      </w:r>
    </w:p>
    <w:p w14:paraId="5565C5E6" w14:textId="77777777" w:rsidR="00A9430E" w:rsidRPr="00F20E08" w:rsidRDefault="00A9430E" w:rsidP="00A9430E">
      <w:pPr>
        <w:pStyle w:val="B2"/>
        <w:rPr>
          <w:rFonts w:eastAsia="MS Mincho"/>
          <w:color w:val="000000"/>
          <w:lang w:eastAsia="ja-JP"/>
        </w:rPr>
      </w:pPr>
      <w:r w:rsidRPr="00F20E08">
        <w:rPr>
          <w:rFonts w:eastAsia="MS Mincho" w:hint="eastAsia"/>
          <w:color w:val="000000"/>
          <w:lang w:eastAsia="ja-JP"/>
        </w:rPr>
        <w:t>Action</w:t>
      </w:r>
      <w:r w:rsidRPr="00F20E08">
        <w:rPr>
          <w:rFonts w:eastAsia="MS Mincho"/>
          <w:color w:val="000000"/>
          <w:lang w:eastAsia="ja-JP"/>
        </w:rPr>
        <w:t xml:space="preserve"> shall be used when describing stateful condition, handling unknown internal state conditions (e.g.</w:t>
      </w:r>
      <w:r w:rsidRPr="00F20E08">
        <w:rPr>
          <w:rFonts w:eastAsia="MS Mincho" w:hint="eastAsia"/>
          <w:color w:val="000000"/>
          <w:lang w:eastAsia="ja-JP"/>
        </w:rPr>
        <w:t> </w:t>
      </w:r>
      <w:proofErr w:type="spellStart"/>
      <w:r w:rsidRPr="00F20E08">
        <w:rPr>
          <w:rFonts w:eastAsia="MS Mincho"/>
          <w:color w:val="000000"/>
          <w:lang w:eastAsia="ja-JP"/>
        </w:rPr>
        <w:t>upVolume</w:t>
      </w:r>
      <w:proofErr w:type="spellEnd"/>
      <w:r w:rsidRPr="00F20E08">
        <w:rPr>
          <w:rFonts w:eastAsia="MS Mincho"/>
          <w:color w:val="000000"/>
          <w:lang w:eastAsia="ja-JP"/>
        </w:rPr>
        <w:t>/</w:t>
      </w:r>
      <w:proofErr w:type="spellStart"/>
      <w:r w:rsidRPr="00F20E08">
        <w:rPr>
          <w:rFonts w:eastAsia="MS Mincho"/>
          <w:color w:val="000000"/>
          <w:lang w:eastAsia="ja-JP"/>
        </w:rPr>
        <w:t>downVolume</w:t>
      </w:r>
      <w:proofErr w:type="spellEnd"/>
      <w:r w:rsidRPr="00F20E08">
        <w:rPr>
          <w:rFonts w:eastAsia="MS Mincho"/>
          <w:color w:val="000000"/>
          <w:lang w:eastAsia="ja-JP"/>
        </w:rPr>
        <w:t xml:space="preserve"> by increasing/decreasing the </w:t>
      </w:r>
      <w:proofErr w:type="spellStart"/>
      <w:r w:rsidRPr="00F20E08">
        <w:rPr>
          <w:rFonts w:eastAsia="MS Mincho"/>
          <w:color w:val="000000"/>
          <w:lang w:eastAsia="ja-JP"/>
        </w:rPr>
        <w:t>audioVolume</w:t>
      </w:r>
      <w:proofErr w:type="spellEnd"/>
      <w:r w:rsidRPr="00F20E08">
        <w:rPr>
          <w:rFonts w:eastAsia="MS Mincho"/>
          <w:color w:val="000000"/>
          <w:lang w:eastAsia="ja-JP"/>
        </w:rPr>
        <w:t xml:space="preserve"> in steps, handling transactional procedures, or checking integrity using username plus password at the same time).</w:t>
      </w:r>
    </w:p>
    <w:p w14:paraId="3C65F221" w14:textId="77777777" w:rsidR="00A9430E" w:rsidRPr="00F20E08" w:rsidRDefault="00A9430E" w:rsidP="00A9430E">
      <w:pPr>
        <w:pStyle w:val="B1"/>
        <w:rPr>
          <w:color w:val="000000"/>
          <w:lang w:eastAsia="ko-KR"/>
        </w:rPr>
      </w:pPr>
      <w:r w:rsidRPr="00F20E08">
        <w:rPr>
          <w:color w:val="000000"/>
          <w:lang w:eastAsia="ko-KR"/>
        </w:rPr>
        <w:t xml:space="preserve">Rule 3: Rule for description of </w:t>
      </w:r>
      <w:proofErr w:type="spellStart"/>
      <w:r w:rsidRPr="00F20E08">
        <w:rPr>
          <w:color w:val="000000"/>
          <w:lang w:eastAsia="ko-KR"/>
        </w:rPr>
        <w:t>DataPoint</w:t>
      </w:r>
      <w:proofErr w:type="spellEnd"/>
      <w:r w:rsidRPr="00F20E08">
        <w:rPr>
          <w:color w:val="000000"/>
          <w:lang w:eastAsia="ko-KR"/>
        </w:rPr>
        <w:t xml:space="preserve"> and Property:</w:t>
      </w:r>
    </w:p>
    <w:p w14:paraId="2E06B335" w14:textId="77777777" w:rsidR="00A9430E" w:rsidRPr="00F20E08" w:rsidRDefault="00A9430E" w:rsidP="00A9430E">
      <w:pPr>
        <w:pStyle w:val="B2"/>
        <w:rPr>
          <w:rFonts w:eastAsia="MS Mincho"/>
          <w:color w:val="000000"/>
          <w:lang w:eastAsia="ja-JP"/>
        </w:rPr>
      </w:pPr>
      <w:r w:rsidRPr="00F20E08">
        <w:rPr>
          <w:rFonts w:eastAsia="MS Mincho"/>
          <w:color w:val="000000"/>
          <w:lang w:eastAsia="ja-JP"/>
        </w:rPr>
        <w:t xml:space="preserve">Non-functional information shall be described as a Property. Functional information shall be described as a </w:t>
      </w:r>
      <w:proofErr w:type="spellStart"/>
      <w:r w:rsidRPr="00F20E08">
        <w:rPr>
          <w:rFonts w:eastAsia="MS Mincho"/>
          <w:color w:val="000000"/>
          <w:lang w:eastAsia="ja-JP"/>
        </w:rPr>
        <w:t>DataPoint</w:t>
      </w:r>
      <w:proofErr w:type="spellEnd"/>
      <w:r w:rsidRPr="00F20E08">
        <w:rPr>
          <w:rFonts w:eastAsia="MS Mincho"/>
          <w:color w:val="000000"/>
          <w:lang w:eastAsia="ja-JP"/>
        </w:rPr>
        <w:t>.</w:t>
      </w:r>
      <w:r w:rsidRPr="00F20E08" w:rsidDel="00FD5065">
        <w:rPr>
          <w:rFonts w:eastAsia="MS Mincho"/>
          <w:color w:val="000000"/>
          <w:lang w:eastAsia="ja-JP"/>
        </w:rPr>
        <w:t xml:space="preserve"> </w:t>
      </w:r>
      <w:r w:rsidRPr="00F20E08">
        <w:rPr>
          <w:rFonts w:eastAsia="MS Mincho"/>
          <w:color w:val="000000"/>
          <w:lang w:eastAsia="ja-JP"/>
        </w:rPr>
        <w:t>(E.g.</w:t>
      </w:r>
      <w:r w:rsidRPr="00F20E08">
        <w:rPr>
          <w:rFonts w:eastAsia="MS Mincho" w:hint="eastAsia"/>
          <w:color w:val="000000"/>
          <w:lang w:eastAsia="ja-JP"/>
        </w:rPr>
        <w:t xml:space="preserve"> </w:t>
      </w:r>
      <w:r w:rsidRPr="00F20E08">
        <w:rPr>
          <w:rFonts w:eastAsia="MS Mincho"/>
          <w:color w:val="000000"/>
          <w:lang w:eastAsia="ja-JP"/>
        </w:rPr>
        <w:t xml:space="preserve">non-functional information: version, id; functional information: </w:t>
      </w:r>
      <w:proofErr w:type="spellStart"/>
      <w:r w:rsidRPr="00F20E08">
        <w:rPr>
          <w:rFonts w:eastAsia="MS Mincho"/>
          <w:color w:val="000000"/>
          <w:lang w:eastAsia="ja-JP"/>
        </w:rPr>
        <w:t>targetTemperature</w:t>
      </w:r>
      <w:proofErr w:type="spellEnd"/>
      <w:r w:rsidRPr="00F20E08">
        <w:rPr>
          <w:rFonts w:eastAsia="MS Mincho"/>
          <w:color w:val="000000"/>
          <w:lang w:eastAsia="ja-JP"/>
        </w:rPr>
        <w:t xml:space="preserve">, </w:t>
      </w:r>
      <w:proofErr w:type="spellStart"/>
      <w:r w:rsidRPr="00F20E08">
        <w:rPr>
          <w:rFonts w:eastAsia="MS Mincho"/>
          <w:color w:val="000000"/>
          <w:lang w:eastAsia="ja-JP"/>
        </w:rPr>
        <w:t>targetVolume</w:t>
      </w:r>
      <w:proofErr w:type="spellEnd"/>
      <w:r w:rsidRPr="00F20E08">
        <w:rPr>
          <w:rFonts w:eastAsia="MS Mincho"/>
          <w:color w:val="000000"/>
          <w:lang w:eastAsia="ja-JP"/>
        </w:rPr>
        <w:t>).</w:t>
      </w:r>
    </w:p>
    <w:p w14:paraId="5215BC37" w14:textId="77777777" w:rsidR="00A9430E" w:rsidRPr="00F20E08" w:rsidRDefault="00A9430E" w:rsidP="00A9430E">
      <w:pPr>
        <w:pStyle w:val="B1"/>
        <w:rPr>
          <w:color w:val="000000"/>
          <w:lang w:eastAsia="ko-KR"/>
        </w:rPr>
      </w:pPr>
      <w:r w:rsidRPr="00F20E08">
        <w:rPr>
          <w:color w:val="000000"/>
          <w:lang w:eastAsia="ko-KR"/>
        </w:rPr>
        <w:t>Rule 4: Definition of the Domain:</w:t>
      </w:r>
    </w:p>
    <w:p w14:paraId="26E25A28" w14:textId="77777777" w:rsidR="00A9430E" w:rsidRPr="00F20E08" w:rsidRDefault="00A9430E" w:rsidP="00A9430E">
      <w:pPr>
        <w:pStyle w:val="B2"/>
        <w:rPr>
          <w:rFonts w:eastAsia="MS Mincho"/>
          <w:color w:val="000000"/>
          <w:lang w:eastAsia="ja-JP"/>
        </w:rPr>
      </w:pPr>
      <w:r w:rsidRPr="00F20E08">
        <w:rPr>
          <w:rFonts w:eastAsia="MS Mincho"/>
          <w:color w:val="000000"/>
          <w:lang w:eastAsia="ja-JP"/>
        </w:rPr>
        <w:t>The Domain, in the case of the Home Appliance Information Model, is specified as "org.onem2m.home".</w:t>
      </w:r>
    </w:p>
    <w:p w14:paraId="54A971A5" w14:textId="77777777" w:rsidR="00A9430E" w:rsidRPr="00F20E08" w:rsidRDefault="00A9430E" w:rsidP="00A9430E">
      <w:pPr>
        <w:pStyle w:val="B2"/>
        <w:rPr>
          <w:rFonts w:eastAsia="MS Mincho"/>
          <w:color w:val="000000"/>
          <w:lang w:eastAsia="ja-JP"/>
        </w:rPr>
      </w:pPr>
      <w:r w:rsidRPr="00F20E08">
        <w:rPr>
          <w:rFonts w:eastAsia="MS Mincho"/>
          <w:color w:val="000000"/>
          <w:lang w:eastAsia="ja-JP"/>
        </w:rPr>
        <w:t xml:space="preserve">The sub-domain for Device and </w:t>
      </w:r>
      <w:proofErr w:type="spellStart"/>
      <w:r w:rsidRPr="00F20E08">
        <w:rPr>
          <w:rFonts w:eastAsia="MS Mincho"/>
          <w:color w:val="000000"/>
          <w:lang w:eastAsia="ja-JP"/>
        </w:rPr>
        <w:t>ModuleClass</w:t>
      </w:r>
      <w:proofErr w:type="spellEnd"/>
      <w:r w:rsidRPr="00F20E08">
        <w:rPr>
          <w:rFonts w:eastAsia="MS Mincho"/>
          <w:color w:val="000000"/>
          <w:lang w:eastAsia="ja-JP"/>
        </w:rPr>
        <w:t xml:space="preserve"> shall be specified as "org.onem2m.home.devices" and "org.onem2m.home.moduleclasses" respectively.</w:t>
      </w:r>
    </w:p>
    <w:p w14:paraId="03799ADD" w14:textId="77777777" w:rsidR="00A9430E" w:rsidRPr="00F20E08" w:rsidRDefault="00A9430E" w:rsidP="00A9430E">
      <w:pPr>
        <w:pStyle w:val="B1"/>
        <w:rPr>
          <w:color w:val="000000"/>
          <w:lang w:eastAsia="ko-KR"/>
        </w:rPr>
      </w:pPr>
      <w:r w:rsidRPr="00F20E08">
        <w:rPr>
          <w:color w:val="000000"/>
          <w:lang w:eastAsia="ko-KR"/>
        </w:rPr>
        <w:t>Rule 5: Naming rule for the element:</w:t>
      </w:r>
    </w:p>
    <w:p w14:paraId="6B36D48B" w14:textId="77777777" w:rsidR="00A9430E" w:rsidRPr="00F20E08" w:rsidRDefault="00A9430E" w:rsidP="00A9430E">
      <w:pPr>
        <w:pStyle w:val="B2"/>
        <w:rPr>
          <w:rFonts w:eastAsia="MS Mincho"/>
          <w:color w:val="000000"/>
          <w:lang w:eastAsia="ja-JP"/>
        </w:rPr>
      </w:pPr>
      <w:r w:rsidRPr="00F20E08">
        <w:rPr>
          <w:rFonts w:eastAsia="MS Mincho"/>
          <w:color w:val="000000"/>
          <w:lang w:eastAsia="ja-JP"/>
        </w:rPr>
        <w:t>The name of each element should be concise and avoid repeating its parent element name; but</w:t>
      </w:r>
    </w:p>
    <w:p w14:paraId="3184C48B" w14:textId="77777777" w:rsidR="00A9430E" w:rsidRPr="00F20E08" w:rsidRDefault="00A9430E" w:rsidP="00A9430E">
      <w:pPr>
        <w:pStyle w:val="B2"/>
        <w:rPr>
          <w:rFonts w:eastAsia="MS Mincho"/>
          <w:color w:val="000000"/>
          <w:lang w:eastAsia="ja-JP"/>
        </w:rPr>
      </w:pPr>
      <w:r w:rsidRPr="00F20E08">
        <w:rPr>
          <w:rFonts w:eastAsia="MS Mincho"/>
          <w:color w:val="000000"/>
          <w:lang w:eastAsia="ja-JP"/>
        </w:rPr>
        <w:t xml:space="preserve">It </w:t>
      </w:r>
      <w:r w:rsidRPr="00F20E08">
        <w:rPr>
          <w:rFonts w:eastAsia="MS Mincho" w:hint="eastAsia"/>
          <w:color w:val="000000"/>
          <w:lang w:eastAsia="ja-JP"/>
        </w:rPr>
        <w:t>may</w:t>
      </w:r>
      <w:r w:rsidRPr="00F20E08">
        <w:rPr>
          <w:rFonts w:eastAsia="MS Mincho"/>
          <w:color w:val="000000"/>
          <w:lang w:eastAsia="ja-JP"/>
        </w:rPr>
        <w:t xml:space="preserve"> include the name of its parent element for readability. (e.g., </w:t>
      </w:r>
      <w:proofErr w:type="spellStart"/>
      <w:r w:rsidRPr="00F20E08">
        <w:rPr>
          <w:rFonts w:eastAsia="MS Mincho"/>
          <w:color w:val="000000"/>
          <w:lang w:eastAsia="ja-JP"/>
        </w:rPr>
        <w:t>lightDimmerUp</w:t>
      </w:r>
      <w:proofErr w:type="spellEnd"/>
      <w:r w:rsidRPr="00F20E08">
        <w:rPr>
          <w:rFonts w:eastAsia="MS Mincho"/>
          <w:color w:val="000000"/>
          <w:lang w:eastAsia="ja-JP"/>
        </w:rPr>
        <w:t xml:space="preserve">, </w:t>
      </w:r>
      <w:proofErr w:type="spellStart"/>
      <w:r w:rsidRPr="00F20E08">
        <w:rPr>
          <w:rFonts w:eastAsia="MS Mincho"/>
          <w:color w:val="000000"/>
          <w:lang w:eastAsia="ja-JP"/>
        </w:rPr>
        <w:t>lightDimmerDown</w:t>
      </w:r>
      <w:proofErr w:type="spellEnd"/>
      <w:r w:rsidRPr="00F20E08">
        <w:rPr>
          <w:rFonts w:eastAsia="MS Mincho"/>
          <w:color w:val="000000"/>
          <w:lang w:eastAsia="ja-JP"/>
        </w:rPr>
        <w:t xml:space="preserve"> under </w:t>
      </w:r>
      <w:proofErr w:type="spellStart"/>
      <w:r w:rsidRPr="00F20E08">
        <w:rPr>
          <w:rFonts w:eastAsia="MS Mincho"/>
          <w:color w:val="000000"/>
          <w:lang w:eastAsia="ja-JP"/>
        </w:rPr>
        <w:t>lightDimmer</w:t>
      </w:r>
      <w:proofErr w:type="spellEnd"/>
      <w:r w:rsidRPr="00F20E08">
        <w:rPr>
          <w:rFonts w:eastAsia="MS Mincho"/>
          <w:color w:val="000000"/>
          <w:lang w:eastAsia="ja-JP"/>
        </w:rPr>
        <w:t>).</w:t>
      </w:r>
    </w:p>
    <w:p w14:paraId="4D74DFA3" w14:textId="77777777" w:rsidR="00A9430E" w:rsidRPr="00F20E08" w:rsidRDefault="00A9430E" w:rsidP="00A9430E">
      <w:pPr>
        <w:pStyle w:val="B1"/>
        <w:rPr>
          <w:color w:val="000000"/>
          <w:lang w:eastAsia="ko-KR"/>
        </w:rPr>
      </w:pPr>
      <w:r w:rsidRPr="00F20E08">
        <w:rPr>
          <w:color w:val="000000"/>
          <w:lang w:eastAsia="ko-KR"/>
        </w:rPr>
        <w:t>Rule 6: Criteria for marking elements as optional or mandatory:</w:t>
      </w:r>
    </w:p>
    <w:p w14:paraId="17B45393" w14:textId="77777777" w:rsidR="00A9430E" w:rsidRPr="00F20E08" w:rsidRDefault="00A9430E" w:rsidP="00A9430E">
      <w:pPr>
        <w:pStyle w:val="B2"/>
        <w:rPr>
          <w:rFonts w:eastAsia="MS Mincho"/>
          <w:color w:val="000000"/>
          <w:lang w:eastAsia="ja-JP"/>
        </w:rPr>
      </w:pPr>
      <w:r w:rsidRPr="00F20E08">
        <w:rPr>
          <w:rFonts w:eastAsia="MS Mincho"/>
          <w:color w:val="000000"/>
          <w:lang w:eastAsia="ja-JP"/>
        </w:rPr>
        <w:t>An element shall only be defined as mandatory if it</w:t>
      </w:r>
      <w:r>
        <w:rPr>
          <w:rFonts w:eastAsia="MS Mincho"/>
          <w:color w:val="000000"/>
          <w:lang w:eastAsia="ja-JP"/>
        </w:rPr>
        <w:t xml:space="preserve"> i</w:t>
      </w:r>
      <w:r w:rsidRPr="00F20E08">
        <w:rPr>
          <w:rFonts w:eastAsia="MS Mincho"/>
          <w:color w:val="000000"/>
          <w:lang w:eastAsia="ja-JP"/>
        </w:rPr>
        <w:t>s foreseen to be universally mandatory to all implementing technologies.</w:t>
      </w:r>
    </w:p>
    <w:p w14:paraId="7BF6DC54" w14:textId="77777777" w:rsidR="00A9430E" w:rsidRPr="00F20E08" w:rsidRDefault="00A9430E" w:rsidP="00A9430E">
      <w:pPr>
        <w:pStyle w:val="B1"/>
        <w:rPr>
          <w:color w:val="000000"/>
          <w:lang w:eastAsia="ko-KR"/>
        </w:rPr>
      </w:pPr>
      <w:r w:rsidRPr="00F20E08">
        <w:rPr>
          <w:color w:val="000000"/>
          <w:lang w:eastAsia="ko-KR"/>
        </w:rPr>
        <w:t>Rule 7: Enumeration type:</w:t>
      </w:r>
    </w:p>
    <w:p w14:paraId="486F8FFB" w14:textId="77777777" w:rsidR="00A9430E" w:rsidRPr="00F20E08" w:rsidRDefault="00A9430E" w:rsidP="00A9430E">
      <w:pPr>
        <w:pStyle w:val="B2"/>
        <w:rPr>
          <w:rFonts w:eastAsia="MS Mincho"/>
          <w:color w:val="000000"/>
          <w:lang w:eastAsia="ja-JP"/>
        </w:rPr>
      </w:pPr>
      <w:r w:rsidRPr="00F20E08">
        <w:rPr>
          <w:rFonts w:eastAsia="MS Mincho"/>
          <w:color w:val="000000"/>
          <w:lang w:eastAsia="ja-JP"/>
        </w:rPr>
        <w:t xml:space="preserve">When describing the meaning of values for enumeration type elements, they </w:t>
      </w:r>
      <w:r w:rsidRPr="00F20E08">
        <w:rPr>
          <w:rFonts w:eastAsia="MS Mincho" w:hint="eastAsia"/>
          <w:color w:val="000000"/>
          <w:lang w:eastAsia="ja-JP"/>
        </w:rPr>
        <w:t>may</w:t>
      </w:r>
      <w:r w:rsidRPr="00F20E08">
        <w:rPr>
          <w:rFonts w:eastAsia="MS Mincho"/>
          <w:color w:val="000000"/>
          <w:lang w:eastAsia="ja-JP"/>
        </w:rPr>
        <w:t xml:space="preserve"> be described in another clause.</w:t>
      </w:r>
    </w:p>
    <w:p w14:paraId="7AF3679F" w14:textId="77777777" w:rsidR="00A9430E" w:rsidRPr="00F20E08" w:rsidRDefault="00A9430E" w:rsidP="00A9430E">
      <w:pPr>
        <w:pStyle w:val="B2"/>
        <w:rPr>
          <w:rFonts w:eastAsia="MS Mincho"/>
          <w:color w:val="000000"/>
          <w:lang w:eastAsia="ja-JP"/>
        </w:rPr>
      </w:pPr>
      <w:r w:rsidRPr="00F20E08">
        <w:rPr>
          <w:color w:val="000000"/>
        </w:rPr>
        <w:t>The enumeration types for Home Appliance Information Model are based on &lt;</w:t>
      </w:r>
      <w:proofErr w:type="spellStart"/>
      <w:r w:rsidRPr="00F20E08">
        <w:rPr>
          <w:color w:val="000000"/>
        </w:rPr>
        <w:t>xs:integer</w:t>
      </w:r>
      <w:proofErr w:type="spellEnd"/>
      <w:r w:rsidRPr="00F20E08">
        <w:rPr>
          <w:color w:val="000000"/>
        </w:rPr>
        <w:t xml:space="preserve">&gt;, and the numeric values are interpreted as specified in clause </w:t>
      </w:r>
      <w:r w:rsidRPr="00F20E08">
        <w:rPr>
          <w:color w:val="000000"/>
        </w:rPr>
        <w:fldChar w:fldCharType="begin"/>
      </w:r>
      <w:r w:rsidRPr="00F20E08">
        <w:rPr>
          <w:color w:val="000000"/>
        </w:rPr>
        <w:instrText xml:space="preserve"> REF _Ref486841250 \r \h </w:instrText>
      </w:r>
      <w:r w:rsidRPr="00F20E08">
        <w:rPr>
          <w:color w:val="000000"/>
        </w:rPr>
      </w:r>
      <w:r w:rsidRPr="00F20E08">
        <w:rPr>
          <w:color w:val="000000"/>
        </w:rPr>
        <w:fldChar w:fldCharType="separate"/>
      </w:r>
      <w:r>
        <w:rPr>
          <w:color w:val="000000"/>
        </w:rPr>
        <w:t>5.6</w:t>
      </w:r>
      <w:r w:rsidRPr="00F20E08">
        <w:rPr>
          <w:color w:val="000000"/>
        </w:rPr>
        <w:fldChar w:fldCharType="end"/>
      </w:r>
      <w:r w:rsidRPr="00F20E08">
        <w:rPr>
          <w:color w:val="000000"/>
        </w:rPr>
        <w:t xml:space="preserve">. </w:t>
      </w:r>
    </w:p>
    <w:p w14:paraId="66DB3DFD" w14:textId="77777777" w:rsidR="00A9430E" w:rsidRPr="00F20E08" w:rsidRDefault="00A9430E" w:rsidP="00A9430E">
      <w:pPr>
        <w:pStyle w:val="B2"/>
        <w:rPr>
          <w:rFonts w:eastAsia="MS Mincho"/>
          <w:color w:val="000000"/>
          <w:lang w:eastAsia="ja-JP"/>
        </w:rPr>
      </w:pPr>
      <w:r w:rsidRPr="00F20E08">
        <w:rPr>
          <w:rFonts w:eastAsia="MS Mincho"/>
          <w:color w:val="000000"/>
          <w:lang w:eastAsia="ja-JP"/>
        </w:rPr>
        <w:t>The name of an enumeration type shall start with the prefix "</w:t>
      </w:r>
      <w:proofErr w:type="spellStart"/>
      <w:r w:rsidRPr="00F20E08">
        <w:rPr>
          <w:rFonts w:eastAsia="MS Mincho"/>
          <w:color w:val="000000"/>
          <w:lang w:eastAsia="ja-JP"/>
        </w:rPr>
        <w:t>enum</w:t>
      </w:r>
      <w:proofErr w:type="spellEnd"/>
      <w:r w:rsidRPr="00F20E08">
        <w:rPr>
          <w:rFonts w:eastAsia="MS Mincho"/>
          <w:color w:val="000000"/>
          <w:lang w:eastAsia="ja-JP"/>
        </w:rPr>
        <w:t>". This prefix shall not be used with non-enum</w:t>
      </w:r>
      <w:r>
        <w:rPr>
          <w:rFonts w:eastAsia="MS Mincho"/>
          <w:color w:val="000000"/>
          <w:lang w:eastAsia="ja-JP"/>
        </w:rPr>
        <w:t>e</w:t>
      </w:r>
      <w:r w:rsidRPr="00F20E08">
        <w:rPr>
          <w:rFonts w:eastAsia="MS Mincho"/>
          <w:color w:val="000000"/>
          <w:lang w:eastAsia="ja-JP"/>
        </w:rPr>
        <w:t>ration type names.</w:t>
      </w:r>
    </w:p>
    <w:p w14:paraId="03E5FD3D" w14:textId="77777777" w:rsidR="00A9430E" w:rsidRPr="00F20E08" w:rsidRDefault="00A9430E" w:rsidP="00A9430E">
      <w:pPr>
        <w:pStyle w:val="B1"/>
        <w:rPr>
          <w:color w:val="000000"/>
          <w:lang w:eastAsia="ko-KR"/>
        </w:rPr>
      </w:pPr>
      <w:r w:rsidRPr="00F20E08">
        <w:rPr>
          <w:color w:val="000000"/>
          <w:lang w:eastAsia="ko-KR"/>
        </w:rPr>
        <w:t xml:space="preserve">Rule </w:t>
      </w:r>
      <w:r w:rsidRPr="00F20E08">
        <w:rPr>
          <w:rFonts w:eastAsia="MS Mincho" w:hint="eastAsia"/>
          <w:color w:val="000000"/>
          <w:lang w:eastAsia="ja-JP"/>
        </w:rPr>
        <w:t>8</w:t>
      </w:r>
      <w:r w:rsidRPr="00F20E08">
        <w:rPr>
          <w:color w:val="000000"/>
          <w:lang w:eastAsia="ko-KR"/>
        </w:rPr>
        <w:t xml:space="preserve">: </w:t>
      </w:r>
      <w:r w:rsidRPr="00F20E08">
        <w:rPr>
          <w:rFonts w:eastAsia="MS Mincho" w:hint="eastAsia"/>
          <w:color w:val="000000"/>
          <w:lang w:eastAsia="ja-JP"/>
        </w:rPr>
        <w:t>Rule for unit</w:t>
      </w:r>
      <w:r>
        <w:rPr>
          <w:rFonts w:eastAsia="MS Mincho" w:hint="eastAsia"/>
          <w:color w:val="000000"/>
          <w:lang w:eastAsia="ja-JP"/>
        </w:rPr>
        <w:t xml:space="preserve"> </w:t>
      </w:r>
      <w:r w:rsidRPr="00F20E08">
        <w:rPr>
          <w:rFonts w:eastAsia="MS Mincho" w:hint="eastAsia"/>
          <w:color w:val="000000"/>
          <w:lang w:eastAsia="ja-JP"/>
        </w:rPr>
        <w:t>in documentation</w:t>
      </w:r>
      <w:r w:rsidRPr="00F20E08">
        <w:rPr>
          <w:color w:val="000000"/>
          <w:lang w:eastAsia="ko-KR"/>
        </w:rPr>
        <w:t>:</w:t>
      </w:r>
    </w:p>
    <w:p w14:paraId="2930B6F9" w14:textId="77777777" w:rsidR="00A9430E" w:rsidRPr="00F20E08" w:rsidRDefault="00A9430E" w:rsidP="00A9430E">
      <w:pPr>
        <w:pStyle w:val="B2"/>
        <w:rPr>
          <w:rFonts w:eastAsia="MS Mincho"/>
          <w:color w:val="000000"/>
          <w:lang w:eastAsia="ja-JP"/>
        </w:rPr>
      </w:pPr>
      <w:r w:rsidRPr="00F20E08">
        <w:rPr>
          <w:rFonts w:eastAsia="MS Mincho" w:hint="eastAsia"/>
          <w:color w:val="000000"/>
          <w:lang w:eastAsia="ja-JP"/>
        </w:rPr>
        <w:t xml:space="preserve">SI (International Systems of Units in [z]) measurement (e.g. meter, kilogram, second.) </w:t>
      </w:r>
      <w:r w:rsidRPr="00F20E08">
        <w:t>should be considered as first candidate.</w:t>
      </w:r>
    </w:p>
    <w:p w14:paraId="4CE82F92" w14:textId="77777777" w:rsidR="00A9430E" w:rsidRPr="00F20E08" w:rsidRDefault="00A9430E" w:rsidP="00A9430E">
      <w:pPr>
        <w:pStyle w:val="B2"/>
        <w:rPr>
          <w:rFonts w:eastAsia="MS Mincho"/>
          <w:color w:val="000000"/>
          <w:lang w:eastAsia="ja-JP"/>
        </w:rPr>
      </w:pPr>
      <w:r w:rsidRPr="00F20E08">
        <w:rPr>
          <w:rFonts w:eastAsia="MS Mincho" w:hint="eastAsia"/>
          <w:color w:val="000000"/>
          <w:lang w:eastAsia="ja-JP"/>
        </w:rPr>
        <w:t xml:space="preserve">Otherwise, it may be kept consistency with </w:t>
      </w:r>
      <w:r w:rsidRPr="00F20E08">
        <w:rPr>
          <w:rFonts w:eastAsia="MS Mincho"/>
          <w:color w:val="000000"/>
          <w:lang w:eastAsia="ja-JP"/>
        </w:rPr>
        <w:t>implementing</w:t>
      </w:r>
      <w:r w:rsidRPr="00F20E08">
        <w:rPr>
          <w:rFonts w:eastAsia="MS Mincho" w:hint="eastAsia"/>
          <w:color w:val="000000"/>
          <w:lang w:eastAsia="ja-JP"/>
        </w:rPr>
        <w:t xml:space="preserve"> </w:t>
      </w:r>
      <w:r w:rsidRPr="00F20E08">
        <w:rPr>
          <w:rFonts w:eastAsia="MS Mincho"/>
          <w:color w:val="000000"/>
          <w:lang w:eastAsia="ja-JP"/>
        </w:rPr>
        <w:t>technologies</w:t>
      </w:r>
      <w:r w:rsidRPr="00F20E08">
        <w:rPr>
          <w:rFonts w:eastAsia="MS Mincho" w:hint="eastAsia"/>
          <w:color w:val="000000"/>
          <w:lang w:eastAsia="ja-JP"/>
        </w:rPr>
        <w:t xml:space="preserve"> such as other SDO</w:t>
      </w:r>
      <w:r>
        <w:rPr>
          <w:rFonts w:eastAsia="MS Mincho"/>
          <w:color w:val="000000"/>
          <w:lang w:eastAsia="ja-JP"/>
        </w:rPr>
        <w:t>'</w:t>
      </w:r>
      <w:r w:rsidRPr="00F20E08">
        <w:rPr>
          <w:rFonts w:eastAsia="MS Mincho" w:hint="eastAsia"/>
          <w:color w:val="000000"/>
          <w:lang w:eastAsia="ja-JP"/>
        </w:rPr>
        <w:t xml:space="preserve">s </w:t>
      </w:r>
      <w:r w:rsidRPr="00F20E08">
        <w:rPr>
          <w:rFonts w:eastAsia="MS Mincho"/>
          <w:color w:val="000000"/>
          <w:lang w:eastAsia="ja-JP"/>
        </w:rPr>
        <w:t>specification.</w:t>
      </w:r>
    </w:p>
    <w:p w14:paraId="0275C7F6" w14:textId="77777777" w:rsidR="00A9430E" w:rsidRPr="00F20E08" w:rsidRDefault="00A9430E" w:rsidP="00A9430E">
      <w:pPr>
        <w:pStyle w:val="NO"/>
        <w:rPr>
          <w:rFonts w:eastAsia="MS Mincho"/>
          <w:lang w:eastAsia="ja-JP"/>
        </w:rPr>
      </w:pPr>
      <w:r w:rsidRPr="0005633B">
        <w:rPr>
          <w:rFonts w:eastAsia="MS Mincho"/>
          <w:lang w:eastAsia="ja-JP"/>
        </w:rPr>
        <w:lastRenderedPageBreak/>
        <w:t>NOTE:</w:t>
      </w:r>
      <w:r w:rsidRPr="0005633B">
        <w:rPr>
          <w:rFonts w:eastAsia="MS Mincho"/>
          <w:lang w:eastAsia="ja-JP"/>
        </w:rPr>
        <w:tab/>
      </w:r>
      <w:r w:rsidRPr="0005633B">
        <w:rPr>
          <w:rFonts w:eastAsia="MS Mincho" w:hint="eastAsia"/>
          <w:lang w:eastAsia="ja-JP"/>
        </w:rPr>
        <w:t>Popular unit in particular industrial domain should be considered (e.g. cm for human height, calories for energy consumption in healthcare domain).</w:t>
      </w:r>
    </w:p>
    <w:p w14:paraId="7B84ECA0" w14:textId="77777777" w:rsidR="00A9430E" w:rsidRPr="00F20E08" w:rsidRDefault="00A9430E" w:rsidP="00A9430E">
      <w:pPr>
        <w:pStyle w:val="B1"/>
        <w:rPr>
          <w:lang w:eastAsia="ko-KR"/>
        </w:rPr>
      </w:pPr>
      <w:r w:rsidRPr="00F20E08">
        <w:rPr>
          <w:lang w:eastAsia="ko-KR"/>
        </w:rPr>
        <w:t xml:space="preserve">Rule </w:t>
      </w:r>
      <w:r w:rsidRPr="00F20E08">
        <w:rPr>
          <w:rFonts w:eastAsia="MS Mincho" w:hint="eastAsia"/>
          <w:lang w:eastAsia="ja-JP"/>
        </w:rPr>
        <w:t>9</w:t>
      </w:r>
      <w:r w:rsidRPr="00F20E08">
        <w:rPr>
          <w:lang w:eastAsia="ko-KR"/>
        </w:rPr>
        <w:t xml:space="preserve">: </w:t>
      </w:r>
      <w:r w:rsidRPr="00F20E08">
        <w:rPr>
          <w:rFonts w:eastAsia="MS Mincho" w:hint="eastAsia"/>
          <w:lang w:eastAsia="ja-JP"/>
        </w:rPr>
        <w:t>Rule for type</w:t>
      </w:r>
      <w:r w:rsidRPr="00F20E08">
        <w:rPr>
          <w:lang w:eastAsia="ko-KR"/>
        </w:rPr>
        <w:t>:</w:t>
      </w:r>
    </w:p>
    <w:p w14:paraId="3576A22D" w14:textId="77777777" w:rsidR="00A9430E" w:rsidRPr="00F20E08" w:rsidRDefault="00A9430E" w:rsidP="00A9430E">
      <w:pPr>
        <w:pStyle w:val="B2"/>
        <w:rPr>
          <w:rFonts w:eastAsia="MS Mincho"/>
          <w:color w:val="000000"/>
          <w:lang w:eastAsia="ja-JP"/>
        </w:rPr>
      </w:pPr>
      <w:r w:rsidRPr="00F20E08">
        <w:rPr>
          <w:rFonts w:eastAsia="MS Mincho" w:hint="eastAsia"/>
          <w:color w:val="000000"/>
          <w:lang w:eastAsia="ja-JP"/>
        </w:rPr>
        <w:t>Measured and/or calculated values should be represented in float (without taking care of resolution of values).</w:t>
      </w:r>
    </w:p>
    <w:p w14:paraId="2338600E" w14:textId="77777777" w:rsidR="00A9430E" w:rsidRPr="00F20E08" w:rsidRDefault="00A9430E" w:rsidP="00A9430E">
      <w:pPr>
        <w:pStyle w:val="B1"/>
        <w:rPr>
          <w:color w:val="000000"/>
          <w:lang w:eastAsia="ko-KR"/>
        </w:rPr>
      </w:pPr>
      <w:r w:rsidRPr="00F20E08">
        <w:rPr>
          <w:color w:val="000000"/>
          <w:lang w:eastAsia="ko-KR"/>
        </w:rPr>
        <w:t xml:space="preserve">Rule </w:t>
      </w:r>
      <w:r w:rsidRPr="00F20E08">
        <w:rPr>
          <w:rFonts w:eastAsia="MS Mincho"/>
          <w:color w:val="000000"/>
          <w:lang w:eastAsia="ja-JP"/>
        </w:rPr>
        <w:t>10</w:t>
      </w:r>
      <w:r w:rsidRPr="00F20E08">
        <w:rPr>
          <w:color w:val="000000"/>
          <w:lang w:eastAsia="ko-KR"/>
        </w:rPr>
        <w:t xml:space="preserve">: </w:t>
      </w:r>
      <w:r w:rsidRPr="00F20E08">
        <w:rPr>
          <w:rFonts w:eastAsia="MS Mincho"/>
          <w:color w:val="000000"/>
          <w:lang w:eastAsia="ja-JP"/>
        </w:rPr>
        <w:t xml:space="preserve">Inheritance of </w:t>
      </w:r>
      <w:proofErr w:type="spellStart"/>
      <w:r w:rsidRPr="00F20E08">
        <w:rPr>
          <w:rFonts w:eastAsia="MS Mincho"/>
          <w:color w:val="000000"/>
          <w:lang w:eastAsia="ja-JP"/>
        </w:rPr>
        <w:t>ModuleClasses</w:t>
      </w:r>
      <w:proofErr w:type="spellEnd"/>
      <w:r w:rsidRPr="00F20E08">
        <w:rPr>
          <w:color w:val="000000"/>
          <w:lang w:eastAsia="ko-KR"/>
        </w:rPr>
        <w:t>:</w:t>
      </w:r>
    </w:p>
    <w:p w14:paraId="44C9CC68" w14:textId="77777777" w:rsidR="00A9430E" w:rsidRPr="00F20E08" w:rsidRDefault="00A9430E" w:rsidP="00A9430E">
      <w:pPr>
        <w:pStyle w:val="B2"/>
        <w:rPr>
          <w:rFonts w:eastAsia="MS Mincho"/>
          <w:color w:val="000000"/>
          <w:lang w:eastAsia="ja-JP"/>
        </w:rPr>
      </w:pPr>
      <w:r w:rsidRPr="00F20E08">
        <w:rPr>
          <w:rFonts w:eastAsia="MS Mincho"/>
          <w:color w:val="000000"/>
          <w:lang w:eastAsia="ja-JP"/>
        </w:rPr>
        <w:t xml:space="preserve">A </w:t>
      </w:r>
      <w:proofErr w:type="spellStart"/>
      <w:r w:rsidRPr="00F20E08">
        <w:rPr>
          <w:rFonts w:eastAsia="MS Mincho"/>
          <w:color w:val="000000"/>
          <w:lang w:eastAsia="ja-JP"/>
        </w:rPr>
        <w:t>ModuleClass</w:t>
      </w:r>
      <w:proofErr w:type="spellEnd"/>
      <w:r w:rsidRPr="00F20E08">
        <w:rPr>
          <w:rFonts w:eastAsia="MS Mincho"/>
          <w:color w:val="000000"/>
          <w:lang w:eastAsia="ja-JP"/>
        </w:rPr>
        <w:t xml:space="preserve"> may inherit from another existing </w:t>
      </w:r>
      <w:proofErr w:type="spellStart"/>
      <w:r w:rsidRPr="00F20E08">
        <w:rPr>
          <w:rFonts w:eastAsia="MS Mincho"/>
          <w:color w:val="000000"/>
          <w:lang w:eastAsia="ja-JP"/>
        </w:rPr>
        <w:t>ModuleClass</w:t>
      </w:r>
      <w:proofErr w:type="spellEnd"/>
      <w:r w:rsidRPr="00F20E08">
        <w:rPr>
          <w:rFonts w:eastAsia="MS Mincho"/>
          <w:color w:val="000000"/>
          <w:lang w:eastAsia="ja-JP"/>
        </w:rPr>
        <w:t xml:space="preserve"> in order to provide additional functionalities based on the existing </w:t>
      </w:r>
      <w:proofErr w:type="spellStart"/>
      <w:r w:rsidRPr="00F20E08">
        <w:rPr>
          <w:rFonts w:eastAsia="MS Mincho"/>
          <w:color w:val="000000"/>
          <w:lang w:eastAsia="ja-JP"/>
        </w:rPr>
        <w:t>ModuleClass</w:t>
      </w:r>
      <w:proofErr w:type="spellEnd"/>
      <w:r w:rsidRPr="00F20E08">
        <w:rPr>
          <w:rFonts w:eastAsia="MS Mincho"/>
          <w:color w:val="000000"/>
          <w:lang w:eastAsia="ja-JP"/>
        </w:rPr>
        <w:t xml:space="preserve">. However, inheritance from multiple </w:t>
      </w:r>
      <w:proofErr w:type="spellStart"/>
      <w:r w:rsidRPr="00F20E08">
        <w:rPr>
          <w:rFonts w:eastAsia="MS Mincho"/>
          <w:color w:val="000000"/>
          <w:lang w:eastAsia="ja-JP"/>
        </w:rPr>
        <w:t>ModuleClasses</w:t>
      </w:r>
      <w:proofErr w:type="spellEnd"/>
      <w:r w:rsidRPr="00F20E08">
        <w:rPr>
          <w:rFonts w:eastAsia="MS Mincho"/>
          <w:color w:val="000000"/>
          <w:lang w:eastAsia="ja-JP"/>
        </w:rPr>
        <w:t xml:space="preserve"> is not allowed (due to the "diamond problem" </w:t>
      </w:r>
      <w:r w:rsidRPr="0005633B">
        <w:rPr>
          <w:rFonts w:eastAsia="MS Mincho"/>
          <w:lang w:eastAsia="ja-JP"/>
        </w:rPr>
        <w:t>[</w:t>
      </w:r>
      <w:r w:rsidRPr="0005633B">
        <w:rPr>
          <w:rFonts w:eastAsia="MS Mincho"/>
          <w:lang w:eastAsia="ja-JP"/>
        </w:rPr>
        <w:fldChar w:fldCharType="begin"/>
      </w:r>
      <w:r w:rsidRPr="0005633B">
        <w:rPr>
          <w:rFonts w:eastAsia="MS Mincho"/>
          <w:lang w:eastAsia="ja-JP"/>
        </w:rPr>
        <w:instrText xml:space="preserve">REF REF_HTTPSENWIKIPEDIAORGWIKIMULTIPLEINHER \h </w:instrText>
      </w:r>
      <w:r w:rsidRPr="0005633B">
        <w:rPr>
          <w:rFonts w:eastAsia="MS Mincho"/>
          <w:lang w:eastAsia="ja-JP"/>
        </w:rPr>
      </w:r>
      <w:r w:rsidRPr="0005633B">
        <w:rPr>
          <w:rFonts w:eastAsia="MS Mincho"/>
          <w:lang w:eastAsia="ja-JP"/>
        </w:rPr>
        <w:fldChar w:fldCharType="separate"/>
      </w:r>
      <w:r w:rsidRPr="00F20E08">
        <w:t>i.</w:t>
      </w:r>
      <w:r>
        <w:rPr>
          <w:noProof/>
        </w:rPr>
        <w:t>6</w:t>
      </w:r>
      <w:r w:rsidRPr="0005633B">
        <w:rPr>
          <w:rFonts w:eastAsia="MS Mincho"/>
          <w:lang w:eastAsia="ja-JP"/>
        </w:rPr>
        <w:fldChar w:fldCharType="end"/>
      </w:r>
      <w:r w:rsidRPr="0005633B">
        <w:rPr>
          <w:rFonts w:eastAsia="MS Mincho"/>
          <w:lang w:eastAsia="ja-JP"/>
        </w:rPr>
        <w:t>]</w:t>
      </w:r>
      <w:r w:rsidRPr="00F20E08">
        <w:rPr>
          <w:rFonts w:eastAsia="MS Mincho"/>
          <w:color w:val="000000"/>
          <w:lang w:eastAsia="ja-JP"/>
        </w:rPr>
        <w:t>).</w:t>
      </w:r>
    </w:p>
    <w:p w14:paraId="0CB38B06" w14:textId="77777777" w:rsidR="00A9430E" w:rsidRPr="00F20E08" w:rsidRDefault="00A9430E" w:rsidP="00A9430E">
      <w:pPr>
        <w:pStyle w:val="B2"/>
      </w:pPr>
      <w:r w:rsidRPr="00F20E08">
        <w:rPr>
          <w:rFonts w:eastAsia="MS Mincho"/>
          <w:color w:val="000000"/>
          <w:lang w:eastAsia="ja-JP"/>
        </w:rPr>
        <w:t xml:space="preserve">Inheritance of </w:t>
      </w:r>
      <w:proofErr w:type="spellStart"/>
      <w:r w:rsidRPr="00F20E08">
        <w:rPr>
          <w:rFonts w:eastAsia="MS Mincho"/>
          <w:color w:val="000000"/>
          <w:lang w:eastAsia="ja-JP"/>
        </w:rPr>
        <w:t>ModuleClass</w:t>
      </w:r>
      <w:proofErr w:type="spellEnd"/>
      <w:r w:rsidRPr="00F20E08">
        <w:rPr>
          <w:rFonts w:eastAsia="MS Mincho"/>
          <w:color w:val="000000"/>
          <w:lang w:eastAsia="ja-JP"/>
        </w:rPr>
        <w:t xml:space="preserve"> shall only be used in the case that extending an existing </w:t>
      </w:r>
      <w:proofErr w:type="spellStart"/>
      <w:r w:rsidRPr="00F20E08">
        <w:rPr>
          <w:rFonts w:eastAsia="MS Mincho"/>
          <w:color w:val="000000"/>
          <w:lang w:eastAsia="ja-JP"/>
        </w:rPr>
        <w:t>ModuleClass</w:t>
      </w:r>
      <w:proofErr w:type="spellEnd"/>
      <w:r w:rsidRPr="00F20E08">
        <w:rPr>
          <w:rFonts w:eastAsia="MS Mincho"/>
          <w:color w:val="000000"/>
          <w:lang w:eastAsia="ja-JP"/>
        </w:rPr>
        <w:t xml:space="preserve"> is not appropriate, i.e. the functionality to be added is irrelevant to the original design purpose of the existing </w:t>
      </w:r>
      <w:proofErr w:type="spellStart"/>
      <w:r w:rsidRPr="00F20E08">
        <w:rPr>
          <w:rFonts w:eastAsia="MS Mincho"/>
          <w:color w:val="000000"/>
          <w:lang w:eastAsia="ja-JP"/>
        </w:rPr>
        <w:t>ModuleClass</w:t>
      </w:r>
      <w:proofErr w:type="spellEnd"/>
      <w:r w:rsidRPr="00F20E08">
        <w:rPr>
          <w:rFonts w:eastAsia="MS Mincho"/>
          <w:color w:val="000000"/>
          <w:lang w:eastAsia="ja-JP"/>
        </w:rPr>
        <w:t xml:space="preserve"> (e.g. adding a </w:t>
      </w:r>
      <w:r>
        <w:rPr>
          <w:rFonts w:eastAsia="MS Mincho"/>
          <w:color w:val="000000"/>
          <w:lang w:eastAsia="ja-JP"/>
        </w:rPr>
        <w:t>'</w:t>
      </w:r>
      <w:r w:rsidRPr="00F20E08">
        <w:rPr>
          <w:rFonts w:eastAsia="MS Mincho"/>
          <w:color w:val="000000"/>
          <w:lang w:eastAsia="ja-JP"/>
        </w:rPr>
        <w:t>time</w:t>
      </w:r>
      <w:r>
        <w:rPr>
          <w:rFonts w:eastAsia="MS Mincho"/>
          <w:color w:val="000000"/>
          <w:lang w:eastAsia="ja-JP"/>
        </w:rPr>
        <w:t>'</w:t>
      </w:r>
      <w:r w:rsidRPr="00F20E08">
        <w:rPr>
          <w:rFonts w:eastAsia="MS Mincho"/>
          <w:color w:val="000000"/>
          <w:lang w:eastAsia="ja-JP"/>
        </w:rPr>
        <w:t xml:space="preserve"> </w:t>
      </w:r>
      <w:proofErr w:type="spellStart"/>
      <w:r w:rsidRPr="00F20E08">
        <w:rPr>
          <w:rFonts w:eastAsia="MS Mincho"/>
          <w:color w:val="000000"/>
          <w:lang w:eastAsia="ja-JP"/>
        </w:rPr>
        <w:t>DataPoint</w:t>
      </w:r>
      <w:proofErr w:type="spellEnd"/>
      <w:r w:rsidRPr="00F20E08">
        <w:rPr>
          <w:rFonts w:eastAsia="MS Mincho"/>
          <w:color w:val="000000"/>
          <w:lang w:eastAsia="ja-JP"/>
        </w:rPr>
        <w:t xml:space="preserve"> to a </w:t>
      </w:r>
      <w:r>
        <w:rPr>
          <w:rFonts w:eastAsia="MS Mincho"/>
          <w:color w:val="000000"/>
          <w:lang w:eastAsia="ja-JP"/>
        </w:rPr>
        <w:t>'</w:t>
      </w:r>
      <w:proofErr w:type="spellStart"/>
      <w:r w:rsidRPr="00F20E08">
        <w:rPr>
          <w:rFonts w:eastAsia="MS Mincho"/>
          <w:color w:val="000000"/>
          <w:lang w:eastAsia="ja-JP"/>
        </w:rPr>
        <w:t>binarySwitch</w:t>
      </w:r>
      <w:proofErr w:type="spellEnd"/>
      <w:r>
        <w:rPr>
          <w:rFonts w:eastAsia="MS Mincho"/>
          <w:color w:val="000000"/>
          <w:lang w:eastAsia="ja-JP"/>
        </w:rPr>
        <w:t>'</w:t>
      </w:r>
      <w:r w:rsidRPr="00F20E08">
        <w:rPr>
          <w:rFonts w:eastAsia="MS Mincho"/>
          <w:color w:val="000000"/>
          <w:lang w:eastAsia="ja-JP"/>
        </w:rPr>
        <w:t xml:space="preserve"> </w:t>
      </w:r>
      <w:proofErr w:type="spellStart"/>
      <w:r w:rsidRPr="00F20E08">
        <w:rPr>
          <w:rFonts w:eastAsia="MS Mincho"/>
          <w:color w:val="000000"/>
          <w:lang w:eastAsia="ja-JP"/>
        </w:rPr>
        <w:t>ModuleClass</w:t>
      </w:r>
      <w:proofErr w:type="spellEnd"/>
      <w:r w:rsidRPr="00F20E08">
        <w:rPr>
          <w:rFonts w:eastAsia="MS Mincho"/>
          <w:color w:val="000000"/>
          <w:lang w:eastAsia="ja-JP"/>
        </w:rPr>
        <w:t xml:space="preserve">). </w:t>
      </w:r>
    </w:p>
    <w:p w14:paraId="5EE92577" w14:textId="77777777" w:rsidR="00A9430E" w:rsidRPr="00F20E08" w:rsidRDefault="00A9430E" w:rsidP="00A9430E">
      <w:pPr>
        <w:pStyle w:val="B1"/>
        <w:rPr>
          <w:color w:val="000000"/>
          <w:lang w:eastAsia="ko-KR"/>
        </w:rPr>
      </w:pPr>
      <w:r w:rsidRPr="00F20E08">
        <w:rPr>
          <w:color w:val="000000"/>
          <w:lang w:eastAsia="ko-KR"/>
        </w:rPr>
        <w:t xml:space="preserve">Rule 11: When to differentiate between current and target Data Points in </w:t>
      </w:r>
      <w:proofErr w:type="spellStart"/>
      <w:r w:rsidRPr="00F20E08">
        <w:rPr>
          <w:color w:val="000000"/>
          <w:lang w:eastAsia="ko-KR"/>
        </w:rPr>
        <w:t>ModuleClasses</w:t>
      </w:r>
      <w:proofErr w:type="spellEnd"/>
      <w:r w:rsidRPr="00F20E08">
        <w:rPr>
          <w:color w:val="000000"/>
          <w:lang w:eastAsia="ko-KR"/>
        </w:rPr>
        <w:t>:</w:t>
      </w:r>
    </w:p>
    <w:p w14:paraId="314F4097" w14:textId="77777777" w:rsidR="00A9430E" w:rsidRPr="00F20E08" w:rsidRDefault="00A9430E" w:rsidP="00A9430E">
      <w:pPr>
        <w:pStyle w:val="B2"/>
        <w:rPr>
          <w:rFonts w:eastAsia="MS Mincho"/>
          <w:color w:val="000000"/>
          <w:lang w:eastAsia="ja-JP"/>
        </w:rPr>
      </w:pPr>
      <w:r w:rsidRPr="00F20E08">
        <w:rPr>
          <w:rFonts w:eastAsia="MS Mincho"/>
          <w:color w:val="000000"/>
          <w:lang w:eastAsia="ja-JP"/>
        </w:rPr>
        <w:t>Device operations, which are executed when setting data points to specific values, may take some time to reach the desired result. For example, setting a new temperature to a heater does not immediately change the room temperature, but it may take some time for the heater to increase the temperature. Therefore, it is sometimes necessary to distinguish between current and target data points.</w:t>
      </w:r>
    </w:p>
    <w:p w14:paraId="486DAC15" w14:textId="77777777" w:rsidR="00A9430E" w:rsidRPr="00F20E08" w:rsidRDefault="00A9430E" w:rsidP="00A9430E">
      <w:pPr>
        <w:pStyle w:val="B2"/>
      </w:pPr>
      <w:r w:rsidRPr="00F20E08">
        <w:rPr>
          <w:rFonts w:eastAsia="MS Mincho"/>
          <w:color w:val="000000"/>
          <w:lang w:eastAsia="ja-JP"/>
        </w:rPr>
        <w:t xml:space="preserve">A </w:t>
      </w:r>
      <w:proofErr w:type="spellStart"/>
      <w:r w:rsidRPr="00F20E08">
        <w:rPr>
          <w:rFonts w:eastAsia="MS Mincho"/>
          <w:color w:val="000000"/>
          <w:lang w:eastAsia="ja-JP"/>
        </w:rPr>
        <w:t>ModuleClass</w:t>
      </w:r>
      <w:proofErr w:type="spellEnd"/>
      <w:r w:rsidRPr="00F20E08">
        <w:rPr>
          <w:rFonts w:eastAsia="MS Mincho"/>
          <w:color w:val="000000"/>
          <w:lang w:eastAsia="ja-JP"/>
        </w:rPr>
        <w:t xml:space="preserve"> </w:t>
      </w:r>
      <w:r>
        <w:rPr>
          <w:rFonts w:eastAsia="MS Mincho"/>
          <w:color w:val="000000"/>
          <w:lang w:eastAsia="ja-JP"/>
        </w:rPr>
        <w:t>shall</w:t>
      </w:r>
      <w:r w:rsidRPr="00F20E08">
        <w:rPr>
          <w:rFonts w:eastAsia="MS Mincho"/>
          <w:color w:val="000000"/>
          <w:lang w:eastAsia="ja-JP"/>
        </w:rPr>
        <w:t xml:space="preserve"> provide an additional</w:t>
      </w:r>
      <w:r w:rsidRPr="00F20E08">
        <w:rPr>
          <w:color w:val="000000"/>
          <w:lang w:eastAsia="ko-KR"/>
        </w:rPr>
        <w:t xml:space="preserve"> "target" data point when the "current" data point</w:t>
      </w:r>
      <w:r>
        <w:rPr>
          <w:color w:val="000000"/>
          <w:lang w:eastAsia="ko-KR"/>
        </w:rPr>
        <w:t>:</w:t>
      </w:r>
    </w:p>
    <w:p w14:paraId="326F898E" w14:textId="77777777" w:rsidR="00A9430E" w:rsidRPr="00F20E08" w:rsidRDefault="00A9430E" w:rsidP="00A9430E">
      <w:pPr>
        <w:pStyle w:val="B3"/>
        <w:rPr>
          <w:rFonts w:eastAsia="MS Mincho"/>
          <w:lang w:eastAsia="ja-JP"/>
        </w:rPr>
      </w:pPr>
      <w:r w:rsidRPr="00F20E08">
        <w:rPr>
          <w:rFonts w:eastAsia="MS Mincho"/>
          <w:lang w:eastAsia="ja-JP"/>
        </w:rPr>
        <w:t>is writable</w:t>
      </w:r>
      <w:r>
        <w:rPr>
          <w:rFonts w:eastAsia="MS Mincho"/>
          <w:lang w:eastAsia="ja-JP"/>
        </w:rPr>
        <w:t>;</w:t>
      </w:r>
      <w:r w:rsidRPr="00F20E08">
        <w:rPr>
          <w:rFonts w:eastAsia="MS Mincho"/>
          <w:lang w:eastAsia="ja-JP"/>
        </w:rPr>
        <w:t xml:space="preserve"> and</w:t>
      </w:r>
    </w:p>
    <w:p w14:paraId="7BFCE3F3" w14:textId="77777777" w:rsidR="00A9430E" w:rsidRPr="00F20E08" w:rsidRDefault="00A9430E" w:rsidP="00A9430E">
      <w:pPr>
        <w:pStyle w:val="B3"/>
        <w:rPr>
          <w:rFonts w:eastAsia="MS Mincho"/>
          <w:lang w:eastAsia="ja-JP"/>
        </w:rPr>
      </w:pPr>
      <w:r w:rsidRPr="00F20E08">
        <w:rPr>
          <w:rFonts w:eastAsia="MS Mincho"/>
          <w:lang w:eastAsia="ja-JP"/>
        </w:rPr>
        <w:t>the functionality that is mapped to the data point is an operation, not a configuration function</w:t>
      </w:r>
      <w:r>
        <w:rPr>
          <w:rFonts w:eastAsia="MS Mincho"/>
          <w:lang w:eastAsia="ja-JP"/>
        </w:rPr>
        <w:t>;</w:t>
      </w:r>
      <w:r w:rsidRPr="00F20E08">
        <w:rPr>
          <w:rFonts w:eastAsia="MS Mincho"/>
          <w:lang w:eastAsia="ja-JP"/>
        </w:rPr>
        <w:t xml:space="preserve"> and</w:t>
      </w:r>
    </w:p>
    <w:p w14:paraId="2FC1D98A" w14:textId="77777777" w:rsidR="00A9430E" w:rsidRPr="00F20E08" w:rsidRDefault="00A9430E" w:rsidP="00A9430E">
      <w:pPr>
        <w:pStyle w:val="B3"/>
        <w:rPr>
          <w:rFonts w:eastAsia="MS Mincho"/>
          <w:lang w:eastAsia="ja-JP"/>
        </w:rPr>
      </w:pPr>
      <w:r w:rsidRPr="00F20E08">
        <w:rPr>
          <w:rFonts w:eastAsia="MS Mincho"/>
          <w:lang w:eastAsia="ja-JP"/>
        </w:rPr>
        <w:t>the operation may take some time to start and/or to complete, or reach the desired result.</w:t>
      </w:r>
      <w:r>
        <w:rPr>
          <w:rFonts w:eastAsia="MS Mincho"/>
          <w:lang w:eastAsia="ja-JP"/>
        </w:rPr>
        <w:t xml:space="preserve"> </w:t>
      </w:r>
    </w:p>
    <w:p w14:paraId="3AC34B24" w14:textId="77777777" w:rsidR="00A9430E" w:rsidRPr="0005633B" w:rsidRDefault="00A9430E" w:rsidP="00A9430E">
      <w:pPr>
        <w:pStyle w:val="B2"/>
        <w:rPr>
          <w:rFonts w:eastAsia="MS Mincho"/>
          <w:color w:val="000000"/>
          <w:lang w:eastAsia="ja-JP"/>
        </w:rPr>
      </w:pPr>
      <w:r w:rsidRPr="0005633B">
        <w:rPr>
          <w:rFonts w:eastAsia="MS Mincho"/>
          <w:color w:val="000000"/>
          <w:lang w:eastAsia="ja-JP"/>
        </w:rPr>
        <w:t xml:space="preserve">When a </w:t>
      </w:r>
      <w:proofErr w:type="spellStart"/>
      <w:r w:rsidRPr="0005633B">
        <w:rPr>
          <w:rFonts w:eastAsia="MS Mincho"/>
          <w:color w:val="000000"/>
          <w:lang w:eastAsia="ja-JP"/>
        </w:rPr>
        <w:t>ModuleClass</w:t>
      </w:r>
      <w:proofErr w:type="spellEnd"/>
      <w:r w:rsidRPr="0005633B">
        <w:rPr>
          <w:rFonts w:eastAsia="MS Mincho"/>
          <w:color w:val="000000"/>
          <w:lang w:eastAsia="ja-JP"/>
        </w:rPr>
        <w:t xml:space="preserve"> provides current and target data points then the name for the current data point shall have the prefix "current", and the name for the target data point shall have the prefix "target". Both data points shall have the same suffix, for example "</w:t>
      </w:r>
      <w:proofErr w:type="spellStart"/>
      <w:r w:rsidRPr="0005633B">
        <w:rPr>
          <w:rFonts w:eastAsia="MS Mincho"/>
          <w:color w:val="000000"/>
          <w:lang w:eastAsia="ja-JP"/>
        </w:rPr>
        <w:t>currentTemperature</w:t>
      </w:r>
      <w:proofErr w:type="spellEnd"/>
      <w:r w:rsidRPr="0005633B">
        <w:rPr>
          <w:rFonts w:eastAsia="MS Mincho"/>
          <w:color w:val="000000"/>
          <w:lang w:eastAsia="ja-JP"/>
        </w:rPr>
        <w:t>" and "</w:t>
      </w:r>
      <w:proofErr w:type="spellStart"/>
      <w:r w:rsidRPr="0005633B">
        <w:rPr>
          <w:rFonts w:eastAsia="MS Mincho"/>
          <w:color w:val="000000"/>
          <w:lang w:eastAsia="ja-JP"/>
        </w:rPr>
        <w:t>targetTemperature</w:t>
      </w:r>
      <w:proofErr w:type="spellEnd"/>
      <w:r w:rsidRPr="0005633B">
        <w:rPr>
          <w:rFonts w:eastAsia="MS Mincho"/>
          <w:color w:val="000000"/>
          <w:lang w:eastAsia="ja-JP"/>
        </w:rPr>
        <w:t>".</w:t>
      </w:r>
    </w:p>
    <w:p w14:paraId="0688B8A7" w14:textId="77777777" w:rsidR="00DA6F5E" w:rsidRDefault="00A9430E" w:rsidP="00DA6F5E">
      <w:pPr>
        <w:pStyle w:val="BodyText"/>
        <w:ind w:left="284" w:firstLine="284"/>
        <w:rPr>
          <w:ins w:id="17" w:author="Bob Flynn" w:date="2020-02-18T19:45:00Z"/>
        </w:rPr>
      </w:pPr>
      <w:ins w:id="18" w:author="Bob Flynn" w:date="2020-02-09T16:12:00Z">
        <w:r>
          <w:t xml:space="preserve">Rule 12: </w:t>
        </w:r>
      </w:ins>
      <w:ins w:id="19" w:author="Bob Flynn" w:date="2020-02-18T19:43:00Z">
        <w:r w:rsidR="008C78EC">
          <w:t>VOID</w:t>
        </w:r>
      </w:ins>
      <w:ins w:id="20" w:author="Bob Flynn" w:date="2020-02-09T16:12:00Z">
        <w:r>
          <w:t xml:space="preserve">. </w:t>
        </w:r>
      </w:ins>
    </w:p>
    <w:p w14:paraId="417D867D" w14:textId="32F5A9B3" w:rsidR="00FD43AA" w:rsidRPr="009A0E1B" w:rsidRDefault="00DA6F5E" w:rsidP="00DA6F5E">
      <w:pPr>
        <w:pStyle w:val="BodyText"/>
        <w:ind w:left="284" w:firstLine="284"/>
        <w:pPrChange w:id="21" w:author="Bob Flynn" w:date="2020-02-18T19:45:00Z">
          <w:pPr>
            <w:pStyle w:val="BodyText"/>
          </w:pPr>
        </w:pPrChange>
      </w:pPr>
      <w:ins w:id="22" w:author="Bob Flynn" w:date="2020-02-18T19:45:00Z">
        <w:r>
          <w:t xml:space="preserve">NOTE: </w:t>
        </w:r>
      </w:ins>
      <w:ins w:id="23" w:author="Bob Flynn" w:date="2020-02-09T16:12:00Z">
        <w:r w:rsidR="00A9430E">
          <w:t>To keep rule nu</w:t>
        </w:r>
      </w:ins>
      <w:ins w:id="24" w:author="Bob Flynn" w:date="2020-02-09T16:13:00Z">
        <w:r w:rsidR="00A9430E">
          <w:t>mbering consisten</w:t>
        </w:r>
      </w:ins>
      <w:ins w:id="25" w:author="Bob Flynn" w:date="2020-02-18T19:45:00Z">
        <w:r>
          <w:t>t</w:t>
        </w:r>
      </w:ins>
      <w:ins w:id="26" w:author="Bob Flynn" w:date="2020-02-09T16:13:00Z">
        <w:r w:rsidR="00A9430E">
          <w:t xml:space="preserve"> across revisions, </w:t>
        </w:r>
      </w:ins>
      <w:ins w:id="27" w:author="Bob Flynn" w:date="2020-02-18T19:45:00Z">
        <w:r>
          <w:t xml:space="preserve">this rule </w:t>
        </w:r>
      </w:ins>
      <w:ins w:id="28" w:author="Bob Flynn" w:date="2020-02-09T16:13:00Z">
        <w:r w:rsidR="00A9430E">
          <w:t xml:space="preserve">is left blank in </w:t>
        </w:r>
        <w:proofErr w:type="spellStart"/>
        <w:r w:rsidR="00A9430E">
          <w:t>Rel</w:t>
        </w:r>
        <w:proofErr w:type="spellEnd"/>
        <w:r w:rsidR="00A9430E">
          <w:t xml:space="preserve"> 3</w:t>
        </w:r>
      </w:ins>
      <w:ins w:id="29" w:author="Bob Flynn" w:date="2020-02-18T19:55:00Z">
        <w:r w:rsidR="00444AB9">
          <w:t>.</w:t>
        </w:r>
      </w:ins>
    </w:p>
    <w:p w14:paraId="67D86820" w14:textId="77777777" w:rsidR="00E520F3" w:rsidRDefault="00E520F3" w:rsidP="00E520F3">
      <w:pPr>
        <w:pStyle w:val="B2"/>
        <w:numPr>
          <w:ilvl w:val="0"/>
          <w:numId w:val="0"/>
        </w:numPr>
        <w:ind w:left="1191"/>
        <w:textAlignment w:val="auto"/>
        <w:rPr>
          <w:ins w:id="30" w:author="Bob Flynn" w:date="2020-02-09T16:09:00Z"/>
          <w:rFonts w:eastAsia="MS Mincho"/>
          <w:color w:val="000000"/>
          <w:lang w:eastAsia="ja-JP"/>
        </w:rPr>
      </w:pPr>
    </w:p>
    <w:p w14:paraId="741F89A2" w14:textId="77777777" w:rsidR="00E520F3" w:rsidRDefault="00E520F3" w:rsidP="00E520F3">
      <w:pPr>
        <w:rPr>
          <w:ins w:id="31" w:author="Bob Flynn" w:date="2020-02-09T16:09:00Z"/>
          <w:rFonts w:eastAsia="BatangChe"/>
          <w:sz w:val="22"/>
          <w:szCs w:val="24"/>
          <w:lang w:val="en-US"/>
        </w:rPr>
      </w:pPr>
      <w:ins w:id="32" w:author="Bob Flynn" w:date="2020-02-09T16:09:00Z">
        <w:r w:rsidRPr="00FD43AA">
          <w:rPr>
            <w:rFonts w:eastAsia="BatangChe"/>
            <w:sz w:val="22"/>
            <w:szCs w:val="24"/>
            <w:lang w:val="en-US"/>
          </w:rPr>
          <w:t>•</w:t>
        </w:r>
        <w:r w:rsidRPr="00FD43AA">
          <w:rPr>
            <w:rFonts w:eastAsia="BatangChe"/>
            <w:sz w:val="22"/>
            <w:szCs w:val="24"/>
            <w:lang w:val="en-US"/>
          </w:rPr>
          <w:tab/>
          <w:t xml:space="preserve">Rule </w:t>
        </w:r>
        <w:r>
          <w:rPr>
            <w:rFonts w:eastAsia="BatangChe"/>
            <w:sz w:val="22"/>
            <w:szCs w:val="24"/>
            <w:lang w:val="en-US"/>
          </w:rPr>
          <w:t>1</w:t>
        </w:r>
        <w:r w:rsidRPr="00FD43AA">
          <w:rPr>
            <w:rFonts w:eastAsia="BatangChe"/>
            <w:sz w:val="22"/>
            <w:szCs w:val="24"/>
            <w:lang w:val="en-US"/>
          </w:rPr>
          <w:t xml:space="preserve">3: Rule for </w:t>
        </w:r>
        <w:r>
          <w:rPr>
            <w:rFonts w:eastAsia="BatangChe"/>
            <w:sz w:val="22"/>
            <w:szCs w:val="24"/>
            <w:lang w:val="en-US"/>
          </w:rPr>
          <w:t>R/W column</w:t>
        </w:r>
      </w:ins>
    </w:p>
    <w:p w14:paraId="78F00F46" w14:textId="5AD581DB" w:rsidR="00E520F3" w:rsidRPr="00FD43AA" w:rsidRDefault="00E520F3" w:rsidP="00E520F3">
      <w:pPr>
        <w:pStyle w:val="B2"/>
        <w:numPr>
          <w:ilvl w:val="0"/>
          <w:numId w:val="115"/>
        </w:numPr>
        <w:rPr>
          <w:ins w:id="33" w:author="Bob Flynn" w:date="2020-02-09T16:09:00Z"/>
          <w:rFonts w:eastAsia="BatangChe"/>
          <w:sz w:val="22"/>
          <w:szCs w:val="24"/>
          <w:lang w:val="en-US"/>
        </w:rPr>
      </w:pPr>
      <w:bookmarkStart w:id="34" w:name="_Hlk32948171"/>
      <w:bookmarkStart w:id="35" w:name="_GoBack"/>
      <w:ins w:id="36" w:author="Bob Flynn" w:date="2020-02-09T16:09:00Z">
        <w:r>
          <w:rPr>
            <w:rFonts w:eastAsia="BatangChe"/>
            <w:sz w:val="22"/>
            <w:szCs w:val="24"/>
            <w:lang w:val="en-US"/>
          </w:rPr>
          <w:t xml:space="preserve">The value used in this column defines the interface as it applies to the </w:t>
        </w:r>
      </w:ins>
      <w:ins w:id="37" w:author="Bob Flynn" w:date="2020-02-18T19:44:00Z">
        <w:r w:rsidR="00DA6F5E">
          <w:rPr>
            <w:rFonts w:eastAsia="BatangChe"/>
            <w:sz w:val="22"/>
            <w:szCs w:val="24"/>
            <w:lang w:val="en-US"/>
          </w:rPr>
          <w:t>user</w:t>
        </w:r>
      </w:ins>
      <w:ins w:id="38" w:author="Bob Flynn" w:date="2020-02-09T16:09:00Z">
        <w:r>
          <w:rPr>
            <w:rFonts w:eastAsia="BatangChe"/>
            <w:sz w:val="22"/>
            <w:szCs w:val="24"/>
            <w:lang w:val="en-US"/>
          </w:rPr>
          <w:t xml:space="preserve"> of this module. The entity that this module represents (device AE or IPE AE) can read or write to any or all of the datapoints as needed in order to implement the defined interface to the user. Appropriate &lt;</w:t>
        </w:r>
        <w:proofErr w:type="spellStart"/>
        <w:r>
          <w:rPr>
            <w:rFonts w:eastAsia="BatangChe"/>
            <w:sz w:val="22"/>
            <w:szCs w:val="24"/>
            <w:lang w:val="en-US"/>
          </w:rPr>
          <w:t>accessControlPolicy</w:t>
        </w:r>
        <w:proofErr w:type="spellEnd"/>
        <w:r>
          <w:rPr>
            <w:rFonts w:eastAsia="BatangChe"/>
            <w:sz w:val="22"/>
            <w:szCs w:val="24"/>
            <w:lang w:val="en-US"/>
          </w:rPr>
          <w:t xml:space="preserve">&gt; resources shall be defined to </w:t>
        </w:r>
      </w:ins>
      <w:ins w:id="39" w:author="Bob Flynn" w:date="2020-02-18T19:50:00Z">
        <w:r w:rsidR="00DA6F5E">
          <w:rPr>
            <w:rFonts w:eastAsia="BatangChe"/>
            <w:sz w:val="22"/>
            <w:szCs w:val="24"/>
            <w:lang w:val="en-US"/>
          </w:rPr>
          <w:t>enforce</w:t>
        </w:r>
      </w:ins>
      <w:ins w:id="40" w:author="Bob Flynn" w:date="2020-02-09T16:09:00Z">
        <w:r>
          <w:rPr>
            <w:rFonts w:eastAsia="BatangChe"/>
            <w:sz w:val="22"/>
            <w:szCs w:val="24"/>
            <w:lang w:val="en-US"/>
          </w:rPr>
          <w:t xml:space="preserve"> access</w:t>
        </w:r>
      </w:ins>
      <w:ins w:id="41" w:author="Bob Flynn" w:date="2020-02-18T19:50:00Z">
        <w:r w:rsidR="00DA6F5E">
          <w:rPr>
            <w:rFonts w:eastAsia="BatangChe"/>
            <w:sz w:val="22"/>
            <w:szCs w:val="24"/>
            <w:lang w:val="en-US"/>
          </w:rPr>
          <w:t xml:space="preserve"> control</w:t>
        </w:r>
      </w:ins>
      <w:ins w:id="42" w:author="Bob Flynn" w:date="2020-02-09T16:09:00Z">
        <w:r>
          <w:rPr>
            <w:rFonts w:eastAsia="BatangChe"/>
            <w:sz w:val="22"/>
            <w:szCs w:val="24"/>
            <w:lang w:val="en-US"/>
          </w:rPr>
          <w:t xml:space="preserve"> to</w:t>
        </w:r>
      </w:ins>
      <w:ins w:id="43" w:author="Bob Flynn" w:date="2020-02-18T19:50:00Z">
        <w:r w:rsidR="00DA6F5E">
          <w:rPr>
            <w:rFonts w:eastAsia="BatangChe"/>
            <w:sz w:val="22"/>
            <w:szCs w:val="24"/>
            <w:lang w:val="en-US"/>
          </w:rPr>
          <w:t xml:space="preserve"> the</w:t>
        </w:r>
      </w:ins>
      <w:ins w:id="44" w:author="Bob Flynn" w:date="2020-02-09T16:09:00Z">
        <w:r>
          <w:rPr>
            <w:rFonts w:eastAsia="BatangChe"/>
            <w:sz w:val="22"/>
            <w:szCs w:val="24"/>
            <w:lang w:val="en-US"/>
          </w:rPr>
          <w:t xml:space="preserve"> datapoints of the modu</w:t>
        </w:r>
      </w:ins>
      <w:ins w:id="45" w:author="Bob Flynn" w:date="2020-02-18T19:49:00Z">
        <w:r w:rsidR="00DA6F5E">
          <w:rPr>
            <w:rFonts w:eastAsia="BatangChe"/>
            <w:sz w:val="22"/>
            <w:szCs w:val="24"/>
            <w:lang w:val="en-US"/>
          </w:rPr>
          <w:t>le defined</w:t>
        </w:r>
      </w:ins>
      <w:ins w:id="46" w:author="Bob Flynn" w:date="2020-02-09T16:09:00Z">
        <w:r>
          <w:rPr>
            <w:rFonts w:eastAsia="BatangChe"/>
            <w:sz w:val="22"/>
            <w:szCs w:val="24"/>
            <w:lang w:val="en-US"/>
          </w:rPr>
          <w:t xml:space="preserve">. </w:t>
        </w:r>
      </w:ins>
    </w:p>
    <w:bookmarkEnd w:id="34"/>
    <w:bookmarkEnd w:id="35"/>
    <w:p w14:paraId="079D2EA6" w14:textId="148C800A" w:rsidR="00FD43AA" w:rsidRPr="00E520F3" w:rsidDel="00E520F3" w:rsidRDefault="00FD43AA" w:rsidP="00FD43AA">
      <w:pPr>
        <w:pStyle w:val="B2"/>
        <w:numPr>
          <w:ilvl w:val="0"/>
          <w:numId w:val="0"/>
        </w:numPr>
        <w:ind w:left="1191"/>
        <w:textAlignment w:val="auto"/>
        <w:rPr>
          <w:del w:id="47" w:author="Bob Flynn" w:date="2020-02-09T16:09:00Z"/>
          <w:color w:val="000000"/>
          <w:lang w:val="en-US" w:eastAsia="ko-KR"/>
          <w:rPrChange w:id="48" w:author="Bob Flynn" w:date="2020-02-09T16:09:00Z">
            <w:rPr>
              <w:del w:id="49" w:author="Bob Flynn" w:date="2020-02-09T16:09:00Z"/>
              <w:color w:val="000000"/>
              <w:lang w:eastAsia="ko-KR"/>
            </w:rPr>
          </w:rPrChange>
        </w:rPr>
      </w:pPr>
    </w:p>
    <w:p w14:paraId="6105741D" w14:textId="6D18B4AE" w:rsidR="00FD43AA" w:rsidDel="00E520F3" w:rsidRDefault="00FD43AA" w:rsidP="007F68D9">
      <w:pPr>
        <w:rPr>
          <w:del w:id="50" w:author="Bob Flynn" w:date="2020-02-09T16:09:00Z"/>
          <w:rFonts w:eastAsia="BatangChe"/>
          <w:sz w:val="22"/>
          <w:szCs w:val="24"/>
          <w:lang w:val="en-US"/>
        </w:rPr>
      </w:pPr>
    </w:p>
    <w:p w14:paraId="66BC957A" w14:textId="2919E225" w:rsidR="007F68D9" w:rsidRPr="00A24EDA" w:rsidRDefault="007F68D9" w:rsidP="007F68D9">
      <w:pPr>
        <w:rPr>
          <w:lang w:val="x-none"/>
        </w:rPr>
      </w:pPr>
      <w:r>
        <w:rPr>
          <w:rFonts w:eastAsia="BatangChe"/>
          <w:sz w:val="22"/>
          <w:szCs w:val="24"/>
          <w:lang w:val="en-US"/>
        </w:rPr>
        <w:t xml:space="preserve">-------------------------------------------------- </w:t>
      </w:r>
      <w:r>
        <w:rPr>
          <w:rFonts w:eastAsia="BatangChe"/>
          <w:sz w:val="28"/>
          <w:szCs w:val="28"/>
          <w:lang w:val="en-US"/>
        </w:rPr>
        <w:t xml:space="preserve">End of Change </w:t>
      </w:r>
      <w:r w:rsidR="00F8774B">
        <w:rPr>
          <w:rFonts w:eastAsia="BatangChe"/>
          <w:sz w:val="28"/>
          <w:szCs w:val="28"/>
          <w:lang w:val="en-US"/>
        </w:rPr>
        <w:t>1</w:t>
      </w:r>
      <w:r>
        <w:rPr>
          <w:rFonts w:eastAsia="BatangChe"/>
          <w:sz w:val="22"/>
          <w:szCs w:val="24"/>
          <w:lang w:val="en-US"/>
        </w:rPr>
        <w:t>---------------------------------------------------</w:t>
      </w:r>
    </w:p>
    <w:p w14:paraId="6364F264" w14:textId="77777777" w:rsidR="00443CB7" w:rsidRPr="00A24EDA" w:rsidRDefault="00443CB7" w:rsidP="00A24EDA">
      <w:pPr>
        <w:rPr>
          <w:lang w:val="x-none"/>
        </w:rPr>
      </w:pPr>
    </w:p>
    <w:sectPr w:rsidR="00443CB7" w:rsidRPr="00A24EDA" w:rsidSect="009D66FE">
      <w:headerReference w:type="default" r:id="rId17"/>
      <w:footerReference w:type="default" r:id="rId18"/>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086A0B" w14:textId="77777777" w:rsidR="00040ADB" w:rsidRDefault="00040ADB">
      <w:r>
        <w:separator/>
      </w:r>
    </w:p>
  </w:endnote>
  <w:endnote w:type="continuationSeparator" w:id="0">
    <w:p w14:paraId="60DD5844" w14:textId="77777777" w:rsidR="00040ADB" w:rsidRDefault="00040A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Myriad Pro">
    <w:altName w:val="Corbel"/>
    <w:charset w:val="00"/>
    <w:family w:val="auto"/>
    <w:pitch w:val="variable"/>
    <w:sig w:usb0="00000001" w:usb1="00000001" w:usb2="00000000" w:usb3="00000000" w:csb0="0000019F"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54E7B2" w14:textId="77777777" w:rsidR="00FD43AA" w:rsidRPr="003C00E6" w:rsidRDefault="00FD43AA" w:rsidP="00325EA3">
    <w:pPr>
      <w:pStyle w:val="Footer"/>
      <w:tabs>
        <w:tab w:val="center" w:pos="4678"/>
        <w:tab w:val="right" w:pos="9214"/>
      </w:tabs>
      <w:jc w:val="both"/>
      <w:rPr>
        <w:rFonts w:ascii="Times New Roman" w:eastAsia="Calibri" w:hAnsi="Times New Roman"/>
        <w:sz w:val="16"/>
        <w:szCs w:val="16"/>
        <w:lang w:val="en-US"/>
      </w:rPr>
    </w:pPr>
  </w:p>
  <w:p w14:paraId="4C496A03" w14:textId="5D7CA0D4" w:rsidR="00FD43AA" w:rsidRPr="00861D0F" w:rsidRDefault="00FD43AA"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8C78EC">
      <w:rPr>
        <w:noProof/>
        <w:sz w:val="20"/>
      </w:rPr>
      <w:t>2020</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Pr>
        <w:rStyle w:val="PageNumber"/>
        <w:noProof/>
        <w:szCs w:val="20"/>
      </w:rPr>
      <w:t>11</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Pr>
        <w:rStyle w:val="PageNumber"/>
        <w:noProof/>
        <w:szCs w:val="20"/>
      </w:rPr>
      <w:t>11</w:t>
    </w:r>
    <w:r w:rsidRPr="00861D0F">
      <w:rPr>
        <w:rStyle w:val="PageNumber"/>
        <w:szCs w:val="20"/>
      </w:rPr>
      <w:fldChar w:fldCharType="end"/>
    </w:r>
    <w:r w:rsidRPr="00861D0F">
      <w:rPr>
        <w:rStyle w:val="PageNumber"/>
        <w:szCs w:val="20"/>
      </w:rPr>
      <w:t>)</w:t>
    </w:r>
    <w:r w:rsidRPr="00861D0F">
      <w:tab/>
    </w:r>
  </w:p>
  <w:p w14:paraId="3774C078" w14:textId="77777777" w:rsidR="00FD43AA" w:rsidRPr="00424964" w:rsidRDefault="00FD43AA" w:rsidP="00325EA3">
    <w:pPr>
      <w:pStyle w:val="Footer"/>
      <w:tabs>
        <w:tab w:val="center" w:pos="4678"/>
        <w:tab w:val="right" w:pos="9214"/>
      </w:tabs>
      <w:jc w:val="both"/>
      <w:rPr>
        <w:lang w:val="en-GB"/>
      </w:rPr>
    </w:pPr>
  </w:p>
  <w:p w14:paraId="15088B18" w14:textId="77777777" w:rsidR="00FD43AA" w:rsidRDefault="00FD43AA"/>
  <w:p w14:paraId="03CCE6D9" w14:textId="77777777" w:rsidR="00FD43AA" w:rsidRDefault="00FD43A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A5AF2C" w14:textId="77777777" w:rsidR="00040ADB" w:rsidRDefault="00040ADB">
      <w:r>
        <w:separator/>
      </w:r>
    </w:p>
  </w:footnote>
  <w:footnote w:type="continuationSeparator" w:id="0">
    <w:p w14:paraId="318BA403" w14:textId="77777777" w:rsidR="00040ADB" w:rsidRDefault="00040A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8068"/>
      <w:gridCol w:w="1569"/>
    </w:tblGrid>
    <w:tr w:rsidR="00FD43AA" w:rsidRPr="009B635D" w14:paraId="399E3B46" w14:textId="77777777" w:rsidTr="00294EEF">
      <w:trPr>
        <w:trHeight w:val="831"/>
      </w:trPr>
      <w:tc>
        <w:tcPr>
          <w:tcW w:w="8068" w:type="dxa"/>
        </w:tcPr>
        <w:p w14:paraId="7C839D0D" w14:textId="70D206A6" w:rsidR="00FD43AA" w:rsidRPr="00A9388B" w:rsidRDefault="00FD43AA" w:rsidP="00154F3B">
          <w:pPr>
            <w:pStyle w:val="oneM2M-PageHead"/>
          </w:pPr>
          <w:r>
            <w:rPr>
              <w:noProof/>
            </w:rPr>
            <w:fldChar w:fldCharType="begin"/>
          </w:r>
          <w:r>
            <w:rPr>
              <w:noProof/>
            </w:rPr>
            <w:instrText xml:space="preserve"> FILENAME   \* MERGEFORMAT </w:instrText>
          </w:r>
          <w:r>
            <w:rPr>
              <w:noProof/>
            </w:rPr>
            <w:fldChar w:fldCharType="separate"/>
          </w:r>
          <w:r w:rsidR="00A9430E">
            <w:rPr>
              <w:noProof/>
            </w:rPr>
            <w:t>RDM-2020-0009-TS0023-rule13_api_R3.docx</w:t>
          </w:r>
          <w:r>
            <w:rPr>
              <w:noProof/>
            </w:rPr>
            <w:fldChar w:fldCharType="end"/>
          </w:r>
        </w:p>
      </w:tc>
      <w:tc>
        <w:tcPr>
          <w:tcW w:w="1569" w:type="dxa"/>
        </w:tcPr>
        <w:p w14:paraId="602D0178" w14:textId="46064E97" w:rsidR="00FD43AA" w:rsidRPr="009B635D" w:rsidRDefault="00FD43AA" w:rsidP="00410253">
          <w:pPr>
            <w:pStyle w:val="Header"/>
            <w:jc w:val="right"/>
          </w:pPr>
          <w:r>
            <w:drawing>
              <wp:inline distT="0" distB="0" distL="0" distR="0" wp14:anchorId="7B21DE65" wp14:editId="3F51F3E4">
                <wp:extent cx="844550" cy="596900"/>
                <wp:effectExtent l="0" t="0" r="0" b="0"/>
                <wp:docPr id="1" name="Picture 1" descr="oneM2M-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neM2M-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4550" cy="596900"/>
                        </a:xfrm>
                        <a:prstGeom prst="rect">
                          <a:avLst/>
                        </a:prstGeom>
                        <a:noFill/>
                        <a:ln>
                          <a:noFill/>
                        </a:ln>
                      </pic:spPr>
                    </pic:pic>
                  </a:graphicData>
                </a:graphic>
              </wp:inline>
            </w:drawing>
          </w:r>
        </w:p>
      </w:tc>
    </w:tr>
  </w:tbl>
  <w:p w14:paraId="0654CEBD" w14:textId="77777777" w:rsidR="00FD43AA" w:rsidRDefault="00FD43AA" w:rsidP="00294EEF">
    <w:pPr>
      <w:pStyle w:val="Header"/>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01717D3D"/>
    <w:multiLevelType w:val="hybridMultilevel"/>
    <w:tmpl w:val="BC48C6B0"/>
    <w:lvl w:ilvl="0" w:tplc="7CDC8336">
      <w:numFmt w:val="bullet"/>
      <w:lvlText w:val="•"/>
      <w:lvlJc w:val="left"/>
      <w:pPr>
        <w:ind w:left="780" w:hanging="420"/>
      </w:pPr>
      <w:rPr>
        <w:rFonts w:ascii="Times New Roman" w:eastAsia="Times New Roman" w:hAnsi="Times New Roman" w:cs="Times New Roman" w:hint="default"/>
        <w:color w:val="auto"/>
      </w:rPr>
    </w:lvl>
    <w:lvl w:ilvl="1" w:tplc="7CDC8336">
      <w:numFmt w:val="bullet"/>
      <w:lvlText w:val="•"/>
      <w:lvlJc w:val="left"/>
      <w:pPr>
        <w:ind w:left="1200" w:hanging="420"/>
      </w:pPr>
      <w:rPr>
        <w:rFonts w:ascii="Times New Roman" w:eastAsia="Times New Roman" w:hAnsi="Times New Roman" w:cs="Times New Roman"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4" w15:restartNumberingAfterBreak="0">
    <w:nsid w:val="030349B8"/>
    <w:multiLevelType w:val="hybridMultilevel"/>
    <w:tmpl w:val="B6BCF8F8"/>
    <w:lvl w:ilvl="0" w:tplc="04090001">
      <w:start w:val="1"/>
      <w:numFmt w:val="bullet"/>
      <w:lvlText w:val=""/>
      <w:lvlJc w:val="left"/>
      <w:pPr>
        <w:tabs>
          <w:tab w:val="num" w:pos="742"/>
        </w:tabs>
        <w:ind w:left="742" w:hanging="454"/>
      </w:pPr>
      <w:rPr>
        <w:rFonts w:ascii="Symbol" w:hAnsi="Symbol" w:hint="default"/>
      </w:rPr>
    </w:lvl>
    <w:lvl w:ilvl="1" w:tplc="04090003">
      <w:start w:val="1"/>
      <w:numFmt w:val="bullet"/>
      <w:lvlText w:val="o"/>
      <w:lvlJc w:val="left"/>
      <w:pPr>
        <w:tabs>
          <w:tab w:val="num" w:pos="991"/>
        </w:tabs>
        <w:ind w:left="991" w:hanging="360"/>
      </w:pPr>
      <w:rPr>
        <w:rFonts w:ascii="Courier New" w:hAnsi="Courier New" w:hint="default"/>
      </w:rPr>
    </w:lvl>
    <w:lvl w:ilvl="2" w:tplc="04090005">
      <w:start w:val="1"/>
      <w:numFmt w:val="bullet"/>
      <w:lvlText w:val=""/>
      <w:lvlJc w:val="left"/>
      <w:pPr>
        <w:tabs>
          <w:tab w:val="num" w:pos="1711"/>
        </w:tabs>
        <w:ind w:left="1711" w:hanging="360"/>
      </w:pPr>
      <w:rPr>
        <w:rFonts w:ascii="Wingdings" w:hAnsi="Wingdings" w:hint="default"/>
      </w:rPr>
    </w:lvl>
    <w:lvl w:ilvl="3" w:tplc="04090001" w:tentative="1">
      <w:start w:val="1"/>
      <w:numFmt w:val="bullet"/>
      <w:lvlText w:val=""/>
      <w:lvlJc w:val="left"/>
      <w:pPr>
        <w:tabs>
          <w:tab w:val="num" w:pos="2431"/>
        </w:tabs>
        <w:ind w:left="2431" w:hanging="360"/>
      </w:pPr>
      <w:rPr>
        <w:rFonts w:ascii="Symbol" w:hAnsi="Symbol" w:hint="default"/>
      </w:rPr>
    </w:lvl>
    <w:lvl w:ilvl="4" w:tplc="04090003" w:tentative="1">
      <w:start w:val="1"/>
      <w:numFmt w:val="bullet"/>
      <w:lvlText w:val="o"/>
      <w:lvlJc w:val="left"/>
      <w:pPr>
        <w:tabs>
          <w:tab w:val="num" w:pos="3151"/>
        </w:tabs>
        <w:ind w:left="3151" w:hanging="360"/>
      </w:pPr>
      <w:rPr>
        <w:rFonts w:ascii="Courier New" w:hAnsi="Courier New" w:hint="default"/>
      </w:rPr>
    </w:lvl>
    <w:lvl w:ilvl="5" w:tplc="04090005" w:tentative="1">
      <w:start w:val="1"/>
      <w:numFmt w:val="bullet"/>
      <w:lvlText w:val=""/>
      <w:lvlJc w:val="left"/>
      <w:pPr>
        <w:tabs>
          <w:tab w:val="num" w:pos="3871"/>
        </w:tabs>
        <w:ind w:left="3871" w:hanging="360"/>
      </w:pPr>
      <w:rPr>
        <w:rFonts w:ascii="Wingdings" w:hAnsi="Wingdings" w:hint="default"/>
      </w:rPr>
    </w:lvl>
    <w:lvl w:ilvl="6" w:tplc="04090001" w:tentative="1">
      <w:start w:val="1"/>
      <w:numFmt w:val="bullet"/>
      <w:lvlText w:val=""/>
      <w:lvlJc w:val="left"/>
      <w:pPr>
        <w:tabs>
          <w:tab w:val="num" w:pos="4591"/>
        </w:tabs>
        <w:ind w:left="4591" w:hanging="360"/>
      </w:pPr>
      <w:rPr>
        <w:rFonts w:ascii="Symbol" w:hAnsi="Symbol" w:hint="default"/>
      </w:rPr>
    </w:lvl>
    <w:lvl w:ilvl="7" w:tplc="04090003" w:tentative="1">
      <w:start w:val="1"/>
      <w:numFmt w:val="bullet"/>
      <w:lvlText w:val="o"/>
      <w:lvlJc w:val="left"/>
      <w:pPr>
        <w:tabs>
          <w:tab w:val="num" w:pos="5311"/>
        </w:tabs>
        <w:ind w:left="5311" w:hanging="360"/>
      </w:pPr>
      <w:rPr>
        <w:rFonts w:ascii="Courier New" w:hAnsi="Courier New" w:hint="default"/>
      </w:rPr>
    </w:lvl>
    <w:lvl w:ilvl="8" w:tplc="04090005" w:tentative="1">
      <w:start w:val="1"/>
      <w:numFmt w:val="bullet"/>
      <w:lvlText w:val=""/>
      <w:lvlJc w:val="left"/>
      <w:pPr>
        <w:tabs>
          <w:tab w:val="num" w:pos="6031"/>
        </w:tabs>
        <w:ind w:left="6031" w:hanging="360"/>
      </w:pPr>
      <w:rPr>
        <w:rFonts w:ascii="Wingdings" w:hAnsi="Wingdings" w:hint="default"/>
      </w:rPr>
    </w:lvl>
  </w:abstractNum>
  <w:abstractNum w:abstractNumId="5" w15:restartNumberingAfterBreak="0">
    <w:nsid w:val="03520BF0"/>
    <w:multiLevelType w:val="hybridMultilevel"/>
    <w:tmpl w:val="D6EA7148"/>
    <w:lvl w:ilvl="0" w:tplc="04090015">
      <w:start w:val="1"/>
      <w:numFmt w:val="upp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3FC1A94"/>
    <w:multiLevelType w:val="hybridMultilevel"/>
    <w:tmpl w:val="90547DA2"/>
    <w:lvl w:ilvl="0" w:tplc="9704FDD4">
      <w:start w:val="1"/>
      <w:numFmt w:val="bullet"/>
      <w:lvlText w:val=""/>
      <w:lvlJc w:val="left"/>
      <w:pPr>
        <w:tabs>
          <w:tab w:val="num" w:pos="737"/>
        </w:tabs>
        <w:ind w:left="737" w:hanging="453"/>
      </w:pPr>
      <w:rPr>
        <w:rFonts w:ascii="Symbol" w:hAnsi="Symbol" w:hint="default"/>
        <w:color w:val="auto"/>
      </w:rPr>
    </w:lvl>
    <w:lvl w:ilvl="1" w:tplc="E31C2846">
      <w:numFmt w:val="bullet"/>
      <w:lvlText w:val="-"/>
      <w:lvlJc w:val="left"/>
      <w:pPr>
        <w:tabs>
          <w:tab w:val="num" w:pos="1440"/>
        </w:tabs>
        <w:ind w:left="1440" w:hanging="360"/>
      </w:pPr>
      <w:rPr>
        <w:rFonts w:ascii="Arial" w:eastAsia="MS Mincho" w:hAnsi="Arial" w:cs="Arial" w:hint="default"/>
        <w:b w:val="0"/>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45A2065"/>
    <w:multiLevelType w:val="hybridMultilevel"/>
    <w:tmpl w:val="F2E627E0"/>
    <w:lvl w:ilvl="0" w:tplc="04090001">
      <w:start w:val="1"/>
      <w:numFmt w:val="bullet"/>
      <w:lvlText w:val=""/>
      <w:lvlJc w:val="left"/>
      <w:pPr>
        <w:ind w:left="1572" w:hanging="360"/>
      </w:pPr>
      <w:rPr>
        <w:rFonts w:ascii="Symbol" w:hAnsi="Symbol" w:hint="default"/>
      </w:rPr>
    </w:lvl>
    <w:lvl w:ilvl="1" w:tplc="04090003">
      <w:start w:val="1"/>
      <w:numFmt w:val="bullet"/>
      <w:lvlText w:val="o"/>
      <w:lvlJc w:val="left"/>
      <w:pPr>
        <w:ind w:left="2292" w:hanging="360"/>
      </w:pPr>
      <w:rPr>
        <w:rFonts w:ascii="Courier New" w:hAnsi="Courier New" w:cs="Courier New" w:hint="default"/>
      </w:rPr>
    </w:lvl>
    <w:lvl w:ilvl="2" w:tplc="04090005" w:tentative="1">
      <w:start w:val="1"/>
      <w:numFmt w:val="bullet"/>
      <w:lvlText w:val=""/>
      <w:lvlJc w:val="left"/>
      <w:pPr>
        <w:ind w:left="3012" w:hanging="360"/>
      </w:pPr>
      <w:rPr>
        <w:rFonts w:ascii="Wingdings" w:hAnsi="Wingdings" w:hint="default"/>
      </w:rPr>
    </w:lvl>
    <w:lvl w:ilvl="3" w:tplc="04090001" w:tentative="1">
      <w:start w:val="1"/>
      <w:numFmt w:val="bullet"/>
      <w:lvlText w:val=""/>
      <w:lvlJc w:val="left"/>
      <w:pPr>
        <w:ind w:left="3732" w:hanging="360"/>
      </w:pPr>
      <w:rPr>
        <w:rFonts w:ascii="Symbol" w:hAnsi="Symbol" w:hint="default"/>
      </w:rPr>
    </w:lvl>
    <w:lvl w:ilvl="4" w:tplc="04090003" w:tentative="1">
      <w:start w:val="1"/>
      <w:numFmt w:val="bullet"/>
      <w:lvlText w:val="o"/>
      <w:lvlJc w:val="left"/>
      <w:pPr>
        <w:ind w:left="4452" w:hanging="360"/>
      </w:pPr>
      <w:rPr>
        <w:rFonts w:ascii="Courier New" w:hAnsi="Courier New" w:cs="Courier New" w:hint="default"/>
      </w:rPr>
    </w:lvl>
    <w:lvl w:ilvl="5" w:tplc="04090005" w:tentative="1">
      <w:start w:val="1"/>
      <w:numFmt w:val="bullet"/>
      <w:lvlText w:val=""/>
      <w:lvlJc w:val="left"/>
      <w:pPr>
        <w:ind w:left="5172" w:hanging="360"/>
      </w:pPr>
      <w:rPr>
        <w:rFonts w:ascii="Wingdings" w:hAnsi="Wingdings" w:hint="default"/>
      </w:rPr>
    </w:lvl>
    <w:lvl w:ilvl="6" w:tplc="04090001" w:tentative="1">
      <w:start w:val="1"/>
      <w:numFmt w:val="bullet"/>
      <w:lvlText w:val=""/>
      <w:lvlJc w:val="left"/>
      <w:pPr>
        <w:ind w:left="5892" w:hanging="360"/>
      </w:pPr>
      <w:rPr>
        <w:rFonts w:ascii="Symbol" w:hAnsi="Symbol" w:hint="default"/>
      </w:rPr>
    </w:lvl>
    <w:lvl w:ilvl="7" w:tplc="04090003" w:tentative="1">
      <w:start w:val="1"/>
      <w:numFmt w:val="bullet"/>
      <w:lvlText w:val="o"/>
      <w:lvlJc w:val="left"/>
      <w:pPr>
        <w:ind w:left="6612" w:hanging="360"/>
      </w:pPr>
      <w:rPr>
        <w:rFonts w:ascii="Courier New" w:hAnsi="Courier New" w:cs="Courier New" w:hint="default"/>
      </w:rPr>
    </w:lvl>
    <w:lvl w:ilvl="8" w:tplc="04090005" w:tentative="1">
      <w:start w:val="1"/>
      <w:numFmt w:val="bullet"/>
      <w:lvlText w:val=""/>
      <w:lvlJc w:val="left"/>
      <w:pPr>
        <w:ind w:left="7332" w:hanging="360"/>
      </w:pPr>
      <w:rPr>
        <w:rFonts w:ascii="Wingdings" w:hAnsi="Wingdings" w:hint="default"/>
      </w:rPr>
    </w:lvl>
  </w:abstractNum>
  <w:abstractNum w:abstractNumId="8" w15:restartNumberingAfterBreak="0">
    <w:nsid w:val="04D51421"/>
    <w:multiLevelType w:val="hybridMultilevel"/>
    <w:tmpl w:val="F52E88C2"/>
    <w:lvl w:ilvl="0" w:tplc="04090001">
      <w:start w:val="1"/>
      <w:numFmt w:val="bullet"/>
      <w:lvlText w:val=""/>
      <w:lvlJc w:val="left"/>
      <w:pPr>
        <w:ind w:left="780" w:hanging="420"/>
      </w:pPr>
      <w:rPr>
        <w:rFonts w:ascii="Symbol" w:hAnsi="Symbol" w:hint="default"/>
        <w:color w:val="auto"/>
      </w:rPr>
    </w:lvl>
    <w:lvl w:ilvl="1" w:tplc="04090003">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9" w15:restartNumberingAfterBreak="0">
    <w:nsid w:val="057F0566"/>
    <w:multiLevelType w:val="hybridMultilevel"/>
    <w:tmpl w:val="93A0E95E"/>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0" w15:restartNumberingAfterBreak="0">
    <w:nsid w:val="05B22D83"/>
    <w:multiLevelType w:val="hybridMultilevel"/>
    <w:tmpl w:val="777C45FC"/>
    <w:lvl w:ilvl="0" w:tplc="0D969B0A">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11" w15:restartNumberingAfterBreak="0">
    <w:nsid w:val="07265FC1"/>
    <w:multiLevelType w:val="hybridMultilevel"/>
    <w:tmpl w:val="87A2C5D0"/>
    <w:lvl w:ilvl="0" w:tplc="04090001">
      <w:start w:val="1"/>
      <w:numFmt w:val="bullet"/>
      <w:lvlText w:val=""/>
      <w:lvlJc w:val="left"/>
      <w:pPr>
        <w:ind w:left="780" w:hanging="420"/>
      </w:pPr>
      <w:rPr>
        <w:rFonts w:ascii="Symbol" w:hAnsi="Symbol" w:hint="default"/>
        <w:color w:val="auto"/>
      </w:rPr>
    </w:lvl>
    <w:lvl w:ilvl="1" w:tplc="04090003">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2" w15:restartNumberingAfterBreak="0">
    <w:nsid w:val="07353FBA"/>
    <w:multiLevelType w:val="hybridMultilevel"/>
    <w:tmpl w:val="01046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9A53533"/>
    <w:multiLevelType w:val="hybridMultilevel"/>
    <w:tmpl w:val="495A75FE"/>
    <w:lvl w:ilvl="0" w:tplc="46ACA158">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14" w15:restartNumberingAfterBreak="0">
    <w:nsid w:val="0AC25A0F"/>
    <w:multiLevelType w:val="hybridMultilevel"/>
    <w:tmpl w:val="6F2A0F22"/>
    <w:lvl w:ilvl="0" w:tplc="007E4E88">
      <w:start w:val="1"/>
      <w:numFmt w:val="decimal"/>
      <w:lvlText w:val="%1."/>
      <w:lvlJc w:val="left"/>
      <w:pPr>
        <w:ind w:left="50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B020AA3"/>
    <w:multiLevelType w:val="hybridMultilevel"/>
    <w:tmpl w:val="BE240E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F4F040A"/>
    <w:multiLevelType w:val="hybridMultilevel"/>
    <w:tmpl w:val="39AE1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FB124C9"/>
    <w:multiLevelType w:val="hybridMultilevel"/>
    <w:tmpl w:val="CA14F2D0"/>
    <w:lvl w:ilvl="0" w:tplc="B87AD36C">
      <w:start w:val="1"/>
      <w:numFmt w:val="bullet"/>
      <w:lvlText w:val="•"/>
      <w:lvlJc w:val="left"/>
      <w:pPr>
        <w:ind w:left="420" w:hanging="420"/>
      </w:pPr>
      <w:rPr>
        <w:rFonts w:ascii="SimSun" w:hAnsi="SimSu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10832F83"/>
    <w:multiLevelType w:val="hybridMultilevel"/>
    <w:tmpl w:val="D31C77BC"/>
    <w:lvl w:ilvl="0" w:tplc="B87AD36C">
      <w:start w:val="1"/>
      <w:numFmt w:val="bullet"/>
      <w:lvlText w:val="•"/>
      <w:lvlJc w:val="left"/>
      <w:pPr>
        <w:ind w:left="420" w:hanging="420"/>
      </w:pPr>
      <w:rPr>
        <w:rFonts w:ascii="SimSun" w:hAnsi="SimSu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0DC752E"/>
    <w:multiLevelType w:val="hybridMultilevel"/>
    <w:tmpl w:val="198C63E6"/>
    <w:lvl w:ilvl="0" w:tplc="60AC4528">
      <w:numFmt w:val="bullet"/>
      <w:lvlText w:val="-"/>
      <w:lvlJc w:val="left"/>
      <w:pPr>
        <w:ind w:left="720" w:hanging="360"/>
      </w:pPr>
      <w:rPr>
        <w:rFonts w:ascii="Calibri" w:eastAsia="Times New Roman" w:hAnsi="Calibri"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1DD7B2D"/>
    <w:multiLevelType w:val="hybridMultilevel"/>
    <w:tmpl w:val="88C0A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22B2F90"/>
    <w:multiLevelType w:val="hybridMultilevel"/>
    <w:tmpl w:val="777C45FC"/>
    <w:lvl w:ilvl="0" w:tplc="0D969B0A">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23" w15:restartNumberingAfterBreak="0">
    <w:nsid w:val="12797013"/>
    <w:multiLevelType w:val="hybridMultilevel"/>
    <w:tmpl w:val="9E34C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3251501"/>
    <w:multiLevelType w:val="hybridMultilevel"/>
    <w:tmpl w:val="EADC76CC"/>
    <w:lvl w:ilvl="0" w:tplc="E31C2846">
      <w:numFmt w:val="bullet"/>
      <w:lvlText w:val="-"/>
      <w:lvlJc w:val="left"/>
      <w:pPr>
        <w:ind w:left="645" w:hanging="360"/>
      </w:pPr>
      <w:rPr>
        <w:rFonts w:ascii="Arial" w:eastAsia="MS Mincho" w:hAnsi="Arial" w:cs="Arial" w:hint="default"/>
        <w:b w:val="0"/>
      </w:rPr>
    </w:lvl>
    <w:lvl w:ilvl="1" w:tplc="0409000B">
      <w:start w:val="1"/>
      <w:numFmt w:val="bullet"/>
      <w:lvlText w:val=""/>
      <w:lvlJc w:val="left"/>
      <w:pPr>
        <w:ind w:left="1125" w:hanging="420"/>
      </w:pPr>
      <w:rPr>
        <w:rFonts w:ascii="Wingdings" w:hAnsi="Wingdings" w:hint="default"/>
      </w:rPr>
    </w:lvl>
    <w:lvl w:ilvl="2" w:tplc="0409000D"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B" w:tentative="1">
      <w:start w:val="1"/>
      <w:numFmt w:val="bullet"/>
      <w:lvlText w:val=""/>
      <w:lvlJc w:val="left"/>
      <w:pPr>
        <w:ind w:left="2385" w:hanging="420"/>
      </w:pPr>
      <w:rPr>
        <w:rFonts w:ascii="Wingdings" w:hAnsi="Wingdings" w:hint="default"/>
      </w:rPr>
    </w:lvl>
    <w:lvl w:ilvl="5" w:tplc="0409000D"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B" w:tentative="1">
      <w:start w:val="1"/>
      <w:numFmt w:val="bullet"/>
      <w:lvlText w:val=""/>
      <w:lvlJc w:val="left"/>
      <w:pPr>
        <w:ind w:left="3645" w:hanging="420"/>
      </w:pPr>
      <w:rPr>
        <w:rFonts w:ascii="Wingdings" w:hAnsi="Wingdings" w:hint="default"/>
      </w:rPr>
    </w:lvl>
    <w:lvl w:ilvl="8" w:tplc="0409000D" w:tentative="1">
      <w:start w:val="1"/>
      <w:numFmt w:val="bullet"/>
      <w:lvlText w:val=""/>
      <w:lvlJc w:val="left"/>
      <w:pPr>
        <w:ind w:left="4065" w:hanging="420"/>
      </w:pPr>
      <w:rPr>
        <w:rFonts w:ascii="Wingdings" w:hAnsi="Wingdings" w:hint="default"/>
      </w:rPr>
    </w:lvl>
  </w:abstractNum>
  <w:abstractNum w:abstractNumId="25" w15:restartNumberingAfterBreak="0">
    <w:nsid w:val="18AC419D"/>
    <w:multiLevelType w:val="hybridMultilevel"/>
    <w:tmpl w:val="D6EA7148"/>
    <w:lvl w:ilvl="0" w:tplc="04090015">
      <w:start w:val="1"/>
      <w:numFmt w:val="upp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A1A1943"/>
    <w:multiLevelType w:val="hybridMultilevel"/>
    <w:tmpl w:val="1C928FCC"/>
    <w:lvl w:ilvl="0" w:tplc="3CF29262">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27" w15:restartNumberingAfterBreak="0">
    <w:nsid w:val="1AB705B4"/>
    <w:multiLevelType w:val="hybridMultilevel"/>
    <w:tmpl w:val="D1DEC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D8B0A7D"/>
    <w:multiLevelType w:val="hybridMultilevel"/>
    <w:tmpl w:val="00AAEA54"/>
    <w:lvl w:ilvl="0" w:tplc="B87AD36C">
      <w:start w:val="1"/>
      <w:numFmt w:val="bullet"/>
      <w:lvlText w:val="•"/>
      <w:lvlJc w:val="left"/>
      <w:pPr>
        <w:ind w:left="420" w:hanging="420"/>
      </w:pPr>
      <w:rPr>
        <w:rFonts w:ascii="SimSun" w:hAnsi="SimSu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1E3E634D"/>
    <w:multiLevelType w:val="hybridMultilevel"/>
    <w:tmpl w:val="80720804"/>
    <w:lvl w:ilvl="0" w:tplc="AC76DC84">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30" w15:restartNumberingAfterBreak="0">
    <w:nsid w:val="21E33BB7"/>
    <w:multiLevelType w:val="hybridMultilevel"/>
    <w:tmpl w:val="3BBABC7E"/>
    <w:lvl w:ilvl="0" w:tplc="B87AD36C">
      <w:start w:val="1"/>
      <w:numFmt w:val="bullet"/>
      <w:lvlText w:val="•"/>
      <w:lvlJc w:val="left"/>
      <w:pPr>
        <w:ind w:left="420" w:hanging="420"/>
      </w:pPr>
      <w:rPr>
        <w:rFonts w:ascii="SimSun" w:eastAsia="Times New Roman" w:hAnsi="SimSun" w:cs="Times New Roman" w:hint="eastAsia"/>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1" w15:restartNumberingAfterBreak="0">
    <w:nsid w:val="23680E11"/>
    <w:multiLevelType w:val="hybridMultilevel"/>
    <w:tmpl w:val="84C4C00C"/>
    <w:lvl w:ilvl="0" w:tplc="60AC4528">
      <w:numFmt w:val="bullet"/>
      <w:lvlText w:val="-"/>
      <w:lvlJc w:val="left"/>
      <w:pPr>
        <w:tabs>
          <w:tab w:val="num" w:pos="737"/>
        </w:tabs>
        <w:ind w:left="737" w:hanging="453"/>
      </w:pPr>
      <w:rPr>
        <w:rFonts w:ascii="Calibri" w:eastAsia="Times New Roman" w:hAnsi="Calibri" w:cs="Times New Roman"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268C0527"/>
    <w:multiLevelType w:val="hybridMultilevel"/>
    <w:tmpl w:val="300CCBEA"/>
    <w:lvl w:ilvl="0" w:tplc="C6A4048E">
      <w:start w:val="1"/>
      <w:numFmt w:val="decimal"/>
      <w:lvlText w:val="%1."/>
      <w:lvlJc w:val="left"/>
      <w:pPr>
        <w:ind w:left="643"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33" w15:restartNumberingAfterBreak="0">
    <w:nsid w:val="29846D21"/>
    <w:multiLevelType w:val="hybridMultilevel"/>
    <w:tmpl w:val="9F46BA2C"/>
    <w:lvl w:ilvl="0" w:tplc="04090001">
      <w:start w:val="1"/>
      <w:numFmt w:val="bullet"/>
      <w:lvlText w:val=""/>
      <w:lvlJc w:val="left"/>
      <w:pPr>
        <w:ind w:left="780" w:hanging="420"/>
      </w:pPr>
      <w:rPr>
        <w:rFonts w:ascii="Symbol" w:hAnsi="Symbol" w:hint="default"/>
        <w:color w:val="auto"/>
      </w:rPr>
    </w:lvl>
    <w:lvl w:ilvl="1" w:tplc="04090003">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34"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2A7F0EE2"/>
    <w:multiLevelType w:val="hybridMultilevel"/>
    <w:tmpl w:val="7756B944"/>
    <w:lvl w:ilvl="0" w:tplc="EBFCE34C">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2C70748A"/>
    <w:multiLevelType w:val="hybridMultilevel"/>
    <w:tmpl w:val="5A5C02BA"/>
    <w:lvl w:ilvl="0" w:tplc="910E491E">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37" w15:restartNumberingAfterBreak="0">
    <w:nsid w:val="2D1712D0"/>
    <w:multiLevelType w:val="hybridMultilevel"/>
    <w:tmpl w:val="ADA89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2E3556D2"/>
    <w:multiLevelType w:val="hybridMultilevel"/>
    <w:tmpl w:val="9E5A57CC"/>
    <w:lvl w:ilvl="0" w:tplc="8B4A39AA">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39" w15:restartNumberingAfterBreak="0">
    <w:nsid w:val="3020715F"/>
    <w:multiLevelType w:val="hybridMultilevel"/>
    <w:tmpl w:val="7A64D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25067CE"/>
    <w:multiLevelType w:val="hybridMultilevel"/>
    <w:tmpl w:val="1A1E5AE8"/>
    <w:lvl w:ilvl="0" w:tplc="7CDC8336">
      <w:numFmt w:val="bullet"/>
      <w:lvlText w:val="•"/>
      <w:lvlJc w:val="left"/>
      <w:pPr>
        <w:ind w:left="780" w:hanging="420"/>
      </w:pPr>
      <w:rPr>
        <w:rFonts w:ascii="Times New Roman" w:eastAsia="Times New Roman" w:hAnsi="Times New Roman" w:cs="Times New Roman" w:hint="default"/>
        <w:color w:val="auto"/>
      </w:rPr>
    </w:lvl>
    <w:lvl w:ilvl="1" w:tplc="04090003">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41" w15:restartNumberingAfterBreak="0">
    <w:nsid w:val="33627E7B"/>
    <w:multiLevelType w:val="hybridMultilevel"/>
    <w:tmpl w:val="EB523F7E"/>
    <w:lvl w:ilvl="0" w:tplc="04090001">
      <w:start w:val="1"/>
      <w:numFmt w:val="bullet"/>
      <w:lvlText w:val=""/>
      <w:lvlJc w:val="left"/>
      <w:pPr>
        <w:ind w:left="620" w:hanging="420"/>
      </w:pPr>
      <w:rPr>
        <w:rFonts w:ascii="Wingdings" w:hAnsi="Wingdings"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42" w15:restartNumberingAfterBreak="0">
    <w:nsid w:val="34FE2690"/>
    <w:multiLevelType w:val="hybridMultilevel"/>
    <w:tmpl w:val="444C6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364D561B"/>
    <w:multiLevelType w:val="hybridMultilevel"/>
    <w:tmpl w:val="239695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36E06F2F"/>
    <w:multiLevelType w:val="hybridMultilevel"/>
    <w:tmpl w:val="38F8FDB2"/>
    <w:lvl w:ilvl="0" w:tplc="04090001">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sz w:val="20"/>
      </w:rPr>
    </w:lvl>
    <w:lvl w:ilvl="2" w:tplc="04090005" w:tentative="1">
      <w:start w:val="1"/>
      <w:numFmt w:val="bullet"/>
      <w:lvlText w:val=""/>
      <w:lvlJc w:val="left"/>
      <w:pPr>
        <w:tabs>
          <w:tab w:val="num" w:pos="2160"/>
        </w:tabs>
        <w:ind w:left="2160" w:hanging="360"/>
      </w:pPr>
      <w:rPr>
        <w:rFonts w:ascii="Wingdings" w:hAnsi="Wingdings" w:hint="default"/>
        <w:sz w:val="20"/>
      </w:rPr>
    </w:lvl>
    <w:lvl w:ilvl="3" w:tplc="04090001" w:tentative="1">
      <w:start w:val="1"/>
      <w:numFmt w:val="bullet"/>
      <w:lvlText w:val=""/>
      <w:lvlJc w:val="left"/>
      <w:pPr>
        <w:tabs>
          <w:tab w:val="num" w:pos="2880"/>
        </w:tabs>
        <w:ind w:left="2880" w:hanging="360"/>
      </w:pPr>
      <w:rPr>
        <w:rFonts w:ascii="Wingdings" w:hAnsi="Wingdings" w:hint="default"/>
        <w:sz w:val="20"/>
      </w:rPr>
    </w:lvl>
    <w:lvl w:ilvl="4" w:tplc="04090003" w:tentative="1">
      <w:start w:val="1"/>
      <w:numFmt w:val="bullet"/>
      <w:lvlText w:val=""/>
      <w:lvlJc w:val="left"/>
      <w:pPr>
        <w:tabs>
          <w:tab w:val="num" w:pos="3600"/>
        </w:tabs>
        <w:ind w:left="3600" w:hanging="360"/>
      </w:pPr>
      <w:rPr>
        <w:rFonts w:ascii="Wingdings" w:hAnsi="Wingdings" w:hint="default"/>
        <w:sz w:val="20"/>
      </w:rPr>
    </w:lvl>
    <w:lvl w:ilvl="5" w:tplc="04090005" w:tentative="1">
      <w:start w:val="1"/>
      <w:numFmt w:val="bullet"/>
      <w:lvlText w:val=""/>
      <w:lvlJc w:val="left"/>
      <w:pPr>
        <w:tabs>
          <w:tab w:val="num" w:pos="4320"/>
        </w:tabs>
        <w:ind w:left="4320" w:hanging="360"/>
      </w:pPr>
      <w:rPr>
        <w:rFonts w:ascii="Wingdings" w:hAnsi="Wingdings" w:hint="default"/>
        <w:sz w:val="20"/>
      </w:rPr>
    </w:lvl>
    <w:lvl w:ilvl="6" w:tplc="04090001" w:tentative="1">
      <w:start w:val="1"/>
      <w:numFmt w:val="bullet"/>
      <w:lvlText w:val=""/>
      <w:lvlJc w:val="left"/>
      <w:pPr>
        <w:tabs>
          <w:tab w:val="num" w:pos="5040"/>
        </w:tabs>
        <w:ind w:left="5040" w:hanging="360"/>
      </w:pPr>
      <w:rPr>
        <w:rFonts w:ascii="Wingdings" w:hAnsi="Wingdings" w:hint="default"/>
        <w:sz w:val="20"/>
      </w:rPr>
    </w:lvl>
    <w:lvl w:ilvl="7" w:tplc="04090003" w:tentative="1">
      <w:start w:val="1"/>
      <w:numFmt w:val="bullet"/>
      <w:lvlText w:val=""/>
      <w:lvlJc w:val="left"/>
      <w:pPr>
        <w:tabs>
          <w:tab w:val="num" w:pos="5760"/>
        </w:tabs>
        <w:ind w:left="5760" w:hanging="360"/>
      </w:pPr>
      <w:rPr>
        <w:rFonts w:ascii="Wingdings" w:hAnsi="Wingdings" w:hint="default"/>
        <w:sz w:val="20"/>
      </w:rPr>
    </w:lvl>
    <w:lvl w:ilvl="8" w:tplc="04090005"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37993A07"/>
    <w:multiLevelType w:val="hybridMultilevel"/>
    <w:tmpl w:val="D1ECCD5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7" w15:restartNumberingAfterBreak="0">
    <w:nsid w:val="37DE7C95"/>
    <w:multiLevelType w:val="hybridMultilevel"/>
    <w:tmpl w:val="E07C75C6"/>
    <w:lvl w:ilvl="0" w:tplc="00000019">
      <w:start w:val="21"/>
      <w:numFmt w:val="bullet"/>
      <w:lvlText w:val="-"/>
      <w:lvlJc w:val="left"/>
      <w:pPr>
        <w:ind w:left="420" w:hanging="420"/>
      </w:pPr>
      <w:rPr>
        <w:rFonts w:ascii="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8" w15:restartNumberingAfterBreak="0">
    <w:nsid w:val="38595FF6"/>
    <w:multiLevelType w:val="multilevel"/>
    <w:tmpl w:val="3C645834"/>
    <w:lvl w:ilvl="0">
      <w:start w:val="5"/>
      <w:numFmt w:val="decimal"/>
      <w:lvlText w:val="%1"/>
      <w:lvlJc w:val="left"/>
      <w:pPr>
        <w:ind w:left="645" w:hanging="645"/>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9" w15:restartNumberingAfterBreak="0">
    <w:nsid w:val="3B2A7725"/>
    <w:multiLevelType w:val="hybridMultilevel"/>
    <w:tmpl w:val="EE3C025E"/>
    <w:lvl w:ilvl="0" w:tplc="7CDC8336">
      <w:numFmt w:val="bullet"/>
      <w:lvlText w:val="•"/>
      <w:lvlJc w:val="left"/>
      <w:pPr>
        <w:ind w:left="704" w:hanging="42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50" w15:restartNumberingAfterBreak="0">
    <w:nsid w:val="3B5B3FDB"/>
    <w:multiLevelType w:val="hybridMultilevel"/>
    <w:tmpl w:val="F180854A"/>
    <w:lvl w:ilvl="0" w:tplc="9704FDD4">
      <w:start w:val="1"/>
      <w:numFmt w:val="bullet"/>
      <w:lvlText w:val=""/>
      <w:lvlJc w:val="left"/>
      <w:pPr>
        <w:tabs>
          <w:tab w:val="num" w:pos="737"/>
        </w:tabs>
        <w:ind w:left="737" w:hanging="453"/>
      </w:pPr>
      <w:rPr>
        <w:rFonts w:ascii="Symbol" w:hAnsi="Symbol" w:hint="default"/>
        <w:color w:val="auto"/>
      </w:rPr>
    </w:lvl>
    <w:lvl w:ilvl="1" w:tplc="60AC4528">
      <w:numFmt w:val="bullet"/>
      <w:lvlText w:val="-"/>
      <w:lvlJc w:val="left"/>
      <w:pPr>
        <w:tabs>
          <w:tab w:val="num" w:pos="1440"/>
        </w:tabs>
        <w:ind w:left="1440" w:hanging="360"/>
      </w:pPr>
      <w:rPr>
        <w:rFonts w:ascii="Calibri" w:eastAsia="Times New Roman" w:hAnsi="Calibri"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3E9516D1"/>
    <w:multiLevelType w:val="hybridMultilevel"/>
    <w:tmpl w:val="1C4CD148"/>
    <w:lvl w:ilvl="0" w:tplc="37A40714">
      <w:start w:val="1"/>
      <w:numFmt w:val="decimal"/>
      <w:pStyle w:val="iReference"/>
      <w:lvlText w:val="[%1]"/>
      <w:lvlJc w:val="left"/>
      <w:pPr>
        <w:tabs>
          <w:tab w:val="num" w:pos="504"/>
        </w:tabs>
        <w:ind w:left="504" w:hanging="504"/>
      </w:pPr>
      <w:rPr>
        <w:rFonts w:ascii="Times New Roman" w:hAnsi="Times New Roman" w:cs="Times New Roman" w:hint="default"/>
        <w:sz w:val="20"/>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 w15:restartNumberingAfterBreak="0">
    <w:nsid w:val="45517E41"/>
    <w:multiLevelType w:val="hybridMultilevel"/>
    <w:tmpl w:val="C63A3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45DE082A"/>
    <w:multiLevelType w:val="hybridMultilevel"/>
    <w:tmpl w:val="4B403C3A"/>
    <w:lvl w:ilvl="0" w:tplc="04090001">
      <w:start w:val="1"/>
      <w:numFmt w:val="bullet"/>
      <w:lvlText w:val=""/>
      <w:lvlJc w:val="left"/>
      <w:pPr>
        <w:ind w:left="720" w:hanging="360"/>
      </w:pPr>
      <w:rPr>
        <w:rFonts w:ascii="Symbol" w:hAnsi="Symbol" w:hint="default"/>
        <w:color w:val="auto"/>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46060877"/>
    <w:multiLevelType w:val="hybridMultilevel"/>
    <w:tmpl w:val="4A8C6CA2"/>
    <w:lvl w:ilvl="0" w:tplc="CDB2C092">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4A9441BC"/>
    <w:multiLevelType w:val="hybridMultilevel"/>
    <w:tmpl w:val="F31E5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4D8C398C"/>
    <w:multiLevelType w:val="hybridMultilevel"/>
    <w:tmpl w:val="9B1CF32A"/>
    <w:lvl w:ilvl="0" w:tplc="D3AA9CFA">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57" w15:restartNumberingAfterBreak="0">
    <w:nsid w:val="4E0972A3"/>
    <w:multiLevelType w:val="hybridMultilevel"/>
    <w:tmpl w:val="77BCDB00"/>
    <w:lvl w:ilvl="0" w:tplc="69DA5D02">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58" w15:restartNumberingAfterBreak="0">
    <w:nsid w:val="4EA66B53"/>
    <w:multiLevelType w:val="hybridMultilevel"/>
    <w:tmpl w:val="4C28ED8E"/>
    <w:lvl w:ilvl="0" w:tplc="A356860A">
      <w:start w:val="1"/>
      <w:numFmt w:val="decimal"/>
      <w:lvlText w:val="%1."/>
      <w:lvlJc w:val="left"/>
      <w:pPr>
        <w:ind w:left="50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0" w15:restartNumberingAfterBreak="0">
    <w:nsid w:val="4FF54167"/>
    <w:multiLevelType w:val="hybridMultilevel"/>
    <w:tmpl w:val="AC92FB12"/>
    <w:lvl w:ilvl="0" w:tplc="40090001">
      <w:start w:val="1"/>
      <w:numFmt w:val="bullet"/>
      <w:lvlText w:val=""/>
      <w:lvlJc w:val="left"/>
      <w:pPr>
        <w:ind w:left="928" w:hanging="360"/>
      </w:pPr>
      <w:rPr>
        <w:rFonts w:ascii="Symbol" w:hAnsi="Symbol" w:hint="default"/>
      </w:rPr>
    </w:lvl>
    <w:lvl w:ilvl="1" w:tplc="40090003" w:tentative="1">
      <w:start w:val="1"/>
      <w:numFmt w:val="bullet"/>
      <w:lvlText w:val="o"/>
      <w:lvlJc w:val="left"/>
      <w:pPr>
        <w:ind w:left="1648" w:hanging="360"/>
      </w:pPr>
      <w:rPr>
        <w:rFonts w:ascii="Courier New" w:hAnsi="Courier New" w:cs="Courier New" w:hint="default"/>
      </w:rPr>
    </w:lvl>
    <w:lvl w:ilvl="2" w:tplc="40090005" w:tentative="1">
      <w:start w:val="1"/>
      <w:numFmt w:val="bullet"/>
      <w:lvlText w:val=""/>
      <w:lvlJc w:val="left"/>
      <w:pPr>
        <w:ind w:left="2368" w:hanging="360"/>
      </w:pPr>
      <w:rPr>
        <w:rFonts w:ascii="Wingdings" w:hAnsi="Wingdings" w:hint="default"/>
      </w:rPr>
    </w:lvl>
    <w:lvl w:ilvl="3" w:tplc="40090001" w:tentative="1">
      <w:start w:val="1"/>
      <w:numFmt w:val="bullet"/>
      <w:lvlText w:val=""/>
      <w:lvlJc w:val="left"/>
      <w:pPr>
        <w:ind w:left="3088" w:hanging="360"/>
      </w:pPr>
      <w:rPr>
        <w:rFonts w:ascii="Symbol" w:hAnsi="Symbol" w:hint="default"/>
      </w:rPr>
    </w:lvl>
    <w:lvl w:ilvl="4" w:tplc="40090003" w:tentative="1">
      <w:start w:val="1"/>
      <w:numFmt w:val="bullet"/>
      <w:lvlText w:val="o"/>
      <w:lvlJc w:val="left"/>
      <w:pPr>
        <w:ind w:left="3808" w:hanging="360"/>
      </w:pPr>
      <w:rPr>
        <w:rFonts w:ascii="Courier New" w:hAnsi="Courier New" w:cs="Courier New" w:hint="default"/>
      </w:rPr>
    </w:lvl>
    <w:lvl w:ilvl="5" w:tplc="40090005" w:tentative="1">
      <w:start w:val="1"/>
      <w:numFmt w:val="bullet"/>
      <w:lvlText w:val=""/>
      <w:lvlJc w:val="left"/>
      <w:pPr>
        <w:ind w:left="4528" w:hanging="360"/>
      </w:pPr>
      <w:rPr>
        <w:rFonts w:ascii="Wingdings" w:hAnsi="Wingdings" w:hint="default"/>
      </w:rPr>
    </w:lvl>
    <w:lvl w:ilvl="6" w:tplc="40090001" w:tentative="1">
      <w:start w:val="1"/>
      <w:numFmt w:val="bullet"/>
      <w:lvlText w:val=""/>
      <w:lvlJc w:val="left"/>
      <w:pPr>
        <w:ind w:left="5248" w:hanging="360"/>
      </w:pPr>
      <w:rPr>
        <w:rFonts w:ascii="Symbol" w:hAnsi="Symbol" w:hint="default"/>
      </w:rPr>
    </w:lvl>
    <w:lvl w:ilvl="7" w:tplc="40090003" w:tentative="1">
      <w:start w:val="1"/>
      <w:numFmt w:val="bullet"/>
      <w:lvlText w:val="o"/>
      <w:lvlJc w:val="left"/>
      <w:pPr>
        <w:ind w:left="5968" w:hanging="360"/>
      </w:pPr>
      <w:rPr>
        <w:rFonts w:ascii="Courier New" w:hAnsi="Courier New" w:cs="Courier New" w:hint="default"/>
      </w:rPr>
    </w:lvl>
    <w:lvl w:ilvl="8" w:tplc="40090005" w:tentative="1">
      <w:start w:val="1"/>
      <w:numFmt w:val="bullet"/>
      <w:lvlText w:val=""/>
      <w:lvlJc w:val="left"/>
      <w:pPr>
        <w:ind w:left="6688" w:hanging="360"/>
      </w:pPr>
      <w:rPr>
        <w:rFonts w:ascii="Wingdings" w:hAnsi="Wingdings" w:hint="default"/>
      </w:rPr>
    </w:lvl>
  </w:abstractNum>
  <w:abstractNum w:abstractNumId="61" w15:restartNumberingAfterBreak="0">
    <w:nsid w:val="503D0702"/>
    <w:multiLevelType w:val="hybridMultilevel"/>
    <w:tmpl w:val="E4CACC16"/>
    <w:lvl w:ilvl="0" w:tplc="2ADA50D2">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62" w15:restartNumberingAfterBreak="0">
    <w:nsid w:val="52455842"/>
    <w:multiLevelType w:val="hybridMultilevel"/>
    <w:tmpl w:val="672C9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540C0A67"/>
    <w:multiLevelType w:val="hybridMultilevel"/>
    <w:tmpl w:val="82C898AE"/>
    <w:lvl w:ilvl="0" w:tplc="04090001">
      <w:start w:val="1"/>
      <w:numFmt w:val="bullet"/>
      <w:lvlText w:val=""/>
      <w:lvlJc w:val="left"/>
      <w:pPr>
        <w:ind w:left="1006" w:hanging="360"/>
      </w:pPr>
      <w:rPr>
        <w:rFonts w:ascii="Symbol" w:hAnsi="Symbol" w:hint="default"/>
      </w:rPr>
    </w:lvl>
    <w:lvl w:ilvl="1" w:tplc="04090003" w:tentative="1">
      <w:start w:val="1"/>
      <w:numFmt w:val="bullet"/>
      <w:lvlText w:val="o"/>
      <w:lvlJc w:val="left"/>
      <w:pPr>
        <w:ind w:left="1726" w:hanging="360"/>
      </w:pPr>
      <w:rPr>
        <w:rFonts w:ascii="Courier New" w:hAnsi="Courier New" w:cs="Courier New" w:hint="default"/>
      </w:rPr>
    </w:lvl>
    <w:lvl w:ilvl="2" w:tplc="04090005" w:tentative="1">
      <w:start w:val="1"/>
      <w:numFmt w:val="bullet"/>
      <w:lvlText w:val=""/>
      <w:lvlJc w:val="left"/>
      <w:pPr>
        <w:ind w:left="2446" w:hanging="360"/>
      </w:pPr>
      <w:rPr>
        <w:rFonts w:ascii="Wingdings" w:hAnsi="Wingdings" w:hint="default"/>
      </w:rPr>
    </w:lvl>
    <w:lvl w:ilvl="3" w:tplc="04090001" w:tentative="1">
      <w:start w:val="1"/>
      <w:numFmt w:val="bullet"/>
      <w:lvlText w:val=""/>
      <w:lvlJc w:val="left"/>
      <w:pPr>
        <w:ind w:left="3166" w:hanging="360"/>
      </w:pPr>
      <w:rPr>
        <w:rFonts w:ascii="Symbol" w:hAnsi="Symbol" w:hint="default"/>
      </w:rPr>
    </w:lvl>
    <w:lvl w:ilvl="4" w:tplc="04090003" w:tentative="1">
      <w:start w:val="1"/>
      <w:numFmt w:val="bullet"/>
      <w:lvlText w:val="o"/>
      <w:lvlJc w:val="left"/>
      <w:pPr>
        <w:ind w:left="3886" w:hanging="360"/>
      </w:pPr>
      <w:rPr>
        <w:rFonts w:ascii="Courier New" w:hAnsi="Courier New" w:cs="Courier New" w:hint="default"/>
      </w:rPr>
    </w:lvl>
    <w:lvl w:ilvl="5" w:tplc="04090005" w:tentative="1">
      <w:start w:val="1"/>
      <w:numFmt w:val="bullet"/>
      <w:lvlText w:val=""/>
      <w:lvlJc w:val="left"/>
      <w:pPr>
        <w:ind w:left="4606" w:hanging="360"/>
      </w:pPr>
      <w:rPr>
        <w:rFonts w:ascii="Wingdings" w:hAnsi="Wingdings" w:hint="default"/>
      </w:rPr>
    </w:lvl>
    <w:lvl w:ilvl="6" w:tplc="04090001" w:tentative="1">
      <w:start w:val="1"/>
      <w:numFmt w:val="bullet"/>
      <w:lvlText w:val=""/>
      <w:lvlJc w:val="left"/>
      <w:pPr>
        <w:ind w:left="5326" w:hanging="360"/>
      </w:pPr>
      <w:rPr>
        <w:rFonts w:ascii="Symbol" w:hAnsi="Symbol" w:hint="default"/>
      </w:rPr>
    </w:lvl>
    <w:lvl w:ilvl="7" w:tplc="04090003" w:tentative="1">
      <w:start w:val="1"/>
      <w:numFmt w:val="bullet"/>
      <w:lvlText w:val="o"/>
      <w:lvlJc w:val="left"/>
      <w:pPr>
        <w:ind w:left="6046" w:hanging="360"/>
      </w:pPr>
      <w:rPr>
        <w:rFonts w:ascii="Courier New" w:hAnsi="Courier New" w:cs="Courier New" w:hint="default"/>
      </w:rPr>
    </w:lvl>
    <w:lvl w:ilvl="8" w:tplc="04090005" w:tentative="1">
      <w:start w:val="1"/>
      <w:numFmt w:val="bullet"/>
      <w:lvlText w:val=""/>
      <w:lvlJc w:val="left"/>
      <w:pPr>
        <w:ind w:left="6766" w:hanging="360"/>
      </w:pPr>
      <w:rPr>
        <w:rFonts w:ascii="Wingdings" w:hAnsi="Wingdings" w:hint="default"/>
      </w:rPr>
    </w:lvl>
  </w:abstractNum>
  <w:abstractNum w:abstractNumId="64" w15:restartNumberingAfterBreak="0">
    <w:nsid w:val="54FD403C"/>
    <w:multiLevelType w:val="hybridMultilevel"/>
    <w:tmpl w:val="BC244FCE"/>
    <w:lvl w:ilvl="0" w:tplc="4542513C">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65" w15:restartNumberingAfterBreak="0">
    <w:nsid w:val="5B3140CD"/>
    <w:multiLevelType w:val="hybridMultilevel"/>
    <w:tmpl w:val="06287194"/>
    <w:lvl w:ilvl="0" w:tplc="15860116">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66" w15:restartNumberingAfterBreak="0">
    <w:nsid w:val="5C3E7C9D"/>
    <w:multiLevelType w:val="hybridMultilevel"/>
    <w:tmpl w:val="F146C630"/>
    <w:lvl w:ilvl="0" w:tplc="04090001">
      <w:start w:val="1"/>
      <w:numFmt w:val="bullet"/>
      <w:lvlText w:val=""/>
      <w:lvlJc w:val="left"/>
      <w:pPr>
        <w:ind w:left="1572" w:hanging="360"/>
      </w:pPr>
      <w:rPr>
        <w:rFonts w:ascii="Symbol" w:hAnsi="Symbol" w:hint="default"/>
      </w:rPr>
    </w:lvl>
    <w:lvl w:ilvl="1" w:tplc="04090003" w:tentative="1">
      <w:start w:val="1"/>
      <w:numFmt w:val="bullet"/>
      <w:lvlText w:val="o"/>
      <w:lvlJc w:val="left"/>
      <w:pPr>
        <w:ind w:left="2292" w:hanging="360"/>
      </w:pPr>
      <w:rPr>
        <w:rFonts w:ascii="Courier New" w:hAnsi="Courier New" w:cs="Courier New" w:hint="default"/>
      </w:rPr>
    </w:lvl>
    <w:lvl w:ilvl="2" w:tplc="04090005" w:tentative="1">
      <w:start w:val="1"/>
      <w:numFmt w:val="bullet"/>
      <w:lvlText w:val=""/>
      <w:lvlJc w:val="left"/>
      <w:pPr>
        <w:ind w:left="3012" w:hanging="360"/>
      </w:pPr>
      <w:rPr>
        <w:rFonts w:ascii="Wingdings" w:hAnsi="Wingdings" w:hint="default"/>
      </w:rPr>
    </w:lvl>
    <w:lvl w:ilvl="3" w:tplc="04090001" w:tentative="1">
      <w:start w:val="1"/>
      <w:numFmt w:val="bullet"/>
      <w:lvlText w:val=""/>
      <w:lvlJc w:val="left"/>
      <w:pPr>
        <w:ind w:left="3732" w:hanging="360"/>
      </w:pPr>
      <w:rPr>
        <w:rFonts w:ascii="Symbol" w:hAnsi="Symbol" w:hint="default"/>
      </w:rPr>
    </w:lvl>
    <w:lvl w:ilvl="4" w:tplc="04090003" w:tentative="1">
      <w:start w:val="1"/>
      <w:numFmt w:val="bullet"/>
      <w:lvlText w:val="o"/>
      <w:lvlJc w:val="left"/>
      <w:pPr>
        <w:ind w:left="4452" w:hanging="360"/>
      </w:pPr>
      <w:rPr>
        <w:rFonts w:ascii="Courier New" w:hAnsi="Courier New" w:cs="Courier New" w:hint="default"/>
      </w:rPr>
    </w:lvl>
    <w:lvl w:ilvl="5" w:tplc="04090005" w:tentative="1">
      <w:start w:val="1"/>
      <w:numFmt w:val="bullet"/>
      <w:lvlText w:val=""/>
      <w:lvlJc w:val="left"/>
      <w:pPr>
        <w:ind w:left="5172" w:hanging="360"/>
      </w:pPr>
      <w:rPr>
        <w:rFonts w:ascii="Wingdings" w:hAnsi="Wingdings" w:hint="default"/>
      </w:rPr>
    </w:lvl>
    <w:lvl w:ilvl="6" w:tplc="04090001" w:tentative="1">
      <w:start w:val="1"/>
      <w:numFmt w:val="bullet"/>
      <w:lvlText w:val=""/>
      <w:lvlJc w:val="left"/>
      <w:pPr>
        <w:ind w:left="5892" w:hanging="360"/>
      </w:pPr>
      <w:rPr>
        <w:rFonts w:ascii="Symbol" w:hAnsi="Symbol" w:hint="default"/>
      </w:rPr>
    </w:lvl>
    <w:lvl w:ilvl="7" w:tplc="04090003" w:tentative="1">
      <w:start w:val="1"/>
      <w:numFmt w:val="bullet"/>
      <w:lvlText w:val="o"/>
      <w:lvlJc w:val="left"/>
      <w:pPr>
        <w:ind w:left="6612" w:hanging="360"/>
      </w:pPr>
      <w:rPr>
        <w:rFonts w:ascii="Courier New" w:hAnsi="Courier New" w:cs="Courier New" w:hint="default"/>
      </w:rPr>
    </w:lvl>
    <w:lvl w:ilvl="8" w:tplc="04090005" w:tentative="1">
      <w:start w:val="1"/>
      <w:numFmt w:val="bullet"/>
      <w:lvlText w:val=""/>
      <w:lvlJc w:val="left"/>
      <w:pPr>
        <w:ind w:left="7332" w:hanging="360"/>
      </w:pPr>
      <w:rPr>
        <w:rFonts w:ascii="Wingdings" w:hAnsi="Wingdings" w:hint="default"/>
      </w:rPr>
    </w:lvl>
  </w:abstractNum>
  <w:abstractNum w:abstractNumId="67" w15:restartNumberingAfterBreak="0">
    <w:nsid w:val="5CCF48F5"/>
    <w:multiLevelType w:val="hybridMultilevel"/>
    <w:tmpl w:val="54FA6024"/>
    <w:lvl w:ilvl="0" w:tplc="F7A2B798">
      <w:start w:val="1"/>
      <w:numFmt w:val="decimal"/>
      <w:lvlText w:val="%1."/>
      <w:lvlJc w:val="left"/>
      <w:pPr>
        <w:ind w:left="50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5CE516B6"/>
    <w:multiLevelType w:val="multilevel"/>
    <w:tmpl w:val="0DC81E1E"/>
    <w:styleLink w:val="LFO3"/>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color w:val="auto"/>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9" w15:restartNumberingAfterBreak="0">
    <w:nsid w:val="5F8A72D6"/>
    <w:multiLevelType w:val="hybridMultilevel"/>
    <w:tmpl w:val="AA7829C4"/>
    <w:lvl w:ilvl="0" w:tplc="04090001">
      <w:start w:val="1"/>
      <w:numFmt w:val="bullet"/>
      <w:lvlText w:val=""/>
      <w:lvlJc w:val="left"/>
      <w:pPr>
        <w:ind w:left="766" w:hanging="360"/>
      </w:pPr>
      <w:rPr>
        <w:rFonts w:ascii="Symbol" w:hAnsi="Symbol" w:hint="default"/>
      </w:rPr>
    </w:lvl>
    <w:lvl w:ilvl="1" w:tplc="04090003">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70" w15:restartNumberingAfterBreak="0">
    <w:nsid w:val="5FE512AF"/>
    <w:multiLevelType w:val="hybridMultilevel"/>
    <w:tmpl w:val="F7F4D34C"/>
    <w:lvl w:ilvl="0" w:tplc="7CDC8336">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1" w15:restartNumberingAfterBreak="0">
    <w:nsid w:val="5FFE6AFF"/>
    <w:multiLevelType w:val="hybridMultilevel"/>
    <w:tmpl w:val="197ABAAE"/>
    <w:lvl w:ilvl="0" w:tplc="04090001">
      <w:start w:val="1"/>
      <w:numFmt w:val="bullet"/>
      <w:lvlText w:val=""/>
      <w:lvlJc w:val="left"/>
      <w:pPr>
        <w:ind w:left="780" w:hanging="420"/>
      </w:pPr>
      <w:rPr>
        <w:rFonts w:ascii="Symbol" w:hAnsi="Symbol" w:hint="default"/>
        <w:color w:val="auto"/>
      </w:rPr>
    </w:lvl>
    <w:lvl w:ilvl="1" w:tplc="04090003">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72" w15:restartNumberingAfterBreak="0">
    <w:nsid w:val="67F9151D"/>
    <w:multiLevelType w:val="hybridMultilevel"/>
    <w:tmpl w:val="4EBCF13A"/>
    <w:lvl w:ilvl="0" w:tplc="60AC4528">
      <w:numFmt w:val="bullet"/>
      <w:lvlText w:val="-"/>
      <w:lvlJc w:val="left"/>
      <w:pPr>
        <w:tabs>
          <w:tab w:val="num" w:pos="1306"/>
        </w:tabs>
        <w:ind w:left="1306" w:hanging="454"/>
      </w:pPr>
      <w:rPr>
        <w:rFonts w:ascii="Calibri" w:eastAsia="Times New Roman" w:hAnsi="Calibri" w:cs="Times New Roman" w:hint="default"/>
      </w:rPr>
    </w:lvl>
    <w:lvl w:ilvl="1" w:tplc="04090003" w:tentative="1">
      <w:start w:val="1"/>
      <w:numFmt w:val="bullet"/>
      <w:lvlText w:val="o"/>
      <w:lvlJc w:val="left"/>
      <w:pPr>
        <w:tabs>
          <w:tab w:val="num" w:pos="1555"/>
        </w:tabs>
        <w:ind w:left="1555" w:hanging="360"/>
      </w:pPr>
      <w:rPr>
        <w:rFonts w:ascii="Courier New" w:hAnsi="Courier New" w:hint="default"/>
      </w:rPr>
    </w:lvl>
    <w:lvl w:ilvl="2" w:tplc="04090005" w:tentative="1">
      <w:start w:val="1"/>
      <w:numFmt w:val="bullet"/>
      <w:lvlText w:val=""/>
      <w:lvlJc w:val="left"/>
      <w:pPr>
        <w:tabs>
          <w:tab w:val="num" w:pos="2275"/>
        </w:tabs>
        <w:ind w:left="2275" w:hanging="360"/>
      </w:pPr>
      <w:rPr>
        <w:rFonts w:ascii="Wingdings" w:hAnsi="Wingdings" w:hint="default"/>
      </w:rPr>
    </w:lvl>
    <w:lvl w:ilvl="3" w:tplc="04090001" w:tentative="1">
      <w:start w:val="1"/>
      <w:numFmt w:val="bullet"/>
      <w:lvlText w:val=""/>
      <w:lvlJc w:val="left"/>
      <w:pPr>
        <w:tabs>
          <w:tab w:val="num" w:pos="2995"/>
        </w:tabs>
        <w:ind w:left="2995" w:hanging="360"/>
      </w:pPr>
      <w:rPr>
        <w:rFonts w:ascii="Symbol" w:hAnsi="Symbol" w:hint="default"/>
      </w:rPr>
    </w:lvl>
    <w:lvl w:ilvl="4" w:tplc="04090003" w:tentative="1">
      <w:start w:val="1"/>
      <w:numFmt w:val="bullet"/>
      <w:lvlText w:val="o"/>
      <w:lvlJc w:val="left"/>
      <w:pPr>
        <w:tabs>
          <w:tab w:val="num" w:pos="3715"/>
        </w:tabs>
        <w:ind w:left="3715" w:hanging="360"/>
      </w:pPr>
      <w:rPr>
        <w:rFonts w:ascii="Courier New" w:hAnsi="Courier New" w:hint="default"/>
      </w:rPr>
    </w:lvl>
    <w:lvl w:ilvl="5" w:tplc="04090005" w:tentative="1">
      <w:start w:val="1"/>
      <w:numFmt w:val="bullet"/>
      <w:lvlText w:val=""/>
      <w:lvlJc w:val="left"/>
      <w:pPr>
        <w:tabs>
          <w:tab w:val="num" w:pos="4435"/>
        </w:tabs>
        <w:ind w:left="4435" w:hanging="360"/>
      </w:pPr>
      <w:rPr>
        <w:rFonts w:ascii="Wingdings" w:hAnsi="Wingdings" w:hint="default"/>
      </w:rPr>
    </w:lvl>
    <w:lvl w:ilvl="6" w:tplc="04090001" w:tentative="1">
      <w:start w:val="1"/>
      <w:numFmt w:val="bullet"/>
      <w:lvlText w:val=""/>
      <w:lvlJc w:val="left"/>
      <w:pPr>
        <w:tabs>
          <w:tab w:val="num" w:pos="5155"/>
        </w:tabs>
        <w:ind w:left="5155" w:hanging="360"/>
      </w:pPr>
      <w:rPr>
        <w:rFonts w:ascii="Symbol" w:hAnsi="Symbol" w:hint="default"/>
      </w:rPr>
    </w:lvl>
    <w:lvl w:ilvl="7" w:tplc="04090003" w:tentative="1">
      <w:start w:val="1"/>
      <w:numFmt w:val="bullet"/>
      <w:lvlText w:val="o"/>
      <w:lvlJc w:val="left"/>
      <w:pPr>
        <w:tabs>
          <w:tab w:val="num" w:pos="5875"/>
        </w:tabs>
        <w:ind w:left="5875" w:hanging="360"/>
      </w:pPr>
      <w:rPr>
        <w:rFonts w:ascii="Courier New" w:hAnsi="Courier New" w:hint="default"/>
      </w:rPr>
    </w:lvl>
    <w:lvl w:ilvl="8" w:tplc="04090005" w:tentative="1">
      <w:start w:val="1"/>
      <w:numFmt w:val="bullet"/>
      <w:lvlText w:val=""/>
      <w:lvlJc w:val="left"/>
      <w:pPr>
        <w:tabs>
          <w:tab w:val="num" w:pos="6595"/>
        </w:tabs>
        <w:ind w:left="6595" w:hanging="360"/>
      </w:pPr>
      <w:rPr>
        <w:rFonts w:ascii="Wingdings" w:hAnsi="Wingdings" w:hint="default"/>
      </w:rPr>
    </w:lvl>
  </w:abstractNum>
  <w:abstractNum w:abstractNumId="73" w15:restartNumberingAfterBreak="0">
    <w:nsid w:val="68752431"/>
    <w:multiLevelType w:val="hybridMultilevel"/>
    <w:tmpl w:val="52FAB42A"/>
    <w:lvl w:ilvl="0" w:tplc="598491C2">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74" w15:restartNumberingAfterBreak="0">
    <w:nsid w:val="69361923"/>
    <w:multiLevelType w:val="hybridMultilevel"/>
    <w:tmpl w:val="C6E83AA2"/>
    <w:lvl w:ilvl="0" w:tplc="E9308954">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699F3872"/>
    <w:multiLevelType w:val="hybridMultilevel"/>
    <w:tmpl w:val="B0A8AF42"/>
    <w:lvl w:ilvl="0" w:tplc="87A2C010">
      <w:start w:val="2"/>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6A162DC3"/>
    <w:multiLevelType w:val="hybridMultilevel"/>
    <w:tmpl w:val="9F76219E"/>
    <w:lvl w:ilvl="0" w:tplc="4009001B">
      <w:start w:val="1"/>
      <w:numFmt w:val="lowerRoman"/>
      <w:lvlText w:val="%1."/>
      <w:lvlJc w:val="righ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6BA269B9"/>
    <w:multiLevelType w:val="hybridMultilevel"/>
    <w:tmpl w:val="39A83D7E"/>
    <w:lvl w:ilvl="0" w:tplc="EB828E2C">
      <w:start w:val="1"/>
      <w:numFmt w:val="decimal"/>
      <w:lvlText w:val="%1."/>
      <w:lvlJc w:val="left"/>
      <w:pPr>
        <w:ind w:left="50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6DE42058"/>
    <w:multiLevelType w:val="multilevel"/>
    <w:tmpl w:val="707E02D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9" w15:restartNumberingAfterBreak="0">
    <w:nsid w:val="6E5575E6"/>
    <w:multiLevelType w:val="hybridMultilevel"/>
    <w:tmpl w:val="AF44308E"/>
    <w:lvl w:ilvl="0" w:tplc="404E52EC">
      <w:start w:val="1"/>
      <w:numFmt w:val="decimal"/>
      <w:lvlText w:val="%1."/>
      <w:lvlJc w:val="left"/>
      <w:pPr>
        <w:ind w:left="504" w:hanging="360"/>
      </w:pPr>
      <w:rPr>
        <w:rFonts w:eastAsia="SimSun"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80" w15:restartNumberingAfterBreak="0">
    <w:nsid w:val="6EE507BC"/>
    <w:multiLevelType w:val="hybridMultilevel"/>
    <w:tmpl w:val="F17A7772"/>
    <w:lvl w:ilvl="0" w:tplc="CCD49DEC">
      <w:start w:val="1"/>
      <w:numFmt w:val="decimal"/>
      <w:lvlText w:val="%1."/>
      <w:lvlJc w:val="left"/>
      <w:pPr>
        <w:ind w:left="50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72CD73D7"/>
    <w:multiLevelType w:val="hybridMultilevel"/>
    <w:tmpl w:val="B8E26266"/>
    <w:lvl w:ilvl="0" w:tplc="6A78FD7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758364DD"/>
    <w:multiLevelType w:val="multilevel"/>
    <w:tmpl w:val="EA6CCEE6"/>
    <w:lvl w:ilvl="0">
      <w:start w:val="1"/>
      <w:numFmt w:val="decimal"/>
      <w:lvlText w:val="%1.0"/>
      <w:lvlJc w:val="left"/>
      <w:pPr>
        <w:ind w:left="668" w:hanging="360"/>
      </w:pPr>
      <w:rPr>
        <w:rFonts w:hint="default"/>
      </w:rPr>
    </w:lvl>
    <w:lvl w:ilvl="1">
      <w:numFmt w:val="decimal"/>
      <w:pStyle w:val="OneM2M-UCHead1"/>
      <w:lvlText w:val="%1.%2"/>
      <w:lvlJc w:val="left"/>
      <w:pPr>
        <w:ind w:left="4410" w:hanging="360"/>
      </w:pPr>
      <w:rPr>
        <w:rFonts w:hint="default"/>
      </w:rPr>
    </w:lvl>
    <w:lvl w:ilvl="2">
      <w:start w:val="1"/>
      <w:numFmt w:val="decimal"/>
      <w:lvlText w:val="%1.%2.%3"/>
      <w:lvlJc w:val="left"/>
      <w:pPr>
        <w:ind w:left="2468" w:hanging="720"/>
      </w:pPr>
      <w:rPr>
        <w:rFonts w:hint="default"/>
      </w:rPr>
    </w:lvl>
    <w:lvl w:ilvl="3">
      <w:start w:val="1"/>
      <w:numFmt w:val="decimal"/>
      <w:lvlText w:val="%1.%2.%3.%4"/>
      <w:lvlJc w:val="left"/>
      <w:pPr>
        <w:ind w:left="3548" w:hanging="1080"/>
      </w:pPr>
      <w:rPr>
        <w:rFonts w:hint="default"/>
      </w:rPr>
    </w:lvl>
    <w:lvl w:ilvl="4">
      <w:start w:val="1"/>
      <w:numFmt w:val="decimal"/>
      <w:lvlText w:val="%1.%2.%3.%4.%5"/>
      <w:lvlJc w:val="left"/>
      <w:pPr>
        <w:ind w:left="4268" w:hanging="1080"/>
      </w:pPr>
      <w:rPr>
        <w:rFonts w:hint="default"/>
      </w:rPr>
    </w:lvl>
    <w:lvl w:ilvl="5">
      <w:start w:val="1"/>
      <w:numFmt w:val="decimal"/>
      <w:lvlText w:val="%1.%2.%3.%4.%5.%6"/>
      <w:lvlJc w:val="left"/>
      <w:pPr>
        <w:ind w:left="5348" w:hanging="1440"/>
      </w:pPr>
      <w:rPr>
        <w:rFonts w:hint="default"/>
      </w:rPr>
    </w:lvl>
    <w:lvl w:ilvl="6">
      <w:start w:val="1"/>
      <w:numFmt w:val="decimal"/>
      <w:lvlText w:val="%1.%2.%3.%4.%5.%6.%7"/>
      <w:lvlJc w:val="left"/>
      <w:pPr>
        <w:ind w:left="6068" w:hanging="1440"/>
      </w:pPr>
      <w:rPr>
        <w:rFonts w:hint="default"/>
      </w:rPr>
    </w:lvl>
    <w:lvl w:ilvl="7">
      <w:start w:val="1"/>
      <w:numFmt w:val="decimal"/>
      <w:lvlText w:val="%1.%2.%3.%4.%5.%6.%7.%8"/>
      <w:lvlJc w:val="left"/>
      <w:pPr>
        <w:ind w:left="7148" w:hanging="1800"/>
      </w:pPr>
      <w:rPr>
        <w:rFonts w:hint="default"/>
      </w:rPr>
    </w:lvl>
    <w:lvl w:ilvl="8">
      <w:start w:val="1"/>
      <w:numFmt w:val="decimal"/>
      <w:lvlText w:val="%1.%2.%3.%4.%5.%6.%7.%8.%9"/>
      <w:lvlJc w:val="left"/>
      <w:pPr>
        <w:ind w:left="8228" w:hanging="2160"/>
      </w:pPr>
      <w:rPr>
        <w:rFonts w:hint="default"/>
      </w:rPr>
    </w:lvl>
  </w:abstractNum>
  <w:abstractNum w:abstractNumId="84" w15:restartNumberingAfterBreak="0">
    <w:nsid w:val="758F3B94"/>
    <w:multiLevelType w:val="hybridMultilevel"/>
    <w:tmpl w:val="CE58C436"/>
    <w:lvl w:ilvl="0" w:tplc="04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5" w15:restartNumberingAfterBreak="0">
    <w:nsid w:val="76126087"/>
    <w:multiLevelType w:val="hybridMultilevel"/>
    <w:tmpl w:val="C76AD104"/>
    <w:lvl w:ilvl="0" w:tplc="A91C0004">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86" w15:restartNumberingAfterBreak="0">
    <w:nsid w:val="76487EDE"/>
    <w:multiLevelType w:val="hybridMultilevel"/>
    <w:tmpl w:val="DCA675F4"/>
    <w:lvl w:ilvl="0" w:tplc="04090001">
      <w:start w:val="1"/>
      <w:numFmt w:val="decimal"/>
      <w:lvlText w:val="%1."/>
      <w:lvlJc w:val="left"/>
      <w:pPr>
        <w:ind w:left="720" w:hanging="360"/>
      </w:pPr>
    </w:lvl>
    <w:lvl w:ilvl="1" w:tplc="04090003">
      <w:start w:val="1"/>
      <w:numFmt w:val="bullet"/>
      <w:lvlText w:val=""/>
      <w:lvlJc w:val="left"/>
      <w:pPr>
        <w:ind w:left="1440" w:hanging="360"/>
      </w:pPr>
      <w:rPr>
        <w:rFonts w:ascii="Symbol" w:hAnsi="Symbol" w:hint="default"/>
      </w:r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87" w15:restartNumberingAfterBreak="0">
    <w:nsid w:val="770E36F5"/>
    <w:multiLevelType w:val="hybridMultilevel"/>
    <w:tmpl w:val="383820EC"/>
    <w:lvl w:ilvl="0" w:tplc="893AD740">
      <w:start w:val="6"/>
      <w:numFmt w:val="bullet"/>
      <w:lvlText w:val="-"/>
      <w:lvlJc w:val="left"/>
      <w:pPr>
        <w:ind w:left="792" w:hanging="360"/>
      </w:pPr>
      <w:rPr>
        <w:rFonts w:ascii="Times New Roman" w:eastAsia="Times New Roman" w:hAnsi="Times New Roman" w:cs="Times New Roman" w:hint="default"/>
      </w:rPr>
    </w:lvl>
    <w:lvl w:ilvl="1" w:tplc="04090003" w:tentative="1">
      <w:start w:val="1"/>
      <w:numFmt w:val="bullet"/>
      <w:lvlText w:val="o"/>
      <w:lvlJc w:val="left"/>
      <w:pPr>
        <w:ind w:left="1377" w:hanging="360"/>
      </w:pPr>
      <w:rPr>
        <w:rFonts w:ascii="Courier New" w:hAnsi="Courier New" w:cs="Courier New" w:hint="default"/>
      </w:rPr>
    </w:lvl>
    <w:lvl w:ilvl="2" w:tplc="04090005" w:tentative="1">
      <w:start w:val="1"/>
      <w:numFmt w:val="bullet"/>
      <w:lvlText w:val=""/>
      <w:lvlJc w:val="left"/>
      <w:pPr>
        <w:ind w:left="2097" w:hanging="360"/>
      </w:pPr>
      <w:rPr>
        <w:rFonts w:ascii="Wingdings" w:hAnsi="Wingdings" w:hint="default"/>
      </w:rPr>
    </w:lvl>
    <w:lvl w:ilvl="3" w:tplc="04090001" w:tentative="1">
      <w:start w:val="1"/>
      <w:numFmt w:val="bullet"/>
      <w:lvlText w:val=""/>
      <w:lvlJc w:val="left"/>
      <w:pPr>
        <w:ind w:left="2817" w:hanging="360"/>
      </w:pPr>
      <w:rPr>
        <w:rFonts w:ascii="Symbol" w:hAnsi="Symbol" w:hint="default"/>
      </w:rPr>
    </w:lvl>
    <w:lvl w:ilvl="4" w:tplc="04090003" w:tentative="1">
      <w:start w:val="1"/>
      <w:numFmt w:val="bullet"/>
      <w:lvlText w:val="o"/>
      <w:lvlJc w:val="left"/>
      <w:pPr>
        <w:ind w:left="3537" w:hanging="360"/>
      </w:pPr>
      <w:rPr>
        <w:rFonts w:ascii="Courier New" w:hAnsi="Courier New" w:cs="Courier New" w:hint="default"/>
      </w:rPr>
    </w:lvl>
    <w:lvl w:ilvl="5" w:tplc="04090005" w:tentative="1">
      <w:start w:val="1"/>
      <w:numFmt w:val="bullet"/>
      <w:lvlText w:val=""/>
      <w:lvlJc w:val="left"/>
      <w:pPr>
        <w:ind w:left="4257" w:hanging="360"/>
      </w:pPr>
      <w:rPr>
        <w:rFonts w:ascii="Wingdings" w:hAnsi="Wingdings" w:hint="default"/>
      </w:rPr>
    </w:lvl>
    <w:lvl w:ilvl="6" w:tplc="04090001" w:tentative="1">
      <w:start w:val="1"/>
      <w:numFmt w:val="bullet"/>
      <w:lvlText w:val=""/>
      <w:lvlJc w:val="left"/>
      <w:pPr>
        <w:ind w:left="4977" w:hanging="360"/>
      </w:pPr>
      <w:rPr>
        <w:rFonts w:ascii="Symbol" w:hAnsi="Symbol" w:hint="default"/>
      </w:rPr>
    </w:lvl>
    <w:lvl w:ilvl="7" w:tplc="04090003" w:tentative="1">
      <w:start w:val="1"/>
      <w:numFmt w:val="bullet"/>
      <w:lvlText w:val="o"/>
      <w:lvlJc w:val="left"/>
      <w:pPr>
        <w:ind w:left="5697" w:hanging="360"/>
      </w:pPr>
      <w:rPr>
        <w:rFonts w:ascii="Courier New" w:hAnsi="Courier New" w:cs="Courier New" w:hint="default"/>
      </w:rPr>
    </w:lvl>
    <w:lvl w:ilvl="8" w:tplc="04090005" w:tentative="1">
      <w:start w:val="1"/>
      <w:numFmt w:val="bullet"/>
      <w:lvlText w:val=""/>
      <w:lvlJc w:val="left"/>
      <w:pPr>
        <w:ind w:left="6417" w:hanging="360"/>
      </w:pPr>
      <w:rPr>
        <w:rFonts w:ascii="Wingdings" w:hAnsi="Wingdings" w:hint="default"/>
      </w:rPr>
    </w:lvl>
  </w:abstractNum>
  <w:abstractNum w:abstractNumId="88" w15:restartNumberingAfterBreak="0">
    <w:nsid w:val="786218F4"/>
    <w:multiLevelType w:val="hybridMultilevel"/>
    <w:tmpl w:val="B0F405A6"/>
    <w:lvl w:ilvl="0" w:tplc="0409000F">
      <w:start w:val="1"/>
      <w:numFmt w:val="decimal"/>
      <w:lvlText w:val="%1."/>
      <w:lvlJc w:val="left"/>
      <w:pPr>
        <w:ind w:left="504" w:hanging="360"/>
      </w:pPr>
      <w:rPr>
        <w:rFonts w:hint="default"/>
      </w:rPr>
    </w:lvl>
    <w:lvl w:ilvl="1" w:tplc="04090001"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89"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0" w15:restartNumberingAfterBreak="0">
    <w:nsid w:val="792F5895"/>
    <w:multiLevelType w:val="hybridMultilevel"/>
    <w:tmpl w:val="18ACF656"/>
    <w:lvl w:ilvl="0" w:tplc="8564E26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91" w15:restartNumberingAfterBreak="0">
    <w:nsid w:val="7CAC3659"/>
    <w:multiLevelType w:val="hybridMultilevel"/>
    <w:tmpl w:val="59AC6D40"/>
    <w:lvl w:ilvl="0" w:tplc="48BE087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7E097A13"/>
    <w:multiLevelType w:val="hybridMultilevel"/>
    <w:tmpl w:val="7B40E2B6"/>
    <w:lvl w:ilvl="0" w:tplc="04090001">
      <w:numFmt w:val="bullet"/>
      <w:lvlText w:val="-"/>
      <w:lvlJc w:val="left"/>
      <w:pPr>
        <w:ind w:left="720" w:hanging="360"/>
      </w:pPr>
      <w:rPr>
        <w:rFonts w:ascii="Calibri" w:eastAsia="Times New Roma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3" w15:restartNumberingAfterBreak="0">
    <w:nsid w:val="7E6A0415"/>
    <w:multiLevelType w:val="multilevel"/>
    <w:tmpl w:val="9C66839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4" w15:restartNumberingAfterBreak="0">
    <w:nsid w:val="7FA4043F"/>
    <w:multiLevelType w:val="hybridMultilevel"/>
    <w:tmpl w:val="6EBEE0F0"/>
    <w:lvl w:ilvl="0" w:tplc="60AC4528">
      <w:start w:val="1"/>
      <w:numFmt w:val="bullet"/>
      <w:lvlText w:val=""/>
      <w:lvlJc w:val="left"/>
      <w:pPr>
        <w:ind w:left="720" w:hanging="360"/>
      </w:pPr>
      <w:rPr>
        <w:rFonts w:ascii="Symbol" w:hAnsi="Symbol" w:hint="default"/>
        <w:color w:val="00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4"/>
  </w:num>
  <w:num w:numId="2">
    <w:abstractNumId w:val="89"/>
  </w:num>
  <w:num w:numId="3">
    <w:abstractNumId w:val="19"/>
  </w:num>
  <w:num w:numId="4">
    <w:abstractNumId w:val="43"/>
  </w:num>
  <w:num w:numId="5">
    <w:abstractNumId w:val="59"/>
  </w:num>
  <w:num w:numId="6">
    <w:abstractNumId w:val="2"/>
  </w:num>
  <w:num w:numId="7">
    <w:abstractNumId w:val="1"/>
  </w:num>
  <w:num w:numId="8">
    <w:abstractNumId w:val="0"/>
  </w:num>
  <w:num w:numId="9">
    <w:abstractNumId w:val="51"/>
  </w:num>
  <w:num w:numId="10">
    <w:abstractNumId w:val="83"/>
  </w:num>
  <w:num w:numId="11">
    <w:abstractNumId w:val="81"/>
  </w:num>
  <w:num w:numId="12">
    <w:abstractNumId w:val="90"/>
  </w:num>
  <w:num w:numId="13">
    <w:abstractNumId w:val="68"/>
  </w:num>
  <w:num w:numId="14">
    <w:abstractNumId w:val="54"/>
  </w:num>
  <w:num w:numId="15">
    <w:abstractNumId w:val="27"/>
  </w:num>
  <w:num w:numId="16">
    <w:abstractNumId w:val="16"/>
  </w:num>
  <w:num w:numId="17">
    <w:abstractNumId w:val="12"/>
  </w:num>
  <w:num w:numId="18">
    <w:abstractNumId w:val="93"/>
  </w:num>
  <w:num w:numId="19">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2"/>
  </w:num>
  <w:num w:numId="23">
    <w:abstractNumId w:val="45"/>
  </w:num>
  <w:num w:numId="24">
    <w:abstractNumId w:val="43"/>
    <w:lvlOverride w:ilvl="0">
      <w:startOverride w:val="1"/>
    </w:lvlOverride>
  </w:num>
  <w:num w:numId="25">
    <w:abstractNumId w:val="43"/>
    <w:lvlOverride w:ilvl="0">
      <w:startOverride w:val="1"/>
    </w:lvlOverride>
  </w:num>
  <w:num w:numId="26">
    <w:abstractNumId w:val="43"/>
    <w:lvlOverride w:ilvl="0">
      <w:startOverride w:val="1"/>
    </w:lvlOverride>
  </w:num>
  <w:num w:numId="27">
    <w:abstractNumId w:val="43"/>
    <w:lvlOverride w:ilvl="0">
      <w:startOverride w:val="1"/>
    </w:lvlOverride>
  </w:num>
  <w:num w:numId="28">
    <w:abstractNumId w:val="92"/>
  </w:num>
  <w:num w:numId="29">
    <w:abstractNumId w:val="86"/>
  </w:num>
  <w:num w:numId="30">
    <w:abstractNumId w:val="44"/>
  </w:num>
  <w:num w:numId="31">
    <w:abstractNumId w:val="84"/>
  </w:num>
  <w:num w:numId="32">
    <w:abstractNumId w:val="74"/>
  </w:num>
  <w:num w:numId="33">
    <w:abstractNumId w:val="75"/>
  </w:num>
  <w:num w:numId="34">
    <w:abstractNumId w:val="53"/>
  </w:num>
  <w:num w:numId="35">
    <w:abstractNumId w:val="20"/>
  </w:num>
  <w:num w:numId="36">
    <w:abstractNumId w:val="31"/>
  </w:num>
  <w:num w:numId="37">
    <w:abstractNumId w:val="5"/>
  </w:num>
  <w:num w:numId="38">
    <w:abstractNumId w:val="47"/>
  </w:num>
  <w:num w:numId="39">
    <w:abstractNumId w:val="71"/>
  </w:num>
  <w:num w:numId="40">
    <w:abstractNumId w:val="11"/>
  </w:num>
  <w:num w:numId="41">
    <w:abstractNumId w:val="8"/>
  </w:num>
  <w:num w:numId="42">
    <w:abstractNumId w:val="33"/>
  </w:num>
  <w:num w:numId="43">
    <w:abstractNumId w:val="59"/>
    <w:lvlOverride w:ilvl="0">
      <w:startOverride w:val="1"/>
    </w:lvlOverride>
  </w:num>
  <w:num w:numId="44">
    <w:abstractNumId w:val="59"/>
    <w:lvlOverride w:ilvl="0">
      <w:startOverride w:val="1"/>
    </w:lvlOverride>
  </w:num>
  <w:num w:numId="45">
    <w:abstractNumId w:val="63"/>
  </w:num>
  <w:num w:numId="46">
    <w:abstractNumId w:val="50"/>
  </w:num>
  <w:num w:numId="47">
    <w:abstractNumId w:val="24"/>
  </w:num>
  <w:num w:numId="48">
    <w:abstractNumId w:val="35"/>
  </w:num>
  <w:num w:numId="49">
    <w:abstractNumId w:val="46"/>
  </w:num>
  <w:num w:numId="50">
    <w:abstractNumId w:val="82"/>
  </w:num>
  <w:num w:numId="51">
    <w:abstractNumId w:val="65"/>
  </w:num>
  <w:num w:numId="52">
    <w:abstractNumId w:val="8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64"/>
  </w:num>
  <w:num w:numId="54">
    <w:abstractNumId w:val="38"/>
  </w:num>
  <w:num w:numId="55">
    <w:abstractNumId w:val="79"/>
  </w:num>
  <w:num w:numId="56">
    <w:abstractNumId w:val="43"/>
    <w:lvlOverride w:ilvl="0">
      <w:startOverride w:val="1"/>
    </w:lvlOverride>
  </w:num>
  <w:num w:numId="57">
    <w:abstractNumId w:val="43"/>
    <w:lvlOverride w:ilvl="0">
      <w:startOverride w:val="1"/>
    </w:lvlOverride>
  </w:num>
  <w:num w:numId="58">
    <w:abstractNumId w:val="43"/>
    <w:lvlOverride w:ilvl="0">
      <w:startOverride w:val="1"/>
    </w:lvlOverride>
  </w:num>
  <w:num w:numId="59">
    <w:abstractNumId w:val="43"/>
    <w:lvlOverride w:ilvl="0">
      <w:startOverride w:val="1"/>
    </w:lvlOverride>
  </w:num>
  <w:num w:numId="60">
    <w:abstractNumId w:val="43"/>
    <w:lvlOverride w:ilvl="0">
      <w:startOverride w:val="1"/>
    </w:lvlOverride>
  </w:num>
  <w:num w:numId="61">
    <w:abstractNumId w:val="43"/>
    <w:lvlOverride w:ilvl="0">
      <w:startOverride w:val="1"/>
    </w:lvlOverride>
  </w:num>
  <w:num w:numId="62">
    <w:abstractNumId w:val="43"/>
    <w:lvlOverride w:ilvl="0">
      <w:startOverride w:val="1"/>
    </w:lvlOverride>
  </w:num>
  <w:num w:numId="63">
    <w:abstractNumId w:val="43"/>
    <w:lvlOverride w:ilvl="0">
      <w:startOverride w:val="1"/>
    </w:lvlOverride>
  </w:num>
  <w:num w:numId="64">
    <w:abstractNumId w:val="43"/>
    <w:lvlOverride w:ilvl="0">
      <w:startOverride w:val="1"/>
    </w:lvlOverride>
  </w:num>
  <w:num w:numId="65">
    <w:abstractNumId w:val="76"/>
  </w:num>
  <w:num w:numId="66">
    <w:abstractNumId w:val="57"/>
  </w:num>
  <w:num w:numId="67">
    <w:abstractNumId w:val="13"/>
  </w:num>
  <w:num w:numId="68">
    <w:abstractNumId w:val="56"/>
  </w:num>
  <w:num w:numId="69">
    <w:abstractNumId w:val="9"/>
  </w:num>
  <w:num w:numId="70">
    <w:abstractNumId w:val="26"/>
  </w:num>
  <w:num w:numId="71">
    <w:abstractNumId w:val="70"/>
  </w:num>
  <w:num w:numId="72">
    <w:abstractNumId w:val="18"/>
  </w:num>
  <w:num w:numId="73">
    <w:abstractNumId w:val="17"/>
  </w:num>
  <w:num w:numId="74">
    <w:abstractNumId w:val="40"/>
  </w:num>
  <w:num w:numId="75">
    <w:abstractNumId w:val="3"/>
  </w:num>
  <w:num w:numId="76">
    <w:abstractNumId w:val="28"/>
  </w:num>
  <w:num w:numId="77">
    <w:abstractNumId w:val="88"/>
  </w:num>
  <w:num w:numId="78">
    <w:abstractNumId w:val="22"/>
  </w:num>
  <w:num w:numId="79">
    <w:abstractNumId w:val="72"/>
  </w:num>
  <w:num w:numId="80">
    <w:abstractNumId w:val="4"/>
  </w:num>
  <w:num w:numId="81">
    <w:abstractNumId w:val="30"/>
  </w:num>
  <w:num w:numId="82">
    <w:abstractNumId w:val="37"/>
  </w:num>
  <w:num w:numId="83">
    <w:abstractNumId w:val="91"/>
  </w:num>
  <w:num w:numId="84">
    <w:abstractNumId w:val="62"/>
  </w:num>
  <w:num w:numId="85">
    <w:abstractNumId w:val="49"/>
  </w:num>
  <w:num w:numId="86">
    <w:abstractNumId w:val="39"/>
  </w:num>
  <w:num w:numId="87">
    <w:abstractNumId w:val="15"/>
  </w:num>
  <w:num w:numId="88">
    <w:abstractNumId w:val="94"/>
  </w:num>
  <w:num w:numId="89">
    <w:abstractNumId w:val="87"/>
  </w:num>
  <w:num w:numId="90">
    <w:abstractNumId w:val="23"/>
  </w:num>
  <w:num w:numId="91">
    <w:abstractNumId w:val="21"/>
  </w:num>
  <w:num w:numId="92">
    <w:abstractNumId w:val="55"/>
  </w:num>
  <w:num w:numId="93">
    <w:abstractNumId w:val="25"/>
  </w:num>
  <w:num w:numId="94">
    <w:abstractNumId w:val="10"/>
  </w:num>
  <w:num w:numId="95">
    <w:abstractNumId w:val="6"/>
  </w:num>
  <w:num w:numId="96">
    <w:abstractNumId w:val="61"/>
  </w:num>
  <w:num w:numId="97">
    <w:abstractNumId w:val="32"/>
  </w:num>
  <w:num w:numId="98">
    <w:abstractNumId w:val="73"/>
  </w:num>
  <w:num w:numId="99">
    <w:abstractNumId w:val="41"/>
  </w:num>
  <w:num w:numId="100">
    <w:abstractNumId w:val="36"/>
  </w:num>
  <w:num w:numId="101">
    <w:abstractNumId w:val="77"/>
  </w:num>
  <w:num w:numId="102">
    <w:abstractNumId w:val="80"/>
  </w:num>
  <w:num w:numId="103">
    <w:abstractNumId w:val="14"/>
  </w:num>
  <w:num w:numId="104">
    <w:abstractNumId w:val="58"/>
  </w:num>
  <w:num w:numId="105">
    <w:abstractNumId w:val="42"/>
  </w:num>
  <w:num w:numId="106">
    <w:abstractNumId w:val="69"/>
  </w:num>
  <w:num w:numId="107">
    <w:abstractNumId w:val="67"/>
  </w:num>
  <w:num w:numId="108">
    <w:abstractNumId w:val="85"/>
  </w:num>
  <w:num w:numId="109">
    <w:abstractNumId w:val="7"/>
  </w:num>
  <w:num w:numId="110">
    <w:abstractNumId w:val="66"/>
  </w:num>
  <w:num w:numId="111">
    <w:abstractNumId w:val="29"/>
  </w:num>
  <w:num w:numId="112">
    <w:abstractNumId w:val="60"/>
  </w:num>
  <w:num w:numId="113">
    <w:abstractNumId w:val="78"/>
  </w:num>
  <w:num w:numId="114">
    <w:abstractNumId w:val="34"/>
  </w:num>
  <w:num w:numId="115">
    <w:abstractNumId w:val="89"/>
  </w:num>
  <w:num w:numId="116">
    <w:abstractNumId w:val="7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48"/>
  </w:num>
  <w:numIdMacAtCleanup w:val="1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ob Flynn">
    <w15:presenceInfo w15:providerId="AD" w15:userId="S::FlynnBR@InterDigital.com::0d65ac38-1033-4876-8b9c-720df5f271b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418"/>
    <w:rsid w:val="00002C41"/>
    <w:rsid w:val="0000384D"/>
    <w:rsid w:val="00004171"/>
    <w:rsid w:val="000128B3"/>
    <w:rsid w:val="000130A5"/>
    <w:rsid w:val="000133C8"/>
    <w:rsid w:val="00014539"/>
    <w:rsid w:val="00016E82"/>
    <w:rsid w:val="000235E0"/>
    <w:rsid w:val="0002604B"/>
    <w:rsid w:val="0002718D"/>
    <w:rsid w:val="0003112F"/>
    <w:rsid w:val="0003477D"/>
    <w:rsid w:val="000354C5"/>
    <w:rsid w:val="000370FC"/>
    <w:rsid w:val="00037235"/>
    <w:rsid w:val="00040ADB"/>
    <w:rsid w:val="00040FE1"/>
    <w:rsid w:val="000419EE"/>
    <w:rsid w:val="000454A0"/>
    <w:rsid w:val="000503AD"/>
    <w:rsid w:val="00052D23"/>
    <w:rsid w:val="0005377B"/>
    <w:rsid w:val="00057276"/>
    <w:rsid w:val="00057692"/>
    <w:rsid w:val="00060789"/>
    <w:rsid w:val="000616A5"/>
    <w:rsid w:val="00065C7E"/>
    <w:rsid w:val="00070738"/>
    <w:rsid w:val="00070988"/>
    <w:rsid w:val="00072C17"/>
    <w:rsid w:val="00073C62"/>
    <w:rsid w:val="000742AA"/>
    <w:rsid w:val="00077404"/>
    <w:rsid w:val="0007792C"/>
    <w:rsid w:val="00081630"/>
    <w:rsid w:val="00081C01"/>
    <w:rsid w:val="00082E55"/>
    <w:rsid w:val="00082E72"/>
    <w:rsid w:val="00082E98"/>
    <w:rsid w:val="00084C42"/>
    <w:rsid w:val="00084D40"/>
    <w:rsid w:val="00086120"/>
    <w:rsid w:val="00091D49"/>
    <w:rsid w:val="000925E7"/>
    <w:rsid w:val="00094B23"/>
    <w:rsid w:val="00095709"/>
    <w:rsid w:val="00096029"/>
    <w:rsid w:val="000A1D1B"/>
    <w:rsid w:val="000A2673"/>
    <w:rsid w:val="000A2729"/>
    <w:rsid w:val="000A74AE"/>
    <w:rsid w:val="000B00A0"/>
    <w:rsid w:val="000B0910"/>
    <w:rsid w:val="000B305C"/>
    <w:rsid w:val="000B4F76"/>
    <w:rsid w:val="000C387D"/>
    <w:rsid w:val="000C406E"/>
    <w:rsid w:val="000C6B22"/>
    <w:rsid w:val="000D253E"/>
    <w:rsid w:val="000D3693"/>
    <w:rsid w:val="000D771B"/>
    <w:rsid w:val="000F0E42"/>
    <w:rsid w:val="000F17A4"/>
    <w:rsid w:val="000F2E4E"/>
    <w:rsid w:val="000F41B7"/>
    <w:rsid w:val="000F64D8"/>
    <w:rsid w:val="000F6B79"/>
    <w:rsid w:val="00103258"/>
    <w:rsid w:val="0010443E"/>
    <w:rsid w:val="0010749D"/>
    <w:rsid w:val="00110197"/>
    <w:rsid w:val="00111515"/>
    <w:rsid w:val="00112AAF"/>
    <w:rsid w:val="00114D1F"/>
    <w:rsid w:val="0011618D"/>
    <w:rsid w:val="001169AA"/>
    <w:rsid w:val="0011776E"/>
    <w:rsid w:val="001177B6"/>
    <w:rsid w:val="00117EAB"/>
    <w:rsid w:val="00120E6B"/>
    <w:rsid w:val="00121EF7"/>
    <w:rsid w:val="0013175C"/>
    <w:rsid w:val="001325EB"/>
    <w:rsid w:val="001343F8"/>
    <w:rsid w:val="0014213F"/>
    <w:rsid w:val="00143F78"/>
    <w:rsid w:val="00145C9B"/>
    <w:rsid w:val="00151F1F"/>
    <w:rsid w:val="00154F3B"/>
    <w:rsid w:val="0015576A"/>
    <w:rsid w:val="00156D65"/>
    <w:rsid w:val="00157547"/>
    <w:rsid w:val="00160573"/>
    <w:rsid w:val="00161159"/>
    <w:rsid w:val="00163179"/>
    <w:rsid w:val="0017053E"/>
    <w:rsid w:val="0017124D"/>
    <w:rsid w:val="00172A4D"/>
    <w:rsid w:val="00175255"/>
    <w:rsid w:val="00176FC5"/>
    <w:rsid w:val="00180EA9"/>
    <w:rsid w:val="00181AD6"/>
    <w:rsid w:val="001835C9"/>
    <w:rsid w:val="00186763"/>
    <w:rsid w:val="00187283"/>
    <w:rsid w:val="00190CAC"/>
    <w:rsid w:val="0019152D"/>
    <w:rsid w:val="00191743"/>
    <w:rsid w:val="00194A7A"/>
    <w:rsid w:val="001A1398"/>
    <w:rsid w:val="001A1DF6"/>
    <w:rsid w:val="001B174A"/>
    <w:rsid w:val="001B213D"/>
    <w:rsid w:val="001B2DE1"/>
    <w:rsid w:val="001B4583"/>
    <w:rsid w:val="001B776B"/>
    <w:rsid w:val="001C04C3"/>
    <w:rsid w:val="001C53B6"/>
    <w:rsid w:val="001C58EC"/>
    <w:rsid w:val="001C5D2C"/>
    <w:rsid w:val="001C725D"/>
    <w:rsid w:val="001C7391"/>
    <w:rsid w:val="001D2888"/>
    <w:rsid w:val="001D4902"/>
    <w:rsid w:val="001D619F"/>
    <w:rsid w:val="001D7B6E"/>
    <w:rsid w:val="001E125B"/>
    <w:rsid w:val="001E1665"/>
    <w:rsid w:val="001E2258"/>
    <w:rsid w:val="001E4202"/>
    <w:rsid w:val="001E5F05"/>
    <w:rsid w:val="001E7187"/>
    <w:rsid w:val="001E7509"/>
    <w:rsid w:val="001F3880"/>
    <w:rsid w:val="00205C4A"/>
    <w:rsid w:val="002065C6"/>
    <w:rsid w:val="002074D5"/>
    <w:rsid w:val="00210A2B"/>
    <w:rsid w:val="002139F4"/>
    <w:rsid w:val="0021643E"/>
    <w:rsid w:val="00222616"/>
    <w:rsid w:val="00224D4D"/>
    <w:rsid w:val="00227C5F"/>
    <w:rsid w:val="00232378"/>
    <w:rsid w:val="002324B3"/>
    <w:rsid w:val="00235C5B"/>
    <w:rsid w:val="002413F9"/>
    <w:rsid w:val="00241DE1"/>
    <w:rsid w:val="00250B89"/>
    <w:rsid w:val="00260FA7"/>
    <w:rsid w:val="002646EB"/>
    <w:rsid w:val="002669AD"/>
    <w:rsid w:val="00267170"/>
    <w:rsid w:val="00276C4C"/>
    <w:rsid w:val="002817F7"/>
    <w:rsid w:val="00283746"/>
    <w:rsid w:val="0028475A"/>
    <w:rsid w:val="00291609"/>
    <w:rsid w:val="00292AD8"/>
    <w:rsid w:val="002935ED"/>
    <w:rsid w:val="00293AB0"/>
    <w:rsid w:val="00293D54"/>
    <w:rsid w:val="002945AC"/>
    <w:rsid w:val="00294EEF"/>
    <w:rsid w:val="00294FF2"/>
    <w:rsid w:val="00295071"/>
    <w:rsid w:val="00297CDA"/>
    <w:rsid w:val="002A0445"/>
    <w:rsid w:val="002A109A"/>
    <w:rsid w:val="002A4EAB"/>
    <w:rsid w:val="002B07F2"/>
    <w:rsid w:val="002B27AB"/>
    <w:rsid w:val="002B2F4D"/>
    <w:rsid w:val="002B3EB5"/>
    <w:rsid w:val="002B4F2B"/>
    <w:rsid w:val="002B7C69"/>
    <w:rsid w:val="002C26D1"/>
    <w:rsid w:val="002C28C5"/>
    <w:rsid w:val="002C31BD"/>
    <w:rsid w:val="002C47EE"/>
    <w:rsid w:val="002D2155"/>
    <w:rsid w:val="002D4401"/>
    <w:rsid w:val="002E036B"/>
    <w:rsid w:val="002E0E12"/>
    <w:rsid w:val="002E66E6"/>
    <w:rsid w:val="002F5FD9"/>
    <w:rsid w:val="00301C26"/>
    <w:rsid w:val="00305DDD"/>
    <w:rsid w:val="0031376F"/>
    <w:rsid w:val="00314B9D"/>
    <w:rsid w:val="00315546"/>
    <w:rsid w:val="003167CA"/>
    <w:rsid w:val="00316821"/>
    <w:rsid w:val="00322263"/>
    <w:rsid w:val="00325EA3"/>
    <w:rsid w:val="0033142C"/>
    <w:rsid w:val="003315AE"/>
    <w:rsid w:val="0033536A"/>
    <w:rsid w:val="00335D7F"/>
    <w:rsid w:val="00337993"/>
    <w:rsid w:val="00340ECF"/>
    <w:rsid w:val="00341402"/>
    <w:rsid w:val="003449C0"/>
    <w:rsid w:val="00345B89"/>
    <w:rsid w:val="00350FA5"/>
    <w:rsid w:val="00351567"/>
    <w:rsid w:val="00352286"/>
    <w:rsid w:val="00352735"/>
    <w:rsid w:val="00356C28"/>
    <w:rsid w:val="0036118D"/>
    <w:rsid w:val="00361D31"/>
    <w:rsid w:val="00362346"/>
    <w:rsid w:val="003625AB"/>
    <w:rsid w:val="00362994"/>
    <w:rsid w:val="003643DB"/>
    <w:rsid w:val="00364E65"/>
    <w:rsid w:val="00365A36"/>
    <w:rsid w:val="00365B3C"/>
    <w:rsid w:val="00367D83"/>
    <w:rsid w:val="00371153"/>
    <w:rsid w:val="003746D6"/>
    <w:rsid w:val="00377762"/>
    <w:rsid w:val="00385759"/>
    <w:rsid w:val="00392E2C"/>
    <w:rsid w:val="00394386"/>
    <w:rsid w:val="003943C7"/>
    <w:rsid w:val="0039551C"/>
    <w:rsid w:val="00395E54"/>
    <w:rsid w:val="0039644B"/>
    <w:rsid w:val="003A193F"/>
    <w:rsid w:val="003A1EA6"/>
    <w:rsid w:val="003A23F7"/>
    <w:rsid w:val="003A4DE9"/>
    <w:rsid w:val="003A711A"/>
    <w:rsid w:val="003B061B"/>
    <w:rsid w:val="003B4977"/>
    <w:rsid w:val="003C00E6"/>
    <w:rsid w:val="003C0BCB"/>
    <w:rsid w:val="003C13B6"/>
    <w:rsid w:val="003C1A2E"/>
    <w:rsid w:val="003C6EC3"/>
    <w:rsid w:val="003D1530"/>
    <w:rsid w:val="003D185F"/>
    <w:rsid w:val="003D351E"/>
    <w:rsid w:val="003D5BD5"/>
    <w:rsid w:val="003D6202"/>
    <w:rsid w:val="003D63E8"/>
    <w:rsid w:val="003E54A5"/>
    <w:rsid w:val="003F00EC"/>
    <w:rsid w:val="003F30A8"/>
    <w:rsid w:val="00401E1E"/>
    <w:rsid w:val="004044A5"/>
    <w:rsid w:val="00405656"/>
    <w:rsid w:val="004071D6"/>
    <w:rsid w:val="004074D5"/>
    <w:rsid w:val="00410253"/>
    <w:rsid w:val="00412FE9"/>
    <w:rsid w:val="00413D1F"/>
    <w:rsid w:val="00414C75"/>
    <w:rsid w:val="00416A9E"/>
    <w:rsid w:val="004231B0"/>
    <w:rsid w:val="004233B3"/>
    <w:rsid w:val="00424964"/>
    <w:rsid w:val="0042592B"/>
    <w:rsid w:val="00426897"/>
    <w:rsid w:val="00432DC4"/>
    <w:rsid w:val="00436775"/>
    <w:rsid w:val="00443169"/>
    <w:rsid w:val="00443CB7"/>
    <w:rsid w:val="004448F9"/>
    <w:rsid w:val="00444AB9"/>
    <w:rsid w:val="004501CB"/>
    <w:rsid w:val="00450AF1"/>
    <w:rsid w:val="00451B32"/>
    <w:rsid w:val="00455262"/>
    <w:rsid w:val="00455DD1"/>
    <w:rsid w:val="00460080"/>
    <w:rsid w:val="00460A93"/>
    <w:rsid w:val="0046449A"/>
    <w:rsid w:val="004662B5"/>
    <w:rsid w:val="004664D9"/>
    <w:rsid w:val="00480683"/>
    <w:rsid w:val="00480FFE"/>
    <w:rsid w:val="00482159"/>
    <w:rsid w:val="004840D1"/>
    <w:rsid w:val="004918A3"/>
    <w:rsid w:val="004924FF"/>
    <w:rsid w:val="004950B3"/>
    <w:rsid w:val="00495A52"/>
    <w:rsid w:val="00496B5D"/>
    <w:rsid w:val="004A1E38"/>
    <w:rsid w:val="004A2661"/>
    <w:rsid w:val="004A3B38"/>
    <w:rsid w:val="004A644A"/>
    <w:rsid w:val="004B0D9C"/>
    <w:rsid w:val="004B21DC"/>
    <w:rsid w:val="004B2AD8"/>
    <w:rsid w:val="004B2C68"/>
    <w:rsid w:val="004C1A9C"/>
    <w:rsid w:val="004C7F72"/>
    <w:rsid w:val="004D1EAB"/>
    <w:rsid w:val="004D55DD"/>
    <w:rsid w:val="004D5653"/>
    <w:rsid w:val="004D6033"/>
    <w:rsid w:val="004D7793"/>
    <w:rsid w:val="004E0B10"/>
    <w:rsid w:val="004E15C7"/>
    <w:rsid w:val="004E7746"/>
    <w:rsid w:val="004F04C5"/>
    <w:rsid w:val="004F4AF5"/>
    <w:rsid w:val="004F54DF"/>
    <w:rsid w:val="004F63C0"/>
    <w:rsid w:val="005049DB"/>
    <w:rsid w:val="00504C62"/>
    <w:rsid w:val="00511B4E"/>
    <w:rsid w:val="0051360C"/>
    <w:rsid w:val="00513AE8"/>
    <w:rsid w:val="00521F2C"/>
    <w:rsid w:val="00525F73"/>
    <w:rsid w:val="005260DA"/>
    <w:rsid w:val="00526843"/>
    <w:rsid w:val="00526F3D"/>
    <w:rsid w:val="00535DFE"/>
    <w:rsid w:val="005429ED"/>
    <w:rsid w:val="005434B1"/>
    <w:rsid w:val="005453D4"/>
    <w:rsid w:val="005525B4"/>
    <w:rsid w:val="0055690D"/>
    <w:rsid w:val="00556BBE"/>
    <w:rsid w:val="005575F1"/>
    <w:rsid w:val="00560007"/>
    <w:rsid w:val="005601D3"/>
    <w:rsid w:val="00560764"/>
    <w:rsid w:val="00562500"/>
    <w:rsid w:val="00562C6D"/>
    <w:rsid w:val="00564D7A"/>
    <w:rsid w:val="0056624A"/>
    <w:rsid w:val="005726D2"/>
    <w:rsid w:val="00574A02"/>
    <w:rsid w:val="0057734A"/>
    <w:rsid w:val="00581B65"/>
    <w:rsid w:val="0058303F"/>
    <w:rsid w:val="00590123"/>
    <w:rsid w:val="00594685"/>
    <w:rsid w:val="0059474F"/>
    <w:rsid w:val="0059511C"/>
    <w:rsid w:val="00595AA7"/>
    <w:rsid w:val="00596098"/>
    <w:rsid w:val="005A067C"/>
    <w:rsid w:val="005A09E5"/>
    <w:rsid w:val="005A3A05"/>
    <w:rsid w:val="005A67A9"/>
    <w:rsid w:val="005A6956"/>
    <w:rsid w:val="005B5D34"/>
    <w:rsid w:val="005B7E41"/>
    <w:rsid w:val="005C0172"/>
    <w:rsid w:val="005C108C"/>
    <w:rsid w:val="005C3785"/>
    <w:rsid w:val="005C4536"/>
    <w:rsid w:val="005C552F"/>
    <w:rsid w:val="005C5545"/>
    <w:rsid w:val="005D0649"/>
    <w:rsid w:val="005D177D"/>
    <w:rsid w:val="005D1BF9"/>
    <w:rsid w:val="005D2A0D"/>
    <w:rsid w:val="005D39E4"/>
    <w:rsid w:val="005D5DAA"/>
    <w:rsid w:val="005E0ED9"/>
    <w:rsid w:val="005E1047"/>
    <w:rsid w:val="005E2A12"/>
    <w:rsid w:val="005E4736"/>
    <w:rsid w:val="005E4D52"/>
    <w:rsid w:val="005E4DDA"/>
    <w:rsid w:val="005E555C"/>
    <w:rsid w:val="005E56F6"/>
    <w:rsid w:val="005E75A1"/>
    <w:rsid w:val="005E77DD"/>
    <w:rsid w:val="005F0DFA"/>
    <w:rsid w:val="005F1204"/>
    <w:rsid w:val="005F7E7D"/>
    <w:rsid w:val="00606548"/>
    <w:rsid w:val="00610F6A"/>
    <w:rsid w:val="006120DD"/>
    <w:rsid w:val="00613F47"/>
    <w:rsid w:val="0061411A"/>
    <w:rsid w:val="00615D2F"/>
    <w:rsid w:val="00615F9B"/>
    <w:rsid w:val="00617AF6"/>
    <w:rsid w:val="0062059E"/>
    <w:rsid w:val="00623C28"/>
    <w:rsid w:val="00634A81"/>
    <w:rsid w:val="00634BA6"/>
    <w:rsid w:val="00640591"/>
    <w:rsid w:val="00640EC6"/>
    <w:rsid w:val="00641EB6"/>
    <w:rsid w:val="006422B1"/>
    <w:rsid w:val="006440A0"/>
    <w:rsid w:val="00646423"/>
    <w:rsid w:val="00650B9C"/>
    <w:rsid w:val="00653A3B"/>
    <w:rsid w:val="00653DD5"/>
    <w:rsid w:val="006540CD"/>
    <w:rsid w:val="006679A7"/>
    <w:rsid w:val="00667EEB"/>
    <w:rsid w:val="00670B63"/>
    <w:rsid w:val="00672201"/>
    <w:rsid w:val="006725D8"/>
    <w:rsid w:val="00672A8D"/>
    <w:rsid w:val="00673638"/>
    <w:rsid w:val="006748E4"/>
    <w:rsid w:val="00674F34"/>
    <w:rsid w:val="00681C1D"/>
    <w:rsid w:val="0068481B"/>
    <w:rsid w:val="00685F6D"/>
    <w:rsid w:val="006867CD"/>
    <w:rsid w:val="006873CE"/>
    <w:rsid w:val="00693547"/>
    <w:rsid w:val="0069497D"/>
    <w:rsid w:val="0069504B"/>
    <w:rsid w:val="00696191"/>
    <w:rsid w:val="006A090C"/>
    <w:rsid w:val="006A2A8D"/>
    <w:rsid w:val="006A2F4D"/>
    <w:rsid w:val="006A33EB"/>
    <w:rsid w:val="006A3A7B"/>
    <w:rsid w:val="006A3E89"/>
    <w:rsid w:val="006A4A4C"/>
    <w:rsid w:val="006A6AD7"/>
    <w:rsid w:val="006A7407"/>
    <w:rsid w:val="006B1366"/>
    <w:rsid w:val="006B5295"/>
    <w:rsid w:val="006B52FA"/>
    <w:rsid w:val="006C6747"/>
    <w:rsid w:val="006C6C9C"/>
    <w:rsid w:val="006C6CFC"/>
    <w:rsid w:val="006D1FB5"/>
    <w:rsid w:val="006D20A1"/>
    <w:rsid w:val="006D5EAF"/>
    <w:rsid w:val="006D78AA"/>
    <w:rsid w:val="006D7D87"/>
    <w:rsid w:val="006E0E01"/>
    <w:rsid w:val="006F0B84"/>
    <w:rsid w:val="006F22F1"/>
    <w:rsid w:val="006F5E39"/>
    <w:rsid w:val="00703BC8"/>
    <w:rsid w:val="00703E81"/>
    <w:rsid w:val="00704827"/>
    <w:rsid w:val="00704FAC"/>
    <w:rsid w:val="0071124A"/>
    <w:rsid w:val="00712582"/>
    <w:rsid w:val="00712F2B"/>
    <w:rsid w:val="00715B3F"/>
    <w:rsid w:val="007208FB"/>
    <w:rsid w:val="007228F4"/>
    <w:rsid w:val="00724E04"/>
    <w:rsid w:val="007307CE"/>
    <w:rsid w:val="007308F6"/>
    <w:rsid w:val="0073163D"/>
    <w:rsid w:val="00742A8D"/>
    <w:rsid w:val="00743F24"/>
    <w:rsid w:val="00745924"/>
    <w:rsid w:val="00746242"/>
    <w:rsid w:val="007462C1"/>
    <w:rsid w:val="0075049C"/>
    <w:rsid w:val="00750F11"/>
    <w:rsid w:val="00751225"/>
    <w:rsid w:val="00754205"/>
    <w:rsid w:val="00755B41"/>
    <w:rsid w:val="0075719D"/>
    <w:rsid w:val="00760211"/>
    <w:rsid w:val="00760685"/>
    <w:rsid w:val="007620DA"/>
    <w:rsid w:val="0076590D"/>
    <w:rsid w:val="0076601B"/>
    <w:rsid w:val="00767897"/>
    <w:rsid w:val="007702B3"/>
    <w:rsid w:val="00774CAF"/>
    <w:rsid w:val="00775A2E"/>
    <w:rsid w:val="00775EE5"/>
    <w:rsid w:val="00777202"/>
    <w:rsid w:val="007778F1"/>
    <w:rsid w:val="0078063A"/>
    <w:rsid w:val="00780BA3"/>
    <w:rsid w:val="00782179"/>
    <w:rsid w:val="00783E95"/>
    <w:rsid w:val="00786AE6"/>
    <w:rsid w:val="00787554"/>
    <w:rsid w:val="00793DC9"/>
    <w:rsid w:val="007A1DF1"/>
    <w:rsid w:val="007A3FFD"/>
    <w:rsid w:val="007B0EAC"/>
    <w:rsid w:val="007B4EA2"/>
    <w:rsid w:val="007B55FC"/>
    <w:rsid w:val="007B5BDA"/>
    <w:rsid w:val="007B7941"/>
    <w:rsid w:val="007C0613"/>
    <w:rsid w:val="007C1B6A"/>
    <w:rsid w:val="007C2C07"/>
    <w:rsid w:val="007C3245"/>
    <w:rsid w:val="007D1EF8"/>
    <w:rsid w:val="007D402A"/>
    <w:rsid w:val="007D635E"/>
    <w:rsid w:val="007D6B49"/>
    <w:rsid w:val="007E0173"/>
    <w:rsid w:val="007E0A19"/>
    <w:rsid w:val="007E166A"/>
    <w:rsid w:val="007E2771"/>
    <w:rsid w:val="007E3689"/>
    <w:rsid w:val="007E501E"/>
    <w:rsid w:val="007E50A3"/>
    <w:rsid w:val="007E724F"/>
    <w:rsid w:val="007F0591"/>
    <w:rsid w:val="007F1B82"/>
    <w:rsid w:val="007F3641"/>
    <w:rsid w:val="007F3899"/>
    <w:rsid w:val="007F5CAC"/>
    <w:rsid w:val="007F68D9"/>
    <w:rsid w:val="0080001F"/>
    <w:rsid w:val="008008B4"/>
    <w:rsid w:val="00800FC8"/>
    <w:rsid w:val="00802003"/>
    <w:rsid w:val="00805CF9"/>
    <w:rsid w:val="00807833"/>
    <w:rsid w:val="0081082A"/>
    <w:rsid w:val="00811A7A"/>
    <w:rsid w:val="0081275B"/>
    <w:rsid w:val="008149ED"/>
    <w:rsid w:val="00816106"/>
    <w:rsid w:val="00821082"/>
    <w:rsid w:val="0083064A"/>
    <w:rsid w:val="00831704"/>
    <w:rsid w:val="00833937"/>
    <w:rsid w:val="00833E61"/>
    <w:rsid w:val="0084011C"/>
    <w:rsid w:val="0084366A"/>
    <w:rsid w:val="00846C16"/>
    <w:rsid w:val="00855074"/>
    <w:rsid w:val="0085668C"/>
    <w:rsid w:val="00862D7E"/>
    <w:rsid w:val="00864E1F"/>
    <w:rsid w:val="00866A3B"/>
    <w:rsid w:val="00866E29"/>
    <w:rsid w:val="00867818"/>
    <w:rsid w:val="00867EBE"/>
    <w:rsid w:val="00870626"/>
    <w:rsid w:val="008751DD"/>
    <w:rsid w:val="00876A2B"/>
    <w:rsid w:val="00882215"/>
    <w:rsid w:val="00883855"/>
    <w:rsid w:val="00883AE9"/>
    <w:rsid w:val="00884843"/>
    <w:rsid w:val="008849A4"/>
    <w:rsid w:val="008850DB"/>
    <w:rsid w:val="00887972"/>
    <w:rsid w:val="00890068"/>
    <w:rsid w:val="008903EB"/>
    <w:rsid w:val="0089067C"/>
    <w:rsid w:val="0089166A"/>
    <w:rsid w:val="00891E9F"/>
    <w:rsid w:val="008925A6"/>
    <w:rsid w:val="008933FC"/>
    <w:rsid w:val="00894B93"/>
    <w:rsid w:val="00895235"/>
    <w:rsid w:val="008A585C"/>
    <w:rsid w:val="008A5B80"/>
    <w:rsid w:val="008A6323"/>
    <w:rsid w:val="008B384B"/>
    <w:rsid w:val="008B6817"/>
    <w:rsid w:val="008B6E4E"/>
    <w:rsid w:val="008B7069"/>
    <w:rsid w:val="008C2469"/>
    <w:rsid w:val="008C2B2C"/>
    <w:rsid w:val="008C78EC"/>
    <w:rsid w:val="008D0089"/>
    <w:rsid w:val="008D60B6"/>
    <w:rsid w:val="008E00DF"/>
    <w:rsid w:val="008E27F0"/>
    <w:rsid w:val="008F1385"/>
    <w:rsid w:val="008F29AE"/>
    <w:rsid w:val="008F3E6A"/>
    <w:rsid w:val="008F4BEB"/>
    <w:rsid w:val="008F6854"/>
    <w:rsid w:val="009030D3"/>
    <w:rsid w:val="00904B51"/>
    <w:rsid w:val="009054AD"/>
    <w:rsid w:val="00906BD8"/>
    <w:rsid w:val="00906EB5"/>
    <w:rsid w:val="00910563"/>
    <w:rsid w:val="009135EF"/>
    <w:rsid w:val="00914CA5"/>
    <w:rsid w:val="00930B0E"/>
    <w:rsid w:val="009317C0"/>
    <w:rsid w:val="00934C46"/>
    <w:rsid w:val="0094637B"/>
    <w:rsid w:val="00950DF2"/>
    <w:rsid w:val="00963BB2"/>
    <w:rsid w:val="0097339A"/>
    <w:rsid w:val="00973606"/>
    <w:rsid w:val="00975A53"/>
    <w:rsid w:val="00975BE8"/>
    <w:rsid w:val="009771F2"/>
    <w:rsid w:val="00982CD4"/>
    <w:rsid w:val="0099123B"/>
    <w:rsid w:val="00991D3D"/>
    <w:rsid w:val="0099400F"/>
    <w:rsid w:val="00995BDD"/>
    <w:rsid w:val="009A0190"/>
    <w:rsid w:val="009A108D"/>
    <w:rsid w:val="009A2C4C"/>
    <w:rsid w:val="009A63AF"/>
    <w:rsid w:val="009B1666"/>
    <w:rsid w:val="009B1D03"/>
    <w:rsid w:val="009B59D8"/>
    <w:rsid w:val="009B635D"/>
    <w:rsid w:val="009C2820"/>
    <w:rsid w:val="009C34B3"/>
    <w:rsid w:val="009C55D0"/>
    <w:rsid w:val="009C77B5"/>
    <w:rsid w:val="009D1437"/>
    <w:rsid w:val="009D3C18"/>
    <w:rsid w:val="009D66FE"/>
    <w:rsid w:val="009D7282"/>
    <w:rsid w:val="009E35BE"/>
    <w:rsid w:val="009F05D0"/>
    <w:rsid w:val="009F12AB"/>
    <w:rsid w:val="009F2CD4"/>
    <w:rsid w:val="009F6420"/>
    <w:rsid w:val="00A011D6"/>
    <w:rsid w:val="00A015F5"/>
    <w:rsid w:val="00A03E84"/>
    <w:rsid w:val="00A066FA"/>
    <w:rsid w:val="00A068C1"/>
    <w:rsid w:val="00A0770A"/>
    <w:rsid w:val="00A156D6"/>
    <w:rsid w:val="00A200F0"/>
    <w:rsid w:val="00A20771"/>
    <w:rsid w:val="00A24EDA"/>
    <w:rsid w:val="00A2584E"/>
    <w:rsid w:val="00A26527"/>
    <w:rsid w:val="00A275CC"/>
    <w:rsid w:val="00A30063"/>
    <w:rsid w:val="00A31FA8"/>
    <w:rsid w:val="00A32E99"/>
    <w:rsid w:val="00A337F5"/>
    <w:rsid w:val="00A36C8C"/>
    <w:rsid w:val="00A377A6"/>
    <w:rsid w:val="00A4165C"/>
    <w:rsid w:val="00A423E7"/>
    <w:rsid w:val="00A45D8D"/>
    <w:rsid w:val="00A554B7"/>
    <w:rsid w:val="00A57699"/>
    <w:rsid w:val="00A57B6E"/>
    <w:rsid w:val="00A620B4"/>
    <w:rsid w:val="00A6262E"/>
    <w:rsid w:val="00A66BFE"/>
    <w:rsid w:val="00A70A34"/>
    <w:rsid w:val="00A7135F"/>
    <w:rsid w:val="00A715EB"/>
    <w:rsid w:val="00A728A7"/>
    <w:rsid w:val="00A82D5A"/>
    <w:rsid w:val="00A862B1"/>
    <w:rsid w:val="00A937DC"/>
    <w:rsid w:val="00A9430E"/>
    <w:rsid w:val="00A964A7"/>
    <w:rsid w:val="00A97D74"/>
    <w:rsid w:val="00AA2065"/>
    <w:rsid w:val="00AA2CA1"/>
    <w:rsid w:val="00AA4A4A"/>
    <w:rsid w:val="00AA4AFD"/>
    <w:rsid w:val="00AA7809"/>
    <w:rsid w:val="00AB6FC0"/>
    <w:rsid w:val="00AB752C"/>
    <w:rsid w:val="00AC4546"/>
    <w:rsid w:val="00AC5DD5"/>
    <w:rsid w:val="00AC7F93"/>
    <w:rsid w:val="00AD13DD"/>
    <w:rsid w:val="00AD2B4F"/>
    <w:rsid w:val="00AD4ECA"/>
    <w:rsid w:val="00AD61EF"/>
    <w:rsid w:val="00AD7F57"/>
    <w:rsid w:val="00AE08A6"/>
    <w:rsid w:val="00AE1942"/>
    <w:rsid w:val="00AE19FD"/>
    <w:rsid w:val="00AE1D63"/>
    <w:rsid w:val="00AE2D24"/>
    <w:rsid w:val="00AE3C35"/>
    <w:rsid w:val="00AF1475"/>
    <w:rsid w:val="00AF26EC"/>
    <w:rsid w:val="00AF4135"/>
    <w:rsid w:val="00B05482"/>
    <w:rsid w:val="00B0718E"/>
    <w:rsid w:val="00B120F1"/>
    <w:rsid w:val="00B13114"/>
    <w:rsid w:val="00B1314D"/>
    <w:rsid w:val="00B15DF4"/>
    <w:rsid w:val="00B1635A"/>
    <w:rsid w:val="00B16D53"/>
    <w:rsid w:val="00B16F37"/>
    <w:rsid w:val="00B17485"/>
    <w:rsid w:val="00B20736"/>
    <w:rsid w:val="00B2124E"/>
    <w:rsid w:val="00B2180F"/>
    <w:rsid w:val="00B21BD1"/>
    <w:rsid w:val="00B24F3E"/>
    <w:rsid w:val="00B30F66"/>
    <w:rsid w:val="00B32241"/>
    <w:rsid w:val="00B34AFB"/>
    <w:rsid w:val="00B34D9C"/>
    <w:rsid w:val="00B35156"/>
    <w:rsid w:val="00B355FE"/>
    <w:rsid w:val="00B37521"/>
    <w:rsid w:val="00B41D1C"/>
    <w:rsid w:val="00B446F0"/>
    <w:rsid w:val="00B506EB"/>
    <w:rsid w:val="00B545AD"/>
    <w:rsid w:val="00B55D07"/>
    <w:rsid w:val="00B561BD"/>
    <w:rsid w:val="00B60C1C"/>
    <w:rsid w:val="00B60F2E"/>
    <w:rsid w:val="00B6424A"/>
    <w:rsid w:val="00B66217"/>
    <w:rsid w:val="00B6639D"/>
    <w:rsid w:val="00B675E3"/>
    <w:rsid w:val="00B7085A"/>
    <w:rsid w:val="00B71955"/>
    <w:rsid w:val="00B73DE0"/>
    <w:rsid w:val="00B7673F"/>
    <w:rsid w:val="00B778A2"/>
    <w:rsid w:val="00B81CE1"/>
    <w:rsid w:val="00B82531"/>
    <w:rsid w:val="00B83C58"/>
    <w:rsid w:val="00B84275"/>
    <w:rsid w:val="00B84B47"/>
    <w:rsid w:val="00B86D06"/>
    <w:rsid w:val="00B914B4"/>
    <w:rsid w:val="00B92836"/>
    <w:rsid w:val="00B93786"/>
    <w:rsid w:val="00B9610C"/>
    <w:rsid w:val="00BA0537"/>
    <w:rsid w:val="00BA085E"/>
    <w:rsid w:val="00BA0E5B"/>
    <w:rsid w:val="00BA2D65"/>
    <w:rsid w:val="00BA301A"/>
    <w:rsid w:val="00BA46B9"/>
    <w:rsid w:val="00BA6835"/>
    <w:rsid w:val="00BB06F4"/>
    <w:rsid w:val="00BB4716"/>
    <w:rsid w:val="00BB616E"/>
    <w:rsid w:val="00BB6418"/>
    <w:rsid w:val="00BC0A87"/>
    <w:rsid w:val="00BC1D27"/>
    <w:rsid w:val="00BC25F7"/>
    <w:rsid w:val="00BC2F2A"/>
    <w:rsid w:val="00BC33F7"/>
    <w:rsid w:val="00BC53EF"/>
    <w:rsid w:val="00BC5B57"/>
    <w:rsid w:val="00BD1315"/>
    <w:rsid w:val="00BD2C8E"/>
    <w:rsid w:val="00BD7AFA"/>
    <w:rsid w:val="00BE12DA"/>
    <w:rsid w:val="00BE1693"/>
    <w:rsid w:val="00BE16B6"/>
    <w:rsid w:val="00BE2439"/>
    <w:rsid w:val="00BE563F"/>
    <w:rsid w:val="00BE7D0E"/>
    <w:rsid w:val="00BE7E8A"/>
    <w:rsid w:val="00BF065B"/>
    <w:rsid w:val="00BF2E75"/>
    <w:rsid w:val="00BF3925"/>
    <w:rsid w:val="00BF6060"/>
    <w:rsid w:val="00BF635B"/>
    <w:rsid w:val="00C023FA"/>
    <w:rsid w:val="00C04BCB"/>
    <w:rsid w:val="00C05405"/>
    <w:rsid w:val="00C05E06"/>
    <w:rsid w:val="00C12661"/>
    <w:rsid w:val="00C218AC"/>
    <w:rsid w:val="00C21CE4"/>
    <w:rsid w:val="00C25BC9"/>
    <w:rsid w:val="00C2797C"/>
    <w:rsid w:val="00C3110D"/>
    <w:rsid w:val="00C32147"/>
    <w:rsid w:val="00C33F6E"/>
    <w:rsid w:val="00C35181"/>
    <w:rsid w:val="00C35C50"/>
    <w:rsid w:val="00C36063"/>
    <w:rsid w:val="00C36550"/>
    <w:rsid w:val="00C376E8"/>
    <w:rsid w:val="00C4017D"/>
    <w:rsid w:val="00C40550"/>
    <w:rsid w:val="00C40DF0"/>
    <w:rsid w:val="00C413B0"/>
    <w:rsid w:val="00C42078"/>
    <w:rsid w:val="00C42C9E"/>
    <w:rsid w:val="00C43478"/>
    <w:rsid w:val="00C4543A"/>
    <w:rsid w:val="00C46D9E"/>
    <w:rsid w:val="00C5094F"/>
    <w:rsid w:val="00C51594"/>
    <w:rsid w:val="00C51863"/>
    <w:rsid w:val="00C5234D"/>
    <w:rsid w:val="00C53994"/>
    <w:rsid w:val="00C560AA"/>
    <w:rsid w:val="00C56BC7"/>
    <w:rsid w:val="00C570AF"/>
    <w:rsid w:val="00C5720E"/>
    <w:rsid w:val="00C57A48"/>
    <w:rsid w:val="00C62AE6"/>
    <w:rsid w:val="00C633FC"/>
    <w:rsid w:val="00C64DF3"/>
    <w:rsid w:val="00C706F5"/>
    <w:rsid w:val="00C73874"/>
    <w:rsid w:val="00C74504"/>
    <w:rsid w:val="00C80B52"/>
    <w:rsid w:val="00C8547B"/>
    <w:rsid w:val="00C860AB"/>
    <w:rsid w:val="00C866B9"/>
    <w:rsid w:val="00C877DD"/>
    <w:rsid w:val="00C87B13"/>
    <w:rsid w:val="00C900BE"/>
    <w:rsid w:val="00C905A7"/>
    <w:rsid w:val="00C9433B"/>
    <w:rsid w:val="00C95488"/>
    <w:rsid w:val="00C9618C"/>
    <w:rsid w:val="00C977DC"/>
    <w:rsid w:val="00C97A0A"/>
    <w:rsid w:val="00CA0C5D"/>
    <w:rsid w:val="00CA148D"/>
    <w:rsid w:val="00CA53C3"/>
    <w:rsid w:val="00CA7994"/>
    <w:rsid w:val="00CB02D3"/>
    <w:rsid w:val="00CB3B41"/>
    <w:rsid w:val="00CB44DC"/>
    <w:rsid w:val="00CB4BBD"/>
    <w:rsid w:val="00CB50EA"/>
    <w:rsid w:val="00CB51AA"/>
    <w:rsid w:val="00CB58C8"/>
    <w:rsid w:val="00CC04D5"/>
    <w:rsid w:val="00CC1C4E"/>
    <w:rsid w:val="00CC35A3"/>
    <w:rsid w:val="00CC3A55"/>
    <w:rsid w:val="00CC5791"/>
    <w:rsid w:val="00CC59D3"/>
    <w:rsid w:val="00CC70ED"/>
    <w:rsid w:val="00CC79AD"/>
    <w:rsid w:val="00CD0B24"/>
    <w:rsid w:val="00CD0B72"/>
    <w:rsid w:val="00CD2446"/>
    <w:rsid w:val="00CD28C4"/>
    <w:rsid w:val="00CD386D"/>
    <w:rsid w:val="00CD4D86"/>
    <w:rsid w:val="00CE2D7C"/>
    <w:rsid w:val="00CE6C11"/>
    <w:rsid w:val="00CE7B8A"/>
    <w:rsid w:val="00CE7C69"/>
    <w:rsid w:val="00CF14DF"/>
    <w:rsid w:val="00CF299A"/>
    <w:rsid w:val="00CF5B99"/>
    <w:rsid w:val="00CF6410"/>
    <w:rsid w:val="00CF694D"/>
    <w:rsid w:val="00CF7155"/>
    <w:rsid w:val="00CF7608"/>
    <w:rsid w:val="00D00F9C"/>
    <w:rsid w:val="00D03C0F"/>
    <w:rsid w:val="00D066CC"/>
    <w:rsid w:val="00D06FB4"/>
    <w:rsid w:val="00D141B4"/>
    <w:rsid w:val="00D218E9"/>
    <w:rsid w:val="00D21E2C"/>
    <w:rsid w:val="00D243C7"/>
    <w:rsid w:val="00D25CA3"/>
    <w:rsid w:val="00D268F7"/>
    <w:rsid w:val="00D308BF"/>
    <w:rsid w:val="00D34229"/>
    <w:rsid w:val="00D35D58"/>
    <w:rsid w:val="00D361DD"/>
    <w:rsid w:val="00D3622B"/>
    <w:rsid w:val="00D36564"/>
    <w:rsid w:val="00D40DD1"/>
    <w:rsid w:val="00D41F7B"/>
    <w:rsid w:val="00D44988"/>
    <w:rsid w:val="00D47ED4"/>
    <w:rsid w:val="00D50A56"/>
    <w:rsid w:val="00D577D6"/>
    <w:rsid w:val="00D6029E"/>
    <w:rsid w:val="00D61246"/>
    <w:rsid w:val="00D63F23"/>
    <w:rsid w:val="00D65F47"/>
    <w:rsid w:val="00D674C8"/>
    <w:rsid w:val="00D70FED"/>
    <w:rsid w:val="00D7365C"/>
    <w:rsid w:val="00D74435"/>
    <w:rsid w:val="00D77455"/>
    <w:rsid w:val="00D778F4"/>
    <w:rsid w:val="00D77C73"/>
    <w:rsid w:val="00D81895"/>
    <w:rsid w:val="00D8464B"/>
    <w:rsid w:val="00D87BAD"/>
    <w:rsid w:val="00D9215A"/>
    <w:rsid w:val="00D97B19"/>
    <w:rsid w:val="00D97E55"/>
    <w:rsid w:val="00DA26BE"/>
    <w:rsid w:val="00DA2BB5"/>
    <w:rsid w:val="00DA31BB"/>
    <w:rsid w:val="00DA6F5E"/>
    <w:rsid w:val="00DB504E"/>
    <w:rsid w:val="00DB5D6A"/>
    <w:rsid w:val="00DC1172"/>
    <w:rsid w:val="00DC2794"/>
    <w:rsid w:val="00DC36C7"/>
    <w:rsid w:val="00DC44BE"/>
    <w:rsid w:val="00DC4DC0"/>
    <w:rsid w:val="00DD4BC8"/>
    <w:rsid w:val="00DD7565"/>
    <w:rsid w:val="00DE01D5"/>
    <w:rsid w:val="00DE24B8"/>
    <w:rsid w:val="00DE4DD3"/>
    <w:rsid w:val="00DE51F5"/>
    <w:rsid w:val="00DE7742"/>
    <w:rsid w:val="00DF2809"/>
    <w:rsid w:val="00DF307E"/>
    <w:rsid w:val="00DF3125"/>
    <w:rsid w:val="00DF3717"/>
    <w:rsid w:val="00DF3A31"/>
    <w:rsid w:val="00DF6E9D"/>
    <w:rsid w:val="00E01076"/>
    <w:rsid w:val="00E02898"/>
    <w:rsid w:val="00E05319"/>
    <w:rsid w:val="00E0642B"/>
    <w:rsid w:val="00E07EF4"/>
    <w:rsid w:val="00E10B1E"/>
    <w:rsid w:val="00E12C01"/>
    <w:rsid w:val="00E147B1"/>
    <w:rsid w:val="00E20CB7"/>
    <w:rsid w:val="00E22A05"/>
    <w:rsid w:val="00E2334B"/>
    <w:rsid w:val="00E26904"/>
    <w:rsid w:val="00E27439"/>
    <w:rsid w:val="00E32982"/>
    <w:rsid w:val="00E32F5C"/>
    <w:rsid w:val="00E3328A"/>
    <w:rsid w:val="00E36D3E"/>
    <w:rsid w:val="00E4214D"/>
    <w:rsid w:val="00E42C30"/>
    <w:rsid w:val="00E45C73"/>
    <w:rsid w:val="00E4715E"/>
    <w:rsid w:val="00E473BF"/>
    <w:rsid w:val="00E474B5"/>
    <w:rsid w:val="00E500B1"/>
    <w:rsid w:val="00E520F3"/>
    <w:rsid w:val="00E524EB"/>
    <w:rsid w:val="00E5404B"/>
    <w:rsid w:val="00E561D9"/>
    <w:rsid w:val="00E62C9A"/>
    <w:rsid w:val="00E63A06"/>
    <w:rsid w:val="00E660BA"/>
    <w:rsid w:val="00E71310"/>
    <w:rsid w:val="00E736DD"/>
    <w:rsid w:val="00E75DAD"/>
    <w:rsid w:val="00E76088"/>
    <w:rsid w:val="00E76DF1"/>
    <w:rsid w:val="00E821D3"/>
    <w:rsid w:val="00E826AB"/>
    <w:rsid w:val="00E84C2E"/>
    <w:rsid w:val="00E93E67"/>
    <w:rsid w:val="00E95952"/>
    <w:rsid w:val="00E96A9C"/>
    <w:rsid w:val="00E975B5"/>
    <w:rsid w:val="00EA17A8"/>
    <w:rsid w:val="00EA45D8"/>
    <w:rsid w:val="00EA530F"/>
    <w:rsid w:val="00EA6547"/>
    <w:rsid w:val="00EB1C2F"/>
    <w:rsid w:val="00EB3089"/>
    <w:rsid w:val="00EB4116"/>
    <w:rsid w:val="00EB4125"/>
    <w:rsid w:val="00EB5F85"/>
    <w:rsid w:val="00EC0137"/>
    <w:rsid w:val="00EC07E7"/>
    <w:rsid w:val="00EC546A"/>
    <w:rsid w:val="00EC5F0D"/>
    <w:rsid w:val="00EC7FEC"/>
    <w:rsid w:val="00ED0D29"/>
    <w:rsid w:val="00ED24F8"/>
    <w:rsid w:val="00ED2D3C"/>
    <w:rsid w:val="00ED48AC"/>
    <w:rsid w:val="00EE01C4"/>
    <w:rsid w:val="00EE7E64"/>
    <w:rsid w:val="00EF053F"/>
    <w:rsid w:val="00EF27F0"/>
    <w:rsid w:val="00EF32AD"/>
    <w:rsid w:val="00EF4D5A"/>
    <w:rsid w:val="00EF51B7"/>
    <w:rsid w:val="00EF5EFD"/>
    <w:rsid w:val="00EF7969"/>
    <w:rsid w:val="00F039C5"/>
    <w:rsid w:val="00F0448B"/>
    <w:rsid w:val="00F05522"/>
    <w:rsid w:val="00F12DD3"/>
    <w:rsid w:val="00F13D3E"/>
    <w:rsid w:val="00F22D28"/>
    <w:rsid w:val="00F24897"/>
    <w:rsid w:val="00F252E9"/>
    <w:rsid w:val="00F31A3B"/>
    <w:rsid w:val="00F33668"/>
    <w:rsid w:val="00F378F5"/>
    <w:rsid w:val="00F438DF"/>
    <w:rsid w:val="00F45E3F"/>
    <w:rsid w:val="00F47484"/>
    <w:rsid w:val="00F50665"/>
    <w:rsid w:val="00F52A2F"/>
    <w:rsid w:val="00F53C9A"/>
    <w:rsid w:val="00F546A6"/>
    <w:rsid w:val="00F55EF2"/>
    <w:rsid w:val="00F56765"/>
    <w:rsid w:val="00F57C73"/>
    <w:rsid w:val="00F57D30"/>
    <w:rsid w:val="00F631A4"/>
    <w:rsid w:val="00F63336"/>
    <w:rsid w:val="00F64E36"/>
    <w:rsid w:val="00F64E8D"/>
    <w:rsid w:val="00F66BC9"/>
    <w:rsid w:val="00F72333"/>
    <w:rsid w:val="00F74115"/>
    <w:rsid w:val="00F76548"/>
    <w:rsid w:val="00F777C8"/>
    <w:rsid w:val="00F85143"/>
    <w:rsid w:val="00F85482"/>
    <w:rsid w:val="00F87191"/>
    <w:rsid w:val="00F8774B"/>
    <w:rsid w:val="00F87ECD"/>
    <w:rsid w:val="00F9129C"/>
    <w:rsid w:val="00F9136D"/>
    <w:rsid w:val="00F91BEC"/>
    <w:rsid w:val="00F921E2"/>
    <w:rsid w:val="00F9405A"/>
    <w:rsid w:val="00F9420B"/>
    <w:rsid w:val="00F94D88"/>
    <w:rsid w:val="00F9603B"/>
    <w:rsid w:val="00FA1C68"/>
    <w:rsid w:val="00FA23CF"/>
    <w:rsid w:val="00FA2A8E"/>
    <w:rsid w:val="00FA35F8"/>
    <w:rsid w:val="00FB501C"/>
    <w:rsid w:val="00FB59E4"/>
    <w:rsid w:val="00FC17F5"/>
    <w:rsid w:val="00FC4160"/>
    <w:rsid w:val="00FC6B18"/>
    <w:rsid w:val="00FD0349"/>
    <w:rsid w:val="00FD15A6"/>
    <w:rsid w:val="00FD4016"/>
    <w:rsid w:val="00FD43AA"/>
    <w:rsid w:val="00FD588B"/>
    <w:rsid w:val="00FE1981"/>
    <w:rsid w:val="00FE31CD"/>
    <w:rsid w:val="00FE5B47"/>
    <w:rsid w:val="00FF500A"/>
    <w:rsid w:val="00FF74FE"/>
    <w:rsid w:val="00FF78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08F3AC5"/>
  <w15:chartTrackingRefBased/>
  <w15:docId w15:val="{68AA5F0D-F8C0-4BD9-89FF-11782F0C9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qFormat="1"/>
    <w:lsdException w:name="caption"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D386D"/>
    <w:pPr>
      <w:overflowPunct w:val="0"/>
      <w:autoSpaceDE w:val="0"/>
      <w:autoSpaceDN w:val="0"/>
      <w:adjustRightInd w:val="0"/>
      <w:spacing w:after="180"/>
      <w:textAlignment w:val="baseline"/>
    </w:pPr>
    <w:rPr>
      <w:lang w:val="en-GB"/>
    </w:rPr>
  </w:style>
  <w:style w:type="paragraph" w:styleId="Heading1">
    <w:name w:val="heading 1"/>
    <w:next w:val="Normal"/>
    <w:link w:val="Heading1Char"/>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link w:val="Heading3Char"/>
    <w:qFormat/>
    <w:rsid w:val="00CD386D"/>
    <w:pPr>
      <w:spacing w:before="120"/>
      <w:outlineLvl w:val="2"/>
    </w:pPr>
    <w:rPr>
      <w:sz w:val="28"/>
    </w:rPr>
  </w:style>
  <w:style w:type="paragraph" w:styleId="Heading4">
    <w:name w:val="heading 4"/>
    <w:basedOn w:val="Heading3"/>
    <w:next w:val="Normal"/>
    <w:link w:val="Heading4Char"/>
    <w:qFormat/>
    <w:rsid w:val="00CD386D"/>
    <w:pPr>
      <w:ind w:left="1418" w:hanging="1418"/>
      <w:outlineLvl w:val="3"/>
    </w:pPr>
    <w:rPr>
      <w:sz w:val="24"/>
    </w:rPr>
  </w:style>
  <w:style w:type="paragraph" w:styleId="Heading5">
    <w:name w:val="heading 5"/>
    <w:basedOn w:val="Heading4"/>
    <w:next w:val="Normal"/>
    <w:link w:val="Heading5Char"/>
    <w:qFormat/>
    <w:rsid w:val="00CD386D"/>
    <w:pPr>
      <w:ind w:left="1701" w:hanging="1701"/>
      <w:outlineLvl w:val="4"/>
    </w:pPr>
    <w:rPr>
      <w:sz w:val="22"/>
    </w:rPr>
  </w:style>
  <w:style w:type="paragraph" w:styleId="Heading6">
    <w:name w:val="heading 6"/>
    <w:basedOn w:val="H6"/>
    <w:next w:val="Normal"/>
    <w:qFormat/>
    <w:rsid w:val="00CD386D"/>
    <w:pPr>
      <w:outlineLvl w:val="5"/>
    </w:pPr>
  </w:style>
  <w:style w:type="paragraph" w:styleId="Heading7">
    <w:name w:val="heading 7"/>
    <w:basedOn w:val="H6"/>
    <w:next w:val="Normal"/>
    <w:qFormat/>
    <w:rsid w:val="00CD386D"/>
    <w:pPr>
      <w:outlineLvl w:val="6"/>
    </w:pPr>
  </w:style>
  <w:style w:type="paragraph" w:styleId="Heading8">
    <w:name w:val="heading 8"/>
    <w:basedOn w:val="Heading1"/>
    <w:next w:val="Normal"/>
    <w:link w:val="Heading8Char"/>
    <w:qFormat/>
    <w:rsid w:val="00CD386D"/>
    <w:pPr>
      <w:ind w:left="0" w:firstLine="0"/>
      <w:outlineLvl w:val="7"/>
    </w:pPr>
  </w:style>
  <w:style w:type="paragraph" w:styleId="Heading9">
    <w:name w:val="heading 9"/>
    <w:basedOn w:val="Heading8"/>
    <w:next w:val="Normal"/>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uiPriority w:val="39"/>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qFormat/>
    <w:rsid w:val="00CD386D"/>
    <w:pPr>
      <w:widowControl w:val="0"/>
      <w:overflowPunct w:val="0"/>
      <w:autoSpaceDE w:val="0"/>
      <w:autoSpaceDN w:val="0"/>
      <w:adjustRightInd w:val="0"/>
      <w:textAlignment w:val="baseline"/>
    </w:pPr>
    <w:rPr>
      <w:rFonts w:ascii="Arial" w:hAnsi="Arial"/>
      <w:b/>
      <w:noProof/>
      <w:sz w:val="18"/>
      <w:lang w:val="en-GB"/>
    </w:rPr>
  </w:style>
  <w:style w:type="character" w:customStyle="1" w:styleId="HeaderChar">
    <w:name w:val="Header Char"/>
    <w:link w:val="Header"/>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OC5">
    <w:name w:val="toc 5"/>
    <w:basedOn w:val="TOC4"/>
    <w:uiPriority w:val="39"/>
    <w:rsid w:val="00CD386D"/>
    <w:pPr>
      <w:ind w:left="1701" w:hanging="1701"/>
    </w:pPr>
  </w:style>
  <w:style w:type="paragraph" w:styleId="TOC4">
    <w:name w:val="toc 4"/>
    <w:basedOn w:val="TOC3"/>
    <w:uiPriority w:val="39"/>
    <w:rsid w:val="00CD386D"/>
    <w:pPr>
      <w:ind w:left="1418" w:hanging="1418"/>
    </w:pPr>
  </w:style>
  <w:style w:type="paragraph" w:styleId="TOC3">
    <w:name w:val="toc 3"/>
    <w:basedOn w:val="TOC2"/>
    <w:uiPriority w:val="39"/>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customStyle="1" w:styleId="FooterChar">
    <w:name w:val="Footer Char"/>
    <w:link w:val="Footer"/>
    <w:rsid w:val="00BC33F7"/>
    <w:rPr>
      <w:rFonts w:ascii="Arial" w:hAnsi="Arial"/>
      <w:b/>
      <w:i/>
      <w:noProof/>
      <w:sz w:val="18"/>
      <w:lang w:eastAsia="en-US"/>
    </w:rPr>
  </w:style>
  <w:style w:type="character" w:styleId="FootnoteReference">
    <w:name w:val="footnote reference"/>
    <w:semiHidden/>
    <w:rsid w:val="00CD386D"/>
    <w:rPr>
      <w:b/>
      <w:position w:val="6"/>
      <w:sz w:val="16"/>
    </w:rPr>
  </w:style>
  <w:style w:type="paragraph" w:styleId="FootnoteText">
    <w:name w:val="footnote text"/>
    <w:basedOn w:val="Normal"/>
    <w:link w:val="FootnoteTextChar"/>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rsid w:val="00CD386D"/>
    <w:pPr>
      <w:jc w:val="right"/>
    </w:pPr>
  </w:style>
  <w:style w:type="paragraph" w:customStyle="1" w:styleId="TAL">
    <w:name w:val="TAL"/>
    <w:basedOn w:val="Normal"/>
    <w:link w:val="TALChar1"/>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link w:val="TAHChar"/>
    <w:rsid w:val="00CD386D"/>
    <w:rPr>
      <w:b/>
    </w:rPr>
  </w:style>
  <w:style w:type="paragraph" w:customStyle="1" w:styleId="TAC">
    <w:name w:val="TAC"/>
    <w:basedOn w:val="TAL"/>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link w:val="EXCar"/>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link w:val="B1Char"/>
    <w:rsid w:val="00CD386D"/>
    <w:pPr>
      <w:ind w:left="738" w:hanging="454"/>
    </w:pPr>
  </w:style>
  <w:style w:type="paragraph" w:styleId="TOC6">
    <w:name w:val="toc 6"/>
    <w:basedOn w:val="TOC5"/>
    <w:next w:val="Normal"/>
    <w:uiPriority w:val="39"/>
    <w:rsid w:val="00CD386D"/>
    <w:pPr>
      <w:ind w:left="1985" w:hanging="1985"/>
    </w:pPr>
  </w:style>
  <w:style w:type="paragraph" w:styleId="TOC7">
    <w:name w:val="toc 7"/>
    <w:basedOn w:val="TOC6"/>
    <w:next w:val="Normal"/>
    <w:uiPriority w:val="39"/>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link w:val="B1Car"/>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aliases w:val="fig and tbl,fighead2,fighead21,fighead22,fighead23,Table Caption1,fighead211,fighead24,Table Caption2,fighead25,fighead212,fighead26,Table Caption3,fighead27,fighead213,Table Caption4,fighead28,fighead214,fighead29,cap,Caption Char,figure Char"/>
    <w:basedOn w:val="Normal"/>
    <w:next w:val="Normal"/>
    <w:link w:val="CaptionChar1"/>
    <w:qFormat/>
    <w:pPr>
      <w:spacing w:before="120" w:after="120"/>
    </w:pPr>
    <w:rPr>
      <w:b/>
      <w:bCs/>
    </w:rPr>
  </w:style>
  <w:style w:type="paragraph" w:styleId="Closing">
    <w:name w:val="Closing"/>
    <w:basedOn w:val="Normal"/>
    <w:pPr>
      <w:ind w:left="4252"/>
    </w:pPr>
  </w:style>
  <w:style w:type="character" w:styleId="CommentReference">
    <w:name w:val="annotation reference"/>
    <w:rPr>
      <w:sz w:val="16"/>
      <w:szCs w:val="16"/>
    </w:rPr>
  </w:style>
  <w:style w:type="paragraph" w:styleId="CommentText">
    <w:name w:val="annotation text"/>
    <w:basedOn w:val="Normal"/>
    <w:link w:val="CommentTextChar"/>
    <w:uiPriority w:val="99"/>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link w:val="PlainTextChar"/>
    <w:uiPriority w:val="99"/>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rsid w:val="00782179"/>
    <w:rPr>
      <w:b/>
      <w:bCs/>
    </w:rPr>
  </w:style>
  <w:style w:type="character" w:customStyle="1" w:styleId="CommentTextChar">
    <w:name w:val="Comment Text Char"/>
    <w:link w:val="CommentText"/>
    <w:uiPriority w:val="99"/>
    <w:rsid w:val="00782179"/>
    <w:rPr>
      <w:lang w:val="en-GB" w:eastAsia="en-US"/>
    </w:rPr>
  </w:style>
  <w:style w:type="character" w:customStyle="1" w:styleId="CommentSubjectChar">
    <w:name w:val="Comment Subject Char"/>
    <w:link w:val="CommentSubject"/>
    <w:rsid w:val="00782179"/>
    <w:rPr>
      <w:b/>
      <w:bCs/>
      <w:lang w:val="en-GB" w:eastAsia="en-US"/>
    </w:rPr>
  </w:style>
  <w:style w:type="character" w:customStyle="1" w:styleId="THChar">
    <w:name w:val="TH Char"/>
    <w:link w:val="TH"/>
    <w:locked/>
    <w:rsid w:val="001E1665"/>
    <w:rPr>
      <w:rFonts w:ascii="Arial" w:hAnsi="Arial"/>
      <w:b/>
      <w:lang w:val="en-GB"/>
    </w:rPr>
  </w:style>
  <w:style w:type="character" w:customStyle="1" w:styleId="TFChar">
    <w:name w:val="TF Char"/>
    <w:link w:val="TF"/>
    <w:rsid w:val="001E1665"/>
    <w:rPr>
      <w:rFonts w:ascii="Arial" w:hAnsi="Arial"/>
      <w:b/>
      <w:lang w:val="en-GB"/>
    </w:rPr>
  </w:style>
  <w:style w:type="paragraph" w:customStyle="1" w:styleId="iReference">
    <w:name w:val="iReference"/>
    <w:basedOn w:val="Normal"/>
    <w:rsid w:val="00E4715E"/>
    <w:pPr>
      <w:numPr>
        <w:numId w:val="9"/>
      </w:numPr>
      <w:overflowPunct/>
      <w:autoSpaceDE/>
      <w:autoSpaceDN/>
      <w:adjustRightInd/>
      <w:spacing w:before="24" w:after="24"/>
      <w:textAlignment w:val="auto"/>
    </w:pPr>
    <w:rPr>
      <w:rFonts w:ascii="Arial" w:eastAsia="Times New Roman" w:hAnsi="Arial" w:cs="Arial"/>
      <w:sz w:val="19"/>
      <w:lang w:val="en-US"/>
    </w:rPr>
  </w:style>
  <w:style w:type="character" w:customStyle="1" w:styleId="TALChar1">
    <w:name w:val="TAL Char1"/>
    <w:link w:val="TAL"/>
    <w:locked/>
    <w:rsid w:val="0057734A"/>
    <w:rPr>
      <w:rFonts w:ascii="Arial" w:hAnsi="Arial"/>
      <w:sz w:val="18"/>
      <w:lang w:val="en-GB"/>
    </w:rPr>
  </w:style>
  <w:style w:type="character" w:customStyle="1" w:styleId="B1Car">
    <w:name w:val="B1+ Car"/>
    <w:link w:val="B1"/>
    <w:locked/>
    <w:rsid w:val="0057734A"/>
    <w:rPr>
      <w:lang w:val="en-GB"/>
    </w:rPr>
  </w:style>
  <w:style w:type="paragraph" w:customStyle="1" w:styleId="OneM2M-UCHead1">
    <w:name w:val="OneM2M-UCHead1"/>
    <w:basedOn w:val="Normal"/>
    <w:uiPriority w:val="99"/>
    <w:qFormat/>
    <w:rsid w:val="00CD4D86"/>
    <w:pPr>
      <w:keepNext/>
      <w:keepLines/>
      <w:numPr>
        <w:ilvl w:val="1"/>
        <w:numId w:val="10"/>
      </w:numPr>
      <w:outlineLvl w:val="1"/>
    </w:pPr>
    <w:rPr>
      <w:rFonts w:ascii="Arial" w:eastAsia="Calibri" w:hAnsi="Arial"/>
      <w:sz w:val="32"/>
    </w:rPr>
  </w:style>
  <w:style w:type="character" w:customStyle="1" w:styleId="PlainTextChar">
    <w:name w:val="Plain Text Char"/>
    <w:link w:val="PlainText"/>
    <w:uiPriority w:val="99"/>
    <w:rsid w:val="003B4977"/>
    <w:rPr>
      <w:rFonts w:ascii="Courier New" w:hAnsi="Courier New" w:cs="Courier New"/>
      <w:lang w:val="en-GB"/>
    </w:rPr>
  </w:style>
  <w:style w:type="table" w:styleId="TableGrid">
    <w:name w:val="Table Grid"/>
    <w:basedOn w:val="TableNormal"/>
    <w:uiPriority w:val="59"/>
    <w:rsid w:val="00B914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B1">
    <w:name w:val="TB1"/>
    <w:basedOn w:val="Normal"/>
    <w:qFormat/>
    <w:rsid w:val="00232378"/>
    <w:pPr>
      <w:keepNext/>
      <w:keepLines/>
      <w:numPr>
        <w:numId w:val="11"/>
      </w:numPr>
      <w:tabs>
        <w:tab w:val="left" w:pos="720"/>
      </w:tabs>
      <w:spacing w:after="0"/>
    </w:pPr>
    <w:rPr>
      <w:rFonts w:ascii="Arial" w:eastAsia="Times New Roman" w:hAnsi="Arial"/>
      <w:sz w:val="18"/>
    </w:rPr>
  </w:style>
  <w:style w:type="character" w:styleId="Mention">
    <w:name w:val="Mention"/>
    <w:uiPriority w:val="99"/>
    <w:semiHidden/>
    <w:unhideWhenUsed/>
    <w:rsid w:val="00DE7742"/>
    <w:rPr>
      <w:color w:val="2B579A"/>
      <w:shd w:val="clear" w:color="auto" w:fill="E6E6E6"/>
    </w:rPr>
  </w:style>
  <w:style w:type="character" w:customStyle="1" w:styleId="Heading3Char">
    <w:name w:val="Heading 3 Char"/>
    <w:link w:val="Heading3"/>
    <w:rsid w:val="007208FB"/>
    <w:rPr>
      <w:rFonts w:ascii="Arial" w:hAnsi="Arial"/>
      <w:sz w:val="28"/>
      <w:lang w:val="x-none"/>
    </w:rPr>
  </w:style>
  <w:style w:type="character" w:customStyle="1" w:styleId="Heading8Char">
    <w:name w:val="Heading 8 Char"/>
    <w:link w:val="Heading8"/>
    <w:rsid w:val="007208FB"/>
    <w:rPr>
      <w:rFonts w:ascii="Arial" w:hAnsi="Arial"/>
      <w:sz w:val="36"/>
      <w:lang w:val="en-GB"/>
    </w:rPr>
  </w:style>
  <w:style w:type="character" w:customStyle="1" w:styleId="B1Char">
    <w:name w:val="B1 Char"/>
    <w:link w:val="B10"/>
    <w:locked/>
    <w:rsid w:val="007208FB"/>
    <w:rPr>
      <w:lang w:val="en-GB"/>
    </w:rPr>
  </w:style>
  <w:style w:type="character" w:customStyle="1" w:styleId="CommentTextChar2">
    <w:name w:val="Comment Text Char2"/>
    <w:locked/>
    <w:rsid w:val="007208FB"/>
    <w:rPr>
      <w:lang w:val="en-GB"/>
    </w:rPr>
  </w:style>
  <w:style w:type="paragraph" w:customStyle="1" w:styleId="StyleFPLeft-006Before4ptAfter4pt">
    <w:name w:val="Style FP + Left:  -0.06&quot; Before:  4 pt After:  4 pt"/>
    <w:basedOn w:val="FP"/>
    <w:rsid w:val="007208FB"/>
    <w:pPr>
      <w:spacing w:before="80" w:after="80"/>
      <w:ind w:left="144"/>
    </w:pPr>
    <w:rPr>
      <w:rFonts w:eastAsia="Times New Roman"/>
    </w:rPr>
  </w:style>
  <w:style w:type="character" w:customStyle="1" w:styleId="EditorsNoteCharChar">
    <w:name w:val="Editor's Note Char Char"/>
    <w:locked/>
    <w:rsid w:val="007208FB"/>
    <w:rPr>
      <w:rFonts w:ascii="Times New Roman" w:eastAsia="Times New Roman" w:hAnsi="Times New Roman"/>
      <w:color w:val="FF0000"/>
      <w:lang w:val="en-GB" w:eastAsia="en-US"/>
    </w:rPr>
  </w:style>
  <w:style w:type="paragraph" w:customStyle="1" w:styleId="-11">
    <w:name w:val="彩色底纹 - 强调文字颜色 11"/>
    <w:hidden/>
    <w:uiPriority w:val="99"/>
    <w:semiHidden/>
    <w:rsid w:val="007208FB"/>
    <w:rPr>
      <w:rFonts w:eastAsia="MS Mincho"/>
      <w:lang w:val="en-GB"/>
    </w:rPr>
  </w:style>
  <w:style w:type="paragraph" w:customStyle="1" w:styleId="TB2">
    <w:name w:val="TB2"/>
    <w:basedOn w:val="Normal"/>
    <w:qFormat/>
    <w:rsid w:val="007208FB"/>
    <w:pPr>
      <w:keepNext/>
      <w:keepLines/>
      <w:numPr>
        <w:numId w:val="12"/>
      </w:numPr>
      <w:tabs>
        <w:tab w:val="left" w:pos="1109"/>
      </w:tabs>
      <w:spacing w:after="0"/>
      <w:ind w:left="1100" w:hanging="380"/>
    </w:pPr>
    <w:rPr>
      <w:rFonts w:ascii="Arial" w:eastAsia="Times New Roman" w:hAnsi="Arial"/>
      <w:sz w:val="18"/>
    </w:rPr>
  </w:style>
  <w:style w:type="character" w:customStyle="1" w:styleId="CommentTextChar1">
    <w:name w:val="Comment Text Char1"/>
    <w:locked/>
    <w:rsid w:val="007208FB"/>
    <w:rPr>
      <w:rFonts w:ascii="Times New Roman" w:eastAsia="Times New Roman" w:hAnsi="Times New Roman"/>
      <w:lang w:val="en-GB"/>
    </w:rPr>
  </w:style>
  <w:style w:type="paragraph" w:styleId="Revision">
    <w:name w:val="Revision"/>
    <w:hidden/>
    <w:uiPriority w:val="99"/>
    <w:semiHidden/>
    <w:rsid w:val="007208FB"/>
    <w:rPr>
      <w:rFonts w:eastAsia="MS Mincho"/>
      <w:lang w:val="en-GB"/>
    </w:rPr>
  </w:style>
  <w:style w:type="character" w:customStyle="1" w:styleId="TALChar">
    <w:name w:val="TAL Char"/>
    <w:rsid w:val="007208FB"/>
    <w:rPr>
      <w:rFonts w:ascii="Arial" w:hAnsi="Arial"/>
      <w:sz w:val="18"/>
      <w:lang w:val="en-GB" w:eastAsia="en-US"/>
    </w:rPr>
  </w:style>
  <w:style w:type="numbering" w:customStyle="1" w:styleId="LFO3">
    <w:name w:val="LFO3"/>
    <w:rsid w:val="007208FB"/>
    <w:pPr>
      <w:numPr>
        <w:numId w:val="13"/>
      </w:numPr>
    </w:pPr>
  </w:style>
  <w:style w:type="character" w:customStyle="1" w:styleId="Heading1Char">
    <w:name w:val="Heading 1 Char"/>
    <w:link w:val="Heading1"/>
    <w:rsid w:val="007208FB"/>
    <w:rPr>
      <w:rFonts w:ascii="Arial" w:hAnsi="Arial"/>
      <w:sz w:val="36"/>
      <w:lang w:val="en-GB"/>
    </w:rPr>
  </w:style>
  <w:style w:type="character" w:customStyle="1" w:styleId="Heading4Char">
    <w:name w:val="Heading 4 Char"/>
    <w:link w:val="Heading4"/>
    <w:rsid w:val="007208FB"/>
    <w:rPr>
      <w:rFonts w:ascii="Arial" w:hAnsi="Arial"/>
      <w:sz w:val="24"/>
      <w:lang w:val="x-none"/>
    </w:rPr>
  </w:style>
  <w:style w:type="character" w:customStyle="1" w:styleId="Heading5Char">
    <w:name w:val="Heading 5 Char"/>
    <w:link w:val="Heading5"/>
    <w:rsid w:val="007208FB"/>
    <w:rPr>
      <w:rFonts w:ascii="Arial" w:hAnsi="Arial"/>
      <w:sz w:val="22"/>
      <w:lang w:val="x-none"/>
    </w:rPr>
  </w:style>
  <w:style w:type="paragraph" w:customStyle="1" w:styleId="OneM2M-Normal">
    <w:name w:val="OneM2M-Normal"/>
    <w:basedOn w:val="Normal"/>
    <w:qFormat/>
    <w:rsid w:val="007208FB"/>
    <w:pPr>
      <w:tabs>
        <w:tab w:val="left" w:pos="284"/>
      </w:tabs>
      <w:overflowPunct/>
      <w:autoSpaceDE/>
      <w:autoSpaceDN/>
      <w:adjustRightInd/>
      <w:spacing w:before="120" w:after="0"/>
      <w:textAlignment w:val="auto"/>
    </w:pPr>
    <w:rPr>
      <w:rFonts w:ascii="Myriad Pro" w:eastAsia="SimSun" w:hAnsi="Myriad Pro"/>
      <w:noProof/>
      <w:sz w:val="24"/>
      <w:szCs w:val="24"/>
    </w:rPr>
  </w:style>
  <w:style w:type="paragraph" w:customStyle="1" w:styleId="StyleFPLeft-006LinespacingMultiple115li">
    <w:name w:val="Style FP + Left:  -0.06&quot; Line spacing:  Multiple 1.15 li"/>
    <w:basedOn w:val="FP"/>
    <w:rsid w:val="007208FB"/>
    <w:pPr>
      <w:spacing w:line="276" w:lineRule="auto"/>
      <w:ind w:left="144"/>
    </w:pPr>
    <w:rPr>
      <w:rFonts w:eastAsia="Times New Roman"/>
    </w:rPr>
  </w:style>
  <w:style w:type="character" w:customStyle="1" w:styleId="Char1">
    <w:name w:val="批注文字 Char1"/>
    <w:rsid w:val="007208FB"/>
    <w:rPr>
      <w:lang w:val="en-GB" w:eastAsia="en-US"/>
    </w:rPr>
  </w:style>
  <w:style w:type="numbering" w:customStyle="1" w:styleId="1">
    <w:name w:val="无列表1"/>
    <w:next w:val="NoList"/>
    <w:uiPriority w:val="99"/>
    <w:semiHidden/>
    <w:unhideWhenUsed/>
    <w:rsid w:val="007208FB"/>
  </w:style>
  <w:style w:type="character" w:customStyle="1" w:styleId="FootnoteTextChar">
    <w:name w:val="Footnote Text Char"/>
    <w:link w:val="FootnoteText"/>
    <w:semiHidden/>
    <w:rsid w:val="007208FB"/>
    <w:rPr>
      <w:sz w:val="16"/>
      <w:lang w:val="en-GB"/>
    </w:rPr>
  </w:style>
  <w:style w:type="character" w:customStyle="1" w:styleId="CaptionChar1">
    <w:name w:val="Caption Char1"/>
    <w:aliases w:val="fig and tbl Char,fighead2 Char,fighead21 Char,fighead22 Char,fighead23 Char,Table Caption1 Char,fighead211 Char,fighead24 Char,Table Caption2 Char,fighead25 Char,fighead212 Char,fighead26 Char,Table Caption3 Char,fighead27 Char,cap Char"/>
    <w:link w:val="Caption"/>
    <w:uiPriority w:val="35"/>
    <w:locked/>
    <w:rsid w:val="007208FB"/>
    <w:rPr>
      <w:b/>
      <w:bCs/>
      <w:lang w:val="en-GB"/>
    </w:rPr>
  </w:style>
  <w:style w:type="character" w:customStyle="1" w:styleId="TAHChar">
    <w:name w:val="TAH Char"/>
    <w:link w:val="TAH"/>
    <w:locked/>
    <w:rsid w:val="007208FB"/>
    <w:rPr>
      <w:rFonts w:ascii="Arial" w:hAnsi="Arial"/>
      <w:b/>
      <w:sz w:val="18"/>
      <w:lang w:val="en-GB"/>
    </w:rPr>
  </w:style>
  <w:style w:type="character" w:styleId="UnresolvedMention">
    <w:name w:val="Unresolved Mention"/>
    <w:uiPriority w:val="99"/>
    <w:semiHidden/>
    <w:unhideWhenUsed/>
    <w:rsid w:val="00767897"/>
    <w:rPr>
      <w:color w:val="605E5C"/>
      <w:shd w:val="clear" w:color="auto" w:fill="E1DFDD"/>
    </w:rPr>
  </w:style>
  <w:style w:type="character" w:customStyle="1" w:styleId="EXCar">
    <w:name w:val="EX Car"/>
    <w:link w:val="EX"/>
    <w:rsid w:val="004E0B10"/>
    <w:rPr>
      <w:lang w:val="en-GB"/>
    </w:rPr>
  </w:style>
  <w:style w:type="character" w:customStyle="1" w:styleId="WW8Num12z1">
    <w:name w:val="WW8Num12z1"/>
    <w:rsid w:val="004E0B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533347976">
      <w:bodyDiv w:val="1"/>
      <w:marLeft w:val="0"/>
      <w:marRight w:val="0"/>
      <w:marTop w:val="0"/>
      <w:marBottom w:val="0"/>
      <w:divBdr>
        <w:top w:val="none" w:sz="0" w:space="0" w:color="auto"/>
        <w:left w:val="none" w:sz="0" w:space="0" w:color="auto"/>
        <w:bottom w:val="none" w:sz="0" w:space="0" w:color="auto"/>
        <w:right w:val="none" w:sz="0" w:space="0" w:color="auto"/>
      </w:divBdr>
    </w:div>
    <w:div w:id="857354322">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23373160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 w:id="2044553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leila.lebrun@orange.com"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mailto:cyrille.bareau@orange.com"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Andreas.Kraft@t-systems.com"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przemyslaw.ratuszek@orange.com"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marianne.mohali@orange.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05ADE8812678E4AA8F6F53C062372B0" ma:contentTypeVersion="0" ma:contentTypeDescription="Create a new document." ma:contentTypeScope="" ma:versionID="133cfef4176a0aec64d7b6c2f393d80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A10C10-A7ED-4E5A-A9CD-EE2F05C508CD}">
  <ds:schemaRefs>
    <ds:schemaRef ds:uri="http://schemas.microsoft.com/office/2006/metadata/longProperties"/>
  </ds:schemaRefs>
</ds:datastoreItem>
</file>

<file path=customXml/itemProps2.xml><?xml version="1.0" encoding="utf-8"?>
<ds:datastoreItem xmlns:ds="http://schemas.openxmlformats.org/officeDocument/2006/customXml" ds:itemID="{27150335-0806-4DCD-96AA-9CD644C0AB1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B3821EB-3C94-43CF-B5F6-46075137C2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B9FC610C-3EEF-4D9F-913D-6039CFF80DE6}">
  <ds:schemaRefs>
    <ds:schemaRef ds:uri="http://schemas.microsoft.com/sharepoint/v3/contenttype/forms"/>
  </ds:schemaRefs>
</ds:datastoreItem>
</file>

<file path=customXml/itemProps5.xml><?xml version="1.0" encoding="utf-8"?>
<ds:datastoreItem xmlns:ds="http://schemas.openxmlformats.org/officeDocument/2006/customXml" ds:itemID="{485EB5FE-C18B-4AAD-B316-3C1304AE5D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ETSIW_80.DOT</Template>
  <TotalTime>0</TotalTime>
  <Pages>7</Pages>
  <Words>1724</Words>
  <Characters>9828</Characters>
  <Application>Microsoft Office Word</Application>
  <DocSecurity>0</DocSecurity>
  <Lines>81</Lines>
  <Paragraphs>23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oneM2M Template Change Request</vt:lpstr>
    </vt:vector>
  </TitlesOfParts>
  <Company>ETS Sophia Antipolis</Company>
  <LinksUpToDate>false</LinksUpToDate>
  <CharactersWithSpaces>11529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oneM2M</dc:creator>
  <cp:keywords/>
  <dc:description/>
  <cp:lastModifiedBy>Bob Flynn</cp:lastModifiedBy>
  <cp:revision>2</cp:revision>
  <cp:lastPrinted>2012-10-11T14:05:00Z</cp:lastPrinted>
  <dcterms:created xsi:type="dcterms:W3CDTF">2020-02-19T00:59:00Z</dcterms:created>
  <dcterms:modified xsi:type="dcterms:W3CDTF">2020-02-19T00:59:00Z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eting_id">
    <vt:lpwstr>;#TP-27;#</vt:lpwstr>
  </property>
  <property fmtid="{D5CDD505-2E9C-101B-9397-08002B2CF9AE}" pid="3" name="ContentType">
    <vt:lpwstr>Document</vt:lpwstr>
  </property>
  <property fmtid="{D5CDD505-2E9C-101B-9397-08002B2CF9AE}" pid="4" name="IconOverlay">
    <vt:lpwstr/>
  </property>
</Properties>
</file>