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7AEA9B2" w:rsidR="0073465D" w:rsidRPr="00A24F44" w:rsidRDefault="00FC195B" w:rsidP="00F6486D">
            <w:pPr>
              <w:pStyle w:val="oneM2M-CoverTableText"/>
            </w:pPr>
            <w:r>
              <w:t>R</w:t>
            </w:r>
            <w:r w:rsidR="00261E3D">
              <w:t>DM #4</w:t>
            </w:r>
            <w:r w:rsidR="00762F4B">
              <w:t>9</w:t>
            </w:r>
            <w:r w:rsidR="00A61D99">
              <w:t>.1</w:t>
            </w:r>
          </w:p>
        </w:tc>
      </w:tr>
      <w:tr w:rsidR="006D4FCD" w:rsidRPr="00762F4B"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bookmarkStart w:id="0" w:name="_GoBack"/>
            <w:bookmarkEnd w:id="0"/>
          </w:p>
        </w:tc>
        <w:tc>
          <w:tcPr>
            <w:tcW w:w="6951" w:type="dxa"/>
            <w:shd w:val="clear" w:color="auto" w:fill="FFFFFF"/>
          </w:tcPr>
          <w:p w14:paraId="15100A44" w14:textId="77777777" w:rsidR="00925FB4" w:rsidRDefault="00925FB4" w:rsidP="00925FB4">
            <w:pPr>
              <w:shd w:val="clear" w:color="auto" w:fill="FFFFFF"/>
              <w:tabs>
                <w:tab w:val="clear" w:pos="284"/>
                <w:tab w:val="left" w:pos="708"/>
              </w:tabs>
              <w:spacing w:before="0"/>
              <w:rPr>
                <w:rFonts w:ascii="Times New Roman" w:hAnsi="Times New Roman"/>
                <w:color w:val="3B3B39"/>
                <w:lang w:val="en-US"/>
              </w:rPr>
            </w:pPr>
            <w:r>
              <w:rPr>
                <w:rFonts w:ascii="Times New Roman" w:hAnsi="Times New Roman"/>
                <w:color w:val="3B3B39"/>
                <w:lang w:val="en-US"/>
              </w:rPr>
              <w:t xml:space="preserve">Shane HE, Nokia, </w:t>
            </w:r>
            <w:hyperlink r:id="rId12" w:history="1">
              <w:r>
                <w:rPr>
                  <w:rStyle w:val="Hyperlink"/>
                  <w:rFonts w:ascii="Times New Roman" w:hAnsi="Times New Roman"/>
                  <w:lang w:val="en-US"/>
                </w:rPr>
                <w:t>shane.he@nokia.com</w:t>
              </w:r>
            </w:hyperlink>
            <w:r>
              <w:rPr>
                <w:rFonts w:ascii="Times New Roman" w:hAnsi="Times New Roman"/>
                <w:color w:val="3B3B39"/>
                <w:lang w:val="en-US"/>
              </w:rPr>
              <w:t xml:space="preserve"> </w:t>
            </w:r>
          </w:p>
          <w:p w14:paraId="73E5DED2" w14:textId="77777777" w:rsidR="009C69AF" w:rsidRDefault="00925FB4" w:rsidP="00555919">
            <w:pPr>
              <w:rPr>
                <w:rFonts w:ascii="Times New Roman" w:hAnsi="Times New Roman"/>
                <w:color w:val="3B3B39"/>
                <w:lang w:val="en-US"/>
              </w:rPr>
            </w:pPr>
            <w:proofErr w:type="spellStart"/>
            <w:r>
              <w:rPr>
                <w:rFonts w:ascii="Times New Roman" w:hAnsi="Times New Roman"/>
                <w:color w:val="3B3B39"/>
                <w:lang w:val="en-US"/>
              </w:rPr>
              <w:t>TaeHyun</w:t>
            </w:r>
            <w:proofErr w:type="spellEnd"/>
            <w:r>
              <w:rPr>
                <w:rFonts w:ascii="Times New Roman" w:hAnsi="Times New Roman"/>
                <w:color w:val="3B3B39"/>
                <w:lang w:val="en-US"/>
              </w:rPr>
              <w:t xml:space="preserve"> Kim, </w:t>
            </w:r>
            <w:proofErr w:type="spellStart"/>
            <w:r w:rsidR="00C6107D">
              <w:rPr>
                <w:rFonts w:ascii="Times New Roman" w:hAnsi="Times New Roman"/>
                <w:color w:val="3B3B39"/>
                <w:lang w:val="en-US"/>
              </w:rPr>
              <w:t>S</w:t>
            </w:r>
            <w:r>
              <w:rPr>
                <w:rFonts w:ascii="Times New Roman" w:hAnsi="Times New Roman"/>
                <w:color w:val="3B3B39"/>
                <w:lang w:val="en-US"/>
              </w:rPr>
              <w:t>ynch</w:t>
            </w:r>
            <w:r w:rsidR="00C6107D">
              <w:rPr>
                <w:rFonts w:ascii="Times New Roman" w:hAnsi="Times New Roman"/>
                <w:color w:val="3B3B39"/>
                <w:lang w:val="en-US"/>
              </w:rPr>
              <w:t>T</w:t>
            </w:r>
            <w:r>
              <w:rPr>
                <w:rFonts w:ascii="Times New Roman" w:hAnsi="Times New Roman"/>
                <w:color w:val="3B3B39"/>
                <w:lang w:val="en-US"/>
              </w:rPr>
              <w:t>ehcno</w:t>
            </w:r>
            <w:proofErr w:type="spellEnd"/>
            <w:r>
              <w:rPr>
                <w:rFonts w:ascii="Times New Roman" w:hAnsi="Times New Roman"/>
                <w:color w:val="3B3B39"/>
                <w:lang w:val="en-US"/>
              </w:rPr>
              <w:t xml:space="preserve">, </w:t>
            </w:r>
            <w:hyperlink r:id="rId13" w:history="1">
              <w:r w:rsidRPr="00CC364C">
                <w:rPr>
                  <w:rStyle w:val="Hyperlink"/>
                  <w:rFonts w:ascii="Times New Roman" w:hAnsi="Times New Roman"/>
                  <w:lang w:val="en-US"/>
                </w:rPr>
                <w:t>thyun.kim@synctechno.com</w:t>
              </w:r>
            </w:hyperlink>
            <w:r>
              <w:rPr>
                <w:rFonts w:ascii="Times New Roman" w:hAnsi="Times New Roman"/>
                <w:color w:val="3B3B39"/>
                <w:lang w:val="en-US"/>
              </w:rPr>
              <w:t xml:space="preserve">   </w:t>
            </w:r>
          </w:p>
          <w:p w14:paraId="23669D56" w14:textId="6A04B2D6" w:rsidR="00E27243" w:rsidRPr="00E27243" w:rsidRDefault="00E27243" w:rsidP="00555919">
            <w:pPr>
              <w:rPr>
                <w:rFonts w:ascii="Times New Roman" w:hAnsi="Times New Roman"/>
                <w:color w:val="3B3B39"/>
                <w:lang w:val="fr-FR"/>
              </w:rPr>
            </w:pPr>
            <w:r w:rsidRPr="00E27243">
              <w:rPr>
                <w:rFonts w:ascii="Times New Roman" w:hAnsi="Times New Roman"/>
                <w:color w:val="3B3B39"/>
                <w:lang w:val="fr-FR"/>
              </w:rPr>
              <w:t xml:space="preserve">Marianne </w:t>
            </w:r>
            <w:proofErr w:type="spellStart"/>
            <w:r w:rsidRPr="00E27243">
              <w:rPr>
                <w:rFonts w:ascii="Times New Roman" w:hAnsi="Times New Roman"/>
                <w:color w:val="3B3B39"/>
                <w:lang w:val="fr-FR"/>
              </w:rPr>
              <w:t>Mohali</w:t>
            </w:r>
            <w:proofErr w:type="spellEnd"/>
            <w:r w:rsidRPr="00E27243">
              <w:rPr>
                <w:rFonts w:ascii="Times New Roman" w:hAnsi="Times New Roman"/>
                <w:color w:val="3B3B39"/>
                <w:lang w:val="fr-FR"/>
              </w:rPr>
              <w:t xml:space="preserve">, Orange, </w:t>
            </w:r>
            <w:hyperlink r:id="rId14" w:history="1">
              <w:r w:rsidRPr="001559DE">
                <w:rPr>
                  <w:rStyle w:val="Hyperlink"/>
                  <w:rFonts w:ascii="Times New Roman" w:hAnsi="Times New Roman"/>
                  <w:lang w:val="fr-FR"/>
                </w:rPr>
                <w:t>marianne.mohali@orange.com</w:t>
              </w:r>
            </w:hyperlink>
            <w:r>
              <w:rPr>
                <w:rFonts w:ascii="Times New Roman" w:hAnsi="Times New Roman"/>
                <w:color w:val="3B3B39"/>
                <w:lang w:val="fr-FR"/>
              </w:rPr>
              <w:t xml:space="preserve"> </w:t>
            </w:r>
            <w:r w:rsidRPr="00E27243">
              <w:rPr>
                <w:rFonts w:ascii="Times New Roman" w:hAnsi="Times New Roman"/>
                <w:color w:val="3B3B39"/>
                <w:lang w:val="fr-FR"/>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1B9EEE53" w:rsidR="006D4FCD" w:rsidRPr="007E36E8" w:rsidRDefault="006D4FCD" w:rsidP="003D7A45">
            <w:pPr>
              <w:pStyle w:val="oneM2M-CoverTableLeft"/>
            </w:pPr>
            <w:r w:rsidRPr="007E36E8">
              <w:t>Secretary</w:t>
            </w:r>
          </w:p>
        </w:tc>
        <w:tc>
          <w:tcPr>
            <w:tcW w:w="6951" w:type="dxa"/>
            <w:shd w:val="clear" w:color="auto" w:fill="FFFFFF"/>
          </w:tcPr>
          <w:p w14:paraId="19799597" w14:textId="6EDCEF36" w:rsidR="00E27243" w:rsidRPr="00261E3D" w:rsidRDefault="00762F4B" w:rsidP="00142FC8">
            <w:pPr>
              <w:pStyle w:val="oneM2M-CoverTableText"/>
            </w:pPr>
            <w:r>
              <w:t>Joey Lee</w:t>
            </w:r>
            <w:r w:rsidR="00E27243">
              <w:t xml:space="preserve">, TTA,  </w:t>
            </w:r>
            <w:hyperlink r:id="rId15" w:history="1">
              <w:r w:rsidRPr="00D17EEC">
                <w:rPr>
                  <w:rStyle w:val="Hyperlink"/>
                </w:rPr>
                <w:t>joey2k@tta.or.kr</w:t>
              </w:r>
            </w:hyperlink>
            <w:r>
              <w:t xml:space="preserve">  </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2052A0C" w:rsidR="006D4FCD" w:rsidRPr="00A24F44" w:rsidRDefault="00827488" w:rsidP="006675E4">
            <w:pPr>
              <w:pStyle w:val="oneM2M-CoverTableText"/>
            </w:pPr>
            <w:r>
              <w:t>20</w:t>
            </w:r>
            <w:r w:rsidR="00C27F3E">
              <w:t>2</w:t>
            </w:r>
            <w:r w:rsidR="00762F4B">
              <w:t>1</w:t>
            </w:r>
            <w:r>
              <w:t>-</w:t>
            </w:r>
            <w:r w:rsidR="00762F4B">
              <w:t>03</w:t>
            </w:r>
            <w:r w:rsidR="00A61D99">
              <w:t>-</w:t>
            </w:r>
            <w:r w:rsidR="00762F4B">
              <w:t>09</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762F4B" w:rsidP="00846A30">
            <w:pPr>
              <w:pStyle w:val="oneM2M-CoverTableText"/>
            </w:pPr>
            <w:hyperlink r:id="rId16"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762F4B">
              <w:rPr>
                <w:rFonts w:ascii="Times New Roman" w:hAnsi="Times New Roman"/>
                <w:sz w:val="24"/>
              </w:rPr>
            </w:r>
            <w:r w:rsidR="00762F4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62F4B">
              <w:rPr>
                <w:rFonts w:ascii="Times New Roman" w:hAnsi="Times New Roman"/>
                <w:sz w:val="24"/>
              </w:rPr>
            </w:r>
            <w:r w:rsidR="00762F4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62F4B">
              <w:rPr>
                <w:rFonts w:ascii="Times New Roman" w:hAnsi="Times New Roman"/>
                <w:sz w:val="24"/>
              </w:rPr>
            </w:r>
            <w:r w:rsidR="00762F4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762F4B">
              <w:rPr>
                <w:rFonts w:ascii="Times New Roman" w:hAnsi="Times New Roman"/>
                <w:sz w:val="24"/>
              </w:rPr>
            </w:r>
            <w:r w:rsidR="00762F4B">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F77748">
      <w:pPr>
        <w:pStyle w:val="AltNormal"/>
      </w:pPr>
    </w:p>
    <w:p w14:paraId="48CB87C9" w14:textId="77777777" w:rsidR="00706A91" w:rsidRPr="00A24F44" w:rsidRDefault="00706A91">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lastRenderedPageBreak/>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proofErr w:type="spellStart"/>
      <w:r w:rsidR="00827488" w:rsidRPr="00643848">
        <w:t>Opening</w:t>
      </w:r>
      <w:proofErr w:type="spellEnd"/>
      <w:r w:rsidR="00827488" w:rsidRPr="00643848">
        <w:t xml:space="preserve">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r>
      <w:proofErr w:type="spellStart"/>
      <w:r w:rsidRPr="00CF3E39">
        <w:t>Welcome</w:t>
      </w:r>
      <w:proofErr w:type="spellEnd"/>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5C7CB2D1" w:rsidR="00827488" w:rsidRPr="00BA376B" w:rsidRDefault="00827488" w:rsidP="00827488">
      <w:pPr>
        <w:pStyle w:val="oneM2M-Heading2"/>
        <w:rPr>
          <w:lang w:val="en-US"/>
        </w:rPr>
      </w:pPr>
      <w:r>
        <w:t>1.3</w:t>
      </w:r>
      <w:r w:rsidRPr="00D43A87">
        <w:tab/>
        <w:t xml:space="preserve">Schedule </w:t>
      </w:r>
    </w:p>
    <w:p w14:paraId="0A092B51" w14:textId="77777777" w:rsidR="00827488" w:rsidRPr="00643848" w:rsidRDefault="00827488" w:rsidP="00827488">
      <w:pPr>
        <w:pStyle w:val="oneM2M-Heading1"/>
      </w:pPr>
      <w:r>
        <w:t>2</w:t>
      </w:r>
      <w:r w:rsidRPr="00643848">
        <w:tab/>
      </w:r>
      <w:proofErr w:type="spellStart"/>
      <w:r>
        <w:t>Review</w:t>
      </w:r>
      <w:proofErr w:type="spellEnd"/>
      <w:r>
        <w:t xml:space="preserve"> &amp; </w:t>
      </w:r>
      <w:proofErr w:type="spellStart"/>
      <w:r>
        <w:t>Approval</w:t>
      </w:r>
      <w:proofErr w:type="spellEnd"/>
      <w:r>
        <w:t xml:space="preserve">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118B9AA5" w:rsidR="00827488" w:rsidRPr="00C75A58" w:rsidRDefault="00BA376B" w:rsidP="006675E4">
            <w:pPr>
              <w:pStyle w:val="oneM2M-Normal"/>
              <w:rPr>
                <w:sz w:val="22"/>
                <w:lang w:val="en-US"/>
              </w:rPr>
            </w:pPr>
            <w:r>
              <w:rPr>
                <w:noProof/>
              </w:rPr>
              <w:t>RDM-</w:t>
            </w:r>
            <w:r w:rsidRPr="002A1A24">
              <w:rPr>
                <w:noProof/>
              </w:rPr>
              <w:t>202</w:t>
            </w:r>
            <w:r w:rsidR="00762F4B">
              <w:rPr>
                <w:noProof/>
              </w:rPr>
              <w:t>1-0022</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443411E7" w:rsidR="00827488" w:rsidRPr="00762F4B" w:rsidRDefault="00BC625C" w:rsidP="00762F4B">
            <w:pPr>
              <w:spacing w:before="45"/>
              <w:rPr>
                <w:rFonts w:ascii="Times New Roman" w:hAnsi="Times New Roman"/>
                <w:noProof/>
                <w:sz w:val="20"/>
                <w:szCs w:val="20"/>
              </w:rPr>
            </w:pPr>
            <w:r w:rsidRPr="00762F4B">
              <w:rPr>
                <w:rFonts w:ascii="Times New Roman" w:hAnsi="Times New Roman"/>
                <w:noProof/>
                <w:sz w:val="20"/>
                <w:szCs w:val="20"/>
              </w:rPr>
              <w:t xml:space="preserve">RDM </w:t>
            </w:r>
            <w:r w:rsidR="00555919" w:rsidRPr="00762F4B">
              <w:rPr>
                <w:rFonts w:ascii="Times New Roman" w:hAnsi="Times New Roman"/>
                <w:noProof/>
                <w:sz w:val="20"/>
                <w:szCs w:val="20"/>
              </w:rPr>
              <w:t>#4</w:t>
            </w:r>
            <w:r w:rsidR="00762F4B" w:rsidRPr="00762F4B">
              <w:rPr>
                <w:rFonts w:ascii="Times New Roman" w:hAnsi="Times New Roman"/>
                <w:noProof/>
                <w:sz w:val="20"/>
                <w:szCs w:val="20"/>
              </w:rPr>
              <w:t>9</w:t>
            </w:r>
            <w:r w:rsidR="00A61D99" w:rsidRPr="00762F4B">
              <w:rPr>
                <w:rFonts w:ascii="Times New Roman" w:hAnsi="Times New Roman"/>
                <w:noProof/>
                <w:sz w:val="20"/>
                <w:szCs w:val="20"/>
              </w:rPr>
              <w:t>.1</w:t>
            </w:r>
            <w:r w:rsidR="00555919" w:rsidRPr="00762F4B">
              <w:rPr>
                <w:rFonts w:ascii="Times New Roman" w:hAnsi="Times New Roman"/>
                <w:noProof/>
                <w:sz w:val="20"/>
                <w:szCs w:val="20"/>
              </w:rPr>
              <w:t xml:space="preserve"> </w:t>
            </w:r>
            <w:r w:rsidR="00827488" w:rsidRPr="00762F4B">
              <w:rPr>
                <w:rFonts w:ascii="Times New Roman" w:hAnsi="Times New Roman"/>
                <w:noProof/>
                <w:sz w:val="20"/>
                <w:szCs w:val="20"/>
              </w:rPr>
              <w:t>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6E1DEEFC" w:rsidR="00827488" w:rsidRPr="00762F4B" w:rsidRDefault="00142FC8" w:rsidP="00762F4B">
            <w:pPr>
              <w:spacing w:before="45"/>
              <w:rPr>
                <w:rFonts w:ascii="Times New Roman" w:hAnsi="Times New Roman"/>
                <w:noProof/>
                <w:sz w:val="20"/>
                <w:szCs w:val="20"/>
              </w:rPr>
            </w:pPr>
            <w:r w:rsidRPr="00762F4B">
              <w:rPr>
                <w:rFonts w:ascii="Times New Roman" w:hAnsi="Times New Roman"/>
                <w:noProof/>
                <w:sz w:val="20"/>
                <w:szCs w:val="20"/>
              </w:rPr>
              <w:t>RDM</w:t>
            </w:r>
            <w:r w:rsidR="00827488" w:rsidRPr="00762F4B">
              <w:rPr>
                <w:rFonts w:ascii="Times New Roman" w:hAnsi="Times New Roman"/>
                <w:noProof/>
                <w:sz w:val="20"/>
                <w:szCs w:val="20"/>
              </w:rPr>
              <w:t xml:space="preserve"> </w:t>
            </w:r>
            <w:r w:rsidR="009C69AF" w:rsidRPr="00762F4B">
              <w:rPr>
                <w:rFonts w:ascii="Times New Roman" w:hAnsi="Times New Roman"/>
                <w:noProof/>
                <w:sz w:val="20"/>
                <w:szCs w:val="20"/>
              </w:rPr>
              <w:t>Chairs</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4289F572" w:rsidR="00827488" w:rsidRPr="00762F4B" w:rsidRDefault="00C27F3E" w:rsidP="00762F4B">
            <w:pPr>
              <w:spacing w:before="45"/>
              <w:rPr>
                <w:rFonts w:ascii="Times New Roman" w:hAnsi="Times New Roman"/>
                <w:noProof/>
                <w:sz w:val="20"/>
                <w:szCs w:val="20"/>
              </w:rPr>
            </w:pPr>
            <w:r w:rsidRPr="00762F4B">
              <w:rPr>
                <w:rFonts w:ascii="Times New Roman" w:hAnsi="Times New Roman"/>
                <w:noProof/>
                <w:sz w:val="20"/>
                <w:szCs w:val="20"/>
              </w:rPr>
              <w:t>202</w:t>
            </w:r>
            <w:r w:rsidR="00762F4B" w:rsidRPr="00762F4B">
              <w:rPr>
                <w:rFonts w:ascii="Times New Roman" w:hAnsi="Times New Roman"/>
                <w:noProof/>
                <w:sz w:val="20"/>
                <w:szCs w:val="20"/>
              </w:rPr>
              <w:t>1</w:t>
            </w:r>
            <w:r w:rsidRPr="00762F4B">
              <w:rPr>
                <w:rFonts w:ascii="Times New Roman" w:hAnsi="Times New Roman"/>
                <w:noProof/>
                <w:sz w:val="20"/>
                <w:szCs w:val="20"/>
              </w:rPr>
              <w:t>-</w:t>
            </w:r>
            <w:r w:rsidR="00762F4B" w:rsidRPr="00762F4B">
              <w:rPr>
                <w:rFonts w:ascii="Times New Roman" w:hAnsi="Times New Roman"/>
                <w:noProof/>
                <w:sz w:val="20"/>
                <w:szCs w:val="20"/>
              </w:rPr>
              <w:t>03</w:t>
            </w:r>
            <w:r w:rsidR="00A61D99" w:rsidRPr="00762F4B">
              <w:rPr>
                <w:rFonts w:ascii="Times New Roman" w:hAnsi="Times New Roman"/>
                <w:noProof/>
                <w:sz w:val="20"/>
                <w:szCs w:val="20"/>
              </w:rPr>
              <w:t>-</w:t>
            </w:r>
            <w:r w:rsidR="00762F4B" w:rsidRPr="00762F4B">
              <w:rPr>
                <w:rFonts w:ascii="Times New Roman" w:hAnsi="Times New Roman"/>
                <w:noProof/>
                <w:sz w:val="20"/>
                <w:szCs w:val="20"/>
              </w:rPr>
              <w:t>09</w:t>
            </w:r>
          </w:p>
        </w:tc>
      </w:tr>
    </w:tbl>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proofErr w:type="spellStart"/>
      <w:r>
        <w:t>Review</w:t>
      </w:r>
      <w:proofErr w:type="spellEnd"/>
      <w:r>
        <w:t xml:space="preserve"> &amp; </w:t>
      </w:r>
      <w:proofErr w:type="spellStart"/>
      <w:r>
        <w:t>Approval</w:t>
      </w:r>
      <w:proofErr w:type="spellEnd"/>
      <w:r>
        <w:t xml:space="preserve"> of </w:t>
      </w:r>
      <w:proofErr w:type="spellStart"/>
      <w:r>
        <w:t>Previous</w:t>
      </w:r>
      <w:proofErr w:type="spellEnd"/>
      <w:r>
        <w:t xml:space="preserve">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655"/>
        <w:gridCol w:w="2675"/>
        <w:gridCol w:w="2127"/>
        <w:gridCol w:w="1559"/>
        <w:gridCol w:w="995"/>
      </w:tblGrid>
      <w:tr w:rsidR="00762F4B" w:rsidRPr="00C75A58" w14:paraId="422D5F74" w14:textId="77777777" w:rsidTr="00762F4B">
        <w:trPr>
          <w:trHeight w:val="270"/>
        </w:trPr>
        <w:tc>
          <w:tcPr>
            <w:tcW w:w="1655" w:type="dxa"/>
            <w:tcBorders>
              <w:top w:val="single" w:sz="6" w:space="0" w:color="CCCCCC"/>
              <w:left w:val="single" w:sz="6" w:space="0" w:color="CCCCCC"/>
              <w:bottom w:val="single" w:sz="6" w:space="0" w:color="CCCCCC"/>
              <w:right w:val="single" w:sz="6" w:space="0" w:color="CCCCCC"/>
            </w:tcBorders>
            <w:shd w:val="clear" w:color="auto" w:fill="E7E6E6"/>
            <w:hideMark/>
          </w:tcPr>
          <w:p w14:paraId="745A3327" w14:textId="47C0DCA0" w:rsidR="00762F4B" w:rsidRPr="00762F4B" w:rsidRDefault="00762F4B" w:rsidP="00762F4B">
            <w:pPr>
              <w:tabs>
                <w:tab w:val="clear" w:pos="284"/>
              </w:tabs>
              <w:spacing w:before="45"/>
              <w:rPr>
                <w:rFonts w:ascii="Times New Roman" w:hAnsi="Times New Roman"/>
                <w:noProof/>
                <w:sz w:val="20"/>
                <w:szCs w:val="20"/>
              </w:rPr>
            </w:pPr>
            <w:r w:rsidRPr="00762F4B">
              <w:rPr>
                <w:rFonts w:ascii="Times New Roman" w:hAnsi="Times New Roman"/>
                <w:noProof/>
                <w:sz w:val="20"/>
                <w:szCs w:val="20"/>
              </w:rPr>
              <w:t>RDM-2021-0016</w:t>
            </w:r>
          </w:p>
        </w:tc>
        <w:tc>
          <w:tcPr>
            <w:tcW w:w="2675" w:type="dxa"/>
            <w:tcBorders>
              <w:top w:val="single" w:sz="6" w:space="0" w:color="CCCCCC"/>
              <w:left w:val="single" w:sz="6" w:space="0" w:color="CCCCCC"/>
              <w:bottom w:val="single" w:sz="6" w:space="0" w:color="CCCCCC"/>
              <w:right w:val="single" w:sz="6" w:space="0" w:color="CCCCCC"/>
            </w:tcBorders>
            <w:shd w:val="clear" w:color="auto" w:fill="E7E6E6"/>
            <w:hideMark/>
          </w:tcPr>
          <w:p w14:paraId="436965AA" w14:textId="4C97AE93"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RDM #49 Minutes</w:t>
            </w:r>
          </w:p>
        </w:tc>
        <w:tc>
          <w:tcPr>
            <w:tcW w:w="2127" w:type="dxa"/>
            <w:tcBorders>
              <w:top w:val="single" w:sz="6" w:space="0" w:color="CCCCCC"/>
              <w:left w:val="single" w:sz="6" w:space="0" w:color="CCCCCC"/>
              <w:bottom w:val="single" w:sz="6" w:space="0" w:color="CCCCCC"/>
              <w:right w:val="single" w:sz="6" w:space="0" w:color="CCCCCC"/>
            </w:tcBorders>
            <w:shd w:val="clear" w:color="auto" w:fill="E7E6E6"/>
            <w:hideMark/>
          </w:tcPr>
          <w:p w14:paraId="3D6E0665" w14:textId="13B2C2D6"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Secretary (Peter Kim, Joey Lee)</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F83026" w14:textId="51F0ED90"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2021-02-09</w:t>
            </w:r>
          </w:p>
        </w:tc>
        <w:tc>
          <w:tcPr>
            <w:tcW w:w="995" w:type="dxa"/>
            <w:tcBorders>
              <w:top w:val="single" w:sz="6" w:space="0" w:color="CCCCCC"/>
              <w:left w:val="single" w:sz="6" w:space="0" w:color="CCCCCC"/>
              <w:bottom w:val="single" w:sz="6" w:space="0" w:color="CCCCCC"/>
              <w:right w:val="single" w:sz="6" w:space="0" w:color="CCCCCC"/>
            </w:tcBorders>
            <w:shd w:val="clear" w:color="auto" w:fill="E7E6E6"/>
          </w:tcPr>
          <w:p w14:paraId="0C5C0B62" w14:textId="1C4BE89D" w:rsidR="00762F4B" w:rsidRPr="00762F4B" w:rsidRDefault="00762F4B" w:rsidP="00762F4B">
            <w:pPr>
              <w:spacing w:before="45"/>
              <w:rPr>
                <w:rFonts w:ascii="Times New Roman" w:hAnsi="Times New Roman"/>
                <w:noProof/>
                <w:sz w:val="20"/>
                <w:szCs w:val="20"/>
              </w:rPr>
            </w:pPr>
            <w:r w:rsidRPr="00762F4B">
              <w:rPr>
                <w:rFonts w:ascii="Times New Roman" w:hAnsi="Times New Roman"/>
                <w:noProof/>
                <w:sz w:val="20"/>
                <w:szCs w:val="20"/>
              </w:rPr>
              <w:t>Draf</w:t>
            </w:r>
            <w:r>
              <w:rPr>
                <w:rFonts w:ascii="Times New Roman" w:hAnsi="Times New Roman"/>
                <w:noProof/>
                <w:sz w:val="20"/>
                <w:szCs w:val="20"/>
              </w:rPr>
              <w:t>t</w:t>
            </w:r>
          </w:p>
        </w:tc>
      </w:tr>
    </w:tbl>
    <w:p w14:paraId="61B3CF76" w14:textId="77777777" w:rsidR="00827488" w:rsidRDefault="00827488" w:rsidP="00827488">
      <w:pPr>
        <w:pStyle w:val="oneM2M-Heading1"/>
      </w:pPr>
      <w:r>
        <w:t>4</w:t>
      </w:r>
      <w:r w:rsidRPr="00643848">
        <w:tab/>
      </w:r>
      <w:proofErr w:type="spellStart"/>
      <w:r>
        <w:t>Review</w:t>
      </w:r>
      <w:proofErr w:type="spellEnd"/>
      <w:r>
        <w:t xml:space="preserve"> of open Action </w:t>
      </w:r>
      <w:proofErr w:type="spellStart"/>
      <w:r>
        <w:t>Status</w:t>
      </w:r>
      <w:proofErr w:type="spellEnd"/>
      <w:r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27488" w:rsidRPr="004C50D3" w14:paraId="127F96CC" w14:textId="77777777" w:rsidTr="00FF08EC">
        <w:trPr>
          <w:trHeight w:val="124"/>
        </w:trPr>
        <w:tc>
          <w:tcPr>
            <w:tcW w:w="1907" w:type="dxa"/>
            <w:tcBorders>
              <w:top w:val="nil"/>
              <w:left w:val="nil"/>
              <w:bottom w:val="nil"/>
              <w:right w:val="nil"/>
            </w:tcBorders>
            <w:shd w:val="clear" w:color="auto" w:fill="A0A0A3"/>
          </w:tcPr>
          <w:p w14:paraId="4A2AD867" w14:textId="77777777" w:rsidR="00827488" w:rsidRPr="00FF08EC" w:rsidRDefault="00827488" w:rsidP="001335BB">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68BCCEE4" w14:textId="77777777" w:rsidR="00827488" w:rsidRPr="00FF08EC" w:rsidRDefault="00827488" w:rsidP="001335BB">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2E59FB1D" w14:textId="77777777" w:rsidR="00827488" w:rsidRPr="00FF08EC" w:rsidRDefault="00827488" w:rsidP="001335BB">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D034BCB" w14:textId="77777777" w:rsidR="00827488" w:rsidRPr="00FF08EC" w:rsidRDefault="00827488" w:rsidP="001335BB">
            <w:pPr>
              <w:pStyle w:val="oneM2M-ActionTable"/>
              <w:rPr>
                <w:sz w:val="24"/>
                <w:szCs w:val="24"/>
              </w:rPr>
            </w:pPr>
            <w:r w:rsidRPr="00FF08EC">
              <w:rPr>
                <w:sz w:val="24"/>
                <w:szCs w:val="24"/>
              </w:rPr>
              <w:t>Status</w:t>
            </w:r>
          </w:p>
        </w:tc>
      </w:tr>
      <w:tr w:rsidR="00827488" w:rsidRPr="00DC55C7" w14:paraId="0FCD5E24" w14:textId="77777777" w:rsidTr="00FF08EC">
        <w:trPr>
          <w:trHeight w:val="124"/>
        </w:trPr>
        <w:tc>
          <w:tcPr>
            <w:tcW w:w="1907" w:type="dxa"/>
            <w:tcBorders>
              <w:top w:val="nil"/>
            </w:tcBorders>
            <w:shd w:val="clear" w:color="auto" w:fill="auto"/>
          </w:tcPr>
          <w:p w14:paraId="43C8C0BD" w14:textId="77777777" w:rsidR="00827488" w:rsidRPr="00FF08EC" w:rsidRDefault="00F6486D" w:rsidP="001335BB">
            <w:pPr>
              <w:pStyle w:val="oneM2M-TableNormal"/>
              <w:rPr>
                <w:bCs w:val="0"/>
                <w:color w:val="auto"/>
                <w:sz w:val="24"/>
              </w:rPr>
            </w:pPr>
            <w:r w:rsidRPr="00FF08EC">
              <w:rPr>
                <w:bCs w:val="0"/>
                <w:color w:val="auto"/>
                <w:sz w:val="24"/>
              </w:rPr>
              <w:t>N/A</w:t>
            </w:r>
          </w:p>
        </w:tc>
        <w:tc>
          <w:tcPr>
            <w:tcW w:w="3338" w:type="dxa"/>
            <w:tcBorders>
              <w:top w:val="nil"/>
            </w:tcBorders>
            <w:shd w:val="clear" w:color="auto" w:fill="auto"/>
          </w:tcPr>
          <w:p w14:paraId="0796E815" w14:textId="77777777" w:rsidR="00827488" w:rsidRPr="00FF08EC" w:rsidRDefault="00827488" w:rsidP="001335BB">
            <w:pPr>
              <w:pStyle w:val="oneM2M-TableNormal"/>
              <w:rPr>
                <w:bCs w:val="0"/>
                <w:color w:val="auto"/>
                <w:sz w:val="24"/>
              </w:rPr>
            </w:pPr>
          </w:p>
        </w:tc>
        <w:tc>
          <w:tcPr>
            <w:tcW w:w="2693" w:type="dxa"/>
            <w:tcBorders>
              <w:top w:val="nil"/>
            </w:tcBorders>
            <w:shd w:val="clear" w:color="auto" w:fill="auto"/>
          </w:tcPr>
          <w:p w14:paraId="435223CD" w14:textId="77777777" w:rsidR="00827488" w:rsidRPr="00FF08EC" w:rsidRDefault="00827488" w:rsidP="001335BB">
            <w:pPr>
              <w:pStyle w:val="oneM2M-TableNormal"/>
              <w:rPr>
                <w:bCs w:val="0"/>
                <w:color w:val="auto"/>
                <w:sz w:val="24"/>
              </w:rPr>
            </w:pPr>
          </w:p>
        </w:tc>
        <w:tc>
          <w:tcPr>
            <w:tcW w:w="1134" w:type="dxa"/>
            <w:tcBorders>
              <w:top w:val="nil"/>
            </w:tcBorders>
          </w:tcPr>
          <w:p w14:paraId="413455D3" w14:textId="77777777" w:rsidR="00827488" w:rsidRPr="00FF08EC" w:rsidRDefault="00827488" w:rsidP="001335BB">
            <w:pPr>
              <w:pStyle w:val="oneM2M-TableNormal"/>
              <w:rPr>
                <w:bCs w:val="0"/>
                <w:color w:val="auto"/>
                <w:sz w:val="24"/>
              </w:rPr>
            </w:pPr>
          </w:p>
        </w:tc>
      </w:tr>
    </w:tbl>
    <w:p w14:paraId="54A1406D" w14:textId="77777777" w:rsidR="00827488" w:rsidRPr="00577444" w:rsidRDefault="00827488" w:rsidP="00827488">
      <w:pPr>
        <w:pStyle w:val="oneM2M-Heading1"/>
        <w:rPr>
          <w:lang w:val="fr-FR"/>
        </w:rPr>
      </w:pPr>
      <w:r w:rsidRPr="00577444">
        <w:rPr>
          <w:lang w:val="fr-FR"/>
        </w:rPr>
        <w:t>5</w:t>
      </w:r>
      <w:r w:rsidRPr="00577444">
        <w:rPr>
          <w:lang w:val="fr-FR"/>
        </w:rPr>
        <w:tab/>
        <w:t>Contributions</w:t>
      </w:r>
      <w:r w:rsidRPr="00577444">
        <w:rPr>
          <w:lang w:val="fr-FR"/>
        </w:rPr>
        <w:tab/>
      </w:r>
    </w:p>
    <w:p w14:paraId="49317C06" w14:textId="77777777" w:rsidR="00827488" w:rsidRPr="00577444" w:rsidRDefault="00827488" w:rsidP="00827488">
      <w:pPr>
        <w:pStyle w:val="oneM2M-Heading2"/>
        <w:rPr>
          <w:lang w:val="fr-FR"/>
        </w:rPr>
      </w:pPr>
      <w:r w:rsidRPr="00577444">
        <w:rPr>
          <w:lang w:val="fr-FR"/>
        </w:rPr>
        <w:t>5.1</w:t>
      </w:r>
      <w:r w:rsidRPr="00577444">
        <w:rPr>
          <w:lang w:val="fr-FR"/>
        </w:rPr>
        <w:tab/>
        <w:t xml:space="preserve">Contributions </w:t>
      </w:r>
    </w:p>
    <w:p w14:paraId="24D80A69" w14:textId="75198ADA" w:rsidR="00142FC8" w:rsidRDefault="00A61D99" w:rsidP="00827488">
      <w:pPr>
        <w:pStyle w:val="oneM2M-Normal"/>
      </w:pPr>
      <w:r>
        <w:t xml:space="preserve">Contributions for </w:t>
      </w:r>
      <w:r w:rsidR="00762F4B">
        <w:t>TS-0037</w:t>
      </w:r>
      <w:r w:rsidR="00142FC8">
        <w:t>:</w:t>
      </w:r>
    </w:p>
    <w:p w14:paraId="21C64A4F" w14:textId="77777777" w:rsidR="00142FC8" w:rsidRDefault="00142FC8" w:rsidP="00827488">
      <w:pPr>
        <w:pStyle w:val="oneM2M-Normal"/>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762F4B" w:rsidRPr="00C75A58" w14:paraId="47E590F0"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hideMark/>
          </w:tcPr>
          <w:p w14:paraId="3B841EE2" w14:textId="4CB04CEF" w:rsidR="00762F4B" w:rsidRPr="007371F5" w:rsidRDefault="00762F4B" w:rsidP="00762F4B">
            <w:pPr>
              <w:pStyle w:val="oneM2M-Normal"/>
              <w:rPr>
                <w:noProof/>
              </w:rPr>
            </w:pPr>
            <w:r w:rsidRPr="00C609EC">
              <w:t>RDM-2021-0021R01</w:t>
            </w:r>
          </w:p>
        </w:tc>
        <w:tc>
          <w:tcPr>
            <w:tcW w:w="2583" w:type="dxa"/>
            <w:tcBorders>
              <w:top w:val="single" w:sz="6" w:space="0" w:color="CCCCCC"/>
              <w:left w:val="single" w:sz="6" w:space="0" w:color="CCCCCC"/>
              <w:bottom w:val="single" w:sz="6" w:space="0" w:color="CCCCCC"/>
              <w:right w:val="single" w:sz="6" w:space="0" w:color="CCCCCC"/>
            </w:tcBorders>
            <w:shd w:val="clear" w:color="auto" w:fill="E7E6E6"/>
            <w:hideMark/>
          </w:tcPr>
          <w:p w14:paraId="56A19FAA" w14:textId="48808EF4" w:rsidR="00762F4B" w:rsidRPr="007371F5" w:rsidRDefault="00762F4B" w:rsidP="00762F4B">
            <w:pPr>
              <w:pStyle w:val="oneM2M-Normal"/>
              <w:rPr>
                <w:noProof/>
              </w:rPr>
            </w:pPr>
            <w:proofErr w:type="spellStart"/>
            <w:r w:rsidRPr="00C609EC">
              <w:t>Editorial_updates</w:t>
            </w:r>
            <w:proofErr w:type="spellEnd"/>
          </w:p>
        </w:tc>
        <w:tc>
          <w:tcPr>
            <w:tcW w:w="2327" w:type="dxa"/>
            <w:tcBorders>
              <w:top w:val="single" w:sz="6" w:space="0" w:color="CCCCCC"/>
              <w:left w:val="single" w:sz="6" w:space="0" w:color="CCCCCC"/>
              <w:bottom w:val="single" w:sz="6" w:space="0" w:color="CCCCCC"/>
              <w:right w:val="single" w:sz="6" w:space="0" w:color="CCCCCC"/>
            </w:tcBorders>
            <w:shd w:val="clear" w:color="auto" w:fill="E7E6E6"/>
            <w:hideMark/>
          </w:tcPr>
          <w:p w14:paraId="11771540" w14:textId="1B3ACD59" w:rsidR="00762F4B" w:rsidRPr="007371F5" w:rsidRDefault="00762F4B" w:rsidP="00762F4B">
            <w:pPr>
              <w:pStyle w:val="oneM2M-Normal"/>
              <w:rPr>
                <w:noProof/>
              </w:rPr>
            </w:pPr>
            <w:proofErr w:type="spellStart"/>
            <w:r w:rsidRPr="00C609EC">
              <w:t>Sherzod</w:t>
            </w:r>
            <w:proofErr w:type="spellEnd"/>
            <w:r w:rsidRPr="00C609EC">
              <w:t xml:space="preserve"> </w:t>
            </w:r>
            <w:proofErr w:type="spellStart"/>
            <w:r w:rsidRPr="00C609EC">
              <w:t>Elamanov</w:t>
            </w:r>
            <w:proofErr w:type="spellEnd"/>
            <w:r w:rsidRPr="00C609EC">
              <w:t xml:space="preserve">, </w:t>
            </w:r>
            <w:proofErr w:type="spellStart"/>
            <w:r w:rsidRPr="00C609EC">
              <w:t>SyncTechno</w:t>
            </w:r>
            <w:proofErr w:type="spellEnd"/>
            <w:r w:rsidRPr="00C609EC">
              <w:t xml:space="preserve">, elamanov@synctechno.com; </w:t>
            </w:r>
            <w:proofErr w:type="spellStart"/>
            <w:r w:rsidRPr="00C609EC">
              <w:t>TaeHyun</w:t>
            </w:r>
            <w:proofErr w:type="spellEnd"/>
            <w:r w:rsidRPr="00C609EC">
              <w:t xml:space="preserve"> Kim, </w:t>
            </w:r>
            <w:proofErr w:type="spellStart"/>
            <w:r w:rsidRPr="00C609EC">
              <w:t>SyncTechno</w:t>
            </w:r>
            <w:proofErr w:type="spellEnd"/>
            <w:r w:rsidRPr="00C609EC">
              <w:t>, thkim@synctechno.com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2076FF96" w14:textId="0F9D63D0" w:rsidR="00762F4B" w:rsidRPr="007371F5" w:rsidRDefault="00762F4B" w:rsidP="00762F4B">
            <w:pPr>
              <w:pStyle w:val="oneM2M-Normal"/>
              <w:rPr>
                <w:noProof/>
              </w:rPr>
            </w:pPr>
            <w:r w:rsidRPr="00C609EC">
              <w:t>2021-03-09</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1037CDF9" w14:textId="4F8E261F" w:rsidR="00762F4B" w:rsidRPr="007371F5" w:rsidRDefault="00762F4B" w:rsidP="00762F4B">
            <w:pPr>
              <w:pStyle w:val="oneM2M-Normal"/>
              <w:rPr>
                <w:noProof/>
              </w:rPr>
            </w:pPr>
            <w:r w:rsidRPr="00C609EC">
              <w:t>Draft</w:t>
            </w:r>
          </w:p>
        </w:tc>
      </w:tr>
      <w:tr w:rsidR="00762F4B" w:rsidRPr="00C75A58" w14:paraId="02CA6E1B"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09AF82DD" w14:textId="58B81BCB" w:rsidR="00762F4B" w:rsidRPr="00395929" w:rsidRDefault="00762F4B" w:rsidP="00762F4B">
            <w:pPr>
              <w:pStyle w:val="oneM2M-Normal"/>
            </w:pPr>
            <w:r w:rsidRPr="00CE77AC">
              <w:t>RDM-2021-0021</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D3C0ACA" w14:textId="21617B79" w:rsidR="00762F4B" w:rsidRPr="00395929" w:rsidRDefault="00762F4B" w:rsidP="00762F4B">
            <w:pPr>
              <w:pStyle w:val="oneM2M-Normal"/>
            </w:pPr>
            <w:r w:rsidRPr="00CE77AC">
              <w:t>Editorial updates</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7376AB31" w14:textId="7FE1F2F8" w:rsidR="00762F4B" w:rsidRPr="00395929" w:rsidRDefault="00762F4B" w:rsidP="00762F4B">
            <w:pPr>
              <w:pStyle w:val="oneM2M-Normal"/>
            </w:pPr>
            <w:proofErr w:type="spellStart"/>
            <w:r w:rsidRPr="00CE77AC">
              <w:t>Sherzod</w:t>
            </w:r>
            <w:proofErr w:type="spellEnd"/>
            <w:r w:rsidRPr="00CE77AC">
              <w:t xml:space="preserve"> </w:t>
            </w:r>
            <w:proofErr w:type="spellStart"/>
            <w:r w:rsidRPr="00CE77AC">
              <w:t>Elamanov</w:t>
            </w:r>
            <w:proofErr w:type="spellEnd"/>
            <w:r w:rsidRPr="00CE77AC">
              <w:t xml:space="preserve">, </w:t>
            </w:r>
            <w:proofErr w:type="spellStart"/>
            <w:r w:rsidRPr="00CE77AC">
              <w:t>SyncTechno</w:t>
            </w:r>
            <w:proofErr w:type="spellEnd"/>
            <w:r w:rsidRPr="00CE77AC">
              <w:t xml:space="preserve">, elamanov@synctechno.com; </w:t>
            </w:r>
            <w:proofErr w:type="spellStart"/>
            <w:r w:rsidRPr="00CE77AC">
              <w:t>TaeHyun</w:t>
            </w:r>
            <w:proofErr w:type="spellEnd"/>
            <w:r w:rsidRPr="00CE77AC">
              <w:t xml:space="preserve"> Kim, </w:t>
            </w:r>
            <w:proofErr w:type="spellStart"/>
            <w:r w:rsidRPr="00CE77AC">
              <w:t>SyncTechno</w:t>
            </w:r>
            <w:proofErr w:type="spellEnd"/>
            <w:r w:rsidRPr="00CE77AC">
              <w:t>, thkim@synctechno.com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2A925F67" w14:textId="344DFCFA" w:rsidR="00762F4B" w:rsidRPr="00395929" w:rsidRDefault="00762F4B" w:rsidP="00762F4B">
            <w:pPr>
              <w:pStyle w:val="oneM2M-Normal"/>
            </w:pPr>
            <w:r w:rsidRPr="00CE77AC">
              <w:t>2021-03-09</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4C62BBC6" w14:textId="1D99A54D" w:rsidR="00762F4B" w:rsidRPr="00395929" w:rsidRDefault="00762F4B" w:rsidP="00762F4B">
            <w:pPr>
              <w:pStyle w:val="oneM2M-Normal"/>
            </w:pPr>
            <w:r w:rsidRPr="00CE77AC">
              <w:t>Draft</w:t>
            </w:r>
          </w:p>
        </w:tc>
      </w:tr>
      <w:tr w:rsidR="00762F4B" w:rsidRPr="00C75A58" w14:paraId="22065BC1"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6E1EC86C" w14:textId="784155E8" w:rsidR="00762F4B" w:rsidRPr="00815627" w:rsidRDefault="00762F4B" w:rsidP="00762F4B">
            <w:pPr>
              <w:pStyle w:val="oneM2M-Normal"/>
            </w:pPr>
            <w:r w:rsidRPr="00901317">
              <w:t>RDM-2021-0020</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DFBC8E7" w14:textId="7D89AA33" w:rsidR="00762F4B" w:rsidRPr="00815627" w:rsidRDefault="00762F4B" w:rsidP="00762F4B">
            <w:pPr>
              <w:pStyle w:val="oneM2M-Normal"/>
            </w:pPr>
            <w:r w:rsidRPr="00901317">
              <w:t>replacement of area datapoint</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2F570E86" w14:textId="25536FB9" w:rsidR="00762F4B" w:rsidRPr="00815627" w:rsidRDefault="00762F4B" w:rsidP="00762F4B">
            <w:pPr>
              <w:pStyle w:val="oneM2M-Normal"/>
            </w:pPr>
            <w:proofErr w:type="spellStart"/>
            <w:r w:rsidRPr="00901317">
              <w:t>Sherzod</w:t>
            </w:r>
            <w:proofErr w:type="spellEnd"/>
            <w:r w:rsidRPr="00901317">
              <w:t xml:space="preserve"> </w:t>
            </w:r>
            <w:proofErr w:type="spellStart"/>
            <w:r w:rsidRPr="00901317">
              <w:t>Elamanov</w:t>
            </w:r>
            <w:proofErr w:type="spellEnd"/>
            <w:r w:rsidRPr="00901317">
              <w:t xml:space="preserve">, </w:t>
            </w:r>
            <w:proofErr w:type="spellStart"/>
            <w:r w:rsidRPr="00901317">
              <w:t>SyncTechno</w:t>
            </w:r>
            <w:proofErr w:type="spellEnd"/>
            <w:r w:rsidRPr="00901317">
              <w:t xml:space="preserve">, elamanov@synctechno.com; </w:t>
            </w:r>
            <w:proofErr w:type="spellStart"/>
            <w:r w:rsidRPr="00901317">
              <w:t>TaeHyun</w:t>
            </w:r>
            <w:proofErr w:type="spellEnd"/>
            <w:r w:rsidRPr="00901317">
              <w:t xml:space="preserve"> Kim, </w:t>
            </w:r>
            <w:proofErr w:type="spellStart"/>
            <w:r w:rsidRPr="00901317">
              <w:t>SyncTechno</w:t>
            </w:r>
            <w:proofErr w:type="spellEnd"/>
            <w:r w:rsidRPr="00901317">
              <w:t>, thkim@synctechno.com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9D504E5" w14:textId="0CF1D62A" w:rsidR="00762F4B" w:rsidRPr="00815627" w:rsidRDefault="00762F4B" w:rsidP="00762F4B">
            <w:pPr>
              <w:pStyle w:val="oneM2M-Normal"/>
            </w:pPr>
            <w:r w:rsidRPr="00901317">
              <w:t>2021-03-09</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3C299358" w14:textId="34B1C773" w:rsidR="00762F4B" w:rsidRDefault="00762F4B" w:rsidP="00762F4B">
            <w:pPr>
              <w:pStyle w:val="oneM2M-Normal"/>
            </w:pPr>
            <w:r w:rsidRPr="00901317">
              <w:t>Draft</w:t>
            </w:r>
          </w:p>
        </w:tc>
      </w:tr>
      <w:tr w:rsidR="00762F4B" w:rsidRPr="00C75A58" w14:paraId="4384B90A"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1E26BAF3" w14:textId="7D184939" w:rsidR="00762F4B" w:rsidRPr="00815627" w:rsidRDefault="00762F4B" w:rsidP="00762F4B">
            <w:pPr>
              <w:pStyle w:val="oneM2M-Normal"/>
            </w:pPr>
            <w:r w:rsidRPr="00EA182B">
              <w:t>RDM-2021-0019</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4EDED032" w14:textId="27BE1049" w:rsidR="00762F4B" w:rsidRPr="00815627" w:rsidRDefault="00762F4B" w:rsidP="00762F4B">
            <w:pPr>
              <w:pStyle w:val="oneM2M-Normal"/>
            </w:pPr>
            <w:r w:rsidRPr="00EA182B">
              <w:t>Resolve Editor’s Notes</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54E5F8C9" w14:textId="41838EAC" w:rsidR="00762F4B" w:rsidRPr="00815627" w:rsidRDefault="00762F4B" w:rsidP="00762F4B">
            <w:pPr>
              <w:pStyle w:val="oneM2M-Normal"/>
            </w:pPr>
            <w:proofErr w:type="spellStart"/>
            <w:r w:rsidRPr="00EA182B">
              <w:t>Sherzod</w:t>
            </w:r>
            <w:proofErr w:type="spellEnd"/>
            <w:r w:rsidRPr="00EA182B">
              <w:t xml:space="preserve"> </w:t>
            </w:r>
            <w:proofErr w:type="spellStart"/>
            <w:r w:rsidRPr="00EA182B">
              <w:t>Elamanov</w:t>
            </w:r>
            <w:proofErr w:type="spellEnd"/>
            <w:r w:rsidRPr="00EA182B">
              <w:t xml:space="preserve">, </w:t>
            </w:r>
            <w:proofErr w:type="spellStart"/>
            <w:r w:rsidRPr="00EA182B">
              <w:t>SyncTechno</w:t>
            </w:r>
            <w:proofErr w:type="spellEnd"/>
            <w:r w:rsidRPr="00EA182B">
              <w:t xml:space="preserve">, elamanov@synctechno.com; </w:t>
            </w:r>
            <w:proofErr w:type="spellStart"/>
            <w:r w:rsidRPr="00EA182B">
              <w:t>TaeHyun</w:t>
            </w:r>
            <w:proofErr w:type="spellEnd"/>
            <w:r w:rsidRPr="00EA182B">
              <w:t xml:space="preserve"> Kim, </w:t>
            </w:r>
            <w:proofErr w:type="spellStart"/>
            <w:r w:rsidRPr="00EA182B">
              <w:t>SyncTechno</w:t>
            </w:r>
            <w:proofErr w:type="spellEnd"/>
            <w:r w:rsidRPr="00EA182B">
              <w:t>, thkim@synctechno.com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15862312" w14:textId="6F052144" w:rsidR="00762F4B" w:rsidRPr="00815627" w:rsidRDefault="00762F4B" w:rsidP="00762F4B">
            <w:pPr>
              <w:pStyle w:val="oneM2M-Normal"/>
            </w:pPr>
            <w:r w:rsidRPr="00EA182B">
              <w:t>2021-03-09</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5FC1A2B" w14:textId="32DA242A" w:rsidR="00762F4B" w:rsidRDefault="00762F4B" w:rsidP="00762F4B">
            <w:pPr>
              <w:pStyle w:val="oneM2M-Normal"/>
            </w:pPr>
            <w:r w:rsidRPr="00EA182B">
              <w:t>Draft</w:t>
            </w:r>
          </w:p>
        </w:tc>
      </w:tr>
      <w:tr w:rsidR="00762F4B" w:rsidRPr="00C75A58" w14:paraId="28E0F98F"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363F1FA8" w14:textId="77777777" w:rsidR="00762F4B" w:rsidRPr="00815627" w:rsidRDefault="00762F4B" w:rsidP="00A61D99">
            <w:pPr>
              <w:pStyle w:val="oneM2M-Normal"/>
            </w:pP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2EAE47A0" w14:textId="77777777" w:rsidR="00762F4B" w:rsidRPr="00815627" w:rsidRDefault="00762F4B" w:rsidP="00A61D99">
            <w:pPr>
              <w:pStyle w:val="oneM2M-Normal"/>
            </w:pP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6EFE8590" w14:textId="77777777" w:rsidR="00762F4B" w:rsidRPr="00815627" w:rsidRDefault="00762F4B" w:rsidP="00A61D99">
            <w:pPr>
              <w:pStyle w:val="oneM2M-Normal"/>
            </w:pP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3556C73F" w14:textId="77777777" w:rsidR="00762F4B" w:rsidRPr="00815627" w:rsidRDefault="00762F4B" w:rsidP="00A61D99">
            <w:pPr>
              <w:pStyle w:val="oneM2M-Normal"/>
            </w:pP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5D267EF2" w14:textId="77777777" w:rsidR="00762F4B" w:rsidRDefault="00762F4B" w:rsidP="00A61D99">
            <w:pPr>
              <w:pStyle w:val="oneM2M-Normal"/>
            </w:pPr>
          </w:p>
        </w:tc>
      </w:tr>
    </w:tbl>
    <w:p w14:paraId="6A0ACDC0" w14:textId="77777777" w:rsidR="00142FC8" w:rsidRPr="00173B7A" w:rsidRDefault="00142FC8" w:rsidP="00827488">
      <w:pPr>
        <w:pStyle w:val="oneM2M-Normal"/>
      </w:pPr>
    </w:p>
    <w:p w14:paraId="4A5037B1" w14:textId="05756841" w:rsidR="00762F4B" w:rsidRDefault="00762F4B" w:rsidP="00762F4B">
      <w:pPr>
        <w:pStyle w:val="oneM2M-Normal"/>
      </w:pPr>
      <w:r>
        <w:t>Contributions for TS-00</w:t>
      </w:r>
      <w:r>
        <w:t>23</w:t>
      </w:r>
      <w:r>
        <w:t>:</w:t>
      </w:r>
    </w:p>
    <w:p w14:paraId="027569C1" w14:textId="77777777" w:rsidR="00762F4B" w:rsidRDefault="00762F4B" w:rsidP="00762F4B">
      <w:pPr>
        <w:pStyle w:val="oneM2M-Normal"/>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762F4B" w:rsidRPr="00C75A58" w14:paraId="05A90B56" w14:textId="77777777" w:rsidTr="00B516FE">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hideMark/>
          </w:tcPr>
          <w:p w14:paraId="6D66CC87" w14:textId="6BC48D60" w:rsidR="00762F4B" w:rsidRPr="007371F5" w:rsidRDefault="00762F4B" w:rsidP="00762F4B">
            <w:pPr>
              <w:pStyle w:val="oneM2M-Normal"/>
              <w:rPr>
                <w:noProof/>
              </w:rPr>
            </w:pPr>
            <w:r w:rsidRPr="0052164A">
              <w:t>RDM-2021-0018</w:t>
            </w:r>
          </w:p>
        </w:tc>
        <w:tc>
          <w:tcPr>
            <w:tcW w:w="2583" w:type="dxa"/>
            <w:tcBorders>
              <w:top w:val="single" w:sz="6" w:space="0" w:color="CCCCCC"/>
              <w:left w:val="single" w:sz="6" w:space="0" w:color="CCCCCC"/>
              <w:bottom w:val="single" w:sz="6" w:space="0" w:color="CCCCCC"/>
              <w:right w:val="single" w:sz="6" w:space="0" w:color="CCCCCC"/>
            </w:tcBorders>
            <w:shd w:val="clear" w:color="auto" w:fill="E7E6E6"/>
            <w:hideMark/>
          </w:tcPr>
          <w:p w14:paraId="1BC158D3" w14:textId="719377D6" w:rsidR="00762F4B" w:rsidRPr="007371F5" w:rsidRDefault="00762F4B" w:rsidP="00762F4B">
            <w:pPr>
              <w:pStyle w:val="oneM2M-Normal"/>
              <w:rPr>
                <w:noProof/>
              </w:rPr>
            </w:pPr>
            <w:r w:rsidRPr="0052164A">
              <w:t>Add Public Safety domain</w:t>
            </w:r>
          </w:p>
        </w:tc>
        <w:tc>
          <w:tcPr>
            <w:tcW w:w="2327" w:type="dxa"/>
            <w:tcBorders>
              <w:top w:val="single" w:sz="6" w:space="0" w:color="CCCCCC"/>
              <w:left w:val="single" w:sz="6" w:space="0" w:color="CCCCCC"/>
              <w:bottom w:val="single" w:sz="6" w:space="0" w:color="CCCCCC"/>
              <w:right w:val="single" w:sz="6" w:space="0" w:color="CCCCCC"/>
            </w:tcBorders>
            <w:shd w:val="clear" w:color="auto" w:fill="E7E6E6"/>
            <w:hideMark/>
          </w:tcPr>
          <w:p w14:paraId="637951EB" w14:textId="7F01B9EF" w:rsidR="00762F4B" w:rsidRPr="007371F5" w:rsidRDefault="00762F4B" w:rsidP="00762F4B">
            <w:pPr>
              <w:pStyle w:val="oneM2M-Normal"/>
              <w:rPr>
                <w:noProof/>
              </w:rPr>
            </w:pPr>
            <w:proofErr w:type="spellStart"/>
            <w:r w:rsidRPr="0052164A">
              <w:t>Sherzod</w:t>
            </w:r>
            <w:proofErr w:type="spellEnd"/>
            <w:r w:rsidRPr="0052164A">
              <w:t xml:space="preserve"> </w:t>
            </w:r>
            <w:proofErr w:type="spellStart"/>
            <w:r w:rsidRPr="0052164A">
              <w:t>Elamanov</w:t>
            </w:r>
            <w:proofErr w:type="spellEnd"/>
            <w:r w:rsidRPr="0052164A">
              <w:t xml:space="preserve">, </w:t>
            </w:r>
            <w:proofErr w:type="spellStart"/>
            <w:r w:rsidRPr="0052164A">
              <w:t>SyncTechno</w:t>
            </w:r>
            <w:proofErr w:type="spellEnd"/>
            <w:r w:rsidRPr="0052164A">
              <w:t xml:space="preserve">, elamanov@synctechno.com; </w:t>
            </w:r>
            <w:proofErr w:type="spellStart"/>
            <w:r w:rsidRPr="0052164A">
              <w:t>TaeHyun</w:t>
            </w:r>
            <w:proofErr w:type="spellEnd"/>
            <w:r w:rsidRPr="0052164A">
              <w:t xml:space="preserve"> Kim, </w:t>
            </w:r>
            <w:proofErr w:type="spellStart"/>
            <w:r w:rsidRPr="0052164A">
              <w:t>SyncTechno</w:t>
            </w:r>
            <w:proofErr w:type="spellEnd"/>
            <w:r w:rsidRPr="0052164A">
              <w:t>, thkim@synctechno.com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hideMark/>
          </w:tcPr>
          <w:p w14:paraId="40489836" w14:textId="40012964" w:rsidR="00762F4B" w:rsidRPr="007371F5" w:rsidRDefault="00762F4B" w:rsidP="00762F4B">
            <w:pPr>
              <w:pStyle w:val="oneM2M-Normal"/>
              <w:rPr>
                <w:noProof/>
              </w:rPr>
            </w:pPr>
            <w:r w:rsidRPr="0052164A">
              <w:t>2021-03-09</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3C04226A" w14:textId="4872E891" w:rsidR="00762F4B" w:rsidRPr="007371F5" w:rsidRDefault="00762F4B" w:rsidP="00762F4B">
            <w:pPr>
              <w:pStyle w:val="oneM2M-Normal"/>
              <w:rPr>
                <w:noProof/>
              </w:rPr>
            </w:pPr>
            <w:r w:rsidRPr="0052164A">
              <w:t>Draft</w:t>
            </w:r>
          </w:p>
        </w:tc>
      </w:tr>
    </w:tbl>
    <w:p w14:paraId="25EBD439" w14:textId="7AA43F7A" w:rsidR="00762F4B" w:rsidRDefault="00762F4B" w:rsidP="00762F4B">
      <w:pPr>
        <w:pStyle w:val="oneM2M-Normal"/>
      </w:pPr>
      <w:r>
        <w:t>Documents</w:t>
      </w:r>
      <w:r>
        <w:t xml:space="preserve"> for </w:t>
      </w:r>
      <w:r>
        <w:t>other topics</w:t>
      </w:r>
      <w:r>
        <w:t>:</w:t>
      </w:r>
    </w:p>
    <w:p w14:paraId="633961A7" w14:textId="77777777" w:rsidR="00762F4B" w:rsidRDefault="00762F4B" w:rsidP="00762F4B">
      <w:pPr>
        <w:pStyle w:val="oneM2M-Normal"/>
      </w:pPr>
    </w:p>
    <w:tbl>
      <w:tblPr>
        <w:tblW w:w="5000" w:type="pct"/>
        <w:tblInd w:w="45" w:type="dxa"/>
        <w:shd w:val="clear" w:color="auto" w:fill="91B5D1"/>
        <w:tblCellMar>
          <w:left w:w="0" w:type="dxa"/>
          <w:right w:w="0" w:type="dxa"/>
        </w:tblCellMar>
        <w:tblLook w:val="04A0" w:firstRow="1" w:lastRow="0" w:firstColumn="1" w:lastColumn="0" w:noHBand="0" w:noVBand="1"/>
      </w:tblPr>
      <w:tblGrid>
        <w:gridCol w:w="1586"/>
        <w:gridCol w:w="2583"/>
        <w:gridCol w:w="2327"/>
        <w:gridCol w:w="1559"/>
        <w:gridCol w:w="956"/>
      </w:tblGrid>
      <w:tr w:rsidR="00762F4B" w:rsidRPr="00C75A58" w14:paraId="26A6EFB6" w14:textId="77777777" w:rsidTr="00762F4B">
        <w:trPr>
          <w:trHeight w:val="270"/>
        </w:trPr>
        <w:tc>
          <w:tcPr>
            <w:tcW w:w="1586" w:type="dxa"/>
            <w:tcBorders>
              <w:top w:val="single" w:sz="6" w:space="0" w:color="CCCCCC"/>
              <w:left w:val="single" w:sz="6" w:space="0" w:color="CCCCCC"/>
              <w:bottom w:val="single" w:sz="6" w:space="0" w:color="CCCCCC"/>
              <w:right w:val="single" w:sz="6" w:space="0" w:color="CCCCCC"/>
            </w:tcBorders>
            <w:shd w:val="clear" w:color="auto" w:fill="E7E6E6"/>
          </w:tcPr>
          <w:p w14:paraId="2B64206E" w14:textId="36399DCC" w:rsidR="00762F4B" w:rsidRPr="007371F5" w:rsidRDefault="00762F4B" w:rsidP="00762F4B">
            <w:pPr>
              <w:pStyle w:val="oneM2M-Normal"/>
              <w:rPr>
                <w:noProof/>
              </w:rPr>
            </w:pPr>
            <w:r w:rsidRPr="007E7D88">
              <w:t>RDM-2021-0017</w:t>
            </w:r>
          </w:p>
        </w:tc>
        <w:tc>
          <w:tcPr>
            <w:tcW w:w="2583" w:type="dxa"/>
            <w:tcBorders>
              <w:top w:val="single" w:sz="6" w:space="0" w:color="CCCCCC"/>
              <w:left w:val="single" w:sz="6" w:space="0" w:color="CCCCCC"/>
              <w:bottom w:val="single" w:sz="6" w:space="0" w:color="CCCCCC"/>
              <w:right w:val="single" w:sz="6" w:space="0" w:color="CCCCCC"/>
            </w:tcBorders>
            <w:shd w:val="clear" w:color="auto" w:fill="E7E6E6"/>
          </w:tcPr>
          <w:p w14:paraId="3B3CF0DB" w14:textId="5B675E18" w:rsidR="00762F4B" w:rsidRPr="007371F5" w:rsidRDefault="00762F4B" w:rsidP="00762F4B">
            <w:pPr>
              <w:pStyle w:val="oneM2M-Normal"/>
              <w:rPr>
                <w:noProof/>
              </w:rPr>
            </w:pPr>
            <w:r w:rsidRPr="007E7D88">
              <w:t>Cross-domain usability of IoT devices for humans &amp; machines</w:t>
            </w:r>
          </w:p>
        </w:tc>
        <w:tc>
          <w:tcPr>
            <w:tcW w:w="2327" w:type="dxa"/>
            <w:tcBorders>
              <w:top w:val="single" w:sz="6" w:space="0" w:color="CCCCCC"/>
              <w:left w:val="single" w:sz="6" w:space="0" w:color="CCCCCC"/>
              <w:bottom w:val="single" w:sz="6" w:space="0" w:color="CCCCCC"/>
              <w:right w:val="single" w:sz="6" w:space="0" w:color="CCCCCC"/>
            </w:tcBorders>
            <w:shd w:val="clear" w:color="auto" w:fill="E7E6E6"/>
          </w:tcPr>
          <w:p w14:paraId="2BF0D3AE" w14:textId="2791A765" w:rsidR="00762F4B" w:rsidRPr="007371F5" w:rsidRDefault="00762F4B" w:rsidP="00762F4B">
            <w:pPr>
              <w:pStyle w:val="oneM2M-Normal"/>
              <w:rPr>
                <w:noProof/>
              </w:rPr>
            </w:pPr>
            <w:r w:rsidRPr="007E7D88">
              <w:t>TC SmartM2M</w:t>
            </w:r>
          </w:p>
        </w:tc>
        <w:tc>
          <w:tcPr>
            <w:tcW w:w="1559" w:type="dxa"/>
            <w:tcBorders>
              <w:top w:val="single" w:sz="6" w:space="0" w:color="CCCCCC"/>
              <w:left w:val="single" w:sz="6" w:space="0" w:color="CCCCCC"/>
              <w:bottom w:val="single" w:sz="6" w:space="0" w:color="CCCCCC"/>
              <w:right w:val="single" w:sz="6" w:space="0" w:color="CCCCCC"/>
            </w:tcBorders>
            <w:shd w:val="clear" w:color="auto" w:fill="E7E6E6"/>
            <w:noWrap/>
          </w:tcPr>
          <w:p w14:paraId="50F5970C" w14:textId="19CF9E04" w:rsidR="00762F4B" w:rsidRPr="007371F5" w:rsidRDefault="00762F4B" w:rsidP="00762F4B">
            <w:pPr>
              <w:pStyle w:val="oneM2M-Normal"/>
              <w:rPr>
                <w:noProof/>
              </w:rPr>
            </w:pPr>
            <w:r w:rsidRPr="007E7D88">
              <w:t>2021-03-08</w:t>
            </w:r>
          </w:p>
        </w:tc>
        <w:tc>
          <w:tcPr>
            <w:tcW w:w="956" w:type="dxa"/>
            <w:tcBorders>
              <w:top w:val="single" w:sz="6" w:space="0" w:color="CCCCCC"/>
              <w:left w:val="single" w:sz="6" w:space="0" w:color="CCCCCC"/>
              <w:bottom w:val="single" w:sz="6" w:space="0" w:color="CCCCCC"/>
              <w:right w:val="single" w:sz="6" w:space="0" w:color="CCCCCC"/>
            </w:tcBorders>
            <w:shd w:val="clear" w:color="auto" w:fill="E7E6E6"/>
          </w:tcPr>
          <w:p w14:paraId="78B08338" w14:textId="4CEDCE81" w:rsidR="00762F4B" w:rsidRPr="007371F5" w:rsidRDefault="00762F4B" w:rsidP="00762F4B">
            <w:pPr>
              <w:pStyle w:val="oneM2M-Normal"/>
              <w:rPr>
                <w:noProof/>
              </w:rPr>
            </w:pPr>
            <w:r w:rsidRPr="007E7D88">
              <w:t>Draft</w:t>
            </w:r>
          </w:p>
        </w:tc>
      </w:tr>
    </w:tbl>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77777777" w:rsidR="00827488" w:rsidRDefault="00827488" w:rsidP="00827488">
      <w:pPr>
        <w:pStyle w:val="oneM2M-Heading2"/>
        <w:rPr>
          <w:lang w:val="en-US"/>
        </w:rPr>
      </w:pPr>
      <w:r>
        <w:rPr>
          <w:lang w:val="en-US"/>
        </w:rPr>
        <w:t>6.1</w:t>
      </w:r>
      <w:r>
        <w:rPr>
          <w:lang w:val="en-US"/>
        </w:rPr>
        <w:tab/>
        <w:t>Face to Face Meetings</w:t>
      </w:r>
    </w:p>
    <w:p w14:paraId="1B7A6E3C" w14:textId="1EC41413" w:rsidR="00827488" w:rsidRDefault="00142FC8" w:rsidP="00827488">
      <w:pPr>
        <w:pStyle w:val="oneM2M-Normal"/>
      </w:pPr>
      <w:r>
        <w:t>TBD</w:t>
      </w:r>
    </w:p>
    <w:p w14:paraId="42E3B8F5" w14:textId="77777777"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3D56BCCB" w:rsidR="00827488" w:rsidRDefault="00142FC8" w:rsidP="00827488">
      <w:pPr>
        <w:pStyle w:val="oneM2M-Normal"/>
      </w:pPr>
      <w:r>
        <w:t>RDM#4</w:t>
      </w:r>
      <w:r w:rsidR="00762F4B">
        <w:t>9.2</w:t>
      </w:r>
      <w:r>
        <w:t xml:space="preserve"> arrangement </w:t>
      </w:r>
    </w:p>
    <w:p w14:paraId="41352F08" w14:textId="494F0BD2" w:rsidR="00827488" w:rsidRDefault="00CA21CB" w:rsidP="00827488">
      <w:pPr>
        <w:pStyle w:val="oneM2M-Heading1"/>
      </w:pPr>
      <w:r>
        <w:rPr>
          <w:lang w:val="en-US"/>
        </w:rPr>
        <w:t>7</w:t>
      </w:r>
      <w:r w:rsidR="00827488" w:rsidRPr="00CF3E39">
        <w:tab/>
      </w:r>
      <w:proofErr w:type="spellStart"/>
      <w:r w:rsidR="00827488" w:rsidRPr="00CF3E39">
        <w:t>Any</w:t>
      </w:r>
      <w:proofErr w:type="spellEnd"/>
      <w:r w:rsidR="00827488" w:rsidRPr="00CF3E39">
        <w:t xml:space="preserve"> </w:t>
      </w:r>
      <w:proofErr w:type="spellStart"/>
      <w:r w:rsidR="00827488" w:rsidRPr="00CF3E39">
        <w:t>other</w:t>
      </w:r>
      <w:proofErr w:type="spellEnd"/>
      <w:r w:rsidR="00827488" w:rsidRPr="00CF3E39">
        <w:t xml:space="preserve"> business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F274D5">
      <w:headerReference w:type="default" r:id="rId17"/>
      <w:footerReference w:type="default" r:id="rId18"/>
      <w:headerReference w:type="first" r:id="rId19"/>
      <w:footerReference w:type="first" r:id="rId20"/>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A3D39" w14:textId="77777777" w:rsidR="000375BF" w:rsidRDefault="000375BF" w:rsidP="00F77748">
      <w:r>
        <w:separator/>
      </w:r>
    </w:p>
  </w:endnote>
  <w:endnote w:type="continuationSeparator" w:id="0">
    <w:p w14:paraId="469C1608" w14:textId="77777777" w:rsidR="000375BF" w:rsidRDefault="000375BF"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A2ED" w14:textId="6C1DCA09"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762F4B">
      <w:rPr>
        <w:rFonts w:ascii="Times New Roman" w:hAnsi="Times New Roman"/>
        <w:noProof/>
        <w:sz w:val="20"/>
      </w:rPr>
      <w:t>2021</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ABFFF" w14:textId="767BCBDA"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762F4B">
      <w:rPr>
        <w:rFonts w:ascii="Times New Roman" w:hAnsi="Times New Roman"/>
        <w:noProof/>
        <w:sz w:val="20"/>
      </w:rPr>
      <w:t>2021</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2E195" w14:textId="77777777" w:rsidR="000375BF" w:rsidRDefault="000375BF" w:rsidP="00F77748">
      <w:r>
        <w:separator/>
      </w:r>
    </w:p>
  </w:footnote>
  <w:footnote w:type="continuationSeparator" w:id="0">
    <w:p w14:paraId="066ED476" w14:textId="77777777" w:rsidR="000375BF" w:rsidRDefault="000375BF"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536EF3B9" w:rsidR="00886F06" w:rsidRPr="00405E66" w:rsidRDefault="00886F06" w:rsidP="00F67B7A">
          <w:pPr>
            <w:pStyle w:val="oneM2M-PageHead"/>
            <w:rPr>
              <w:noProof/>
            </w:rPr>
          </w:pPr>
          <w:r w:rsidRPr="00405E66">
            <w:t xml:space="preserve">Doc# </w:t>
          </w:r>
          <w:r w:rsidR="00762F4B" w:rsidRPr="00762F4B">
            <w:rPr>
              <w:noProof/>
            </w:rPr>
            <w:t>RDM-2021-0022-RDM49_1_Agenda</w:t>
          </w:r>
          <w:r w:rsidR="00BC625C">
            <w:rPr>
              <w:noProof/>
            </w:rPr>
            <w:t>.do</w:t>
          </w:r>
          <w:r w:rsidR="006D6A1B">
            <w:rPr>
              <w:noProof/>
            </w:rPr>
            <w:t>c</w:t>
          </w:r>
        </w:p>
        <w:p w14:paraId="148C3847" w14:textId="77777777" w:rsidR="00886F06" w:rsidRPr="009D30E4" w:rsidRDefault="00886F06" w:rsidP="00F67B7A">
          <w:pPr>
            <w:pStyle w:val="oneM2M-PageHead"/>
            <w:rPr>
              <w:noProof/>
              <w:sz w:val="18"/>
            </w:rPr>
          </w:pPr>
          <w: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62C8CD4" w:rsidR="00886F06" w:rsidRPr="00A24F44" w:rsidRDefault="00886F06" w:rsidP="00F67B7A">
          <w:pPr>
            <w:pStyle w:val="oneM2M-PageHead"/>
            <w:rPr>
              <w:noProof/>
            </w:rPr>
          </w:pPr>
          <w:r w:rsidRPr="00A24F44">
            <w:t xml:space="preserve">Doc# </w:t>
          </w:r>
          <w:r w:rsidR="00762F4B" w:rsidRPr="00762F4B">
            <w:t>RDM-2021-0022-RDM49_1_Agenda</w:t>
          </w:r>
          <w:r w:rsidR="00142FC8">
            <w:t>.doc</w:t>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8"/>
  </w:num>
  <w:num w:numId="14">
    <w:abstractNumId w:val="10"/>
  </w:num>
  <w:num w:numId="15">
    <w:abstractNumId w:val="10"/>
  </w:num>
  <w:num w:numId="16">
    <w:abstractNumId w:val="10"/>
  </w:num>
  <w:num w:numId="17">
    <w:abstractNumId w:val="9"/>
  </w:num>
  <w:num w:numId="18">
    <w:abstractNumId w:val="6"/>
  </w:num>
  <w:num w:numId="19">
    <w:abstractNumId w:val="1"/>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309FA"/>
    <w:rsid w:val="000375BF"/>
    <w:rsid w:val="000442BD"/>
    <w:rsid w:val="000530CB"/>
    <w:rsid w:val="00090332"/>
    <w:rsid w:val="0009569D"/>
    <w:rsid w:val="000A0ED6"/>
    <w:rsid w:val="000C7C02"/>
    <w:rsid w:val="000D0A83"/>
    <w:rsid w:val="000D5EFB"/>
    <w:rsid w:val="000E576F"/>
    <w:rsid w:val="00111672"/>
    <w:rsid w:val="00114957"/>
    <w:rsid w:val="00123E37"/>
    <w:rsid w:val="001240D6"/>
    <w:rsid w:val="00124637"/>
    <w:rsid w:val="001335BB"/>
    <w:rsid w:val="00142F25"/>
    <w:rsid w:val="00142FC8"/>
    <w:rsid w:val="001448B8"/>
    <w:rsid w:val="00167437"/>
    <w:rsid w:val="00173223"/>
    <w:rsid w:val="00173B7A"/>
    <w:rsid w:val="001779B7"/>
    <w:rsid w:val="00187D46"/>
    <w:rsid w:val="00191AA3"/>
    <w:rsid w:val="0019416F"/>
    <w:rsid w:val="001A12C2"/>
    <w:rsid w:val="001A2965"/>
    <w:rsid w:val="001B1868"/>
    <w:rsid w:val="001B1CE7"/>
    <w:rsid w:val="001D5707"/>
    <w:rsid w:val="001E5933"/>
    <w:rsid w:val="001F7EC4"/>
    <w:rsid w:val="00200DC9"/>
    <w:rsid w:val="0024072D"/>
    <w:rsid w:val="00261E3D"/>
    <w:rsid w:val="00277E7D"/>
    <w:rsid w:val="00284395"/>
    <w:rsid w:val="002A1A24"/>
    <w:rsid w:val="002A694E"/>
    <w:rsid w:val="002B0227"/>
    <w:rsid w:val="002B7D81"/>
    <w:rsid w:val="002C39D7"/>
    <w:rsid w:val="002E3ED6"/>
    <w:rsid w:val="002F3B29"/>
    <w:rsid w:val="00307B2B"/>
    <w:rsid w:val="00332381"/>
    <w:rsid w:val="00340AA5"/>
    <w:rsid w:val="00342C7C"/>
    <w:rsid w:val="00356610"/>
    <w:rsid w:val="003713C5"/>
    <w:rsid w:val="00387E19"/>
    <w:rsid w:val="003A12AD"/>
    <w:rsid w:val="003D7A45"/>
    <w:rsid w:val="00401BE0"/>
    <w:rsid w:val="004108BB"/>
    <w:rsid w:val="0044426D"/>
    <w:rsid w:val="004C25C7"/>
    <w:rsid w:val="004E6C91"/>
    <w:rsid w:val="00500BEC"/>
    <w:rsid w:val="0053598D"/>
    <w:rsid w:val="005372A9"/>
    <w:rsid w:val="00545CC6"/>
    <w:rsid w:val="00547921"/>
    <w:rsid w:val="00551843"/>
    <w:rsid w:val="00555919"/>
    <w:rsid w:val="00570930"/>
    <w:rsid w:val="00576405"/>
    <w:rsid w:val="00581024"/>
    <w:rsid w:val="00582A17"/>
    <w:rsid w:val="005A64E9"/>
    <w:rsid w:val="005D4EEC"/>
    <w:rsid w:val="005F6D26"/>
    <w:rsid w:val="006071AA"/>
    <w:rsid w:val="0063021A"/>
    <w:rsid w:val="00637CB0"/>
    <w:rsid w:val="006469C7"/>
    <w:rsid w:val="00655E91"/>
    <w:rsid w:val="006572F9"/>
    <w:rsid w:val="00663304"/>
    <w:rsid w:val="006675E4"/>
    <w:rsid w:val="006725A0"/>
    <w:rsid w:val="006C6282"/>
    <w:rsid w:val="006D4FCD"/>
    <w:rsid w:val="006D6A1B"/>
    <w:rsid w:val="006E56F5"/>
    <w:rsid w:val="00706A91"/>
    <w:rsid w:val="00712544"/>
    <w:rsid w:val="00720CAA"/>
    <w:rsid w:val="00731DDD"/>
    <w:rsid w:val="0073465D"/>
    <w:rsid w:val="007371F5"/>
    <w:rsid w:val="00762501"/>
    <w:rsid w:val="00762F4B"/>
    <w:rsid w:val="00790046"/>
    <w:rsid w:val="007C0A7E"/>
    <w:rsid w:val="007E0A82"/>
    <w:rsid w:val="007E36E8"/>
    <w:rsid w:val="007E51F6"/>
    <w:rsid w:val="007F36AF"/>
    <w:rsid w:val="007F4F3E"/>
    <w:rsid w:val="00810814"/>
    <w:rsid w:val="00827488"/>
    <w:rsid w:val="00835FEC"/>
    <w:rsid w:val="00846A30"/>
    <w:rsid w:val="00861AA1"/>
    <w:rsid w:val="00882776"/>
    <w:rsid w:val="00886803"/>
    <w:rsid w:val="00886F06"/>
    <w:rsid w:val="008E1C10"/>
    <w:rsid w:val="008E2731"/>
    <w:rsid w:val="009013F6"/>
    <w:rsid w:val="00922AA0"/>
    <w:rsid w:val="00925FB4"/>
    <w:rsid w:val="00926CFB"/>
    <w:rsid w:val="009270E6"/>
    <w:rsid w:val="009330F0"/>
    <w:rsid w:val="00942E00"/>
    <w:rsid w:val="00952D3A"/>
    <w:rsid w:val="009A79D0"/>
    <w:rsid w:val="009B1A37"/>
    <w:rsid w:val="009B7889"/>
    <w:rsid w:val="009C69AF"/>
    <w:rsid w:val="009C6CBD"/>
    <w:rsid w:val="009D0FDC"/>
    <w:rsid w:val="009D30E4"/>
    <w:rsid w:val="009E1DED"/>
    <w:rsid w:val="009E6A2C"/>
    <w:rsid w:val="009E6BCA"/>
    <w:rsid w:val="00A12B80"/>
    <w:rsid w:val="00A17BBF"/>
    <w:rsid w:val="00A17E20"/>
    <w:rsid w:val="00A24F44"/>
    <w:rsid w:val="00A370FE"/>
    <w:rsid w:val="00A4706D"/>
    <w:rsid w:val="00A61D99"/>
    <w:rsid w:val="00A63092"/>
    <w:rsid w:val="00A72C70"/>
    <w:rsid w:val="00AC188C"/>
    <w:rsid w:val="00AC2B54"/>
    <w:rsid w:val="00AC4FD8"/>
    <w:rsid w:val="00AC7965"/>
    <w:rsid w:val="00AF130F"/>
    <w:rsid w:val="00B30EA7"/>
    <w:rsid w:val="00B31604"/>
    <w:rsid w:val="00B447A6"/>
    <w:rsid w:val="00B56668"/>
    <w:rsid w:val="00B765FA"/>
    <w:rsid w:val="00BA376B"/>
    <w:rsid w:val="00BB201C"/>
    <w:rsid w:val="00BC55DE"/>
    <w:rsid w:val="00BC625C"/>
    <w:rsid w:val="00BD01B7"/>
    <w:rsid w:val="00BD3F43"/>
    <w:rsid w:val="00BE58EB"/>
    <w:rsid w:val="00BE628E"/>
    <w:rsid w:val="00BF21AC"/>
    <w:rsid w:val="00BF577A"/>
    <w:rsid w:val="00C27F3E"/>
    <w:rsid w:val="00C376AE"/>
    <w:rsid w:val="00C47C43"/>
    <w:rsid w:val="00C559E7"/>
    <w:rsid w:val="00C57C39"/>
    <w:rsid w:val="00C6107D"/>
    <w:rsid w:val="00C74A59"/>
    <w:rsid w:val="00C75A58"/>
    <w:rsid w:val="00C80282"/>
    <w:rsid w:val="00C813E7"/>
    <w:rsid w:val="00C81C5C"/>
    <w:rsid w:val="00CA0FDD"/>
    <w:rsid w:val="00CA21CB"/>
    <w:rsid w:val="00CB480B"/>
    <w:rsid w:val="00CB4E5A"/>
    <w:rsid w:val="00CE23DD"/>
    <w:rsid w:val="00CF2554"/>
    <w:rsid w:val="00CF3E39"/>
    <w:rsid w:val="00D14AB4"/>
    <w:rsid w:val="00D172AC"/>
    <w:rsid w:val="00D41ADD"/>
    <w:rsid w:val="00D44C81"/>
    <w:rsid w:val="00D478C6"/>
    <w:rsid w:val="00D90ADE"/>
    <w:rsid w:val="00D931D8"/>
    <w:rsid w:val="00DE7CC3"/>
    <w:rsid w:val="00E045F8"/>
    <w:rsid w:val="00E27243"/>
    <w:rsid w:val="00E3704B"/>
    <w:rsid w:val="00E457CB"/>
    <w:rsid w:val="00E463D2"/>
    <w:rsid w:val="00E6269C"/>
    <w:rsid w:val="00ED5121"/>
    <w:rsid w:val="00EF0137"/>
    <w:rsid w:val="00EF125F"/>
    <w:rsid w:val="00F02438"/>
    <w:rsid w:val="00F274D5"/>
    <w:rsid w:val="00F50D78"/>
    <w:rsid w:val="00F6234C"/>
    <w:rsid w:val="00F6486D"/>
    <w:rsid w:val="00F67B7A"/>
    <w:rsid w:val="00F71156"/>
    <w:rsid w:val="00F734CE"/>
    <w:rsid w:val="00F76071"/>
    <w:rsid w:val="00F77748"/>
    <w:rsid w:val="00F821CD"/>
    <w:rsid w:val="00FB28FD"/>
    <w:rsid w:val="00FC195B"/>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F4B"/>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member.onem2m.org/website/tp/TP_Home_Pag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oey2k@tta.or.k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F2DF5EEC-CAA1-4552-B8B9-154042E36A69}">
  <ds:schemaRefs>
    <ds:schemaRef ds:uri="http://purl.org/dc/elements/1.1/"/>
    <ds:schemaRef ds:uri="http://schemas.microsoft.com/office/2006/metadata/properties"/>
    <ds:schemaRef ds:uri="http://schemas.microsoft.com/sharepoint/v3"/>
    <ds:schemaRef ds:uri="http://schemas.microsoft.com/sharepoint/v4"/>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CDEE22C9-78BC-44C5-BE68-689FD1A6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2</TotalTime>
  <Pages>4</Pages>
  <Words>709</Words>
  <Characters>3901</Characters>
  <Application>Microsoft Office Word</Application>
  <DocSecurity>0</DocSecurity>
  <Lines>32</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4601</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He, Shane (Nokia - FR/Paris-Saclay)</cp:lastModifiedBy>
  <cp:revision>2</cp:revision>
  <cp:lastPrinted>2012-08-29T09:21:00Z</cp:lastPrinted>
  <dcterms:created xsi:type="dcterms:W3CDTF">2021-03-09T10:55:00Z</dcterms:created>
  <dcterms:modified xsi:type="dcterms:W3CDTF">2021-03-09T10:55:00Z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