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D2798C" w:rsidRDefault="00101BF0" w:rsidP="00056523">
            <w:pPr>
              <w:pStyle w:val="OneM2M-TableTitle"/>
              <w:rPr>
                <w:rFonts w:ascii="Calibri" w:eastAsia="맑은 고딕" w:hAnsi="Calibri" w:cs="Calibri"/>
                <w:color w:val="auto"/>
              </w:rPr>
            </w:pPr>
            <w:bookmarkStart w:id="0" w:name="_Hlk515007514"/>
            <w:r w:rsidRPr="00D2798C">
              <w:rPr>
                <w:rFonts w:ascii="Calibri" w:hAnsi="Calibri" w:cs="Calibri"/>
                <w:color w:val="auto"/>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title:</w:t>
            </w:r>
          </w:p>
        </w:tc>
        <w:tc>
          <w:tcPr>
            <w:tcW w:w="6951" w:type="dxa"/>
            <w:shd w:val="clear" w:color="auto" w:fill="FFFFFF"/>
          </w:tcPr>
          <w:p w14:paraId="15C15721" w14:textId="059AF173" w:rsidR="00101BF0" w:rsidRPr="00D2798C" w:rsidRDefault="00B0066D" w:rsidP="00056523">
            <w:pPr>
              <w:pStyle w:val="OneM2M-FrontMatter"/>
              <w:rPr>
                <w:rFonts w:ascii="Calibri" w:hAnsi="Calibri" w:cs="Calibri"/>
              </w:rPr>
            </w:pPr>
            <w:r w:rsidRPr="00D2798C">
              <w:rPr>
                <w:rFonts w:ascii="Calibri" w:hAnsi="Calibri" w:cs="Calibri"/>
              </w:rPr>
              <w:t xml:space="preserve">RDM </w:t>
            </w:r>
            <w:r w:rsidR="00734380" w:rsidRPr="00D2798C">
              <w:rPr>
                <w:rFonts w:ascii="Calibri" w:hAnsi="Calibri" w:cs="Calibri"/>
              </w:rPr>
              <w:t>5</w:t>
            </w:r>
            <w:r w:rsidR="00522DCE" w:rsidRPr="00D2798C">
              <w:rPr>
                <w:rFonts w:ascii="Calibri" w:hAnsi="Calibri" w:cs="Calibri"/>
              </w:rPr>
              <w:t>3</w:t>
            </w:r>
            <w:r w:rsidR="00C14F60" w:rsidRPr="00D2798C">
              <w:rPr>
                <w:rFonts w:ascii="Calibri" w:hAnsi="Calibri" w:cs="Calibri"/>
              </w:rPr>
              <w:t xml:space="preserve"> e-meeting</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ac"/>
                  <w:rFonts w:ascii="Calibri" w:hAnsi="Calibri" w:cs="Calibri"/>
                  <w:color w:val="auto"/>
                </w:rPr>
                <w:t>shane.he@nokia.com</w:t>
              </w:r>
            </w:hyperlink>
            <w:r w:rsidRPr="00D2798C">
              <w:rPr>
                <w:rFonts w:ascii="Calibri" w:hAnsi="Calibri" w:cs="Calibri"/>
              </w:rPr>
              <w:t xml:space="preserve"> </w:t>
            </w:r>
          </w:p>
        </w:tc>
      </w:tr>
      <w:tr w:rsidR="00D2798C" w:rsidRPr="00D2798C" w14:paraId="0283885E" w14:textId="77777777" w:rsidTr="00FC5018">
        <w:trPr>
          <w:trHeight w:val="124"/>
          <w:jc w:val="center"/>
        </w:trPr>
        <w:tc>
          <w:tcPr>
            <w:tcW w:w="2512" w:type="dxa"/>
            <w:shd w:val="clear" w:color="auto" w:fill="A0A0A3"/>
          </w:tcPr>
          <w:p w14:paraId="03EBCC9E"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proofErr w:type="spellStart"/>
            <w:r w:rsidRPr="00D2798C">
              <w:rPr>
                <w:rFonts w:ascii="Calibri" w:hAnsi="Calibri" w:cs="Calibri"/>
              </w:rPr>
              <w:t>TaeHyun</w:t>
            </w:r>
            <w:proofErr w:type="spellEnd"/>
            <w:r w:rsidRPr="00D2798C">
              <w:rPr>
                <w:rFonts w:ascii="Calibri" w:hAnsi="Calibri" w:cs="Calibri"/>
              </w:rPr>
              <w:t xml:space="preserve"> Kim, </w:t>
            </w:r>
            <w:proofErr w:type="spellStart"/>
            <w:r w:rsidRPr="00D2798C">
              <w:rPr>
                <w:rFonts w:ascii="Calibri" w:hAnsi="Calibri" w:cs="Calibri"/>
              </w:rPr>
              <w:t>SynchTe</w:t>
            </w:r>
            <w:r w:rsidR="00294BA6" w:rsidRPr="00D2798C">
              <w:rPr>
                <w:rFonts w:ascii="Calibri" w:hAnsi="Calibri" w:cs="Calibri"/>
              </w:rPr>
              <w:t>ch</w:t>
            </w:r>
            <w:r w:rsidRPr="00D2798C">
              <w:rPr>
                <w:rFonts w:ascii="Calibri" w:hAnsi="Calibri" w:cs="Calibri"/>
              </w:rPr>
              <w:t>no</w:t>
            </w:r>
            <w:proofErr w:type="spellEnd"/>
            <w:r w:rsidRPr="00D2798C">
              <w:rPr>
                <w:rFonts w:ascii="Calibri" w:hAnsi="Calibri" w:cs="Calibri"/>
              </w:rPr>
              <w:t xml:space="preserve">, </w:t>
            </w:r>
            <w:hyperlink r:id="rId9" w:history="1">
              <w:r w:rsidRPr="00D2798C">
                <w:rPr>
                  <w:rStyle w:val="ac"/>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Marianne Mohali, Orange</w:t>
            </w:r>
            <w:r w:rsidR="00B26AD8" w:rsidRPr="00D2798C">
              <w:rPr>
                <w:rFonts w:ascii="Calibri" w:hAnsi="Calibri" w:cs="Calibri"/>
                <w:lang w:val="pt-PT"/>
              </w:rPr>
              <w:t xml:space="preserve">, </w:t>
            </w:r>
            <w:hyperlink r:id="rId10" w:history="1">
              <w:r w:rsidR="00B26AD8" w:rsidRPr="00D2798C">
                <w:rPr>
                  <w:rStyle w:val="ac"/>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D2798C" w14:paraId="1B1B66BE" w14:textId="77777777" w:rsidTr="00FC5018">
        <w:trPr>
          <w:trHeight w:val="124"/>
          <w:jc w:val="center"/>
        </w:trPr>
        <w:tc>
          <w:tcPr>
            <w:tcW w:w="2512" w:type="dxa"/>
            <w:shd w:val="clear" w:color="auto" w:fill="A0A0A3"/>
          </w:tcPr>
          <w:p w14:paraId="0B13293C"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Secretary:</w:t>
            </w:r>
          </w:p>
        </w:tc>
        <w:tc>
          <w:tcPr>
            <w:tcW w:w="6951" w:type="dxa"/>
            <w:shd w:val="clear" w:color="auto" w:fill="FFFFFF"/>
          </w:tcPr>
          <w:p w14:paraId="7921A748" w14:textId="31BF328D" w:rsidR="008F6222" w:rsidRPr="00D2798C" w:rsidRDefault="00EF2B7F" w:rsidP="003672C5">
            <w:pPr>
              <w:pStyle w:val="OneM2M-FrontMatter"/>
              <w:rPr>
                <w:rFonts w:ascii="Calibri" w:hAnsi="Calibri" w:cs="Calibri"/>
                <w:lang w:eastAsia="ko-KR"/>
              </w:rPr>
            </w:pPr>
            <w:r w:rsidRPr="00D2798C">
              <w:rPr>
                <w:rFonts w:ascii="Calibri" w:hAnsi="Calibri" w:cs="Calibri"/>
                <w:lang w:val="en-GB"/>
              </w:rPr>
              <w:t xml:space="preserve">Michael KIM </w:t>
            </w:r>
            <w:hyperlink r:id="rId11" w:history="1">
              <w:r w:rsidRPr="00D2798C">
                <w:rPr>
                  <w:rStyle w:val="ac"/>
                  <w:rFonts w:ascii="Calibri" w:hAnsi="Calibri" w:cs="Calibri"/>
                  <w:color w:val="auto"/>
                </w:rPr>
                <w:t>yjkim@tta.or.kr</w:t>
              </w:r>
            </w:hyperlink>
            <w:r w:rsidRPr="00D2798C">
              <w:rPr>
                <w:rStyle w:val="ac"/>
                <w:rFonts w:ascii="Calibri" w:hAnsi="Calibri" w:cs="Calibri"/>
                <w:color w:val="auto"/>
              </w:rPr>
              <w:t>;</w:t>
            </w:r>
            <w:r w:rsidRPr="00D2798C">
              <w:rPr>
                <w:rFonts w:ascii="Arial" w:hAnsi="Arial" w:cs="Arial"/>
                <w:b/>
                <w:bCs/>
                <w:sz w:val="18"/>
                <w:szCs w:val="18"/>
                <w:shd w:val="clear" w:color="auto" w:fill="FFFFFF"/>
              </w:rPr>
              <w:t xml:space="preserve"> </w:t>
            </w:r>
            <w:r w:rsidR="007014C2" w:rsidRPr="00D2798C">
              <w:rPr>
                <w:rFonts w:ascii="Calibri" w:hAnsi="Calibri" w:cs="Calibri"/>
              </w:rPr>
              <w:t>Joey Lee</w:t>
            </w:r>
            <w:r w:rsidR="00B031C1" w:rsidRPr="00D2798C">
              <w:rPr>
                <w:rFonts w:ascii="Calibri" w:hAnsi="Calibri" w:cs="Calibri"/>
              </w:rPr>
              <w:t xml:space="preserve"> </w:t>
            </w:r>
            <w:hyperlink r:id="rId12" w:history="1">
              <w:r w:rsidR="007014C2" w:rsidRPr="00D2798C">
                <w:rPr>
                  <w:rStyle w:val="ac"/>
                  <w:rFonts w:ascii="Calibri" w:hAnsi="Calibri" w:cs="Calibri"/>
                  <w:color w:val="auto"/>
                </w:rPr>
                <w:t>joey2k@tta.or.kr</w:t>
              </w:r>
            </w:hyperlink>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Date:</w:t>
            </w:r>
          </w:p>
        </w:tc>
        <w:tc>
          <w:tcPr>
            <w:tcW w:w="6951" w:type="dxa"/>
            <w:shd w:val="clear" w:color="auto" w:fill="FFFFFF"/>
          </w:tcPr>
          <w:p w14:paraId="3245D3FC" w14:textId="3B423A5B" w:rsidR="00101BF0" w:rsidRPr="00D2798C" w:rsidRDefault="008F6222" w:rsidP="00056523">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BF6CCA" w:rsidRPr="00D2798C">
              <w:rPr>
                <w:rFonts w:ascii="Calibri" w:hAnsi="Calibri" w:cs="Calibri"/>
                <w:lang w:val="en-GB"/>
              </w:rPr>
              <w:t>02</w:t>
            </w:r>
            <w:r w:rsidR="0023163C" w:rsidRPr="00D2798C">
              <w:rPr>
                <w:rFonts w:ascii="Calibri" w:hAnsi="Calibri" w:cs="Calibri"/>
                <w:lang w:val="en-GB"/>
              </w:rPr>
              <w:t>-</w:t>
            </w:r>
            <w:r w:rsidR="00BF6CCA" w:rsidRPr="00D2798C">
              <w:rPr>
                <w:rFonts w:ascii="Calibri" w:hAnsi="Calibri" w:cs="Calibri"/>
                <w:lang w:val="en-GB"/>
              </w:rPr>
              <w:t>11 and 02-15</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Intended purpose of</w:t>
            </w:r>
          </w:p>
          <w:p w14:paraId="5C52CA0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CC5E38">
              <w:rPr>
                <w:rFonts w:ascii="Calibri" w:hAnsi="Calibri" w:cs="Calibri"/>
              </w:rPr>
            </w:r>
            <w:r w:rsidR="00CC5E38">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CC5E38">
              <w:rPr>
                <w:rFonts w:ascii="Calibri" w:hAnsi="Calibri" w:cs="Calibri"/>
              </w:rPr>
            </w:r>
            <w:r w:rsidR="00CC5E38">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CC5E38">
              <w:rPr>
                <w:rFonts w:ascii="Calibri" w:hAnsi="Calibri" w:cs="Calibri"/>
              </w:rPr>
            </w:r>
            <w:r w:rsidR="00CC5E38">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CC5E38">
              <w:rPr>
                <w:rFonts w:ascii="Calibri" w:hAnsi="Calibri" w:cs="Calibri"/>
              </w:rPr>
            </w:r>
            <w:r w:rsidR="00CC5E38">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511C87FF" w:rsidR="00963312" w:rsidRPr="00D2798C"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D2798C">
        <w:t xml:space="preserve">opened the </w:t>
      </w:r>
      <w:r w:rsidR="00B0066D" w:rsidRPr="00D2798C">
        <w:t>RDM</w:t>
      </w:r>
      <w:r w:rsidR="00734380" w:rsidRPr="00D2798C">
        <w:t>5</w:t>
      </w:r>
      <w:r w:rsidR="00BF6CCA" w:rsidRPr="00D2798C">
        <w:t>3</w:t>
      </w:r>
      <w:r w:rsidR="00B0066D" w:rsidRPr="00D2798C">
        <w:t xml:space="preserve"> </w:t>
      </w:r>
      <w:r w:rsidR="002033DA" w:rsidRPr="00D2798C">
        <w:t>meeting</w:t>
      </w:r>
      <w:r w:rsidR="00295ABD" w:rsidRPr="00D2798C">
        <w:t xml:space="preserve"> on </w:t>
      </w:r>
      <w:r w:rsidR="00BF6CCA" w:rsidRPr="00D2798C">
        <w:t>11</w:t>
      </w:r>
      <w:r w:rsidR="00BF6CCA" w:rsidRPr="00D2798C">
        <w:rPr>
          <w:vertAlign w:val="superscript"/>
        </w:rPr>
        <w:t>st</w:t>
      </w:r>
      <w:r w:rsidR="00C31A8C" w:rsidRPr="00D2798C">
        <w:t xml:space="preserve"> </w:t>
      </w:r>
      <w:r w:rsidR="00BF6CCA" w:rsidRPr="00D2798C">
        <w:t>Feb</w:t>
      </w:r>
      <w:r w:rsidR="003863DE" w:rsidRPr="00D2798C">
        <w:t xml:space="preserve"> 202</w:t>
      </w:r>
      <w:r w:rsidR="00BF6CCA" w:rsidRPr="00D2798C">
        <w:t>2</w:t>
      </w:r>
      <w:r w:rsidR="00760144" w:rsidRPr="00D2798C">
        <w:t xml:space="preserve">. </w:t>
      </w:r>
      <w:r w:rsidR="00C1386E" w:rsidRPr="00D2798C">
        <w:t>P</w:t>
      </w:r>
      <w:r w:rsidR="00187C78" w:rsidRPr="00D2798C">
        <w:t>articipants</w:t>
      </w:r>
      <w:r w:rsidR="00C1386E" w:rsidRPr="00D2798C">
        <w:t xml:space="preserve"> were advised to read</w:t>
      </w:r>
      <w:r w:rsidR="00187C78" w:rsidRPr="00D2798C">
        <w:t xml:space="preserve"> the oneM2M </w:t>
      </w:r>
      <w:r w:rsidR="001B3D82" w:rsidRPr="00D2798C">
        <w:t xml:space="preserve">legal </w:t>
      </w:r>
      <w:r w:rsidR="00187C78" w:rsidRPr="00D2798C">
        <w:t>notice on the cover page of the agenda.</w:t>
      </w:r>
    </w:p>
    <w:p w14:paraId="6240FCC6" w14:textId="05AC0260" w:rsidR="00226965" w:rsidRDefault="00226965" w:rsidP="00D833E8">
      <w:pPr>
        <w:pStyle w:val="Agenda1"/>
        <w:spacing w:after="240"/>
        <w:rPr>
          <w:sz w:val="24"/>
          <w:lang w:val="en-GB"/>
        </w:rPr>
      </w:pPr>
      <w:r w:rsidRPr="00D2798C">
        <w:rPr>
          <w:sz w:val="24"/>
          <w:lang w:val="en-GB"/>
        </w:rPr>
        <w:t>1.2</w:t>
      </w:r>
      <w:r w:rsidRPr="00D2798C">
        <w:rPr>
          <w:sz w:val="24"/>
          <w:lang w:val="en-GB"/>
        </w:rPr>
        <w:tab/>
        <w:t>Objectives</w:t>
      </w:r>
    </w:p>
    <w:p w14:paraId="32E3DAFE" w14:textId="533C0A93" w:rsidR="00790830" w:rsidRPr="00D2798C" w:rsidRDefault="00790830" w:rsidP="00790830">
      <w:pPr>
        <w:spacing w:after="240"/>
        <w:rPr>
          <w:sz w:val="24"/>
          <w:lang w:val="en-GB"/>
        </w:rPr>
      </w:pPr>
      <w:r w:rsidRPr="00601681">
        <w:rPr>
          <w:rFonts w:hint="eastAsia"/>
        </w:rPr>
        <w:t>N</w:t>
      </w:r>
      <w:r w:rsidRPr="00601681">
        <w:t>one</w:t>
      </w:r>
    </w:p>
    <w:p w14:paraId="779DD17B" w14:textId="043E849E" w:rsidR="00BA27AA" w:rsidRPr="00D2798C" w:rsidRDefault="00BA27AA" w:rsidP="00D833E8">
      <w:pPr>
        <w:pStyle w:val="Agenda1"/>
        <w:spacing w:after="240"/>
        <w:rPr>
          <w:sz w:val="24"/>
          <w:lang w:val="en-GB"/>
        </w:rPr>
      </w:pPr>
      <w:r w:rsidRPr="00D2798C">
        <w:rPr>
          <w:rFonts w:hint="eastAsia"/>
          <w:sz w:val="24"/>
          <w:lang w:val="en-GB"/>
        </w:rPr>
        <w:t>1</w:t>
      </w:r>
      <w:r w:rsidRPr="00D2798C">
        <w:rPr>
          <w:sz w:val="24"/>
          <w:lang w:val="en-GB"/>
        </w:rPr>
        <w:t xml:space="preserve">.3 Schedule </w:t>
      </w:r>
    </w:p>
    <w:p w14:paraId="39FA85EB" w14:textId="4019561B" w:rsidR="000069B5" w:rsidRPr="00D2798C" w:rsidRDefault="003200E0" w:rsidP="000069B5">
      <w:pPr>
        <w:pStyle w:val="oneM2M-Normal"/>
        <w:rPr>
          <w:rStyle w:val="ac"/>
          <w:color w:val="auto"/>
          <w:u w:val="none"/>
        </w:rPr>
      </w:pPr>
      <w:r w:rsidRPr="00D2798C">
        <w:t xml:space="preserve">1. </w:t>
      </w:r>
      <w:r w:rsidR="000069B5" w:rsidRPr="00D2798C">
        <w:t>202</w:t>
      </w:r>
      <w:r w:rsidR="00BF6CCA" w:rsidRPr="00D2798C">
        <w:t>2</w:t>
      </w:r>
      <w:r w:rsidR="000069B5" w:rsidRPr="00D2798C">
        <w:t>-</w:t>
      </w:r>
      <w:r w:rsidR="00BF6CCA" w:rsidRPr="00D2798C">
        <w:t>02</w:t>
      </w:r>
      <w:r w:rsidR="000069B5" w:rsidRPr="00D2798C">
        <w:t>-</w:t>
      </w:r>
      <w:r w:rsidR="00BF6CCA" w:rsidRPr="00D2798C">
        <w:t>11</w:t>
      </w:r>
      <w:r w:rsidR="000069B5" w:rsidRPr="00D2798C">
        <w:t xml:space="preserve"> </w:t>
      </w:r>
      <w:r w:rsidR="00BF6CCA" w:rsidRPr="00D2798C">
        <w:t>12</w:t>
      </w:r>
      <w:r w:rsidR="000069B5" w:rsidRPr="00D2798C">
        <w:t>:00 (</w:t>
      </w:r>
      <w:r w:rsidR="00BF6CCA" w:rsidRPr="00D2798C">
        <w:t>UTC</w:t>
      </w:r>
      <w:r w:rsidR="000069B5" w:rsidRPr="00D2798C">
        <w:t>)</w:t>
      </w:r>
      <w:r w:rsidR="000069B5" w:rsidRPr="00D2798C">
        <w:rPr>
          <w:rFonts w:ascii="Arial" w:hAnsi="Arial" w:cs="Arial"/>
          <w:sz w:val="17"/>
          <w:szCs w:val="17"/>
          <w:shd w:val="clear" w:color="auto" w:fill="FFFFFF"/>
        </w:rPr>
        <w:t xml:space="preserve"> </w:t>
      </w:r>
    </w:p>
    <w:p w14:paraId="5AF0607C" w14:textId="7DD27444" w:rsidR="000069B5" w:rsidRPr="00D2798C" w:rsidRDefault="000069B5" w:rsidP="000069B5">
      <w:pPr>
        <w:pStyle w:val="oneM2M-Normal"/>
      </w:pPr>
      <w:r w:rsidRPr="00D2798C">
        <w:t>2.</w:t>
      </w:r>
      <w:r w:rsidR="009765E9" w:rsidRPr="00D2798C">
        <w:t xml:space="preserve"> </w:t>
      </w:r>
      <w:r w:rsidRPr="00D2798C">
        <w:t>202</w:t>
      </w:r>
      <w:r w:rsidR="00CC23C1" w:rsidRPr="00D2798C">
        <w:t>2</w:t>
      </w:r>
      <w:r w:rsidRPr="00D2798C">
        <w:t>-</w:t>
      </w:r>
      <w:r w:rsidR="00CC23C1" w:rsidRPr="00D2798C">
        <w:t>02</w:t>
      </w:r>
      <w:r w:rsidRPr="00D2798C">
        <w:t>-</w:t>
      </w:r>
      <w:r w:rsidR="00BF6CCA" w:rsidRPr="00D2798C">
        <w:t>15</w:t>
      </w:r>
      <w:r w:rsidRPr="00D2798C">
        <w:t xml:space="preserve"> 1</w:t>
      </w:r>
      <w:r w:rsidR="00BF6CCA" w:rsidRPr="00D2798C">
        <w:t>2</w:t>
      </w:r>
      <w:r w:rsidRPr="00D2798C">
        <w:t xml:space="preserve">:00 </w:t>
      </w:r>
      <w:r w:rsidR="00B57770" w:rsidRPr="00D2798C">
        <w:t>(</w:t>
      </w:r>
      <w:r w:rsidR="00BF6CCA" w:rsidRPr="00D2798C">
        <w:t>UTC</w:t>
      </w:r>
      <w:r w:rsidR="00B57770" w:rsidRPr="00D2798C">
        <w:t>)</w:t>
      </w:r>
      <w:r w:rsidR="00B57770" w:rsidRPr="00D2798C">
        <w:rPr>
          <w:rFonts w:ascii="Arial" w:hAnsi="Arial" w:cs="Arial"/>
          <w:sz w:val="17"/>
          <w:szCs w:val="17"/>
          <w:shd w:val="clear" w:color="auto" w:fill="FFFFFF"/>
        </w:rPr>
        <w:t xml:space="preserve"> </w:t>
      </w:r>
      <w:r w:rsidRPr="00D2798C">
        <w:rPr>
          <w:rFonts w:ascii="Arial" w:hAnsi="Arial" w:cs="Arial"/>
          <w:sz w:val="17"/>
          <w:szCs w:val="17"/>
          <w:shd w:val="clear" w:color="auto" w:fill="EAF2F5"/>
        </w:rPr>
        <w:t xml:space="preserve"> </w:t>
      </w: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D2798C"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315E18EC" w:rsidR="00BF6CCA" w:rsidRPr="00D2798C" w:rsidRDefault="00BF6CCA" w:rsidP="00BF6CCA">
            <w:pPr>
              <w:pStyle w:val="oneM2M-Normal"/>
              <w:rPr>
                <w:rFonts w:ascii="Arial" w:eastAsia="굴림" w:hAnsi="Arial" w:cs="Arial"/>
                <w:sz w:val="17"/>
                <w:szCs w:val="17"/>
              </w:rPr>
            </w:pPr>
            <w:r w:rsidRPr="00D2798C">
              <w:rPr>
                <w:noProof/>
              </w:rPr>
              <w:t>RDM-2022-</w:t>
            </w:r>
            <w:r w:rsidRPr="00D2798C">
              <w:t>0010</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06F239A9" w:rsidR="00BF6CCA" w:rsidRPr="00D2798C" w:rsidRDefault="00CC5E38" w:rsidP="00BF6CCA">
            <w:pPr>
              <w:rPr>
                <w:rFonts w:asciiTheme="minorHAnsi" w:hAnsiTheme="minorHAnsi" w:cstheme="minorHAnsi"/>
              </w:rPr>
            </w:pPr>
            <w:hyperlink r:id="rId13" w:history="1">
              <w:r w:rsidR="00BF6CCA" w:rsidRPr="00D2798C">
                <w:rPr>
                  <w:rFonts w:asciiTheme="minorHAnsi" w:hAnsiTheme="minorHAnsi" w:cstheme="minorHAnsi"/>
                </w:rPr>
                <w:t>RDM_53_Agenda</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41AE500B" w:rsidR="00BF6CCA" w:rsidRPr="00D2798C" w:rsidRDefault="00BF6CCA" w:rsidP="00BF6CCA">
            <w:pPr>
              <w:rPr>
                <w:rFonts w:asciiTheme="minorHAnsi" w:hAnsiTheme="minorHAnsi" w:cstheme="minorHAnsi"/>
              </w:rPr>
            </w:pPr>
            <w:r w:rsidRPr="00D2798C">
              <w:rPr>
                <w:rFonts w:asciiTheme="minorHAnsi" w:hAnsiTheme="minorHAnsi" w:cstheme="minorHAnsi"/>
              </w:rPr>
              <w:t>RDM Chair</w:t>
            </w:r>
          </w:p>
        </w:tc>
      </w:tr>
      <w:tr w:rsidR="00D2798C" w:rsidRPr="00D2798C" w14:paraId="0BD92771"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19E5A7E1" w14:textId="106B631F" w:rsidR="00BF6CCA" w:rsidRPr="00D2798C" w:rsidRDefault="00BF6CCA" w:rsidP="00BF6CCA">
            <w:pPr>
              <w:pStyle w:val="oneM2M-Normal"/>
              <w:rPr>
                <w:noProof/>
              </w:rPr>
            </w:pPr>
            <w:r w:rsidRPr="00D2798C">
              <w:rPr>
                <w:noProof/>
              </w:rPr>
              <w:t>RDM-2022-0011</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A661E63" w14:textId="73A11D69" w:rsidR="00BF6CCA" w:rsidRPr="00D2798C" w:rsidRDefault="00CC5E38" w:rsidP="00BF6CCA">
            <w:pPr>
              <w:rPr>
                <w:rFonts w:asciiTheme="minorHAnsi" w:hAnsiTheme="minorHAnsi" w:cstheme="minorHAnsi"/>
              </w:rPr>
            </w:pPr>
            <w:hyperlink r:id="rId14" w:history="1">
              <w:r w:rsidR="00BF6CCA" w:rsidRPr="00D2798C">
                <w:rPr>
                  <w:rFonts w:asciiTheme="minorHAnsi" w:hAnsiTheme="minorHAnsi" w:cstheme="minorHAnsi"/>
                </w:rPr>
                <w:t>RDM53_tdoc_allocation</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5AA8768F" w14:textId="7B084019" w:rsidR="00BF6CCA" w:rsidRPr="00D2798C" w:rsidRDefault="00BF6CCA" w:rsidP="00BF6CCA">
            <w:pPr>
              <w:rPr>
                <w:rFonts w:asciiTheme="minorHAnsi" w:hAnsiTheme="minorHAnsi" w:cstheme="minorHAnsi"/>
              </w:rPr>
            </w:pPr>
            <w:r w:rsidRPr="00D2798C">
              <w:rPr>
                <w:rFonts w:asciiTheme="minorHAnsi" w:hAnsiTheme="minorHAnsi" w:cstheme="minorHAnsi"/>
              </w:rPr>
              <w:t>RDM Chair</w:t>
            </w:r>
          </w:p>
        </w:tc>
      </w:tr>
      <w:tr w:rsidR="00E15AB8" w:rsidRPr="00D2798C" w14:paraId="3AB4A190"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7392F5BD" w14:textId="21CD2EB2" w:rsidR="00E15AB8" w:rsidRPr="00E15AB8" w:rsidRDefault="00E15AB8" w:rsidP="00E15AB8">
            <w:pPr>
              <w:pStyle w:val="oneM2M-Normal"/>
              <w:rPr>
                <w:rFonts w:eastAsiaTheme="minorEastAsia"/>
                <w:noProof/>
                <w:lang w:eastAsia="ko-KR"/>
              </w:rPr>
            </w:pPr>
            <w:r w:rsidRPr="00D2798C">
              <w:rPr>
                <w:noProof/>
              </w:rPr>
              <w:t>RDM-2022-0011</w:t>
            </w:r>
            <w:r>
              <w:rPr>
                <w:rFonts w:eastAsiaTheme="minorEastAsia" w:hint="eastAsia"/>
                <w:noProof/>
                <w:lang w:eastAsia="ko-KR"/>
              </w:rPr>
              <w:t>R1</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67EA3630" w14:textId="30A8F33F" w:rsidR="00E15AB8" w:rsidRPr="00D2798C" w:rsidRDefault="00CC5E38" w:rsidP="00E15AB8">
            <w:hyperlink r:id="rId15" w:history="1">
              <w:r w:rsidR="00E15AB8" w:rsidRPr="00D2798C">
                <w:rPr>
                  <w:rFonts w:asciiTheme="minorHAnsi" w:hAnsiTheme="minorHAnsi" w:cstheme="minorHAnsi"/>
                </w:rPr>
                <w:t>RDM53_tdoc_allocation</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F2DCA3F" w14:textId="5C887D92" w:rsidR="00E15AB8" w:rsidRPr="00D2798C" w:rsidRDefault="00E15AB8" w:rsidP="00E15AB8">
            <w:pPr>
              <w:rPr>
                <w:rFonts w:asciiTheme="minorHAnsi" w:hAnsiTheme="minorHAnsi" w:cstheme="minorHAnsi"/>
              </w:rPr>
            </w:pPr>
            <w:r w:rsidRPr="00D2798C">
              <w:rPr>
                <w:rFonts w:asciiTheme="minorHAnsi" w:hAnsiTheme="minorHAnsi" w:cstheme="minorHAnsi"/>
              </w:rPr>
              <w:t>RDM Chair</w:t>
            </w:r>
          </w:p>
        </w:tc>
      </w:tr>
    </w:tbl>
    <w:p w14:paraId="51AB98FF" w14:textId="5A6FD2B2" w:rsidR="00AA368F" w:rsidRPr="00D2798C" w:rsidRDefault="00AA368F" w:rsidP="00AA368F">
      <w:r w:rsidRPr="00D2798C">
        <w:t>The RDM Document Allocation will be updated throughout the technical plenary weeks.</w:t>
      </w:r>
    </w:p>
    <w:p w14:paraId="026C6769" w14:textId="28ABF3FB" w:rsidR="005A0A8B" w:rsidRPr="00790830" w:rsidRDefault="00B0066D" w:rsidP="00790830">
      <w:pPr>
        <w:pStyle w:val="ContributionStatus"/>
        <w:spacing w:after="0"/>
      </w:pPr>
      <w:r w:rsidRPr="00790830">
        <w:t>RDM</w:t>
      </w:r>
      <w:r w:rsidR="00226965" w:rsidRPr="00790830">
        <w:t>-</w:t>
      </w:r>
      <w:r w:rsidR="009D40B7" w:rsidRPr="00790830">
        <w:t>202</w:t>
      </w:r>
      <w:r w:rsidR="00BF6CCA" w:rsidRPr="00790830">
        <w:t>2</w:t>
      </w:r>
      <w:r w:rsidR="009D40B7" w:rsidRPr="00790830">
        <w:t>-00</w:t>
      </w:r>
      <w:r w:rsidR="00BF6CCA" w:rsidRPr="00790830">
        <w:t>10</w:t>
      </w:r>
      <w:r w:rsidR="009D40B7" w:rsidRPr="00790830">
        <w:t xml:space="preserve"> </w:t>
      </w:r>
      <w:r w:rsidR="00ED17B3" w:rsidRPr="00790830">
        <w:t xml:space="preserve">was </w:t>
      </w:r>
      <w:r w:rsidR="00E61FB4" w:rsidRPr="00790830">
        <w:t>AGREED</w:t>
      </w:r>
      <w:r w:rsidR="00745432" w:rsidRPr="00790830">
        <w:t>.</w:t>
      </w:r>
    </w:p>
    <w:p w14:paraId="5E89BDB5" w14:textId="7413F09A" w:rsidR="00ED17B3" w:rsidRDefault="005A0A8B" w:rsidP="00790830">
      <w:pPr>
        <w:pStyle w:val="ContributionStatus"/>
        <w:spacing w:after="0"/>
      </w:pPr>
      <w:r w:rsidRPr="00790830">
        <w:t>RDM-202</w:t>
      </w:r>
      <w:r w:rsidR="00BF6CCA" w:rsidRPr="00790830">
        <w:t>2</w:t>
      </w:r>
      <w:r w:rsidRPr="00790830">
        <w:t>-00</w:t>
      </w:r>
      <w:r w:rsidR="00E61FB4" w:rsidRPr="00790830">
        <w:t>11</w:t>
      </w:r>
      <w:r w:rsidRPr="00790830">
        <w:t xml:space="preserve"> was </w:t>
      </w:r>
      <w:r w:rsidR="00E61FB4" w:rsidRPr="00790830">
        <w:t>NOTED</w:t>
      </w:r>
      <w:r w:rsidR="00745432" w:rsidRPr="00790830">
        <w:t>.</w:t>
      </w:r>
    </w:p>
    <w:p w14:paraId="37F4D74F" w14:textId="4AE11964" w:rsidR="00E15AB8" w:rsidRPr="00790830" w:rsidRDefault="00E15AB8" w:rsidP="00E15AB8">
      <w:pPr>
        <w:pStyle w:val="ContributionStatus"/>
        <w:spacing w:after="0"/>
      </w:pPr>
      <w:r w:rsidRPr="00790830">
        <w:t>RDM-2022-0011</w:t>
      </w:r>
      <w:r>
        <w:t>R1</w:t>
      </w:r>
      <w:r w:rsidRPr="00790830">
        <w:t xml:space="preserve"> was NOTED.</w:t>
      </w:r>
    </w:p>
    <w:p w14:paraId="3C02328A" w14:textId="77777777" w:rsidR="00E15AB8" w:rsidRPr="00790830"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D2798C"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2241BB35" w:rsidR="00BF6CCA" w:rsidRPr="00D2798C" w:rsidRDefault="00CC5E38" w:rsidP="00BF6CCA">
            <w:pPr>
              <w:rPr>
                <w:rFonts w:asciiTheme="minorHAnsi" w:hAnsiTheme="minorHAnsi" w:cstheme="minorHAnsi"/>
              </w:rPr>
            </w:pPr>
            <w:hyperlink r:id="rId16" w:history="1">
              <w:r w:rsidR="00BF6CCA" w:rsidRPr="00D2798C">
                <w:rPr>
                  <w:rFonts w:asciiTheme="minorHAnsi" w:hAnsiTheme="minorHAnsi" w:cstheme="minorHAnsi"/>
                </w:rPr>
                <w:t>RDM-2022-0004</w:t>
              </w:r>
            </w:hyperlink>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326B52D6" w:rsidR="00BF6CCA" w:rsidRPr="00D2798C" w:rsidRDefault="00CC5E38" w:rsidP="00BF6CCA">
            <w:pPr>
              <w:rPr>
                <w:rFonts w:asciiTheme="minorHAnsi" w:hAnsiTheme="minorHAnsi" w:cstheme="minorHAnsi"/>
              </w:rPr>
            </w:pPr>
            <w:hyperlink r:id="rId17" w:history="1">
              <w:r w:rsidR="00BF6CCA" w:rsidRPr="00D2798C">
                <w:rPr>
                  <w:rFonts w:asciiTheme="minorHAnsi" w:hAnsiTheme="minorHAnsi" w:cstheme="minorHAnsi"/>
                </w:rPr>
                <w:t>RDM #52.2 Minutes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224F8765" w:rsidR="00BF6CCA" w:rsidRPr="00D2798C" w:rsidRDefault="00BF6CCA" w:rsidP="00BF6CCA">
            <w:pPr>
              <w:rPr>
                <w:rFonts w:asciiTheme="minorHAnsi" w:hAnsiTheme="minorHAnsi" w:cstheme="minorHAnsi"/>
              </w:rPr>
            </w:pPr>
            <w:r w:rsidRPr="00D2798C">
              <w:rPr>
                <w:rFonts w:asciiTheme="minorHAnsi" w:hAnsiTheme="minorHAnsi" w:cstheme="minorHAnsi"/>
              </w:rPr>
              <w:t>Secretary (Joey Lee)</w:t>
            </w:r>
          </w:p>
        </w:tc>
      </w:tr>
    </w:tbl>
    <w:p w14:paraId="3695877D" w14:textId="6484BE1B" w:rsidR="00E61FB4" w:rsidRPr="00790830" w:rsidRDefault="00E61FB4" w:rsidP="00790830">
      <w:pPr>
        <w:pStyle w:val="ContributionStatus"/>
        <w:spacing w:after="0"/>
      </w:pPr>
      <w:r w:rsidRPr="00790830">
        <w:t>RDM-2022-0004 was AGREED.</w:t>
      </w:r>
    </w:p>
    <w:p w14:paraId="494C89D5" w14:textId="3658B46F" w:rsidR="00C04F30" w:rsidRPr="00D2798C" w:rsidRDefault="004A5458" w:rsidP="00D833E8">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 xml:space="preserve">Action </w:t>
      </w:r>
      <w:r w:rsidR="00AA368F" w:rsidRPr="00D2798C">
        <w:rPr>
          <w:sz w:val="24"/>
          <w:lang w:val="en-GB"/>
        </w:rPr>
        <w:t xml:space="preserve">&amp; WI </w:t>
      </w:r>
      <w:r w:rsidR="00C04F30" w:rsidRPr="00D2798C">
        <w:rPr>
          <w:sz w:val="24"/>
          <w:lang w:val="en-GB"/>
        </w:rPr>
        <w:t>Status</w:t>
      </w:r>
    </w:p>
    <w:p w14:paraId="550DD6FF" w14:textId="49DE404A" w:rsidR="00AA368F" w:rsidRPr="00D2798C" w:rsidRDefault="00AA368F" w:rsidP="00AA368F">
      <w:pPr>
        <w:pStyle w:val="Agenda1"/>
        <w:rPr>
          <w:sz w:val="24"/>
          <w:lang w:val="en-GB"/>
        </w:rPr>
      </w:pPr>
      <w:r w:rsidRPr="00D2798C">
        <w:rPr>
          <w:sz w:val="24"/>
          <w:lang w:val="en-GB"/>
        </w:rPr>
        <w:t>4.1 WI Status</w:t>
      </w:r>
    </w:p>
    <w:p w14:paraId="2920539B" w14:textId="77777777" w:rsidR="00BF6CCA" w:rsidRPr="00D2798C" w:rsidRDefault="00BF6CCA" w:rsidP="00BF6CCA">
      <w:r w:rsidRPr="00D2798C">
        <w:t xml:space="preserve">WI-0015 - oneM2M Use Case Continuation </w:t>
      </w:r>
    </w:p>
    <w:p w14:paraId="7752FEF1" w14:textId="77777777" w:rsidR="00856C0A" w:rsidRPr="00D2798C" w:rsidRDefault="00856C0A" w:rsidP="00856C0A">
      <w:r w:rsidRPr="00D2798C">
        <w:t xml:space="preserve">WI-0094 - Ontologies for Smart City Services  </w:t>
      </w:r>
    </w:p>
    <w:p w14:paraId="460B525F" w14:textId="77777777" w:rsidR="00856C0A" w:rsidRPr="00D2798C" w:rsidRDefault="00856C0A" w:rsidP="00856C0A">
      <w:r w:rsidRPr="00D2798C">
        <w:t xml:space="preserve">WI-0098 - </w:t>
      </w:r>
      <w:proofErr w:type="spellStart"/>
      <w:r w:rsidRPr="00D2798C">
        <w:t>IoT</w:t>
      </w:r>
      <w:proofErr w:type="spellEnd"/>
      <w:r w:rsidRPr="00D2798C">
        <w:t xml:space="preserve"> for Smart Lifts </w:t>
      </w:r>
    </w:p>
    <w:p w14:paraId="1E918C95" w14:textId="77777777" w:rsidR="00856C0A" w:rsidRPr="00D2798C" w:rsidRDefault="00856C0A" w:rsidP="00856C0A">
      <w:r w:rsidRPr="00D2798C">
        <w:t xml:space="preserve">WI-0101 - Advanced semantic discovery </w:t>
      </w:r>
    </w:p>
    <w:p w14:paraId="58342B43" w14:textId="77777777" w:rsidR="00BF6CCA" w:rsidRPr="00D2798C" w:rsidRDefault="00BF6CCA" w:rsidP="00BF6CCA">
      <w:r w:rsidRPr="00D2798C">
        <w:t>WI-0104 - SDT based Information Model and Mapping for Vert. Ind. (</w:t>
      </w:r>
      <w:proofErr w:type="spellStart"/>
      <w:r w:rsidRPr="00D2798C">
        <w:t>Rel</w:t>
      </w:r>
      <w:proofErr w:type="spellEnd"/>
      <w:r w:rsidRPr="00D2798C">
        <w:t xml:space="preserve"> 5) </w:t>
      </w:r>
    </w:p>
    <w:p w14:paraId="646C8DE4" w14:textId="77777777" w:rsidR="00BF6CCA" w:rsidRPr="00D2798C" w:rsidRDefault="00BF6CCA" w:rsidP="00BF6CCA">
      <w:r w:rsidRPr="00D2798C">
        <w:t>WI-0105 - System enhancements to support AI capabilities</w:t>
      </w:r>
    </w:p>
    <w:p w14:paraId="0DB76B47" w14:textId="718CFDF1" w:rsidR="00856C0A" w:rsidRPr="00D2798C" w:rsidRDefault="00856C0A" w:rsidP="00BF6CCA">
      <w:r w:rsidRPr="00D2798C">
        <w:t xml:space="preserve">WI-0109 – IPE-based Device Management with </w:t>
      </w:r>
      <w:proofErr w:type="spellStart"/>
      <w:r w:rsidRPr="00D2798C">
        <w:t>FlexContainers</w:t>
      </w:r>
      <w:proofErr w:type="spellEnd"/>
      <w:r w:rsidRPr="00D2798C">
        <w:t xml:space="preserve"> (new)</w:t>
      </w:r>
    </w:p>
    <w:p w14:paraId="73F2EE11" w14:textId="0C11730F" w:rsidR="00AA368F" w:rsidRPr="00D2798C" w:rsidRDefault="00AA368F" w:rsidP="00AA368F">
      <w:pPr>
        <w:pStyle w:val="Agenda1"/>
        <w:spacing w:after="240"/>
        <w:rPr>
          <w:sz w:val="24"/>
          <w:lang w:val="en-GB"/>
        </w:rPr>
      </w:pPr>
      <w:r w:rsidRPr="00D2798C">
        <w:rPr>
          <w:sz w:val="24"/>
          <w:lang w:val="en-GB"/>
        </w:rPr>
        <w:t>4.2 TS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57"/>
        <w:gridCol w:w="1855"/>
        <w:gridCol w:w="709"/>
        <w:gridCol w:w="709"/>
        <w:gridCol w:w="709"/>
        <w:gridCol w:w="2126"/>
        <w:gridCol w:w="1984"/>
      </w:tblGrid>
      <w:tr w:rsidR="00D2798C" w:rsidRPr="00D2798C" w14:paraId="2785E697" w14:textId="77777777" w:rsidTr="00337CAC">
        <w:tc>
          <w:tcPr>
            <w:tcW w:w="957" w:type="dxa"/>
            <w:shd w:val="clear" w:color="auto" w:fill="BFBFBF" w:themeFill="background1" w:themeFillShade="BF"/>
          </w:tcPr>
          <w:p w14:paraId="481CE3F8" w14:textId="77777777" w:rsidR="000069B5" w:rsidRPr="00D2798C" w:rsidRDefault="000069B5" w:rsidP="005A0A8B">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TS</w:t>
            </w:r>
          </w:p>
        </w:tc>
        <w:tc>
          <w:tcPr>
            <w:tcW w:w="1855" w:type="dxa"/>
            <w:shd w:val="clear" w:color="auto" w:fill="BFBFBF" w:themeFill="background1" w:themeFillShade="BF"/>
          </w:tcPr>
          <w:p w14:paraId="176271B8" w14:textId="77777777" w:rsidR="000069B5" w:rsidRPr="00D2798C" w:rsidRDefault="000069B5" w:rsidP="005A0A8B">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Title</w:t>
            </w:r>
          </w:p>
        </w:tc>
        <w:tc>
          <w:tcPr>
            <w:tcW w:w="709" w:type="dxa"/>
            <w:shd w:val="clear" w:color="auto" w:fill="BFBFBF" w:themeFill="background1" w:themeFillShade="BF"/>
          </w:tcPr>
          <w:p w14:paraId="36B16467" w14:textId="77777777" w:rsidR="000069B5" w:rsidRPr="00D2798C" w:rsidRDefault="000069B5" w:rsidP="005A0A8B">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Rel-5</w:t>
            </w:r>
          </w:p>
        </w:tc>
        <w:tc>
          <w:tcPr>
            <w:tcW w:w="709" w:type="dxa"/>
            <w:shd w:val="clear" w:color="auto" w:fill="BFBFBF" w:themeFill="background1" w:themeFillShade="BF"/>
          </w:tcPr>
          <w:p w14:paraId="4E65A4F9" w14:textId="77777777" w:rsidR="000069B5" w:rsidRPr="00D2798C" w:rsidRDefault="000069B5" w:rsidP="005A0A8B">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Rel-4</w:t>
            </w:r>
          </w:p>
        </w:tc>
        <w:tc>
          <w:tcPr>
            <w:tcW w:w="709" w:type="dxa"/>
            <w:shd w:val="clear" w:color="auto" w:fill="BFBFBF" w:themeFill="background1" w:themeFillShade="BF"/>
          </w:tcPr>
          <w:p w14:paraId="2C76D154" w14:textId="77777777" w:rsidR="000069B5" w:rsidRPr="00D2798C" w:rsidRDefault="000069B5" w:rsidP="005A0A8B">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Rel-3</w:t>
            </w:r>
          </w:p>
        </w:tc>
        <w:tc>
          <w:tcPr>
            <w:tcW w:w="2126" w:type="dxa"/>
            <w:shd w:val="clear" w:color="auto" w:fill="BFBFBF" w:themeFill="background1" w:themeFillShade="BF"/>
          </w:tcPr>
          <w:p w14:paraId="65495A6E" w14:textId="77777777" w:rsidR="000069B5" w:rsidRPr="00D2798C" w:rsidRDefault="000069B5" w:rsidP="005A0A8B">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Rapporteur</w:t>
            </w:r>
          </w:p>
        </w:tc>
        <w:tc>
          <w:tcPr>
            <w:tcW w:w="1984" w:type="dxa"/>
            <w:shd w:val="clear" w:color="auto" w:fill="BFBFBF" w:themeFill="background1" w:themeFillShade="BF"/>
          </w:tcPr>
          <w:p w14:paraId="4A1F22C6" w14:textId="77777777" w:rsidR="000069B5" w:rsidRPr="00D2798C" w:rsidRDefault="000069B5" w:rsidP="005A0A8B">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Comment</w:t>
            </w:r>
          </w:p>
        </w:tc>
      </w:tr>
      <w:tr w:rsidR="00337CAC" w:rsidRPr="00D2798C" w14:paraId="7BD3D0CF" w14:textId="77777777" w:rsidTr="00337CAC">
        <w:tc>
          <w:tcPr>
            <w:tcW w:w="957" w:type="dxa"/>
            <w:shd w:val="clear" w:color="auto" w:fill="auto"/>
          </w:tcPr>
          <w:p w14:paraId="56EBEE78" w14:textId="6A595EF9" w:rsidR="00BF6CCA" w:rsidRPr="00D2798C" w:rsidRDefault="00BF6CCA" w:rsidP="00BF6CCA">
            <w:pPr>
              <w:rPr>
                <w:rFonts w:asciiTheme="minorHAnsi" w:hAnsiTheme="minorHAnsi" w:cstheme="minorHAnsi"/>
              </w:rPr>
            </w:pPr>
            <w:r w:rsidRPr="00D2798C">
              <w:rPr>
                <w:rFonts w:asciiTheme="minorHAnsi" w:hAnsiTheme="minorHAnsi" w:cstheme="minorHAnsi"/>
              </w:rPr>
              <w:t>TS-0002</w:t>
            </w:r>
          </w:p>
        </w:tc>
        <w:tc>
          <w:tcPr>
            <w:tcW w:w="1855" w:type="dxa"/>
            <w:shd w:val="clear" w:color="auto" w:fill="auto"/>
          </w:tcPr>
          <w:p w14:paraId="3428539A" w14:textId="0BA55F35" w:rsidR="00BF6CCA" w:rsidRPr="00D2798C" w:rsidRDefault="00BF6CCA" w:rsidP="00BF6CCA">
            <w:pPr>
              <w:rPr>
                <w:rFonts w:asciiTheme="minorHAnsi" w:hAnsiTheme="minorHAnsi" w:cstheme="minorHAnsi"/>
              </w:rPr>
            </w:pPr>
            <w:r w:rsidRPr="00D2798C">
              <w:rPr>
                <w:rFonts w:asciiTheme="minorHAnsi" w:hAnsiTheme="minorHAnsi" w:cstheme="minorHAnsi"/>
              </w:rPr>
              <w:t xml:space="preserve">Requirements </w:t>
            </w:r>
          </w:p>
        </w:tc>
        <w:tc>
          <w:tcPr>
            <w:tcW w:w="709" w:type="dxa"/>
          </w:tcPr>
          <w:p w14:paraId="0A1C04E7" w14:textId="1EA1F21E" w:rsidR="00BF6CCA" w:rsidRPr="00D2798C" w:rsidRDefault="00BF6CCA" w:rsidP="00BF6CCA">
            <w:pPr>
              <w:rPr>
                <w:rFonts w:asciiTheme="minorHAnsi" w:hAnsiTheme="minorHAnsi" w:cstheme="minorHAnsi"/>
              </w:rPr>
            </w:pPr>
            <w:r w:rsidRPr="00D2798C">
              <w:rPr>
                <w:rFonts w:asciiTheme="minorHAnsi" w:hAnsiTheme="minorHAnsi" w:cstheme="minorHAnsi"/>
              </w:rPr>
              <w:t>new</w:t>
            </w:r>
          </w:p>
        </w:tc>
        <w:tc>
          <w:tcPr>
            <w:tcW w:w="709" w:type="dxa"/>
            <w:shd w:val="clear" w:color="auto" w:fill="auto"/>
          </w:tcPr>
          <w:p w14:paraId="6FF4D01B" w14:textId="2C9F521F" w:rsidR="00BF6CCA" w:rsidRPr="00D2798C" w:rsidRDefault="00BF6CCA" w:rsidP="00BF6CCA">
            <w:pPr>
              <w:rPr>
                <w:rFonts w:asciiTheme="minorHAnsi" w:hAnsiTheme="minorHAnsi" w:cstheme="minorHAnsi"/>
              </w:rPr>
            </w:pPr>
            <w:r w:rsidRPr="00D2798C">
              <w:rPr>
                <w:rFonts w:asciiTheme="minorHAnsi" w:hAnsiTheme="minorHAnsi" w:cstheme="minorHAnsi"/>
              </w:rPr>
              <w:t>4.7.0</w:t>
            </w:r>
          </w:p>
        </w:tc>
        <w:tc>
          <w:tcPr>
            <w:tcW w:w="709" w:type="dxa"/>
            <w:shd w:val="clear" w:color="auto" w:fill="auto"/>
          </w:tcPr>
          <w:p w14:paraId="1DE092DF" w14:textId="5C974244" w:rsidR="00BF6CCA" w:rsidRPr="00D2798C" w:rsidRDefault="00BF6CCA" w:rsidP="00BF6CCA">
            <w:pPr>
              <w:rPr>
                <w:rFonts w:asciiTheme="minorHAnsi" w:hAnsiTheme="minorHAnsi" w:cstheme="minorHAnsi"/>
              </w:rPr>
            </w:pPr>
            <w:r w:rsidRPr="00D2798C">
              <w:rPr>
                <w:rFonts w:asciiTheme="minorHAnsi" w:hAnsiTheme="minorHAnsi" w:cstheme="minorHAnsi"/>
              </w:rPr>
              <w:t>3.1.2</w:t>
            </w:r>
          </w:p>
        </w:tc>
        <w:tc>
          <w:tcPr>
            <w:tcW w:w="2126" w:type="dxa"/>
          </w:tcPr>
          <w:p w14:paraId="4B6F409D" w14:textId="7E616D29" w:rsidR="00BF6CCA" w:rsidRPr="00D2798C" w:rsidRDefault="00BF6CCA" w:rsidP="00BF6CCA">
            <w:pPr>
              <w:rPr>
                <w:rFonts w:asciiTheme="minorHAnsi" w:hAnsiTheme="minorHAnsi" w:cstheme="minorHAnsi"/>
              </w:rPr>
            </w:pPr>
            <w:r w:rsidRPr="00D2798C">
              <w:rPr>
                <w:rFonts w:asciiTheme="minorHAnsi" w:hAnsiTheme="minorHAnsi" w:cstheme="minorHAnsi"/>
              </w:rPr>
              <w:t>Shane He, Nokia</w:t>
            </w:r>
          </w:p>
        </w:tc>
        <w:tc>
          <w:tcPr>
            <w:tcW w:w="1984" w:type="dxa"/>
            <w:shd w:val="clear" w:color="auto" w:fill="auto"/>
          </w:tcPr>
          <w:p w14:paraId="060EAB71" w14:textId="4135F0F4" w:rsidR="00BF6CCA" w:rsidRPr="00D2798C" w:rsidRDefault="00BF6CCA" w:rsidP="00BF6CCA">
            <w:pPr>
              <w:rPr>
                <w:rFonts w:asciiTheme="minorHAnsi" w:hAnsiTheme="minorHAnsi" w:cstheme="minorHAnsi"/>
              </w:rPr>
            </w:pPr>
            <w:r w:rsidRPr="00D2798C">
              <w:rPr>
                <w:rFonts w:asciiTheme="minorHAnsi" w:hAnsiTheme="minorHAnsi" w:cstheme="minorHAnsi"/>
              </w:rPr>
              <w:t>Rel.5</w:t>
            </w:r>
          </w:p>
        </w:tc>
      </w:tr>
    </w:tbl>
    <w:p w14:paraId="022F288C" w14:textId="63B99AD7" w:rsidR="00AA368F" w:rsidRPr="00D2798C" w:rsidRDefault="00AA368F" w:rsidP="00AA368F">
      <w:pPr>
        <w:pStyle w:val="Agenda1"/>
        <w:spacing w:after="240"/>
        <w:rPr>
          <w:sz w:val="24"/>
          <w:lang w:val="en-GB"/>
        </w:rPr>
      </w:pPr>
      <w:r w:rsidRPr="00D2798C">
        <w:rPr>
          <w:sz w:val="24"/>
          <w:lang w:val="en-GB"/>
        </w:rPr>
        <w:t>4.3 TR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70"/>
        <w:gridCol w:w="1842"/>
        <w:gridCol w:w="709"/>
        <w:gridCol w:w="709"/>
        <w:gridCol w:w="709"/>
        <w:gridCol w:w="2126"/>
        <w:gridCol w:w="1984"/>
      </w:tblGrid>
      <w:tr w:rsidR="00337CAC" w:rsidRPr="00D2798C" w14:paraId="2AA53F01" w14:textId="77777777" w:rsidTr="00337CAC">
        <w:tc>
          <w:tcPr>
            <w:tcW w:w="970" w:type="dxa"/>
            <w:shd w:val="clear" w:color="auto" w:fill="BFBFBF" w:themeFill="background1" w:themeFillShade="BF"/>
          </w:tcPr>
          <w:p w14:paraId="24DAF7FF" w14:textId="77777777" w:rsidR="00337CAC" w:rsidRPr="00D2798C" w:rsidRDefault="00337CAC" w:rsidP="00337CAC">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lastRenderedPageBreak/>
              <w:t>TR</w:t>
            </w:r>
          </w:p>
        </w:tc>
        <w:tc>
          <w:tcPr>
            <w:tcW w:w="1842" w:type="dxa"/>
            <w:shd w:val="clear" w:color="auto" w:fill="BFBFBF" w:themeFill="background1" w:themeFillShade="BF"/>
          </w:tcPr>
          <w:p w14:paraId="7F68B452" w14:textId="6EB62044" w:rsidR="00337CAC" w:rsidRPr="00D2798C" w:rsidRDefault="00337CAC" w:rsidP="00337CAC">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Title</w:t>
            </w:r>
          </w:p>
        </w:tc>
        <w:tc>
          <w:tcPr>
            <w:tcW w:w="709" w:type="dxa"/>
            <w:shd w:val="clear" w:color="auto" w:fill="BFBFBF" w:themeFill="background1" w:themeFillShade="BF"/>
          </w:tcPr>
          <w:p w14:paraId="6EDAA0F4" w14:textId="262A484E" w:rsidR="00337CAC" w:rsidRPr="00D2798C" w:rsidRDefault="00337CAC" w:rsidP="00337CAC">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Rel-5</w:t>
            </w:r>
          </w:p>
        </w:tc>
        <w:tc>
          <w:tcPr>
            <w:tcW w:w="709" w:type="dxa"/>
            <w:shd w:val="clear" w:color="auto" w:fill="BFBFBF" w:themeFill="background1" w:themeFillShade="BF"/>
          </w:tcPr>
          <w:p w14:paraId="545D9186" w14:textId="791A1076" w:rsidR="00337CAC" w:rsidRPr="00D2798C" w:rsidRDefault="00337CAC" w:rsidP="00337CAC">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Rel-4</w:t>
            </w:r>
          </w:p>
        </w:tc>
        <w:tc>
          <w:tcPr>
            <w:tcW w:w="709" w:type="dxa"/>
            <w:shd w:val="clear" w:color="auto" w:fill="BFBFBF" w:themeFill="background1" w:themeFillShade="BF"/>
          </w:tcPr>
          <w:p w14:paraId="24A49647" w14:textId="47AEF91D" w:rsidR="00337CAC" w:rsidRPr="00D2798C" w:rsidRDefault="00337CAC" w:rsidP="00337CAC">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Rel-3</w:t>
            </w:r>
          </w:p>
        </w:tc>
        <w:tc>
          <w:tcPr>
            <w:tcW w:w="2126" w:type="dxa"/>
            <w:shd w:val="clear" w:color="auto" w:fill="BFBFBF" w:themeFill="background1" w:themeFillShade="BF"/>
          </w:tcPr>
          <w:p w14:paraId="5925D80A" w14:textId="3C9ACCED" w:rsidR="00337CAC" w:rsidRPr="00D2798C" w:rsidRDefault="00337CAC" w:rsidP="00337CAC">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Rapporteur</w:t>
            </w:r>
          </w:p>
        </w:tc>
        <w:tc>
          <w:tcPr>
            <w:tcW w:w="1984" w:type="dxa"/>
            <w:shd w:val="clear" w:color="auto" w:fill="BFBFBF" w:themeFill="background1" w:themeFillShade="BF"/>
          </w:tcPr>
          <w:p w14:paraId="1BDDE4F5" w14:textId="38F39DAD" w:rsidR="00337CAC" w:rsidRPr="00D2798C" w:rsidRDefault="00337CAC" w:rsidP="00337CAC">
            <w:pPr>
              <w:pStyle w:val="oneM2M-Heading2"/>
              <w:keepLines w:val="0"/>
              <w:spacing w:before="0"/>
              <w:ind w:left="0" w:firstLine="0"/>
              <w:jc w:val="center"/>
              <w:rPr>
                <w:b/>
                <w:bCs/>
                <w:i w:val="0"/>
                <w:iCs/>
                <w:color w:val="auto"/>
                <w:sz w:val="21"/>
                <w:szCs w:val="21"/>
                <w:lang w:val="fr-FR"/>
              </w:rPr>
            </w:pPr>
            <w:r w:rsidRPr="00D2798C">
              <w:rPr>
                <w:b/>
                <w:bCs/>
                <w:i w:val="0"/>
                <w:iCs/>
                <w:color w:val="auto"/>
                <w:sz w:val="21"/>
                <w:szCs w:val="21"/>
                <w:lang w:val="fr-FR"/>
              </w:rPr>
              <w:t>Comment</w:t>
            </w:r>
          </w:p>
        </w:tc>
      </w:tr>
      <w:tr w:rsidR="00D2798C" w:rsidRPr="00D2798C" w14:paraId="74FC2070" w14:textId="77777777" w:rsidTr="00337CAC">
        <w:tc>
          <w:tcPr>
            <w:tcW w:w="970" w:type="dxa"/>
            <w:shd w:val="clear" w:color="auto" w:fill="auto"/>
          </w:tcPr>
          <w:p w14:paraId="206EE574" w14:textId="78B9DD6E" w:rsidR="00BF6CCA" w:rsidRPr="00D2798C" w:rsidRDefault="00BF6CCA" w:rsidP="00BF6CCA">
            <w:pPr>
              <w:rPr>
                <w:rFonts w:asciiTheme="minorHAnsi" w:hAnsiTheme="minorHAnsi" w:cstheme="minorHAnsi"/>
              </w:rPr>
            </w:pPr>
            <w:r w:rsidRPr="00D2798C">
              <w:rPr>
                <w:rFonts w:asciiTheme="minorHAnsi" w:hAnsiTheme="minorHAnsi" w:cstheme="minorHAnsi"/>
              </w:rPr>
              <w:t>TR-0001</w:t>
            </w:r>
          </w:p>
        </w:tc>
        <w:tc>
          <w:tcPr>
            <w:tcW w:w="1842" w:type="dxa"/>
            <w:shd w:val="clear" w:color="auto" w:fill="auto"/>
          </w:tcPr>
          <w:p w14:paraId="59654FAE" w14:textId="375D4FA1" w:rsidR="00BF6CCA" w:rsidRPr="00D2798C" w:rsidRDefault="00BF6CCA" w:rsidP="00BF6CCA">
            <w:pPr>
              <w:rPr>
                <w:rFonts w:asciiTheme="minorHAnsi" w:hAnsiTheme="minorHAnsi" w:cstheme="minorHAnsi"/>
              </w:rPr>
            </w:pPr>
            <w:r w:rsidRPr="00D2798C">
              <w:rPr>
                <w:rFonts w:asciiTheme="minorHAnsi" w:hAnsiTheme="minorHAnsi" w:cstheme="minorHAnsi"/>
              </w:rPr>
              <w:t>Use Cases Collection</w:t>
            </w:r>
          </w:p>
        </w:tc>
        <w:tc>
          <w:tcPr>
            <w:tcW w:w="709" w:type="dxa"/>
          </w:tcPr>
          <w:p w14:paraId="1EAEBD6D" w14:textId="11C4B127" w:rsidR="00BF6CCA" w:rsidRPr="00D2798C" w:rsidRDefault="00BF6CCA" w:rsidP="00BF6CCA">
            <w:pPr>
              <w:rPr>
                <w:rFonts w:asciiTheme="minorHAnsi" w:hAnsiTheme="minorHAnsi" w:cstheme="minorHAnsi"/>
              </w:rPr>
            </w:pPr>
            <w:r w:rsidRPr="00D2798C">
              <w:rPr>
                <w:rFonts w:asciiTheme="minorHAnsi" w:hAnsiTheme="minorHAnsi" w:cstheme="minorHAnsi"/>
              </w:rPr>
              <w:t>5.0.0</w:t>
            </w:r>
          </w:p>
        </w:tc>
        <w:tc>
          <w:tcPr>
            <w:tcW w:w="709" w:type="dxa"/>
            <w:shd w:val="clear" w:color="auto" w:fill="auto"/>
          </w:tcPr>
          <w:p w14:paraId="30A5B1B3" w14:textId="6AEAC040" w:rsidR="00BF6CCA" w:rsidRPr="00D2798C" w:rsidRDefault="00BF6CCA" w:rsidP="00BF6CCA">
            <w:pPr>
              <w:rPr>
                <w:rFonts w:asciiTheme="minorHAnsi" w:hAnsiTheme="minorHAnsi" w:cstheme="minorHAnsi"/>
              </w:rPr>
            </w:pPr>
            <w:r w:rsidRPr="00D2798C">
              <w:rPr>
                <w:rFonts w:asciiTheme="minorHAnsi" w:hAnsiTheme="minorHAnsi" w:cstheme="minorHAnsi"/>
              </w:rPr>
              <w:t>4.4.0</w:t>
            </w:r>
          </w:p>
        </w:tc>
        <w:tc>
          <w:tcPr>
            <w:tcW w:w="709" w:type="dxa"/>
            <w:shd w:val="clear" w:color="auto" w:fill="auto"/>
          </w:tcPr>
          <w:p w14:paraId="5F9EF538" w14:textId="4A2D842B" w:rsidR="00BF6CCA" w:rsidRPr="00D2798C" w:rsidRDefault="00BF6CCA" w:rsidP="00BF6CCA">
            <w:pPr>
              <w:rPr>
                <w:rFonts w:asciiTheme="minorHAnsi" w:hAnsiTheme="minorHAnsi" w:cstheme="minorHAnsi"/>
              </w:rPr>
            </w:pPr>
            <w:r w:rsidRPr="00D2798C">
              <w:rPr>
                <w:rFonts w:asciiTheme="minorHAnsi" w:hAnsiTheme="minorHAnsi" w:cstheme="minorHAnsi"/>
              </w:rPr>
              <w:t>3.1.1</w:t>
            </w:r>
          </w:p>
        </w:tc>
        <w:tc>
          <w:tcPr>
            <w:tcW w:w="2126" w:type="dxa"/>
          </w:tcPr>
          <w:p w14:paraId="70325356" w14:textId="24E8E738" w:rsidR="00BF6CCA" w:rsidRPr="00D2798C" w:rsidRDefault="00BF6CCA" w:rsidP="00BF6CCA">
            <w:pPr>
              <w:rPr>
                <w:rFonts w:asciiTheme="minorHAnsi" w:hAnsiTheme="minorHAnsi" w:cstheme="minorHAnsi"/>
              </w:rPr>
            </w:pPr>
            <w:r w:rsidRPr="00D2798C">
              <w:rPr>
                <w:rFonts w:asciiTheme="minorHAnsi" w:hAnsiTheme="minorHAnsi" w:cstheme="minorHAnsi"/>
              </w:rPr>
              <w:t xml:space="preserve">Massimo </w:t>
            </w:r>
            <w:proofErr w:type="spellStart"/>
            <w:r w:rsidRPr="00D2798C">
              <w:rPr>
                <w:rFonts w:asciiTheme="minorHAnsi" w:hAnsiTheme="minorHAnsi" w:cstheme="minorHAnsi"/>
              </w:rPr>
              <w:t>Vanetti</w:t>
            </w:r>
            <w:proofErr w:type="spellEnd"/>
            <w:r w:rsidRPr="00D2798C">
              <w:rPr>
                <w:rFonts w:asciiTheme="minorHAnsi" w:hAnsiTheme="minorHAnsi" w:cstheme="minorHAnsi"/>
              </w:rPr>
              <w:t xml:space="preserve"> (SBS), Shane He(Nokia)</w:t>
            </w:r>
          </w:p>
        </w:tc>
        <w:tc>
          <w:tcPr>
            <w:tcW w:w="1984" w:type="dxa"/>
            <w:shd w:val="clear" w:color="auto" w:fill="auto"/>
          </w:tcPr>
          <w:p w14:paraId="55B3FCF5" w14:textId="15FB1495" w:rsidR="00BF6CCA" w:rsidRPr="00D2798C" w:rsidRDefault="00BF6CCA" w:rsidP="00BF6CCA">
            <w:pPr>
              <w:rPr>
                <w:rFonts w:asciiTheme="minorHAnsi" w:hAnsiTheme="minorHAnsi" w:cstheme="minorHAnsi"/>
              </w:rPr>
            </w:pPr>
          </w:p>
        </w:tc>
      </w:tr>
      <w:tr w:rsidR="00D2798C" w:rsidRPr="00D2798C" w14:paraId="6F9BBEDF" w14:textId="77777777" w:rsidTr="00337CAC">
        <w:tc>
          <w:tcPr>
            <w:tcW w:w="970" w:type="dxa"/>
            <w:shd w:val="clear" w:color="auto" w:fill="auto"/>
          </w:tcPr>
          <w:p w14:paraId="077555F0" w14:textId="34DCD5D8" w:rsidR="00BF6CCA" w:rsidRPr="00D2798C" w:rsidRDefault="00BF6CCA" w:rsidP="00BF6CCA">
            <w:pPr>
              <w:rPr>
                <w:rFonts w:asciiTheme="minorHAnsi" w:hAnsiTheme="minorHAnsi" w:cstheme="minorHAnsi"/>
              </w:rPr>
            </w:pPr>
            <w:r w:rsidRPr="00D2798C">
              <w:rPr>
                <w:rFonts w:asciiTheme="minorHAnsi" w:hAnsiTheme="minorHAnsi" w:cstheme="minorHAnsi"/>
              </w:rPr>
              <w:t>TR-0058</w:t>
            </w:r>
          </w:p>
        </w:tc>
        <w:tc>
          <w:tcPr>
            <w:tcW w:w="1842" w:type="dxa"/>
            <w:shd w:val="clear" w:color="auto" w:fill="auto"/>
          </w:tcPr>
          <w:p w14:paraId="3B6E855F" w14:textId="268B7C99" w:rsidR="00BF6CCA" w:rsidRPr="00D2798C" w:rsidRDefault="00BF6CCA" w:rsidP="00BF6CCA">
            <w:pPr>
              <w:rPr>
                <w:rFonts w:asciiTheme="minorHAnsi" w:hAnsiTheme="minorHAnsi" w:cstheme="minorHAnsi"/>
              </w:rPr>
            </w:pPr>
            <w:r w:rsidRPr="00D2798C">
              <w:rPr>
                <w:rFonts w:asciiTheme="minorHAnsi" w:hAnsiTheme="minorHAnsi" w:cstheme="minorHAnsi"/>
              </w:rPr>
              <w:t>Railway Domain Enablement</w:t>
            </w:r>
          </w:p>
        </w:tc>
        <w:tc>
          <w:tcPr>
            <w:tcW w:w="709" w:type="dxa"/>
          </w:tcPr>
          <w:p w14:paraId="19FF554C" w14:textId="77777777" w:rsidR="00BF6CCA" w:rsidRPr="00D2798C" w:rsidRDefault="00BF6CCA" w:rsidP="00BF6CCA">
            <w:pPr>
              <w:rPr>
                <w:rFonts w:asciiTheme="minorHAnsi" w:hAnsiTheme="minorHAnsi" w:cstheme="minorHAnsi"/>
              </w:rPr>
            </w:pPr>
          </w:p>
        </w:tc>
        <w:tc>
          <w:tcPr>
            <w:tcW w:w="709" w:type="dxa"/>
            <w:shd w:val="clear" w:color="auto" w:fill="auto"/>
          </w:tcPr>
          <w:p w14:paraId="7377F888" w14:textId="04F0D35D" w:rsidR="00BF6CCA" w:rsidRPr="00D2798C" w:rsidRDefault="00BF6CCA" w:rsidP="00BF6CCA">
            <w:pPr>
              <w:rPr>
                <w:rFonts w:asciiTheme="minorHAnsi" w:hAnsiTheme="minorHAnsi" w:cstheme="minorHAnsi"/>
              </w:rPr>
            </w:pPr>
            <w:r w:rsidRPr="00D2798C">
              <w:rPr>
                <w:rFonts w:asciiTheme="minorHAnsi" w:hAnsiTheme="minorHAnsi" w:cstheme="minorHAnsi"/>
              </w:rPr>
              <w:t>0.7.0</w:t>
            </w:r>
          </w:p>
        </w:tc>
        <w:tc>
          <w:tcPr>
            <w:tcW w:w="709" w:type="dxa"/>
            <w:shd w:val="clear" w:color="auto" w:fill="auto"/>
          </w:tcPr>
          <w:p w14:paraId="5C8674E3" w14:textId="024B7896" w:rsidR="00BF6CCA" w:rsidRPr="00D2798C" w:rsidRDefault="00BF6CCA" w:rsidP="00BF6CCA">
            <w:pPr>
              <w:rPr>
                <w:rFonts w:asciiTheme="minorHAnsi" w:hAnsiTheme="minorHAnsi" w:cstheme="minorHAnsi"/>
              </w:rPr>
            </w:pPr>
            <w:r w:rsidRPr="00D2798C">
              <w:rPr>
                <w:rFonts w:asciiTheme="minorHAnsi" w:hAnsiTheme="minorHAnsi" w:cstheme="minorHAnsi"/>
              </w:rPr>
              <w:t>-</w:t>
            </w:r>
          </w:p>
        </w:tc>
        <w:tc>
          <w:tcPr>
            <w:tcW w:w="2126" w:type="dxa"/>
          </w:tcPr>
          <w:p w14:paraId="2D3F0F7E" w14:textId="397E2F6E" w:rsidR="00BF6CCA" w:rsidRPr="00D2798C" w:rsidRDefault="00BF6CCA" w:rsidP="00BF6CCA">
            <w:pPr>
              <w:rPr>
                <w:rFonts w:asciiTheme="minorHAnsi" w:hAnsiTheme="minorHAnsi" w:cstheme="minorHAnsi"/>
              </w:rPr>
            </w:pPr>
            <w:r w:rsidRPr="00D2798C">
              <w:rPr>
                <w:rFonts w:asciiTheme="minorHAnsi" w:hAnsiTheme="minorHAnsi" w:cstheme="minorHAnsi"/>
              </w:rPr>
              <w:t>Andrew Min-</w:t>
            </w:r>
            <w:proofErr w:type="spellStart"/>
            <w:r w:rsidRPr="00D2798C">
              <w:rPr>
                <w:rFonts w:asciiTheme="minorHAnsi" w:hAnsiTheme="minorHAnsi" w:cstheme="minorHAnsi"/>
              </w:rPr>
              <w:t>gyu</w:t>
            </w:r>
            <w:proofErr w:type="spellEnd"/>
            <w:r w:rsidRPr="00D2798C">
              <w:rPr>
                <w:rFonts w:asciiTheme="minorHAnsi" w:hAnsiTheme="minorHAnsi" w:cstheme="minorHAnsi"/>
              </w:rPr>
              <w:t xml:space="preserve"> Han(</w:t>
            </w:r>
            <w:proofErr w:type="spellStart"/>
            <w:r w:rsidRPr="00D2798C">
              <w:rPr>
                <w:rFonts w:asciiTheme="minorHAnsi" w:hAnsiTheme="minorHAnsi" w:cstheme="minorHAnsi"/>
              </w:rPr>
              <w:t>Hansung</w:t>
            </w:r>
            <w:proofErr w:type="spellEnd"/>
            <w:r w:rsidRPr="00D2798C">
              <w:rPr>
                <w:rFonts w:asciiTheme="minorHAnsi" w:hAnsiTheme="minorHAnsi" w:cstheme="minorHAnsi"/>
              </w:rPr>
              <w:t xml:space="preserve"> Univ.)</w:t>
            </w:r>
          </w:p>
        </w:tc>
        <w:tc>
          <w:tcPr>
            <w:tcW w:w="1984" w:type="dxa"/>
            <w:shd w:val="clear" w:color="auto" w:fill="auto"/>
          </w:tcPr>
          <w:p w14:paraId="6742253F" w14:textId="172F68D6" w:rsidR="00BF6CCA" w:rsidRPr="00D2798C" w:rsidRDefault="00BF6CCA" w:rsidP="00BF6CCA">
            <w:pPr>
              <w:rPr>
                <w:rFonts w:asciiTheme="minorHAnsi" w:hAnsiTheme="minorHAnsi" w:cstheme="minorHAnsi"/>
              </w:rPr>
            </w:pPr>
          </w:p>
        </w:tc>
      </w:tr>
      <w:tr w:rsidR="00D2798C" w:rsidRPr="00D2798C" w14:paraId="4E4877E9" w14:textId="77777777" w:rsidTr="00337CAC">
        <w:tc>
          <w:tcPr>
            <w:tcW w:w="970" w:type="dxa"/>
            <w:shd w:val="clear" w:color="auto" w:fill="auto"/>
          </w:tcPr>
          <w:p w14:paraId="44F65ACF" w14:textId="29A25B67" w:rsidR="00BF6CCA" w:rsidRPr="00D2798C" w:rsidRDefault="00BF6CCA" w:rsidP="00BF6CCA">
            <w:pPr>
              <w:rPr>
                <w:rFonts w:asciiTheme="minorHAnsi" w:hAnsiTheme="minorHAnsi" w:cstheme="minorHAnsi"/>
              </w:rPr>
            </w:pPr>
            <w:r w:rsidRPr="00D2798C">
              <w:rPr>
                <w:rFonts w:asciiTheme="minorHAnsi" w:hAnsiTheme="minorHAnsi" w:cstheme="minorHAnsi"/>
              </w:rPr>
              <w:t>TR-0061</w:t>
            </w:r>
          </w:p>
        </w:tc>
        <w:tc>
          <w:tcPr>
            <w:tcW w:w="1842" w:type="dxa"/>
            <w:shd w:val="clear" w:color="auto" w:fill="auto"/>
          </w:tcPr>
          <w:p w14:paraId="3A06A352" w14:textId="15947EED" w:rsidR="00BF6CCA" w:rsidRPr="00D2798C" w:rsidRDefault="00BF6CCA" w:rsidP="00BF6CCA">
            <w:pPr>
              <w:rPr>
                <w:rFonts w:asciiTheme="minorHAnsi" w:hAnsiTheme="minorHAnsi" w:cstheme="minorHAnsi"/>
              </w:rPr>
            </w:pPr>
            <w:r w:rsidRPr="00D2798C">
              <w:rPr>
                <w:rFonts w:asciiTheme="minorHAnsi" w:hAnsiTheme="minorHAnsi" w:cstheme="minorHAnsi"/>
              </w:rPr>
              <w:t>Study on ontologies for Smart City Services</w:t>
            </w:r>
          </w:p>
        </w:tc>
        <w:tc>
          <w:tcPr>
            <w:tcW w:w="709" w:type="dxa"/>
          </w:tcPr>
          <w:p w14:paraId="2BB45EC0" w14:textId="77777777" w:rsidR="00BF6CCA" w:rsidRPr="00D2798C" w:rsidRDefault="00BF6CCA" w:rsidP="00BF6CCA">
            <w:pPr>
              <w:rPr>
                <w:rFonts w:asciiTheme="minorHAnsi" w:hAnsiTheme="minorHAnsi" w:cstheme="minorHAnsi"/>
              </w:rPr>
            </w:pPr>
          </w:p>
        </w:tc>
        <w:tc>
          <w:tcPr>
            <w:tcW w:w="709" w:type="dxa"/>
            <w:shd w:val="clear" w:color="auto" w:fill="auto"/>
          </w:tcPr>
          <w:p w14:paraId="41A3BD0C" w14:textId="37F227A3" w:rsidR="00BF6CCA" w:rsidRPr="00D2798C" w:rsidRDefault="00BF6CCA" w:rsidP="00BF6CCA">
            <w:pPr>
              <w:rPr>
                <w:rFonts w:asciiTheme="minorHAnsi" w:hAnsiTheme="minorHAnsi" w:cstheme="minorHAnsi"/>
              </w:rPr>
            </w:pPr>
            <w:r w:rsidRPr="00D2798C">
              <w:rPr>
                <w:rFonts w:asciiTheme="minorHAnsi" w:hAnsiTheme="minorHAnsi" w:cstheme="minorHAnsi"/>
              </w:rPr>
              <w:t>0.2.0</w:t>
            </w:r>
          </w:p>
        </w:tc>
        <w:tc>
          <w:tcPr>
            <w:tcW w:w="709" w:type="dxa"/>
            <w:shd w:val="clear" w:color="auto" w:fill="auto"/>
          </w:tcPr>
          <w:p w14:paraId="41985245" w14:textId="4AD06E9F" w:rsidR="00BF6CCA" w:rsidRPr="00D2798C" w:rsidRDefault="00BF6CCA" w:rsidP="00BF6CCA">
            <w:pPr>
              <w:rPr>
                <w:rFonts w:asciiTheme="minorHAnsi" w:hAnsiTheme="minorHAnsi" w:cstheme="minorHAnsi"/>
              </w:rPr>
            </w:pPr>
            <w:r w:rsidRPr="00D2798C">
              <w:rPr>
                <w:rFonts w:asciiTheme="minorHAnsi" w:hAnsiTheme="minorHAnsi" w:cstheme="minorHAnsi"/>
              </w:rPr>
              <w:t>-</w:t>
            </w:r>
          </w:p>
        </w:tc>
        <w:tc>
          <w:tcPr>
            <w:tcW w:w="2126" w:type="dxa"/>
          </w:tcPr>
          <w:p w14:paraId="0B9903E6" w14:textId="1CB8BD53" w:rsidR="00BF6CCA" w:rsidRPr="00D2798C" w:rsidRDefault="00BF6CCA" w:rsidP="00BF6CCA">
            <w:pPr>
              <w:rPr>
                <w:rFonts w:asciiTheme="minorHAnsi" w:hAnsiTheme="minorHAnsi" w:cstheme="minorHAnsi"/>
              </w:rPr>
            </w:pPr>
            <w:proofErr w:type="spellStart"/>
            <w:r w:rsidRPr="00D2798C">
              <w:rPr>
                <w:rFonts w:asciiTheme="minorHAnsi" w:hAnsiTheme="minorHAnsi" w:cstheme="minorHAnsi"/>
              </w:rPr>
              <w:t>InSong</w:t>
            </w:r>
            <w:proofErr w:type="spellEnd"/>
            <w:r w:rsidRPr="00D2798C">
              <w:rPr>
                <w:rFonts w:asciiTheme="minorHAnsi" w:hAnsiTheme="minorHAnsi" w:cstheme="minorHAnsi"/>
              </w:rPr>
              <w:t xml:space="preserve"> Lee, KETI  </w:t>
            </w:r>
          </w:p>
        </w:tc>
        <w:tc>
          <w:tcPr>
            <w:tcW w:w="1984" w:type="dxa"/>
            <w:shd w:val="clear" w:color="auto" w:fill="auto"/>
          </w:tcPr>
          <w:p w14:paraId="08375870" w14:textId="42F6AE55" w:rsidR="00BF6CCA" w:rsidRPr="00D2798C" w:rsidRDefault="00BF6CCA" w:rsidP="00BF6CCA">
            <w:pPr>
              <w:rPr>
                <w:rFonts w:asciiTheme="minorHAnsi" w:hAnsiTheme="minorHAnsi" w:cstheme="minorHAnsi"/>
              </w:rPr>
            </w:pPr>
          </w:p>
        </w:tc>
      </w:tr>
      <w:tr w:rsidR="00D2798C" w:rsidRPr="00D2798C" w14:paraId="4C25FD7D" w14:textId="77777777" w:rsidTr="00337CAC">
        <w:tc>
          <w:tcPr>
            <w:tcW w:w="970" w:type="dxa"/>
            <w:shd w:val="clear" w:color="auto" w:fill="auto"/>
          </w:tcPr>
          <w:p w14:paraId="36C557B7" w14:textId="22028EAE" w:rsidR="00BF6CCA" w:rsidRPr="00D2798C" w:rsidRDefault="00BF6CCA" w:rsidP="00BF6CCA">
            <w:pPr>
              <w:rPr>
                <w:rFonts w:asciiTheme="minorHAnsi" w:hAnsiTheme="minorHAnsi" w:cstheme="minorHAnsi"/>
              </w:rPr>
            </w:pPr>
            <w:r w:rsidRPr="00D2798C">
              <w:rPr>
                <w:rFonts w:asciiTheme="minorHAnsi" w:hAnsiTheme="minorHAnsi" w:cstheme="minorHAnsi"/>
              </w:rPr>
              <w:t>TR-0068</w:t>
            </w:r>
          </w:p>
        </w:tc>
        <w:tc>
          <w:tcPr>
            <w:tcW w:w="1842" w:type="dxa"/>
            <w:shd w:val="clear" w:color="auto" w:fill="auto"/>
          </w:tcPr>
          <w:p w14:paraId="4BC2EB22" w14:textId="44E581AD" w:rsidR="00BF6CCA" w:rsidRPr="00D2798C" w:rsidRDefault="00BF6CCA" w:rsidP="00BF6CCA">
            <w:pPr>
              <w:rPr>
                <w:rFonts w:asciiTheme="minorHAnsi" w:hAnsiTheme="minorHAnsi" w:cstheme="minorHAnsi"/>
              </w:rPr>
            </w:pPr>
            <w:r w:rsidRPr="00D2798C">
              <w:rPr>
                <w:rFonts w:asciiTheme="minorHAnsi" w:hAnsiTheme="minorHAnsi" w:cstheme="minorHAnsi"/>
              </w:rPr>
              <w:t>AI enablement to oneM2M</w:t>
            </w:r>
          </w:p>
        </w:tc>
        <w:tc>
          <w:tcPr>
            <w:tcW w:w="709" w:type="dxa"/>
          </w:tcPr>
          <w:p w14:paraId="0FC36786" w14:textId="77777777" w:rsidR="00BF6CCA" w:rsidRPr="00D2798C" w:rsidRDefault="00BF6CCA" w:rsidP="00BF6CCA">
            <w:pPr>
              <w:rPr>
                <w:rFonts w:asciiTheme="minorHAnsi" w:hAnsiTheme="minorHAnsi" w:cstheme="minorHAnsi"/>
              </w:rPr>
            </w:pPr>
          </w:p>
        </w:tc>
        <w:tc>
          <w:tcPr>
            <w:tcW w:w="709" w:type="dxa"/>
            <w:shd w:val="clear" w:color="auto" w:fill="auto"/>
          </w:tcPr>
          <w:p w14:paraId="56672FEF" w14:textId="44A6AB0A" w:rsidR="003B078A" w:rsidRPr="00D2798C" w:rsidRDefault="003B078A" w:rsidP="00B838C2">
            <w:pPr>
              <w:rPr>
                <w:rFonts w:asciiTheme="minorHAnsi" w:hAnsiTheme="minorHAnsi" w:cstheme="minorHAnsi"/>
              </w:rPr>
            </w:pPr>
            <w:r w:rsidRPr="00D2798C">
              <w:rPr>
                <w:rFonts w:asciiTheme="minorHAnsi" w:hAnsiTheme="minorHAnsi" w:cstheme="minorHAnsi"/>
              </w:rPr>
              <w:t>0.</w:t>
            </w:r>
            <w:r w:rsidR="00B838C2" w:rsidRPr="00D2798C">
              <w:rPr>
                <w:rFonts w:asciiTheme="minorHAnsi" w:hAnsiTheme="minorHAnsi" w:cstheme="minorHAnsi"/>
              </w:rPr>
              <w:t>2</w:t>
            </w:r>
            <w:r w:rsidRPr="00D2798C">
              <w:rPr>
                <w:rFonts w:asciiTheme="minorHAnsi" w:hAnsiTheme="minorHAnsi" w:cstheme="minorHAnsi"/>
              </w:rPr>
              <w:t>.0</w:t>
            </w:r>
          </w:p>
        </w:tc>
        <w:tc>
          <w:tcPr>
            <w:tcW w:w="709" w:type="dxa"/>
            <w:shd w:val="clear" w:color="auto" w:fill="auto"/>
          </w:tcPr>
          <w:p w14:paraId="4FA6BCC3" w14:textId="77777777" w:rsidR="00BF6CCA" w:rsidRPr="00D2798C" w:rsidRDefault="00BF6CCA" w:rsidP="00BF6CCA">
            <w:pPr>
              <w:rPr>
                <w:rFonts w:asciiTheme="minorHAnsi" w:hAnsiTheme="minorHAnsi" w:cstheme="minorHAnsi"/>
              </w:rPr>
            </w:pPr>
          </w:p>
        </w:tc>
        <w:tc>
          <w:tcPr>
            <w:tcW w:w="2126" w:type="dxa"/>
          </w:tcPr>
          <w:p w14:paraId="4AA475FB" w14:textId="77B377CE" w:rsidR="00BF6CCA" w:rsidRPr="00D2798C" w:rsidRDefault="00BF6CCA" w:rsidP="00BF6CCA">
            <w:pPr>
              <w:rPr>
                <w:rFonts w:asciiTheme="minorHAnsi" w:hAnsiTheme="minorHAnsi" w:cstheme="minorHAnsi"/>
              </w:rPr>
            </w:pPr>
            <w:proofErr w:type="spellStart"/>
            <w:r w:rsidRPr="00D2798C">
              <w:rPr>
                <w:rFonts w:asciiTheme="minorHAnsi" w:hAnsiTheme="minorHAnsi" w:cstheme="minorHAnsi"/>
              </w:rPr>
              <w:t>JaeSeung</w:t>
            </w:r>
            <w:proofErr w:type="spellEnd"/>
            <w:r w:rsidRPr="00D2798C">
              <w:rPr>
                <w:rFonts w:asciiTheme="minorHAnsi" w:hAnsiTheme="minorHAnsi" w:cstheme="minorHAnsi"/>
              </w:rPr>
              <w:t xml:space="preserve"> Song (KETI)</w:t>
            </w:r>
          </w:p>
        </w:tc>
        <w:tc>
          <w:tcPr>
            <w:tcW w:w="1984" w:type="dxa"/>
            <w:shd w:val="clear" w:color="auto" w:fill="auto"/>
          </w:tcPr>
          <w:p w14:paraId="224F02AA" w14:textId="77777777" w:rsidR="00BF6CCA" w:rsidRPr="00D2798C" w:rsidRDefault="00BF6CCA" w:rsidP="00BF6CCA">
            <w:pPr>
              <w:rPr>
                <w:rFonts w:asciiTheme="minorHAnsi" w:hAnsiTheme="minorHAnsi" w:cstheme="minorHAnsi"/>
              </w:rPr>
            </w:pPr>
          </w:p>
        </w:tc>
      </w:tr>
    </w:tbl>
    <w:p w14:paraId="1C00BA6C" w14:textId="0AAAD6F2" w:rsidR="00AA368F" w:rsidRPr="00D2798C" w:rsidRDefault="00AA368F" w:rsidP="00AA368F">
      <w:pPr>
        <w:pStyle w:val="Agenda1"/>
        <w:spacing w:after="240"/>
        <w:rPr>
          <w:sz w:val="24"/>
          <w:lang w:val="en-GB"/>
        </w:rPr>
      </w:pPr>
      <w:r w:rsidRPr="00D2798C">
        <w:rPr>
          <w:sz w:val="24"/>
          <w:lang w:val="en-GB"/>
        </w:rPr>
        <w:t>4.4 Action Items</w:t>
      </w:r>
      <w:r w:rsidRPr="00D2798C">
        <w:rPr>
          <w:sz w:val="24"/>
          <w:lang w:val="en-GB"/>
        </w:rPr>
        <w:tab/>
      </w:r>
    </w:p>
    <w:tbl>
      <w:tblPr>
        <w:tblStyle w:val="13"/>
        <w:tblW w:w="9072" w:type="dxa"/>
        <w:tblLook w:val="0000" w:firstRow="0" w:lastRow="0" w:firstColumn="0" w:lastColumn="0" w:noHBand="0" w:noVBand="0"/>
      </w:tblPr>
      <w:tblGrid>
        <w:gridCol w:w="1887"/>
        <w:gridCol w:w="3228"/>
        <w:gridCol w:w="2651"/>
        <w:gridCol w:w="1306"/>
      </w:tblGrid>
      <w:tr w:rsidR="00D2798C" w:rsidRPr="00D2798C" w14:paraId="5963B22F" w14:textId="77777777" w:rsidTr="00AA368F">
        <w:trPr>
          <w:trHeight w:val="124"/>
        </w:trPr>
        <w:tc>
          <w:tcPr>
            <w:tcW w:w="1887" w:type="dxa"/>
            <w:shd w:val="clear" w:color="auto" w:fill="BFBFBF" w:themeFill="background1" w:themeFillShade="BF"/>
          </w:tcPr>
          <w:p w14:paraId="62FC8E42" w14:textId="77777777" w:rsidR="00AA368F" w:rsidRPr="00D2798C" w:rsidRDefault="00AA368F" w:rsidP="00AA368F">
            <w:pPr>
              <w:pStyle w:val="oneM2M-Heading2"/>
              <w:keepLines w:val="0"/>
              <w:spacing w:before="0"/>
              <w:ind w:left="0" w:firstLine="0"/>
              <w:jc w:val="center"/>
              <w:outlineLvl w:val="1"/>
              <w:rPr>
                <w:b/>
                <w:bCs/>
                <w:i w:val="0"/>
                <w:iCs/>
                <w:color w:val="auto"/>
                <w:sz w:val="21"/>
                <w:szCs w:val="21"/>
                <w:lang w:val="fr-FR"/>
              </w:rPr>
            </w:pPr>
            <w:r w:rsidRPr="00D2798C">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D2798C" w:rsidRDefault="00AA368F" w:rsidP="00AA368F">
            <w:pPr>
              <w:pStyle w:val="oneM2M-Heading2"/>
              <w:keepLines w:val="0"/>
              <w:spacing w:before="0"/>
              <w:ind w:left="0" w:firstLine="0"/>
              <w:jc w:val="center"/>
              <w:outlineLvl w:val="1"/>
              <w:rPr>
                <w:b/>
                <w:bCs/>
                <w:i w:val="0"/>
                <w:iCs/>
                <w:color w:val="auto"/>
                <w:sz w:val="21"/>
                <w:szCs w:val="21"/>
                <w:lang w:val="fr-FR"/>
              </w:rPr>
            </w:pPr>
            <w:r w:rsidRPr="00D2798C">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D2798C" w:rsidRDefault="00AA368F" w:rsidP="00AA368F">
            <w:pPr>
              <w:pStyle w:val="oneM2M-Heading2"/>
              <w:keepLines w:val="0"/>
              <w:spacing w:before="0"/>
              <w:ind w:left="0" w:firstLine="0"/>
              <w:jc w:val="center"/>
              <w:outlineLvl w:val="1"/>
              <w:rPr>
                <w:b/>
                <w:bCs/>
                <w:i w:val="0"/>
                <w:iCs/>
                <w:color w:val="auto"/>
                <w:sz w:val="21"/>
                <w:szCs w:val="21"/>
                <w:lang w:val="fr-FR"/>
              </w:rPr>
            </w:pPr>
            <w:r w:rsidRPr="00D2798C">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D2798C" w:rsidRDefault="00AA368F" w:rsidP="00AA368F">
            <w:pPr>
              <w:pStyle w:val="oneM2M-Heading2"/>
              <w:keepLines w:val="0"/>
              <w:spacing w:before="0"/>
              <w:ind w:left="0" w:firstLine="0"/>
              <w:jc w:val="center"/>
              <w:outlineLvl w:val="1"/>
              <w:rPr>
                <w:b/>
                <w:bCs/>
                <w:i w:val="0"/>
                <w:iCs/>
                <w:color w:val="auto"/>
                <w:sz w:val="21"/>
                <w:szCs w:val="21"/>
                <w:lang w:val="fr-FR"/>
              </w:rPr>
            </w:pPr>
            <w:r w:rsidRPr="00D2798C">
              <w:rPr>
                <w:b/>
                <w:bCs/>
                <w:i w:val="0"/>
                <w:iCs/>
                <w:color w:val="auto"/>
                <w:sz w:val="21"/>
                <w:szCs w:val="21"/>
                <w:lang w:val="fr-FR"/>
              </w:rPr>
              <w:t>Status</w:t>
            </w:r>
          </w:p>
        </w:tc>
      </w:tr>
      <w:tr w:rsidR="00D2798C" w:rsidRPr="00D2798C" w14:paraId="072F0E08" w14:textId="77777777" w:rsidTr="00AA368F">
        <w:trPr>
          <w:trHeight w:val="124"/>
        </w:trPr>
        <w:tc>
          <w:tcPr>
            <w:tcW w:w="1887" w:type="dxa"/>
          </w:tcPr>
          <w:p w14:paraId="60B7A876" w14:textId="77777777" w:rsidR="00AA368F" w:rsidRPr="00D2798C"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r w:rsidRPr="00D2798C">
              <w:rPr>
                <w:rFonts w:ascii="Arial" w:hAnsi="Arial" w:cs="Arial"/>
                <w:bCs/>
                <w:i w:val="0"/>
                <w:iCs/>
                <w:color w:val="auto"/>
                <w:sz w:val="20"/>
                <w:szCs w:val="20"/>
                <w:lang w:val="fr-FR"/>
              </w:rPr>
              <w:t>N/A</w:t>
            </w:r>
          </w:p>
        </w:tc>
        <w:tc>
          <w:tcPr>
            <w:tcW w:w="3228" w:type="dxa"/>
          </w:tcPr>
          <w:p w14:paraId="00C6AC95" w14:textId="77777777" w:rsidR="00AA368F" w:rsidRPr="00D2798C"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2651" w:type="dxa"/>
          </w:tcPr>
          <w:p w14:paraId="60D79151" w14:textId="77777777" w:rsidR="00AA368F" w:rsidRPr="00D2798C"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1306" w:type="dxa"/>
          </w:tcPr>
          <w:p w14:paraId="48EEAB51" w14:textId="77777777" w:rsidR="00AA368F" w:rsidRPr="00D2798C"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r>
    </w:tbl>
    <w:p w14:paraId="68069328" w14:textId="67288400" w:rsidR="004A5458" w:rsidRPr="00D2798C" w:rsidRDefault="004A5458" w:rsidP="00AA368F">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p w14:paraId="1BA5F762" w14:textId="3823FEC1" w:rsidR="00D833E8" w:rsidRPr="00D2798C" w:rsidRDefault="001E08A3" w:rsidP="00D833E8">
      <w:pPr>
        <w:pStyle w:val="Agenda1"/>
        <w:spacing w:after="240"/>
        <w:rPr>
          <w:sz w:val="24"/>
          <w:lang w:val="en-GB"/>
        </w:rPr>
      </w:pPr>
      <w:r w:rsidRPr="00D2798C">
        <w:rPr>
          <w:rFonts w:hint="eastAsia"/>
          <w:sz w:val="24"/>
          <w:lang w:val="en-GB"/>
        </w:rPr>
        <w:t>5</w:t>
      </w:r>
      <w:r w:rsidRPr="00D2798C">
        <w:rPr>
          <w:sz w:val="24"/>
          <w:lang w:val="en-GB"/>
        </w:rPr>
        <w:t xml:space="preserve">.1 </w:t>
      </w:r>
      <w:r w:rsidR="008F6222" w:rsidRPr="00D2798C">
        <w:rPr>
          <w:sz w:val="24"/>
          <w:lang w:val="en-GB"/>
        </w:rPr>
        <w:t>T</w:t>
      </w:r>
      <w:r w:rsidR="00BC5A4E" w:rsidRPr="00D2798C">
        <w:rPr>
          <w:sz w:val="24"/>
          <w:lang w:val="en-GB"/>
        </w:rPr>
        <w:t>R</w:t>
      </w:r>
      <w:r w:rsidR="008F6222" w:rsidRPr="00D2798C">
        <w:rPr>
          <w:sz w:val="24"/>
          <w:lang w:val="en-GB"/>
        </w:rPr>
        <w:t>-00</w:t>
      </w:r>
      <w:r w:rsidR="00BC5A4E" w:rsidRPr="00D2798C">
        <w:rPr>
          <w:sz w:val="24"/>
          <w:lang w:val="en-GB"/>
        </w:rPr>
        <w:t>68</w:t>
      </w:r>
      <w:r w:rsidR="008F6222" w:rsidRPr="00D2798C">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2798C" w:rsidRPr="00D2798C" w14:paraId="6C207E05" w14:textId="77777777" w:rsidTr="00337CA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6055FD5" w14:textId="197D42D6" w:rsidR="00B57770" w:rsidRPr="00D2798C" w:rsidRDefault="00BF6CCA" w:rsidP="00B57770">
            <w:pPr>
              <w:pStyle w:val="oneM2M-Normal"/>
            </w:pPr>
            <w:r w:rsidRPr="00D2798C">
              <w:rPr>
                <w:rFonts w:cs="Calibri"/>
              </w:rPr>
              <w:t>RDM-2022-0008</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73A593A" w14:textId="65F96526" w:rsidR="00B57770" w:rsidRPr="00D2798C" w:rsidRDefault="00BF6CCA" w:rsidP="00B57770">
            <w:pPr>
              <w:pStyle w:val="oneM2M-Normal"/>
            </w:pPr>
            <w:r w:rsidRPr="00D2798C">
              <w:rPr>
                <w:rFonts w:cs="Calibri"/>
              </w:rPr>
              <w:t>TR-0068 V0_3_0 baseline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7DE0AA" w14:textId="24532DA1" w:rsidR="00B57770" w:rsidRPr="00D2798C" w:rsidRDefault="00BF6CCA" w:rsidP="00B57770">
            <w:pPr>
              <w:pStyle w:val="oneM2M-Normal"/>
            </w:pPr>
            <w:r w:rsidRPr="00D2798C">
              <w:rPr>
                <w:rFonts w:cs="Calibri"/>
              </w:rPr>
              <w:t>KETI and Hyundai Motors</w:t>
            </w:r>
          </w:p>
        </w:tc>
      </w:tr>
      <w:tr w:rsidR="00D2798C" w:rsidRPr="00D2798C" w14:paraId="462109C8" w14:textId="77777777" w:rsidTr="00337CA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0077CE4" w14:textId="32381D3C" w:rsidR="00AC1135" w:rsidRPr="00D2798C" w:rsidRDefault="00AC1135" w:rsidP="00AC1135">
            <w:pPr>
              <w:pStyle w:val="oneM2M-Normal"/>
              <w:rPr>
                <w:rFonts w:eastAsiaTheme="minorEastAsia" w:cs="Calibri"/>
                <w:lang w:eastAsia="ko-KR"/>
              </w:rPr>
            </w:pPr>
            <w:r w:rsidRPr="00D2798C">
              <w:rPr>
                <w:rFonts w:cs="Calibri"/>
              </w:rPr>
              <w:t>RDM-2022-0008R1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A4EF83E" w14:textId="1A7DEC32" w:rsidR="00AC1135" w:rsidRPr="00D2798C" w:rsidRDefault="00AC1135" w:rsidP="00AC1135">
            <w:pPr>
              <w:pStyle w:val="oneM2M-Normal"/>
              <w:rPr>
                <w:rFonts w:cs="Calibri"/>
              </w:rPr>
            </w:pPr>
            <w:r w:rsidRPr="00D2798C">
              <w:rPr>
                <w:rFonts w:cs="Calibri"/>
              </w:rPr>
              <w:t>TR-0068 V0_3_0 baseline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2962BF4" w14:textId="6BDAEDCA" w:rsidR="00AC1135" w:rsidRPr="00D2798C" w:rsidRDefault="00AC1135" w:rsidP="00AC1135">
            <w:pPr>
              <w:pStyle w:val="oneM2M-Normal"/>
              <w:rPr>
                <w:rFonts w:cs="Calibri"/>
              </w:rPr>
            </w:pPr>
            <w:r w:rsidRPr="00D2798C">
              <w:rPr>
                <w:rFonts w:cs="Calibri"/>
              </w:rPr>
              <w:t>KETI and Hyundai Motors</w:t>
            </w:r>
          </w:p>
        </w:tc>
      </w:tr>
    </w:tbl>
    <w:p w14:paraId="54DEADEF" w14:textId="18421B82" w:rsidR="00B22E0E" w:rsidRPr="00D2798C" w:rsidRDefault="00493112" w:rsidP="00493112">
      <w:pPr>
        <w:rPr>
          <w:lang w:eastAsia="zh-CN"/>
        </w:rPr>
      </w:pPr>
      <w:r w:rsidRPr="00D2798C">
        <w:rPr>
          <w:lang w:eastAsia="zh-CN"/>
        </w:rPr>
        <w:t xml:space="preserve">This </w:t>
      </w:r>
      <w:r w:rsidR="00E61FB4" w:rsidRPr="00D2798C">
        <w:rPr>
          <w:lang w:eastAsia="zh-CN"/>
        </w:rPr>
        <w:t>document reflects the result of the previous meeting result.</w:t>
      </w:r>
      <w:r w:rsidR="00016551" w:rsidRPr="00D2798C">
        <w:rPr>
          <w:lang w:eastAsia="zh-CN"/>
        </w:rPr>
        <w:t xml:space="preserve"> </w:t>
      </w:r>
      <w:r w:rsidR="00E61FB4" w:rsidRPr="00D2798C">
        <w:rPr>
          <w:lang w:eastAsia="zh-CN"/>
        </w:rPr>
        <w:t>(RDM-2021-0078R1)</w:t>
      </w:r>
      <w:r w:rsidRPr="00D2798C">
        <w:rPr>
          <w:lang w:eastAsia="zh-CN"/>
        </w:rPr>
        <w:t xml:space="preserve"> </w:t>
      </w:r>
    </w:p>
    <w:p w14:paraId="429373FA" w14:textId="1A91BF9D" w:rsidR="00E61FB4" w:rsidRDefault="00E61FB4" w:rsidP="00493112">
      <w:pPr>
        <w:rPr>
          <w:lang w:eastAsia="zh-CN"/>
        </w:rPr>
      </w:pPr>
      <w:r w:rsidRPr="00D2798C">
        <w:rPr>
          <w:lang w:eastAsia="zh-CN"/>
        </w:rPr>
        <w:t xml:space="preserve">This document </w:t>
      </w:r>
      <w:r w:rsidR="00016551" w:rsidRPr="00D2798C">
        <w:rPr>
          <w:lang w:eastAsia="zh-CN"/>
        </w:rPr>
        <w:t>is</w:t>
      </w:r>
      <w:r w:rsidRPr="00D2798C">
        <w:rPr>
          <w:lang w:eastAsia="zh-CN"/>
        </w:rPr>
        <w:t xml:space="preserve"> updated to Revision 1 to correct the Draft history</w:t>
      </w:r>
      <w:r w:rsidR="006D0D44" w:rsidRPr="00D2798C">
        <w:rPr>
          <w:lang w:eastAsia="zh-CN"/>
        </w:rPr>
        <w:t xml:space="preserve"> and updated in</w:t>
      </w:r>
      <w:r w:rsidR="00D20A5D" w:rsidRPr="00D2798C">
        <w:rPr>
          <w:lang w:eastAsia="zh-CN"/>
        </w:rPr>
        <w:t xml:space="preserve"> </w:t>
      </w:r>
      <w:r w:rsidR="00D20A5D" w:rsidRPr="00D2798C">
        <w:t>TR-0068</w:t>
      </w:r>
      <w:r w:rsidR="006D0D44" w:rsidRPr="00D2798C">
        <w:rPr>
          <w:lang w:eastAsia="zh-CN"/>
        </w:rPr>
        <w:t xml:space="preserve">, </w:t>
      </w:r>
      <w:r w:rsidR="006D0D44" w:rsidRPr="00D2798C">
        <w:t>Use case #5 – Auto</w:t>
      </w:r>
      <w:r w:rsidR="00B939EC" w:rsidRPr="00D2798C">
        <w:t>no</w:t>
      </w:r>
      <w:r w:rsidR="006D0D44" w:rsidRPr="00D2798C">
        <w:rPr>
          <w:lang w:eastAsia="ko-KR"/>
        </w:rPr>
        <w:t>mous</w:t>
      </w:r>
      <w:r w:rsidR="006D0D44" w:rsidRPr="00D2798C">
        <w:t xml:space="preserve"> Operations using Automated Machine Learning</w:t>
      </w:r>
      <w:r w:rsidRPr="00D2798C">
        <w:rPr>
          <w:lang w:eastAsia="zh-CN"/>
        </w:rPr>
        <w:t>.</w:t>
      </w:r>
    </w:p>
    <w:p w14:paraId="7DCB18B4" w14:textId="001A8726" w:rsidR="00AC492A" w:rsidRPr="00790830" w:rsidRDefault="00AC492A" w:rsidP="00AC492A">
      <w:pPr>
        <w:pStyle w:val="ContributionStatus"/>
        <w:spacing w:after="0"/>
      </w:pPr>
      <w:r w:rsidRPr="00790830">
        <w:t>RDM-202</w:t>
      </w:r>
      <w:r w:rsidR="00E61FB4" w:rsidRPr="00790830">
        <w:t>2</w:t>
      </w:r>
      <w:r w:rsidRPr="00790830">
        <w:t>-</w:t>
      </w:r>
      <w:r w:rsidR="00E61FB4" w:rsidRPr="00790830">
        <w:t>000</w:t>
      </w:r>
      <w:r w:rsidR="00090256" w:rsidRPr="00790830">
        <w:t>8</w:t>
      </w:r>
      <w:r w:rsidRPr="00790830">
        <w:t xml:space="preserve"> was NOTED.</w:t>
      </w:r>
    </w:p>
    <w:p w14:paraId="541934AD" w14:textId="5A1CA98B" w:rsidR="00713E87" w:rsidRPr="00790830" w:rsidRDefault="00713E87" w:rsidP="00AC492A">
      <w:pPr>
        <w:pStyle w:val="ContributionStatus"/>
        <w:spacing w:after="0"/>
      </w:pPr>
      <w:r w:rsidRPr="00790830">
        <w:t>RDM-</w:t>
      </w:r>
      <w:r w:rsidR="007A4F2A" w:rsidRPr="00790830">
        <w:t>2022</w:t>
      </w:r>
      <w:r w:rsidRPr="00790830">
        <w:t>-</w:t>
      </w:r>
      <w:r w:rsidR="007A4F2A" w:rsidRPr="00790830">
        <w:t xml:space="preserve">0008R01 </w:t>
      </w:r>
      <w:r w:rsidRPr="00790830">
        <w:t>was</w:t>
      </w:r>
      <w:r w:rsidR="00E61FB4" w:rsidRPr="00790830">
        <w:t xml:space="preserve"> AGREED</w:t>
      </w:r>
      <w:r w:rsidRPr="00790830">
        <w:t>.</w:t>
      </w:r>
    </w:p>
    <w:p w14:paraId="17D14B78" w14:textId="40023C2D" w:rsidR="00F76486" w:rsidRPr="00D2798C" w:rsidRDefault="00F76486" w:rsidP="00F76486">
      <w:pPr>
        <w:pStyle w:val="ContributionStatus"/>
        <w:spacing w:after="0"/>
        <w:rPr>
          <w:color w:val="auto"/>
          <w:lang w:val="en-US"/>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2798C" w:rsidRPr="00D2798C" w14:paraId="389FBF04" w14:textId="77777777" w:rsidTr="00337CA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5675905" w14:textId="3D75ED7F" w:rsidR="00B57770" w:rsidRPr="00D2798C" w:rsidRDefault="00BF6CCA" w:rsidP="00B57770">
            <w:pPr>
              <w:pStyle w:val="oneM2M-Normal"/>
            </w:pPr>
            <w:r w:rsidRPr="00337CAC">
              <w:t>RDM-2022-0007</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8CED314" w14:textId="196FB3D9" w:rsidR="00B57770" w:rsidRPr="00D2798C" w:rsidRDefault="00BF6CCA" w:rsidP="00B57770">
            <w:pPr>
              <w:spacing w:before="45"/>
            </w:pPr>
            <w:r w:rsidRPr="00337CAC">
              <w:t>AI/ML use case collection from STF 601</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184A44B" w14:textId="66B5D71C" w:rsidR="00B57770" w:rsidRPr="00D2798C" w:rsidRDefault="00BF6CCA" w:rsidP="00B57770">
            <w:pPr>
              <w:pStyle w:val="oneM2M-Normal"/>
            </w:pPr>
            <w:r w:rsidRPr="00337CAC">
              <w:t xml:space="preserve">KETI and </w:t>
            </w:r>
            <w:proofErr w:type="spellStart"/>
            <w:r w:rsidRPr="00337CAC">
              <w:t>Exactagss</w:t>
            </w:r>
            <w:proofErr w:type="spellEnd"/>
          </w:p>
        </w:tc>
      </w:tr>
    </w:tbl>
    <w:p w14:paraId="6C70AE89" w14:textId="3E45AEE3" w:rsidR="00F63617" w:rsidRPr="00D2798C" w:rsidRDefault="00F63617" w:rsidP="00F63617">
      <w:pPr>
        <w:pStyle w:val="Agenda1"/>
        <w:spacing w:before="0"/>
        <w:rPr>
          <w:b w:val="0"/>
        </w:rPr>
      </w:pPr>
      <w:r w:rsidRPr="00D2798C">
        <w:rPr>
          <w:b w:val="0"/>
        </w:rPr>
        <w:t>This contribution introduces new use case</w:t>
      </w:r>
      <w:r w:rsidR="00EF2B7F" w:rsidRPr="00D2798C">
        <w:rPr>
          <w:b w:val="0"/>
        </w:rPr>
        <w:t>s</w:t>
      </w:r>
      <w:r w:rsidRPr="00D2798C">
        <w:rPr>
          <w:b w:val="0"/>
        </w:rPr>
        <w:t xml:space="preserve"> for supporting Automated Machine Learning. Proposer asked if the format of use case description is okay for oneM2M TR-0068. </w:t>
      </w:r>
    </w:p>
    <w:p w14:paraId="1FE5BB34" w14:textId="172EF555" w:rsidR="00D672EB" w:rsidRPr="00D2798C" w:rsidRDefault="00D672EB" w:rsidP="00F63617">
      <w:pPr>
        <w:pStyle w:val="Agenda1"/>
        <w:spacing w:before="0"/>
        <w:rPr>
          <w:rFonts w:eastAsiaTheme="minorEastAsia"/>
          <w:b w:val="0"/>
          <w:lang w:eastAsia="ko-KR"/>
        </w:rPr>
      </w:pPr>
      <w:r w:rsidRPr="00D2798C">
        <w:rPr>
          <w:rFonts w:eastAsiaTheme="minorEastAsia" w:hint="eastAsia"/>
          <w:b w:val="0"/>
          <w:lang w:eastAsia="ko-KR"/>
        </w:rPr>
        <w:t>P</w:t>
      </w:r>
      <w:r w:rsidRPr="00D2798C">
        <w:rPr>
          <w:rFonts w:eastAsiaTheme="minorEastAsia"/>
          <w:b w:val="0"/>
          <w:lang w:eastAsia="ko-KR"/>
        </w:rPr>
        <w:t>roposer revised based on comments from participants and presented during the 2</w:t>
      </w:r>
      <w:r w:rsidRPr="00D2798C">
        <w:rPr>
          <w:rFonts w:eastAsiaTheme="minorEastAsia"/>
          <w:b w:val="0"/>
          <w:vertAlign w:val="superscript"/>
          <w:lang w:eastAsia="ko-KR"/>
        </w:rPr>
        <w:t>nd</w:t>
      </w:r>
      <w:r w:rsidRPr="00D2798C">
        <w:rPr>
          <w:rFonts w:eastAsiaTheme="minorEastAsia"/>
          <w:b w:val="0"/>
          <w:lang w:eastAsia="ko-KR"/>
        </w:rPr>
        <w:t xml:space="preserve"> session.</w:t>
      </w:r>
    </w:p>
    <w:p w14:paraId="1B05280A" w14:textId="650FE644" w:rsidR="00B42178" w:rsidRPr="00D2798C" w:rsidRDefault="00B42178" w:rsidP="00B42178">
      <w:pPr>
        <w:rPr>
          <w:lang w:eastAsia="zh-CN"/>
        </w:rPr>
      </w:pPr>
      <w:r w:rsidRPr="00D2798C">
        <w:rPr>
          <w:lang w:eastAsia="zh-CN"/>
        </w:rPr>
        <w:t>Comment</w:t>
      </w:r>
      <w:r w:rsidR="001E4122">
        <w:rPr>
          <w:lang w:eastAsia="zh-CN"/>
        </w:rPr>
        <w:t>/issue</w:t>
      </w:r>
    </w:p>
    <w:p w14:paraId="56FB11FC" w14:textId="0CCF1C6E" w:rsidR="00B42178" w:rsidRPr="00D2798C" w:rsidRDefault="00FA1EDB" w:rsidP="00B42178">
      <w:pPr>
        <w:pStyle w:val="a8"/>
        <w:numPr>
          <w:ilvl w:val="0"/>
          <w:numId w:val="9"/>
        </w:numPr>
        <w:rPr>
          <w:lang w:eastAsia="zh-CN"/>
        </w:rPr>
      </w:pPr>
      <w:r w:rsidRPr="00D2798C">
        <w:rPr>
          <w:lang w:eastAsia="zh-CN"/>
        </w:rPr>
        <w:t xml:space="preserve">Bob has shared recent status of ETSI </w:t>
      </w:r>
      <w:r w:rsidR="00F6096B" w:rsidRPr="00D2798C">
        <w:rPr>
          <w:lang w:eastAsia="zh-CN"/>
        </w:rPr>
        <w:t>STF 601.</w:t>
      </w:r>
    </w:p>
    <w:p w14:paraId="00825D50" w14:textId="648E2A56" w:rsidR="005B6B8C" w:rsidRPr="00D2798C" w:rsidRDefault="00D672EB" w:rsidP="00B42178">
      <w:pPr>
        <w:pStyle w:val="a8"/>
        <w:numPr>
          <w:ilvl w:val="0"/>
          <w:numId w:val="9"/>
        </w:numPr>
        <w:rPr>
          <w:lang w:eastAsia="zh-CN"/>
        </w:rPr>
      </w:pPr>
      <w:r w:rsidRPr="00D2798C">
        <w:rPr>
          <w:rFonts w:eastAsiaTheme="minorEastAsia"/>
          <w:lang w:eastAsia="ko-KR"/>
        </w:rPr>
        <w:t>Chair proposed a structure moving the text to Annex indicating it is defined by ETSI.</w:t>
      </w:r>
    </w:p>
    <w:p w14:paraId="266FB8F7" w14:textId="79AF4AE3" w:rsidR="005B6B8C" w:rsidRPr="00790830" w:rsidRDefault="005B6B8C" w:rsidP="005B6B8C">
      <w:pPr>
        <w:pStyle w:val="ContributionStatus"/>
        <w:spacing w:after="0"/>
      </w:pPr>
      <w:bookmarkStart w:id="2" w:name="_Hlk82560064"/>
      <w:r w:rsidRPr="00790830">
        <w:t>RDM-2022-0007 was AGREED</w:t>
      </w:r>
      <w:r w:rsidR="00EF2B7F" w:rsidRPr="00790830">
        <w:t>.</w:t>
      </w:r>
    </w:p>
    <w:bookmarkEnd w:id="2"/>
    <w:p w14:paraId="1EE6F518" w14:textId="77777777" w:rsidR="00BF6CCA" w:rsidRPr="00D2798C" w:rsidRDefault="00BF6CCA" w:rsidP="00BF6CCA">
      <w:pPr>
        <w:pStyle w:val="ContributionStatus"/>
        <w:spacing w:after="0"/>
        <w:rPr>
          <w:color w:val="auto"/>
          <w:lang w:val="en-US"/>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3863"/>
        <w:gridCol w:w="3128"/>
      </w:tblGrid>
      <w:tr w:rsidR="00D2798C" w:rsidRPr="00D2798C" w14:paraId="07123CA4" w14:textId="77777777" w:rsidTr="00337CA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D556480" w14:textId="43BD8376" w:rsidR="00BF6CCA" w:rsidRPr="00D2798C" w:rsidRDefault="00BF6CCA" w:rsidP="00EE44F6">
            <w:pPr>
              <w:pStyle w:val="oneM2M-Normal"/>
            </w:pPr>
            <w:r w:rsidRPr="00D2798C">
              <w:rPr>
                <w:rFonts w:cs="Calibri"/>
              </w:rPr>
              <w:t>RDM-2022-0006</w:t>
            </w:r>
          </w:p>
        </w:tc>
        <w:tc>
          <w:tcPr>
            <w:tcW w:w="3863" w:type="dxa"/>
            <w:tcBorders>
              <w:top w:val="single" w:sz="4" w:space="0" w:color="CCCCCC"/>
              <w:left w:val="single" w:sz="4" w:space="0" w:color="CCCCCC"/>
              <w:bottom w:val="single" w:sz="4" w:space="0" w:color="CCCCCC"/>
              <w:right w:val="single" w:sz="4" w:space="0" w:color="CCCCCC"/>
            </w:tcBorders>
            <w:shd w:val="clear" w:color="auto" w:fill="EAF2F5"/>
          </w:tcPr>
          <w:p w14:paraId="6FFD409D" w14:textId="11AB2705" w:rsidR="00BF6CCA" w:rsidRPr="00D2798C" w:rsidRDefault="00BF6CCA" w:rsidP="00EE44F6">
            <w:pPr>
              <w:spacing w:before="45"/>
            </w:pPr>
            <w:proofErr w:type="spellStart"/>
            <w:r w:rsidRPr="00D2798C">
              <w:rPr>
                <w:rFonts w:cs="Calibri"/>
              </w:rPr>
              <w:t>IoT</w:t>
            </w:r>
            <w:proofErr w:type="spellEnd"/>
            <w:r w:rsidRPr="00D2798C">
              <w:rPr>
                <w:rFonts w:cs="Calibri"/>
              </w:rPr>
              <w:t xml:space="preserve"> device calibration using ML</w:t>
            </w:r>
          </w:p>
        </w:tc>
        <w:tc>
          <w:tcPr>
            <w:tcW w:w="3128" w:type="dxa"/>
            <w:tcBorders>
              <w:top w:val="single" w:sz="4" w:space="0" w:color="CCCCCC"/>
              <w:left w:val="single" w:sz="4" w:space="0" w:color="CCCCCC"/>
              <w:bottom w:val="single" w:sz="4" w:space="0" w:color="CCCCCC"/>
              <w:right w:val="single" w:sz="4" w:space="0" w:color="CCCCCC"/>
            </w:tcBorders>
            <w:shd w:val="clear" w:color="auto" w:fill="EAF2F5"/>
          </w:tcPr>
          <w:p w14:paraId="61A4B720" w14:textId="6F152D02" w:rsidR="00BF6CCA" w:rsidRPr="00D2798C" w:rsidRDefault="00BF6CCA" w:rsidP="00EE44F6">
            <w:pPr>
              <w:pStyle w:val="oneM2M-Normal"/>
            </w:pPr>
            <w:r w:rsidRPr="00D2798C">
              <w:rPr>
                <w:rFonts w:cs="Calibri"/>
              </w:rPr>
              <w:t>KETI, Hyundai Motors, and EGM</w:t>
            </w:r>
          </w:p>
        </w:tc>
      </w:tr>
      <w:tr w:rsidR="00D2798C" w:rsidRPr="00D2798C" w14:paraId="106DB822" w14:textId="77777777" w:rsidTr="00337CA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C5A4E4C" w14:textId="43825381" w:rsidR="009116C5" w:rsidRPr="00D2798C" w:rsidRDefault="009116C5" w:rsidP="009116C5">
            <w:pPr>
              <w:pStyle w:val="oneM2M-Normal"/>
            </w:pPr>
            <w:r w:rsidRPr="00D2798C">
              <w:t>RDM-2022-0006R01</w:t>
            </w:r>
          </w:p>
        </w:tc>
        <w:tc>
          <w:tcPr>
            <w:tcW w:w="3863" w:type="dxa"/>
            <w:tcBorders>
              <w:top w:val="single" w:sz="4" w:space="0" w:color="CCCCCC"/>
              <w:left w:val="single" w:sz="4" w:space="0" w:color="CCCCCC"/>
              <w:bottom w:val="single" w:sz="4" w:space="0" w:color="CCCCCC"/>
              <w:right w:val="single" w:sz="4" w:space="0" w:color="CCCCCC"/>
            </w:tcBorders>
            <w:shd w:val="clear" w:color="auto" w:fill="EAF2F5"/>
          </w:tcPr>
          <w:p w14:paraId="4F7A6C69" w14:textId="79CA44D7" w:rsidR="009116C5" w:rsidRPr="00D2798C" w:rsidRDefault="009116C5" w:rsidP="009116C5">
            <w:pPr>
              <w:spacing w:before="45"/>
            </w:pPr>
            <w:proofErr w:type="spellStart"/>
            <w:r w:rsidRPr="00D2798C">
              <w:t>IoT</w:t>
            </w:r>
            <w:proofErr w:type="spellEnd"/>
            <w:r w:rsidRPr="00D2798C">
              <w:t xml:space="preserve"> device calibration using ML</w:t>
            </w:r>
          </w:p>
        </w:tc>
        <w:tc>
          <w:tcPr>
            <w:tcW w:w="3128" w:type="dxa"/>
            <w:tcBorders>
              <w:top w:val="single" w:sz="4" w:space="0" w:color="CCCCCC"/>
              <w:left w:val="single" w:sz="4" w:space="0" w:color="CCCCCC"/>
              <w:bottom w:val="single" w:sz="4" w:space="0" w:color="CCCCCC"/>
              <w:right w:val="single" w:sz="4" w:space="0" w:color="CCCCCC"/>
            </w:tcBorders>
            <w:shd w:val="clear" w:color="auto" w:fill="EAF2F5"/>
          </w:tcPr>
          <w:p w14:paraId="269DD7D4" w14:textId="5FBFE929" w:rsidR="009116C5" w:rsidRPr="00D2798C" w:rsidRDefault="009116C5" w:rsidP="009116C5">
            <w:pPr>
              <w:pStyle w:val="oneM2M-Normal"/>
            </w:pPr>
            <w:r w:rsidRPr="00D2798C">
              <w:t>KETI, Hyundai Motors, and EGM</w:t>
            </w:r>
          </w:p>
        </w:tc>
      </w:tr>
      <w:tr w:rsidR="00D2798C" w:rsidRPr="00D2798C" w14:paraId="74F5FD4E" w14:textId="77777777" w:rsidTr="00337CA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0EF0672" w14:textId="485E926D" w:rsidR="00431378" w:rsidRPr="00D2798C" w:rsidRDefault="00431378" w:rsidP="00431378">
            <w:pPr>
              <w:pStyle w:val="oneM2M-Normal"/>
            </w:pPr>
            <w:r w:rsidRPr="00D2798C">
              <w:rPr>
                <w:rFonts w:hint="eastAsia"/>
              </w:rPr>
              <w:t>RDM-2022-0006R0</w:t>
            </w:r>
            <w:r w:rsidRPr="00D2798C">
              <w:t>2</w:t>
            </w:r>
          </w:p>
        </w:tc>
        <w:tc>
          <w:tcPr>
            <w:tcW w:w="3863" w:type="dxa"/>
            <w:tcBorders>
              <w:top w:val="single" w:sz="4" w:space="0" w:color="CCCCCC"/>
              <w:left w:val="single" w:sz="4" w:space="0" w:color="CCCCCC"/>
              <w:bottom w:val="single" w:sz="4" w:space="0" w:color="CCCCCC"/>
              <w:right w:val="single" w:sz="4" w:space="0" w:color="CCCCCC"/>
            </w:tcBorders>
            <w:shd w:val="clear" w:color="auto" w:fill="EAF2F5"/>
          </w:tcPr>
          <w:p w14:paraId="5CD70D38" w14:textId="0F0AA7A3" w:rsidR="00431378" w:rsidRPr="00D2798C" w:rsidRDefault="00431378" w:rsidP="00431378">
            <w:pPr>
              <w:spacing w:before="45"/>
            </w:pPr>
            <w:proofErr w:type="spellStart"/>
            <w:r w:rsidRPr="00D2798C">
              <w:rPr>
                <w:rFonts w:hint="eastAsia"/>
              </w:rPr>
              <w:t>IoT</w:t>
            </w:r>
            <w:proofErr w:type="spellEnd"/>
            <w:r w:rsidRPr="00D2798C">
              <w:rPr>
                <w:rFonts w:hint="eastAsia"/>
              </w:rPr>
              <w:t xml:space="preserve"> device calibration using ML</w:t>
            </w:r>
          </w:p>
        </w:tc>
        <w:tc>
          <w:tcPr>
            <w:tcW w:w="3128" w:type="dxa"/>
            <w:tcBorders>
              <w:top w:val="single" w:sz="4" w:space="0" w:color="CCCCCC"/>
              <w:left w:val="single" w:sz="4" w:space="0" w:color="CCCCCC"/>
              <w:bottom w:val="single" w:sz="4" w:space="0" w:color="CCCCCC"/>
              <w:right w:val="single" w:sz="4" w:space="0" w:color="CCCCCC"/>
            </w:tcBorders>
            <w:shd w:val="clear" w:color="auto" w:fill="EAF2F5"/>
          </w:tcPr>
          <w:p w14:paraId="4122F3F6" w14:textId="26CDE34B" w:rsidR="00431378" w:rsidRPr="00D2798C" w:rsidRDefault="00431378" w:rsidP="00431378">
            <w:pPr>
              <w:pStyle w:val="oneM2M-Normal"/>
            </w:pPr>
            <w:r w:rsidRPr="00D2798C">
              <w:rPr>
                <w:rFonts w:hint="eastAsia"/>
              </w:rPr>
              <w:t>KETI, Hyundai Motors, and EGM</w:t>
            </w:r>
          </w:p>
        </w:tc>
      </w:tr>
    </w:tbl>
    <w:p w14:paraId="483C6C32" w14:textId="4025D8AC" w:rsidR="00BF6CCA" w:rsidRPr="00D2798C" w:rsidRDefault="00D55E00" w:rsidP="00BF6CCA">
      <w:pPr>
        <w:pStyle w:val="Agenda1"/>
        <w:spacing w:before="0"/>
        <w:rPr>
          <w:b w:val="0"/>
        </w:rPr>
      </w:pPr>
      <w:r w:rsidRPr="00D2798C">
        <w:rPr>
          <w:b w:val="0"/>
        </w:rPr>
        <w:t xml:space="preserve">This contribution proposes to put the use case for supporting </w:t>
      </w:r>
      <w:proofErr w:type="spellStart"/>
      <w:r w:rsidRPr="00D2798C">
        <w:rPr>
          <w:b w:val="0"/>
        </w:rPr>
        <w:t>IoT</w:t>
      </w:r>
      <w:proofErr w:type="spellEnd"/>
      <w:r w:rsidRPr="00D2798C">
        <w:rPr>
          <w:b w:val="0"/>
        </w:rPr>
        <w:t xml:space="preserve"> device calibration using ML in TR-0068.</w:t>
      </w:r>
      <w:r w:rsidR="00702E9D" w:rsidRPr="00D2798C">
        <w:rPr>
          <w:b w:val="0"/>
        </w:rPr>
        <w:t xml:space="preserve"> Revision was presented based on the comments about “drift” and</w:t>
      </w:r>
      <w:r w:rsidR="00EF2B7F" w:rsidRPr="00D2798C">
        <w:rPr>
          <w:b w:val="0"/>
        </w:rPr>
        <w:t xml:space="preserve"> others</w:t>
      </w:r>
      <w:r w:rsidR="00702E9D" w:rsidRPr="00D2798C">
        <w:rPr>
          <w:b w:val="0"/>
        </w:rPr>
        <w:t xml:space="preserve">. </w:t>
      </w:r>
    </w:p>
    <w:p w14:paraId="1231A440" w14:textId="77777777" w:rsidR="001E4122" w:rsidRPr="00D2798C" w:rsidRDefault="001E4122" w:rsidP="001E4122">
      <w:pPr>
        <w:rPr>
          <w:lang w:eastAsia="zh-CN"/>
        </w:rPr>
      </w:pPr>
      <w:r w:rsidRPr="00D2798C">
        <w:rPr>
          <w:lang w:eastAsia="zh-CN"/>
        </w:rPr>
        <w:t>Comment</w:t>
      </w:r>
      <w:r>
        <w:rPr>
          <w:lang w:eastAsia="zh-CN"/>
        </w:rPr>
        <w:t>/issue</w:t>
      </w:r>
    </w:p>
    <w:p w14:paraId="12CF0BB8" w14:textId="05EDEDD6" w:rsidR="00F42584" w:rsidRPr="00D2798C" w:rsidRDefault="00BF4CE6" w:rsidP="00F42584">
      <w:pPr>
        <w:pStyle w:val="a8"/>
        <w:numPr>
          <w:ilvl w:val="0"/>
          <w:numId w:val="9"/>
        </w:numPr>
        <w:rPr>
          <w:lang w:eastAsia="zh-CN"/>
        </w:rPr>
      </w:pPr>
      <w:r w:rsidRPr="00D2798C">
        <w:rPr>
          <w:lang w:eastAsia="zh-CN"/>
        </w:rPr>
        <w:t xml:space="preserve">Some more information from a mechanical perspective are needed to be described, including </w:t>
      </w:r>
      <w:r w:rsidR="00F42584" w:rsidRPr="00D2798C">
        <w:rPr>
          <w:lang w:eastAsia="zh-CN"/>
        </w:rPr>
        <w:t xml:space="preserve">relationship with </w:t>
      </w:r>
      <w:r w:rsidRPr="00D2798C">
        <w:rPr>
          <w:lang w:eastAsia="zh-CN"/>
        </w:rPr>
        <w:t>the term “drift”</w:t>
      </w:r>
      <w:r w:rsidR="00BF6CCA" w:rsidRPr="00D2798C">
        <w:rPr>
          <w:lang w:eastAsia="zh-CN"/>
        </w:rPr>
        <w:t>.</w:t>
      </w:r>
    </w:p>
    <w:p w14:paraId="13C9E93C" w14:textId="05208EF6" w:rsidR="00F42584" w:rsidRPr="00D2798C" w:rsidRDefault="00F42584" w:rsidP="00F42584">
      <w:pPr>
        <w:pStyle w:val="a8"/>
        <w:numPr>
          <w:ilvl w:val="0"/>
          <w:numId w:val="9"/>
        </w:numPr>
        <w:rPr>
          <w:lang w:eastAsia="zh-CN"/>
        </w:rPr>
      </w:pPr>
      <w:r w:rsidRPr="00D2798C">
        <w:rPr>
          <w:lang w:eastAsia="zh-CN"/>
        </w:rPr>
        <w:t>The wording of first bullet of the potential requirements will be revised to highlight “calibration”.</w:t>
      </w:r>
    </w:p>
    <w:p w14:paraId="4D702989" w14:textId="1EFC4F3F" w:rsidR="00BF6CCA" w:rsidRPr="00790830" w:rsidRDefault="00BF6CCA" w:rsidP="00BF6CCA">
      <w:pPr>
        <w:pStyle w:val="ContributionStatus"/>
        <w:spacing w:after="0"/>
      </w:pPr>
      <w:r w:rsidRPr="00790830">
        <w:t>RDM-202</w:t>
      </w:r>
      <w:r w:rsidR="00F42584" w:rsidRPr="00790830">
        <w:t>2</w:t>
      </w:r>
      <w:r w:rsidRPr="00790830">
        <w:t>-00</w:t>
      </w:r>
      <w:r w:rsidR="00F42584" w:rsidRPr="00790830">
        <w:t>06</w:t>
      </w:r>
      <w:r w:rsidRPr="00790830">
        <w:t xml:space="preserve"> was NOTED.</w:t>
      </w:r>
    </w:p>
    <w:p w14:paraId="7962792B" w14:textId="617A9AFF" w:rsidR="00431378" w:rsidRPr="00790830" w:rsidRDefault="00431378" w:rsidP="00431378">
      <w:pPr>
        <w:pStyle w:val="ContributionStatus"/>
        <w:spacing w:after="0"/>
      </w:pPr>
      <w:r w:rsidRPr="00790830">
        <w:t>RDM-2022-0006R1 was NOTED.</w:t>
      </w:r>
    </w:p>
    <w:p w14:paraId="2026EA75" w14:textId="5E0CD237" w:rsidR="0087067F" w:rsidRPr="00790830" w:rsidRDefault="0087067F" w:rsidP="00BF6CCA">
      <w:pPr>
        <w:pStyle w:val="ContributionStatus"/>
        <w:spacing w:after="0"/>
      </w:pPr>
      <w:r w:rsidRPr="00790830">
        <w:lastRenderedPageBreak/>
        <w:t>RDM-2022-0006R</w:t>
      </w:r>
      <w:r w:rsidR="00431378" w:rsidRPr="00790830">
        <w:t>2</w:t>
      </w:r>
      <w:r w:rsidRPr="00790830">
        <w:t xml:space="preserve"> was </w:t>
      </w:r>
      <w:r w:rsidR="00702E9D" w:rsidRPr="00790830">
        <w:t>AGREED</w:t>
      </w:r>
      <w:r w:rsidRPr="00790830">
        <w:t>.</w:t>
      </w:r>
    </w:p>
    <w:p w14:paraId="769A0FBB" w14:textId="77777777" w:rsidR="009116C5" w:rsidRPr="00D2798C" w:rsidRDefault="009116C5" w:rsidP="009116C5">
      <w:pPr>
        <w:pStyle w:val="ContributionStatus"/>
        <w:spacing w:after="0"/>
        <w:rPr>
          <w:color w:val="auto"/>
          <w:lang w:val="en-US"/>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34"/>
        <w:gridCol w:w="4024"/>
        <w:gridCol w:w="3026"/>
      </w:tblGrid>
      <w:tr w:rsidR="00D2798C" w:rsidRPr="00D2798C" w14:paraId="0C1C4FDC" w14:textId="77777777" w:rsidTr="00337CAC">
        <w:tc>
          <w:tcPr>
            <w:tcW w:w="2134" w:type="dxa"/>
            <w:tcBorders>
              <w:top w:val="single" w:sz="4" w:space="0" w:color="CCCCCC"/>
              <w:left w:val="single" w:sz="4" w:space="0" w:color="CCCCCC"/>
              <w:bottom w:val="single" w:sz="4" w:space="0" w:color="CCCCCC"/>
              <w:right w:val="single" w:sz="4" w:space="0" w:color="CCCCCC"/>
            </w:tcBorders>
            <w:shd w:val="clear" w:color="auto" w:fill="EAF2F5"/>
          </w:tcPr>
          <w:p w14:paraId="0F5A80C8" w14:textId="5201EEC9" w:rsidR="009116C5" w:rsidRPr="00D2798C" w:rsidRDefault="009116C5" w:rsidP="009116C5">
            <w:pPr>
              <w:pStyle w:val="oneM2M-Normal"/>
            </w:pPr>
            <w:r w:rsidRPr="00D2798C">
              <w:t>RDM-2022-0013</w:t>
            </w:r>
          </w:p>
        </w:tc>
        <w:tc>
          <w:tcPr>
            <w:tcW w:w="4024" w:type="dxa"/>
            <w:tcBorders>
              <w:top w:val="single" w:sz="4" w:space="0" w:color="CCCCCC"/>
              <w:left w:val="single" w:sz="4" w:space="0" w:color="CCCCCC"/>
              <w:bottom w:val="single" w:sz="4" w:space="0" w:color="CCCCCC"/>
              <w:right w:val="single" w:sz="4" w:space="0" w:color="CCCCCC"/>
            </w:tcBorders>
            <w:shd w:val="clear" w:color="auto" w:fill="EAF2F5"/>
          </w:tcPr>
          <w:p w14:paraId="1E0B3846" w14:textId="3BCB4B7E" w:rsidR="009116C5" w:rsidRPr="00D2798C" w:rsidRDefault="009116C5" w:rsidP="009116C5">
            <w:pPr>
              <w:spacing w:before="45"/>
            </w:pPr>
            <w:r w:rsidRPr="00D2798C">
              <w:t>AI_ML_Recommendations_from_STF_601</w:t>
            </w:r>
          </w:p>
        </w:tc>
        <w:tc>
          <w:tcPr>
            <w:tcW w:w="3026" w:type="dxa"/>
            <w:tcBorders>
              <w:top w:val="single" w:sz="4" w:space="0" w:color="CCCCCC"/>
              <w:left w:val="single" w:sz="4" w:space="0" w:color="CCCCCC"/>
              <w:bottom w:val="single" w:sz="4" w:space="0" w:color="CCCCCC"/>
              <w:right w:val="single" w:sz="4" w:space="0" w:color="CCCCCC"/>
            </w:tcBorders>
            <w:shd w:val="clear" w:color="auto" w:fill="EAF2F5"/>
          </w:tcPr>
          <w:p w14:paraId="2F7A9113" w14:textId="28AC733F" w:rsidR="009116C5" w:rsidRPr="00D2798C" w:rsidRDefault="009116C5" w:rsidP="009116C5">
            <w:pPr>
              <w:pStyle w:val="oneM2M-Normal"/>
            </w:pPr>
            <w:r w:rsidRPr="00D2798C">
              <w:t>Exacta</w:t>
            </w:r>
          </w:p>
        </w:tc>
      </w:tr>
      <w:tr w:rsidR="00D2798C" w:rsidRPr="00D2798C" w14:paraId="56E280F1" w14:textId="77777777" w:rsidTr="00337CAC">
        <w:tc>
          <w:tcPr>
            <w:tcW w:w="2134" w:type="dxa"/>
            <w:tcBorders>
              <w:top w:val="single" w:sz="4" w:space="0" w:color="CCCCCC"/>
              <w:left w:val="single" w:sz="4" w:space="0" w:color="CCCCCC"/>
              <w:bottom w:val="single" w:sz="4" w:space="0" w:color="CCCCCC"/>
              <w:right w:val="single" w:sz="4" w:space="0" w:color="CCCCCC"/>
            </w:tcBorders>
            <w:shd w:val="clear" w:color="auto" w:fill="EAF2F5"/>
          </w:tcPr>
          <w:p w14:paraId="092CACC7" w14:textId="406C3117" w:rsidR="00B8744C" w:rsidRPr="00D2798C" w:rsidRDefault="00B8744C" w:rsidP="00B8744C">
            <w:pPr>
              <w:pStyle w:val="oneM2M-Normal"/>
            </w:pPr>
            <w:r w:rsidRPr="00D2798C">
              <w:rPr>
                <w:rFonts w:hint="eastAsia"/>
              </w:rPr>
              <w:t>RDM-2022-0013</w:t>
            </w:r>
            <w:r w:rsidRPr="00D2798C">
              <w:t>R1</w:t>
            </w:r>
          </w:p>
        </w:tc>
        <w:tc>
          <w:tcPr>
            <w:tcW w:w="4024" w:type="dxa"/>
            <w:tcBorders>
              <w:top w:val="single" w:sz="4" w:space="0" w:color="CCCCCC"/>
              <w:left w:val="single" w:sz="4" w:space="0" w:color="CCCCCC"/>
              <w:bottom w:val="single" w:sz="4" w:space="0" w:color="CCCCCC"/>
              <w:right w:val="single" w:sz="4" w:space="0" w:color="CCCCCC"/>
            </w:tcBorders>
            <w:shd w:val="clear" w:color="auto" w:fill="EAF2F5"/>
          </w:tcPr>
          <w:p w14:paraId="11ED090A" w14:textId="265867B1" w:rsidR="00B8744C" w:rsidRPr="00D2798C" w:rsidRDefault="00B8744C" w:rsidP="00B8744C">
            <w:pPr>
              <w:spacing w:before="45"/>
            </w:pPr>
            <w:r w:rsidRPr="00D2798C">
              <w:rPr>
                <w:rFonts w:hint="eastAsia"/>
              </w:rPr>
              <w:t>AI_ML_Recommendations_from_STF_601</w:t>
            </w:r>
          </w:p>
        </w:tc>
        <w:tc>
          <w:tcPr>
            <w:tcW w:w="3026" w:type="dxa"/>
            <w:tcBorders>
              <w:top w:val="single" w:sz="4" w:space="0" w:color="CCCCCC"/>
              <w:left w:val="single" w:sz="4" w:space="0" w:color="CCCCCC"/>
              <w:bottom w:val="single" w:sz="4" w:space="0" w:color="CCCCCC"/>
              <w:right w:val="single" w:sz="4" w:space="0" w:color="CCCCCC"/>
            </w:tcBorders>
            <w:shd w:val="clear" w:color="auto" w:fill="EAF2F5"/>
          </w:tcPr>
          <w:p w14:paraId="4D8087B1" w14:textId="288EC9A5" w:rsidR="00B8744C" w:rsidRPr="00D2798C" w:rsidRDefault="00B8744C" w:rsidP="00B8744C">
            <w:pPr>
              <w:pStyle w:val="oneM2M-Normal"/>
            </w:pPr>
            <w:r w:rsidRPr="00D2798C">
              <w:rPr>
                <w:rFonts w:hint="eastAsia"/>
              </w:rPr>
              <w:t>Exacta</w:t>
            </w:r>
          </w:p>
        </w:tc>
      </w:tr>
    </w:tbl>
    <w:p w14:paraId="20E9A10F" w14:textId="16C926EF" w:rsidR="009116C5" w:rsidRPr="00D2798C" w:rsidRDefault="009116C5" w:rsidP="00D672EB">
      <w:pPr>
        <w:pStyle w:val="Agenda1"/>
        <w:spacing w:before="0"/>
        <w:rPr>
          <w:b w:val="0"/>
        </w:rPr>
      </w:pPr>
      <w:r w:rsidRPr="00D2798C">
        <w:rPr>
          <w:b w:val="0"/>
        </w:rPr>
        <w:t xml:space="preserve">This contribution </w:t>
      </w:r>
      <w:r w:rsidR="00D672EB" w:rsidRPr="00D2798C">
        <w:rPr>
          <w:b w:val="0"/>
        </w:rPr>
        <w:t xml:space="preserve">introduces a summary of the use case analysis from STF 601. This provides useful setup and configuration of scenario. </w:t>
      </w:r>
    </w:p>
    <w:p w14:paraId="562B1DB8" w14:textId="77777777" w:rsidR="001E4122" w:rsidRPr="00D2798C" w:rsidRDefault="001E4122" w:rsidP="001E4122">
      <w:pPr>
        <w:rPr>
          <w:lang w:eastAsia="zh-CN"/>
        </w:rPr>
      </w:pPr>
      <w:r w:rsidRPr="00D2798C">
        <w:rPr>
          <w:lang w:eastAsia="zh-CN"/>
        </w:rPr>
        <w:t>Comment</w:t>
      </w:r>
      <w:r>
        <w:rPr>
          <w:lang w:eastAsia="zh-CN"/>
        </w:rPr>
        <w:t>/issue</w:t>
      </w:r>
    </w:p>
    <w:p w14:paraId="73538C9F" w14:textId="6AAFFDFD" w:rsidR="009116C5" w:rsidRPr="00D2798C" w:rsidRDefault="000F429E" w:rsidP="006D0D44">
      <w:pPr>
        <w:pStyle w:val="a8"/>
        <w:numPr>
          <w:ilvl w:val="0"/>
          <w:numId w:val="9"/>
        </w:numPr>
        <w:rPr>
          <w:lang w:eastAsia="zh-CN"/>
        </w:rPr>
      </w:pPr>
      <w:r w:rsidRPr="00D2798C">
        <w:rPr>
          <w:lang w:eastAsia="zh-CN"/>
        </w:rPr>
        <w:t>Some acknowledged these contents are useful information for developing TR</w:t>
      </w:r>
      <w:r w:rsidR="003E4A4D">
        <w:rPr>
          <w:lang w:eastAsia="zh-CN"/>
        </w:rPr>
        <w:t>.</w:t>
      </w:r>
    </w:p>
    <w:p w14:paraId="7809C634" w14:textId="7E32CF76" w:rsidR="000F429E" w:rsidRPr="00D2798C" w:rsidRDefault="000F429E" w:rsidP="006D0D44">
      <w:pPr>
        <w:pStyle w:val="a8"/>
        <w:numPr>
          <w:ilvl w:val="0"/>
          <w:numId w:val="9"/>
        </w:numPr>
        <w:rPr>
          <w:lang w:eastAsia="zh-CN"/>
        </w:rPr>
      </w:pPr>
      <w:r w:rsidRPr="00D2798C">
        <w:rPr>
          <w:lang w:eastAsia="zh-CN"/>
        </w:rPr>
        <w:t xml:space="preserve">chair proposed to double check informative </w:t>
      </w:r>
      <w:r w:rsidR="00981B76" w:rsidRPr="00D2798C">
        <w:rPr>
          <w:lang w:eastAsia="zh-CN"/>
        </w:rPr>
        <w:t>contents and</w:t>
      </w:r>
      <w:r w:rsidRPr="00D2798C">
        <w:rPr>
          <w:lang w:eastAsia="zh-CN"/>
        </w:rPr>
        <w:t xml:space="preserve"> </w:t>
      </w:r>
      <w:r w:rsidR="00981B76" w:rsidRPr="00D2798C">
        <w:rPr>
          <w:lang w:eastAsia="zh-CN"/>
        </w:rPr>
        <w:t>accept as</w:t>
      </w:r>
      <w:r w:rsidRPr="00D2798C">
        <w:rPr>
          <w:lang w:eastAsia="zh-CN"/>
        </w:rPr>
        <w:t xml:space="preserve"> Annex</w:t>
      </w:r>
      <w:r w:rsidR="003E4A4D">
        <w:rPr>
          <w:lang w:eastAsia="zh-CN"/>
        </w:rPr>
        <w:t>.</w:t>
      </w:r>
    </w:p>
    <w:p w14:paraId="6746B668" w14:textId="5064E011" w:rsidR="009116C5" w:rsidRPr="00790830" w:rsidRDefault="009116C5" w:rsidP="009116C5">
      <w:pPr>
        <w:pStyle w:val="ContributionStatus"/>
        <w:spacing w:after="0"/>
      </w:pPr>
      <w:r w:rsidRPr="00790830">
        <w:t>RDM-2022-00</w:t>
      </w:r>
      <w:r w:rsidR="000F429E" w:rsidRPr="00790830">
        <w:t>13</w:t>
      </w:r>
      <w:r w:rsidRPr="00790830">
        <w:t xml:space="preserve"> was NOTED.</w:t>
      </w:r>
    </w:p>
    <w:p w14:paraId="56FF8C98" w14:textId="7075B88B" w:rsidR="000F429E" w:rsidRPr="004B10AE" w:rsidRDefault="000F429E" w:rsidP="000F429E">
      <w:pPr>
        <w:pStyle w:val="ContributionStatus"/>
        <w:spacing w:after="0"/>
      </w:pPr>
      <w:r w:rsidRPr="004B10AE">
        <w:t>RDM-2022-0013R1 was AGREED.</w:t>
      </w:r>
      <w:bookmarkStart w:id="3" w:name="_GoBack"/>
      <w:bookmarkEnd w:id="3"/>
    </w:p>
    <w:p w14:paraId="0B511610" w14:textId="77777777" w:rsidR="009116C5" w:rsidRPr="00D2798C" w:rsidRDefault="009116C5" w:rsidP="00DB24F2">
      <w:pPr>
        <w:pStyle w:val="Agenda1"/>
        <w:spacing w:before="0"/>
        <w:rPr>
          <w:b w:val="0"/>
        </w:rPr>
      </w:pPr>
    </w:p>
    <w:p w14:paraId="6991AA33" w14:textId="22C8DC51" w:rsidR="00713E87" w:rsidRPr="00D2798C" w:rsidRDefault="00713E87" w:rsidP="00713E87">
      <w:pPr>
        <w:pStyle w:val="Agenda1"/>
        <w:spacing w:after="240"/>
        <w:rPr>
          <w:sz w:val="24"/>
          <w:lang w:val="en-GB"/>
        </w:rPr>
      </w:pPr>
      <w:r w:rsidRPr="00D2798C">
        <w:rPr>
          <w:rFonts w:hint="eastAsia"/>
          <w:sz w:val="24"/>
          <w:lang w:val="en-GB"/>
        </w:rPr>
        <w:t>5</w:t>
      </w:r>
      <w:r w:rsidRPr="00D2798C">
        <w:rPr>
          <w:sz w:val="24"/>
          <w:lang w:val="en-GB"/>
        </w:rPr>
        <w:t>.</w:t>
      </w:r>
      <w:r w:rsidR="00BF6CCA" w:rsidRPr="00D2798C">
        <w:rPr>
          <w:sz w:val="24"/>
          <w:lang w:val="en-GB"/>
        </w:rPr>
        <w:t>2</w:t>
      </w:r>
      <w:r w:rsidRPr="00D2798C">
        <w:rPr>
          <w:sz w:val="24"/>
          <w:lang w:val="en-GB"/>
        </w:rPr>
        <w:t xml:space="preserve"> TR-0001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2798C" w:rsidRPr="00D2798C" w14:paraId="5360B555" w14:textId="77777777" w:rsidTr="00F0226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8545804" w14:textId="04112AAB" w:rsidR="00713E87" w:rsidRPr="00D2798C" w:rsidRDefault="00BF6CCA" w:rsidP="00713E87">
            <w:pPr>
              <w:pStyle w:val="oneM2M-Normal"/>
              <w:rPr>
                <w:rFonts w:cs="Calibri"/>
              </w:rPr>
            </w:pPr>
            <w:r w:rsidRPr="00D2798C">
              <w:rPr>
                <w:rFonts w:cs="Calibri"/>
              </w:rPr>
              <w:t>RDM-2022-0005</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6C17EC5" w14:textId="29FC8BFA" w:rsidR="00713E87" w:rsidRPr="00D2798C" w:rsidRDefault="00BF6CCA" w:rsidP="00713E87">
            <w:pPr>
              <w:pStyle w:val="oneM2M-Normal"/>
              <w:rPr>
                <w:rFonts w:cs="Calibri"/>
              </w:rPr>
            </w:pPr>
            <w:r w:rsidRPr="00D2798C">
              <w:rPr>
                <w:rFonts w:cs="Calibri"/>
              </w:rPr>
              <w:t xml:space="preserve">Use case for </w:t>
            </w:r>
            <w:proofErr w:type="spellStart"/>
            <w:r w:rsidRPr="00D2798C">
              <w:rPr>
                <w:rFonts w:cs="Calibri"/>
              </w:rPr>
              <w:t>IoT</w:t>
            </w:r>
            <w:proofErr w:type="spellEnd"/>
            <w:r w:rsidRPr="00D2798C">
              <w:rPr>
                <w:rFonts w:cs="Calibri"/>
              </w:rPr>
              <w:t xml:space="preserve"> device calibration and adjustment</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8294C4C" w14:textId="662F3B30" w:rsidR="00713E87" w:rsidRPr="00D2798C" w:rsidRDefault="00BF6CCA" w:rsidP="00713E87">
            <w:pPr>
              <w:pStyle w:val="oneM2M-Normal"/>
              <w:rPr>
                <w:rFonts w:cs="Calibri"/>
              </w:rPr>
            </w:pPr>
            <w:r w:rsidRPr="00D2798C">
              <w:rPr>
                <w:rFonts w:cs="Calibri"/>
              </w:rPr>
              <w:t>KETI, Hyundai Motors, and EGM</w:t>
            </w:r>
          </w:p>
        </w:tc>
      </w:tr>
      <w:tr w:rsidR="00D2798C" w:rsidRPr="00D2798C" w14:paraId="45E44D24" w14:textId="77777777" w:rsidTr="00F0226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CCE8975" w14:textId="3E7FEB6C" w:rsidR="00B8744C" w:rsidRPr="00D2798C" w:rsidRDefault="00B8744C" w:rsidP="00B8744C">
            <w:pPr>
              <w:pStyle w:val="oneM2M-Normal"/>
              <w:rPr>
                <w:rFonts w:eastAsiaTheme="minorEastAsia" w:cs="Calibri"/>
                <w:lang w:eastAsia="ko-KR"/>
              </w:rPr>
            </w:pPr>
            <w:r w:rsidRPr="00D2798C">
              <w:rPr>
                <w:rFonts w:cs="Calibri"/>
              </w:rPr>
              <w:t>RDM-2022-0005</w:t>
            </w:r>
            <w:r w:rsidRPr="00D2798C">
              <w:rPr>
                <w:rFonts w:eastAsiaTheme="minorEastAsia" w:cs="Calibri" w:hint="eastAsia"/>
                <w:lang w:eastAsia="ko-KR"/>
              </w:rPr>
              <w:t>R</w:t>
            </w:r>
            <w:r w:rsidRPr="00D2798C">
              <w:rPr>
                <w:rFonts w:eastAsiaTheme="minorEastAsia" w:cs="Calibri"/>
                <w:lang w:eastAsia="ko-KR"/>
              </w:rPr>
              <w:t>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0A7C0913" w14:textId="1FD9C9D2" w:rsidR="00B8744C" w:rsidRPr="00D2798C" w:rsidRDefault="00B8744C" w:rsidP="00B8744C">
            <w:pPr>
              <w:pStyle w:val="oneM2M-Normal"/>
              <w:rPr>
                <w:rFonts w:cs="Calibri"/>
              </w:rPr>
            </w:pPr>
            <w:r w:rsidRPr="00D2798C">
              <w:rPr>
                <w:rFonts w:cs="Calibri"/>
              </w:rPr>
              <w:t xml:space="preserve">Use case for </w:t>
            </w:r>
            <w:proofErr w:type="spellStart"/>
            <w:r w:rsidRPr="00D2798C">
              <w:rPr>
                <w:rFonts w:cs="Calibri"/>
              </w:rPr>
              <w:t>IoT</w:t>
            </w:r>
            <w:proofErr w:type="spellEnd"/>
            <w:r w:rsidRPr="00D2798C">
              <w:rPr>
                <w:rFonts w:cs="Calibri"/>
              </w:rPr>
              <w:t xml:space="preserve"> device calibration and adjustment</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374E0E3" w14:textId="01204500" w:rsidR="00B8744C" w:rsidRPr="00D2798C" w:rsidRDefault="00B8744C" w:rsidP="00B8744C">
            <w:pPr>
              <w:pStyle w:val="oneM2M-Normal"/>
              <w:rPr>
                <w:rFonts w:cs="Calibri"/>
              </w:rPr>
            </w:pPr>
            <w:r w:rsidRPr="00D2798C">
              <w:rPr>
                <w:rFonts w:cs="Calibri"/>
              </w:rPr>
              <w:t>KETI, Hyundai Motors, and EGM</w:t>
            </w:r>
          </w:p>
        </w:tc>
      </w:tr>
    </w:tbl>
    <w:p w14:paraId="43C7559A" w14:textId="617169B6" w:rsidR="00E61FB4" w:rsidRPr="00D2798C" w:rsidRDefault="00E61FB4" w:rsidP="00E61FB4">
      <w:pPr>
        <w:pStyle w:val="Agenda1"/>
        <w:rPr>
          <w:b w:val="0"/>
          <w:bCs/>
          <w:lang w:val="en-GB"/>
        </w:rPr>
      </w:pPr>
      <w:r w:rsidRPr="00D2798C">
        <w:rPr>
          <w:b w:val="0"/>
          <w:bCs/>
          <w:lang w:val="en-GB"/>
        </w:rPr>
        <w:t xml:space="preserve">This contribution introduces a new use case for supporting </w:t>
      </w:r>
      <w:proofErr w:type="spellStart"/>
      <w:r w:rsidRPr="00D2798C">
        <w:rPr>
          <w:b w:val="0"/>
          <w:bCs/>
          <w:lang w:val="en-GB"/>
        </w:rPr>
        <w:t>IoT</w:t>
      </w:r>
      <w:proofErr w:type="spellEnd"/>
      <w:r w:rsidRPr="00D2798C">
        <w:rPr>
          <w:b w:val="0"/>
          <w:bCs/>
          <w:lang w:val="en-GB"/>
        </w:rPr>
        <w:t xml:space="preserve"> device calibration via </w:t>
      </w:r>
      <w:proofErr w:type="spellStart"/>
      <w:r w:rsidRPr="00D2798C">
        <w:rPr>
          <w:b w:val="0"/>
          <w:bCs/>
          <w:lang w:val="en-GB"/>
        </w:rPr>
        <w:t>IoT</w:t>
      </w:r>
      <w:proofErr w:type="spellEnd"/>
      <w:r w:rsidRPr="00D2798C">
        <w:rPr>
          <w:b w:val="0"/>
          <w:bCs/>
          <w:lang w:val="en-GB"/>
        </w:rPr>
        <w:t xml:space="preserve"> service layer platform.  </w:t>
      </w:r>
      <w:r w:rsidR="00B8744C" w:rsidRPr="00D2798C">
        <w:rPr>
          <w:b w:val="0"/>
          <w:bCs/>
          <w:lang w:val="en-GB"/>
        </w:rPr>
        <w:t>Revision was presented with modification</w:t>
      </w:r>
      <w:r w:rsidR="00990D2E" w:rsidRPr="00D2798C">
        <w:rPr>
          <w:b w:val="0"/>
          <w:bCs/>
          <w:lang w:val="en-GB"/>
        </w:rPr>
        <w:t>s</w:t>
      </w:r>
      <w:r w:rsidR="00B8744C" w:rsidRPr="00D2798C">
        <w:rPr>
          <w:b w:val="0"/>
          <w:bCs/>
          <w:lang w:val="en-GB"/>
        </w:rPr>
        <w:t xml:space="preserve"> </w:t>
      </w:r>
      <w:r w:rsidR="00990D2E" w:rsidRPr="00D2798C">
        <w:rPr>
          <w:b w:val="0"/>
          <w:bCs/>
          <w:lang w:val="en-GB"/>
        </w:rPr>
        <w:t>regarding</w:t>
      </w:r>
      <w:r w:rsidR="00B8744C" w:rsidRPr="00D2798C">
        <w:rPr>
          <w:b w:val="0"/>
          <w:bCs/>
          <w:lang w:val="en-GB"/>
        </w:rPr>
        <w:t xml:space="preserve"> CO2 sensors and etc.   </w:t>
      </w:r>
    </w:p>
    <w:p w14:paraId="768E230F" w14:textId="77777777" w:rsidR="001E4122" w:rsidRPr="00D2798C" w:rsidRDefault="001E4122" w:rsidP="001E4122">
      <w:pPr>
        <w:rPr>
          <w:lang w:eastAsia="zh-CN"/>
        </w:rPr>
      </w:pPr>
      <w:r w:rsidRPr="00D2798C">
        <w:rPr>
          <w:lang w:eastAsia="zh-CN"/>
        </w:rPr>
        <w:t>Comment</w:t>
      </w:r>
      <w:r>
        <w:rPr>
          <w:lang w:eastAsia="zh-CN"/>
        </w:rPr>
        <w:t>/issue</w:t>
      </w:r>
    </w:p>
    <w:p w14:paraId="614DA782" w14:textId="12B641D8" w:rsidR="00E85EF8" w:rsidRPr="00790830" w:rsidRDefault="00E85EF8" w:rsidP="00790830">
      <w:pPr>
        <w:pStyle w:val="a8"/>
        <w:numPr>
          <w:ilvl w:val="0"/>
          <w:numId w:val="9"/>
        </w:numPr>
        <w:rPr>
          <w:lang w:eastAsia="zh-CN"/>
        </w:rPr>
      </w:pPr>
      <w:r w:rsidRPr="00790830">
        <w:rPr>
          <w:lang w:eastAsia="zh-CN"/>
        </w:rPr>
        <w:t>It is suggested to add some examples regarding the calibration range in the description part.</w:t>
      </w:r>
    </w:p>
    <w:p w14:paraId="38176D7F" w14:textId="06A1147B" w:rsidR="00E85EF8" w:rsidRPr="00D2798C" w:rsidRDefault="00E85EF8" w:rsidP="00E85EF8">
      <w:pPr>
        <w:pStyle w:val="a8"/>
        <w:numPr>
          <w:ilvl w:val="0"/>
          <w:numId w:val="9"/>
        </w:numPr>
        <w:rPr>
          <w:lang w:eastAsia="zh-CN"/>
        </w:rPr>
      </w:pPr>
      <w:r w:rsidRPr="00790830">
        <w:rPr>
          <w:lang w:eastAsia="zh-CN"/>
        </w:rPr>
        <w:t xml:space="preserve">Experts are agreed to discuss further </w:t>
      </w:r>
      <w:r w:rsidR="0010053F" w:rsidRPr="00790830">
        <w:rPr>
          <w:lang w:eastAsia="zh-CN"/>
        </w:rPr>
        <w:t>whether</w:t>
      </w:r>
      <w:r w:rsidRPr="00790830">
        <w:rPr>
          <w:lang w:eastAsia="zh-CN"/>
        </w:rPr>
        <w:t xml:space="preserve"> it needs to affect to the oneM2M Specifications such as Architecture, Device management.</w:t>
      </w:r>
    </w:p>
    <w:p w14:paraId="20182FDC" w14:textId="698047D8" w:rsidR="00B8744C" w:rsidRPr="00790830" w:rsidRDefault="00BB68DD" w:rsidP="00702E9D">
      <w:pPr>
        <w:pStyle w:val="a8"/>
        <w:numPr>
          <w:ilvl w:val="0"/>
          <w:numId w:val="9"/>
        </w:numPr>
        <w:rPr>
          <w:lang w:eastAsia="zh-CN"/>
        </w:rPr>
      </w:pPr>
      <w:r w:rsidRPr="00D2798C">
        <w:rPr>
          <w:lang w:eastAsia="zh-CN"/>
        </w:rPr>
        <w:t>A separate Use case for the group calibration is also needed</w:t>
      </w:r>
      <w:r w:rsidR="007C59BE" w:rsidRPr="00D2798C">
        <w:rPr>
          <w:lang w:eastAsia="zh-CN"/>
        </w:rPr>
        <w:t xml:space="preserve"> in enterprise use case or another separate </w:t>
      </w:r>
      <w:proofErr w:type="spellStart"/>
      <w:r w:rsidR="007C59BE" w:rsidRPr="00D2798C">
        <w:rPr>
          <w:lang w:eastAsia="zh-CN"/>
        </w:rPr>
        <w:t>IoT</w:t>
      </w:r>
      <w:proofErr w:type="spellEnd"/>
      <w:r w:rsidR="007C59BE" w:rsidRPr="00D2798C">
        <w:rPr>
          <w:lang w:eastAsia="zh-CN"/>
        </w:rPr>
        <w:t xml:space="preserve"> group use case.</w:t>
      </w:r>
    </w:p>
    <w:p w14:paraId="5C0D741F" w14:textId="6BA20CDA" w:rsidR="00BB68DD" w:rsidRPr="00790830" w:rsidRDefault="00BB68DD" w:rsidP="00BB68DD">
      <w:pPr>
        <w:pStyle w:val="ContributionStatus"/>
        <w:spacing w:after="0"/>
      </w:pPr>
      <w:r w:rsidRPr="00790830">
        <w:t>RDM-2022-0005 was NOTED.</w:t>
      </w:r>
    </w:p>
    <w:p w14:paraId="21369942" w14:textId="4677EAE3" w:rsidR="00B8744C" w:rsidRPr="00790830" w:rsidRDefault="00B8744C" w:rsidP="00B8744C">
      <w:pPr>
        <w:pStyle w:val="ContributionStatus"/>
        <w:spacing w:after="0"/>
      </w:pPr>
      <w:r w:rsidRPr="00790830">
        <w:t>RDM-2022-0005R1 was AGREED.</w:t>
      </w:r>
    </w:p>
    <w:p w14:paraId="32BF3B23" w14:textId="6D4C81BF" w:rsidR="00BF6CCA" w:rsidRPr="00D2798C" w:rsidRDefault="00BF6CCA" w:rsidP="00713E87">
      <w:pPr>
        <w:pStyle w:val="Agenda1"/>
        <w:rPr>
          <w:b w:val="0"/>
          <w:bCs/>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2798C" w:rsidRPr="00D2798C" w14:paraId="4B42F285" w14:textId="77777777" w:rsidTr="00EE44F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D9FC2F4" w14:textId="137782DA" w:rsidR="00BF6CCA" w:rsidRPr="00D2798C" w:rsidRDefault="00BF6CCA" w:rsidP="00EE44F6">
            <w:pPr>
              <w:pStyle w:val="oneM2M-Normal"/>
              <w:rPr>
                <w:rFonts w:cs="Calibri"/>
              </w:rPr>
            </w:pPr>
            <w:r w:rsidRPr="00D2798C">
              <w:rPr>
                <w:rFonts w:cs="Calibri"/>
              </w:rPr>
              <w:t>RDM-2022-0009</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506D977" w14:textId="7D39CBEF" w:rsidR="00BF6CCA" w:rsidRPr="00D2798C" w:rsidRDefault="00BF6CCA" w:rsidP="00EE44F6">
            <w:pPr>
              <w:pStyle w:val="oneM2M-Normal"/>
              <w:rPr>
                <w:rFonts w:cs="Calibri"/>
              </w:rPr>
            </w:pPr>
            <w:r w:rsidRPr="00D2798C">
              <w:rPr>
                <w:rFonts w:cs="Calibri"/>
              </w:rPr>
              <w:t xml:space="preserve">Use case on vanishing </w:t>
            </w:r>
            <w:proofErr w:type="spellStart"/>
            <w:r w:rsidRPr="00D2798C">
              <w:rPr>
                <w:rFonts w:cs="Calibri"/>
              </w:rPr>
              <w:t>IoT</w:t>
            </w:r>
            <w:proofErr w:type="spellEnd"/>
            <w:r w:rsidRPr="00D2798C">
              <w:rPr>
                <w:rFonts w:cs="Calibri"/>
              </w:rPr>
              <w:t xml:space="preserve"> sensor</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2D1875E" w14:textId="77777777" w:rsidR="00BF6CCA" w:rsidRPr="00D2798C" w:rsidRDefault="00BF6CCA" w:rsidP="00EE44F6">
            <w:pPr>
              <w:pStyle w:val="oneM2M-Normal"/>
              <w:rPr>
                <w:rFonts w:cs="Calibri"/>
              </w:rPr>
            </w:pPr>
            <w:r w:rsidRPr="00D2798C">
              <w:rPr>
                <w:rFonts w:cs="Calibri"/>
              </w:rPr>
              <w:t>KETI, Hyundai Motors, and EGM</w:t>
            </w:r>
          </w:p>
        </w:tc>
      </w:tr>
    </w:tbl>
    <w:p w14:paraId="4C580E79" w14:textId="77777777" w:rsidR="00F42584" w:rsidRPr="00D2798C" w:rsidRDefault="00F42584" w:rsidP="00F42584">
      <w:pPr>
        <w:pStyle w:val="Agenda1"/>
        <w:rPr>
          <w:b w:val="0"/>
          <w:bCs/>
          <w:lang w:val="en-GB"/>
        </w:rPr>
      </w:pPr>
      <w:r w:rsidRPr="00D2798C">
        <w:rPr>
          <w:b w:val="0"/>
          <w:bCs/>
          <w:lang w:val="en-GB"/>
        </w:rPr>
        <w:t xml:space="preserve">This contribution introduces a new use case for vanishing </w:t>
      </w:r>
      <w:proofErr w:type="spellStart"/>
      <w:r w:rsidRPr="00D2798C">
        <w:rPr>
          <w:b w:val="0"/>
          <w:bCs/>
          <w:lang w:val="en-GB"/>
        </w:rPr>
        <w:t>IoT</w:t>
      </w:r>
      <w:proofErr w:type="spellEnd"/>
      <w:r w:rsidRPr="00D2798C">
        <w:rPr>
          <w:b w:val="0"/>
          <w:bCs/>
          <w:lang w:val="en-GB"/>
        </w:rPr>
        <w:t xml:space="preserve"> sensor.  </w:t>
      </w:r>
    </w:p>
    <w:p w14:paraId="7E406DD3" w14:textId="77777777" w:rsidR="001E4122" w:rsidRPr="00D2798C" w:rsidRDefault="001E4122" w:rsidP="001E4122">
      <w:pPr>
        <w:rPr>
          <w:lang w:eastAsia="zh-CN"/>
        </w:rPr>
      </w:pPr>
      <w:r w:rsidRPr="00D2798C">
        <w:rPr>
          <w:lang w:eastAsia="zh-CN"/>
        </w:rPr>
        <w:t>Comment</w:t>
      </w:r>
      <w:r>
        <w:rPr>
          <w:lang w:eastAsia="zh-CN"/>
        </w:rPr>
        <w:t>/issue</w:t>
      </w:r>
    </w:p>
    <w:p w14:paraId="2B1A5E48" w14:textId="421E0819" w:rsidR="00BF6CCA" w:rsidRPr="00790830" w:rsidRDefault="002C6AE3" w:rsidP="00790830">
      <w:pPr>
        <w:pStyle w:val="a8"/>
        <w:numPr>
          <w:ilvl w:val="0"/>
          <w:numId w:val="9"/>
        </w:numPr>
        <w:rPr>
          <w:lang w:eastAsia="zh-CN"/>
        </w:rPr>
      </w:pPr>
      <w:r w:rsidRPr="00790830">
        <w:rPr>
          <w:lang w:eastAsia="zh-CN"/>
        </w:rPr>
        <w:t xml:space="preserve">Proposer and Massimo will discuss and share information </w:t>
      </w:r>
      <w:r w:rsidR="000E4BD4" w:rsidRPr="00790830">
        <w:rPr>
          <w:lang w:eastAsia="zh-CN"/>
        </w:rPr>
        <w:t xml:space="preserve">about related works </w:t>
      </w:r>
      <w:r w:rsidRPr="00790830">
        <w:rPr>
          <w:lang w:eastAsia="zh-CN"/>
        </w:rPr>
        <w:t>offline</w:t>
      </w:r>
      <w:r w:rsidR="000E4BD4" w:rsidRPr="00790830">
        <w:rPr>
          <w:lang w:eastAsia="zh-CN"/>
        </w:rPr>
        <w:t>, and further contribution is expected.</w:t>
      </w:r>
    </w:p>
    <w:p w14:paraId="79003A82" w14:textId="2F54E0CE" w:rsidR="00FC3A49" w:rsidRPr="00790830" w:rsidRDefault="00FC3A49" w:rsidP="00FC3A49">
      <w:pPr>
        <w:pStyle w:val="ContributionStatus"/>
        <w:spacing w:after="0"/>
      </w:pPr>
      <w:r w:rsidRPr="00790830">
        <w:t>RDM-202</w:t>
      </w:r>
      <w:r w:rsidR="000E4BD4" w:rsidRPr="00790830">
        <w:t>2</w:t>
      </w:r>
      <w:r w:rsidRPr="00790830">
        <w:t>-00</w:t>
      </w:r>
      <w:r w:rsidR="000E4BD4" w:rsidRPr="00790830">
        <w:t>09</w:t>
      </w:r>
      <w:r w:rsidRPr="00790830">
        <w:t xml:space="preserve"> was</w:t>
      </w:r>
      <w:r w:rsidR="000E4BD4" w:rsidRPr="00790830">
        <w:t xml:space="preserve"> AGREED</w:t>
      </w:r>
      <w:r w:rsidRPr="00790830">
        <w:t>.</w:t>
      </w:r>
    </w:p>
    <w:p w14:paraId="0AD81530" w14:textId="77777777" w:rsidR="00F4606E" w:rsidRPr="00D2798C" w:rsidRDefault="00F4606E" w:rsidP="00FC3A49">
      <w:pPr>
        <w:pStyle w:val="ContributionStatus"/>
        <w:spacing w:after="0"/>
        <w:rPr>
          <w:color w:val="auto"/>
        </w:rPr>
      </w:pPr>
    </w:p>
    <w:p w14:paraId="506D3002" w14:textId="72FA370F" w:rsidR="0010027B" w:rsidRPr="00D2798C" w:rsidRDefault="0010027B" w:rsidP="0010027B">
      <w:pPr>
        <w:pStyle w:val="Agenda1"/>
        <w:spacing w:after="240"/>
        <w:rPr>
          <w:sz w:val="24"/>
          <w:lang w:val="en-GB"/>
        </w:rPr>
      </w:pPr>
      <w:r w:rsidRPr="00D2798C">
        <w:rPr>
          <w:rFonts w:hint="eastAsia"/>
          <w:sz w:val="24"/>
          <w:lang w:val="en-GB"/>
        </w:rPr>
        <w:t>5</w:t>
      </w:r>
      <w:r w:rsidRPr="00D2798C">
        <w:rPr>
          <w:sz w:val="24"/>
          <w:lang w:val="en-GB"/>
        </w:rPr>
        <w:t>.3 TS-0033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2798C" w:rsidRPr="00D2798C" w14:paraId="0069467C" w14:textId="77777777" w:rsidTr="004C66D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7D7AEEC" w14:textId="1BD7E051" w:rsidR="0010027B" w:rsidRPr="00D2798C" w:rsidRDefault="00CC5E38" w:rsidP="0010027B">
            <w:pPr>
              <w:pStyle w:val="oneM2M-Normal"/>
              <w:rPr>
                <w:rFonts w:cs="Calibri"/>
              </w:rPr>
            </w:pPr>
            <w:hyperlink r:id="rId18" w:history="1">
              <w:r w:rsidR="0010027B" w:rsidRPr="00337CAC">
                <w:rPr>
                  <w:rFonts w:cs="Calibri"/>
                </w:rPr>
                <w:t>RDM-2022-0012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85E4050" w14:textId="7F0BF6C5" w:rsidR="0010027B" w:rsidRPr="00D2798C" w:rsidRDefault="00CC5E38" w:rsidP="0010027B">
            <w:pPr>
              <w:pStyle w:val="oneM2M-Normal"/>
              <w:rPr>
                <w:rFonts w:cs="Calibri"/>
              </w:rPr>
            </w:pPr>
            <w:hyperlink r:id="rId19" w:history="1">
              <w:r w:rsidR="0010027B" w:rsidRPr="00337CAC">
                <w:rPr>
                  <w:rFonts w:cs="Calibri"/>
                </w:rPr>
                <w:t>draft proposal adding SDT to TS-0033 Interworking Framework</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2D64030" w14:textId="662687DD" w:rsidR="0010027B" w:rsidRPr="00D2798C" w:rsidRDefault="0010027B" w:rsidP="0010027B">
            <w:pPr>
              <w:pStyle w:val="oneM2M-Normal"/>
              <w:rPr>
                <w:rFonts w:cs="Calibri"/>
              </w:rPr>
            </w:pPr>
            <w:r w:rsidRPr="00337CAC">
              <w:rPr>
                <w:rFonts w:cs="Calibri"/>
              </w:rPr>
              <w:t>Orange (</w:t>
            </w:r>
            <w:proofErr w:type="spellStart"/>
            <w:r w:rsidRPr="00337CAC">
              <w:rPr>
                <w:rFonts w:cs="Calibri"/>
              </w:rPr>
              <w:t>Cyrille</w:t>
            </w:r>
            <w:proofErr w:type="spellEnd"/>
            <w:r w:rsidRPr="00337CAC">
              <w:rPr>
                <w:rFonts w:cs="Calibri"/>
              </w:rPr>
              <w:t>-Marianne)</w:t>
            </w:r>
          </w:p>
        </w:tc>
      </w:tr>
    </w:tbl>
    <w:p w14:paraId="78DE2A67" w14:textId="13D2DF66" w:rsidR="007D6B18" w:rsidRPr="00D2798C" w:rsidRDefault="0087067F" w:rsidP="0087067F">
      <w:pPr>
        <w:pStyle w:val="Agenda1"/>
        <w:spacing w:before="0"/>
        <w:rPr>
          <w:b w:val="0"/>
        </w:rPr>
      </w:pPr>
      <w:r w:rsidRPr="00D2798C">
        <w:rPr>
          <w:b w:val="0"/>
        </w:rPr>
        <w:t xml:space="preserve">This contribution proposes </w:t>
      </w:r>
      <w:r w:rsidR="007D6B18" w:rsidRPr="00D2798C">
        <w:rPr>
          <w:b w:val="0"/>
        </w:rPr>
        <w:t>TS-0033, Interworking Framework, include Device Management IPE-based using SDT</w:t>
      </w:r>
      <w:r w:rsidR="0053212F" w:rsidRPr="00D2798C">
        <w:rPr>
          <w:b w:val="0"/>
        </w:rPr>
        <w:t xml:space="preserve"> </w:t>
      </w:r>
      <w:r w:rsidR="00E34E0F" w:rsidRPr="00D2798C">
        <w:rPr>
          <w:b w:val="0"/>
        </w:rPr>
        <w:t xml:space="preserve">and </w:t>
      </w:r>
      <w:r w:rsidR="0053212F" w:rsidRPr="00D2798C">
        <w:rPr>
          <w:b w:val="0"/>
        </w:rPr>
        <w:t xml:space="preserve">add </w:t>
      </w:r>
      <w:r w:rsidR="00076498" w:rsidRPr="00D2798C">
        <w:rPr>
          <w:b w:val="0"/>
        </w:rPr>
        <w:t xml:space="preserve">clause 8 </w:t>
      </w:r>
      <w:r w:rsidR="001D190D" w:rsidRPr="00D2798C">
        <w:rPr>
          <w:b w:val="0"/>
        </w:rPr>
        <w:t>Device Management Operation</w:t>
      </w:r>
      <w:r w:rsidR="00076498" w:rsidRPr="00D2798C">
        <w:rPr>
          <w:b w:val="0"/>
        </w:rPr>
        <w:t>s</w:t>
      </w:r>
      <w:r w:rsidR="007D6B18" w:rsidRPr="00D2798C">
        <w:rPr>
          <w:b w:val="0"/>
        </w:rPr>
        <w:t>.</w:t>
      </w:r>
    </w:p>
    <w:p w14:paraId="0C103E83" w14:textId="186CE5A2" w:rsidR="00D96B78" w:rsidRPr="00D2798C" w:rsidRDefault="0084079B" w:rsidP="00790830">
      <w:pPr>
        <w:pStyle w:val="Agenda1"/>
        <w:spacing w:before="0"/>
        <w:rPr>
          <w:rFonts w:eastAsiaTheme="minorEastAsia"/>
          <w:lang w:eastAsia="ko-KR"/>
        </w:rPr>
      </w:pPr>
      <w:r w:rsidRPr="00D2798C">
        <w:rPr>
          <w:b w:val="0"/>
        </w:rPr>
        <w:t>Chair encouraged experts to review this document and comment to proposer. This document will be revisited at the next RDM meeting.</w:t>
      </w:r>
    </w:p>
    <w:p w14:paraId="5B30B3EF" w14:textId="7E193978" w:rsidR="0087067F" w:rsidRPr="00790830" w:rsidRDefault="0087067F" w:rsidP="0087067F">
      <w:pPr>
        <w:pStyle w:val="ContributionStatus"/>
        <w:spacing w:after="0"/>
      </w:pPr>
      <w:r w:rsidRPr="00790830">
        <w:t>RDM-2022-00</w:t>
      </w:r>
      <w:r w:rsidR="007D6B18" w:rsidRPr="00790830">
        <w:t>12</w:t>
      </w:r>
      <w:r w:rsidRPr="00790830">
        <w:t xml:space="preserve"> was NOTED.</w:t>
      </w:r>
    </w:p>
    <w:p w14:paraId="7A87603F" w14:textId="77777777" w:rsidR="00707B99" w:rsidRPr="00D2798C" w:rsidRDefault="00707B99" w:rsidP="00707B99">
      <w:pPr>
        <w:pStyle w:val="ContributionStatus"/>
        <w:spacing w:after="0"/>
        <w:rPr>
          <w:color w:val="auto"/>
        </w:rPr>
      </w:pPr>
    </w:p>
    <w:p w14:paraId="368447B9" w14:textId="3ACEBE32" w:rsidR="00707B99" w:rsidRPr="00D2798C" w:rsidRDefault="00707B99" w:rsidP="00707B99">
      <w:pPr>
        <w:pStyle w:val="Agenda1"/>
        <w:spacing w:after="240"/>
        <w:rPr>
          <w:sz w:val="24"/>
          <w:lang w:val="en-GB"/>
        </w:rPr>
      </w:pPr>
      <w:r w:rsidRPr="00D2798C">
        <w:rPr>
          <w:sz w:val="24"/>
          <w:lang w:val="en-GB"/>
        </w:rPr>
        <w:t>5.4 TS-0023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2798C" w:rsidRPr="00D2798C" w14:paraId="7F6A3AD4" w14:textId="77777777" w:rsidTr="00337CA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BC06159" w14:textId="1CA811AB" w:rsidR="00707B99" w:rsidRPr="00D2798C" w:rsidRDefault="00707B99" w:rsidP="00707B99">
            <w:pPr>
              <w:pStyle w:val="oneM2M-Normal"/>
              <w:rPr>
                <w:rFonts w:cs="Calibri"/>
              </w:rPr>
            </w:pPr>
            <w:r w:rsidRPr="00D2798C">
              <w:rPr>
                <w:rFonts w:cs="Calibri"/>
              </w:rPr>
              <w:t>RDM-2022-0014</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E633E57" w14:textId="6DF24796" w:rsidR="00707B99" w:rsidRPr="00D2798C" w:rsidRDefault="00707B99" w:rsidP="00707B99">
            <w:pPr>
              <w:pStyle w:val="oneM2M-Normal"/>
              <w:rPr>
                <w:rFonts w:cs="Calibri"/>
              </w:rPr>
            </w:pPr>
            <w:r w:rsidRPr="00D2798C">
              <w:rPr>
                <w:rFonts w:cs="Calibri"/>
              </w:rPr>
              <w:t>TS-0023-V4_10_0_New_baseline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05B737B" w14:textId="61F47BA3" w:rsidR="00707B99" w:rsidRPr="00D2798C" w:rsidRDefault="00707B99" w:rsidP="00707B99">
            <w:pPr>
              <w:pStyle w:val="oneM2M-Normal"/>
              <w:rPr>
                <w:rFonts w:cs="Calibri"/>
              </w:rPr>
            </w:pPr>
            <w:r w:rsidRPr="00D2798C">
              <w:rPr>
                <w:rFonts w:cs="Calibri"/>
              </w:rPr>
              <w:t>Andrew Min-</w:t>
            </w:r>
            <w:proofErr w:type="spellStart"/>
            <w:r w:rsidRPr="00D2798C">
              <w:rPr>
                <w:rFonts w:cs="Calibri"/>
              </w:rPr>
              <w:t>gyu</w:t>
            </w:r>
            <w:proofErr w:type="spellEnd"/>
            <w:r w:rsidRPr="00D2798C">
              <w:rPr>
                <w:rFonts w:cs="Calibri"/>
              </w:rPr>
              <w:t xml:space="preserve"> Han (</w:t>
            </w:r>
            <w:proofErr w:type="spellStart"/>
            <w:r w:rsidRPr="00D2798C">
              <w:rPr>
                <w:rFonts w:cs="Calibri"/>
              </w:rPr>
              <w:t>Hansung</w:t>
            </w:r>
            <w:proofErr w:type="spellEnd"/>
            <w:r w:rsidRPr="00D2798C">
              <w:rPr>
                <w:rFonts w:cs="Calibri"/>
              </w:rPr>
              <w:t xml:space="preserve"> University)</w:t>
            </w:r>
          </w:p>
        </w:tc>
      </w:tr>
    </w:tbl>
    <w:p w14:paraId="7760351D" w14:textId="1B3FC9ED" w:rsidR="00621C63" w:rsidRDefault="00621C63" w:rsidP="005B6B8C">
      <w:pPr>
        <w:rPr>
          <w:rFonts w:eastAsiaTheme="minorEastAsia"/>
          <w:lang w:eastAsia="ko-KR"/>
        </w:rPr>
      </w:pPr>
      <w:r w:rsidRPr="00D2798C">
        <w:rPr>
          <w:lang w:eastAsia="zh-CN"/>
        </w:rPr>
        <w:t>This</w:t>
      </w:r>
      <w:r w:rsidRPr="00D2798C">
        <w:rPr>
          <w:rFonts w:eastAsiaTheme="minorEastAsia"/>
          <w:lang w:eastAsia="ko-KR"/>
        </w:rPr>
        <w:t xml:space="preserve"> new baseline of </w:t>
      </w:r>
      <w:r w:rsidR="00733C19" w:rsidRPr="00D2798C">
        <w:rPr>
          <w:rFonts w:cs="Calibri"/>
        </w:rPr>
        <w:t xml:space="preserve">TS-0023-V4_10_0 </w:t>
      </w:r>
      <w:r w:rsidRPr="00D2798C">
        <w:rPr>
          <w:lang w:eastAsia="zh-CN"/>
        </w:rPr>
        <w:t xml:space="preserve">is updated </w:t>
      </w:r>
      <w:r w:rsidR="00435191" w:rsidRPr="00D2798C">
        <w:rPr>
          <w:lang w:eastAsia="zh-CN"/>
        </w:rPr>
        <w:t>reflecting</w:t>
      </w:r>
      <w:r w:rsidR="00C66ACC" w:rsidRPr="00D2798C">
        <w:rPr>
          <w:lang w:eastAsia="zh-CN"/>
        </w:rPr>
        <w:t xml:space="preserve"> comments from</w:t>
      </w:r>
      <w:r w:rsidRPr="00D2798C">
        <w:rPr>
          <w:lang w:eastAsia="zh-CN"/>
        </w:rPr>
        <w:t xml:space="preserve"> issues tracker</w:t>
      </w:r>
      <w:r w:rsidR="00733C19" w:rsidRPr="00D2798C">
        <w:rPr>
          <w:lang w:eastAsia="zh-CN"/>
        </w:rPr>
        <w:t xml:space="preserve"> </w:t>
      </w:r>
    </w:p>
    <w:p w14:paraId="6932B29A" w14:textId="3058B89A" w:rsidR="001E4122" w:rsidRDefault="001E4122" w:rsidP="001E4122">
      <w:pPr>
        <w:pStyle w:val="oneM2M-Normal"/>
        <w:rPr>
          <w:rStyle w:val="ac"/>
        </w:rPr>
      </w:pPr>
      <w:r>
        <w:t xml:space="preserve">NOTE: see link </w:t>
      </w:r>
      <w:hyperlink r:id="rId20" w:history="1">
        <w:r w:rsidRPr="005A1DAC">
          <w:rPr>
            <w:rStyle w:val="ac"/>
          </w:rPr>
          <w:t>https://git.onem2m.org/issues/issues/-/issues?scope=all&amp;utf8=%E2%9C%93&amp;state=opened&amp;search=rdm</w:t>
        </w:r>
      </w:hyperlink>
    </w:p>
    <w:p w14:paraId="56AEB24D" w14:textId="77777777" w:rsidR="001E4122" w:rsidRDefault="001E4122" w:rsidP="001E4122">
      <w:pPr>
        <w:pStyle w:val="oneM2M-Normal"/>
      </w:pPr>
    </w:p>
    <w:p w14:paraId="25ACF85D" w14:textId="272AD9B8" w:rsidR="008731D1" w:rsidRPr="00D2798C" w:rsidRDefault="00F62F70" w:rsidP="006D0D44">
      <w:pPr>
        <w:rPr>
          <w:rFonts w:eastAsiaTheme="minorEastAsia"/>
          <w:lang w:eastAsia="ko-KR"/>
        </w:rPr>
      </w:pPr>
      <w:r w:rsidRPr="00D2798C">
        <w:rPr>
          <w:rFonts w:eastAsiaTheme="minorEastAsia"/>
          <w:lang w:eastAsia="ko-KR"/>
        </w:rPr>
        <w:t>Lengthy discussion was made for the reflection and r</w:t>
      </w:r>
      <w:r w:rsidR="008731D1" w:rsidRPr="00D2798C">
        <w:rPr>
          <w:rFonts w:eastAsiaTheme="minorEastAsia"/>
          <w:lang w:eastAsia="ko-KR"/>
        </w:rPr>
        <w:t xml:space="preserve">evision </w:t>
      </w:r>
      <w:r w:rsidRPr="00D2798C">
        <w:rPr>
          <w:rFonts w:eastAsiaTheme="minorEastAsia"/>
          <w:lang w:eastAsia="ko-KR"/>
        </w:rPr>
        <w:t xml:space="preserve">with </w:t>
      </w:r>
      <w:r w:rsidR="008731D1" w:rsidRPr="00D2798C">
        <w:rPr>
          <w:rFonts w:eastAsiaTheme="minorEastAsia"/>
          <w:lang w:eastAsia="ko-KR"/>
        </w:rPr>
        <w:t xml:space="preserve">modification will be </w:t>
      </w:r>
      <w:r w:rsidRPr="00D2798C">
        <w:rPr>
          <w:rFonts w:eastAsiaTheme="minorEastAsia"/>
          <w:lang w:eastAsia="ko-KR"/>
        </w:rPr>
        <w:t>made by email and will r</w:t>
      </w:r>
      <w:r w:rsidR="008731D1" w:rsidRPr="00D2798C">
        <w:rPr>
          <w:rFonts w:eastAsiaTheme="minorEastAsia"/>
          <w:lang w:eastAsia="ko-KR"/>
        </w:rPr>
        <w:t>ef</w:t>
      </w:r>
      <w:r w:rsidRPr="00D2798C">
        <w:rPr>
          <w:rFonts w:eastAsiaTheme="minorEastAsia"/>
          <w:lang w:eastAsia="ko-KR"/>
        </w:rPr>
        <w:t>l</w:t>
      </w:r>
      <w:r w:rsidR="008731D1" w:rsidRPr="00D2798C">
        <w:rPr>
          <w:rFonts w:eastAsiaTheme="minorEastAsia"/>
          <w:lang w:eastAsia="ko-KR"/>
        </w:rPr>
        <w:t>ect revision 11</w:t>
      </w:r>
      <w:r w:rsidRPr="00D2798C">
        <w:rPr>
          <w:rFonts w:eastAsiaTheme="minorEastAsia"/>
          <w:lang w:eastAsia="ko-KR"/>
        </w:rPr>
        <w:t xml:space="preserve">. </w:t>
      </w:r>
    </w:p>
    <w:p w14:paraId="3F11EC92" w14:textId="47097C35" w:rsidR="0087067F" w:rsidRPr="00790830" w:rsidRDefault="0087067F" w:rsidP="0087067F">
      <w:pPr>
        <w:pStyle w:val="ContributionStatus"/>
        <w:spacing w:after="0"/>
      </w:pPr>
      <w:r w:rsidRPr="00790830">
        <w:t>RDM-2022-00</w:t>
      </w:r>
      <w:r w:rsidR="00621C63" w:rsidRPr="00790830">
        <w:t>14</w:t>
      </w:r>
      <w:r w:rsidRPr="00790830">
        <w:t xml:space="preserve"> was NOTED.</w:t>
      </w:r>
    </w:p>
    <w:p w14:paraId="6D00D34B" w14:textId="5B77F464" w:rsidR="00707B99" w:rsidRPr="00D2798C" w:rsidRDefault="00707B99" w:rsidP="007A7146">
      <w:pPr>
        <w:pStyle w:val="ContributionStatus"/>
        <w:spacing w:after="0"/>
        <w:rPr>
          <w:color w:val="auto"/>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2798C" w:rsidRPr="00D2798C" w14:paraId="6112DD44" w14:textId="77777777" w:rsidTr="00337CA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E055EA7" w14:textId="517F60DC" w:rsidR="00707B99" w:rsidRPr="00D2798C" w:rsidRDefault="00707B99" w:rsidP="00707B99">
            <w:pPr>
              <w:pStyle w:val="oneM2M-Normal"/>
              <w:rPr>
                <w:rFonts w:cs="Calibri"/>
              </w:rPr>
            </w:pPr>
            <w:r w:rsidRPr="00D2798C">
              <w:rPr>
                <w:rFonts w:cs="Calibri"/>
              </w:rPr>
              <w:t>RDM-2022-0015</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F0CDBCC" w14:textId="70A8AC9A" w:rsidR="00707B99" w:rsidRPr="00D2798C" w:rsidRDefault="00707B99" w:rsidP="00707B99">
            <w:pPr>
              <w:pStyle w:val="oneM2M-Normal"/>
              <w:rPr>
                <w:rFonts w:cs="Calibri"/>
              </w:rPr>
            </w:pPr>
            <w:r w:rsidRPr="00D2798C">
              <w:rPr>
                <w:rFonts w:cs="Calibri"/>
              </w:rPr>
              <w:t>TS-0023-V5_2_0_New_baseline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B59049D" w14:textId="1CF088D6" w:rsidR="00707B99" w:rsidRPr="00D2798C" w:rsidRDefault="00707B99" w:rsidP="00707B99">
            <w:pPr>
              <w:pStyle w:val="oneM2M-Normal"/>
              <w:rPr>
                <w:rFonts w:cs="Calibri"/>
              </w:rPr>
            </w:pPr>
            <w:r w:rsidRPr="00D2798C">
              <w:rPr>
                <w:rFonts w:cs="Calibri"/>
              </w:rPr>
              <w:t>Andrew Min-</w:t>
            </w:r>
            <w:proofErr w:type="spellStart"/>
            <w:r w:rsidRPr="00D2798C">
              <w:rPr>
                <w:rFonts w:cs="Calibri"/>
              </w:rPr>
              <w:t>gyu</w:t>
            </w:r>
            <w:proofErr w:type="spellEnd"/>
            <w:r w:rsidRPr="00D2798C">
              <w:rPr>
                <w:rFonts w:cs="Calibri"/>
              </w:rPr>
              <w:t xml:space="preserve"> Han (</w:t>
            </w:r>
            <w:proofErr w:type="spellStart"/>
            <w:r w:rsidRPr="00D2798C">
              <w:rPr>
                <w:rFonts w:cs="Calibri"/>
              </w:rPr>
              <w:t>Hansung</w:t>
            </w:r>
            <w:proofErr w:type="spellEnd"/>
            <w:r w:rsidRPr="00D2798C">
              <w:rPr>
                <w:rFonts w:cs="Calibri"/>
              </w:rPr>
              <w:t xml:space="preserve"> University)</w:t>
            </w:r>
          </w:p>
        </w:tc>
      </w:tr>
    </w:tbl>
    <w:p w14:paraId="45A6C3E1" w14:textId="15717EAC" w:rsidR="00733C19" w:rsidRPr="00D2798C" w:rsidRDefault="00733C19" w:rsidP="00733C19">
      <w:pPr>
        <w:rPr>
          <w:rFonts w:eastAsiaTheme="minorEastAsia"/>
          <w:lang w:eastAsia="ko-KR"/>
        </w:rPr>
      </w:pPr>
      <w:r w:rsidRPr="00D2798C">
        <w:rPr>
          <w:lang w:eastAsia="zh-CN"/>
        </w:rPr>
        <w:t>This</w:t>
      </w:r>
      <w:r w:rsidRPr="00D2798C">
        <w:rPr>
          <w:rFonts w:eastAsiaTheme="minorEastAsia"/>
          <w:lang w:eastAsia="ko-KR"/>
        </w:rPr>
        <w:t xml:space="preserve"> new baseline of </w:t>
      </w:r>
      <w:r w:rsidRPr="00D2798C">
        <w:rPr>
          <w:rFonts w:cs="Calibri"/>
        </w:rPr>
        <w:t xml:space="preserve">TS-0023-V5_2_0 </w:t>
      </w:r>
      <w:r w:rsidRPr="00D2798C">
        <w:rPr>
          <w:lang w:eastAsia="zh-CN"/>
        </w:rPr>
        <w:t xml:space="preserve">is updated </w:t>
      </w:r>
      <w:r w:rsidR="00435191" w:rsidRPr="00D2798C">
        <w:rPr>
          <w:lang w:eastAsia="zh-CN"/>
        </w:rPr>
        <w:t>reflecting</w:t>
      </w:r>
      <w:r w:rsidR="00C66ACC" w:rsidRPr="00D2798C">
        <w:rPr>
          <w:lang w:eastAsia="zh-CN"/>
        </w:rPr>
        <w:t xml:space="preserve"> comments from</w:t>
      </w:r>
      <w:r w:rsidR="00435191" w:rsidRPr="00D2798C">
        <w:rPr>
          <w:lang w:eastAsia="zh-CN"/>
        </w:rPr>
        <w:t xml:space="preserve"> </w:t>
      </w:r>
      <w:r w:rsidRPr="00D2798C">
        <w:rPr>
          <w:lang w:eastAsia="zh-CN"/>
        </w:rPr>
        <w:t>issues tracker</w:t>
      </w:r>
      <w:r w:rsidR="00636484">
        <w:rPr>
          <w:lang w:eastAsia="zh-CN"/>
        </w:rPr>
        <w:t>.</w:t>
      </w:r>
      <w:r w:rsidRPr="00D2798C">
        <w:rPr>
          <w:lang w:eastAsia="zh-CN"/>
        </w:rPr>
        <w:t xml:space="preserve"> </w:t>
      </w:r>
    </w:p>
    <w:p w14:paraId="67D18F7D" w14:textId="35A11E6D" w:rsidR="0087067F" w:rsidRPr="00790830" w:rsidRDefault="0087067F" w:rsidP="0087067F">
      <w:pPr>
        <w:pStyle w:val="ContributionStatus"/>
        <w:spacing w:after="0"/>
      </w:pPr>
      <w:r w:rsidRPr="00790830">
        <w:t>RDM-2022-00</w:t>
      </w:r>
      <w:r w:rsidR="00733C19" w:rsidRPr="00790830">
        <w:t>15</w:t>
      </w:r>
      <w:r w:rsidRPr="00790830">
        <w:t xml:space="preserve"> was NOTED.</w:t>
      </w:r>
    </w:p>
    <w:p w14:paraId="3F613EB9" w14:textId="77777777" w:rsidR="00707B99" w:rsidRPr="00D2798C" w:rsidRDefault="00707B99" w:rsidP="007A7146">
      <w:pPr>
        <w:pStyle w:val="ContributionStatus"/>
        <w:spacing w:after="0"/>
        <w:rPr>
          <w:color w:val="auto"/>
        </w:rPr>
      </w:pPr>
    </w:p>
    <w:p w14:paraId="49A4C428" w14:textId="51EF4965" w:rsidR="004A5458" w:rsidRPr="00D2798C" w:rsidRDefault="004B4EE8" w:rsidP="00D833E8">
      <w:pPr>
        <w:pStyle w:val="Agenda1"/>
        <w:spacing w:after="240"/>
        <w:rPr>
          <w:sz w:val="24"/>
          <w:lang w:val="en-GB"/>
        </w:rPr>
      </w:pPr>
      <w:r w:rsidRPr="00D2798C">
        <w:rPr>
          <w:sz w:val="24"/>
          <w:lang w:val="en-GB"/>
        </w:rPr>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10603E7" w14:textId="10AF3703"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.1</w:t>
      </w:r>
      <w:r w:rsidR="004A5458" w:rsidRPr="00D2798C">
        <w:rPr>
          <w:sz w:val="24"/>
          <w:lang w:val="en-GB"/>
        </w:rPr>
        <w:tab/>
        <w:t>Next Conference Calls</w:t>
      </w:r>
    </w:p>
    <w:p w14:paraId="30247B76" w14:textId="060DE8C3" w:rsidR="00BC6FB2" w:rsidRPr="00D2798C" w:rsidRDefault="00BC6FB2" w:rsidP="00713E87">
      <w:pPr>
        <w:spacing w:after="240"/>
        <w:rPr>
          <w:rFonts w:eastAsiaTheme="minorEastAsia"/>
          <w:bCs/>
          <w:lang w:val="en-GB" w:eastAsia="ko-KR"/>
        </w:rPr>
      </w:pPr>
      <w:r w:rsidRPr="00D2798C">
        <w:rPr>
          <w:rFonts w:eastAsiaTheme="minorEastAsia"/>
          <w:bCs/>
          <w:lang w:val="en-GB" w:eastAsia="ko-KR"/>
        </w:rPr>
        <w:t>N</w:t>
      </w:r>
      <w:r w:rsidRPr="00D2798C">
        <w:rPr>
          <w:rFonts w:eastAsiaTheme="minorEastAsia" w:hint="eastAsia"/>
          <w:bCs/>
          <w:lang w:val="en-GB" w:eastAsia="ko-KR"/>
        </w:rPr>
        <w:t xml:space="preserve">ext </w:t>
      </w:r>
      <w:r w:rsidRPr="00D2798C">
        <w:rPr>
          <w:rFonts w:eastAsiaTheme="minorEastAsia"/>
          <w:bCs/>
          <w:lang w:val="en-GB" w:eastAsia="ko-KR"/>
        </w:rPr>
        <w:t xml:space="preserve">RDM </w:t>
      </w:r>
      <w:r w:rsidR="00351125">
        <w:rPr>
          <w:rFonts w:eastAsiaTheme="minorEastAsia"/>
          <w:bCs/>
          <w:lang w:val="en-GB" w:eastAsia="ko-KR"/>
        </w:rPr>
        <w:t>e-meeting</w:t>
      </w:r>
      <w:r w:rsidRPr="00D2798C">
        <w:rPr>
          <w:rFonts w:eastAsiaTheme="minorEastAsia"/>
          <w:bCs/>
          <w:lang w:val="en-GB" w:eastAsia="ko-KR"/>
        </w:rPr>
        <w:t xml:space="preserve"> </w:t>
      </w:r>
      <w:r w:rsidR="00F07B74" w:rsidRPr="00D2798C">
        <w:rPr>
          <w:rFonts w:eastAsiaTheme="minorEastAsia"/>
          <w:bCs/>
          <w:lang w:val="en-GB" w:eastAsia="ko-KR"/>
        </w:rPr>
        <w:t>will be following</w:t>
      </w:r>
    </w:p>
    <w:p w14:paraId="10AE50FB" w14:textId="38EFFAA1" w:rsidR="00673A7E" w:rsidRPr="00D2798C" w:rsidRDefault="00673A7E" w:rsidP="006D0D44">
      <w:pPr>
        <w:pStyle w:val="a8"/>
        <w:numPr>
          <w:ilvl w:val="0"/>
          <w:numId w:val="9"/>
        </w:numPr>
        <w:spacing w:after="240"/>
        <w:rPr>
          <w:rFonts w:eastAsiaTheme="minorEastAsia"/>
          <w:bCs/>
          <w:lang w:val="en-GB" w:eastAsia="ko-KR"/>
        </w:rPr>
      </w:pPr>
      <w:r w:rsidRPr="00D2798C">
        <w:rPr>
          <w:rFonts w:eastAsiaTheme="minorEastAsia"/>
          <w:bCs/>
          <w:lang w:val="en-GB" w:eastAsia="ko-KR"/>
        </w:rPr>
        <w:t xml:space="preserve">RDM#53.1 </w:t>
      </w:r>
      <w:r w:rsidR="00351125">
        <w:rPr>
          <w:rFonts w:eastAsiaTheme="minorEastAsia"/>
          <w:bCs/>
          <w:lang w:val="en-GB" w:eastAsia="ko-KR"/>
        </w:rPr>
        <w:t>(</w:t>
      </w:r>
      <w:r w:rsidR="00E66FA9">
        <w:rPr>
          <w:rFonts w:eastAsiaTheme="minorEastAsia"/>
          <w:bCs/>
          <w:lang w:val="en-GB" w:eastAsia="ko-KR"/>
        </w:rPr>
        <w:t xml:space="preserve">2022-04-04 </w:t>
      </w:r>
      <w:r w:rsidR="00FE395F" w:rsidRPr="00D2798C">
        <w:rPr>
          <w:rFonts w:eastAsiaTheme="minorEastAsia"/>
          <w:bCs/>
          <w:lang w:val="en-GB" w:eastAsia="ko-KR"/>
        </w:rPr>
        <w:t>12:00 – 14:00</w:t>
      </w:r>
      <w:r w:rsidR="00351125">
        <w:rPr>
          <w:rFonts w:eastAsiaTheme="minorEastAsia"/>
          <w:bCs/>
          <w:lang w:val="en-GB" w:eastAsia="ko-KR"/>
        </w:rPr>
        <w:t xml:space="preserve"> UTC)</w:t>
      </w:r>
    </w:p>
    <w:p w14:paraId="6595AC23" w14:textId="743D826F" w:rsidR="00E66FA9" w:rsidRPr="00E66FA9" w:rsidRDefault="00673A7E" w:rsidP="00E66FA9">
      <w:pPr>
        <w:pStyle w:val="a8"/>
        <w:numPr>
          <w:ilvl w:val="0"/>
          <w:numId w:val="9"/>
        </w:numPr>
        <w:spacing w:after="240"/>
        <w:rPr>
          <w:rFonts w:eastAsiaTheme="minorEastAsia"/>
          <w:bCs/>
          <w:lang w:val="en-GB" w:eastAsia="ko-KR"/>
        </w:rPr>
      </w:pPr>
      <w:r w:rsidRPr="00D2798C">
        <w:rPr>
          <w:rFonts w:eastAsiaTheme="minorEastAsia"/>
          <w:bCs/>
          <w:lang w:val="en-GB" w:eastAsia="ko-KR"/>
        </w:rPr>
        <w:t xml:space="preserve">RDM#53.2 </w:t>
      </w:r>
      <w:r w:rsidR="00351125">
        <w:rPr>
          <w:rFonts w:eastAsiaTheme="minorEastAsia"/>
          <w:bCs/>
          <w:lang w:val="en-GB" w:eastAsia="ko-KR"/>
        </w:rPr>
        <w:t>(</w:t>
      </w:r>
      <w:r w:rsidR="00E66FA9">
        <w:rPr>
          <w:rFonts w:eastAsiaTheme="minorEastAsia"/>
          <w:bCs/>
          <w:lang w:val="en-GB" w:eastAsia="ko-KR"/>
        </w:rPr>
        <w:t xml:space="preserve">2022-04-26 </w:t>
      </w:r>
      <w:r w:rsidR="00FE395F" w:rsidRPr="00D2798C">
        <w:rPr>
          <w:rFonts w:eastAsiaTheme="minorEastAsia"/>
          <w:bCs/>
          <w:lang w:val="en-GB" w:eastAsia="ko-KR"/>
        </w:rPr>
        <w:t>12:00 – 14:00</w:t>
      </w:r>
      <w:r w:rsidR="00351125">
        <w:rPr>
          <w:rFonts w:eastAsiaTheme="minorEastAsia"/>
          <w:bCs/>
          <w:lang w:val="en-GB" w:eastAsia="ko-KR"/>
        </w:rPr>
        <w:t xml:space="preserve"> UTC)</w:t>
      </w:r>
    </w:p>
    <w:p w14:paraId="6ED098CB" w14:textId="5C60432D" w:rsidR="004A5458" w:rsidRPr="003943F2" w:rsidRDefault="004B4EE8" w:rsidP="00D833E8">
      <w:pPr>
        <w:pStyle w:val="Agenda1"/>
        <w:spacing w:after="240"/>
        <w:rPr>
          <w:sz w:val="24"/>
          <w:lang w:val="en-GB"/>
        </w:rPr>
      </w:pPr>
      <w:r w:rsidRPr="003943F2">
        <w:rPr>
          <w:sz w:val="24"/>
          <w:lang w:val="en-GB"/>
        </w:rPr>
        <w:t>6</w:t>
      </w:r>
      <w:r w:rsidR="004A5458" w:rsidRPr="003943F2">
        <w:rPr>
          <w:sz w:val="24"/>
          <w:lang w:val="en-GB"/>
        </w:rPr>
        <w:t>.2</w:t>
      </w:r>
      <w:r w:rsidR="004A5458" w:rsidRPr="003943F2">
        <w:rPr>
          <w:sz w:val="24"/>
          <w:lang w:val="en-GB"/>
        </w:rPr>
        <w:tab/>
        <w:t>Face to Face Meetings</w:t>
      </w:r>
    </w:p>
    <w:p w14:paraId="7C6E2044" w14:textId="7651EF02" w:rsidR="002F5E09" w:rsidRPr="00D2798C" w:rsidRDefault="002F5E09" w:rsidP="002F5E09">
      <w:pPr>
        <w:spacing w:after="240"/>
        <w:rPr>
          <w:rFonts w:eastAsiaTheme="minorEastAsia"/>
          <w:bCs/>
          <w:lang w:val="en-GB" w:eastAsia="ko-KR"/>
        </w:rPr>
      </w:pPr>
      <w:r w:rsidRPr="00D2798C">
        <w:rPr>
          <w:rFonts w:eastAsiaTheme="minorEastAsia"/>
          <w:bCs/>
          <w:lang w:val="en-GB" w:eastAsia="ko-KR"/>
        </w:rPr>
        <w:t xml:space="preserve">For information, TP </w:t>
      </w:r>
      <w:r>
        <w:rPr>
          <w:rFonts w:eastAsiaTheme="minorEastAsia"/>
          <w:bCs/>
          <w:lang w:val="en-GB" w:eastAsia="ko-KR"/>
        </w:rPr>
        <w:t>#</w:t>
      </w:r>
      <w:r w:rsidRPr="00D2798C">
        <w:rPr>
          <w:rFonts w:eastAsiaTheme="minorEastAsia"/>
          <w:bCs/>
          <w:lang w:val="en-GB" w:eastAsia="ko-KR"/>
        </w:rPr>
        <w:t xml:space="preserve">54 will be held </w:t>
      </w:r>
      <w:r w:rsidR="00790830">
        <w:rPr>
          <w:rFonts w:eastAsiaTheme="minorEastAsia"/>
          <w:bCs/>
          <w:lang w:val="en-GB" w:eastAsia="ko-KR"/>
        </w:rPr>
        <w:t xml:space="preserve">in Dublin </w:t>
      </w:r>
      <w:r w:rsidRPr="00D2798C">
        <w:rPr>
          <w:rFonts w:eastAsiaTheme="minorEastAsia"/>
          <w:bCs/>
          <w:lang w:val="en-GB" w:eastAsia="ko-KR"/>
        </w:rPr>
        <w:t xml:space="preserve">from 9 to 13 </w:t>
      </w:r>
      <w:r w:rsidRPr="00D2798C">
        <w:rPr>
          <w:rFonts w:eastAsiaTheme="minorEastAsia" w:hint="eastAsia"/>
          <w:bCs/>
          <w:lang w:val="en-GB" w:eastAsia="ko-KR"/>
        </w:rPr>
        <w:t>M</w:t>
      </w:r>
      <w:r w:rsidRPr="00D2798C">
        <w:rPr>
          <w:rFonts w:eastAsiaTheme="minorEastAsia"/>
          <w:bCs/>
          <w:lang w:val="en-GB" w:eastAsia="ko-KR"/>
        </w:rPr>
        <w:t>ay 2022 as hybrid meeting.</w:t>
      </w:r>
    </w:p>
    <w:p w14:paraId="04AD2179" w14:textId="5437B349" w:rsidR="00FF4A3E" w:rsidRPr="003943F2" w:rsidRDefault="004B4EE8" w:rsidP="00845032">
      <w:pPr>
        <w:pStyle w:val="Agenda1"/>
        <w:spacing w:after="240"/>
        <w:rPr>
          <w:sz w:val="24"/>
          <w:lang w:val="en-GB"/>
        </w:rPr>
      </w:pPr>
      <w:r w:rsidRPr="003943F2">
        <w:rPr>
          <w:sz w:val="24"/>
          <w:lang w:val="en-GB"/>
        </w:rPr>
        <w:t>7</w:t>
      </w:r>
      <w:r w:rsidR="004A5458" w:rsidRPr="003943F2">
        <w:rPr>
          <w:sz w:val="24"/>
          <w:lang w:val="en-GB"/>
        </w:rPr>
        <w:tab/>
        <w:t>Any other business</w:t>
      </w:r>
    </w:p>
    <w:p w14:paraId="2DA65031" w14:textId="2382A9F1" w:rsidR="00197E0C" w:rsidRPr="003943F2" w:rsidRDefault="00197E0C" w:rsidP="00197E0C">
      <w:pPr>
        <w:pStyle w:val="Agenda1"/>
        <w:spacing w:after="240"/>
        <w:rPr>
          <w:sz w:val="24"/>
          <w:lang w:val="en-GB"/>
        </w:rPr>
      </w:pPr>
      <w:r w:rsidRPr="003943F2">
        <w:rPr>
          <w:sz w:val="24"/>
          <w:lang w:val="en-GB"/>
        </w:rPr>
        <w:t>7.</w:t>
      </w:r>
      <w:r w:rsidR="00267ECF" w:rsidRPr="003943F2">
        <w:rPr>
          <w:sz w:val="24"/>
          <w:lang w:val="en-GB"/>
        </w:rPr>
        <w:t>1</w:t>
      </w:r>
      <w:r w:rsidRPr="003943F2">
        <w:rPr>
          <w:sz w:val="24"/>
          <w:lang w:val="en-GB"/>
        </w:rPr>
        <w:t xml:space="preserve"> TP Closing Report </w:t>
      </w:r>
    </w:p>
    <w:p w14:paraId="6476A25F" w14:textId="21E310DD" w:rsidR="00197E0C" w:rsidRPr="00D2798C" w:rsidRDefault="00B031C1" w:rsidP="00B0539B">
      <w:pPr>
        <w:spacing w:after="240"/>
        <w:rPr>
          <w:rFonts w:eastAsiaTheme="minorEastAsia"/>
          <w:bCs/>
          <w:lang w:val="en-GB" w:eastAsia="ko-KR"/>
        </w:rPr>
      </w:pPr>
      <w:r w:rsidRPr="00D2798C">
        <w:rPr>
          <w:rFonts w:eastAsiaTheme="minorEastAsia"/>
          <w:bCs/>
          <w:lang w:val="en-GB" w:eastAsia="ko-KR"/>
        </w:rPr>
        <w:t>Chair’s report draft has been reviewed. Th</w:t>
      </w:r>
      <w:r w:rsidR="00FC3A49" w:rsidRPr="00D2798C">
        <w:rPr>
          <w:rFonts w:eastAsiaTheme="minorEastAsia"/>
          <w:bCs/>
          <w:lang w:val="en-GB" w:eastAsia="ko-KR"/>
        </w:rPr>
        <w:t>e report</w:t>
      </w:r>
      <w:r w:rsidRPr="00D2798C">
        <w:rPr>
          <w:rFonts w:eastAsiaTheme="minorEastAsia"/>
          <w:bCs/>
          <w:lang w:val="en-GB" w:eastAsia="ko-KR"/>
        </w:rPr>
        <w:t xml:space="preserve"> will be presented by RDM chair at the TP Closing Plenary.</w:t>
      </w:r>
    </w:p>
    <w:p w14:paraId="6B9F908F" w14:textId="49C83FE7" w:rsidR="004A5458" w:rsidRPr="003943F2" w:rsidRDefault="004B4EE8" w:rsidP="00D833E8">
      <w:pPr>
        <w:pStyle w:val="Agenda1"/>
        <w:spacing w:after="240"/>
        <w:rPr>
          <w:sz w:val="24"/>
          <w:lang w:val="en-GB"/>
        </w:rPr>
      </w:pPr>
      <w:r w:rsidRPr="003943F2">
        <w:rPr>
          <w:sz w:val="24"/>
          <w:lang w:val="en-GB"/>
        </w:rPr>
        <w:t>8</w:t>
      </w:r>
      <w:r w:rsidR="004A5458" w:rsidRPr="003943F2">
        <w:rPr>
          <w:sz w:val="24"/>
          <w:lang w:val="en-GB"/>
        </w:rPr>
        <w:tab/>
        <w:t>Closure of meeting</w:t>
      </w:r>
    </w:p>
    <w:p w14:paraId="1DACF8C6" w14:textId="54A21B49" w:rsidR="00197E0C" w:rsidRPr="00D2798C" w:rsidRDefault="00197E0C" w:rsidP="00197E0C">
      <w:pPr>
        <w:spacing w:after="240"/>
        <w:rPr>
          <w:rFonts w:eastAsiaTheme="minorEastAsia"/>
          <w:bCs/>
          <w:lang w:val="en-GB" w:eastAsia="ko-KR"/>
        </w:rPr>
      </w:pPr>
      <w:r w:rsidRPr="00D2798C">
        <w:rPr>
          <w:rFonts w:eastAsiaTheme="minorEastAsia"/>
          <w:bCs/>
          <w:lang w:val="en-GB" w:eastAsia="ko-KR"/>
        </w:rPr>
        <w:t xml:space="preserve">The Chair </w:t>
      </w:r>
      <w:r w:rsidR="00406E7B" w:rsidRPr="00D2798C">
        <w:rPr>
          <w:rFonts w:eastAsiaTheme="minorEastAsia"/>
          <w:bCs/>
          <w:lang w:val="en-GB" w:eastAsia="ko-KR"/>
        </w:rPr>
        <w:t xml:space="preserve">thanked the participants and </w:t>
      </w:r>
      <w:r w:rsidRPr="00D2798C">
        <w:rPr>
          <w:rFonts w:eastAsiaTheme="minorEastAsia"/>
          <w:bCs/>
          <w:lang w:val="en-GB" w:eastAsia="ko-KR"/>
        </w:rPr>
        <w:t xml:space="preserve">closed the meeting </w:t>
      </w:r>
      <w:r w:rsidR="001E5727" w:rsidRPr="00D2798C">
        <w:rPr>
          <w:rFonts w:eastAsiaTheme="minorEastAsia"/>
          <w:bCs/>
          <w:lang w:val="en-GB" w:eastAsia="ko-KR"/>
        </w:rPr>
        <w:t xml:space="preserve">on </w:t>
      </w:r>
      <w:r w:rsidR="00F62F70" w:rsidRPr="00D2798C">
        <w:rPr>
          <w:rFonts w:eastAsiaTheme="minorEastAsia"/>
          <w:bCs/>
          <w:lang w:val="en-GB" w:eastAsia="ko-KR"/>
        </w:rPr>
        <w:t xml:space="preserve">15 </w:t>
      </w:r>
      <w:r w:rsidR="00A5395D" w:rsidRPr="00D2798C">
        <w:rPr>
          <w:rFonts w:eastAsiaTheme="minorEastAsia"/>
          <w:bCs/>
          <w:lang w:val="en-GB" w:eastAsia="ko-KR"/>
        </w:rPr>
        <w:t>Feb</w:t>
      </w:r>
      <w:r w:rsidR="005A693D" w:rsidRPr="00D2798C">
        <w:rPr>
          <w:rFonts w:eastAsiaTheme="minorEastAsia"/>
          <w:bCs/>
          <w:lang w:val="en-GB" w:eastAsia="ko-KR"/>
        </w:rPr>
        <w:t xml:space="preserve"> </w:t>
      </w:r>
      <w:r w:rsidR="00635777" w:rsidRPr="00D2798C">
        <w:rPr>
          <w:rFonts w:eastAsiaTheme="minorEastAsia"/>
          <w:bCs/>
          <w:lang w:val="en-GB" w:eastAsia="ko-KR"/>
        </w:rPr>
        <w:t>1</w:t>
      </w:r>
      <w:r w:rsidR="00A5395D" w:rsidRPr="00D2798C">
        <w:rPr>
          <w:rFonts w:eastAsiaTheme="minorEastAsia"/>
          <w:bCs/>
          <w:lang w:val="en-GB" w:eastAsia="ko-KR"/>
        </w:rPr>
        <w:t>4</w:t>
      </w:r>
      <w:r w:rsidR="00635777" w:rsidRPr="00D2798C">
        <w:rPr>
          <w:rFonts w:eastAsiaTheme="minorEastAsia"/>
          <w:bCs/>
          <w:lang w:val="en-GB" w:eastAsia="ko-KR"/>
        </w:rPr>
        <w:t>:</w:t>
      </w:r>
      <w:r w:rsidR="00F62F70" w:rsidRPr="00D2798C">
        <w:rPr>
          <w:rFonts w:eastAsiaTheme="minorEastAsia"/>
          <w:bCs/>
          <w:lang w:val="en-GB" w:eastAsia="ko-KR"/>
        </w:rPr>
        <w:t xml:space="preserve">50 </w:t>
      </w:r>
      <w:r w:rsidR="00F40F0B" w:rsidRPr="00D2798C">
        <w:rPr>
          <w:rFonts w:eastAsiaTheme="minorEastAsia"/>
          <w:bCs/>
          <w:lang w:eastAsia="ko-KR" w:bidi="en-GB"/>
        </w:rPr>
        <w:t>UTC</w:t>
      </w:r>
      <w:r w:rsidR="001E5727" w:rsidRPr="00D2798C">
        <w:rPr>
          <w:rFonts w:eastAsiaTheme="minorEastAsia"/>
          <w:bCs/>
          <w:lang w:eastAsia="ko-KR" w:bidi="en-GB"/>
        </w:rPr>
        <w:t xml:space="preserve"> time</w:t>
      </w:r>
      <w:r w:rsidR="00635777" w:rsidRPr="00D2798C">
        <w:rPr>
          <w:rFonts w:eastAsiaTheme="minorEastAsia"/>
          <w:bCs/>
          <w:lang w:val="en-GB" w:eastAsia="ko-KR"/>
        </w:rPr>
        <w:t>.</w:t>
      </w:r>
    </w:p>
    <w:sectPr w:rsidR="00197E0C" w:rsidRPr="00D2798C" w:rsidSect="00C2790F">
      <w:headerReference w:type="default" r:id="rId21"/>
      <w:footerReference w:type="default" r:id="rId22"/>
      <w:type w:val="nextColumn"/>
      <w:pgSz w:w="11907" w:h="16839" w:code="9"/>
      <w:pgMar w:top="335" w:right="1440" w:bottom="1440" w:left="1440"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A492" w16cex:dateUtc="2022-02-16T07:28:00Z"/>
  <w16cex:commentExtensible w16cex:durableId="25B7A2A3" w16cex:dateUtc="2022-02-16T07:19:00Z"/>
  <w16cex:commentExtensible w16cex:durableId="25B7A25C" w16cex:dateUtc="2022-02-16T07:18:00Z"/>
  <w16cex:commentExtensible w16cex:durableId="25B4A488" w16cex:dateUtc="2022-02-14T00:51:00Z"/>
  <w16cex:commentExtensible w16cex:durableId="25B7A2D0" w16cex:dateUtc="2022-02-16T07:20:00Z"/>
  <w16cex:commentExtensible w16cex:durableId="25B746AB" w16cex:dateUtc="2022-02-16T00:47:00Z"/>
  <w16cex:commentExtensible w16cex:durableId="25B7A2D9" w16cex:dateUtc="2022-02-16T07:20:00Z"/>
  <w16cex:commentExtensible w16cex:durableId="25B746F4" w16cex:dateUtc="2022-02-16T00:48:00Z"/>
  <w16cex:commentExtensible w16cex:durableId="25B7A2E0" w16cex:dateUtc="2022-02-16T07:20:00Z"/>
  <w16cex:commentExtensible w16cex:durableId="25B748CD" w16cex:dateUtc="2022-02-16T00:56:00Z"/>
  <w16cex:commentExtensible w16cex:durableId="25B7A306" w16cex:dateUtc="2022-02-16T07:21:00Z"/>
  <w16cex:commentExtensible w16cex:durableId="25B748D7" w16cex:dateUtc="2022-02-16T00:56:00Z"/>
  <w16cex:commentExtensible w16cex:durableId="25B7A397" w16cex:dateUtc="2022-02-16T07:23:00Z"/>
  <w16cex:commentExtensible w16cex:durableId="25B7494F" w16cex:dateUtc="2022-02-16T00:58:00Z"/>
  <w16cex:commentExtensible w16cex:durableId="25B7A3D8" w16cex:dateUtc="2022-02-16T07:24:00Z"/>
  <w16cex:commentExtensible w16cex:durableId="25B4A4F5" w16cex:dateUtc="2022-02-14T00:52:00Z"/>
  <w16cex:commentExtensible w16cex:durableId="25B7A475" w16cex:dateUtc="2022-02-16T07:27:00Z"/>
  <w16cex:commentExtensible w16cex:durableId="25B4A521" w16cex:dateUtc="2022-02-14T00:53:00Z"/>
  <w16cex:commentExtensible w16cex:durableId="25B7A46F" w16cex:dateUtc="2022-02-16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D55C34" w16cid:durableId="25B7A492"/>
  <w16cid:commentId w16cid:paraId="2B3F2B95" w16cid:durableId="25B7A2A3"/>
  <w16cid:commentId w16cid:paraId="2E6C3DF0" w16cid:durableId="25B7A25C"/>
  <w16cid:commentId w16cid:paraId="0C755912" w16cid:durableId="25B4A488"/>
  <w16cid:commentId w16cid:paraId="0450972D" w16cid:durableId="25B7A2D0"/>
  <w16cid:commentId w16cid:paraId="2855D82B" w16cid:durableId="25B746AB"/>
  <w16cid:commentId w16cid:paraId="4749BA7F" w16cid:durableId="25B7A2D9"/>
  <w16cid:commentId w16cid:paraId="0B03B5DE" w16cid:durableId="25B746F4"/>
  <w16cid:commentId w16cid:paraId="1C1FAA0B" w16cid:durableId="25B7A2E0"/>
  <w16cid:commentId w16cid:paraId="3F54976D" w16cid:durableId="25B748CD"/>
  <w16cid:commentId w16cid:paraId="380D69E2" w16cid:durableId="25B7A306"/>
  <w16cid:commentId w16cid:paraId="7A22D28C" w16cid:durableId="25B748D7"/>
  <w16cid:commentId w16cid:paraId="7D132E48" w16cid:durableId="25B7A397"/>
  <w16cid:commentId w16cid:paraId="1612618F" w16cid:durableId="25B7494F"/>
  <w16cid:commentId w16cid:paraId="7AB6FD27" w16cid:durableId="25B7A3D8"/>
  <w16cid:commentId w16cid:paraId="1E4BAA71" w16cid:durableId="25B4A4F5"/>
  <w16cid:commentId w16cid:paraId="1CB9FC97" w16cid:durableId="25B7A475"/>
  <w16cid:commentId w16cid:paraId="3D8E64C5" w16cid:durableId="25B4A521"/>
  <w16cid:commentId w16cid:paraId="5BA17FA0" w16cid:durableId="25B7A46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CD4A7" w14:textId="77777777" w:rsidR="00CC5E38" w:rsidRDefault="00CC5E38" w:rsidP="00056523">
      <w:r>
        <w:separator/>
      </w:r>
    </w:p>
  </w:endnote>
  <w:endnote w:type="continuationSeparator" w:id="0">
    <w:p w14:paraId="131B75BD" w14:textId="77777777" w:rsidR="00CC5E38" w:rsidRDefault="00CC5E3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auto"/>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1565" w14:textId="744F17C2" w:rsidR="00B031C1" w:rsidRPr="00AA3A2A" w:rsidRDefault="00B031C1"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4B10AE">
      <w:rPr>
        <w:noProof/>
      </w:rPr>
      <w:t>2022</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sidR="004B10AE">
      <w:rPr>
        <w:rStyle w:val="a6"/>
        <w:noProof/>
        <w:szCs w:val="20"/>
      </w:rPr>
      <w:t>5</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sidR="004B10AE">
      <w:rPr>
        <w:rStyle w:val="a6"/>
        <w:noProof/>
        <w:szCs w:val="20"/>
      </w:rPr>
      <w:t>5</w:t>
    </w:r>
    <w:r w:rsidRPr="00AA3A2A">
      <w:rPr>
        <w:rStyle w:val="a6"/>
        <w:szCs w:val="20"/>
      </w:rPr>
      <w:fldChar w:fldCharType="end"/>
    </w:r>
    <w:r w:rsidRPr="00AA3A2A">
      <w:rPr>
        <w:rStyle w:val="a6"/>
        <w:szCs w:val="20"/>
      </w:rPr>
      <w:t>)</w:t>
    </w:r>
  </w:p>
  <w:p w14:paraId="054DC060" w14:textId="77777777" w:rsidR="00B031C1" w:rsidRPr="00D6008B" w:rsidRDefault="00B031C1" w:rsidP="0005652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04732" w14:textId="77777777" w:rsidR="00CC5E38" w:rsidRDefault="00CC5E38" w:rsidP="00056523">
      <w:r>
        <w:separator/>
      </w:r>
    </w:p>
  </w:footnote>
  <w:footnote w:type="continuationSeparator" w:id="0">
    <w:p w14:paraId="5F206DBE" w14:textId="77777777" w:rsidR="00CC5E38" w:rsidRDefault="00CC5E38" w:rsidP="000565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433"/>
      <w:gridCol w:w="1594"/>
    </w:tblGrid>
    <w:tr w:rsidR="00B031C1" w:rsidRPr="00DB5125" w14:paraId="52752798" w14:textId="77777777" w:rsidTr="00A65136">
      <w:trPr>
        <w:trHeight w:val="738"/>
      </w:trPr>
      <w:tc>
        <w:tcPr>
          <w:tcW w:w="7905" w:type="dxa"/>
        </w:tcPr>
        <w:p w14:paraId="42AC0FF1" w14:textId="1693161A" w:rsidR="00B031C1" w:rsidRPr="00713E87" w:rsidRDefault="00E515BD" w:rsidP="00DC35EC">
          <w:pPr>
            <w:pStyle w:val="oneM2M-PageHead"/>
            <w:rPr>
              <w:rFonts w:ascii="Calibri" w:hAnsi="Calibri" w:cs="Calibri"/>
            </w:rPr>
          </w:pPr>
          <w:r w:rsidRPr="00713E87">
            <w:rPr>
              <w:rFonts w:ascii="Calibri" w:hAnsi="Calibri" w:cs="Calibri"/>
            </w:rPr>
            <w:t>RDM-202</w:t>
          </w:r>
          <w:r w:rsidR="00BF6CCA">
            <w:rPr>
              <w:rFonts w:ascii="Calibri" w:hAnsi="Calibri" w:cs="Calibri"/>
            </w:rPr>
            <w:t>2</w:t>
          </w:r>
          <w:r w:rsidRPr="00713E87">
            <w:rPr>
              <w:rFonts w:ascii="Calibri" w:hAnsi="Calibri" w:cs="Calibri"/>
            </w:rPr>
            <w:t>-00</w:t>
          </w:r>
          <w:r w:rsidR="00DC35EC">
            <w:rPr>
              <w:rFonts w:ascii="Calibri" w:hAnsi="Calibri" w:cs="Calibri"/>
            </w:rPr>
            <w:t>16</w:t>
          </w:r>
          <w:r w:rsidRPr="00713E87">
            <w:rPr>
              <w:rFonts w:ascii="Calibri" w:hAnsi="Calibri" w:cs="Calibri"/>
            </w:rPr>
            <w:t>-RDM_5</w:t>
          </w:r>
          <w:r w:rsidR="00BF6CCA">
            <w:rPr>
              <w:rFonts w:ascii="Calibri" w:hAnsi="Calibri" w:cs="Calibri"/>
            </w:rPr>
            <w:t>3</w:t>
          </w:r>
          <w:r w:rsidR="007014C2" w:rsidRPr="00713E87">
            <w:rPr>
              <w:rFonts w:ascii="Calibri" w:hAnsi="Calibri" w:cs="Calibri"/>
            </w:rPr>
            <w:t xml:space="preserve"> Meeting minutes</w:t>
          </w:r>
        </w:p>
      </w:tc>
      <w:tc>
        <w:tcPr>
          <w:tcW w:w="1597" w:type="dxa"/>
        </w:tcPr>
        <w:p w14:paraId="5DEC6F42" w14:textId="150B9353" w:rsidR="00B031C1" w:rsidRPr="00DB5125" w:rsidRDefault="00B031C1" w:rsidP="00056523">
          <w:pPr>
            <w:pStyle w:val="a3"/>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4E3163B5"/>
    <w:multiLevelType w:val="hybridMultilevel"/>
    <w:tmpl w:val="C16E55BA"/>
    <w:lvl w:ilvl="0" w:tplc="C83053C2">
      <w:numFmt w:val="bullet"/>
      <w:lvlText w:val="-"/>
      <w:lvlJc w:val="left"/>
      <w:pPr>
        <w:ind w:left="720" w:hanging="360"/>
      </w:pPr>
      <w:rPr>
        <w:rFonts w:ascii="Times New Roman" w:eastAsia="맑은 고딕"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EB2A83"/>
    <w:multiLevelType w:val="hybridMultilevel"/>
    <w:tmpl w:val="0F7A372C"/>
    <w:lvl w:ilvl="0" w:tplc="F5BA68F6">
      <w:start w:val="7"/>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
  </w:num>
  <w:num w:numId="3">
    <w:abstractNumId w:val="1"/>
  </w:num>
  <w:num w:numId="4">
    <w:abstractNumId w:val="7"/>
  </w:num>
  <w:num w:numId="5">
    <w:abstractNumId w:val="0"/>
  </w:num>
  <w:num w:numId="6">
    <w:abstractNumId w:val="4"/>
  </w:num>
  <w:num w:numId="7">
    <w:abstractNumId w:val="5"/>
  </w:num>
  <w:num w:numId="8">
    <w:abstractNumId w:val="6"/>
  </w:num>
  <w:num w:numId="9">
    <w:abstractNumId w:val="8"/>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documentProtection w:edit="trackedChanges" w:enforcement="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0094F"/>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498"/>
    <w:rsid w:val="00076814"/>
    <w:rsid w:val="00076D6E"/>
    <w:rsid w:val="00077C5B"/>
    <w:rsid w:val="00077D44"/>
    <w:rsid w:val="00077F19"/>
    <w:rsid w:val="000829A9"/>
    <w:rsid w:val="00083C13"/>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86E"/>
    <w:rsid w:val="000A6EAC"/>
    <w:rsid w:val="000A6F5D"/>
    <w:rsid w:val="000B0D79"/>
    <w:rsid w:val="000B248A"/>
    <w:rsid w:val="000B2E09"/>
    <w:rsid w:val="000B3435"/>
    <w:rsid w:val="000B3844"/>
    <w:rsid w:val="000B385A"/>
    <w:rsid w:val="000B4CA3"/>
    <w:rsid w:val="000B6F37"/>
    <w:rsid w:val="000B7523"/>
    <w:rsid w:val="000B764B"/>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E83"/>
    <w:rsid w:val="000D5B28"/>
    <w:rsid w:val="000D6217"/>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4BD4"/>
    <w:rsid w:val="000E576F"/>
    <w:rsid w:val="000E5A34"/>
    <w:rsid w:val="000E68FD"/>
    <w:rsid w:val="000E70BF"/>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44C"/>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946"/>
    <w:rsid w:val="00134E41"/>
    <w:rsid w:val="00135996"/>
    <w:rsid w:val="00135DBF"/>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D46"/>
    <w:rsid w:val="001B60C4"/>
    <w:rsid w:val="001B7492"/>
    <w:rsid w:val="001B7EB0"/>
    <w:rsid w:val="001C0996"/>
    <w:rsid w:val="001C2C1F"/>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2AC"/>
    <w:rsid w:val="001D39A4"/>
    <w:rsid w:val="001D3EF0"/>
    <w:rsid w:val="001D4308"/>
    <w:rsid w:val="001D4395"/>
    <w:rsid w:val="001D635B"/>
    <w:rsid w:val="001E08A3"/>
    <w:rsid w:val="001E1238"/>
    <w:rsid w:val="001E1256"/>
    <w:rsid w:val="001E1F23"/>
    <w:rsid w:val="001E21AF"/>
    <w:rsid w:val="001E2790"/>
    <w:rsid w:val="001E2E53"/>
    <w:rsid w:val="001E3DF4"/>
    <w:rsid w:val="001E3E33"/>
    <w:rsid w:val="001E4004"/>
    <w:rsid w:val="001E4122"/>
    <w:rsid w:val="001E43E7"/>
    <w:rsid w:val="001E51F0"/>
    <w:rsid w:val="001E5727"/>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57CE"/>
    <w:rsid w:val="00205CEA"/>
    <w:rsid w:val="002063C1"/>
    <w:rsid w:val="00206FBF"/>
    <w:rsid w:val="00207BF4"/>
    <w:rsid w:val="002107A2"/>
    <w:rsid w:val="0021090A"/>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EF4"/>
    <w:rsid w:val="00236C04"/>
    <w:rsid w:val="00237519"/>
    <w:rsid w:val="00237C85"/>
    <w:rsid w:val="00240C1E"/>
    <w:rsid w:val="002411AB"/>
    <w:rsid w:val="00241513"/>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1A2C"/>
    <w:rsid w:val="002B2155"/>
    <w:rsid w:val="002B2A9F"/>
    <w:rsid w:val="002B2D19"/>
    <w:rsid w:val="002B5235"/>
    <w:rsid w:val="002B566A"/>
    <w:rsid w:val="002B5772"/>
    <w:rsid w:val="002B6ABF"/>
    <w:rsid w:val="002B6E0C"/>
    <w:rsid w:val="002B7697"/>
    <w:rsid w:val="002B7AC4"/>
    <w:rsid w:val="002C011B"/>
    <w:rsid w:val="002C34A7"/>
    <w:rsid w:val="002C3DD6"/>
    <w:rsid w:val="002C41BC"/>
    <w:rsid w:val="002C4603"/>
    <w:rsid w:val="002C4C3D"/>
    <w:rsid w:val="002C5845"/>
    <w:rsid w:val="002C610C"/>
    <w:rsid w:val="002C6608"/>
    <w:rsid w:val="002C6819"/>
    <w:rsid w:val="002C6AE3"/>
    <w:rsid w:val="002C6BAF"/>
    <w:rsid w:val="002C70FF"/>
    <w:rsid w:val="002D04DD"/>
    <w:rsid w:val="002D25BD"/>
    <w:rsid w:val="002D3258"/>
    <w:rsid w:val="002D4358"/>
    <w:rsid w:val="002D4932"/>
    <w:rsid w:val="002D4966"/>
    <w:rsid w:val="002D506F"/>
    <w:rsid w:val="002D5E1C"/>
    <w:rsid w:val="002D6525"/>
    <w:rsid w:val="002D70F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BEE"/>
    <w:rsid w:val="00304C09"/>
    <w:rsid w:val="003059A4"/>
    <w:rsid w:val="003072AE"/>
    <w:rsid w:val="003129DC"/>
    <w:rsid w:val="00312ADD"/>
    <w:rsid w:val="00313C8E"/>
    <w:rsid w:val="00314611"/>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37CAC"/>
    <w:rsid w:val="00341739"/>
    <w:rsid w:val="00341F1D"/>
    <w:rsid w:val="003428F0"/>
    <w:rsid w:val="00342D5C"/>
    <w:rsid w:val="00342FC9"/>
    <w:rsid w:val="00343F62"/>
    <w:rsid w:val="0034519F"/>
    <w:rsid w:val="003453D3"/>
    <w:rsid w:val="003467DA"/>
    <w:rsid w:val="00347020"/>
    <w:rsid w:val="00351125"/>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5872"/>
    <w:rsid w:val="003863DE"/>
    <w:rsid w:val="003867EB"/>
    <w:rsid w:val="00386FDF"/>
    <w:rsid w:val="00387A33"/>
    <w:rsid w:val="00387F1B"/>
    <w:rsid w:val="003913F4"/>
    <w:rsid w:val="00391481"/>
    <w:rsid w:val="0039392F"/>
    <w:rsid w:val="003943F2"/>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78A"/>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C14"/>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1641C"/>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0267"/>
    <w:rsid w:val="00431378"/>
    <w:rsid w:val="0043296F"/>
    <w:rsid w:val="00432E45"/>
    <w:rsid w:val="0043335D"/>
    <w:rsid w:val="00433B33"/>
    <w:rsid w:val="00433D60"/>
    <w:rsid w:val="00433FBB"/>
    <w:rsid w:val="0043434F"/>
    <w:rsid w:val="00435191"/>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0AE"/>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16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C3D"/>
    <w:rsid w:val="005B425B"/>
    <w:rsid w:val="005B4300"/>
    <w:rsid w:val="005B44B5"/>
    <w:rsid w:val="005B4720"/>
    <w:rsid w:val="005B4F81"/>
    <w:rsid w:val="005B5921"/>
    <w:rsid w:val="005B5C98"/>
    <w:rsid w:val="005B68A0"/>
    <w:rsid w:val="005B69D7"/>
    <w:rsid w:val="005B6B8C"/>
    <w:rsid w:val="005B76F4"/>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DE5"/>
    <w:rsid w:val="005D5F2A"/>
    <w:rsid w:val="005D6D3C"/>
    <w:rsid w:val="005D7A0C"/>
    <w:rsid w:val="005D7D63"/>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2C65"/>
    <w:rsid w:val="00655847"/>
    <w:rsid w:val="00655E91"/>
    <w:rsid w:val="00657317"/>
    <w:rsid w:val="0066040E"/>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3A7E"/>
    <w:rsid w:val="0067404A"/>
    <w:rsid w:val="00674816"/>
    <w:rsid w:val="00674B08"/>
    <w:rsid w:val="00675C7D"/>
    <w:rsid w:val="006765EB"/>
    <w:rsid w:val="00676A52"/>
    <w:rsid w:val="00676B23"/>
    <w:rsid w:val="006809FC"/>
    <w:rsid w:val="0068190F"/>
    <w:rsid w:val="00682946"/>
    <w:rsid w:val="00683102"/>
    <w:rsid w:val="0068383A"/>
    <w:rsid w:val="00685645"/>
    <w:rsid w:val="006865A6"/>
    <w:rsid w:val="00686786"/>
    <w:rsid w:val="006908AA"/>
    <w:rsid w:val="0069108A"/>
    <w:rsid w:val="006916D8"/>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931"/>
    <w:rsid w:val="006B7AED"/>
    <w:rsid w:val="006C1212"/>
    <w:rsid w:val="006C241E"/>
    <w:rsid w:val="006C2B19"/>
    <w:rsid w:val="006C37AD"/>
    <w:rsid w:val="006C3957"/>
    <w:rsid w:val="006C4086"/>
    <w:rsid w:val="006D0859"/>
    <w:rsid w:val="006D0D44"/>
    <w:rsid w:val="006D208C"/>
    <w:rsid w:val="006D312E"/>
    <w:rsid w:val="006D36E3"/>
    <w:rsid w:val="006D3CBF"/>
    <w:rsid w:val="006D5DF9"/>
    <w:rsid w:val="006D68A8"/>
    <w:rsid w:val="006D73BC"/>
    <w:rsid w:val="006E1F6C"/>
    <w:rsid w:val="006E288C"/>
    <w:rsid w:val="006E347E"/>
    <w:rsid w:val="006E3CBE"/>
    <w:rsid w:val="006E4769"/>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518B"/>
    <w:rsid w:val="00715451"/>
    <w:rsid w:val="00721AC1"/>
    <w:rsid w:val="0072218C"/>
    <w:rsid w:val="007222EC"/>
    <w:rsid w:val="00723A65"/>
    <w:rsid w:val="00724933"/>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2D7F"/>
    <w:rsid w:val="00752E26"/>
    <w:rsid w:val="0075332E"/>
    <w:rsid w:val="007545BC"/>
    <w:rsid w:val="0075526B"/>
    <w:rsid w:val="00755EE1"/>
    <w:rsid w:val="00756A72"/>
    <w:rsid w:val="00757063"/>
    <w:rsid w:val="007579D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7A81"/>
    <w:rsid w:val="0078002C"/>
    <w:rsid w:val="0078011D"/>
    <w:rsid w:val="007809E9"/>
    <w:rsid w:val="007820C3"/>
    <w:rsid w:val="007824A1"/>
    <w:rsid w:val="0078381F"/>
    <w:rsid w:val="00783A5C"/>
    <w:rsid w:val="00783BA9"/>
    <w:rsid w:val="0078425A"/>
    <w:rsid w:val="00785D60"/>
    <w:rsid w:val="00786ABE"/>
    <w:rsid w:val="00790830"/>
    <w:rsid w:val="007909AC"/>
    <w:rsid w:val="007917B7"/>
    <w:rsid w:val="007927BA"/>
    <w:rsid w:val="00792CE4"/>
    <w:rsid w:val="00793404"/>
    <w:rsid w:val="00794FEC"/>
    <w:rsid w:val="007953DB"/>
    <w:rsid w:val="00796933"/>
    <w:rsid w:val="00797082"/>
    <w:rsid w:val="0079733C"/>
    <w:rsid w:val="007A25F5"/>
    <w:rsid w:val="007A2859"/>
    <w:rsid w:val="007A2B1C"/>
    <w:rsid w:val="007A3030"/>
    <w:rsid w:val="007A308F"/>
    <w:rsid w:val="007A3434"/>
    <w:rsid w:val="007A4F2A"/>
    <w:rsid w:val="007A4F32"/>
    <w:rsid w:val="007A538A"/>
    <w:rsid w:val="007A66FF"/>
    <w:rsid w:val="007A7146"/>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3131"/>
    <w:rsid w:val="007C37A4"/>
    <w:rsid w:val="007C5027"/>
    <w:rsid w:val="007C53B5"/>
    <w:rsid w:val="007C54F9"/>
    <w:rsid w:val="007C55EC"/>
    <w:rsid w:val="007C59BE"/>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6FC3"/>
    <w:rsid w:val="008079CE"/>
    <w:rsid w:val="00812ED1"/>
    <w:rsid w:val="00812FF9"/>
    <w:rsid w:val="008136C5"/>
    <w:rsid w:val="008152E5"/>
    <w:rsid w:val="00815347"/>
    <w:rsid w:val="0081556C"/>
    <w:rsid w:val="00816016"/>
    <w:rsid w:val="00817368"/>
    <w:rsid w:val="008177ED"/>
    <w:rsid w:val="00817B8B"/>
    <w:rsid w:val="00820F72"/>
    <w:rsid w:val="00821BA6"/>
    <w:rsid w:val="00822D3C"/>
    <w:rsid w:val="00823259"/>
    <w:rsid w:val="00824792"/>
    <w:rsid w:val="00824D60"/>
    <w:rsid w:val="0082661A"/>
    <w:rsid w:val="008270B5"/>
    <w:rsid w:val="00827144"/>
    <w:rsid w:val="00827531"/>
    <w:rsid w:val="008303C6"/>
    <w:rsid w:val="00831678"/>
    <w:rsid w:val="00831C80"/>
    <w:rsid w:val="00831E94"/>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6C0A"/>
    <w:rsid w:val="00857C41"/>
    <w:rsid w:val="00857DE6"/>
    <w:rsid w:val="00857EF1"/>
    <w:rsid w:val="00860E1B"/>
    <w:rsid w:val="00861355"/>
    <w:rsid w:val="00861874"/>
    <w:rsid w:val="00865DE0"/>
    <w:rsid w:val="00867528"/>
    <w:rsid w:val="00867783"/>
    <w:rsid w:val="008701FD"/>
    <w:rsid w:val="0087067F"/>
    <w:rsid w:val="008709BE"/>
    <w:rsid w:val="00870D48"/>
    <w:rsid w:val="00871C1A"/>
    <w:rsid w:val="008724EB"/>
    <w:rsid w:val="008731D1"/>
    <w:rsid w:val="008735C3"/>
    <w:rsid w:val="00873ED1"/>
    <w:rsid w:val="00874F11"/>
    <w:rsid w:val="00874FCF"/>
    <w:rsid w:val="008766A2"/>
    <w:rsid w:val="0087792B"/>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6C5"/>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673"/>
    <w:rsid w:val="00955148"/>
    <w:rsid w:val="009554F7"/>
    <w:rsid w:val="0095559E"/>
    <w:rsid w:val="00955F8C"/>
    <w:rsid w:val="00955FF5"/>
    <w:rsid w:val="00956445"/>
    <w:rsid w:val="00957447"/>
    <w:rsid w:val="00957BCA"/>
    <w:rsid w:val="00961E32"/>
    <w:rsid w:val="0096224D"/>
    <w:rsid w:val="0096257E"/>
    <w:rsid w:val="00963312"/>
    <w:rsid w:val="009642EA"/>
    <w:rsid w:val="00964574"/>
    <w:rsid w:val="00966ED5"/>
    <w:rsid w:val="00967DB5"/>
    <w:rsid w:val="009708DD"/>
    <w:rsid w:val="00970DCB"/>
    <w:rsid w:val="0097138D"/>
    <w:rsid w:val="009715C7"/>
    <w:rsid w:val="00971E68"/>
    <w:rsid w:val="00972861"/>
    <w:rsid w:val="00972F4B"/>
    <w:rsid w:val="00973060"/>
    <w:rsid w:val="009736F9"/>
    <w:rsid w:val="00973DB7"/>
    <w:rsid w:val="00974778"/>
    <w:rsid w:val="00974DAB"/>
    <w:rsid w:val="00974E55"/>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49F6"/>
    <w:rsid w:val="00995BD6"/>
    <w:rsid w:val="00995F9A"/>
    <w:rsid w:val="0099704D"/>
    <w:rsid w:val="009A0068"/>
    <w:rsid w:val="009A080B"/>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95D"/>
    <w:rsid w:val="00A53CDA"/>
    <w:rsid w:val="00A54256"/>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617D"/>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3C0"/>
    <w:rsid w:val="00B0760B"/>
    <w:rsid w:val="00B105D6"/>
    <w:rsid w:val="00B10701"/>
    <w:rsid w:val="00B107F9"/>
    <w:rsid w:val="00B11F5F"/>
    <w:rsid w:val="00B12581"/>
    <w:rsid w:val="00B12597"/>
    <w:rsid w:val="00B12C6F"/>
    <w:rsid w:val="00B12E9C"/>
    <w:rsid w:val="00B12EBB"/>
    <w:rsid w:val="00B15BAA"/>
    <w:rsid w:val="00B17499"/>
    <w:rsid w:val="00B178B9"/>
    <w:rsid w:val="00B17D54"/>
    <w:rsid w:val="00B17F7B"/>
    <w:rsid w:val="00B20E4B"/>
    <w:rsid w:val="00B22C35"/>
    <w:rsid w:val="00B22C38"/>
    <w:rsid w:val="00B22E0E"/>
    <w:rsid w:val="00B2354A"/>
    <w:rsid w:val="00B23660"/>
    <w:rsid w:val="00B23898"/>
    <w:rsid w:val="00B23D74"/>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5C3D"/>
    <w:rsid w:val="00B57294"/>
    <w:rsid w:val="00B5739B"/>
    <w:rsid w:val="00B57770"/>
    <w:rsid w:val="00B57BDA"/>
    <w:rsid w:val="00B634F1"/>
    <w:rsid w:val="00B64803"/>
    <w:rsid w:val="00B6496C"/>
    <w:rsid w:val="00B65707"/>
    <w:rsid w:val="00B6570A"/>
    <w:rsid w:val="00B66958"/>
    <w:rsid w:val="00B66D4C"/>
    <w:rsid w:val="00B710D4"/>
    <w:rsid w:val="00B71370"/>
    <w:rsid w:val="00B71CE0"/>
    <w:rsid w:val="00B723C9"/>
    <w:rsid w:val="00B7271E"/>
    <w:rsid w:val="00B72B37"/>
    <w:rsid w:val="00B72CF1"/>
    <w:rsid w:val="00B73152"/>
    <w:rsid w:val="00B73625"/>
    <w:rsid w:val="00B73D47"/>
    <w:rsid w:val="00B7457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FA8"/>
    <w:rsid w:val="00B92553"/>
    <w:rsid w:val="00B928B2"/>
    <w:rsid w:val="00B9364E"/>
    <w:rsid w:val="00B939EC"/>
    <w:rsid w:val="00B94846"/>
    <w:rsid w:val="00B95D30"/>
    <w:rsid w:val="00B96755"/>
    <w:rsid w:val="00B967B0"/>
    <w:rsid w:val="00B970E1"/>
    <w:rsid w:val="00B97206"/>
    <w:rsid w:val="00BA023F"/>
    <w:rsid w:val="00BA1C5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B68D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ECC"/>
    <w:rsid w:val="00C238E1"/>
    <w:rsid w:val="00C24482"/>
    <w:rsid w:val="00C25CA4"/>
    <w:rsid w:val="00C2790F"/>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449"/>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8CC"/>
    <w:rsid w:val="00CC4E76"/>
    <w:rsid w:val="00CC5E38"/>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51D9"/>
    <w:rsid w:val="00D2548D"/>
    <w:rsid w:val="00D26C0A"/>
    <w:rsid w:val="00D26D04"/>
    <w:rsid w:val="00D2798C"/>
    <w:rsid w:val="00D328D5"/>
    <w:rsid w:val="00D32D75"/>
    <w:rsid w:val="00D33621"/>
    <w:rsid w:val="00D33819"/>
    <w:rsid w:val="00D33E31"/>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A10B1"/>
    <w:rsid w:val="00DA1936"/>
    <w:rsid w:val="00DA1CBA"/>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7001"/>
    <w:rsid w:val="00DB7B67"/>
    <w:rsid w:val="00DC0874"/>
    <w:rsid w:val="00DC1F35"/>
    <w:rsid w:val="00DC2032"/>
    <w:rsid w:val="00DC35EC"/>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8A7"/>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07D42"/>
    <w:rsid w:val="00E11525"/>
    <w:rsid w:val="00E118FC"/>
    <w:rsid w:val="00E123EE"/>
    <w:rsid w:val="00E13343"/>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E0F"/>
    <w:rsid w:val="00E34F9E"/>
    <w:rsid w:val="00E35591"/>
    <w:rsid w:val="00E355EA"/>
    <w:rsid w:val="00E3613B"/>
    <w:rsid w:val="00E36A50"/>
    <w:rsid w:val="00E37D16"/>
    <w:rsid w:val="00E4004E"/>
    <w:rsid w:val="00E403A4"/>
    <w:rsid w:val="00E40560"/>
    <w:rsid w:val="00E40926"/>
    <w:rsid w:val="00E424F2"/>
    <w:rsid w:val="00E4359B"/>
    <w:rsid w:val="00E453C3"/>
    <w:rsid w:val="00E463D2"/>
    <w:rsid w:val="00E467F8"/>
    <w:rsid w:val="00E50B5A"/>
    <w:rsid w:val="00E510D5"/>
    <w:rsid w:val="00E515BD"/>
    <w:rsid w:val="00E51B6E"/>
    <w:rsid w:val="00E5333C"/>
    <w:rsid w:val="00E533A5"/>
    <w:rsid w:val="00E53FBB"/>
    <w:rsid w:val="00E54076"/>
    <w:rsid w:val="00E5510B"/>
    <w:rsid w:val="00E5612B"/>
    <w:rsid w:val="00E5648A"/>
    <w:rsid w:val="00E56C5F"/>
    <w:rsid w:val="00E572D3"/>
    <w:rsid w:val="00E6079E"/>
    <w:rsid w:val="00E613EB"/>
    <w:rsid w:val="00E61854"/>
    <w:rsid w:val="00E61FB4"/>
    <w:rsid w:val="00E64FD2"/>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5EF8"/>
    <w:rsid w:val="00E868CF"/>
    <w:rsid w:val="00E90F68"/>
    <w:rsid w:val="00E92073"/>
    <w:rsid w:val="00E92A55"/>
    <w:rsid w:val="00E93183"/>
    <w:rsid w:val="00E935F8"/>
    <w:rsid w:val="00E939AF"/>
    <w:rsid w:val="00E93DD5"/>
    <w:rsid w:val="00E9443F"/>
    <w:rsid w:val="00E95238"/>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CF0"/>
    <w:rsid w:val="00F03040"/>
    <w:rsid w:val="00F0417E"/>
    <w:rsid w:val="00F046AE"/>
    <w:rsid w:val="00F04F16"/>
    <w:rsid w:val="00F05F2E"/>
    <w:rsid w:val="00F07B74"/>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7B63"/>
    <w:rsid w:val="00F30AE5"/>
    <w:rsid w:val="00F324CD"/>
    <w:rsid w:val="00F32C16"/>
    <w:rsid w:val="00F32D85"/>
    <w:rsid w:val="00F33E59"/>
    <w:rsid w:val="00F33E7A"/>
    <w:rsid w:val="00F347BD"/>
    <w:rsid w:val="00F36389"/>
    <w:rsid w:val="00F3658B"/>
    <w:rsid w:val="00F37DC2"/>
    <w:rsid w:val="00F40F0B"/>
    <w:rsid w:val="00F412C2"/>
    <w:rsid w:val="00F41BF9"/>
    <w:rsid w:val="00F42584"/>
    <w:rsid w:val="00F44238"/>
    <w:rsid w:val="00F442F2"/>
    <w:rsid w:val="00F44A6D"/>
    <w:rsid w:val="00F44A8F"/>
    <w:rsid w:val="00F44AC9"/>
    <w:rsid w:val="00F454C3"/>
    <w:rsid w:val="00F456DB"/>
    <w:rsid w:val="00F4606E"/>
    <w:rsid w:val="00F47DE7"/>
    <w:rsid w:val="00F51686"/>
    <w:rsid w:val="00F518C8"/>
    <w:rsid w:val="00F51D4E"/>
    <w:rsid w:val="00F520D9"/>
    <w:rsid w:val="00F52BE1"/>
    <w:rsid w:val="00F52C40"/>
    <w:rsid w:val="00F531B2"/>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4778"/>
    <w:rsid w:val="00F9561F"/>
    <w:rsid w:val="00F9583A"/>
    <w:rsid w:val="00F9657C"/>
    <w:rsid w:val="00F96DFE"/>
    <w:rsid w:val="00F97BBD"/>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3A49"/>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95F"/>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79B"/>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unhideWhenUsed/>
    <w:rsid w:val="00C84EC0"/>
    <w:rPr>
      <w:rFonts w:ascii="Myriad Pro" w:hAnsi="Myriad Pro"/>
      <w:szCs w:val="20"/>
      <w:lang w:val="x-none"/>
    </w:rPr>
  </w:style>
  <w:style w:type="character" w:customStyle="1" w:styleId="Char2">
    <w:name w:val="메모 텍스트 Char"/>
    <w:link w:val="aa"/>
    <w:uiPriority w:val="99"/>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customStyle="1" w:styleId="11">
    <w:name w:val="확인되지 않은 멘션1"/>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2">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3">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1">
    <w:name w:val="line number"/>
    <w:basedOn w:val="a0"/>
    <w:uiPriority w:val="99"/>
    <w:semiHidden/>
    <w:unhideWhenUsed/>
    <w:rsid w:val="00C2790F"/>
  </w:style>
  <w:style w:type="paragraph" w:styleId="af2">
    <w:name w:val="Revision"/>
    <w:hidden/>
    <w:uiPriority w:val="99"/>
    <w:semiHidden/>
    <w:rsid w:val="009116C5"/>
    <w:rPr>
      <w:rFonts w:eastAsia="Calibri"/>
      <w:sz w:val="22"/>
      <w:szCs w:val="22"/>
    </w:rPr>
  </w:style>
  <w:style w:type="character" w:customStyle="1" w:styleId="UnresolvedMention">
    <w:name w:val="Unresolved Mention"/>
    <w:basedOn w:val="a0"/>
    <w:uiPriority w:val="99"/>
    <w:semiHidden/>
    <w:unhideWhenUsed/>
    <w:rsid w:val="00EF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4518&amp;fromList=Y" TargetMode="External"/><Relationship Id="rId18" Type="http://schemas.openxmlformats.org/officeDocument/2006/relationships/hyperlink" Target="https://member.onem2m.org/Application/documentApp/documentinfo/?documentId=34531&amp;fromList=Y"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oey2k@tta.or.kr" TargetMode="External"/><Relationship Id="rId17" Type="http://schemas.openxmlformats.org/officeDocument/2006/relationships/hyperlink" Target="https://member.onem2m.org/Application/documentApp/documentinfo/?documentId=34452&amp;fromList=Y"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member.onem2m.org/Application/documentApp/documentinfo/?documentId=34452&amp;fromList=Y" TargetMode="External"/><Relationship Id="rId20" Type="http://schemas.openxmlformats.org/officeDocument/2006/relationships/hyperlink" Target="https://git.onem2m.org/issues/issues/-/issues?scope=all&amp;utf8=%E2%9C%93&amp;state=opened&amp;search=rd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jkim@tta.or.k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519&amp;fromList=Y" TargetMode="External"/><Relationship Id="rId23" Type="http://schemas.openxmlformats.org/officeDocument/2006/relationships/fontTable" Target="fontTable.xm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4531&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4519&amp;fromList=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3896D-FA17-466A-96B0-EC49E7CA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1284</Words>
  <Characters>7321</Characters>
  <Application>Microsoft Office Word</Application>
  <DocSecurity>0</DocSecurity>
  <Lines>61</Lines>
  <Paragraphs>17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8588</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Windows 사용자</cp:lastModifiedBy>
  <cp:revision>28</cp:revision>
  <cp:lastPrinted>2012-08-27T20:28:00Z</cp:lastPrinted>
  <dcterms:created xsi:type="dcterms:W3CDTF">2022-02-17T00:02:00Z</dcterms:created>
  <dcterms:modified xsi:type="dcterms:W3CDTF">2022-02-17T02:39:00Z</dcterms:modified>
</cp:coreProperties>
</file>