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Adding_short_names_for_infraredSensor_MC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5.3.1.102, 5.3.1.103, 6.3.3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RDM-2025-0011-Adding_short_names_for_infraredSensor_MC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https://git.onem2m.org/specifications/ts/ts-0023/-/merge_requests/31/diffs?commit_id=1b214f554b91fe600a70219184e67452f020d875</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-2194,12 +2194,9 @@ This ModuleClass provides the capabilities to measure the height of fallen rain.</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5.3.1.103 infraredSensor</w:t>
      </w:r>
    </w:p>
    <w:p>
      <w:pPr>
        <w:pStyle w:val="CodeChangeLine"/>
      </w:pPr>
      <w:r>
        <w:t>This ModuleClass provides the capabilities to indicate whether or not an object has been sensed.</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pPr>
      <w:r>
        <w:t>**Table 5.3.1.103-1: DataPoints of infraredSensor ModuleClass**</w:t>
      </w:r>
    </w:p>
    <w:p>
      <w:pPr>
        <w:pStyle w:val="CodeChangeLine"/>
      </w:pPr>
      <w:r/>
    </w:p>
    <w:p>
      <w:pPr>
        <w:pStyle w:val="CodeChangeLine"/>
      </w:pPr>
      <w:r>
        <w:t>|Name |Type |R/W |Optional |Unit |Documentation |</w:t>
      </w:r>
    </w:p>
    <w:p>
      <w:pPr>
        <w:pStyle w:val="CodeHeader"/>
      </w:pPr>
      <w:r>
        <w:t>@@ -2208,7 +2205,6 @@ This ModuleClass provides the capabilities to indicate whether or not an object</w:t>
      </w:r>
    </w:p>
    <w:p>
      <w:pPr>
        <w:pStyle w:val="CodeChangeLine"/>
      </w:pPr>
      <w:r>
        <w:t>|detectedTime |m2m:timestamp |R |false | |The time when the object was detected. |</w:t>
      </w:r>
    </w:p>
    <w:p>
      <w:pPr>
        <w:pStyle w:val="CodeChangeLine"/>
      </w:pPr>
      <w:r/>
    </w:p>
    <w:p>
      <w:pPr>
        <w:pStyle w:val="CodeChangeLine"/>
      </w:pPr>
      <w:r/>
    </w:p>
    <w:p>
      <w:pPr>
        <w:pStyle w:val="CodeChangeLine"/>
        <w:shd w:val="clear" w:color="auto" w:fill="fbe9eb"/>
      </w:pPr>
      <w:r/>
    </w:p>
    <w:p>
      <w:pPr>
        <w:pStyle w:val="CodeChangeLine"/>
      </w:pPr>
      <w:r>
        <w:t>#### 5.3.1.104 disposal</w:t>
      </w:r>
    </w:p>
    <w:p>
      <w:pPr>
        <w:pStyle w:val="CodeChangeLine"/>
      </w:pPr>
      <w:r/>
    </w:p>
    <w:p>
      <w:pPr>
        <w:pStyle w:val="CodeChangeLine"/>
      </w:pPr>
      <w:r>
        <w:t>This ModuleClass provides capabilities to control the status of the disposing functionality for garbage disposal.</w:t>
      </w:r>
    </w:p>
    <w:p>
      <w:pPr>
        <w:pStyle w:val="CodeHeader"/>
      </w:pPr>
      <w:r>
        <w:t>@@ -6195,7 +6191,8 @@ In protocol bindings resource attributes names for data points of module classes</w:t>
      </w:r>
    </w:p>
    <w:p>
      <w:pPr>
        <w:pStyle w:val="CodeChangeLine"/>
      </w:pPr>
      <w:r>
        <w:t>|defrost |[refrigeration](#53171-refrigeration) |defrt |</w:t>
      </w:r>
    </w:p>
    <w:p>
      <w:pPr>
        <w:pStyle w:val="CodeChangeLine"/>
      </w:pPr>
      <w:r>
        <w:t>|description |[faultDetection](#53134-faultdetection), [dmDeviceInfo](#583-dmdeviceinfo), [localization](#5393-localization) |dc |</w:t>
      </w:r>
    </w:p>
    <w:p>
      <w:pPr>
        <w:pStyle w:val="CodeChangeLine"/>
      </w:pPr>
      <w:r>
        <w:t>|desiredHumidity |[relativeHumidity](#53172-relativehumidity) |desHy |</w:t>
      </w:r>
    </w:p>
    <w:p>
      <w:pPr>
        <w:pStyle w:val="CodeChangeLine"/>
        <w:shd w:val="clear" w:color="auto" w:fill="fbe9eb"/>
      </w:pPr>
      <w:r>
        <w:t>|detectedTime |[overcurrentSensor](#53158-overcurrentsensor), [smokeSensor](#53182-smokesensor) |detTe |</w:t>
      </w:r>
    </w:p>
    <w:p>
      <w:pPr>
        <w:pStyle w:val="CodeChangeLine"/>
        <w:shd w:val="clear" w:color="auto" w:fill="ecfdf0"/>
      </w:pPr>
      <w:r>
        <w:t>|detectedTime |[infraredSensor](#531103-infraredsensor), [overcurrentSensor](#53158-overcurrentsensor), [smokeSensor](#53182-smokesensor) |detTe |</w:t>
      </w:r>
    </w:p>
    <w:p>
      <w:pPr>
        <w:pStyle w:val="CodeChangeLine"/>
        <w:shd w:val="clear" w:color="auto" w:fill="ecfdf0"/>
      </w:pPr>
      <w:r>
        <w:t>|detectedValue |[infraredSensor](#531103-infraredsensor) |detVe |</w:t>
      </w:r>
    </w:p>
    <w:p>
      <w:pPr>
        <w:pStyle w:val="CodeChangeLine"/>
      </w:pPr>
      <w:r>
        <w:t>|detectionInterval |[magneticSensorParameters](#53161-magneticsensorparameters)|detIl |</w:t>
      </w:r>
    </w:p>
    <w:p>
      <w:pPr>
        <w:pStyle w:val="CodeChangeLine"/>
      </w:pPr>
      <w:r>
        <w:t>|diastolicPressure |[sphygmomanometer](#53183-sphygmomanometer) |diaPe |</w:t>
      </w:r>
    </w:p>
    <w:p>
      <w:pPr>
        <w:pStyle w:val="CodeChangeLine"/>
      </w:pPr>
      <w:r>
        <w:t>|discharging |[battery](#53110-battery) |discg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RDM-2025-0011-Adding_short_names_for_infraredSensor_MC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1/diffs?commit_id=1b214f554b91fe600a70219184e67452f020d87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