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6ECB6247"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r w:rsidR="00B21A70">
              <w:rPr>
                <w:rFonts w:ascii="Corbel" w:eastAsia="BatangChe" w:hAnsi="Corbel"/>
                <w:sz w:val="22"/>
                <w:szCs w:val="24"/>
              </w:rPr>
              <w:t>8</w:t>
            </w:r>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59058436" w:rsidR="00424964" w:rsidRPr="004F4407" w:rsidRDefault="00DC0EE0"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r w:rsidR="00B21A70">
              <w:rPr>
                <w:rFonts w:ascii="Corbel" w:eastAsia="BatangChe" w:hAnsi="Corbel"/>
                <w:sz w:val="22"/>
                <w:szCs w:val="24"/>
              </w:rPr>
              <w:t>3</w:t>
            </w:r>
            <w:r>
              <w:rPr>
                <w:rFonts w:ascii="Corbel" w:eastAsia="BatangChe" w:hAnsi="Corbel"/>
                <w:sz w:val="22"/>
                <w:szCs w:val="24"/>
              </w:rPr>
              <w:t xml:space="preserve"> </w:t>
            </w:r>
            <w:r w:rsidR="00B21A70">
              <w:rPr>
                <w:rFonts w:ascii="Corbel" w:eastAsia="BatangChe" w:hAnsi="Corbel"/>
                <w:sz w:val="22"/>
                <w:szCs w:val="24"/>
              </w:rPr>
              <w:t xml:space="preserve">April </w:t>
            </w:r>
            <w:r w:rsidR="000B299E">
              <w:rPr>
                <w:rFonts w:ascii="Corbel" w:eastAsia="BatangChe" w:hAnsi="Corbel"/>
                <w:sz w:val="22"/>
                <w:szCs w:val="24"/>
              </w:rPr>
              <w:t>2</w:t>
            </w:r>
            <w:r w:rsidR="00B21A70">
              <w:rPr>
                <w:rFonts w:ascii="Corbel" w:eastAsia="BatangChe" w:hAnsi="Corbel"/>
                <w:sz w:val="22"/>
                <w:szCs w:val="24"/>
              </w:rPr>
              <w:t>0</w:t>
            </w:r>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proofErr w:type="gramStart"/>
            <w:r w:rsidRPr="004F4407">
              <w:rPr>
                <w:rFonts w:hint="eastAsia"/>
              </w:rPr>
              <w:t>e.g.</w:t>
            </w:r>
            <w:proofErr w:type="gramEnd"/>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proofErr w:type="gramStart"/>
            <w:r w:rsidRPr="004F4407">
              <w:rPr>
                <w:rFonts w:hint="eastAsia"/>
              </w:rPr>
              <w:t>proforma</w:t>
            </w:r>
            <w:r w:rsidRPr="004F4407">
              <w:t>;</w:t>
            </w:r>
            <w:proofErr w:type="gramEnd"/>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4F4407">
        <w:rPr>
          <w:rFonts w:eastAsia="Calibri"/>
          <w:sz w:val="22"/>
          <w:szCs w:val="22"/>
        </w:rPr>
        <w:t>software, and</w:t>
      </w:r>
      <w:proofErr w:type="gramEnd"/>
      <w:r w:rsidRPr="004F4407">
        <w:rPr>
          <w:rFonts w:eastAsia="Calibri"/>
          <w:sz w:val="22"/>
          <w:szCs w:val="22"/>
        </w:rPr>
        <w:t xml:space="preserve">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1" w:name="_Toc13748846"/>
      <w:r w:rsidR="00BB6418" w:rsidRPr="004F4407">
        <w:lastRenderedPageBreak/>
        <w:t>1</w:t>
      </w:r>
      <w:r w:rsidRPr="004F4407">
        <w:tab/>
      </w:r>
      <w:r w:rsidR="00BB6418" w:rsidRPr="004F4407">
        <w:t>Scope</w:t>
      </w:r>
      <w:bookmarkEnd w:id="1"/>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2" w:name="_Toc13748847"/>
      <w:r w:rsidRPr="004F4407">
        <w:t>2</w:t>
      </w:r>
      <w:r w:rsidRPr="004F4407">
        <w:tab/>
        <w:t>References</w:t>
      </w:r>
      <w:bookmarkEnd w:id="2"/>
    </w:p>
    <w:p w14:paraId="29FDDCF1" w14:textId="35D55B75" w:rsidR="00DA57DD" w:rsidRPr="004F4407" w:rsidRDefault="00DA57DD" w:rsidP="00DA57DD">
      <w:pPr>
        <w:pStyle w:val="Heading2"/>
      </w:pPr>
      <w:bookmarkStart w:id="3" w:name="_Toc13748848"/>
      <w:r w:rsidRPr="004F4407">
        <w:t>2.1</w:t>
      </w:r>
      <w:r w:rsidRPr="004F4407">
        <w:tab/>
        <w:t>Normative references</w:t>
      </w:r>
      <w:bookmarkEnd w:id="3"/>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4" w:name="REF_ONEM2MTS_0001"/>
      <w:r>
        <w:fldChar w:fldCharType="begin"/>
      </w:r>
      <w:r>
        <w:instrText>SEQ REF</w:instrText>
      </w:r>
      <w:r>
        <w:fldChar w:fldCharType="separate"/>
      </w:r>
      <w:r>
        <w:rPr>
          <w:noProof/>
        </w:rPr>
        <w:t>1</w:t>
      </w:r>
      <w:r>
        <w:fldChar w:fldCharType="end"/>
      </w:r>
      <w:bookmarkEnd w:id="4"/>
      <w:r>
        <w:t>]</w:t>
      </w:r>
      <w:r>
        <w:tab/>
      </w:r>
      <w:r w:rsidRPr="0032615D">
        <w:t>oneM2M TS-0001</w:t>
      </w:r>
      <w:r>
        <w:t>: "Functional Architecture".</w:t>
      </w:r>
    </w:p>
    <w:p w14:paraId="6CBE9227" w14:textId="04E5C375" w:rsidR="007A4BD5" w:rsidRPr="004F4407" w:rsidRDefault="00384556" w:rsidP="00384556">
      <w:pPr>
        <w:pStyle w:val="EX"/>
      </w:pPr>
      <w:r>
        <w:t>[</w:t>
      </w:r>
      <w:bookmarkStart w:id="5" w:name="REF_ONEM2MTS_0004"/>
      <w:r>
        <w:fldChar w:fldCharType="begin"/>
      </w:r>
      <w:r>
        <w:instrText>SEQ REF</w:instrText>
      </w:r>
      <w:r>
        <w:fldChar w:fldCharType="separate"/>
      </w:r>
      <w:r>
        <w:rPr>
          <w:noProof/>
        </w:rPr>
        <w:t>2</w:t>
      </w:r>
      <w:r>
        <w:fldChar w:fldCharType="end"/>
      </w:r>
      <w:bookmarkEnd w:id="5"/>
      <w:r>
        <w:t>]</w:t>
      </w:r>
      <w:r>
        <w:tab/>
      </w:r>
      <w:r w:rsidRPr="0032615D">
        <w:t>oneM2M TS-0004</w:t>
      </w:r>
      <w:r>
        <w:t>: "Service Layer Core Protocol".</w:t>
      </w:r>
    </w:p>
    <w:p w14:paraId="65F9E511" w14:textId="670DFE34" w:rsidR="007A4BD5" w:rsidRPr="004F4407" w:rsidRDefault="00384556" w:rsidP="00384556">
      <w:pPr>
        <w:pStyle w:val="EX"/>
      </w:pPr>
      <w:r>
        <w:t>[</w:t>
      </w:r>
      <w:bookmarkStart w:id="6" w:name="REF_ISOIEC9646_1"/>
      <w:r>
        <w:fldChar w:fldCharType="begin"/>
      </w:r>
      <w:r>
        <w:instrText>SEQ REF</w:instrText>
      </w:r>
      <w:r>
        <w:fldChar w:fldCharType="separate"/>
      </w:r>
      <w:r>
        <w:rPr>
          <w:noProof/>
        </w:rPr>
        <w:t>3</w:t>
      </w:r>
      <w:r>
        <w:fldChar w:fldCharType="end"/>
      </w:r>
      <w:bookmarkEnd w:id="6"/>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7" w:name="REF_ISOIEC9646_2"/>
      <w:r>
        <w:fldChar w:fldCharType="begin"/>
      </w:r>
      <w:r>
        <w:instrText>SEQ REF</w:instrText>
      </w:r>
      <w:r>
        <w:fldChar w:fldCharType="separate"/>
      </w:r>
      <w:r>
        <w:rPr>
          <w:noProof/>
        </w:rPr>
        <w:t>4</w:t>
      </w:r>
      <w:r>
        <w:fldChar w:fldCharType="end"/>
      </w:r>
      <w:bookmarkEnd w:id="7"/>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8" w:name="REF_ISOIEC9646_7"/>
      <w:r>
        <w:fldChar w:fldCharType="begin"/>
      </w:r>
      <w:r>
        <w:instrText>SEQ REF</w:instrText>
      </w:r>
      <w:r>
        <w:fldChar w:fldCharType="separate"/>
      </w:r>
      <w:r>
        <w:rPr>
          <w:noProof/>
        </w:rPr>
        <w:t>5</w:t>
      </w:r>
      <w:r>
        <w:fldChar w:fldCharType="end"/>
      </w:r>
      <w:bookmarkEnd w:id="8"/>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9" w:name="REF_ES201873_1"/>
      <w:r>
        <w:fldChar w:fldCharType="begin"/>
      </w:r>
      <w:r>
        <w:instrText>SEQ REF</w:instrText>
      </w:r>
      <w:r>
        <w:fldChar w:fldCharType="separate"/>
      </w:r>
      <w:r>
        <w:rPr>
          <w:noProof/>
        </w:rPr>
        <w:t>6</w:t>
      </w:r>
      <w:r>
        <w:fldChar w:fldCharType="end"/>
      </w:r>
      <w:bookmarkEnd w:id="9"/>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0" w:name="REF_ONEM2MTS_0018"/>
      <w:r>
        <w:fldChar w:fldCharType="begin"/>
      </w:r>
      <w:r>
        <w:instrText>SEQ REF</w:instrText>
      </w:r>
      <w:r>
        <w:fldChar w:fldCharType="separate"/>
      </w:r>
      <w:r>
        <w:rPr>
          <w:noProof/>
        </w:rPr>
        <w:t>7</w:t>
      </w:r>
      <w:r>
        <w:fldChar w:fldCharType="end"/>
      </w:r>
      <w:bookmarkEnd w:id="10"/>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1" w:name="_Toc13748849"/>
      <w:r w:rsidRPr="004F4407">
        <w:t>2.2</w:t>
      </w:r>
      <w:r w:rsidRPr="004F4407">
        <w:tab/>
        <w:t>Informative references</w:t>
      </w:r>
      <w:bookmarkEnd w:id="11"/>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2" w:name="REF_ONEM2MDRAFTINGRULES"/>
      <w:r>
        <w:t>i.</w:t>
      </w:r>
      <w:r>
        <w:fldChar w:fldCharType="begin"/>
      </w:r>
      <w:r>
        <w:instrText>SEQ REFI</w:instrText>
      </w:r>
      <w:r>
        <w:fldChar w:fldCharType="separate"/>
      </w:r>
      <w:r>
        <w:rPr>
          <w:noProof/>
        </w:rPr>
        <w:t>1</w:t>
      </w:r>
      <w:r>
        <w:fldChar w:fldCharType="end"/>
      </w:r>
      <w:bookmarkEnd w:id="12"/>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3" w:name="REF_ONEM2MTS_0015"/>
      <w:r>
        <w:t>i.</w:t>
      </w:r>
      <w:r>
        <w:fldChar w:fldCharType="begin"/>
      </w:r>
      <w:r>
        <w:instrText>SEQ REFI</w:instrText>
      </w:r>
      <w:r>
        <w:fldChar w:fldCharType="separate"/>
      </w:r>
      <w:r>
        <w:rPr>
          <w:noProof/>
        </w:rPr>
        <w:t>2</w:t>
      </w:r>
      <w:r>
        <w:fldChar w:fldCharType="end"/>
      </w:r>
      <w:bookmarkEnd w:id="13"/>
      <w:r>
        <w:t>]</w:t>
      </w:r>
      <w:r>
        <w:tab/>
      </w:r>
      <w:r w:rsidRPr="0032615D">
        <w:t>oneM2M TS-0015</w:t>
      </w:r>
      <w:r>
        <w:t>: "Testing Framework".</w:t>
      </w:r>
    </w:p>
    <w:p w14:paraId="06FAFBE4" w14:textId="73908BC0" w:rsidR="00F66BC7" w:rsidRPr="004F4407" w:rsidRDefault="00384556" w:rsidP="00384556">
      <w:pPr>
        <w:pStyle w:val="EX"/>
      </w:pPr>
      <w:r>
        <w:t>[</w:t>
      </w:r>
      <w:bookmarkStart w:id="14" w:name="REF_ONEM2MTS_0025"/>
      <w:r>
        <w:t>i.</w:t>
      </w:r>
      <w:r>
        <w:fldChar w:fldCharType="begin"/>
      </w:r>
      <w:r>
        <w:instrText>SEQ REFI</w:instrText>
      </w:r>
      <w:r>
        <w:fldChar w:fldCharType="separate"/>
      </w:r>
      <w:r>
        <w:rPr>
          <w:noProof/>
        </w:rPr>
        <w:t>3</w:t>
      </w:r>
      <w:r>
        <w:fldChar w:fldCharType="end"/>
      </w:r>
      <w:bookmarkEnd w:id="14"/>
      <w:r>
        <w:t>]</w:t>
      </w:r>
      <w:r>
        <w:tab/>
      </w:r>
      <w:r w:rsidRPr="0032615D">
        <w:t>oneM2M TS-0025</w:t>
      </w:r>
      <w:r>
        <w:t>: "Product profiles".</w:t>
      </w:r>
    </w:p>
    <w:p w14:paraId="7BD016BD" w14:textId="5B1773C0" w:rsidR="00BB6418" w:rsidRPr="004F4407" w:rsidRDefault="00DA57DD" w:rsidP="00A249D9">
      <w:pPr>
        <w:pStyle w:val="Heading1"/>
      </w:pPr>
      <w:bookmarkStart w:id="15"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15"/>
    </w:p>
    <w:p w14:paraId="79053B81" w14:textId="3233228F" w:rsidR="00787554" w:rsidRPr="004F4407" w:rsidRDefault="00787554" w:rsidP="00787554">
      <w:pPr>
        <w:pStyle w:val="Heading2"/>
      </w:pPr>
      <w:bookmarkStart w:id="16" w:name="_Toc13748851"/>
      <w:r w:rsidRPr="004F4407">
        <w:t>3.1</w:t>
      </w:r>
      <w:r w:rsidRPr="004F4407">
        <w:tab/>
      </w:r>
      <w:r w:rsidR="0013309B">
        <w:t>Term</w:t>
      </w:r>
      <w:r w:rsidR="0013309B" w:rsidRPr="004F4407">
        <w:t>s</w:t>
      </w:r>
      <w:bookmarkEnd w:id="16"/>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17" w:name="_Toc13748852"/>
      <w:r>
        <w:t>3.2</w:t>
      </w:r>
      <w:r>
        <w:tab/>
        <w:t>Symbols</w:t>
      </w:r>
      <w:bookmarkEnd w:id="17"/>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18" w:name="_Toc13748853"/>
      <w:r w:rsidRPr="004F4407">
        <w:t>3.</w:t>
      </w:r>
      <w:r w:rsidR="007A4BD5" w:rsidRPr="004F4407">
        <w:t>2</w:t>
      </w:r>
      <w:r w:rsidRPr="004F4407">
        <w:tab/>
        <w:t>Abbreviations</w:t>
      </w:r>
      <w:bookmarkEnd w:id="18"/>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Markup Language</w:t>
      </w:r>
    </w:p>
    <w:p w14:paraId="19A2F741" w14:textId="59D43619" w:rsidR="00A249D9" w:rsidRPr="004F4407" w:rsidRDefault="00A249D9" w:rsidP="00A249D9">
      <w:pPr>
        <w:pStyle w:val="Heading1"/>
      </w:pPr>
      <w:bookmarkStart w:id="19" w:name="_Toc13748854"/>
      <w:r w:rsidRPr="004F4407">
        <w:t>4</w:t>
      </w:r>
      <w:r w:rsidRPr="004F4407">
        <w:tab/>
        <w:t>Conventions</w:t>
      </w:r>
      <w:bookmarkEnd w:id="19"/>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0"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0"/>
    </w:p>
    <w:p w14:paraId="048932B5" w14:textId="77777777" w:rsidR="00BB6418" w:rsidRPr="004F4407" w:rsidRDefault="000C1E0E">
      <w:pPr>
        <w:pStyle w:val="Heading2"/>
        <w:rPr>
          <w:rFonts w:cs="Arial"/>
          <w:szCs w:val="32"/>
          <w:lang w:eastAsia="en-GB"/>
        </w:rPr>
      </w:pPr>
      <w:bookmarkStart w:id="21" w:name="_Toc13748856"/>
      <w:r w:rsidRPr="004F4407">
        <w:t>5</w:t>
      </w:r>
      <w:r w:rsidR="00BB6418" w:rsidRPr="004F4407">
        <w:t>.1</w:t>
      </w:r>
      <w:r w:rsidR="00BB6418" w:rsidRPr="004F4407">
        <w:tab/>
      </w:r>
      <w:r w:rsidR="000C6C0F" w:rsidRPr="004F4407">
        <w:rPr>
          <w:rFonts w:cs="Arial"/>
          <w:szCs w:val="32"/>
          <w:lang w:eastAsia="en-GB"/>
        </w:rPr>
        <w:t>Abstract protocol tester</w:t>
      </w:r>
      <w:bookmarkEnd w:id="21"/>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2" w:name="fig_AbstractProtolTester_GeoNetworking"/>
      <w:r w:rsidR="00200D78" w:rsidRPr="004F4407">
        <w:t>5.1-1</w:t>
      </w:r>
      <w:bookmarkEnd w:id="22"/>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748C461A"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D9365F">
        <w:t>Four</w:t>
      </w:r>
      <w:r w:rsidR="00D9365F"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D9365F">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23" w:name="_Toc13748857"/>
      <w:r w:rsidRPr="004F4407">
        <w:t>5.2</w:t>
      </w:r>
      <w:r w:rsidRPr="004F4407">
        <w:tab/>
      </w:r>
      <w:r w:rsidRPr="004F4407">
        <w:rPr>
          <w:rFonts w:cs="Arial"/>
          <w:szCs w:val="32"/>
          <w:lang w:eastAsia="en-GB"/>
        </w:rPr>
        <w:t>Test Configuration</w:t>
      </w:r>
      <w:bookmarkEnd w:id="23"/>
    </w:p>
    <w:p w14:paraId="6A401BB8" w14:textId="77777777" w:rsidR="003417BF" w:rsidRPr="004F4407" w:rsidRDefault="00DA57DD" w:rsidP="003417BF">
      <w:pPr>
        <w:pStyle w:val="Heading3"/>
      </w:pPr>
      <w:bookmarkStart w:id="24"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24"/>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25" w:name="_Toc13748859"/>
      <w:r w:rsidRPr="004F4407">
        <w:t>5.3</w:t>
      </w:r>
      <w:r w:rsidRPr="004F4407">
        <w:tab/>
      </w:r>
      <w:r w:rsidRPr="004F4407">
        <w:rPr>
          <w:lang w:eastAsia="en-GB"/>
        </w:rPr>
        <w:t>Test architecture</w:t>
      </w:r>
      <w:bookmarkEnd w:id="25"/>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w:t>
      </w:r>
      <w:proofErr w:type="gramStart"/>
      <w:r w:rsidR="00BE543E" w:rsidRPr="004F4407">
        <w:t>e.g.</w:t>
      </w:r>
      <w:proofErr w:type="gramEnd"/>
      <w:r w:rsidR="00BE543E" w:rsidRPr="004F4407">
        <w:t>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xml:space="preserve">, mcc) </w:t>
      </w:r>
      <w:proofErr w:type="gramStart"/>
      <w:r w:rsidRPr="004F4407">
        <w:t>in order to</w:t>
      </w:r>
      <w:proofErr w:type="gramEnd"/>
      <w:r w:rsidRPr="004F4407">
        <w:t>:</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26" w:name="_Toc13748860"/>
      <w:r w:rsidRPr="004F4407">
        <w:t>5.4</w:t>
      </w:r>
      <w:r w:rsidRPr="004F4407">
        <w:tab/>
        <w:t>Ports and ASPs (Abstract Services Primitives)</w:t>
      </w:r>
      <w:bookmarkEnd w:id="26"/>
    </w:p>
    <w:p w14:paraId="08453D8C" w14:textId="51487BD1" w:rsidR="00BE543E" w:rsidRPr="004F4407" w:rsidRDefault="00BE543E" w:rsidP="00BE543E">
      <w:pPr>
        <w:pStyle w:val="Heading3"/>
      </w:pPr>
      <w:bookmarkStart w:id="27" w:name="_Toc13748861"/>
      <w:r w:rsidRPr="004F4407">
        <w:t>5.4.0</w:t>
      </w:r>
      <w:r w:rsidRPr="004F4407">
        <w:tab/>
        <w:t>Introduction</w:t>
      </w:r>
      <w:bookmarkEnd w:id="27"/>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28"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28"/>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w:t>
      </w:r>
      <w:proofErr w:type="gramStart"/>
      <w:r w:rsidR="008066A4" w:rsidRPr="004F4407">
        <w:t xml:space="preserve">respectively, </w:t>
      </w:r>
      <w:r w:rsidR="000E203C" w:rsidRPr="004F4407">
        <w:t>or</w:t>
      </w:r>
      <w:proofErr w:type="gramEnd"/>
      <w:r w:rsidR="000E203C" w:rsidRPr="004F4407">
        <w:t xml:space="preserve">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29" w:name="_Toc13748863"/>
      <w:r w:rsidRPr="004F4407">
        <w:t>5.4</w:t>
      </w:r>
      <w:r w:rsidR="00D52549" w:rsidRPr="004F4407">
        <w:t>.2</w:t>
      </w:r>
      <w:r w:rsidR="00904FBA" w:rsidRPr="004F4407">
        <w:tab/>
      </w:r>
      <w:proofErr w:type="spellStart"/>
      <w:r w:rsidR="00D52549" w:rsidRPr="004F4407">
        <w:t>utPort</w:t>
      </w:r>
      <w:bookmarkEnd w:id="29"/>
      <w:proofErr w:type="spellEnd"/>
    </w:p>
    <w:p w14:paraId="4F9DAD31" w14:textId="77777777" w:rsidR="00D57D73" w:rsidRPr="004F4407" w:rsidRDefault="00D57D73" w:rsidP="00D57D73">
      <w:pPr>
        <w:pStyle w:val="Heading4"/>
      </w:pPr>
      <w:bookmarkStart w:id="30" w:name="_Toc13748864"/>
      <w:r w:rsidRPr="004F4407">
        <w:t>5.4.2</w:t>
      </w:r>
      <w:r w:rsidR="00904FBA" w:rsidRPr="004F4407">
        <w:t>.0</w:t>
      </w:r>
      <w:r w:rsidR="00904FBA" w:rsidRPr="004F4407">
        <w:tab/>
      </w:r>
      <w:r w:rsidRPr="004F4407">
        <w:t>Introduction</w:t>
      </w:r>
      <w:bookmarkEnd w:id="30"/>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1"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1"/>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w:t>
      </w:r>
      <w:proofErr w:type="gramStart"/>
      <w:r w:rsidRPr="004F4407">
        <w:t>i.e.</w:t>
      </w:r>
      <w:proofErr w:type="gramEnd"/>
      <w:r w:rsidRPr="004F4407">
        <w:t xml:space="preserv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w:t>
      </w:r>
      <w:proofErr w:type="gramStart"/>
      <w:r w:rsidRPr="004F4407">
        <w:t>i.e.</w:t>
      </w:r>
      <w:proofErr w:type="gramEnd"/>
      <w:r w:rsidRPr="004F4407">
        <w:t xml:space="preserv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2" w:name="_Toc13748866"/>
      <w:r w:rsidRPr="004F4407">
        <w:t>5.4.2.2</w:t>
      </w:r>
      <w:r w:rsidR="00BD30A0" w:rsidRPr="004F4407">
        <w:tab/>
      </w:r>
      <w:r w:rsidRPr="004F4407">
        <w:t>Upper Tester Control Primitives</w:t>
      </w:r>
      <w:bookmarkEnd w:id="32"/>
    </w:p>
    <w:p w14:paraId="2BD581D1" w14:textId="77777777" w:rsidR="001E73A3" w:rsidRPr="004F4407" w:rsidRDefault="00BD30A0" w:rsidP="002C411B">
      <w:pPr>
        <w:pStyle w:val="Heading5"/>
      </w:pPr>
      <w:bookmarkStart w:id="33" w:name="_Toc13748867"/>
      <w:r w:rsidRPr="004F4407">
        <w:t>5.4.2.2.1</w:t>
      </w:r>
      <w:r w:rsidRPr="004F4407">
        <w:tab/>
      </w:r>
      <w:r w:rsidR="001E73A3" w:rsidRPr="004F4407">
        <w:t>Introduction</w:t>
      </w:r>
      <w:bookmarkEnd w:id="33"/>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34"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34"/>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20pt" o:ole="">
            <v:imagedata r:id="rId20" o:title="" cropbottom="8994f" cropright="13397f"/>
          </v:shape>
          <o:OLEObject Type="Embed" ProgID="Visio.Drawing.15" ShapeID="_x0000_i1025" DrawAspect="Content" ObjectID="_1743494807"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CSEBase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w:t>
            </w:r>
            <w:proofErr w:type="gramStart"/>
            <w:r w:rsidR="00C73B08" w:rsidRPr="004F4407">
              <w:rPr>
                <w:rFonts w:ascii="Courier New" w:hAnsi="Courier New" w:cs="Courier New"/>
                <w:color w:val="0070C1"/>
                <w:sz w:val="18"/>
                <w:szCs w:val="18"/>
                <w:lang w:eastAsia="ko-KR"/>
              </w:rPr>
              <w:t>m:</w:t>
            </w:r>
            <w:r w:rsidRPr="004F4407">
              <w:rPr>
                <w:rFonts w:ascii="Courier New" w:hAnsi="Courier New" w:cs="Courier New"/>
                <w:color w:val="0070C1"/>
                <w:sz w:val="18"/>
                <w:szCs w:val="18"/>
                <w:lang w:eastAsia="ko-KR"/>
              </w:rPr>
              <w:t>rsp</w:t>
            </w:r>
            <w:proofErr w:type="gram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r w:rsidRPr="004F4407">
              <w:rPr>
                <w:rFonts w:ascii="Courier New" w:eastAsia="MS Mincho" w:hAnsi="Courier New" w:cs="Courier New"/>
                <w:color w:val="000096"/>
                <w:sz w:val="18"/>
                <w:szCs w:val="18"/>
              </w:rPr>
              <w:t>resourceType</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35" w:name="_Toc13748869"/>
      <w:r w:rsidRPr="004F4407">
        <w:t>5.4.2.2.3</w:t>
      </w:r>
      <w:r w:rsidR="00BD30A0" w:rsidRPr="004F4407">
        <w:tab/>
      </w:r>
      <w:r w:rsidRPr="004F4407">
        <w:t>Control Communication Protocol</w:t>
      </w:r>
      <w:bookmarkEnd w:id="35"/>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36" w:name="_Toc13748870"/>
      <w:r w:rsidRPr="004F4407">
        <w:t>5.4.2.2.4</w:t>
      </w:r>
      <w:r w:rsidR="00BD30A0" w:rsidRPr="004F4407">
        <w:tab/>
      </w:r>
      <w:r w:rsidRPr="004F4407">
        <w:t>Control Message Serialization</w:t>
      </w:r>
      <w:bookmarkEnd w:id="36"/>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p w14:paraId="2613D2EB" w14:textId="4BA7ABE5" w:rsidR="00D52549" w:rsidRPr="004F4407" w:rsidRDefault="00DB6073" w:rsidP="00DA57DD">
      <w:pPr>
        <w:pStyle w:val="Heading3"/>
      </w:pPr>
      <w:bookmarkStart w:id="37" w:name="_Toc13748871"/>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55704684"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2gF9QEAAOIDAAAOAAAAZHJzL2Uyb0RvYy54bWysU02P2jAQvVfqf7B8LwEEtESEVcV2q0p0&#10;WwmqPQ+OQ6ImHtdjCPTXd+wElm5vq14sz0ee35t5WdydmloctaMKTSZHg6EU2ijMK7PP5I/tw7sP&#10;UpAHk0ONRmfyrEneLd++WbQ21WMssc61EwxiKG1tJkvvbZokpErdAA3QasPFAl0DnkO3T3IHLaM3&#10;dTIeDmdJiy63DpUm4ux9V5TLiF8UWvlvRUHaizqTzM3H08VzF85kuYB078CWleppwCtYNFAZfvQK&#10;dQ8exMFV/0A1lXJIWPiBwibBoqiUjhpYzWj4Qs2mBKujFh4O2euY6P/Bqsfjxn53gTrZNaqfJAyu&#10;SjB7/ZEsj4+XKp9TzmFbasiZQUxv9cl/yqvYxaNMWkvpFTIExOBi137FnJcPB49xSqfCNeFJ1i9O&#10;cRnn6zIYUShOTmfj0Ww6lUJxbTyfv+d1h3UlkF4+t478Z42NCJdMOqYb4eG4Jt+1XlrCawYfqrqO&#10;G6/NXwnGDJlIPzAO9qF0h/mZ2bO7GbxE91uKlp2SSfp1AKelqL8YHsR8NJkEa8VgMmWeUrjbyu62&#10;Yg7NCtmMPD4wilEz6S/Xle+cydaw4NdmY1VoDFSDju3pCZztxXqe0yNeHALpC81dby+pE9IHbKQ4&#10;xN70wam3cex6/jWXfwAAAP//AwBQSwMEFAAGAAgAAAAhANC+LMjeAAAABQEAAA8AAABkcnMvZG93&#10;bnJldi54bWxMj09Lw0AQxe9Cv8MyBS9iN63/QsykSEEsUiim2vM2Oyah2dk0u03it3f1opeBx3u8&#10;95t0OZpG9NS52jLCfBaBIC6srrlEeN89X8cgnFesVWOZEL7IwTKbXKQq0XbgN+pzX4pQwi5RCJX3&#10;bSKlKyoyys1sSxy8T9sZ5YPsSqk7NYRy08hFFN1Lo2oOC5VqaVVRcczPBmEotv1+t3mR26v92vJp&#10;fVrlH6+Il9Px6RGEp9H/heEHP6BDFpgO9szaiQYhPOJ/b/Di+O4GxAHh9mERgcxS+Z8++wYAAP//&#10;AwBQSwECLQAUAAYACAAAACEAtoM4kv4AAADhAQAAEwAAAAAAAAAAAAAAAAAAAAAAW0NvbnRlbnRf&#10;VHlwZXNdLnhtbFBLAQItABQABgAIAAAAIQA4/SH/1gAAAJQBAAALAAAAAAAAAAAAAAAAAC8BAABf&#10;cmVscy8ucmVsc1BLAQItABQABgAIAAAAIQBox2gF9QEAAOIDAAAOAAAAAAAAAAAAAAAAAC4CAABk&#10;cnMvZTJvRG9jLnhtbFBLAQItABQABgAIAAAAIQDQvizI3gAAAAUBAAAPAAAAAAAAAAAAAAAAAE8E&#10;AABkcnMvZG93bnJldi54bWxQSwUGAAAAAAQABADzAAAAWgUAAA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37"/>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38" w:name="_Toc13748872"/>
      <w:r w:rsidRPr="004F4407">
        <w:t>5.4.4</w:t>
      </w:r>
      <w:r w:rsidRPr="004F4407">
        <w:tab/>
      </w:r>
      <w:proofErr w:type="spellStart"/>
      <w:r w:rsidRPr="004F4407">
        <w:t>infoPort</w:t>
      </w:r>
      <w:bookmarkEnd w:id="38"/>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39" w:name="_Toc13748873"/>
      <w:r w:rsidRPr="004F4407">
        <w:lastRenderedPageBreak/>
        <w:t>5.5</w:t>
      </w:r>
      <w:r w:rsidRPr="004F4407">
        <w:tab/>
        <w:t>Test components</w:t>
      </w:r>
      <w:bookmarkEnd w:id="39"/>
    </w:p>
    <w:p w14:paraId="366D4EBB" w14:textId="77777777" w:rsidR="00562640" w:rsidRPr="004F4407" w:rsidRDefault="00562640" w:rsidP="00772376">
      <w:pPr>
        <w:pStyle w:val="Heading3"/>
      </w:pPr>
      <w:bookmarkStart w:id="40" w:name="_Toc13748874"/>
      <w:r w:rsidRPr="004F4407">
        <w:t>5.5.1</w:t>
      </w:r>
      <w:r w:rsidRPr="004F4407">
        <w:tab/>
        <w:t>Tester</w:t>
      </w:r>
      <w:bookmarkEnd w:id="40"/>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216303" w:rsidRPr="004F4407" w14:paraId="7FC7C395" w14:textId="77777777" w:rsidTr="007C062E">
        <w:trPr>
          <w:jc w:val="center"/>
        </w:trPr>
        <w:tc>
          <w:tcPr>
            <w:tcW w:w="2830" w:type="dxa"/>
          </w:tcPr>
          <w:p w14:paraId="262EA2A8" w14:textId="247D6436" w:rsidR="00216303" w:rsidRPr="0032615D" w:rsidRDefault="00216303" w:rsidP="00563886">
            <w:pPr>
              <w:pStyle w:val="TAC"/>
              <w:keepNext w:val="0"/>
              <w:keepLines w:val="0"/>
            </w:pPr>
            <w:proofErr w:type="spellStart"/>
            <w:r>
              <w:t>tc_done</w:t>
            </w:r>
            <w:proofErr w:type="spellEnd"/>
          </w:p>
        </w:tc>
        <w:tc>
          <w:tcPr>
            <w:tcW w:w="1290" w:type="dxa"/>
          </w:tcPr>
          <w:p w14:paraId="6622BBC7" w14:textId="2BEB8EF0" w:rsidR="00216303" w:rsidRPr="004F4407" w:rsidRDefault="00216303" w:rsidP="00563886">
            <w:pPr>
              <w:pStyle w:val="TAC"/>
              <w:keepNext w:val="0"/>
              <w:keepLines w:val="0"/>
            </w:pPr>
            <w:r>
              <w:t>Timer</w:t>
            </w:r>
          </w:p>
        </w:tc>
        <w:tc>
          <w:tcPr>
            <w:tcW w:w="1843" w:type="dxa"/>
          </w:tcPr>
          <w:p w14:paraId="5D8ABCB3" w14:textId="78F8D6A2" w:rsidR="00216303" w:rsidRPr="004F4407" w:rsidRDefault="00216303" w:rsidP="00563886">
            <w:pPr>
              <w:pStyle w:val="TAC"/>
              <w:keepNext w:val="0"/>
              <w:keepLines w:val="0"/>
            </w:pPr>
            <w:r>
              <w:t>N/A</w:t>
            </w:r>
          </w:p>
        </w:tc>
        <w:tc>
          <w:tcPr>
            <w:tcW w:w="3822" w:type="dxa"/>
          </w:tcPr>
          <w:p w14:paraId="2E75FF16" w14:textId="22D14387" w:rsidR="00216303" w:rsidRPr="004F4407" w:rsidRDefault="00245A9F" w:rsidP="00563886">
            <w:pPr>
              <w:pStyle w:val="TAL"/>
              <w:keepNext w:val="0"/>
              <w:keepLines w:val="0"/>
            </w:pPr>
            <w:r>
              <w:t xml:space="preserve">Timer </w:t>
            </w:r>
            <w:r w:rsidR="00DD6FE2">
              <w:t>for waiting completion of a component behaviour</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9476B5" w:rsidRPr="004F4407" w14:paraId="27157E15" w14:textId="77777777" w:rsidTr="007C062E">
        <w:trPr>
          <w:jc w:val="center"/>
        </w:trPr>
        <w:tc>
          <w:tcPr>
            <w:tcW w:w="2830" w:type="dxa"/>
          </w:tcPr>
          <w:p w14:paraId="612F6340" w14:textId="5A1F7E48" w:rsidR="009476B5" w:rsidRPr="004F4407" w:rsidRDefault="009476B5" w:rsidP="00563886">
            <w:pPr>
              <w:pStyle w:val="TAC"/>
              <w:keepNext w:val="0"/>
              <w:keepLines w:val="0"/>
            </w:pPr>
            <w:proofErr w:type="spellStart"/>
            <w:r w:rsidRPr="009476B5">
              <w:t>vc_componentRegistered</w:t>
            </w:r>
            <w:proofErr w:type="spellEnd"/>
          </w:p>
        </w:tc>
        <w:tc>
          <w:tcPr>
            <w:tcW w:w="1290" w:type="dxa"/>
          </w:tcPr>
          <w:p w14:paraId="71FF7A98" w14:textId="6AE0253B" w:rsidR="009476B5" w:rsidRPr="004F4407" w:rsidRDefault="009476B5" w:rsidP="00563886">
            <w:pPr>
              <w:pStyle w:val="TAC"/>
              <w:keepNext w:val="0"/>
              <w:keepLines w:val="0"/>
            </w:pPr>
            <w:r>
              <w:t>variable</w:t>
            </w:r>
          </w:p>
        </w:tc>
        <w:tc>
          <w:tcPr>
            <w:tcW w:w="1843" w:type="dxa"/>
          </w:tcPr>
          <w:p w14:paraId="710F0C15" w14:textId="0DC3F793" w:rsidR="009476B5" w:rsidRPr="004F4407" w:rsidRDefault="006B4EF3" w:rsidP="00563886">
            <w:pPr>
              <w:pStyle w:val="TAC"/>
              <w:keepNext w:val="0"/>
              <w:keepLines w:val="0"/>
            </w:pPr>
            <w:proofErr w:type="spellStart"/>
            <w:r>
              <w:t>boolean</w:t>
            </w:r>
            <w:proofErr w:type="spellEnd"/>
          </w:p>
        </w:tc>
        <w:tc>
          <w:tcPr>
            <w:tcW w:w="3822" w:type="dxa"/>
          </w:tcPr>
          <w:p w14:paraId="694F6D00" w14:textId="7BFE052A" w:rsidR="009476B5" w:rsidRPr="004F4407" w:rsidRDefault="006B4EF3" w:rsidP="00563886">
            <w:pPr>
              <w:pStyle w:val="TAL"/>
              <w:keepNext w:val="0"/>
              <w:keepLines w:val="0"/>
            </w:pPr>
            <w:r>
              <w:t xml:space="preserve">Flag to indicate that </w:t>
            </w:r>
            <w:proofErr w:type="spellStart"/>
            <w:r w:rsidR="000536C2">
              <w:t>AeSimu</w:t>
            </w:r>
            <w:proofErr w:type="spellEnd"/>
            <w:r w:rsidR="000536C2">
              <w:t>/</w:t>
            </w:r>
            <w:proofErr w:type="spellStart"/>
            <w:r w:rsidR="000536C2">
              <w:t>CseSimu</w:t>
            </w:r>
            <w:proofErr w:type="spellEnd"/>
            <w:r w:rsidR="000536C2">
              <w:t xml:space="preserve"> is registered to IUT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5B8FD39E" w:rsidR="00562640" w:rsidRPr="004F4407" w:rsidRDefault="00562640" w:rsidP="00563886">
            <w:pPr>
              <w:pStyle w:val="TAC"/>
              <w:keepNext w:val="0"/>
              <w:keepLines w:val="0"/>
            </w:pPr>
            <w:proofErr w:type="spellStart"/>
            <w:r w:rsidRPr="004F4407">
              <w:t>vc_acpIndex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018C706C" w:rsidR="00562640" w:rsidRPr="004F4407" w:rsidRDefault="00507D39" w:rsidP="00563886">
            <w:pPr>
              <w:pStyle w:val="TAL"/>
              <w:keepNext w:val="0"/>
              <w:keepLines w:val="0"/>
            </w:pPr>
            <w:r>
              <w:t xml:space="preserve">Index of </w:t>
            </w:r>
            <w:proofErr w:type="spellStart"/>
            <w:r w:rsidR="001258E4">
              <w:t>accessControlPolicy</w:t>
            </w:r>
            <w:proofErr w:type="spellEnd"/>
            <w:r w:rsidR="001258E4">
              <w:t xml:space="preserve"> resource used by the test system by default (when required)</w:t>
            </w: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proofErr w:type="gramStart"/>
            <w:r w:rsidR="001F60E6" w:rsidRPr="004F4407">
              <w:t>address</w:t>
            </w:r>
            <w:r w:rsidR="00565622" w:rsidRPr="004F4407">
              <w:t xml:space="preserve"> </w:t>
            </w:r>
            <w:r w:rsidR="001F60E6" w:rsidRPr="004F4407">
              <w:t>:port</w:t>
            </w:r>
            <w:proofErr w:type="gramEnd"/>
            <w:r w:rsidR="001F60E6" w:rsidRPr="004F4407">
              <w: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41" w:name="_Toc13748875"/>
      <w:r w:rsidRPr="004F4407">
        <w:t>5.5.2</w:t>
      </w:r>
      <w:r w:rsidRPr="004F4407">
        <w:tab/>
      </w:r>
      <w:proofErr w:type="spellStart"/>
      <w:r w:rsidRPr="004F4407">
        <w:t>AeSimu</w:t>
      </w:r>
      <w:bookmarkEnd w:id="41"/>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lastRenderedPageBreak/>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37B63847" w:rsidR="00562640" w:rsidRPr="004F4407" w:rsidRDefault="00562640" w:rsidP="006F4E71">
            <w:pPr>
              <w:pStyle w:val="TAC"/>
              <w:keepNext w:val="0"/>
              <w:keepLines w:val="0"/>
              <w:rPr>
                <w:b/>
              </w:rPr>
            </w:pPr>
            <w:proofErr w:type="spellStart"/>
            <w:r w:rsidRPr="004F4407">
              <w:t>vc_aeIndex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4A3D5CEA"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B368E">
              <w:t xml:space="preserve"> created by the </w:t>
            </w:r>
            <w:proofErr w:type="spellStart"/>
            <w:r w:rsidR="005B368E">
              <w:t>AeSimu</w:t>
            </w:r>
            <w:proofErr w:type="spellEnd"/>
            <w:r w:rsidR="005B368E">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42" w:name="_Toc13748876"/>
      <w:r w:rsidRPr="004F4407">
        <w:t>5.5.3</w:t>
      </w:r>
      <w:r w:rsidRPr="004F4407">
        <w:tab/>
      </w:r>
      <w:proofErr w:type="spellStart"/>
      <w:r w:rsidRPr="004F4407">
        <w:t>CseSimu</w:t>
      </w:r>
      <w:bookmarkEnd w:id="42"/>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6499DA80" w:rsidR="00562640" w:rsidRPr="004F4407" w:rsidRDefault="005E380C" w:rsidP="006F4E71">
            <w:pPr>
              <w:pStyle w:val="TAC"/>
            </w:pPr>
            <w:proofErr w:type="spellStart"/>
            <w:r>
              <w:t>A</w:t>
            </w:r>
            <w:r w:rsidR="00562640" w:rsidRPr="004F4407">
              <w:t>eSimu</w:t>
            </w:r>
            <w:proofErr w:type="spellEnd"/>
          </w:p>
        </w:tc>
        <w:tc>
          <w:tcPr>
            <w:tcW w:w="4415" w:type="dxa"/>
          </w:tcPr>
          <w:p w14:paraId="3C1F9FCF" w14:textId="7D60511D"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002D0A84">
              <w:t>A</w:t>
            </w:r>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0AFC54C3"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644B0287"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CSEBase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43" w:name="_Toc13748877"/>
      <w:r w:rsidRPr="004F4407">
        <w:t>5.6</w:t>
      </w:r>
      <w:r w:rsidRPr="004F4407">
        <w:tab/>
        <w:t>Test strategy</w:t>
      </w:r>
      <w:bookmarkEnd w:id="43"/>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lastRenderedPageBreak/>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44" w:name="_Toc13748878"/>
      <w:r w:rsidRPr="004F4407">
        <w:t>6</w:t>
      </w:r>
      <w:r w:rsidRPr="004F4407">
        <w:tab/>
      </w:r>
      <w:r w:rsidR="000C6C0F" w:rsidRPr="004F4407">
        <w:rPr>
          <w:rFonts w:cs="Arial"/>
          <w:szCs w:val="36"/>
          <w:lang w:eastAsia="en-GB"/>
        </w:rPr>
        <w:t>Untestable Test Purposes</w:t>
      </w:r>
      <w:bookmarkEnd w:id="44"/>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45" w:name="_Toc13748879"/>
      <w:r w:rsidRPr="004F4407">
        <w:t>7</w:t>
      </w:r>
      <w:r w:rsidRPr="004F4407">
        <w:tab/>
      </w:r>
      <w:r w:rsidR="000C6C0F" w:rsidRPr="0032615D">
        <w:t>ATS</w:t>
      </w:r>
      <w:r w:rsidR="000C6C0F" w:rsidRPr="004F4407">
        <w:t xml:space="preserve"> Convention</w:t>
      </w:r>
      <w:r w:rsidR="0015170D" w:rsidRPr="004F4407">
        <w:t>s</w:t>
      </w:r>
      <w:bookmarkEnd w:id="45"/>
    </w:p>
    <w:p w14:paraId="2FB8EFA0" w14:textId="77777777" w:rsidR="0037012F" w:rsidRPr="004F4407" w:rsidRDefault="0037012F" w:rsidP="002C411B">
      <w:pPr>
        <w:pStyle w:val="Heading2"/>
      </w:pPr>
      <w:bookmarkStart w:id="46" w:name="_Toc13748880"/>
      <w:r w:rsidRPr="004F4407">
        <w:t>7.0</w:t>
      </w:r>
      <w:r w:rsidRPr="004F4407">
        <w:tab/>
        <w:t>Introduction</w:t>
      </w:r>
      <w:bookmarkEnd w:id="46"/>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proofErr w:type="gramStart"/>
      <w:r w:rsidRPr="0032615D">
        <w:t>ATS</w:t>
      </w:r>
      <w:proofErr w:type="gramEnd"/>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47" w:name="_Toc13748881"/>
      <w:r w:rsidRPr="004F4407">
        <w:lastRenderedPageBreak/>
        <w:t>7.1</w:t>
      </w:r>
      <w:r w:rsidRPr="004F4407">
        <w:tab/>
        <w:t>Testing conventions</w:t>
      </w:r>
      <w:bookmarkEnd w:id="47"/>
    </w:p>
    <w:p w14:paraId="6BF9D93A" w14:textId="77777777" w:rsidR="00DC7E33" w:rsidRPr="004F4407" w:rsidRDefault="00DC7E33" w:rsidP="00DC7E33">
      <w:pPr>
        <w:pStyle w:val="Heading3"/>
      </w:pPr>
      <w:bookmarkStart w:id="48" w:name="_Toc13748882"/>
      <w:r w:rsidRPr="004F4407">
        <w:t>7.1.1</w:t>
      </w:r>
      <w:r w:rsidRPr="004F4407">
        <w:tab/>
        <w:t>Testing states</w:t>
      </w:r>
      <w:bookmarkEnd w:id="48"/>
    </w:p>
    <w:p w14:paraId="6B0F6CB8" w14:textId="77777777" w:rsidR="00DC7E33" w:rsidRPr="004F4407" w:rsidRDefault="00DC7E33" w:rsidP="00DC7E33">
      <w:pPr>
        <w:pStyle w:val="Heading4"/>
      </w:pPr>
      <w:bookmarkStart w:id="49" w:name="_Toc13748883"/>
      <w:r w:rsidRPr="004F4407">
        <w:t>7.1.1.1</w:t>
      </w:r>
      <w:r w:rsidRPr="004F4407">
        <w:tab/>
        <w:t>Initial state</w:t>
      </w:r>
      <w:bookmarkEnd w:id="49"/>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0" w:name="_Toc13748884"/>
      <w:r w:rsidRPr="004F4407">
        <w:t>7</w:t>
      </w:r>
      <w:r w:rsidR="00DC7E33" w:rsidRPr="004F4407">
        <w:t>.1.1.2</w:t>
      </w:r>
      <w:r w:rsidR="00DC7E33" w:rsidRPr="004F4407">
        <w:tab/>
        <w:t>Final state</w:t>
      </w:r>
      <w:bookmarkEnd w:id="50"/>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51" w:name="_Toc13748885"/>
      <w:r w:rsidRPr="004F4407">
        <w:t>7</w:t>
      </w:r>
      <w:r w:rsidR="00DC7E33" w:rsidRPr="004F4407">
        <w:t>.2</w:t>
      </w:r>
      <w:r w:rsidR="00DC7E33" w:rsidRPr="004F4407">
        <w:tab/>
        <w:t>Naming conventions</w:t>
      </w:r>
      <w:bookmarkEnd w:id="51"/>
    </w:p>
    <w:p w14:paraId="6C9A4D76" w14:textId="77777777" w:rsidR="00DC7E33" w:rsidRPr="004F4407" w:rsidRDefault="00856B59" w:rsidP="00DC7E33">
      <w:pPr>
        <w:pStyle w:val="Heading3"/>
      </w:pPr>
      <w:bookmarkStart w:id="52" w:name="_Toc13748886"/>
      <w:r w:rsidRPr="004F4407">
        <w:t>7</w:t>
      </w:r>
      <w:r w:rsidR="00DC7E33" w:rsidRPr="004F4407">
        <w:t>.2.1</w:t>
      </w:r>
      <w:r w:rsidR="00DC7E33" w:rsidRPr="004F4407">
        <w:tab/>
        <w:t>General guidelines</w:t>
      </w:r>
      <w:bookmarkEnd w:id="52"/>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proofErr w:type="gramStart"/>
      <w:r w:rsidRPr="004F4407">
        <w:t>);</w:t>
      </w:r>
      <w:proofErr w:type="gramEnd"/>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w:t>
      </w:r>
      <w:proofErr w:type="gramStart"/>
      <w:r w:rsidRPr="004F4407">
        <w:t>i.e.</w:t>
      </w:r>
      <w:proofErr w:type="gramEnd"/>
      <w:r w:rsidRPr="004F4407">
        <w:t xml:space="preserv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53" w:name="tab_TTCN3_generic_naming_convention"/>
      <w:r w:rsidR="008133FB" w:rsidRPr="004F4407">
        <w:t>7.2.1-1</w:t>
      </w:r>
      <w:bookmarkEnd w:id="53"/>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54"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54"/>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55" w:name="tab_ITS_specific_naming_convention"/>
      <w:r w:rsidR="008133FB" w:rsidRPr="004F4407">
        <w:t>7.2.2-1</w:t>
      </w:r>
      <w:bookmarkEnd w:id="55"/>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56" w:name="_Toc13748888"/>
      <w:r w:rsidRPr="004F4407">
        <w:lastRenderedPageBreak/>
        <w:t>7</w:t>
      </w:r>
      <w:r w:rsidR="00DC7E33" w:rsidRPr="004F4407">
        <w:t>.2.3</w:t>
      </w:r>
      <w:r w:rsidR="00DC7E33" w:rsidRPr="004F4407">
        <w:tab/>
        <w:t>Usage of Log statements</w:t>
      </w:r>
      <w:bookmarkEnd w:id="56"/>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57" w:name="_Toc13748889"/>
      <w:r w:rsidRPr="004F4407">
        <w:t>7</w:t>
      </w:r>
      <w:r w:rsidR="00DC7E33" w:rsidRPr="004F4407">
        <w:t>.2.4</w:t>
      </w:r>
      <w:r w:rsidR="00DC7E33" w:rsidRPr="004F4407">
        <w:tab/>
        <w:t>Test Case (</w:t>
      </w:r>
      <w:r w:rsidR="00DC7E33" w:rsidRPr="0032615D">
        <w:t>TC</w:t>
      </w:r>
      <w:r w:rsidR="00DC7E33" w:rsidRPr="004F4407">
        <w:t>) identifier</w:t>
      </w:r>
      <w:bookmarkEnd w:id="57"/>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_&lt;root&gt;_&lt;gr&gt;_&lt;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&lt;gr&gt;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58" w:name="_Toc13748890"/>
      <w:r w:rsidRPr="004F4407">
        <w:t>7.3</w:t>
      </w:r>
      <w:r w:rsidRPr="004F4407">
        <w:tab/>
      </w:r>
      <w:r w:rsidRPr="0032615D">
        <w:rPr>
          <w:rFonts w:cs="Arial"/>
          <w:szCs w:val="32"/>
          <w:lang w:eastAsia="en-GB"/>
        </w:rPr>
        <w:t>IXIT</w:t>
      </w:r>
      <w:bookmarkEnd w:id="58"/>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proofErr w:type="gramStart"/>
            <w:r w:rsidRPr="004F4407">
              <w:t>admin:admin</w:t>
            </w:r>
            <w:proofErr w:type="spellEnd"/>
            <w:proofErr w:type="gram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proofErr w:type="gramStart"/>
            <w:r w:rsidRPr="004F4407">
              <w:t>admin:admin</w:t>
            </w:r>
            <w:proofErr w:type="spellEnd"/>
            <w:proofErr w:type="gram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proofErr w:type="gramStart"/>
            <w:r w:rsidR="00577356" w:rsidRPr="004F4407">
              <w:t>admin:admin</w:t>
            </w:r>
            <w:proofErr w:type="spellEnd"/>
            <w:proofErr w:type="gram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59" w:name="_Toc13748891"/>
      <w:r w:rsidRPr="004F4407">
        <w:t>8</w:t>
      </w:r>
      <w:r w:rsidRPr="004F4407">
        <w:tab/>
      </w:r>
      <w:r w:rsidRPr="0032615D">
        <w:t>TTCN</w:t>
      </w:r>
      <w:r w:rsidRPr="004F4407">
        <w:t>-3 Verifications</w:t>
      </w:r>
      <w:bookmarkEnd w:id="59"/>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0"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0"/>
    </w:p>
    <w:p w14:paraId="27039D63" w14:textId="4B82FE6A" w:rsidR="000C6C0F" w:rsidRPr="004F4407" w:rsidRDefault="000C6C0F" w:rsidP="00386FFB">
      <w:pPr>
        <w:pStyle w:val="Heading1"/>
      </w:pPr>
      <w:bookmarkStart w:id="61"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61"/>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228CAAB3" w14:textId="77777777" w:rsidR="00722707" w:rsidRPr="00540429" w:rsidRDefault="00722707" w:rsidP="00722707">
      <w:r w:rsidRPr="00540429">
        <w:t xml:space="preserve">The TTCN-3 library modules, which form parts of the present document, are contained in the following </w:t>
      </w:r>
      <w:proofErr w:type="spellStart"/>
      <w:r w:rsidRPr="00540429">
        <w:t>gitLab</w:t>
      </w:r>
      <w:proofErr w:type="spellEnd"/>
      <w:r w:rsidRPr="00540429">
        <w:t xml:space="preserve"> tag:</w:t>
      </w:r>
    </w:p>
    <w:p w14:paraId="22B47F2C" w14:textId="7E5198CC" w:rsidR="00BE543E" w:rsidRPr="004F4407" w:rsidRDefault="002402EE" w:rsidP="0095290A">
      <w:pPr>
        <w:ind w:left="737"/>
        <w:rPr>
          <w:highlight w:val="cyan"/>
        </w:rPr>
      </w:pPr>
      <w:hyperlink r:id="rId29" w:history="1">
        <w:r w:rsidR="0095290A" w:rsidRPr="0095290A">
          <w:rPr>
            <w:rStyle w:val="Hyperlink"/>
          </w:rPr>
          <w:t>https://git.onem2m.org/TST/ATS/-/tags/TS-0019-baseline-v2_8_0</w:t>
        </w:r>
      </w:hyperlink>
      <w:r w:rsidR="00BE543E" w:rsidRPr="004F4407">
        <w:rPr>
          <w:highlight w:val="cyan"/>
        </w:rPr>
        <w:br w:type="page"/>
      </w:r>
    </w:p>
    <w:p w14:paraId="0DF2C15C" w14:textId="225A5A0C" w:rsidR="00BE543E" w:rsidRPr="004F4407" w:rsidRDefault="00BE543E" w:rsidP="00BE543E">
      <w:pPr>
        <w:pStyle w:val="Heading8"/>
      </w:pPr>
      <w:bookmarkStart w:id="62" w:name="_Toc13748894"/>
      <w:r w:rsidRPr="004F4407">
        <w:lastRenderedPageBreak/>
        <w:t>Annex</w:t>
      </w:r>
      <w:r w:rsidR="00F6184E" w:rsidRPr="004F4407">
        <w:t xml:space="preserve"> B</w:t>
      </w:r>
      <w:r w:rsidRPr="004F4407">
        <w:t xml:space="preserve"> (informative):</w:t>
      </w:r>
      <w:r w:rsidRPr="004F4407">
        <w:br/>
        <w:t>Bibliography</w:t>
      </w:r>
      <w:bookmarkEnd w:id="62"/>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63" w:name="_Toc13748895"/>
      <w:r w:rsidRPr="004F4407">
        <w:lastRenderedPageBreak/>
        <w:t>History</w:t>
      </w:r>
      <w:bookmarkEnd w:id="6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32615D">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32615D">
              <w:t>TS</w:t>
            </w:r>
            <w:r w:rsidR="005A1B3F" w:rsidRPr="004F4407">
              <w:t>-0019_Test_strategy_and_pixits_R2</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4C1887BF" w:rsidR="00372A84" w:rsidRPr="004F4407" w:rsidRDefault="00372A84" w:rsidP="00D050B3">
            <w:pPr>
              <w:pStyle w:val="FP"/>
              <w:spacing w:before="80" w:after="80"/>
              <w:ind w:left="57"/>
            </w:pPr>
            <w:r w:rsidRPr="004F4407">
              <w:rPr>
                <w:rFonts w:eastAsiaTheme="minorEastAsia"/>
                <w:lang w:eastAsia="zh-CN"/>
              </w:rPr>
              <w:t>V2.</w:t>
            </w:r>
            <w:r w:rsidR="00741C9A">
              <w:rPr>
                <w:rFonts w:eastAsiaTheme="minorEastAsia"/>
                <w:lang w:eastAsia="zh-CN"/>
              </w:rPr>
              <w:t>3</w:t>
            </w:r>
            <w:r w:rsidRPr="004F4407">
              <w:rPr>
                <w:rFonts w:eastAsiaTheme="minorEastAsia"/>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pPr>
            <w:r w:rsidRPr="004F4407">
              <w:rPr>
                <w:rFonts w:eastAsiaTheme="minorEastAsia"/>
                <w:lang w:eastAsia="zh-CN"/>
              </w:rPr>
              <w:t>July 2019</w:t>
            </w:r>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pPr>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hyperlink r:id="rId30" w:history="1">
              <w:r w:rsidRPr="0032615D">
                <w:rPr>
                  <w:rStyle w:val="Hyperlink"/>
                </w:rPr>
                <w:t>mailto:edithelp@etsi.org</w:t>
              </w:r>
            </w:hyperlink>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8E407A1" w:rsidR="00955BD7" w:rsidRPr="004F4407" w:rsidRDefault="006A2BB6" w:rsidP="00955BD7">
            <w:pPr>
              <w:pStyle w:val="FP"/>
              <w:spacing w:before="80" w:after="80"/>
              <w:ind w:left="57"/>
            </w:pPr>
            <w:r>
              <w:t>V2.4.0</w:t>
            </w:r>
          </w:p>
        </w:tc>
        <w:tc>
          <w:tcPr>
            <w:tcW w:w="1588" w:type="dxa"/>
            <w:tcBorders>
              <w:top w:val="single" w:sz="6" w:space="0" w:color="auto"/>
              <w:left w:val="single" w:sz="6" w:space="0" w:color="auto"/>
              <w:bottom w:val="single" w:sz="6" w:space="0" w:color="auto"/>
              <w:right w:val="single" w:sz="6" w:space="0" w:color="auto"/>
            </w:tcBorders>
          </w:tcPr>
          <w:p w14:paraId="73A8A5B7" w14:textId="24C61B9D" w:rsidR="00955BD7" w:rsidRPr="004F4407" w:rsidRDefault="006A2BB6" w:rsidP="00955BD7">
            <w:pPr>
              <w:pStyle w:val="FP"/>
              <w:spacing w:before="80" w:after="80"/>
              <w:ind w:left="57"/>
            </w:pPr>
            <w:r>
              <w:t>Sep 2019</w:t>
            </w:r>
          </w:p>
        </w:tc>
        <w:tc>
          <w:tcPr>
            <w:tcW w:w="6804" w:type="dxa"/>
            <w:tcBorders>
              <w:top w:val="single" w:sz="6" w:space="0" w:color="auto"/>
              <w:left w:val="nil"/>
              <w:bottom w:val="single" w:sz="6" w:space="0" w:color="auto"/>
              <w:right w:val="single" w:sz="6" w:space="0" w:color="auto"/>
            </w:tcBorders>
          </w:tcPr>
          <w:p w14:paraId="31BB4BE5" w14:textId="77777777" w:rsidR="00955BD7" w:rsidRDefault="006A2BB6" w:rsidP="00955BD7">
            <w:pPr>
              <w:pStyle w:val="FP"/>
              <w:tabs>
                <w:tab w:val="left" w:pos="3261"/>
                <w:tab w:val="left" w:pos="4395"/>
              </w:tabs>
              <w:spacing w:before="80" w:after="80"/>
              <w:ind w:left="57"/>
            </w:pPr>
            <w:r>
              <w:t>Integrated approved contributions:</w:t>
            </w:r>
          </w:p>
          <w:p w14:paraId="27EA5824" w14:textId="38B25883" w:rsidR="006A2BB6" w:rsidRPr="004F4407" w:rsidRDefault="006A2BB6" w:rsidP="00955BD7">
            <w:pPr>
              <w:pStyle w:val="FP"/>
              <w:tabs>
                <w:tab w:val="left" w:pos="3261"/>
                <w:tab w:val="left" w:pos="4395"/>
              </w:tabs>
              <w:spacing w:before="80" w:after="80"/>
              <w:ind w:left="57"/>
            </w:pPr>
            <w:r w:rsidRPr="006A2BB6">
              <w:t>TDE-2019-</w:t>
            </w:r>
            <w:r>
              <w:t>0</w:t>
            </w:r>
            <w:r w:rsidRPr="006A2BB6">
              <w:t>16</w:t>
            </w:r>
            <w:r>
              <w:t>2</w:t>
            </w:r>
            <w:r w:rsidRPr="006A2BB6">
              <w:t>-T</w:t>
            </w:r>
            <w:r w:rsidR="00D51DB2">
              <w:t>TCN-3_Test_cases</w:t>
            </w:r>
          </w:p>
        </w:tc>
      </w:tr>
      <w:tr w:rsidR="008B6796" w:rsidRPr="004F4407" w14:paraId="30A4C5E6"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4683EE76" w14:textId="1473C63B" w:rsidR="008B6796" w:rsidRDefault="008B6796" w:rsidP="008B6796">
            <w:pPr>
              <w:pStyle w:val="FP"/>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4E600440" w14:textId="01022A9B" w:rsidR="008B6796" w:rsidRDefault="008B6796" w:rsidP="008B6796">
            <w:pPr>
              <w:pStyle w:val="FP"/>
              <w:spacing w:before="80" w:after="80"/>
              <w:ind w:left="57"/>
            </w:pPr>
            <w:r>
              <w:t>May 2020</w:t>
            </w:r>
          </w:p>
        </w:tc>
        <w:tc>
          <w:tcPr>
            <w:tcW w:w="6804" w:type="dxa"/>
            <w:tcBorders>
              <w:top w:val="single" w:sz="6" w:space="0" w:color="auto"/>
              <w:left w:val="nil"/>
              <w:bottom w:val="single" w:sz="6" w:space="0" w:color="auto"/>
              <w:right w:val="single" w:sz="6" w:space="0" w:color="auto"/>
            </w:tcBorders>
          </w:tcPr>
          <w:p w14:paraId="1C11A061" w14:textId="77777777" w:rsidR="008B6796" w:rsidRDefault="008B6796" w:rsidP="008B6796">
            <w:pPr>
              <w:pStyle w:val="FP"/>
              <w:tabs>
                <w:tab w:val="left" w:pos="3261"/>
                <w:tab w:val="left" w:pos="4395"/>
              </w:tabs>
              <w:spacing w:before="80" w:after="80"/>
              <w:ind w:left="57"/>
            </w:pPr>
            <w:r>
              <w:t>Integrated approved contributions:</w:t>
            </w:r>
          </w:p>
          <w:p w14:paraId="78919A91" w14:textId="6A025938" w:rsidR="00AD2C29" w:rsidRPr="00AD2C29" w:rsidRDefault="000A1670" w:rsidP="00AB741E">
            <w:pPr>
              <w:rPr>
                <w:rFonts w:eastAsia="SimSun"/>
              </w:rPr>
            </w:pPr>
            <w:r>
              <w:rPr>
                <w:rFonts w:eastAsia="SimSun"/>
              </w:rPr>
              <w:t>TDE-2020-0043-</w:t>
            </w:r>
            <w:hyperlink r:id="rId31" w:history="1">
              <w:r w:rsidR="00AD2C29" w:rsidRPr="00AB741E">
                <w:rPr>
                  <w:rFonts w:eastAsia="SimSun"/>
                </w:rPr>
                <w:t>TS-0019_TTCN-3_Test_cases_R2</w:t>
              </w:r>
            </w:hyperlink>
          </w:p>
          <w:p w14:paraId="548FEDDB" w14:textId="401180DD" w:rsidR="008B6796" w:rsidRPr="00AB741E" w:rsidRDefault="00F84261" w:rsidP="00AB741E">
            <w:pPr>
              <w:rPr>
                <w:rFonts w:eastAsia="SimSun"/>
              </w:rPr>
            </w:pPr>
            <w:hyperlink r:id="rId32" w:history="1">
              <w:r w:rsidR="00843639" w:rsidRPr="00AB741E">
                <w:rPr>
                  <w:rFonts w:eastAsia="SimSun"/>
                </w:rPr>
                <w:t>TDE-2020-0044R01</w:t>
              </w:r>
            </w:hyperlink>
            <w:r w:rsidR="00843639" w:rsidRPr="00AB741E">
              <w:rPr>
                <w:rFonts w:eastAsia="SimSun"/>
              </w:rPr>
              <w:t>-</w:t>
            </w:r>
            <w:hyperlink r:id="rId33" w:history="1">
              <w:r w:rsidR="00AD2C29" w:rsidRPr="00AB741E">
                <w:rPr>
                  <w:rFonts w:eastAsia="SimSun"/>
                </w:rPr>
                <w:t>TS-0019_Update_Test_components_variables_R2</w:t>
              </w:r>
            </w:hyperlink>
          </w:p>
        </w:tc>
      </w:tr>
      <w:tr w:rsidR="00AB741E" w:rsidRPr="004F4407" w14:paraId="73BF69DD"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2E2AD11F" w14:textId="41FEF9A4" w:rsidR="00AB741E" w:rsidRDefault="00AB741E" w:rsidP="008B6796">
            <w:pPr>
              <w:pStyle w:val="FP"/>
              <w:spacing w:before="80" w:after="80"/>
              <w:ind w:left="57"/>
            </w:pPr>
            <w:r>
              <w:t>V2.6.0</w:t>
            </w:r>
          </w:p>
        </w:tc>
        <w:tc>
          <w:tcPr>
            <w:tcW w:w="1588" w:type="dxa"/>
            <w:tcBorders>
              <w:top w:val="single" w:sz="6" w:space="0" w:color="auto"/>
              <w:left w:val="single" w:sz="6" w:space="0" w:color="auto"/>
              <w:bottom w:val="single" w:sz="6" w:space="0" w:color="auto"/>
              <w:right w:val="single" w:sz="6" w:space="0" w:color="auto"/>
            </w:tcBorders>
          </w:tcPr>
          <w:p w14:paraId="3BA54C2F" w14:textId="35FE3510" w:rsidR="00AB741E" w:rsidRDefault="00AB741E" w:rsidP="008B6796">
            <w:pPr>
              <w:pStyle w:val="FP"/>
              <w:spacing w:before="80" w:after="80"/>
              <w:ind w:left="57"/>
            </w:pPr>
            <w:r>
              <w:t>Jan 2021</w:t>
            </w:r>
          </w:p>
        </w:tc>
        <w:tc>
          <w:tcPr>
            <w:tcW w:w="6804" w:type="dxa"/>
            <w:tcBorders>
              <w:top w:val="single" w:sz="6" w:space="0" w:color="auto"/>
              <w:left w:val="nil"/>
              <w:bottom w:val="single" w:sz="6" w:space="0" w:color="auto"/>
              <w:right w:val="single" w:sz="6" w:space="0" w:color="auto"/>
            </w:tcBorders>
          </w:tcPr>
          <w:p w14:paraId="71D65CB5" w14:textId="77777777" w:rsidR="00AB741E" w:rsidRDefault="00AB741E" w:rsidP="008B6796">
            <w:pPr>
              <w:pStyle w:val="FP"/>
              <w:tabs>
                <w:tab w:val="left" w:pos="3261"/>
                <w:tab w:val="left" w:pos="4395"/>
              </w:tabs>
              <w:spacing w:before="80" w:after="80"/>
              <w:ind w:left="57"/>
            </w:pPr>
            <w:r>
              <w:t>Integrated approved contributions:</w:t>
            </w:r>
          </w:p>
          <w:p w14:paraId="4F686A36" w14:textId="690D8A0F" w:rsidR="00AB741E" w:rsidRDefault="006E2910" w:rsidP="008B6796">
            <w:pPr>
              <w:pStyle w:val="FP"/>
              <w:tabs>
                <w:tab w:val="left" w:pos="3261"/>
                <w:tab w:val="left" w:pos="4395"/>
              </w:tabs>
              <w:spacing w:before="80" w:after="80"/>
              <w:ind w:left="57"/>
            </w:pPr>
            <w:r w:rsidRPr="00FE178B">
              <w:t>TDE-2020-0105</w:t>
            </w:r>
            <w:r>
              <w:t>-</w:t>
            </w:r>
            <w:r w:rsidRPr="00FE178B">
              <w:t>TS-0019_TTCN3_Test_cases_R2</w:t>
            </w:r>
          </w:p>
        </w:tc>
      </w:tr>
    </w:tbl>
    <w:p w14:paraId="6D7ACA59" w14:textId="77777777" w:rsidR="00BD5BBA" w:rsidRPr="004F4407" w:rsidRDefault="00BD5BBA" w:rsidP="00147924"/>
    <w:sectPr w:rsidR="00BD5BBA" w:rsidRPr="004F4407" w:rsidSect="001F4D0C">
      <w:footerReference w:type="default" r:id="rId3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D02F5" w14:textId="77777777" w:rsidR="00C82DE6" w:rsidRDefault="00C82DE6">
      <w:r>
        <w:separator/>
      </w:r>
    </w:p>
  </w:endnote>
  <w:endnote w:type="continuationSeparator" w:id="0">
    <w:p w14:paraId="34C8FD48" w14:textId="77777777" w:rsidR="00C82DE6" w:rsidRDefault="00C8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9010" w14:textId="77777777" w:rsidR="00C82DE6" w:rsidRDefault="00C82DE6">
      <w:r>
        <w:separator/>
      </w:r>
    </w:p>
  </w:footnote>
  <w:footnote w:type="continuationSeparator" w:id="0">
    <w:p w14:paraId="7ABFE34D" w14:textId="77777777" w:rsidR="00C82DE6" w:rsidRDefault="00C82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2044144C"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w:t>
    </w:r>
    <w:r w:rsidR="00B21A70">
      <w:rPr>
        <w:bCs/>
        <w:sz w:val="22"/>
        <w:szCs w:val="22"/>
        <w:shd w:val="clear" w:color="auto" w:fill="FFFFFF"/>
      </w:rPr>
      <w:t>8</w:t>
    </w:r>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846404442">
    <w:abstractNumId w:val="5"/>
  </w:num>
  <w:num w:numId="2" w16cid:durableId="1200704567">
    <w:abstractNumId w:val="11"/>
  </w:num>
  <w:num w:numId="3" w16cid:durableId="679700821">
    <w:abstractNumId w:val="4"/>
  </w:num>
  <w:num w:numId="4" w16cid:durableId="1696689819">
    <w:abstractNumId w:val="6"/>
  </w:num>
  <w:num w:numId="5" w16cid:durableId="1825966865">
    <w:abstractNumId w:val="9"/>
  </w:num>
  <w:num w:numId="6" w16cid:durableId="1630043413">
    <w:abstractNumId w:val="2"/>
  </w:num>
  <w:num w:numId="7" w16cid:durableId="1155537137">
    <w:abstractNumId w:val="1"/>
  </w:num>
  <w:num w:numId="8" w16cid:durableId="2135059720">
    <w:abstractNumId w:val="0"/>
  </w:num>
  <w:num w:numId="9" w16cid:durableId="1168059076">
    <w:abstractNumId w:val="8"/>
  </w:num>
  <w:num w:numId="10" w16cid:durableId="778139753">
    <w:abstractNumId w:val="7"/>
  </w:num>
  <w:num w:numId="11" w16cid:durableId="1137140377">
    <w:abstractNumId w:val="10"/>
  </w:num>
  <w:num w:numId="12" w16cid:durableId="481041886">
    <w:abstractNumId w:val="12"/>
  </w:num>
  <w:num w:numId="13" w16cid:durableId="524556566">
    <w:abstractNumId w:val="9"/>
    <w:lvlOverride w:ilvl="0">
      <w:startOverride w:val="1"/>
    </w:lvlOverride>
  </w:num>
  <w:num w:numId="14" w16cid:durableId="1513300393">
    <w:abstractNumId w:val="6"/>
    <w:lvlOverride w:ilvl="0">
      <w:startOverride w:val="1"/>
    </w:lvlOverride>
  </w:num>
  <w:num w:numId="15" w16cid:durableId="96596533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36C2"/>
    <w:rsid w:val="000565D9"/>
    <w:rsid w:val="000652B2"/>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02EE"/>
    <w:rsid w:val="00243EE6"/>
    <w:rsid w:val="00245A9F"/>
    <w:rsid w:val="00251B91"/>
    <w:rsid w:val="00253832"/>
    <w:rsid w:val="00255BB7"/>
    <w:rsid w:val="002664E6"/>
    <w:rsid w:val="002669AD"/>
    <w:rsid w:val="00267470"/>
    <w:rsid w:val="00270454"/>
    <w:rsid w:val="00274CC9"/>
    <w:rsid w:val="002802B9"/>
    <w:rsid w:val="002904EF"/>
    <w:rsid w:val="0029123E"/>
    <w:rsid w:val="002935BE"/>
    <w:rsid w:val="00296E38"/>
    <w:rsid w:val="002A4709"/>
    <w:rsid w:val="002C31BD"/>
    <w:rsid w:val="002C3FAB"/>
    <w:rsid w:val="002C411B"/>
    <w:rsid w:val="002D0A84"/>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3BD2"/>
    <w:rsid w:val="005843E2"/>
    <w:rsid w:val="00585E1B"/>
    <w:rsid w:val="0059055D"/>
    <w:rsid w:val="0059114D"/>
    <w:rsid w:val="0059159A"/>
    <w:rsid w:val="0059474F"/>
    <w:rsid w:val="00596098"/>
    <w:rsid w:val="00597AC5"/>
    <w:rsid w:val="005A1B3F"/>
    <w:rsid w:val="005A7F74"/>
    <w:rsid w:val="005B368E"/>
    <w:rsid w:val="005B6001"/>
    <w:rsid w:val="005C23E3"/>
    <w:rsid w:val="005C2C58"/>
    <w:rsid w:val="005C49E5"/>
    <w:rsid w:val="005C4FCF"/>
    <w:rsid w:val="005C7C32"/>
    <w:rsid w:val="005D044B"/>
    <w:rsid w:val="005D0A60"/>
    <w:rsid w:val="005D0A6A"/>
    <w:rsid w:val="005D230E"/>
    <w:rsid w:val="005E0EAE"/>
    <w:rsid w:val="005E1047"/>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6471"/>
    <w:rsid w:val="006A7443"/>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FD9"/>
    <w:rsid w:val="008A72EF"/>
    <w:rsid w:val="008A7A1E"/>
    <w:rsid w:val="008B6796"/>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6D60"/>
    <w:rsid w:val="009475E6"/>
    <w:rsid w:val="009476B5"/>
    <w:rsid w:val="00951E49"/>
    <w:rsid w:val="0095290A"/>
    <w:rsid w:val="00953C3A"/>
    <w:rsid w:val="009546CA"/>
    <w:rsid w:val="00955BD7"/>
    <w:rsid w:val="00957655"/>
    <w:rsid w:val="00957F4F"/>
    <w:rsid w:val="009623E0"/>
    <w:rsid w:val="00964903"/>
    <w:rsid w:val="0096626B"/>
    <w:rsid w:val="009709E5"/>
    <w:rsid w:val="0097439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49E8"/>
    <w:rsid w:val="00A6262E"/>
    <w:rsid w:val="00A62A41"/>
    <w:rsid w:val="00A6678C"/>
    <w:rsid w:val="00A66B95"/>
    <w:rsid w:val="00A723D1"/>
    <w:rsid w:val="00A73DF4"/>
    <w:rsid w:val="00A76353"/>
    <w:rsid w:val="00AA01BD"/>
    <w:rsid w:val="00AA1091"/>
    <w:rsid w:val="00AA1793"/>
    <w:rsid w:val="00AA2609"/>
    <w:rsid w:val="00AB0309"/>
    <w:rsid w:val="00AB741E"/>
    <w:rsid w:val="00AC3CE2"/>
    <w:rsid w:val="00AC5735"/>
    <w:rsid w:val="00AC6D30"/>
    <w:rsid w:val="00AD2C29"/>
    <w:rsid w:val="00AD755F"/>
    <w:rsid w:val="00AE17CE"/>
    <w:rsid w:val="00AE2D24"/>
    <w:rsid w:val="00AE73BA"/>
    <w:rsid w:val="00AF3504"/>
    <w:rsid w:val="00B07799"/>
    <w:rsid w:val="00B07A64"/>
    <w:rsid w:val="00B10E6C"/>
    <w:rsid w:val="00B12C88"/>
    <w:rsid w:val="00B1314D"/>
    <w:rsid w:val="00B13366"/>
    <w:rsid w:val="00B207B1"/>
    <w:rsid w:val="00B20FC6"/>
    <w:rsid w:val="00B2124E"/>
    <w:rsid w:val="00B21A70"/>
    <w:rsid w:val="00B35444"/>
    <w:rsid w:val="00B474CC"/>
    <w:rsid w:val="00B519BD"/>
    <w:rsid w:val="00B522D2"/>
    <w:rsid w:val="00B53072"/>
    <w:rsid w:val="00B553EE"/>
    <w:rsid w:val="00B55770"/>
    <w:rsid w:val="00B63D98"/>
    <w:rsid w:val="00B6424A"/>
    <w:rsid w:val="00B65F20"/>
    <w:rsid w:val="00B70362"/>
    <w:rsid w:val="00B70CF9"/>
    <w:rsid w:val="00B70F4A"/>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4DAA"/>
    <w:rsid w:val="00C7510B"/>
    <w:rsid w:val="00C82813"/>
    <w:rsid w:val="00C82DE6"/>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84261"/>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hyperlink" Target="https://member.onem2m.org:443/Application/documentApp/documentinfo/?documentId=31954&amp;fromList=Y"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git.onem2m.org/TST/ATS/tags/TS-0019-baseline-v2_8_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hyperlink" Target="https://member.onem2m.org:443/Application/documentApp/documentinfo/?documentId=31954&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1949&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mailto:edithelp@etsi.org" TargetMode="External"/><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25</Pages>
  <Words>6717</Words>
  <Characters>38290</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44918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3</cp:revision>
  <cp:lastPrinted>2019-07-09T13:00:00Z</cp:lastPrinted>
  <dcterms:created xsi:type="dcterms:W3CDTF">2023-04-20T09:18:00Z</dcterms:created>
  <dcterms:modified xsi:type="dcterms:W3CDTF">2023-04-20T09:18:00Z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