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7"/>
        <w:gridCol w:w="6486"/>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Meeting title:</w:t>
            </w:r>
          </w:p>
        </w:tc>
        <w:tc>
          <w:tcPr>
            <w:tcW w:w="6951" w:type="dxa"/>
            <w:shd w:val="clear" w:color="auto" w:fill="FFFFFF"/>
          </w:tcPr>
          <w:p w14:paraId="7416BDF4" w14:textId="10DEFDE8" w:rsidR="00101BF0" w:rsidRPr="0005117D" w:rsidRDefault="0045753B" w:rsidP="00056523">
            <w:pPr>
              <w:pStyle w:val="OneM2M-FrontMatter"/>
              <w:rPr>
                <w:rFonts w:ascii="Times New Roman" w:hAnsi="Times New Roman"/>
              </w:rPr>
            </w:pPr>
            <w:r>
              <w:rPr>
                <w:rFonts w:ascii="Times New Roman" w:hAnsi="Times New Roman"/>
              </w:rPr>
              <w:t>T</w:t>
            </w:r>
            <w:r w:rsidR="000E6050" w:rsidRPr="0005117D">
              <w:rPr>
                <w:rFonts w:ascii="Times New Roman" w:hAnsi="Times New Roman"/>
              </w:rPr>
              <w:t>D</w:t>
            </w:r>
            <w:r>
              <w:rPr>
                <w:rFonts w:ascii="Times New Roman" w:hAnsi="Times New Roman"/>
              </w:rPr>
              <w:t>E</w:t>
            </w:r>
            <w:r w:rsidR="00AD53E2" w:rsidRPr="0005117D">
              <w:rPr>
                <w:rFonts w:ascii="Times New Roman" w:hAnsi="Times New Roman"/>
              </w:rPr>
              <w:t xml:space="preserve"> </w:t>
            </w:r>
            <w:r w:rsidR="00DA75B1">
              <w:rPr>
                <w:rFonts w:ascii="Times New Roman" w:hAnsi="Times New Roman"/>
              </w:rPr>
              <w:t>6</w:t>
            </w:r>
            <w:r w:rsidR="00AE47E4">
              <w:rPr>
                <w:rFonts w:ascii="Times New Roman" w:hAnsi="Times New Roman"/>
              </w:rPr>
              <w:t>8</w:t>
            </w:r>
            <w:r w:rsidR="00DC72CE">
              <w:rPr>
                <w:rFonts w:ascii="Times New Roman" w:hAnsi="Times New Roman"/>
              </w:rPr>
              <w:t>.1</w:t>
            </w:r>
          </w:p>
        </w:tc>
      </w:tr>
      <w:tr w:rsidR="00101BF0" w:rsidRPr="008B1442" w14:paraId="282835DF" w14:textId="77777777" w:rsidTr="00FC5018">
        <w:trPr>
          <w:trHeight w:val="116"/>
          <w:jc w:val="center"/>
        </w:trPr>
        <w:tc>
          <w:tcPr>
            <w:tcW w:w="2512" w:type="dxa"/>
            <w:shd w:val="clear" w:color="auto" w:fill="A0A0A3"/>
          </w:tcPr>
          <w:p w14:paraId="46E6E830" w14:textId="2C1FF88A"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Chair:</w:t>
            </w:r>
          </w:p>
        </w:tc>
        <w:tc>
          <w:tcPr>
            <w:tcW w:w="6951" w:type="dxa"/>
            <w:shd w:val="clear" w:color="auto" w:fill="FFFFFF"/>
          </w:tcPr>
          <w:p w14:paraId="5A0BDA70" w14:textId="6DC243BC" w:rsidR="00E21594" w:rsidRPr="00E21594" w:rsidRDefault="002911FF" w:rsidP="00E21594">
            <w:pPr>
              <w:pStyle w:val="OneM2M-FrontMatter"/>
              <w:rPr>
                <w:rFonts w:ascii="Times New Roman" w:hAnsi="Times New Roman"/>
              </w:rPr>
            </w:pPr>
            <w:r>
              <w:rPr>
                <w:rFonts w:ascii="Times New Roman" w:hAnsi="Times New Roman"/>
              </w:rPr>
              <w:t>Interim</w:t>
            </w:r>
            <w:r w:rsidR="00E21594" w:rsidRPr="00E21594">
              <w:rPr>
                <w:rFonts w:ascii="Times New Roman" w:hAnsi="Times New Roman"/>
              </w:rPr>
              <w:t xml:space="preserve"> Chair: JaeSeung Song, Sejong University</w:t>
            </w:r>
          </w:p>
          <w:p w14:paraId="2366571A" w14:textId="15260D3A" w:rsidR="00101BF0" w:rsidRPr="00E21594" w:rsidRDefault="00E21594" w:rsidP="00056523">
            <w:pPr>
              <w:pStyle w:val="OneM2M-FrontMatter"/>
              <w:rPr>
                <w:rFonts w:ascii="Times New Roman" w:hAnsi="Times New Roman"/>
              </w:rPr>
            </w:pPr>
            <w:r w:rsidRPr="00E21594">
              <w:rPr>
                <w:rFonts w:ascii="Times New Roman" w:hAnsi="Times New Roman"/>
              </w:rPr>
              <w:t>Chair: Bob Flynn, Exacta GSS</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Vice-Chairs:</w:t>
            </w:r>
          </w:p>
        </w:tc>
        <w:tc>
          <w:tcPr>
            <w:tcW w:w="6951" w:type="dxa"/>
            <w:shd w:val="clear" w:color="auto" w:fill="FFFFFF"/>
          </w:tcPr>
          <w:p w14:paraId="55E085F6" w14:textId="07B64D51" w:rsidR="00AF0DA7" w:rsidRPr="00E21594" w:rsidRDefault="00E21594" w:rsidP="009E1868">
            <w:pPr>
              <w:pStyle w:val="OneM2M-FrontMatter"/>
              <w:spacing w:before="0" w:after="0"/>
              <w:rPr>
                <w:rFonts w:ascii="Times New Roman" w:hAnsi="Times New Roman"/>
              </w:rPr>
            </w:pPr>
            <w:r w:rsidRPr="00E21594">
              <w:t>-</w:t>
            </w:r>
            <w:r w:rsidR="00414621" w:rsidRPr="00E21594">
              <w:t xml:space="preserve"> </w:t>
            </w:r>
          </w:p>
        </w:tc>
      </w:tr>
      <w:tr w:rsidR="00101BF0" w:rsidRPr="008B1442" w14:paraId="359DE297" w14:textId="77777777" w:rsidTr="00FC5018">
        <w:trPr>
          <w:trHeight w:val="124"/>
          <w:jc w:val="center"/>
        </w:trPr>
        <w:tc>
          <w:tcPr>
            <w:tcW w:w="2512" w:type="dxa"/>
            <w:shd w:val="clear" w:color="auto" w:fill="A0A0A3"/>
          </w:tcPr>
          <w:p w14:paraId="4BA75E4F"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Secretary:</w:t>
            </w:r>
          </w:p>
        </w:tc>
        <w:tc>
          <w:tcPr>
            <w:tcW w:w="6951" w:type="dxa"/>
            <w:shd w:val="clear" w:color="auto" w:fill="FFFFFF"/>
          </w:tcPr>
          <w:p w14:paraId="6ED9D3C3" w14:textId="3CCA5CC0" w:rsidR="00AE47E4" w:rsidRPr="00AE47E4" w:rsidRDefault="006021C3" w:rsidP="00056523">
            <w:pPr>
              <w:pStyle w:val="OneM2M-FrontMatter"/>
              <w:rPr>
                <w:rFonts w:ascii="Times New Roman" w:hAnsi="Times New Roman"/>
                <w:lang w:val="en-IN"/>
              </w:rPr>
            </w:pPr>
            <w:r>
              <w:rPr>
                <w:rFonts w:ascii="Times New Roman" w:hAnsi="Times New Roman"/>
              </w:rPr>
              <w:t xml:space="preserve">Md </w:t>
            </w:r>
            <w:r w:rsidR="00AE47E4" w:rsidRPr="00DC72CE">
              <w:rPr>
                <w:rFonts w:ascii="Times New Roman" w:hAnsi="Times New Roman"/>
              </w:rPr>
              <w:t>Asif Iqbal, TSDSI</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421893" w:rsidRDefault="00101BF0" w:rsidP="00BA141C">
            <w:pPr>
              <w:pStyle w:val="OneM2M-RowTitle0"/>
              <w:tabs>
                <w:tab w:val="clear" w:pos="1710"/>
                <w:tab w:val="clear" w:pos="3780"/>
                <w:tab w:val="right" w:pos="2282"/>
              </w:tabs>
              <w:rPr>
                <w:rFonts w:ascii="Times New Roman" w:hAnsi="Times New Roman"/>
                <w:lang w:val="en-US"/>
              </w:rPr>
            </w:pPr>
            <w:r w:rsidRPr="00421893">
              <w:rPr>
                <w:rFonts w:ascii="Times New Roman" w:hAnsi="Times New Roman"/>
                <w:lang w:val="en-US"/>
              </w:rPr>
              <w:t>Meeting Date:</w:t>
            </w:r>
          </w:p>
        </w:tc>
        <w:tc>
          <w:tcPr>
            <w:tcW w:w="6951" w:type="dxa"/>
            <w:shd w:val="clear" w:color="auto" w:fill="FFFFFF"/>
          </w:tcPr>
          <w:p w14:paraId="01C384AB" w14:textId="7F32607E" w:rsidR="00101BF0" w:rsidRPr="0005117D" w:rsidRDefault="00952E25" w:rsidP="00056523">
            <w:pPr>
              <w:pStyle w:val="OneM2M-FrontMatter"/>
              <w:rPr>
                <w:rFonts w:ascii="Times New Roman" w:hAnsi="Times New Roman"/>
              </w:rPr>
            </w:pPr>
            <w:r w:rsidRPr="0005117D">
              <w:rPr>
                <w:rFonts w:ascii="Times New Roman" w:hAnsi="Times New Roman"/>
              </w:rPr>
              <w:t>202</w:t>
            </w:r>
            <w:r w:rsidR="00AE47E4">
              <w:rPr>
                <w:rFonts w:ascii="Times New Roman" w:hAnsi="Times New Roman"/>
              </w:rPr>
              <w:t>5</w:t>
            </w:r>
            <w:r w:rsidR="00C6438F" w:rsidRPr="0005117D">
              <w:rPr>
                <w:rFonts w:ascii="Times New Roman" w:hAnsi="Times New Roman"/>
              </w:rPr>
              <w:t>-</w:t>
            </w:r>
            <w:r w:rsidR="00AE47E4">
              <w:rPr>
                <w:rFonts w:ascii="Times New Roman" w:hAnsi="Times New Roman"/>
              </w:rPr>
              <w:t>0</w:t>
            </w:r>
            <w:r w:rsidR="00E21594">
              <w:rPr>
                <w:rFonts w:ascii="Times New Roman" w:hAnsi="Times New Roman"/>
              </w:rPr>
              <w:t>3</w:t>
            </w:r>
            <w:r w:rsidR="00C6438F" w:rsidRPr="0005117D">
              <w:rPr>
                <w:rFonts w:ascii="Times New Roman" w:hAnsi="Times New Roman"/>
              </w:rPr>
              <w:t>-</w:t>
            </w:r>
            <w:r w:rsidR="00E21594">
              <w:rPr>
                <w:rFonts w:ascii="Times New Roman" w:hAnsi="Times New Roman"/>
              </w:rPr>
              <w:t>13</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Intended purpose of</w:t>
            </w:r>
          </w:p>
          <w:p w14:paraId="27BC4462"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1"/>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Decision</w:t>
            </w:r>
          </w:p>
          <w:p w14:paraId="7221A747"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Discussion</w:t>
            </w:r>
          </w:p>
          <w:p w14:paraId="101B53CB"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Information</w:t>
            </w:r>
          </w:p>
          <w:p w14:paraId="036A561C"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Other &lt;specify&gt;</w:t>
            </w:r>
          </w:p>
        </w:tc>
      </w:tr>
    </w:tbl>
    <w:p w14:paraId="4DF47573" w14:textId="77777777" w:rsidR="0043296F" w:rsidRPr="0071501C" w:rsidRDefault="0043296F" w:rsidP="00056523"/>
    <w:p w14:paraId="4F4D0F20" w14:textId="77777777" w:rsidR="002911FF" w:rsidRPr="00A24F44" w:rsidRDefault="002911FF" w:rsidP="002911FF">
      <w:pPr>
        <w:pStyle w:val="AltNormal"/>
      </w:pPr>
      <w:bookmarkStart w:id="1" w:name="_Hlk514857965"/>
    </w:p>
    <w:p w14:paraId="5A4A0D60" w14:textId="77777777" w:rsidR="002911FF" w:rsidRPr="00F778E2" w:rsidRDefault="002911FF" w:rsidP="00F778E2">
      <w:pPr>
        <w:pStyle w:val="oneM2M-IPR"/>
        <w:pBdr>
          <w:left w:val="single" w:sz="4" w:space="0" w:color="A0A0A3"/>
        </w:pBdr>
        <w:ind w:left="567" w:right="686"/>
        <w:jc w:val="both"/>
        <w:rPr>
          <w:rFonts w:ascii="Times New Roman" w:hAnsi="Times New Roman"/>
          <w:sz w:val="18"/>
          <w:szCs w:val="18"/>
        </w:rPr>
      </w:pPr>
      <w:r w:rsidRPr="00F778E2">
        <w:rPr>
          <w:rFonts w:ascii="Times New Roman" w:hAnsi="Times New Roman"/>
          <w:sz w:val="18"/>
          <w:szCs w:val="18"/>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6CE9112D" w14:textId="77777777" w:rsidR="00F778E2" w:rsidRDefault="00F778E2" w:rsidP="00F778E2">
      <w:pPr>
        <w:pStyle w:val="oneM2M-IPR"/>
        <w:pBdr>
          <w:left w:val="single" w:sz="4" w:space="0" w:color="A0A0A3"/>
        </w:pBdr>
        <w:ind w:left="567" w:right="686"/>
        <w:rPr>
          <w:rFonts w:ascii="Times New Roman" w:hAnsi="Times New Roman"/>
          <w:b/>
          <w:sz w:val="18"/>
          <w:szCs w:val="18"/>
        </w:rPr>
      </w:pPr>
    </w:p>
    <w:p w14:paraId="4598730E" w14:textId="77777777" w:rsidR="003B2884" w:rsidRDefault="002911FF" w:rsidP="003B2884">
      <w:pPr>
        <w:pStyle w:val="oneM2M-IPR"/>
        <w:pBdr>
          <w:left w:val="single" w:sz="4" w:space="0" w:color="A0A0A3"/>
        </w:pBdr>
        <w:ind w:left="567" w:right="686"/>
        <w:rPr>
          <w:rFonts w:ascii="Times New Roman" w:hAnsi="Times New Roman"/>
          <w:sz w:val="18"/>
          <w:szCs w:val="18"/>
        </w:rPr>
      </w:pPr>
      <w:r w:rsidRPr="00F778E2">
        <w:rPr>
          <w:rFonts w:ascii="Times New Roman" w:hAnsi="Times New Roman"/>
          <w:b/>
          <w:sz w:val="18"/>
          <w:szCs w:val="18"/>
        </w:rPr>
        <w:t>oneM2M Procedure Notice</w:t>
      </w:r>
      <w:r w:rsidRPr="00F778E2">
        <w:rPr>
          <w:rFonts w:ascii="Times New Roman" w:hAnsi="Times New Roman"/>
          <w:sz w:val="18"/>
          <w:szCs w:val="18"/>
        </w:rPr>
        <w:t>:</w:t>
      </w:r>
    </w:p>
    <w:p w14:paraId="65EFF20A" w14:textId="29F931DD" w:rsidR="002911FF" w:rsidRPr="00F778E2" w:rsidRDefault="002911FF" w:rsidP="003B2884">
      <w:pPr>
        <w:pStyle w:val="oneM2M-IPR"/>
        <w:pBdr>
          <w:left w:val="single" w:sz="4" w:space="0" w:color="A0A0A3"/>
        </w:pBdr>
        <w:ind w:left="567" w:right="686"/>
        <w:jc w:val="both"/>
        <w:rPr>
          <w:rFonts w:ascii="Times New Roman" w:hAnsi="Times New Roman"/>
          <w:sz w:val="18"/>
          <w:szCs w:val="18"/>
        </w:rPr>
      </w:pPr>
      <w:r w:rsidRPr="00F778E2">
        <w:rPr>
          <w:rFonts w:ascii="Times New Roman" w:hAnsi="Times New Roman"/>
          <w:sz w:val="18"/>
          <w:szCs w:val="18"/>
        </w:rPr>
        <w:t>oneM2M activities must adhere to the oneM2M Partnership Agreement and Working Procedures, which are based on principles such as fairness, due process, openness and transparency.</w:t>
      </w:r>
    </w:p>
    <w:p w14:paraId="2135E72E" w14:textId="77777777" w:rsidR="00F778E2" w:rsidRDefault="00F778E2" w:rsidP="00F778E2">
      <w:pPr>
        <w:pStyle w:val="oneM2M-IPR"/>
        <w:pBdr>
          <w:left w:val="single" w:sz="4" w:space="0" w:color="A0A0A3"/>
        </w:pBdr>
        <w:ind w:left="567" w:right="686"/>
        <w:rPr>
          <w:rFonts w:ascii="Times New Roman" w:hAnsi="Times New Roman"/>
          <w:b/>
          <w:sz w:val="18"/>
          <w:szCs w:val="18"/>
        </w:rPr>
      </w:pPr>
    </w:p>
    <w:p w14:paraId="7912C72D" w14:textId="77777777" w:rsidR="003B2884" w:rsidRDefault="002911FF" w:rsidP="003B2884">
      <w:pPr>
        <w:pStyle w:val="oneM2M-IPR"/>
        <w:pBdr>
          <w:left w:val="single" w:sz="4" w:space="0" w:color="A0A0A3"/>
        </w:pBdr>
        <w:spacing w:line="200" w:lineRule="exact"/>
        <w:ind w:left="567" w:right="686"/>
        <w:rPr>
          <w:rFonts w:ascii="Times New Roman" w:hAnsi="Times New Roman"/>
          <w:b/>
          <w:sz w:val="18"/>
          <w:szCs w:val="18"/>
        </w:rPr>
      </w:pPr>
      <w:r w:rsidRPr="00F778E2">
        <w:rPr>
          <w:rFonts w:ascii="Times New Roman" w:hAnsi="Times New Roman"/>
          <w:b/>
          <w:sz w:val="18"/>
          <w:szCs w:val="18"/>
        </w:rPr>
        <w:t>IPR Notices:</w:t>
      </w:r>
    </w:p>
    <w:p w14:paraId="4125657D" w14:textId="7E8E34A0" w:rsidR="002911FF" w:rsidRPr="003B2884" w:rsidRDefault="002911FF" w:rsidP="003B2884">
      <w:pPr>
        <w:pStyle w:val="oneM2M-IPR"/>
        <w:pBdr>
          <w:left w:val="single" w:sz="4" w:space="0" w:color="A0A0A3"/>
        </w:pBdr>
        <w:ind w:left="567" w:right="686"/>
        <w:jc w:val="both"/>
        <w:rPr>
          <w:rFonts w:ascii="Times New Roman" w:hAnsi="Times New Roman"/>
          <w:sz w:val="18"/>
          <w:szCs w:val="18"/>
        </w:rPr>
      </w:pPr>
      <w:r w:rsidRPr="003B2884">
        <w:rPr>
          <w:rFonts w:ascii="Times New Roman" w:hAnsi="Times New Roman"/>
          <w:sz w:val="18"/>
          <w:szCs w:val="18"/>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70FF4671" w14:textId="77777777" w:rsidR="003B2884" w:rsidRPr="00F778E2" w:rsidRDefault="003B2884" w:rsidP="003B2884">
      <w:pPr>
        <w:pStyle w:val="oneM2M-IPR"/>
        <w:pBdr>
          <w:left w:val="single" w:sz="4" w:space="0" w:color="A0A0A3"/>
        </w:pBdr>
        <w:ind w:left="567" w:right="686"/>
        <w:jc w:val="both"/>
        <w:rPr>
          <w:rFonts w:ascii="Times New Roman" w:hAnsi="Times New Roman"/>
          <w:b/>
          <w:sz w:val="18"/>
          <w:szCs w:val="18"/>
        </w:rPr>
      </w:pPr>
    </w:p>
    <w:p w14:paraId="52B34FEA" w14:textId="77777777" w:rsidR="002911FF" w:rsidRDefault="002911FF" w:rsidP="003B2884">
      <w:pPr>
        <w:pStyle w:val="oneM2M-IPR"/>
        <w:pBdr>
          <w:left w:val="single" w:sz="4" w:space="0" w:color="A0A0A3"/>
        </w:pBdr>
        <w:ind w:left="567" w:right="686"/>
        <w:jc w:val="both"/>
        <w:rPr>
          <w:rFonts w:ascii="Times New Roman" w:hAnsi="Times New Roman"/>
          <w:sz w:val="18"/>
          <w:szCs w:val="18"/>
        </w:rPr>
      </w:pPr>
      <w:r w:rsidRPr="00F778E2">
        <w:rPr>
          <w:rFonts w:ascii="Times New Roman" w:hAnsi="Times New Roman"/>
          <w:sz w:val="18"/>
          <w:szCs w:val="18"/>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4F1C3D54" w14:textId="77777777" w:rsidR="003B2884" w:rsidRPr="00F778E2" w:rsidRDefault="003B2884" w:rsidP="003B2884">
      <w:pPr>
        <w:pStyle w:val="oneM2M-IPR"/>
        <w:pBdr>
          <w:left w:val="single" w:sz="4" w:space="0" w:color="A0A0A3"/>
        </w:pBdr>
        <w:ind w:left="567" w:right="686"/>
        <w:jc w:val="both"/>
        <w:rPr>
          <w:rFonts w:ascii="Times New Roman" w:hAnsi="Times New Roman"/>
          <w:sz w:val="18"/>
          <w:szCs w:val="18"/>
        </w:rPr>
      </w:pPr>
    </w:p>
    <w:p w14:paraId="440DA63D" w14:textId="77777777" w:rsidR="002911FF" w:rsidRPr="00F778E2" w:rsidRDefault="002911FF" w:rsidP="003B2884">
      <w:pPr>
        <w:pStyle w:val="oneM2M-IPR"/>
        <w:pBdr>
          <w:left w:val="single" w:sz="4" w:space="0" w:color="A0A0A3"/>
        </w:pBdr>
        <w:ind w:left="567" w:right="686"/>
        <w:jc w:val="both"/>
        <w:rPr>
          <w:rFonts w:ascii="Times New Roman" w:hAnsi="Times New Roman"/>
          <w:sz w:val="18"/>
          <w:szCs w:val="18"/>
        </w:rPr>
      </w:pPr>
      <w:r w:rsidRPr="00F778E2">
        <w:rPr>
          <w:rFonts w:ascii="Times New Roman" w:hAnsi="Times New Roman"/>
          <w:sz w:val="18"/>
          <w:szCs w:val="18"/>
        </w:rPr>
        <w:t xml:space="preserve">oneM2M cannot ensure the accuracy or completeness of any disclosure, investigate the validity or existence of a patent, or determine whether a patent is essential to the use of a oneM2M Technical Specification or Technical Report. </w:t>
      </w:r>
    </w:p>
    <w:p w14:paraId="3A198D41" w14:textId="77777777" w:rsidR="00F778E2" w:rsidRDefault="00F778E2" w:rsidP="00F778E2">
      <w:pPr>
        <w:pStyle w:val="oneM2M-IPR"/>
        <w:pBdr>
          <w:left w:val="single" w:sz="4" w:space="0" w:color="A0A0A3"/>
        </w:pBdr>
        <w:ind w:left="567" w:right="686"/>
        <w:rPr>
          <w:rFonts w:ascii="Times New Roman" w:hAnsi="Times New Roman"/>
          <w:b/>
          <w:sz w:val="18"/>
          <w:szCs w:val="18"/>
        </w:rPr>
      </w:pPr>
    </w:p>
    <w:p w14:paraId="14A03A3E" w14:textId="77777777" w:rsidR="003B2884" w:rsidRDefault="002911FF" w:rsidP="003B2884">
      <w:pPr>
        <w:pStyle w:val="oneM2M-IPR"/>
        <w:pBdr>
          <w:left w:val="single" w:sz="4" w:space="0" w:color="A0A0A3"/>
        </w:pBdr>
        <w:spacing w:line="200" w:lineRule="exact"/>
        <w:ind w:left="567" w:right="686"/>
        <w:rPr>
          <w:rFonts w:ascii="Times New Roman" w:hAnsi="Times New Roman"/>
          <w:b/>
          <w:sz w:val="18"/>
          <w:szCs w:val="18"/>
        </w:rPr>
      </w:pPr>
      <w:r w:rsidRPr="00F778E2">
        <w:rPr>
          <w:rFonts w:ascii="Times New Roman" w:hAnsi="Times New Roman"/>
          <w:b/>
          <w:sz w:val="18"/>
          <w:szCs w:val="18"/>
        </w:rPr>
        <w:t>Antitrust Risk Notice:</w:t>
      </w:r>
    </w:p>
    <w:p w14:paraId="5AAF5105" w14:textId="22EF0447" w:rsidR="002911FF" w:rsidRPr="00A24F44" w:rsidRDefault="002911FF" w:rsidP="003B2884">
      <w:pPr>
        <w:pStyle w:val="oneM2M-IPR"/>
        <w:pBdr>
          <w:left w:val="single" w:sz="4" w:space="0" w:color="A0A0A3"/>
        </w:pBdr>
        <w:ind w:left="567" w:right="686"/>
        <w:jc w:val="both"/>
        <w:rPr>
          <w:szCs w:val="20"/>
        </w:rPr>
      </w:pPr>
      <w:r w:rsidRPr="00F778E2">
        <w:rPr>
          <w:rFonts w:ascii="Times New Roman" w:hAnsi="Times New Roman"/>
          <w:sz w:val="18"/>
          <w:szCs w:val="18"/>
        </w:rPr>
        <w:t>oneM2M participants should be sensitive to, and avoid discussions within oneM2M on, sensitive topics such as licensing terms, price, territories, specific contractual terms, etc.</w:t>
      </w:r>
    </w:p>
    <w:bookmarkEnd w:id="0"/>
    <w:bookmarkEnd w:id="1"/>
    <w:p w14:paraId="1C520499" w14:textId="371805CC" w:rsidR="00DC72CE" w:rsidRDefault="00DC72CE">
      <w:pPr>
        <w:rPr>
          <w:rFonts w:ascii="Times New Roman" w:hAnsi="Times New Roman"/>
          <w:b/>
        </w:rPr>
      </w:pPr>
    </w:p>
    <w:p w14:paraId="2049F749" w14:textId="77777777" w:rsidR="00707AC6" w:rsidRDefault="00707AC6">
      <w:pPr>
        <w:rPr>
          <w:rFonts w:ascii="Times New Roman" w:hAnsi="Times New Roman"/>
          <w:b/>
        </w:rPr>
      </w:pPr>
      <w:r>
        <w:rPr>
          <w:rFonts w:ascii="Times New Roman" w:hAnsi="Times New Roman"/>
        </w:rPr>
        <w:br w:type="page"/>
      </w:r>
    </w:p>
    <w:p w14:paraId="2F0E548F" w14:textId="2FA32187" w:rsidR="00C84EC0" w:rsidRPr="00984FBF" w:rsidRDefault="00C84EC0" w:rsidP="00056523">
      <w:pPr>
        <w:pStyle w:val="Agenda1"/>
        <w:rPr>
          <w:rFonts w:ascii="Times New Roman" w:hAnsi="Times New Roman"/>
        </w:rPr>
      </w:pPr>
      <w:r w:rsidRPr="00984FBF">
        <w:rPr>
          <w:rFonts w:ascii="Times New Roman" w:hAnsi="Times New Roman"/>
        </w:rPr>
        <w:lastRenderedPageBreak/>
        <w:t>1</w:t>
      </w:r>
      <w:r w:rsidRPr="00984FBF">
        <w:rPr>
          <w:rFonts w:ascii="Times New Roman" w:hAnsi="Times New Roman"/>
        </w:rPr>
        <w:tab/>
      </w:r>
      <w:r w:rsidR="00643848" w:rsidRPr="00984FBF">
        <w:rPr>
          <w:rFonts w:ascii="Times New Roman" w:hAnsi="Times New Roman"/>
        </w:rPr>
        <w:t>Opening of the meeting</w:t>
      </w:r>
    </w:p>
    <w:p w14:paraId="53CEBAC7" w14:textId="77777777" w:rsidR="00226965" w:rsidRPr="00984FBF" w:rsidRDefault="00226965" w:rsidP="00056523">
      <w:pPr>
        <w:pStyle w:val="Agenda1"/>
        <w:rPr>
          <w:rFonts w:ascii="Times New Roman" w:hAnsi="Times New Roman"/>
        </w:rPr>
      </w:pPr>
      <w:r w:rsidRPr="00984FBF">
        <w:rPr>
          <w:rFonts w:ascii="Times New Roman" w:hAnsi="Times New Roman"/>
        </w:rPr>
        <w:t>1.1</w:t>
      </w:r>
      <w:r w:rsidRPr="00984FBF">
        <w:rPr>
          <w:rFonts w:ascii="Times New Roman" w:hAnsi="Times New Roman"/>
        </w:rPr>
        <w:tab/>
        <w:t>Welcome</w:t>
      </w:r>
    </w:p>
    <w:p w14:paraId="3CE0536A" w14:textId="0A1F453E" w:rsidR="00643848" w:rsidRPr="007B1F1C" w:rsidRDefault="002911FF" w:rsidP="00363AB8">
      <w:pPr>
        <w:numPr>
          <w:ilvl w:val="0"/>
          <w:numId w:val="15"/>
        </w:numPr>
        <w:ind w:left="709" w:hanging="283"/>
        <w:jc w:val="both"/>
        <w:rPr>
          <w:rFonts w:ascii="Times New Roman" w:eastAsia="MS Mincho" w:hAnsi="Times New Roman"/>
          <w:sz w:val="20"/>
          <w:szCs w:val="20"/>
          <w:lang w:eastAsia="ja-JP"/>
        </w:rPr>
      </w:pPr>
      <w:r w:rsidRPr="002911FF">
        <w:rPr>
          <w:rFonts w:ascii="Times New Roman" w:eastAsia="MS Mincho" w:hAnsi="Times New Roman"/>
          <w:sz w:val="20"/>
          <w:szCs w:val="20"/>
          <w:lang w:eastAsia="ja-JP"/>
        </w:rPr>
        <w:t>JaeSeung Song</w:t>
      </w:r>
      <w:r w:rsidR="007B1F1C" w:rsidRPr="007B1F1C">
        <w:rPr>
          <w:rFonts w:ascii="Times New Roman" w:eastAsia="MS Mincho" w:hAnsi="Times New Roman"/>
          <w:sz w:val="20"/>
          <w:szCs w:val="20"/>
          <w:lang w:eastAsia="ja-JP"/>
        </w:rPr>
        <w:t>,</w:t>
      </w:r>
      <w:r>
        <w:rPr>
          <w:rFonts w:ascii="Times New Roman" w:eastAsia="MS Mincho" w:hAnsi="Times New Roman"/>
          <w:sz w:val="20"/>
          <w:szCs w:val="20"/>
          <w:lang w:eastAsia="ja-JP"/>
        </w:rPr>
        <w:t xml:space="preserve"> </w:t>
      </w:r>
      <w:r w:rsidRPr="002911FF">
        <w:rPr>
          <w:rFonts w:ascii="Times New Roman" w:eastAsia="MS Mincho" w:hAnsi="Times New Roman"/>
          <w:sz w:val="20"/>
          <w:szCs w:val="20"/>
          <w:lang w:eastAsia="ja-JP"/>
        </w:rPr>
        <w:t>Interim Chair</w:t>
      </w:r>
      <w:r w:rsidR="007B1F1C" w:rsidRPr="007B1F1C">
        <w:rPr>
          <w:rFonts w:ascii="Times New Roman" w:eastAsia="MS Mincho" w:hAnsi="Times New Roman"/>
          <w:sz w:val="20"/>
          <w:szCs w:val="20"/>
          <w:lang w:eastAsia="ja-JP"/>
        </w:rPr>
        <w:t>,</w:t>
      </w:r>
      <w:r>
        <w:rPr>
          <w:rFonts w:ascii="Times New Roman" w:eastAsia="MS Mincho" w:hAnsi="Times New Roman"/>
          <w:sz w:val="20"/>
          <w:szCs w:val="20"/>
          <w:lang w:eastAsia="ja-JP"/>
        </w:rPr>
        <w:t xml:space="preserve"> oneM2M </w:t>
      </w:r>
      <w:r>
        <w:rPr>
          <w:rFonts w:ascii="Times New Roman" w:eastAsia="MS Mincho" w:hAnsi="Times New Roman"/>
          <w:sz w:val="20"/>
          <w:szCs w:val="20"/>
          <w:lang w:eastAsia="ja-JP"/>
        </w:rPr>
        <w:t>TDE WG</w:t>
      </w:r>
      <w:r>
        <w:rPr>
          <w:rFonts w:ascii="Times New Roman" w:eastAsia="MS Mincho" w:hAnsi="Times New Roman"/>
          <w:sz w:val="20"/>
          <w:szCs w:val="20"/>
          <w:lang w:eastAsia="ja-JP"/>
        </w:rPr>
        <w:t>,</w:t>
      </w:r>
      <w:r w:rsidR="007B1F1C" w:rsidRPr="007B1F1C">
        <w:rPr>
          <w:rFonts w:ascii="Times New Roman" w:eastAsia="MS Mincho" w:hAnsi="Times New Roman"/>
          <w:sz w:val="20"/>
          <w:szCs w:val="20"/>
          <w:lang w:eastAsia="ja-JP"/>
        </w:rPr>
        <w:t xml:space="preserve"> opened the meeting, welcomed the participants, and advised them to read the legal notices on the cover page of the agenda.</w:t>
      </w:r>
    </w:p>
    <w:p w14:paraId="04ECCB4C" w14:textId="77777777" w:rsidR="00226965" w:rsidRPr="00984FBF" w:rsidRDefault="00226965" w:rsidP="00056523">
      <w:pPr>
        <w:pStyle w:val="Agenda1"/>
        <w:rPr>
          <w:rFonts w:ascii="Times New Roman" w:hAnsi="Times New Roman"/>
        </w:rPr>
      </w:pPr>
      <w:r w:rsidRPr="00984FBF">
        <w:rPr>
          <w:rFonts w:ascii="Times New Roman" w:hAnsi="Times New Roman"/>
        </w:rPr>
        <w:t>1.2</w:t>
      </w:r>
      <w:r w:rsidRPr="00984FBF">
        <w:rPr>
          <w:rFonts w:ascii="Times New Roman" w:hAnsi="Times New Roman"/>
        </w:rPr>
        <w:tab/>
        <w:t>Objectives</w:t>
      </w:r>
    </w:p>
    <w:p w14:paraId="6E41C7B2" w14:textId="77777777" w:rsidR="002911FF" w:rsidRPr="002911FF" w:rsidRDefault="002911FF" w:rsidP="002911FF">
      <w:pPr>
        <w:numPr>
          <w:ilvl w:val="0"/>
          <w:numId w:val="15"/>
        </w:numPr>
        <w:ind w:left="709" w:hanging="283"/>
        <w:jc w:val="both"/>
        <w:rPr>
          <w:rFonts w:ascii="Times New Roman" w:eastAsia="MS Mincho" w:hAnsi="Times New Roman"/>
          <w:sz w:val="20"/>
          <w:szCs w:val="20"/>
          <w:lang w:eastAsia="ja-JP"/>
        </w:rPr>
      </w:pPr>
      <w:r w:rsidRPr="002911FF">
        <w:rPr>
          <w:rFonts w:ascii="Times New Roman" w:eastAsia="MS Mincho" w:hAnsi="Times New Roman"/>
          <w:sz w:val="20"/>
          <w:szCs w:val="20"/>
          <w:lang w:eastAsia="ja-JP"/>
        </w:rPr>
        <w:t>Agree on baseline TSs/TRs</w:t>
      </w:r>
    </w:p>
    <w:p w14:paraId="6C96E91A" w14:textId="77777777" w:rsidR="002911FF" w:rsidRPr="002911FF" w:rsidRDefault="002911FF" w:rsidP="002911FF">
      <w:pPr>
        <w:numPr>
          <w:ilvl w:val="0"/>
          <w:numId w:val="15"/>
        </w:numPr>
        <w:ind w:left="709" w:hanging="283"/>
        <w:jc w:val="both"/>
        <w:rPr>
          <w:rFonts w:ascii="Times New Roman" w:eastAsia="MS Mincho" w:hAnsi="Times New Roman"/>
          <w:sz w:val="20"/>
          <w:szCs w:val="20"/>
          <w:lang w:eastAsia="ja-JP"/>
        </w:rPr>
      </w:pPr>
      <w:r w:rsidRPr="002911FF">
        <w:rPr>
          <w:rFonts w:ascii="Times New Roman" w:eastAsia="MS Mincho" w:hAnsi="Times New Roman"/>
          <w:sz w:val="20"/>
          <w:szCs w:val="20"/>
          <w:lang w:eastAsia="ja-JP"/>
        </w:rPr>
        <w:t>Handle input contributions</w:t>
      </w:r>
    </w:p>
    <w:p w14:paraId="74798AF2" w14:textId="77777777" w:rsidR="002911FF" w:rsidRDefault="002911FF" w:rsidP="002911FF">
      <w:pPr>
        <w:numPr>
          <w:ilvl w:val="0"/>
          <w:numId w:val="15"/>
        </w:numPr>
        <w:ind w:left="709" w:hanging="283"/>
        <w:jc w:val="both"/>
        <w:rPr>
          <w:rFonts w:ascii="Times New Roman" w:eastAsia="MS Mincho" w:hAnsi="Times New Roman"/>
          <w:sz w:val="20"/>
          <w:szCs w:val="20"/>
          <w:lang w:eastAsia="ja-JP"/>
        </w:rPr>
      </w:pPr>
      <w:r w:rsidRPr="002911FF">
        <w:rPr>
          <w:rFonts w:ascii="Times New Roman" w:eastAsia="MS Mincho" w:hAnsi="Times New Roman"/>
          <w:sz w:val="20"/>
          <w:szCs w:val="20"/>
          <w:lang w:eastAsia="ja-JP"/>
        </w:rPr>
        <w:t>Schedule the next meetings</w:t>
      </w:r>
    </w:p>
    <w:p w14:paraId="76342E36" w14:textId="7A8D5B68" w:rsidR="00707AC6" w:rsidRDefault="00707AC6" w:rsidP="00707AC6">
      <w:pPr>
        <w:pStyle w:val="Agenda1"/>
        <w:rPr>
          <w:rFonts w:ascii="Times New Roman" w:hAnsi="Times New Roman"/>
        </w:rPr>
      </w:pPr>
      <w:r w:rsidRPr="00984FBF">
        <w:rPr>
          <w:rFonts w:ascii="Times New Roman" w:hAnsi="Times New Roman"/>
        </w:rPr>
        <w:t>1.</w:t>
      </w:r>
      <w:r>
        <w:rPr>
          <w:rFonts w:ascii="Times New Roman" w:hAnsi="Times New Roman"/>
        </w:rPr>
        <w:t>3</w:t>
      </w:r>
      <w:r w:rsidRPr="00984FBF">
        <w:rPr>
          <w:rFonts w:ascii="Times New Roman" w:hAnsi="Times New Roman"/>
        </w:rPr>
        <w:tab/>
      </w:r>
      <w:r w:rsidRPr="00707AC6">
        <w:rPr>
          <w:rFonts w:ascii="Times New Roman" w:hAnsi="Times New Roman"/>
        </w:rPr>
        <w:t>Schedule &lt;For face to face meetings only&gt;</w:t>
      </w:r>
    </w:p>
    <w:p w14:paraId="4EE74F54" w14:textId="43CC8E1A" w:rsidR="00707AC6" w:rsidRPr="00707AC6" w:rsidRDefault="00707AC6" w:rsidP="00707AC6">
      <w:pPr>
        <w:numPr>
          <w:ilvl w:val="0"/>
          <w:numId w:val="15"/>
        </w:numPr>
        <w:ind w:left="709" w:hanging="283"/>
        <w:jc w:val="both"/>
        <w:rPr>
          <w:rFonts w:ascii="Times New Roman" w:eastAsia="MS Mincho" w:hAnsi="Times New Roman"/>
          <w:sz w:val="20"/>
          <w:szCs w:val="20"/>
          <w:lang w:eastAsia="ja-JP"/>
        </w:rPr>
      </w:pPr>
      <w:r>
        <w:rPr>
          <w:rFonts w:ascii="Times New Roman" w:eastAsia="MS Mincho" w:hAnsi="Times New Roman"/>
          <w:sz w:val="20"/>
          <w:szCs w:val="20"/>
          <w:lang w:eastAsia="ja-JP"/>
        </w:rPr>
        <w:t>N/A</w:t>
      </w:r>
    </w:p>
    <w:p w14:paraId="65F8935A" w14:textId="28C1EEA7" w:rsidR="001E147A" w:rsidRDefault="002A677C" w:rsidP="00056523">
      <w:pPr>
        <w:pStyle w:val="Agenda1"/>
        <w:rPr>
          <w:rFonts w:ascii="Times New Roman" w:hAnsi="Times New Roman"/>
        </w:rPr>
      </w:pPr>
      <w:r w:rsidRPr="00984FBF">
        <w:rPr>
          <w:rFonts w:ascii="Times New Roman" w:hAnsi="Times New Roman"/>
        </w:rPr>
        <w:t>2</w:t>
      </w:r>
      <w:r w:rsidRPr="00984FBF">
        <w:rPr>
          <w:rFonts w:ascii="Times New Roman" w:hAnsi="Times New Roman"/>
        </w:rPr>
        <w:tab/>
        <w:t>Review &amp; Approval of Agenda</w:t>
      </w:r>
    </w:p>
    <w:p w14:paraId="502FDCC5" w14:textId="77777777" w:rsidR="00B13EA3" w:rsidRPr="000F05A6" w:rsidRDefault="00B13EA3" w:rsidP="000F05A6">
      <w:pPr>
        <w:rPr>
          <w:rFonts w:ascii="Times New Roman" w:hAnsi="Times New Roman"/>
          <w:sz w:val="20"/>
          <w:szCs w:val="20"/>
        </w:rPr>
      </w:pPr>
    </w:p>
    <w:tbl>
      <w:tblPr>
        <w:tblW w:w="9606" w:type="dxa"/>
        <w:tblInd w:w="454" w:type="dxa"/>
        <w:shd w:val="clear" w:color="auto" w:fill="D9E2F3"/>
        <w:tblLayout w:type="fixed"/>
        <w:tblCellMar>
          <w:left w:w="0" w:type="dxa"/>
          <w:right w:w="0" w:type="dxa"/>
        </w:tblCellMar>
        <w:tblLook w:val="04A0" w:firstRow="1" w:lastRow="0" w:firstColumn="1" w:lastColumn="0" w:noHBand="0" w:noVBand="1"/>
      </w:tblPr>
      <w:tblGrid>
        <w:gridCol w:w="2235"/>
        <w:gridCol w:w="3543"/>
        <w:gridCol w:w="3828"/>
      </w:tblGrid>
      <w:tr w:rsidR="00AE47E4" w:rsidRPr="000F05A6" w14:paraId="31381187" w14:textId="77777777" w:rsidTr="00FA6E82">
        <w:tc>
          <w:tcPr>
            <w:tcW w:w="2235" w:type="dxa"/>
            <w:tcBorders>
              <w:top w:val="single" w:sz="4" w:space="0" w:color="CCCCCC"/>
              <w:left w:val="single" w:sz="4" w:space="0" w:color="CCCCCC"/>
              <w:bottom w:val="single" w:sz="4" w:space="0" w:color="CCCCCC"/>
              <w:right w:val="single" w:sz="4" w:space="0" w:color="CCCCCC"/>
            </w:tcBorders>
            <w:shd w:val="clear" w:color="auto" w:fill="D9E2F3"/>
          </w:tcPr>
          <w:p w14:paraId="49CE4157" w14:textId="75EFF8C0" w:rsidR="00AE47E4" w:rsidRPr="00363AB8" w:rsidRDefault="00AA40E1" w:rsidP="00AE47E4">
            <w:pPr>
              <w:rPr>
                <w:rStyle w:val="Hyperlink"/>
                <w:rFonts w:ascii="Times New Roman" w:hAnsi="Times New Roman"/>
                <w:color w:val="002D4E"/>
              </w:rPr>
            </w:pPr>
            <w:hyperlink r:id="rId8" w:history="1">
              <w:r w:rsidRPr="00AA40E1">
                <w:rPr>
                  <w:rStyle w:val="Hyperlink"/>
                  <w:rFonts w:ascii="Times New Roman" w:eastAsia="Times New Roman" w:hAnsi="Times New Roman"/>
                  <w:b/>
                  <w:sz w:val="20"/>
                  <w:szCs w:val="20"/>
                  <w:lang w:val="en-IN"/>
                </w:rPr>
                <w:t>TDE-2025-0006R01</w:t>
              </w:r>
            </w:hyperlink>
          </w:p>
        </w:tc>
        <w:tc>
          <w:tcPr>
            <w:tcW w:w="3543" w:type="dxa"/>
            <w:tcBorders>
              <w:top w:val="single" w:sz="4" w:space="0" w:color="CCCCCC"/>
              <w:left w:val="single" w:sz="4" w:space="0" w:color="CCCCCC"/>
              <w:bottom w:val="single" w:sz="4" w:space="0" w:color="CCCCCC"/>
              <w:right w:val="single" w:sz="4" w:space="0" w:color="CCCCCC"/>
            </w:tcBorders>
            <w:shd w:val="clear" w:color="auto" w:fill="D9E2F3"/>
          </w:tcPr>
          <w:p w14:paraId="08AD8684" w14:textId="62067904" w:rsidR="00AE47E4" w:rsidRPr="00363AB8" w:rsidRDefault="00AA40E1" w:rsidP="00AE47E4">
            <w:pPr>
              <w:rPr>
                <w:rStyle w:val="Hyperlink"/>
                <w:rFonts w:ascii="Times New Roman" w:hAnsi="Times New Roman"/>
                <w:color w:val="002D4E"/>
              </w:rPr>
            </w:pPr>
            <w:hyperlink r:id="rId9" w:history="1">
              <w:r w:rsidRPr="00AA40E1">
                <w:rPr>
                  <w:rStyle w:val="Hyperlink"/>
                  <w:rFonts w:ascii="Times New Roman" w:eastAsia="Times New Roman" w:hAnsi="Times New Roman"/>
                  <w:b/>
                  <w:sz w:val="20"/>
                  <w:szCs w:val="20"/>
                  <w:lang w:val="en-IN"/>
                </w:rPr>
                <w:t>TDE 68.1 Agenda</w:t>
              </w:r>
            </w:hyperlink>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040E3C9D" w14:textId="46E354F6" w:rsidR="00AE47E4" w:rsidRPr="00363AB8" w:rsidRDefault="00AA40E1" w:rsidP="00AE47E4">
            <w:pPr>
              <w:rPr>
                <w:rFonts w:ascii="Times New Roman" w:hAnsi="Times New Roman"/>
              </w:rPr>
            </w:pPr>
            <w:r w:rsidRPr="00AA40E1">
              <w:rPr>
                <w:rFonts w:ascii="Times New Roman" w:eastAsia="Times New Roman" w:hAnsi="Times New Roman"/>
                <w:b/>
                <w:color w:val="4472C4"/>
                <w:sz w:val="20"/>
                <w:szCs w:val="20"/>
                <w:lang w:val="en-IN"/>
              </w:rPr>
              <w:t>TDE Chair</w:t>
            </w:r>
          </w:p>
        </w:tc>
      </w:tr>
    </w:tbl>
    <w:p w14:paraId="06BEFEDE" w14:textId="51F8C14F" w:rsidR="00AA40E1" w:rsidRPr="001E147A" w:rsidRDefault="00AA40E1" w:rsidP="00FA6E82">
      <w:pPr>
        <w:pStyle w:val="oneM2M-Normal"/>
        <w:widowControl w:val="0"/>
        <w:spacing w:before="60"/>
        <w:ind w:firstLine="426"/>
        <w:rPr>
          <w:rFonts w:ascii="Times New Roman" w:eastAsia="Times New Roman" w:hAnsi="Times New Roman"/>
          <w:b/>
          <w:color w:val="4472C4"/>
          <w:sz w:val="20"/>
          <w:szCs w:val="20"/>
          <w:lang w:val="en-GB"/>
        </w:rPr>
      </w:pPr>
      <w:r>
        <w:rPr>
          <w:rFonts w:ascii="Times New Roman" w:eastAsia="Times New Roman" w:hAnsi="Times New Roman"/>
          <w:b/>
          <w:color w:val="4472C4"/>
          <w:sz w:val="20"/>
          <w:szCs w:val="20"/>
          <w:lang w:val="en-GB"/>
        </w:rPr>
        <w:t>T</w:t>
      </w:r>
      <w:r w:rsidR="007F785E" w:rsidRPr="00B13EA3">
        <w:rPr>
          <w:rFonts w:ascii="Times New Roman" w:eastAsia="Times New Roman" w:hAnsi="Times New Roman"/>
          <w:b/>
          <w:color w:val="4472C4"/>
          <w:sz w:val="20"/>
          <w:szCs w:val="20"/>
          <w:lang w:val="en-GB"/>
        </w:rPr>
        <w:t>D</w:t>
      </w:r>
      <w:r>
        <w:rPr>
          <w:rFonts w:ascii="Times New Roman" w:eastAsia="Times New Roman" w:hAnsi="Times New Roman"/>
          <w:b/>
          <w:color w:val="4472C4"/>
          <w:sz w:val="20"/>
          <w:szCs w:val="20"/>
          <w:lang w:val="en-GB"/>
        </w:rPr>
        <w:t>E</w:t>
      </w:r>
      <w:r w:rsidR="007F785E" w:rsidRPr="00B13EA3">
        <w:rPr>
          <w:rFonts w:ascii="Times New Roman" w:eastAsia="Times New Roman" w:hAnsi="Times New Roman"/>
          <w:b/>
          <w:color w:val="4472C4"/>
          <w:sz w:val="20"/>
          <w:szCs w:val="20"/>
          <w:lang w:val="en-GB"/>
        </w:rPr>
        <w:t>-</w:t>
      </w:r>
      <w:r w:rsidR="000C515A" w:rsidRPr="00B13EA3">
        <w:rPr>
          <w:rFonts w:ascii="Times New Roman" w:eastAsia="Times New Roman" w:hAnsi="Times New Roman"/>
          <w:b/>
          <w:color w:val="4472C4"/>
          <w:sz w:val="20"/>
          <w:szCs w:val="20"/>
          <w:lang w:val="en-GB"/>
        </w:rPr>
        <w:t>20</w:t>
      </w:r>
      <w:r w:rsidR="00654598" w:rsidRPr="00B13EA3">
        <w:rPr>
          <w:rFonts w:ascii="Times New Roman" w:eastAsia="Times New Roman" w:hAnsi="Times New Roman"/>
          <w:b/>
          <w:color w:val="4472C4"/>
          <w:sz w:val="20"/>
          <w:szCs w:val="20"/>
          <w:lang w:val="en-GB"/>
        </w:rPr>
        <w:t>2</w:t>
      </w:r>
      <w:r w:rsidR="00AE47E4">
        <w:rPr>
          <w:rFonts w:ascii="Times New Roman" w:eastAsia="Times New Roman" w:hAnsi="Times New Roman"/>
          <w:b/>
          <w:color w:val="4472C4"/>
          <w:sz w:val="20"/>
          <w:szCs w:val="20"/>
          <w:lang w:val="en-GB"/>
        </w:rPr>
        <w:t>5</w:t>
      </w:r>
      <w:r w:rsidR="000C515A" w:rsidRPr="00B13EA3">
        <w:rPr>
          <w:rFonts w:ascii="Times New Roman" w:eastAsia="Times New Roman" w:hAnsi="Times New Roman"/>
          <w:b/>
          <w:color w:val="4472C4"/>
          <w:sz w:val="20"/>
          <w:szCs w:val="20"/>
          <w:lang w:val="en-GB"/>
        </w:rPr>
        <w:t>-</w:t>
      </w:r>
      <w:r w:rsidR="00654598" w:rsidRPr="00B13EA3">
        <w:rPr>
          <w:rFonts w:ascii="Times New Roman" w:eastAsia="Times New Roman" w:hAnsi="Times New Roman"/>
          <w:b/>
          <w:color w:val="4472C4"/>
          <w:sz w:val="20"/>
          <w:szCs w:val="20"/>
          <w:lang w:val="en-GB"/>
        </w:rPr>
        <w:t>0</w:t>
      </w:r>
      <w:r w:rsidR="00AE47E4">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0</w:t>
      </w:r>
      <w:r w:rsidR="001E147A">
        <w:rPr>
          <w:rFonts w:ascii="Times New Roman" w:eastAsia="Times New Roman" w:hAnsi="Times New Roman"/>
          <w:b/>
          <w:color w:val="4472C4"/>
          <w:sz w:val="20"/>
          <w:szCs w:val="20"/>
          <w:lang w:val="en-GB"/>
        </w:rPr>
        <w:t>6</w:t>
      </w:r>
      <w:r>
        <w:rPr>
          <w:rFonts w:ascii="Times New Roman" w:eastAsia="Times New Roman" w:hAnsi="Times New Roman"/>
          <w:b/>
          <w:color w:val="4472C4"/>
          <w:sz w:val="20"/>
          <w:szCs w:val="20"/>
          <w:lang w:val="en-GB"/>
        </w:rPr>
        <w:t>R01</w:t>
      </w:r>
      <w:r w:rsidR="00654598" w:rsidRPr="00B13EA3">
        <w:rPr>
          <w:rFonts w:ascii="Times New Roman" w:eastAsia="Times New Roman" w:hAnsi="Times New Roman"/>
          <w:b/>
          <w:color w:val="4472C4"/>
          <w:sz w:val="20"/>
          <w:szCs w:val="20"/>
          <w:lang w:val="en-GB"/>
        </w:rPr>
        <w:t xml:space="preserve"> </w:t>
      </w:r>
      <w:r w:rsidR="007F785E" w:rsidRPr="00B13EA3">
        <w:rPr>
          <w:rFonts w:ascii="Times New Roman" w:eastAsia="Times New Roman" w:hAnsi="Times New Roman"/>
          <w:b/>
          <w:color w:val="4472C4"/>
          <w:sz w:val="20"/>
          <w:szCs w:val="20"/>
          <w:lang w:val="en-GB"/>
        </w:rPr>
        <w:t>was</w:t>
      </w:r>
      <w:r w:rsidR="00117A9E" w:rsidRPr="00B13EA3">
        <w:rPr>
          <w:rFonts w:ascii="Times New Roman" w:eastAsia="Times New Roman" w:hAnsi="Times New Roman"/>
          <w:b/>
          <w:color w:val="4472C4"/>
          <w:sz w:val="20"/>
          <w:szCs w:val="20"/>
          <w:lang w:val="en-GB"/>
        </w:rPr>
        <w:t xml:space="preserve"> </w:t>
      </w:r>
      <w:r w:rsidR="00D240A0" w:rsidRPr="00B13EA3">
        <w:rPr>
          <w:rFonts w:ascii="Times New Roman" w:eastAsia="Times New Roman" w:hAnsi="Times New Roman"/>
          <w:b/>
          <w:color w:val="4472C4"/>
          <w:sz w:val="20"/>
          <w:szCs w:val="20"/>
          <w:lang w:val="en-GB"/>
        </w:rPr>
        <w:t>AGREED</w:t>
      </w:r>
    </w:p>
    <w:p w14:paraId="3E416720" w14:textId="7E6F7E63" w:rsidR="00FC3E42" w:rsidRDefault="00FC3E42" w:rsidP="00FC3E42">
      <w:pPr>
        <w:pStyle w:val="Agenda1"/>
        <w:rPr>
          <w:rFonts w:ascii="Times New Roman" w:hAnsi="Times New Roman"/>
        </w:rPr>
      </w:pPr>
      <w:r w:rsidRPr="00B13EA3">
        <w:rPr>
          <w:rFonts w:ascii="Times New Roman" w:hAnsi="Times New Roman"/>
        </w:rPr>
        <w:t>3</w:t>
      </w:r>
      <w:r w:rsidRPr="00B13EA3">
        <w:rPr>
          <w:rFonts w:ascii="Times New Roman" w:hAnsi="Times New Roman"/>
        </w:rPr>
        <w:tab/>
        <w:t>Review &amp; Approval of Previous Minutes</w:t>
      </w:r>
    </w:p>
    <w:p w14:paraId="6FAB027E" w14:textId="36CD511E" w:rsidR="008B3972" w:rsidRPr="00BF07D8" w:rsidRDefault="00BF07D8" w:rsidP="008B3972">
      <w:pPr>
        <w:numPr>
          <w:ilvl w:val="0"/>
          <w:numId w:val="15"/>
        </w:numPr>
        <w:ind w:left="709" w:hanging="283"/>
        <w:jc w:val="both"/>
        <w:rPr>
          <w:rFonts w:ascii="Times New Roman" w:eastAsia="MS Mincho" w:hAnsi="Times New Roman"/>
          <w:sz w:val="20"/>
          <w:szCs w:val="20"/>
          <w:lang w:eastAsia="ja-JP"/>
        </w:rPr>
      </w:pPr>
      <w:r>
        <w:rPr>
          <w:rFonts w:ascii="Times New Roman" w:eastAsia="MS Mincho" w:hAnsi="Times New Roman"/>
          <w:sz w:val="20"/>
          <w:szCs w:val="20"/>
          <w:lang w:eastAsia="ja-JP"/>
        </w:rPr>
        <w:t>N/A</w:t>
      </w:r>
    </w:p>
    <w:p w14:paraId="7A0F7291" w14:textId="57BC5AF4" w:rsidR="00C04F30" w:rsidRPr="00984FBF" w:rsidRDefault="00FC3E42" w:rsidP="00EB3FEF">
      <w:pPr>
        <w:pStyle w:val="Agenda1"/>
        <w:rPr>
          <w:rFonts w:ascii="Times New Roman" w:hAnsi="Times New Roman"/>
        </w:rPr>
      </w:pPr>
      <w:r w:rsidRPr="00984FBF">
        <w:rPr>
          <w:rFonts w:ascii="Times New Roman" w:hAnsi="Times New Roman"/>
        </w:rPr>
        <w:t>4</w:t>
      </w:r>
      <w:r w:rsidR="00C04F30" w:rsidRPr="00984FBF">
        <w:rPr>
          <w:rFonts w:ascii="Times New Roman" w:hAnsi="Times New Roman"/>
        </w:rPr>
        <w:tab/>
      </w:r>
      <w:r w:rsidR="00D05C67" w:rsidRPr="00984FBF">
        <w:rPr>
          <w:rFonts w:ascii="Times New Roman" w:hAnsi="Times New Roman"/>
        </w:rPr>
        <w:t xml:space="preserve">Review of Open Action Status </w:t>
      </w:r>
    </w:p>
    <w:p w14:paraId="44554330" w14:textId="6FFA2F36" w:rsidR="00CD5E81" w:rsidRDefault="00CD5E81" w:rsidP="00C109D0">
      <w:pPr>
        <w:pStyle w:val="Agenda1"/>
        <w:spacing w:before="0"/>
        <w:ind w:firstLine="426"/>
        <w:rPr>
          <w:rFonts w:ascii="Times New Roman" w:hAnsi="Times New Roman"/>
          <w:b w:val="0"/>
          <w:sz w:val="20"/>
          <w:szCs w:val="20"/>
        </w:rPr>
      </w:pPr>
    </w:p>
    <w:tbl>
      <w:tblPr>
        <w:tblW w:w="9611" w:type="dxa"/>
        <w:tblInd w:w="454"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105"/>
        <w:gridCol w:w="168"/>
        <w:gridCol w:w="2867"/>
        <w:gridCol w:w="1724"/>
        <w:gridCol w:w="74"/>
        <w:gridCol w:w="3673"/>
      </w:tblGrid>
      <w:tr w:rsidR="00CD5E81" w:rsidRPr="000D2C36" w14:paraId="7AF07445" w14:textId="77777777" w:rsidTr="00C109D0">
        <w:trPr>
          <w:trHeight w:val="124"/>
        </w:trPr>
        <w:tc>
          <w:tcPr>
            <w:tcW w:w="1105" w:type="dxa"/>
            <w:tcBorders>
              <w:top w:val="nil"/>
              <w:left w:val="nil"/>
              <w:bottom w:val="nil"/>
              <w:right w:val="nil"/>
            </w:tcBorders>
            <w:shd w:val="clear" w:color="auto" w:fill="A0A0A3"/>
          </w:tcPr>
          <w:p w14:paraId="2783C168" w14:textId="77777777" w:rsidR="00CD5E81" w:rsidRPr="00BF07D8" w:rsidRDefault="00CD5E81" w:rsidP="00E444E9">
            <w:pPr>
              <w:pStyle w:val="oneM2M-ActionTable"/>
              <w:rPr>
                <w:rFonts w:ascii="Times New Roman" w:eastAsia="Times New Roman" w:hAnsi="Times New Roman"/>
                <w:sz w:val="22"/>
                <w:szCs w:val="22"/>
                <w:lang w:val="en-GB"/>
              </w:rPr>
            </w:pPr>
            <w:r w:rsidRPr="00BF07D8">
              <w:rPr>
                <w:rFonts w:ascii="Times New Roman" w:eastAsia="Times New Roman" w:hAnsi="Times New Roman"/>
                <w:sz w:val="22"/>
                <w:szCs w:val="22"/>
                <w:lang w:val="en-GB"/>
              </w:rPr>
              <w:t>Number</w:t>
            </w:r>
          </w:p>
        </w:tc>
        <w:tc>
          <w:tcPr>
            <w:tcW w:w="3035" w:type="dxa"/>
            <w:gridSpan w:val="2"/>
            <w:tcBorders>
              <w:top w:val="nil"/>
              <w:left w:val="nil"/>
              <w:bottom w:val="nil"/>
              <w:right w:val="nil"/>
            </w:tcBorders>
            <w:shd w:val="clear" w:color="auto" w:fill="A0A0A3"/>
          </w:tcPr>
          <w:p w14:paraId="049F7B77" w14:textId="77777777" w:rsidR="00CD5E81" w:rsidRPr="00BF07D8" w:rsidRDefault="00CD5E81" w:rsidP="00BF07D8">
            <w:pPr>
              <w:pStyle w:val="oneM2M-ActionTable"/>
              <w:ind w:left="164"/>
              <w:rPr>
                <w:rFonts w:ascii="Times New Roman" w:eastAsia="Times New Roman" w:hAnsi="Times New Roman"/>
                <w:sz w:val="22"/>
                <w:szCs w:val="22"/>
                <w:lang w:val="en-GB"/>
              </w:rPr>
            </w:pPr>
            <w:r w:rsidRPr="00BF07D8">
              <w:rPr>
                <w:rFonts w:ascii="Times New Roman" w:eastAsia="Times New Roman" w:hAnsi="Times New Roman"/>
                <w:sz w:val="22"/>
                <w:szCs w:val="22"/>
                <w:lang w:val="en-GB"/>
              </w:rPr>
              <w:t>Action</w:t>
            </w:r>
          </w:p>
        </w:tc>
        <w:tc>
          <w:tcPr>
            <w:tcW w:w="1724" w:type="dxa"/>
            <w:tcBorders>
              <w:top w:val="nil"/>
              <w:left w:val="nil"/>
              <w:bottom w:val="nil"/>
              <w:right w:val="nil"/>
            </w:tcBorders>
            <w:shd w:val="clear" w:color="auto" w:fill="A0A0A3"/>
          </w:tcPr>
          <w:p w14:paraId="75503F0C" w14:textId="77777777" w:rsidR="00CD5E81" w:rsidRPr="00BF07D8" w:rsidRDefault="00CD5E81" w:rsidP="00C109D0">
            <w:pPr>
              <w:pStyle w:val="oneM2M-ActionTable"/>
              <w:rPr>
                <w:rFonts w:ascii="Times New Roman" w:eastAsia="Times New Roman" w:hAnsi="Times New Roman"/>
                <w:sz w:val="22"/>
                <w:szCs w:val="22"/>
                <w:lang w:val="en-GB"/>
              </w:rPr>
            </w:pPr>
            <w:r w:rsidRPr="00BF07D8">
              <w:rPr>
                <w:rFonts w:ascii="Times New Roman" w:eastAsia="Times New Roman" w:hAnsi="Times New Roman"/>
                <w:sz w:val="22"/>
                <w:szCs w:val="22"/>
                <w:lang w:val="en-GB"/>
              </w:rPr>
              <w:t>Responsible</w:t>
            </w:r>
          </w:p>
        </w:tc>
        <w:tc>
          <w:tcPr>
            <w:tcW w:w="3747" w:type="dxa"/>
            <w:gridSpan w:val="2"/>
            <w:tcBorders>
              <w:top w:val="nil"/>
              <w:left w:val="nil"/>
              <w:bottom w:val="nil"/>
              <w:right w:val="nil"/>
            </w:tcBorders>
            <w:shd w:val="clear" w:color="auto" w:fill="A0A0A3"/>
          </w:tcPr>
          <w:p w14:paraId="228F9FC1" w14:textId="77777777" w:rsidR="00CD5E81" w:rsidRPr="00BF07D8" w:rsidRDefault="00CD5E81" w:rsidP="00C109D0">
            <w:pPr>
              <w:pStyle w:val="oneM2M-ActionTable"/>
              <w:ind w:left="103"/>
              <w:rPr>
                <w:rFonts w:ascii="Times New Roman" w:eastAsia="Times New Roman" w:hAnsi="Times New Roman"/>
                <w:sz w:val="22"/>
                <w:szCs w:val="22"/>
                <w:lang w:val="en-GB"/>
              </w:rPr>
            </w:pPr>
            <w:r w:rsidRPr="00BF07D8">
              <w:rPr>
                <w:rFonts w:ascii="Times New Roman" w:eastAsia="Times New Roman" w:hAnsi="Times New Roman"/>
                <w:sz w:val="22"/>
                <w:szCs w:val="22"/>
                <w:lang w:val="en-GB"/>
              </w:rPr>
              <w:t>Status</w:t>
            </w:r>
          </w:p>
        </w:tc>
      </w:tr>
      <w:tr w:rsidR="00CD5E81" w:rsidRPr="00890742" w14:paraId="2B9E5DA9" w14:textId="77777777" w:rsidTr="00C109D0">
        <w:tblPrEx>
          <w:shd w:val="clear" w:color="auto" w:fill="auto"/>
        </w:tblPrEx>
        <w:trPr>
          <w:trHeight w:val="124"/>
        </w:trPr>
        <w:tc>
          <w:tcPr>
            <w:tcW w:w="1273" w:type="dxa"/>
            <w:gridSpan w:val="2"/>
            <w:tcBorders>
              <w:top w:val="single" w:sz="4" w:space="0" w:color="A0A0A3"/>
              <w:left w:val="single" w:sz="4" w:space="0" w:color="A0A0A3"/>
              <w:bottom w:val="single" w:sz="4" w:space="0" w:color="A0A0A3"/>
              <w:right w:val="single" w:sz="4" w:space="0" w:color="A0A0A3"/>
            </w:tcBorders>
            <w:shd w:val="clear" w:color="auto" w:fill="auto"/>
          </w:tcPr>
          <w:p w14:paraId="75A96E01" w14:textId="2709E7FF" w:rsidR="00CD5E81" w:rsidRPr="00C34610" w:rsidRDefault="00CD5E81" w:rsidP="00E444E9">
            <w:pPr>
              <w:rPr>
                <w:rFonts w:ascii="Arial" w:hAnsi="Arial" w:cs="Arial"/>
                <w:sz w:val="16"/>
                <w:szCs w:val="16"/>
              </w:rPr>
            </w:pPr>
          </w:p>
        </w:tc>
        <w:tc>
          <w:tcPr>
            <w:tcW w:w="2867" w:type="dxa"/>
            <w:tcBorders>
              <w:top w:val="single" w:sz="4" w:space="0" w:color="A0A0A3"/>
              <w:left w:val="single" w:sz="4" w:space="0" w:color="A0A0A3"/>
              <w:bottom w:val="single" w:sz="4" w:space="0" w:color="A0A0A3"/>
              <w:right w:val="single" w:sz="4" w:space="0" w:color="A0A0A3"/>
            </w:tcBorders>
            <w:shd w:val="clear" w:color="auto" w:fill="auto"/>
          </w:tcPr>
          <w:p w14:paraId="7FEE0EC6" w14:textId="264B04F5" w:rsidR="00CD5E81" w:rsidRPr="00C34610" w:rsidRDefault="00CD5E81" w:rsidP="00E444E9">
            <w:pPr>
              <w:rPr>
                <w:rFonts w:ascii="Arial" w:hAnsi="Arial" w:cs="Arial"/>
                <w:sz w:val="16"/>
                <w:szCs w:val="16"/>
              </w:rPr>
            </w:pPr>
          </w:p>
        </w:tc>
        <w:tc>
          <w:tcPr>
            <w:tcW w:w="1798" w:type="dxa"/>
            <w:gridSpan w:val="2"/>
            <w:tcBorders>
              <w:top w:val="single" w:sz="4" w:space="0" w:color="A0A0A3"/>
              <w:left w:val="single" w:sz="4" w:space="0" w:color="A0A0A3"/>
              <w:bottom w:val="single" w:sz="4" w:space="0" w:color="A0A0A3"/>
              <w:right w:val="single" w:sz="4" w:space="0" w:color="A0A0A3"/>
            </w:tcBorders>
            <w:shd w:val="clear" w:color="auto" w:fill="auto"/>
          </w:tcPr>
          <w:p w14:paraId="6AB9D037" w14:textId="35736088" w:rsidR="00CD5E81" w:rsidRPr="00C34610" w:rsidRDefault="00CD5E81" w:rsidP="00E444E9">
            <w:pPr>
              <w:rPr>
                <w:rFonts w:ascii="Arial" w:hAnsi="Arial" w:cs="Arial"/>
                <w:sz w:val="16"/>
                <w:szCs w:val="16"/>
              </w:rPr>
            </w:pPr>
          </w:p>
        </w:tc>
        <w:tc>
          <w:tcPr>
            <w:tcW w:w="3673" w:type="dxa"/>
            <w:tcBorders>
              <w:top w:val="single" w:sz="4" w:space="0" w:color="A0A0A3"/>
              <w:left w:val="single" w:sz="4" w:space="0" w:color="A0A0A3"/>
              <w:bottom w:val="single" w:sz="4" w:space="0" w:color="A0A0A3"/>
              <w:right w:val="single" w:sz="4" w:space="0" w:color="A0A0A3"/>
            </w:tcBorders>
            <w:shd w:val="clear" w:color="auto" w:fill="auto"/>
          </w:tcPr>
          <w:p w14:paraId="39487431" w14:textId="10EED523" w:rsidR="00CD5E81" w:rsidRPr="00C34610" w:rsidRDefault="00CD5E81" w:rsidP="00E444E9">
            <w:pPr>
              <w:rPr>
                <w:rFonts w:ascii="Arial" w:hAnsi="Arial" w:cs="Arial"/>
                <w:sz w:val="16"/>
                <w:szCs w:val="16"/>
              </w:rPr>
            </w:pPr>
          </w:p>
        </w:tc>
      </w:tr>
      <w:tr w:rsidR="00CD5E81" w:rsidRPr="00890742" w14:paraId="03B54AC3" w14:textId="77777777" w:rsidTr="00C109D0">
        <w:tblPrEx>
          <w:shd w:val="clear" w:color="auto" w:fill="auto"/>
        </w:tblPrEx>
        <w:trPr>
          <w:trHeight w:val="124"/>
        </w:trPr>
        <w:tc>
          <w:tcPr>
            <w:tcW w:w="1273" w:type="dxa"/>
            <w:gridSpan w:val="2"/>
            <w:tcBorders>
              <w:top w:val="single" w:sz="4" w:space="0" w:color="A0A0A3"/>
              <w:left w:val="single" w:sz="4" w:space="0" w:color="A0A0A3"/>
              <w:bottom w:val="single" w:sz="4" w:space="0" w:color="A0A0A3"/>
              <w:right w:val="single" w:sz="4" w:space="0" w:color="A0A0A3"/>
            </w:tcBorders>
            <w:shd w:val="clear" w:color="auto" w:fill="auto"/>
          </w:tcPr>
          <w:p w14:paraId="757BD869" w14:textId="569145FA" w:rsidR="00CD5E81" w:rsidRPr="00C34610" w:rsidRDefault="00CD5E81" w:rsidP="00E444E9">
            <w:pPr>
              <w:rPr>
                <w:rFonts w:ascii="Arial" w:hAnsi="Arial" w:cs="Arial"/>
                <w:sz w:val="16"/>
                <w:szCs w:val="16"/>
              </w:rPr>
            </w:pPr>
          </w:p>
        </w:tc>
        <w:tc>
          <w:tcPr>
            <w:tcW w:w="2867" w:type="dxa"/>
            <w:tcBorders>
              <w:top w:val="single" w:sz="4" w:space="0" w:color="A0A0A3"/>
              <w:left w:val="single" w:sz="4" w:space="0" w:color="A0A0A3"/>
              <w:bottom w:val="single" w:sz="4" w:space="0" w:color="A0A0A3"/>
              <w:right w:val="single" w:sz="4" w:space="0" w:color="A0A0A3"/>
            </w:tcBorders>
            <w:shd w:val="clear" w:color="auto" w:fill="auto"/>
          </w:tcPr>
          <w:p w14:paraId="2B2A20F1" w14:textId="156B75C2" w:rsidR="00CD5E81" w:rsidRPr="00C34610" w:rsidRDefault="00CD5E81" w:rsidP="00E444E9">
            <w:pPr>
              <w:rPr>
                <w:rFonts w:ascii="Arial" w:hAnsi="Arial" w:cs="Arial"/>
                <w:sz w:val="16"/>
                <w:szCs w:val="16"/>
              </w:rPr>
            </w:pPr>
          </w:p>
        </w:tc>
        <w:tc>
          <w:tcPr>
            <w:tcW w:w="1798" w:type="dxa"/>
            <w:gridSpan w:val="2"/>
            <w:tcBorders>
              <w:top w:val="single" w:sz="4" w:space="0" w:color="A0A0A3"/>
              <w:left w:val="single" w:sz="4" w:space="0" w:color="A0A0A3"/>
              <w:bottom w:val="single" w:sz="4" w:space="0" w:color="A0A0A3"/>
              <w:right w:val="single" w:sz="4" w:space="0" w:color="A0A0A3"/>
            </w:tcBorders>
            <w:shd w:val="clear" w:color="auto" w:fill="auto"/>
          </w:tcPr>
          <w:p w14:paraId="0A3E8D81" w14:textId="5F889290" w:rsidR="00CD5E81" w:rsidRPr="00C34610" w:rsidRDefault="00CD5E81" w:rsidP="00E444E9">
            <w:pPr>
              <w:rPr>
                <w:rFonts w:ascii="Arial" w:hAnsi="Arial" w:cs="Arial"/>
                <w:sz w:val="16"/>
                <w:szCs w:val="16"/>
              </w:rPr>
            </w:pPr>
          </w:p>
        </w:tc>
        <w:tc>
          <w:tcPr>
            <w:tcW w:w="3673" w:type="dxa"/>
            <w:tcBorders>
              <w:top w:val="single" w:sz="4" w:space="0" w:color="A0A0A3"/>
              <w:left w:val="single" w:sz="4" w:space="0" w:color="A0A0A3"/>
              <w:bottom w:val="single" w:sz="4" w:space="0" w:color="A0A0A3"/>
              <w:right w:val="single" w:sz="4" w:space="0" w:color="A0A0A3"/>
            </w:tcBorders>
            <w:shd w:val="clear" w:color="auto" w:fill="auto"/>
          </w:tcPr>
          <w:p w14:paraId="6731FC9F" w14:textId="4215F5EE" w:rsidR="00CD5E81" w:rsidRPr="00261B76" w:rsidRDefault="00CD5E81" w:rsidP="00C109D0">
            <w:pPr>
              <w:rPr>
                <w:rFonts w:ascii="Arial" w:hAnsi="Arial" w:cs="Arial"/>
                <w:color w:val="FF0000"/>
                <w:sz w:val="16"/>
                <w:szCs w:val="16"/>
              </w:rPr>
            </w:pPr>
          </w:p>
        </w:tc>
      </w:tr>
    </w:tbl>
    <w:p w14:paraId="266F22B7" w14:textId="77777777" w:rsidR="00F12C22" w:rsidRDefault="00F12C22" w:rsidP="00C109D0">
      <w:pPr>
        <w:pStyle w:val="Agenda1"/>
        <w:spacing w:before="0"/>
        <w:rPr>
          <w:rFonts w:ascii="Times New Roman" w:hAnsi="Times New Roman"/>
        </w:rPr>
      </w:pPr>
    </w:p>
    <w:p w14:paraId="360BF600" w14:textId="1A0F67CF" w:rsidR="002E570E" w:rsidRDefault="0082593B" w:rsidP="00680EDC">
      <w:pPr>
        <w:pStyle w:val="Agenda1"/>
        <w:spacing w:before="0" w:line="240" w:lineRule="exact"/>
        <w:contextualSpacing/>
        <w:rPr>
          <w:rFonts w:ascii="Times New Roman" w:hAnsi="Times New Roman"/>
        </w:rPr>
      </w:pPr>
      <w:r w:rsidRPr="00984FBF">
        <w:rPr>
          <w:rFonts w:ascii="Times New Roman" w:hAnsi="Times New Roman"/>
        </w:rPr>
        <w:t>5</w:t>
      </w:r>
      <w:r w:rsidRPr="00984FBF">
        <w:rPr>
          <w:rFonts w:ascii="Times New Roman" w:hAnsi="Times New Roman"/>
        </w:rPr>
        <w:tab/>
      </w:r>
      <w:r w:rsidR="00C109D0" w:rsidRPr="00C109D0">
        <w:rPr>
          <w:rFonts w:ascii="Times New Roman" w:hAnsi="Times New Roman"/>
        </w:rPr>
        <w:t>Liaison Statements</w:t>
      </w:r>
    </w:p>
    <w:p w14:paraId="7BDDCA98" w14:textId="77777777" w:rsidR="00680EDC" w:rsidRPr="00680EDC" w:rsidRDefault="00680EDC" w:rsidP="00680EDC">
      <w:pPr>
        <w:pStyle w:val="Agenda1"/>
        <w:spacing w:before="0" w:line="240" w:lineRule="exact"/>
        <w:contextualSpacing/>
        <w:rPr>
          <w:rFonts w:ascii="Times New Roman" w:hAnsi="Times New Roman"/>
        </w:rPr>
      </w:pPr>
    </w:p>
    <w:p w14:paraId="34B6D474" w14:textId="6028D8BB" w:rsidR="00B70A9C" w:rsidRDefault="003D080F" w:rsidP="00680EDC">
      <w:pPr>
        <w:pStyle w:val="Agenda1"/>
        <w:keepLines/>
        <w:widowControl w:val="0"/>
        <w:spacing w:before="0" w:after="240"/>
        <w:rPr>
          <w:rFonts w:ascii="Times New Roman" w:hAnsi="Times New Roman"/>
        </w:rPr>
      </w:pPr>
      <w:r w:rsidRPr="00984FBF">
        <w:rPr>
          <w:rFonts w:ascii="Times New Roman" w:hAnsi="Times New Roman"/>
        </w:rPr>
        <w:t>5.1</w:t>
      </w:r>
      <w:r w:rsidRPr="00984FBF">
        <w:rPr>
          <w:rFonts w:ascii="Times New Roman" w:hAnsi="Times New Roman"/>
        </w:rPr>
        <w:tab/>
      </w:r>
      <w:r w:rsidR="00680EDC">
        <w:rPr>
          <w:rFonts w:ascii="Times New Roman" w:hAnsi="Times New Roman"/>
        </w:rPr>
        <w:t>Incoming LS</w:t>
      </w:r>
    </w:p>
    <w:tbl>
      <w:tblPr>
        <w:tblW w:w="0" w:type="auto"/>
        <w:tblInd w:w="454" w:type="dxa"/>
        <w:shd w:val="clear" w:color="auto" w:fill="D9E2F3"/>
        <w:tblLayout w:type="fixed"/>
        <w:tblCellMar>
          <w:left w:w="0" w:type="dxa"/>
          <w:right w:w="0" w:type="dxa"/>
        </w:tblCellMar>
        <w:tblLook w:val="04A0" w:firstRow="1" w:lastRow="0" w:firstColumn="1" w:lastColumn="0" w:noHBand="0" w:noVBand="1"/>
      </w:tblPr>
      <w:tblGrid>
        <w:gridCol w:w="2235"/>
        <w:gridCol w:w="3543"/>
        <w:gridCol w:w="3828"/>
      </w:tblGrid>
      <w:tr w:rsidR="002A1912" w:rsidRPr="000F05A6" w14:paraId="60128303" w14:textId="77777777" w:rsidTr="00680EDC">
        <w:tc>
          <w:tcPr>
            <w:tcW w:w="2235" w:type="dxa"/>
            <w:tcBorders>
              <w:top w:val="single" w:sz="4" w:space="0" w:color="CCCCCC"/>
              <w:left w:val="single" w:sz="4" w:space="0" w:color="CCCCCC"/>
              <w:bottom w:val="single" w:sz="4" w:space="0" w:color="CCCCCC"/>
              <w:right w:val="single" w:sz="4" w:space="0" w:color="CCCCCC"/>
            </w:tcBorders>
            <w:shd w:val="clear" w:color="auto" w:fill="D9E2F3"/>
          </w:tcPr>
          <w:p w14:paraId="6E3999C5" w14:textId="00C7FF3A" w:rsidR="002A1912" w:rsidRPr="00363AB8" w:rsidRDefault="002A1912" w:rsidP="00E444E9">
            <w:pPr>
              <w:rPr>
                <w:rStyle w:val="Hyperlink"/>
                <w:rFonts w:ascii="Times New Roman" w:hAnsi="Times New Roman"/>
                <w:color w:val="002D4E"/>
              </w:rPr>
            </w:pPr>
          </w:p>
        </w:tc>
        <w:tc>
          <w:tcPr>
            <w:tcW w:w="3543" w:type="dxa"/>
            <w:tcBorders>
              <w:top w:val="single" w:sz="4" w:space="0" w:color="CCCCCC"/>
              <w:left w:val="single" w:sz="4" w:space="0" w:color="CCCCCC"/>
              <w:bottom w:val="single" w:sz="4" w:space="0" w:color="CCCCCC"/>
              <w:right w:val="single" w:sz="4" w:space="0" w:color="CCCCCC"/>
            </w:tcBorders>
            <w:shd w:val="clear" w:color="auto" w:fill="D9E2F3"/>
          </w:tcPr>
          <w:p w14:paraId="32CD179F" w14:textId="431B1380" w:rsidR="002A1912" w:rsidRPr="00363AB8" w:rsidRDefault="002A1912" w:rsidP="00E444E9">
            <w:pPr>
              <w:rPr>
                <w:rStyle w:val="Hyperlink"/>
                <w:rFonts w:ascii="Times New Roman" w:hAnsi="Times New Roman"/>
                <w:color w:val="002D4E"/>
              </w:rPr>
            </w:pPr>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01100EC0" w14:textId="2D842F65" w:rsidR="002A1912" w:rsidRPr="00363AB8" w:rsidRDefault="002A1912" w:rsidP="00E444E9">
            <w:pPr>
              <w:rPr>
                <w:rFonts w:ascii="Times New Roman" w:hAnsi="Times New Roman"/>
              </w:rPr>
            </w:pPr>
          </w:p>
        </w:tc>
      </w:tr>
    </w:tbl>
    <w:p w14:paraId="65744F5F" w14:textId="6D22FA2E" w:rsidR="00F45028" w:rsidRDefault="00F45028" w:rsidP="0058552F">
      <w:pPr>
        <w:pStyle w:val="oneM2M-Normal"/>
        <w:keepLines/>
        <w:widowControl w:val="0"/>
        <w:rPr>
          <w:rFonts w:ascii="Times New Roman" w:eastAsia="Times New Roman" w:hAnsi="Times New Roman"/>
          <w:b/>
          <w:bCs/>
          <w:color w:val="4472C4"/>
          <w:sz w:val="20"/>
          <w:szCs w:val="20"/>
          <w:lang w:val="en-IN"/>
        </w:rPr>
      </w:pPr>
    </w:p>
    <w:p w14:paraId="30032A48" w14:textId="382A2C17" w:rsidR="00680EDC" w:rsidRDefault="00680EDC" w:rsidP="00680EDC">
      <w:pPr>
        <w:pStyle w:val="Agenda1"/>
        <w:keepLines/>
        <w:widowControl w:val="0"/>
        <w:spacing w:before="0" w:after="240"/>
        <w:rPr>
          <w:rFonts w:ascii="Times New Roman" w:hAnsi="Times New Roman"/>
        </w:rPr>
      </w:pPr>
      <w:r w:rsidRPr="00984FBF">
        <w:rPr>
          <w:rFonts w:ascii="Times New Roman" w:hAnsi="Times New Roman"/>
        </w:rPr>
        <w:t>5.</w:t>
      </w:r>
      <w:r>
        <w:rPr>
          <w:rFonts w:ascii="Times New Roman" w:hAnsi="Times New Roman"/>
        </w:rPr>
        <w:t>2</w:t>
      </w:r>
      <w:r w:rsidRPr="00984FBF">
        <w:rPr>
          <w:rFonts w:ascii="Times New Roman" w:hAnsi="Times New Roman"/>
        </w:rPr>
        <w:tab/>
      </w:r>
      <w:r>
        <w:rPr>
          <w:rFonts w:ascii="Times New Roman" w:hAnsi="Times New Roman"/>
        </w:rPr>
        <w:t>Outgoing</w:t>
      </w:r>
      <w:r>
        <w:rPr>
          <w:rFonts w:ascii="Times New Roman" w:hAnsi="Times New Roman"/>
        </w:rPr>
        <w:t xml:space="preserve"> LS</w:t>
      </w:r>
    </w:p>
    <w:tbl>
      <w:tblPr>
        <w:tblW w:w="0" w:type="auto"/>
        <w:tblInd w:w="454" w:type="dxa"/>
        <w:shd w:val="clear" w:color="auto" w:fill="D9E2F3"/>
        <w:tblLayout w:type="fixed"/>
        <w:tblCellMar>
          <w:left w:w="0" w:type="dxa"/>
          <w:right w:w="0" w:type="dxa"/>
        </w:tblCellMar>
        <w:tblLook w:val="04A0" w:firstRow="1" w:lastRow="0" w:firstColumn="1" w:lastColumn="0" w:noHBand="0" w:noVBand="1"/>
      </w:tblPr>
      <w:tblGrid>
        <w:gridCol w:w="2235"/>
        <w:gridCol w:w="3543"/>
        <w:gridCol w:w="3828"/>
      </w:tblGrid>
      <w:tr w:rsidR="00680EDC" w:rsidRPr="000F05A6" w14:paraId="21B5BDDB" w14:textId="77777777" w:rsidTr="00BE2C4E">
        <w:tc>
          <w:tcPr>
            <w:tcW w:w="2235" w:type="dxa"/>
            <w:tcBorders>
              <w:top w:val="single" w:sz="4" w:space="0" w:color="CCCCCC"/>
              <w:left w:val="single" w:sz="4" w:space="0" w:color="CCCCCC"/>
              <w:bottom w:val="single" w:sz="4" w:space="0" w:color="CCCCCC"/>
              <w:right w:val="single" w:sz="4" w:space="0" w:color="CCCCCC"/>
            </w:tcBorders>
            <w:shd w:val="clear" w:color="auto" w:fill="D9E2F3"/>
          </w:tcPr>
          <w:p w14:paraId="114D31BF" w14:textId="77777777" w:rsidR="00680EDC" w:rsidRPr="00363AB8" w:rsidRDefault="00680EDC" w:rsidP="00BE2C4E">
            <w:pPr>
              <w:rPr>
                <w:rStyle w:val="Hyperlink"/>
                <w:rFonts w:ascii="Times New Roman" w:hAnsi="Times New Roman"/>
                <w:color w:val="002D4E"/>
              </w:rPr>
            </w:pPr>
          </w:p>
        </w:tc>
        <w:tc>
          <w:tcPr>
            <w:tcW w:w="3543" w:type="dxa"/>
            <w:tcBorders>
              <w:top w:val="single" w:sz="4" w:space="0" w:color="CCCCCC"/>
              <w:left w:val="single" w:sz="4" w:space="0" w:color="CCCCCC"/>
              <w:bottom w:val="single" w:sz="4" w:space="0" w:color="CCCCCC"/>
              <w:right w:val="single" w:sz="4" w:space="0" w:color="CCCCCC"/>
            </w:tcBorders>
            <w:shd w:val="clear" w:color="auto" w:fill="D9E2F3"/>
          </w:tcPr>
          <w:p w14:paraId="597A29D4" w14:textId="77777777" w:rsidR="00680EDC" w:rsidRPr="00363AB8" w:rsidRDefault="00680EDC" w:rsidP="00BE2C4E">
            <w:pPr>
              <w:rPr>
                <w:rStyle w:val="Hyperlink"/>
                <w:rFonts w:ascii="Times New Roman" w:hAnsi="Times New Roman"/>
                <w:color w:val="002D4E"/>
              </w:rPr>
            </w:pPr>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3EA381C2" w14:textId="77777777" w:rsidR="00680EDC" w:rsidRPr="00363AB8" w:rsidRDefault="00680EDC" w:rsidP="00BE2C4E">
            <w:pPr>
              <w:rPr>
                <w:rFonts w:ascii="Times New Roman" w:hAnsi="Times New Roman"/>
              </w:rPr>
            </w:pPr>
          </w:p>
        </w:tc>
      </w:tr>
    </w:tbl>
    <w:p w14:paraId="7BFB08E2" w14:textId="77777777" w:rsidR="00680EDC" w:rsidRDefault="00680EDC" w:rsidP="0058552F">
      <w:pPr>
        <w:pStyle w:val="oneM2M-Normal"/>
        <w:keepLines/>
        <w:widowControl w:val="0"/>
        <w:rPr>
          <w:rFonts w:ascii="Times New Roman" w:eastAsia="Times New Roman" w:hAnsi="Times New Roman"/>
          <w:b/>
          <w:bCs/>
          <w:color w:val="4472C4"/>
          <w:sz w:val="20"/>
          <w:szCs w:val="20"/>
          <w:lang w:val="en-IN"/>
        </w:rPr>
      </w:pPr>
    </w:p>
    <w:p w14:paraId="42D617F1" w14:textId="0E671A78" w:rsidR="003A0ED0" w:rsidRPr="00984FBF" w:rsidRDefault="003A0ED0" w:rsidP="003A0ED0">
      <w:pPr>
        <w:pStyle w:val="Agenda1"/>
        <w:keepLines/>
        <w:widowControl w:val="0"/>
        <w:spacing w:before="0"/>
        <w:rPr>
          <w:rFonts w:ascii="Times New Roman" w:hAnsi="Times New Roman"/>
        </w:rPr>
      </w:pPr>
      <w:r>
        <w:rPr>
          <w:rFonts w:ascii="Times New Roman" w:hAnsi="Times New Roman"/>
        </w:rPr>
        <w:t>6</w:t>
      </w:r>
      <w:r w:rsidRPr="00984FBF">
        <w:rPr>
          <w:rFonts w:ascii="Times New Roman" w:hAnsi="Times New Roman"/>
        </w:rPr>
        <w:tab/>
      </w:r>
      <w:r w:rsidRPr="003A0ED0">
        <w:rPr>
          <w:rFonts w:ascii="Times New Roman" w:hAnsi="Times New Roman"/>
        </w:rPr>
        <w:t>Input Contributions</w:t>
      </w:r>
      <w:r w:rsidRPr="003A0ED0">
        <w:rPr>
          <w:rFonts w:ascii="Times New Roman" w:hAnsi="Times New Roman"/>
        </w:rPr>
        <w:tab/>
      </w:r>
    </w:p>
    <w:p w14:paraId="73720110" w14:textId="77777777" w:rsidR="003A0ED0" w:rsidRDefault="003A0ED0" w:rsidP="00BF581F">
      <w:pPr>
        <w:pStyle w:val="Agenda1"/>
        <w:keepLines/>
        <w:widowControl w:val="0"/>
        <w:spacing w:before="0"/>
        <w:rPr>
          <w:rFonts w:ascii="Times New Roman" w:hAnsi="Times New Roman"/>
        </w:rPr>
      </w:pPr>
    </w:p>
    <w:p w14:paraId="241CBED8" w14:textId="4D929788" w:rsidR="003A0ED0" w:rsidRDefault="003A0ED0" w:rsidP="003A0ED0">
      <w:pPr>
        <w:pStyle w:val="Agenda1"/>
        <w:keepLines/>
        <w:widowControl w:val="0"/>
        <w:spacing w:before="0" w:after="240"/>
        <w:rPr>
          <w:rFonts w:ascii="Times New Roman" w:hAnsi="Times New Roman"/>
        </w:rPr>
      </w:pPr>
      <w:r>
        <w:rPr>
          <w:rFonts w:ascii="Times New Roman" w:hAnsi="Times New Roman"/>
        </w:rPr>
        <w:t>6</w:t>
      </w:r>
      <w:r w:rsidRPr="00984FBF">
        <w:rPr>
          <w:rFonts w:ascii="Times New Roman" w:hAnsi="Times New Roman"/>
        </w:rPr>
        <w:t>.1</w:t>
      </w:r>
      <w:r w:rsidRPr="00984FBF">
        <w:rPr>
          <w:rFonts w:ascii="Times New Roman" w:hAnsi="Times New Roman"/>
        </w:rPr>
        <w:tab/>
      </w:r>
      <w:r>
        <w:rPr>
          <w:rFonts w:ascii="Times New Roman" w:hAnsi="Times New Roman"/>
        </w:rPr>
        <w:t>Contributions</w:t>
      </w:r>
    </w:p>
    <w:tbl>
      <w:tblPr>
        <w:tblW w:w="0" w:type="auto"/>
        <w:tblInd w:w="454" w:type="dxa"/>
        <w:shd w:val="clear" w:color="auto" w:fill="D9E2F3"/>
        <w:tblLayout w:type="fixed"/>
        <w:tblCellMar>
          <w:left w:w="0" w:type="dxa"/>
          <w:right w:w="0" w:type="dxa"/>
        </w:tblCellMar>
        <w:tblLook w:val="04A0" w:firstRow="1" w:lastRow="0" w:firstColumn="1" w:lastColumn="0" w:noHBand="0" w:noVBand="1"/>
      </w:tblPr>
      <w:tblGrid>
        <w:gridCol w:w="2235"/>
        <w:gridCol w:w="3543"/>
        <w:gridCol w:w="3828"/>
      </w:tblGrid>
      <w:tr w:rsidR="003A0ED0" w:rsidRPr="000F05A6" w14:paraId="4DE6AA3B" w14:textId="77777777" w:rsidTr="00BE2C4E">
        <w:tc>
          <w:tcPr>
            <w:tcW w:w="2235" w:type="dxa"/>
            <w:tcBorders>
              <w:top w:val="single" w:sz="4" w:space="0" w:color="CCCCCC"/>
              <w:left w:val="single" w:sz="4" w:space="0" w:color="CCCCCC"/>
              <w:bottom w:val="single" w:sz="4" w:space="0" w:color="CCCCCC"/>
              <w:right w:val="single" w:sz="4" w:space="0" w:color="CCCCCC"/>
            </w:tcBorders>
            <w:shd w:val="clear" w:color="auto" w:fill="D9E2F3"/>
          </w:tcPr>
          <w:p w14:paraId="520932B6" w14:textId="7A065A10" w:rsidR="003A0ED0" w:rsidRPr="00363AB8" w:rsidRDefault="003A0ED0" w:rsidP="00BE2C4E">
            <w:pPr>
              <w:rPr>
                <w:rStyle w:val="Hyperlink"/>
                <w:rFonts w:ascii="Times New Roman" w:hAnsi="Times New Roman"/>
                <w:color w:val="002D4E"/>
              </w:rPr>
            </w:pPr>
            <w:hyperlink r:id="rId10" w:history="1">
              <w:r w:rsidRPr="003A0ED0">
                <w:rPr>
                  <w:rStyle w:val="Hyperlink"/>
                  <w:rFonts w:ascii="Times New Roman" w:hAnsi="Times New Roman"/>
                  <w:lang w:val="en-IN"/>
                </w:rPr>
                <w:t>TDE-2025-0007</w:t>
              </w:r>
            </w:hyperlink>
          </w:p>
        </w:tc>
        <w:tc>
          <w:tcPr>
            <w:tcW w:w="3543" w:type="dxa"/>
            <w:tcBorders>
              <w:top w:val="single" w:sz="4" w:space="0" w:color="CCCCCC"/>
              <w:left w:val="single" w:sz="4" w:space="0" w:color="CCCCCC"/>
              <w:bottom w:val="single" w:sz="4" w:space="0" w:color="CCCCCC"/>
              <w:right w:val="single" w:sz="4" w:space="0" w:color="CCCCCC"/>
            </w:tcBorders>
            <w:shd w:val="clear" w:color="auto" w:fill="D9E2F3"/>
          </w:tcPr>
          <w:p w14:paraId="45EB5C77" w14:textId="2E2B9D98" w:rsidR="003A0ED0" w:rsidRPr="00363AB8" w:rsidRDefault="003A0ED0" w:rsidP="00BE2C4E">
            <w:pPr>
              <w:rPr>
                <w:rStyle w:val="Hyperlink"/>
                <w:rFonts w:ascii="Times New Roman" w:hAnsi="Times New Roman"/>
                <w:color w:val="002D4E"/>
              </w:rPr>
            </w:pPr>
            <w:hyperlink r:id="rId11" w:history="1">
              <w:r w:rsidRPr="003A0ED0">
                <w:rPr>
                  <w:rStyle w:val="Hyperlink"/>
                  <w:rFonts w:ascii="Times New Roman" w:hAnsi="Times New Roman"/>
                  <w:lang w:val="en-IN"/>
                </w:rPr>
                <w:t>STF685 - Current Status in oneM2M</w:t>
              </w:r>
            </w:hyperlink>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71470DBB" w14:textId="0668C15E" w:rsidR="003A0ED0" w:rsidRPr="00363AB8" w:rsidRDefault="003A0ED0" w:rsidP="00BE2C4E">
            <w:pPr>
              <w:rPr>
                <w:rFonts w:ascii="Times New Roman" w:hAnsi="Times New Roman"/>
              </w:rPr>
            </w:pPr>
            <w:r w:rsidRPr="003A0ED0">
              <w:rPr>
                <w:rFonts w:ascii="Times New Roman" w:hAnsi="Times New Roman"/>
                <w:b/>
                <w:lang w:val="en-IN"/>
              </w:rPr>
              <w:t>JaeSeung Song (Sejong University)</w:t>
            </w:r>
          </w:p>
        </w:tc>
      </w:tr>
    </w:tbl>
    <w:p w14:paraId="43E91760" w14:textId="40758D60" w:rsidR="00A57E10" w:rsidRPr="00522387" w:rsidRDefault="00DF620A" w:rsidP="00522387">
      <w:pPr>
        <w:pStyle w:val="oneM2M-Normal"/>
        <w:widowControl w:val="0"/>
        <w:spacing w:before="60"/>
        <w:ind w:left="426"/>
        <w:rPr>
          <w:rFonts w:ascii="Times New Roman" w:eastAsia="MS Mincho" w:hAnsi="Times New Roman"/>
          <w:sz w:val="20"/>
          <w:szCs w:val="20"/>
          <w:lang w:eastAsia="ja-JP"/>
        </w:rPr>
      </w:pPr>
      <w:r w:rsidRPr="00522387">
        <w:rPr>
          <w:rFonts w:ascii="Times New Roman" w:eastAsia="MS Mincho" w:hAnsi="Times New Roman"/>
          <w:sz w:val="20"/>
          <w:szCs w:val="20"/>
          <w:lang w:eastAsia="ja-JP"/>
        </w:rPr>
        <w:t>T</w:t>
      </w:r>
      <w:r w:rsidRPr="00522387">
        <w:rPr>
          <w:rFonts w:ascii="Times New Roman" w:eastAsia="MS Mincho" w:hAnsi="Times New Roman"/>
          <w:sz w:val="20"/>
          <w:szCs w:val="20"/>
          <w:lang w:eastAsia="ja-JP"/>
        </w:rPr>
        <w:t>h</w:t>
      </w:r>
      <w:r w:rsidRPr="00522387">
        <w:rPr>
          <w:rFonts w:ascii="Times New Roman" w:eastAsia="MS Mincho" w:hAnsi="Times New Roman"/>
          <w:sz w:val="20"/>
          <w:szCs w:val="20"/>
          <w:lang w:eastAsia="ja-JP"/>
        </w:rPr>
        <w:t>ere are three</w:t>
      </w:r>
      <w:r w:rsidRPr="00522387">
        <w:rPr>
          <w:rFonts w:ascii="Times New Roman" w:eastAsia="MS Mincho" w:hAnsi="Times New Roman"/>
          <w:sz w:val="20"/>
          <w:szCs w:val="20"/>
          <w:lang w:eastAsia="ja-JP"/>
        </w:rPr>
        <w:t xml:space="preserve"> </w:t>
      </w:r>
      <w:r w:rsidR="002A310C" w:rsidRPr="00522387">
        <w:rPr>
          <w:rFonts w:ascii="Times New Roman" w:eastAsia="MS Mincho" w:hAnsi="Times New Roman"/>
          <w:sz w:val="20"/>
          <w:szCs w:val="20"/>
          <w:lang w:eastAsia="ja-JP"/>
        </w:rPr>
        <w:t>documents,</w:t>
      </w:r>
      <w:r w:rsidRPr="00522387">
        <w:rPr>
          <w:rFonts w:ascii="Times New Roman" w:eastAsia="MS Mincho" w:hAnsi="Times New Roman"/>
          <w:sz w:val="20"/>
          <w:szCs w:val="20"/>
          <w:lang w:eastAsia="ja-JP"/>
        </w:rPr>
        <w:t xml:space="preserve"> 2TR</w:t>
      </w:r>
      <w:r w:rsidRPr="00522387">
        <w:rPr>
          <w:rFonts w:ascii="Times New Roman" w:eastAsia="MS Mincho" w:hAnsi="Times New Roman"/>
          <w:sz w:val="20"/>
          <w:szCs w:val="20"/>
          <w:lang w:eastAsia="ja-JP"/>
        </w:rPr>
        <w:t>s (TR-0077 &amp; TR-0078)</w:t>
      </w:r>
      <w:r w:rsidRPr="00522387">
        <w:rPr>
          <w:rFonts w:ascii="Times New Roman" w:eastAsia="MS Mincho" w:hAnsi="Times New Roman"/>
          <w:sz w:val="20"/>
          <w:szCs w:val="20"/>
          <w:lang w:eastAsia="ja-JP"/>
        </w:rPr>
        <w:t xml:space="preserve"> and </w:t>
      </w:r>
      <w:r w:rsidRPr="00522387">
        <w:rPr>
          <w:rFonts w:ascii="Times New Roman" w:eastAsia="MS Mincho" w:hAnsi="Times New Roman"/>
          <w:sz w:val="20"/>
          <w:szCs w:val="20"/>
          <w:lang w:eastAsia="ja-JP"/>
        </w:rPr>
        <w:t>1</w:t>
      </w:r>
      <w:r w:rsidRPr="00522387">
        <w:rPr>
          <w:rFonts w:ascii="Times New Roman" w:eastAsia="MS Mincho" w:hAnsi="Times New Roman"/>
          <w:sz w:val="20"/>
          <w:szCs w:val="20"/>
          <w:lang w:eastAsia="ja-JP"/>
        </w:rPr>
        <w:t xml:space="preserve">TS </w:t>
      </w:r>
      <w:r w:rsidRPr="00522387">
        <w:rPr>
          <w:rFonts w:ascii="Times New Roman" w:eastAsia="MS Mincho" w:hAnsi="Times New Roman"/>
          <w:sz w:val="20"/>
          <w:szCs w:val="20"/>
          <w:lang w:eastAsia="ja-JP"/>
        </w:rPr>
        <w:t xml:space="preserve">(TS-0042) </w:t>
      </w:r>
      <w:r w:rsidR="00522387" w:rsidRPr="00522387">
        <w:rPr>
          <w:rFonts w:ascii="Times New Roman" w:eastAsia="MS Mincho" w:hAnsi="Times New Roman"/>
          <w:sz w:val="20"/>
          <w:szCs w:val="20"/>
          <w:lang w:eastAsia="ja-JP"/>
        </w:rPr>
        <w:t>have</w:t>
      </w:r>
      <w:r w:rsidRPr="00522387">
        <w:rPr>
          <w:rFonts w:ascii="Times New Roman" w:eastAsia="MS Mincho" w:hAnsi="Times New Roman"/>
          <w:sz w:val="20"/>
          <w:szCs w:val="20"/>
          <w:lang w:eastAsia="ja-JP"/>
        </w:rPr>
        <w:t xml:space="preserve"> been mentioned and </w:t>
      </w:r>
      <w:r w:rsidR="00522387">
        <w:rPr>
          <w:rFonts w:ascii="Times New Roman" w:eastAsia="MS Mincho" w:hAnsi="Times New Roman"/>
          <w:sz w:val="20"/>
          <w:szCs w:val="20"/>
          <w:lang w:eastAsia="ja-JP"/>
        </w:rPr>
        <w:t xml:space="preserve">several additional documents may </w:t>
      </w:r>
      <w:r w:rsidR="00354CBD">
        <w:rPr>
          <w:rFonts w:ascii="Times New Roman" w:eastAsia="MS Mincho" w:hAnsi="Times New Roman"/>
          <w:sz w:val="20"/>
          <w:szCs w:val="20"/>
          <w:lang w:eastAsia="ja-JP"/>
        </w:rPr>
        <w:t>require</w:t>
      </w:r>
      <w:r w:rsidR="00522387">
        <w:rPr>
          <w:rFonts w:ascii="Times New Roman" w:eastAsia="MS Mincho" w:hAnsi="Times New Roman"/>
          <w:sz w:val="20"/>
          <w:szCs w:val="20"/>
          <w:lang w:eastAsia="ja-JP"/>
        </w:rPr>
        <w:t xml:space="preserve"> for </w:t>
      </w:r>
      <w:r w:rsidR="004369CD">
        <w:rPr>
          <w:rFonts w:ascii="Times New Roman" w:eastAsia="MS Mincho" w:hAnsi="Times New Roman"/>
          <w:sz w:val="20"/>
          <w:szCs w:val="20"/>
          <w:lang w:eastAsia="ja-JP"/>
        </w:rPr>
        <w:t xml:space="preserve">the </w:t>
      </w:r>
      <w:r w:rsidR="00522387">
        <w:rPr>
          <w:rFonts w:ascii="Times New Roman" w:eastAsia="MS Mincho" w:hAnsi="Times New Roman"/>
          <w:sz w:val="20"/>
          <w:szCs w:val="20"/>
          <w:lang w:eastAsia="ja-JP"/>
        </w:rPr>
        <w:t>requirements</w:t>
      </w:r>
      <w:r w:rsidR="00B81BD7">
        <w:rPr>
          <w:rFonts w:ascii="Times New Roman" w:eastAsia="MS Mincho" w:hAnsi="Times New Roman"/>
          <w:sz w:val="20"/>
          <w:szCs w:val="20"/>
          <w:lang w:eastAsia="ja-JP"/>
        </w:rPr>
        <w:t>,</w:t>
      </w:r>
      <w:r w:rsidR="00522387">
        <w:rPr>
          <w:rFonts w:ascii="Times New Roman" w:eastAsia="MS Mincho" w:hAnsi="Times New Roman"/>
          <w:sz w:val="20"/>
          <w:szCs w:val="20"/>
          <w:lang w:eastAsia="ja-JP"/>
        </w:rPr>
        <w:t xml:space="preserve"> and architecture.</w:t>
      </w:r>
    </w:p>
    <w:p w14:paraId="1C1DB1EA" w14:textId="67E128DA" w:rsidR="00D22E96" w:rsidRPr="001E147A" w:rsidRDefault="00D22E96" w:rsidP="00D22E96">
      <w:pPr>
        <w:pStyle w:val="oneM2M-Normal"/>
        <w:widowControl w:val="0"/>
        <w:spacing w:before="60"/>
        <w:ind w:firstLine="426"/>
        <w:rPr>
          <w:rFonts w:ascii="Times New Roman" w:eastAsia="Times New Roman" w:hAnsi="Times New Roman"/>
          <w:b/>
          <w:color w:val="4472C4"/>
          <w:sz w:val="20"/>
          <w:szCs w:val="20"/>
          <w:lang w:val="en-GB"/>
        </w:rPr>
      </w:pPr>
      <w:r>
        <w:rPr>
          <w:rFonts w:ascii="Times New Roman" w:eastAsia="Times New Roman" w:hAnsi="Times New Roman"/>
          <w:b/>
          <w:color w:val="4472C4"/>
          <w:sz w:val="20"/>
          <w:szCs w:val="20"/>
          <w:lang w:val="en-GB"/>
        </w:rPr>
        <w:t>T</w:t>
      </w:r>
      <w:r w:rsidRPr="00B13EA3">
        <w:rPr>
          <w:rFonts w:ascii="Times New Roman" w:eastAsia="Times New Roman" w:hAnsi="Times New Roman"/>
          <w:b/>
          <w:color w:val="4472C4"/>
          <w:sz w:val="20"/>
          <w:szCs w:val="20"/>
          <w:lang w:val="en-GB"/>
        </w:rPr>
        <w:t>D</w:t>
      </w:r>
      <w:r>
        <w:rPr>
          <w:rFonts w:ascii="Times New Roman" w:eastAsia="Times New Roman" w:hAnsi="Times New Roman"/>
          <w:b/>
          <w:color w:val="4472C4"/>
          <w:sz w:val="20"/>
          <w:szCs w:val="20"/>
          <w:lang w:val="en-GB"/>
        </w:rPr>
        <w:t>E</w:t>
      </w:r>
      <w:r w:rsidRPr="00B13EA3">
        <w:rPr>
          <w:rFonts w:ascii="Times New Roman" w:eastAsia="Times New Roman" w:hAnsi="Times New Roman"/>
          <w:b/>
          <w:color w:val="4472C4"/>
          <w:sz w:val="20"/>
          <w:szCs w:val="20"/>
          <w:lang w:val="en-GB"/>
        </w:rPr>
        <w:t>-202</w:t>
      </w:r>
      <w:r>
        <w:rPr>
          <w:rFonts w:ascii="Times New Roman" w:eastAsia="Times New Roman" w:hAnsi="Times New Roman"/>
          <w:b/>
          <w:color w:val="4472C4"/>
          <w:sz w:val="20"/>
          <w:szCs w:val="20"/>
          <w:lang w:val="en-GB"/>
        </w:rPr>
        <w:t>5</w:t>
      </w:r>
      <w:r w:rsidRPr="00B13EA3">
        <w:rPr>
          <w:rFonts w:ascii="Times New Roman" w:eastAsia="Times New Roman" w:hAnsi="Times New Roman"/>
          <w:b/>
          <w:color w:val="4472C4"/>
          <w:sz w:val="20"/>
          <w:szCs w:val="20"/>
          <w:lang w:val="en-GB"/>
        </w:rPr>
        <w:t>-0</w:t>
      </w:r>
      <w:r>
        <w:rPr>
          <w:rFonts w:ascii="Times New Roman" w:eastAsia="Times New Roman" w:hAnsi="Times New Roman"/>
          <w:b/>
          <w:color w:val="4472C4"/>
          <w:sz w:val="20"/>
          <w:szCs w:val="20"/>
          <w:lang w:val="en-GB"/>
        </w:rPr>
        <w:t>00</w:t>
      </w:r>
      <w:r>
        <w:rPr>
          <w:rFonts w:ascii="Times New Roman" w:eastAsia="Times New Roman" w:hAnsi="Times New Roman"/>
          <w:b/>
          <w:color w:val="4472C4"/>
          <w:sz w:val="20"/>
          <w:szCs w:val="20"/>
          <w:lang w:val="en-GB"/>
        </w:rPr>
        <w:t>7</w:t>
      </w:r>
      <w:r w:rsidRPr="00B13EA3">
        <w:rPr>
          <w:rFonts w:ascii="Times New Roman" w:eastAsia="Times New Roman" w:hAnsi="Times New Roman"/>
          <w:b/>
          <w:color w:val="4472C4"/>
          <w:sz w:val="20"/>
          <w:szCs w:val="20"/>
          <w:lang w:val="en-GB"/>
        </w:rPr>
        <w:t xml:space="preserve"> was </w:t>
      </w:r>
      <w:r>
        <w:rPr>
          <w:rFonts w:ascii="Times New Roman" w:eastAsia="Times New Roman" w:hAnsi="Times New Roman"/>
          <w:b/>
          <w:color w:val="4472C4"/>
          <w:sz w:val="20"/>
          <w:szCs w:val="20"/>
          <w:lang w:val="en-GB"/>
        </w:rPr>
        <w:t>NOTED</w:t>
      </w:r>
    </w:p>
    <w:p w14:paraId="1432A6CD" w14:textId="77777777" w:rsidR="00D22E96" w:rsidRDefault="00D22E96" w:rsidP="00BF581F">
      <w:pPr>
        <w:pStyle w:val="Agenda1"/>
        <w:keepLines/>
        <w:widowControl w:val="0"/>
        <w:spacing w:before="0"/>
        <w:rPr>
          <w:rFonts w:ascii="Times New Roman" w:hAnsi="Times New Roman"/>
        </w:rPr>
      </w:pPr>
    </w:p>
    <w:p w14:paraId="767D0EDB" w14:textId="6E744828" w:rsidR="003A0ED0" w:rsidRDefault="003A0ED0" w:rsidP="00BF581F">
      <w:pPr>
        <w:pStyle w:val="Agenda1"/>
        <w:keepLines/>
        <w:widowControl w:val="0"/>
        <w:spacing w:before="0"/>
        <w:rPr>
          <w:rFonts w:ascii="Times New Roman" w:hAnsi="Times New Roman"/>
        </w:rPr>
      </w:pPr>
      <w:r>
        <w:rPr>
          <w:rFonts w:ascii="Times New Roman" w:hAnsi="Times New Roman"/>
        </w:rPr>
        <w:t>7</w:t>
      </w:r>
      <w:r w:rsidRPr="00984FBF">
        <w:rPr>
          <w:rFonts w:ascii="Times New Roman" w:hAnsi="Times New Roman"/>
        </w:rPr>
        <w:tab/>
      </w:r>
      <w:r w:rsidR="00971A80">
        <w:rPr>
          <w:rFonts w:ascii="Times New Roman" w:hAnsi="Times New Roman"/>
        </w:rPr>
        <w:t>Discussion</w:t>
      </w:r>
    </w:p>
    <w:p w14:paraId="11A7C356" w14:textId="77777777" w:rsidR="00971A80" w:rsidRPr="00971A80" w:rsidRDefault="00971A80" w:rsidP="00971A80">
      <w:pPr>
        <w:pStyle w:val="oneM2M-Normal"/>
        <w:numPr>
          <w:ilvl w:val="0"/>
          <w:numId w:val="15"/>
        </w:numPr>
        <w:tabs>
          <w:tab w:val="left" w:pos="284"/>
        </w:tabs>
        <w:spacing w:before="120"/>
        <w:ind w:left="709" w:hanging="283"/>
        <w:jc w:val="both"/>
        <w:rPr>
          <w:rFonts w:ascii="Times New Roman" w:eastAsia="MS Mincho" w:hAnsi="Times New Roman"/>
          <w:sz w:val="20"/>
          <w:szCs w:val="20"/>
          <w:lang w:eastAsia="ja-JP"/>
        </w:rPr>
      </w:pPr>
      <w:r w:rsidRPr="00971A80">
        <w:rPr>
          <w:rFonts w:ascii="Times New Roman" w:eastAsia="MS Mincho" w:hAnsi="Times New Roman"/>
          <w:sz w:val="20"/>
          <w:szCs w:val="20"/>
          <w:lang w:eastAsia="ja-JP"/>
        </w:rPr>
        <w:t>Discussion about converting documents to markdown</w:t>
      </w:r>
    </w:p>
    <w:p w14:paraId="6BFD7283" w14:textId="77777777" w:rsidR="00971A80" w:rsidRDefault="00971A80" w:rsidP="00971A80">
      <w:pPr>
        <w:pStyle w:val="oneM2M-Normal"/>
        <w:numPr>
          <w:ilvl w:val="0"/>
          <w:numId w:val="48"/>
        </w:numPr>
        <w:tabs>
          <w:tab w:val="left" w:pos="284"/>
        </w:tabs>
        <w:spacing w:before="120"/>
        <w:jc w:val="both"/>
        <w:rPr>
          <w:rFonts w:ascii="Times New Roman" w:eastAsia="MS Mincho" w:hAnsi="Times New Roman"/>
          <w:sz w:val="20"/>
          <w:szCs w:val="20"/>
          <w:lang w:eastAsia="ja-JP"/>
        </w:rPr>
      </w:pPr>
      <w:r w:rsidRPr="00971A80">
        <w:rPr>
          <w:rFonts w:ascii="Times New Roman" w:eastAsia="MS Mincho" w:hAnsi="Times New Roman"/>
          <w:sz w:val="20"/>
          <w:szCs w:val="20"/>
          <w:lang w:eastAsia="ja-JP"/>
        </w:rPr>
        <w:t>Progress</w:t>
      </w:r>
    </w:p>
    <w:p w14:paraId="06587969" w14:textId="4B695EB5" w:rsidR="00657FBE" w:rsidRDefault="00657FBE" w:rsidP="00BE149E">
      <w:pPr>
        <w:pStyle w:val="oneM2M-Normal"/>
        <w:tabs>
          <w:tab w:val="left" w:pos="284"/>
        </w:tabs>
        <w:spacing w:before="120"/>
        <w:ind w:left="1069"/>
        <w:jc w:val="both"/>
        <w:rPr>
          <w:rFonts w:ascii="Times New Roman" w:eastAsia="MS Mincho" w:hAnsi="Times New Roman"/>
          <w:sz w:val="20"/>
          <w:szCs w:val="20"/>
          <w:lang w:eastAsia="ja-JP"/>
        </w:rPr>
      </w:pPr>
      <w:r>
        <w:rPr>
          <w:rFonts w:ascii="Times New Roman" w:eastAsia="MS Mincho" w:hAnsi="Times New Roman"/>
          <w:sz w:val="20"/>
          <w:szCs w:val="20"/>
          <w:lang w:eastAsia="ja-JP"/>
        </w:rPr>
        <w:t xml:space="preserve">Miguel </w:t>
      </w:r>
      <w:r w:rsidR="00E55BC9">
        <w:rPr>
          <w:rFonts w:ascii="Times New Roman" w:eastAsia="MS Mincho" w:hAnsi="Times New Roman"/>
          <w:sz w:val="20"/>
          <w:szCs w:val="20"/>
          <w:lang w:eastAsia="ja-JP"/>
        </w:rPr>
        <w:t>mentioned</w:t>
      </w:r>
      <w:r>
        <w:rPr>
          <w:rFonts w:ascii="Times New Roman" w:eastAsia="MS Mincho" w:hAnsi="Times New Roman"/>
          <w:sz w:val="20"/>
          <w:szCs w:val="20"/>
          <w:lang w:eastAsia="ja-JP"/>
        </w:rPr>
        <w:t xml:space="preserve"> the progress of converting documents</w:t>
      </w:r>
      <w:r w:rsidR="00D1222C">
        <w:rPr>
          <w:rFonts w:ascii="Times New Roman" w:eastAsia="MS Mincho" w:hAnsi="Times New Roman"/>
          <w:sz w:val="20"/>
          <w:szCs w:val="20"/>
          <w:lang w:eastAsia="ja-JP"/>
        </w:rPr>
        <w:t xml:space="preserve"> to markdown in two </w:t>
      </w:r>
      <w:r w:rsidR="00BB0410">
        <w:rPr>
          <w:rFonts w:ascii="Times New Roman" w:eastAsia="MS Mincho" w:hAnsi="Times New Roman"/>
          <w:sz w:val="20"/>
          <w:szCs w:val="20"/>
          <w:lang w:eastAsia="ja-JP"/>
        </w:rPr>
        <w:t>ways, i.e.,</w:t>
      </w:r>
      <w:r w:rsidR="00D1222C">
        <w:rPr>
          <w:rFonts w:ascii="Times New Roman" w:eastAsia="MS Mincho" w:hAnsi="Times New Roman"/>
          <w:sz w:val="20"/>
          <w:szCs w:val="20"/>
          <w:lang w:eastAsia="ja-JP"/>
        </w:rPr>
        <w:t xml:space="preserve"> Pipe tables and Grid tables. He </w:t>
      </w:r>
      <w:r w:rsidR="00522387">
        <w:rPr>
          <w:rFonts w:ascii="Times New Roman" w:eastAsia="MS Mincho" w:hAnsi="Times New Roman"/>
          <w:sz w:val="20"/>
          <w:szCs w:val="20"/>
          <w:lang w:eastAsia="ja-JP"/>
        </w:rPr>
        <w:t xml:space="preserve">also </w:t>
      </w:r>
      <w:r w:rsidR="00D1222C">
        <w:rPr>
          <w:rFonts w:ascii="Times New Roman" w:eastAsia="MS Mincho" w:hAnsi="Times New Roman"/>
          <w:sz w:val="20"/>
          <w:szCs w:val="20"/>
          <w:lang w:eastAsia="ja-JP"/>
        </w:rPr>
        <w:t xml:space="preserve">clarified </w:t>
      </w:r>
      <w:r w:rsidR="00522387">
        <w:rPr>
          <w:rFonts w:ascii="Times New Roman" w:eastAsia="MS Mincho" w:hAnsi="Times New Roman"/>
          <w:sz w:val="20"/>
          <w:szCs w:val="20"/>
          <w:lang w:eastAsia="ja-JP"/>
        </w:rPr>
        <w:t xml:space="preserve">participants </w:t>
      </w:r>
      <w:r w:rsidR="00D1222C">
        <w:rPr>
          <w:rFonts w:ascii="Times New Roman" w:eastAsia="MS Mincho" w:hAnsi="Times New Roman"/>
          <w:sz w:val="20"/>
          <w:szCs w:val="20"/>
          <w:lang w:eastAsia="ja-JP"/>
        </w:rPr>
        <w:t xml:space="preserve">that there are no specific or fixed size attributes for header. </w:t>
      </w:r>
      <w:r w:rsidR="000C0FEA">
        <w:rPr>
          <w:rFonts w:ascii="Times New Roman" w:eastAsia="MS Mincho" w:hAnsi="Times New Roman"/>
          <w:sz w:val="20"/>
          <w:szCs w:val="20"/>
          <w:lang w:eastAsia="ja-JP"/>
        </w:rPr>
        <w:t xml:space="preserve">Couple of table converts from Grid to HTML/ rendered. </w:t>
      </w:r>
      <w:r w:rsidR="0099002A">
        <w:rPr>
          <w:rFonts w:ascii="Times New Roman" w:eastAsia="MS Mincho" w:hAnsi="Times New Roman"/>
          <w:sz w:val="20"/>
          <w:szCs w:val="20"/>
          <w:lang w:eastAsia="ja-JP"/>
        </w:rPr>
        <w:t xml:space="preserve">Contributed to </w:t>
      </w:r>
      <w:r w:rsidR="000C0FEA">
        <w:rPr>
          <w:rFonts w:ascii="Times New Roman" w:eastAsia="MS Mincho" w:hAnsi="Times New Roman"/>
          <w:sz w:val="20"/>
          <w:szCs w:val="20"/>
          <w:lang w:eastAsia="ja-JP"/>
        </w:rPr>
        <w:t>Gitlab</w:t>
      </w:r>
      <w:r w:rsidR="0099002A">
        <w:rPr>
          <w:rFonts w:ascii="Times New Roman" w:eastAsia="MS Mincho" w:hAnsi="Times New Roman"/>
          <w:sz w:val="20"/>
          <w:szCs w:val="20"/>
          <w:lang w:eastAsia="ja-JP"/>
        </w:rPr>
        <w:t xml:space="preserve"> and the features </w:t>
      </w:r>
      <w:r w:rsidR="00522387">
        <w:rPr>
          <w:rFonts w:ascii="Times New Roman" w:eastAsia="MS Mincho" w:hAnsi="Times New Roman"/>
          <w:sz w:val="20"/>
          <w:szCs w:val="20"/>
          <w:lang w:eastAsia="ja-JP"/>
        </w:rPr>
        <w:t>may</w:t>
      </w:r>
      <w:r w:rsidR="0099002A">
        <w:rPr>
          <w:rFonts w:ascii="Times New Roman" w:eastAsia="MS Mincho" w:hAnsi="Times New Roman"/>
          <w:sz w:val="20"/>
          <w:szCs w:val="20"/>
          <w:lang w:eastAsia="ja-JP"/>
        </w:rPr>
        <w:t xml:space="preserve"> be available in Gitlab soon.</w:t>
      </w:r>
      <w:r w:rsidR="00D1222C">
        <w:rPr>
          <w:rFonts w:ascii="Times New Roman" w:eastAsia="MS Mincho" w:hAnsi="Times New Roman"/>
          <w:sz w:val="20"/>
          <w:szCs w:val="20"/>
          <w:lang w:eastAsia="ja-JP"/>
        </w:rPr>
        <w:t xml:space="preserve"> </w:t>
      </w:r>
      <w:r w:rsidR="0099002A">
        <w:rPr>
          <w:rFonts w:ascii="Times New Roman" w:eastAsia="MS Mincho" w:hAnsi="Times New Roman"/>
          <w:sz w:val="20"/>
          <w:szCs w:val="20"/>
          <w:lang w:eastAsia="ja-JP"/>
        </w:rPr>
        <w:t xml:space="preserve">As of now only Bold, Italic works. </w:t>
      </w:r>
      <w:r w:rsidR="00522387">
        <w:rPr>
          <w:rFonts w:ascii="Times New Roman" w:eastAsia="MS Mincho" w:hAnsi="Times New Roman"/>
          <w:sz w:val="20"/>
          <w:szCs w:val="20"/>
          <w:lang w:eastAsia="ja-JP"/>
        </w:rPr>
        <w:t>The</w:t>
      </w:r>
      <w:r w:rsidR="0099002A">
        <w:rPr>
          <w:rFonts w:ascii="Times New Roman" w:eastAsia="MS Mincho" w:hAnsi="Times New Roman"/>
          <w:sz w:val="20"/>
          <w:szCs w:val="20"/>
          <w:lang w:eastAsia="ja-JP"/>
        </w:rPr>
        <w:t xml:space="preserve"> </w:t>
      </w:r>
      <w:r w:rsidR="00BB0410">
        <w:rPr>
          <w:rFonts w:ascii="Times New Roman" w:eastAsia="MS Mincho" w:hAnsi="Times New Roman"/>
          <w:sz w:val="20"/>
          <w:szCs w:val="20"/>
          <w:lang w:eastAsia="ja-JP"/>
        </w:rPr>
        <w:t>merged</w:t>
      </w:r>
      <w:r w:rsidR="0099002A">
        <w:rPr>
          <w:rFonts w:ascii="Times New Roman" w:eastAsia="MS Mincho" w:hAnsi="Times New Roman"/>
          <w:sz w:val="20"/>
          <w:szCs w:val="20"/>
          <w:lang w:eastAsia="ja-JP"/>
        </w:rPr>
        <w:t xml:space="preserve"> cell features were not </w:t>
      </w:r>
      <w:r w:rsidR="00965929">
        <w:rPr>
          <w:rFonts w:ascii="Times New Roman" w:eastAsia="MS Mincho" w:hAnsi="Times New Roman"/>
          <w:sz w:val="20"/>
          <w:szCs w:val="20"/>
          <w:lang w:eastAsia="ja-JP"/>
        </w:rPr>
        <w:t>supported</w:t>
      </w:r>
      <w:r w:rsidR="0099002A">
        <w:rPr>
          <w:rFonts w:ascii="Times New Roman" w:eastAsia="MS Mincho" w:hAnsi="Times New Roman"/>
          <w:sz w:val="20"/>
          <w:szCs w:val="20"/>
          <w:lang w:eastAsia="ja-JP"/>
        </w:rPr>
        <w:t xml:space="preserve"> </w:t>
      </w:r>
      <w:r w:rsidR="00522387">
        <w:rPr>
          <w:rFonts w:ascii="Times New Roman" w:eastAsia="MS Mincho" w:hAnsi="Times New Roman"/>
          <w:sz w:val="20"/>
          <w:szCs w:val="20"/>
          <w:lang w:eastAsia="ja-JP"/>
        </w:rPr>
        <w:t xml:space="preserve">earlier, and it has </w:t>
      </w:r>
      <w:r w:rsidR="0099002A">
        <w:rPr>
          <w:rFonts w:ascii="Times New Roman" w:eastAsia="MS Mincho" w:hAnsi="Times New Roman"/>
          <w:sz w:val="20"/>
          <w:szCs w:val="20"/>
          <w:lang w:eastAsia="ja-JP"/>
        </w:rPr>
        <w:t xml:space="preserve">been fixed now. It was also </w:t>
      </w:r>
      <w:r w:rsidR="00522387">
        <w:rPr>
          <w:rFonts w:ascii="Times New Roman" w:eastAsia="MS Mincho" w:hAnsi="Times New Roman"/>
          <w:sz w:val="20"/>
          <w:szCs w:val="20"/>
          <w:lang w:eastAsia="ja-JP"/>
        </w:rPr>
        <w:t xml:space="preserve">mentioned </w:t>
      </w:r>
      <w:r w:rsidR="00BB0410">
        <w:rPr>
          <w:rFonts w:ascii="Times New Roman" w:eastAsia="MS Mincho" w:hAnsi="Times New Roman"/>
          <w:sz w:val="20"/>
          <w:szCs w:val="20"/>
          <w:lang w:eastAsia="ja-JP"/>
        </w:rPr>
        <w:t xml:space="preserve"> that some groups are interested in using this feature like 3GPP SA 5, some ETSI security group etc.</w:t>
      </w:r>
    </w:p>
    <w:p w14:paraId="3254522A" w14:textId="54859518" w:rsidR="00BE149E" w:rsidRPr="00354CBD" w:rsidRDefault="00657FBE" w:rsidP="00354CBD">
      <w:pPr>
        <w:pStyle w:val="oneM2M-Normal"/>
        <w:tabs>
          <w:tab w:val="left" w:pos="284"/>
        </w:tabs>
        <w:spacing w:before="120"/>
        <w:ind w:left="1069"/>
        <w:jc w:val="both"/>
        <w:rPr>
          <w:rFonts w:ascii="Times New Roman" w:eastAsia="MS Mincho" w:hAnsi="Times New Roman"/>
          <w:sz w:val="20"/>
          <w:szCs w:val="20"/>
          <w:lang w:eastAsia="ja-JP"/>
        </w:rPr>
      </w:pPr>
      <w:r w:rsidRPr="00354CBD">
        <w:rPr>
          <w:rFonts w:ascii="Times New Roman" w:eastAsia="MS Mincho" w:hAnsi="Times New Roman"/>
          <w:sz w:val="20"/>
          <w:szCs w:val="20"/>
          <w:lang w:eastAsia="ja-JP"/>
        </w:rPr>
        <w:lastRenderedPageBreak/>
        <w:t>Andreas</w:t>
      </w:r>
      <w:r w:rsidR="00354CBD" w:rsidRPr="00354CBD">
        <w:rPr>
          <w:rFonts w:ascii="Times New Roman" w:eastAsia="MS Mincho" w:hAnsi="Times New Roman"/>
          <w:sz w:val="20"/>
          <w:szCs w:val="20"/>
          <w:lang w:eastAsia="ja-JP"/>
        </w:rPr>
        <w:t xml:space="preserve"> mentioned the Recipe and </w:t>
      </w:r>
      <w:r w:rsidR="00354CBD">
        <w:rPr>
          <w:rFonts w:ascii="Times New Roman" w:eastAsia="MS Mincho" w:hAnsi="Times New Roman"/>
          <w:sz w:val="20"/>
          <w:szCs w:val="20"/>
          <w:lang w:eastAsia="ja-JP"/>
        </w:rPr>
        <w:t>P</w:t>
      </w:r>
      <w:r w:rsidR="00354CBD" w:rsidRPr="00354CBD">
        <w:rPr>
          <w:rFonts w:ascii="Times New Roman" w:eastAsia="MS Mincho" w:hAnsi="Times New Roman"/>
          <w:sz w:val="20"/>
          <w:szCs w:val="20"/>
          <w:lang w:eastAsia="ja-JP"/>
        </w:rPr>
        <w:t>ost</w:t>
      </w:r>
      <w:r w:rsidR="00354CBD" w:rsidRPr="00354CBD">
        <w:rPr>
          <w:rFonts w:ascii="Times New Roman" w:eastAsia="MS Mincho" w:hAnsi="Times New Roman"/>
          <w:sz w:val="20"/>
          <w:szCs w:val="20"/>
          <w:lang w:eastAsia="ja-JP"/>
        </w:rPr>
        <w:t xml:space="preserve">. </w:t>
      </w:r>
      <w:r w:rsidR="00354CBD">
        <w:rPr>
          <w:rFonts w:ascii="Times New Roman" w:eastAsia="MS Mincho" w:hAnsi="Times New Roman"/>
          <w:sz w:val="20"/>
          <w:szCs w:val="20"/>
          <w:lang w:eastAsia="ja-JP"/>
        </w:rPr>
        <w:t>S</w:t>
      </w:r>
      <w:r w:rsidR="00354CBD" w:rsidRPr="00354CBD">
        <w:rPr>
          <w:rFonts w:ascii="Times New Roman" w:eastAsia="MS Mincho" w:hAnsi="Times New Roman"/>
          <w:sz w:val="20"/>
          <w:szCs w:val="20"/>
          <w:lang w:eastAsia="ja-JP"/>
        </w:rPr>
        <w:t>ome ideas, already in the works, some recipes for the recipe side. Ken was asking me, and I wrote some text on what's the difference between language and one end to end. I will put this on the recipe site as well because I think that is always the question that is popping up. So that's basically just some side work.</w:t>
      </w:r>
    </w:p>
    <w:p w14:paraId="751EF53C" w14:textId="77777777" w:rsidR="00971A80" w:rsidRDefault="00971A80" w:rsidP="00971A80">
      <w:pPr>
        <w:pStyle w:val="oneM2M-Normal"/>
        <w:numPr>
          <w:ilvl w:val="0"/>
          <w:numId w:val="48"/>
        </w:numPr>
        <w:tabs>
          <w:tab w:val="left" w:pos="284"/>
        </w:tabs>
        <w:spacing w:before="120"/>
        <w:jc w:val="both"/>
        <w:rPr>
          <w:rFonts w:ascii="Times New Roman" w:eastAsia="MS Mincho" w:hAnsi="Times New Roman"/>
          <w:sz w:val="20"/>
          <w:szCs w:val="20"/>
          <w:lang w:eastAsia="ja-JP"/>
        </w:rPr>
      </w:pPr>
      <w:r w:rsidRPr="00971A80">
        <w:rPr>
          <w:rFonts w:ascii="Times New Roman" w:eastAsia="MS Mincho" w:hAnsi="Times New Roman"/>
          <w:sz w:val="20"/>
          <w:szCs w:val="20"/>
          <w:lang w:eastAsia="ja-JP"/>
        </w:rPr>
        <w:t>Issues</w:t>
      </w:r>
    </w:p>
    <w:p w14:paraId="59520AE0" w14:textId="6B742CA6" w:rsidR="00BE149E" w:rsidRPr="00354CBD" w:rsidRDefault="00522387" w:rsidP="00354CBD">
      <w:pPr>
        <w:pStyle w:val="oneM2M-Normal"/>
        <w:tabs>
          <w:tab w:val="left" w:pos="284"/>
        </w:tabs>
        <w:spacing w:before="120"/>
        <w:ind w:left="1069"/>
        <w:jc w:val="both"/>
        <w:rPr>
          <w:b/>
          <w:bCs/>
          <w:sz w:val="20"/>
          <w:szCs w:val="20"/>
          <w:lang w:val="en-GB"/>
        </w:rPr>
      </w:pPr>
      <w:r>
        <w:rPr>
          <w:rFonts w:ascii="Times New Roman" w:eastAsia="MS Mincho" w:hAnsi="Times New Roman"/>
          <w:sz w:val="20"/>
          <w:szCs w:val="20"/>
          <w:lang w:eastAsia="ja-JP"/>
        </w:rPr>
        <w:t xml:space="preserve">There </w:t>
      </w:r>
      <w:r w:rsidR="00E55BC9">
        <w:rPr>
          <w:rFonts w:ascii="Times New Roman" w:eastAsia="MS Mincho" w:hAnsi="Times New Roman"/>
          <w:sz w:val="20"/>
          <w:szCs w:val="20"/>
          <w:lang w:eastAsia="ja-JP"/>
        </w:rPr>
        <w:t>were</w:t>
      </w:r>
      <w:r w:rsidR="008C1FC5">
        <w:rPr>
          <w:rFonts w:ascii="Times New Roman" w:eastAsia="MS Mincho" w:hAnsi="Times New Roman"/>
          <w:sz w:val="20"/>
          <w:szCs w:val="20"/>
          <w:lang w:eastAsia="ja-JP"/>
        </w:rPr>
        <w:t xml:space="preserve"> some other limitations</w:t>
      </w:r>
      <w:r w:rsidR="00E55BC9">
        <w:rPr>
          <w:rFonts w:ascii="Times New Roman" w:eastAsia="MS Mincho" w:hAnsi="Times New Roman"/>
          <w:sz w:val="20"/>
          <w:szCs w:val="20"/>
          <w:lang w:eastAsia="ja-JP"/>
        </w:rPr>
        <w:t>/ issues</w:t>
      </w:r>
      <w:r w:rsidR="008C1FC5">
        <w:rPr>
          <w:rFonts w:ascii="Times New Roman" w:eastAsia="MS Mincho" w:hAnsi="Times New Roman"/>
          <w:sz w:val="20"/>
          <w:szCs w:val="20"/>
          <w:lang w:eastAsia="ja-JP"/>
        </w:rPr>
        <w:t xml:space="preserve"> to be fixed </w:t>
      </w:r>
      <w:r w:rsidR="00354CBD">
        <w:rPr>
          <w:rFonts w:ascii="Times New Roman" w:eastAsia="MS Mincho" w:hAnsi="Times New Roman"/>
          <w:sz w:val="20"/>
          <w:szCs w:val="20"/>
          <w:lang w:eastAsia="ja-JP"/>
        </w:rPr>
        <w:t>like header width</w:t>
      </w:r>
      <w:r w:rsidR="00E55BC9">
        <w:rPr>
          <w:rFonts w:ascii="Times New Roman" w:eastAsia="MS Mincho" w:hAnsi="Times New Roman"/>
          <w:sz w:val="20"/>
          <w:szCs w:val="20"/>
          <w:lang w:eastAsia="ja-JP"/>
        </w:rPr>
        <w:t>, content format, etc.</w:t>
      </w:r>
    </w:p>
    <w:p w14:paraId="3FB3037F" w14:textId="77777777" w:rsidR="00971A80" w:rsidRPr="00971A80" w:rsidRDefault="00971A80" w:rsidP="00971A80">
      <w:pPr>
        <w:pStyle w:val="oneM2M-Normal"/>
        <w:numPr>
          <w:ilvl w:val="0"/>
          <w:numId w:val="48"/>
        </w:numPr>
        <w:tabs>
          <w:tab w:val="left" w:pos="284"/>
        </w:tabs>
        <w:spacing w:before="120"/>
        <w:jc w:val="both"/>
        <w:rPr>
          <w:rFonts w:ascii="Times New Roman" w:eastAsia="MS Mincho" w:hAnsi="Times New Roman"/>
          <w:sz w:val="20"/>
          <w:szCs w:val="20"/>
          <w:lang w:eastAsia="ja-JP"/>
        </w:rPr>
      </w:pPr>
      <w:r w:rsidRPr="00971A80">
        <w:rPr>
          <w:rFonts w:ascii="Times New Roman" w:eastAsia="MS Mincho" w:hAnsi="Times New Roman"/>
          <w:sz w:val="20"/>
          <w:szCs w:val="20"/>
          <w:lang w:eastAsia="ja-JP"/>
        </w:rPr>
        <w:t>Priority List for TS/TR conversions -&gt; volunteer recruitment</w:t>
      </w:r>
    </w:p>
    <w:p w14:paraId="5199ECFD" w14:textId="77777777" w:rsidR="00971A80" w:rsidRPr="00971A80" w:rsidRDefault="00971A80" w:rsidP="00971A80">
      <w:pPr>
        <w:pStyle w:val="oneM2M-Normal"/>
        <w:numPr>
          <w:ilvl w:val="0"/>
          <w:numId w:val="15"/>
        </w:numPr>
        <w:tabs>
          <w:tab w:val="left" w:pos="284"/>
        </w:tabs>
        <w:spacing w:before="120"/>
        <w:ind w:left="709" w:hanging="283"/>
        <w:jc w:val="both"/>
        <w:rPr>
          <w:rFonts w:ascii="Times New Roman" w:eastAsia="MS Mincho" w:hAnsi="Times New Roman"/>
          <w:sz w:val="20"/>
          <w:szCs w:val="20"/>
          <w:lang w:eastAsia="ja-JP"/>
        </w:rPr>
      </w:pPr>
      <w:r w:rsidRPr="00971A80">
        <w:rPr>
          <w:rFonts w:ascii="Times New Roman" w:eastAsia="MS Mincho" w:hAnsi="Times New Roman"/>
          <w:sz w:val="20"/>
          <w:szCs w:val="20"/>
          <w:lang w:eastAsia="ja-JP"/>
        </w:rPr>
        <w:t>Discussion on STF685 incl. testing</w:t>
      </w:r>
    </w:p>
    <w:p w14:paraId="68AFC703" w14:textId="227DB2C1" w:rsidR="00FA0B35" w:rsidRDefault="00FA0B35" w:rsidP="00354CBD">
      <w:pPr>
        <w:pStyle w:val="oneM2M-Normal"/>
        <w:tabs>
          <w:tab w:val="left" w:pos="284"/>
        </w:tabs>
        <w:spacing w:before="120"/>
        <w:ind w:left="720"/>
        <w:jc w:val="both"/>
        <w:rPr>
          <w:rFonts w:ascii="Times New Roman" w:eastAsia="MS Mincho" w:hAnsi="Times New Roman"/>
          <w:sz w:val="20"/>
          <w:szCs w:val="20"/>
          <w:lang w:eastAsia="ja-JP"/>
        </w:rPr>
      </w:pPr>
      <w:r>
        <w:rPr>
          <w:rFonts w:ascii="Times New Roman" w:eastAsia="MS Mincho" w:hAnsi="Times New Roman"/>
          <w:sz w:val="20"/>
          <w:szCs w:val="20"/>
          <w:lang w:eastAsia="ja-JP"/>
        </w:rPr>
        <w:t xml:space="preserve">Miguel </w:t>
      </w:r>
      <w:r w:rsidR="00965929">
        <w:rPr>
          <w:rFonts w:ascii="Times New Roman" w:eastAsia="MS Mincho" w:hAnsi="Times New Roman"/>
          <w:sz w:val="20"/>
          <w:szCs w:val="20"/>
          <w:lang w:eastAsia="ja-JP"/>
        </w:rPr>
        <w:t>showed</w:t>
      </w:r>
      <w:r>
        <w:rPr>
          <w:rFonts w:ascii="Times New Roman" w:eastAsia="MS Mincho" w:hAnsi="Times New Roman"/>
          <w:sz w:val="20"/>
          <w:szCs w:val="20"/>
          <w:lang w:eastAsia="ja-JP"/>
        </w:rPr>
        <w:t xml:space="preserve"> the </w:t>
      </w:r>
      <w:r>
        <w:rPr>
          <w:rFonts w:ascii="Times New Roman" w:eastAsia="MS Mincho" w:hAnsi="Times New Roman"/>
          <w:sz w:val="20"/>
          <w:szCs w:val="20"/>
          <w:lang w:eastAsia="ja-JP"/>
        </w:rPr>
        <w:t xml:space="preserve">work </w:t>
      </w:r>
      <w:r>
        <w:rPr>
          <w:rFonts w:ascii="Times New Roman" w:eastAsia="MS Mincho" w:hAnsi="Times New Roman"/>
          <w:sz w:val="20"/>
          <w:szCs w:val="20"/>
          <w:lang w:eastAsia="ja-JP"/>
        </w:rPr>
        <w:t xml:space="preserve">progress </w:t>
      </w:r>
      <w:r>
        <w:rPr>
          <w:rFonts w:ascii="Times New Roman" w:eastAsia="MS Mincho" w:hAnsi="Times New Roman"/>
          <w:sz w:val="20"/>
          <w:szCs w:val="20"/>
          <w:lang w:eastAsia="ja-JP"/>
        </w:rPr>
        <w:t xml:space="preserve">of </w:t>
      </w:r>
      <w:r>
        <w:rPr>
          <w:rFonts w:ascii="Times New Roman" w:eastAsia="MS Mincho" w:hAnsi="Times New Roman"/>
          <w:sz w:val="20"/>
          <w:szCs w:val="20"/>
          <w:lang w:eastAsia="ja-JP"/>
        </w:rPr>
        <w:t>Project</w:t>
      </w:r>
      <w:r>
        <w:rPr>
          <w:rFonts w:ascii="Times New Roman" w:eastAsia="MS Mincho" w:hAnsi="Times New Roman"/>
          <w:sz w:val="20"/>
          <w:szCs w:val="20"/>
          <w:lang w:eastAsia="ja-JP"/>
        </w:rPr>
        <w:t xml:space="preserve"> namely ESTIMED</w:t>
      </w:r>
      <w:r w:rsidR="00861F90">
        <w:rPr>
          <w:rFonts w:ascii="Times New Roman" w:eastAsia="MS Mincho" w:hAnsi="Times New Roman"/>
          <w:sz w:val="20"/>
          <w:szCs w:val="20"/>
          <w:lang w:eastAsia="ja-JP"/>
        </w:rPr>
        <w:t>.ETSI.ORG</w:t>
      </w:r>
      <w:r>
        <w:rPr>
          <w:rFonts w:ascii="Times New Roman" w:eastAsia="MS Mincho" w:hAnsi="Times New Roman"/>
          <w:sz w:val="20"/>
          <w:szCs w:val="20"/>
          <w:lang w:eastAsia="ja-JP"/>
        </w:rPr>
        <w:t xml:space="preserve"> along with</w:t>
      </w:r>
      <w:r>
        <w:rPr>
          <w:rFonts w:ascii="Times New Roman" w:eastAsia="MS Mincho" w:hAnsi="Times New Roman"/>
          <w:sz w:val="20"/>
          <w:szCs w:val="20"/>
          <w:lang w:eastAsia="ja-JP"/>
        </w:rPr>
        <w:t xml:space="preserve"> some</w:t>
      </w:r>
      <w:r>
        <w:rPr>
          <w:rFonts w:ascii="Times New Roman" w:eastAsia="MS Mincho" w:hAnsi="Times New Roman"/>
          <w:sz w:val="20"/>
          <w:szCs w:val="20"/>
          <w:lang w:eastAsia="ja-JP"/>
        </w:rPr>
        <w:t xml:space="preserve"> </w:t>
      </w:r>
      <w:r>
        <w:rPr>
          <w:rFonts w:ascii="Times New Roman" w:eastAsia="MS Mincho" w:hAnsi="Times New Roman"/>
          <w:sz w:val="20"/>
          <w:szCs w:val="20"/>
          <w:lang w:eastAsia="ja-JP"/>
        </w:rPr>
        <w:t>w</w:t>
      </w:r>
      <w:r>
        <w:rPr>
          <w:rFonts w:ascii="Times New Roman" w:eastAsia="MS Mincho" w:hAnsi="Times New Roman"/>
          <w:sz w:val="20"/>
          <w:szCs w:val="20"/>
          <w:lang w:eastAsia="ja-JP"/>
        </w:rPr>
        <w:t xml:space="preserve">ork </w:t>
      </w:r>
      <w:r>
        <w:rPr>
          <w:rFonts w:ascii="Times New Roman" w:eastAsia="MS Mincho" w:hAnsi="Times New Roman"/>
          <w:sz w:val="20"/>
          <w:szCs w:val="20"/>
          <w:lang w:eastAsia="ja-JP"/>
        </w:rPr>
        <w:t>p</w:t>
      </w:r>
      <w:r>
        <w:rPr>
          <w:rFonts w:ascii="Times New Roman" w:eastAsia="MS Mincho" w:hAnsi="Times New Roman"/>
          <w:sz w:val="20"/>
          <w:szCs w:val="20"/>
          <w:lang w:eastAsia="ja-JP"/>
        </w:rPr>
        <w:t>ackages (WPs) in ETSI labs</w:t>
      </w:r>
      <w:r>
        <w:rPr>
          <w:rFonts w:ascii="Times New Roman" w:eastAsia="MS Mincho" w:hAnsi="Times New Roman"/>
          <w:sz w:val="20"/>
          <w:szCs w:val="20"/>
          <w:lang w:eastAsia="ja-JP"/>
        </w:rPr>
        <w:t>. He mentioned  that official TR/TS should be cloned/ fork</w:t>
      </w:r>
      <w:r w:rsidR="00861F90">
        <w:rPr>
          <w:rFonts w:ascii="Times New Roman" w:eastAsia="MS Mincho" w:hAnsi="Times New Roman"/>
          <w:sz w:val="20"/>
          <w:szCs w:val="20"/>
          <w:lang w:eastAsia="ja-JP"/>
        </w:rPr>
        <w:t>.</w:t>
      </w:r>
      <w:r>
        <w:rPr>
          <w:rFonts w:ascii="Times New Roman" w:eastAsia="MS Mincho" w:hAnsi="Times New Roman"/>
          <w:sz w:val="20"/>
          <w:szCs w:val="20"/>
          <w:lang w:eastAsia="ja-JP"/>
        </w:rPr>
        <w:t xml:space="preserve"> </w:t>
      </w:r>
      <w:r w:rsidR="00861F90">
        <w:rPr>
          <w:rFonts w:ascii="Times New Roman" w:eastAsia="MS Mincho" w:hAnsi="Times New Roman"/>
          <w:sz w:val="20"/>
          <w:szCs w:val="20"/>
          <w:lang w:eastAsia="ja-JP"/>
        </w:rPr>
        <w:t>P</w:t>
      </w:r>
      <w:r w:rsidR="00361361">
        <w:rPr>
          <w:rFonts w:ascii="Times New Roman" w:eastAsia="MS Mincho" w:hAnsi="Times New Roman"/>
          <w:sz w:val="20"/>
          <w:szCs w:val="20"/>
          <w:lang w:eastAsia="ja-JP"/>
        </w:rPr>
        <w:t>referably create a fork or mirror the same specs in Project. Project members should work on the same specs by creating fork in Estimed project.</w:t>
      </w:r>
    </w:p>
    <w:p w14:paraId="0402EC20" w14:textId="277FAB73" w:rsidR="00361361" w:rsidRDefault="00965929" w:rsidP="00354CBD">
      <w:pPr>
        <w:pStyle w:val="oneM2M-Normal"/>
        <w:tabs>
          <w:tab w:val="left" w:pos="284"/>
        </w:tabs>
        <w:spacing w:before="120"/>
        <w:ind w:left="720"/>
        <w:jc w:val="both"/>
        <w:rPr>
          <w:rFonts w:ascii="Times New Roman" w:eastAsia="MS Mincho" w:hAnsi="Times New Roman"/>
          <w:sz w:val="20"/>
          <w:szCs w:val="20"/>
          <w:lang w:eastAsia="ja-JP"/>
        </w:rPr>
      </w:pPr>
      <w:r>
        <w:rPr>
          <w:rFonts w:ascii="Times New Roman" w:eastAsia="MS Mincho" w:hAnsi="Times New Roman"/>
          <w:sz w:val="20"/>
          <w:szCs w:val="20"/>
          <w:lang w:eastAsia="ja-JP"/>
        </w:rPr>
        <w:t>The chair</w:t>
      </w:r>
      <w:r w:rsidR="00361361">
        <w:rPr>
          <w:rFonts w:ascii="Times New Roman" w:eastAsia="MS Mincho" w:hAnsi="Times New Roman"/>
          <w:sz w:val="20"/>
          <w:szCs w:val="20"/>
          <w:lang w:eastAsia="ja-JP"/>
        </w:rPr>
        <w:t xml:space="preserve"> suggested that </w:t>
      </w:r>
      <w:r w:rsidR="00361361" w:rsidRPr="00361361">
        <w:rPr>
          <w:rFonts w:ascii="Times New Roman" w:eastAsia="MS Mincho" w:hAnsi="Times New Roman"/>
          <w:sz w:val="20"/>
          <w:szCs w:val="20"/>
          <w:lang w:eastAsia="ja-JP"/>
        </w:rPr>
        <w:t xml:space="preserve">Miguel </w:t>
      </w:r>
      <w:r w:rsidR="00861F90">
        <w:rPr>
          <w:rFonts w:ascii="Times New Roman" w:eastAsia="MS Mincho" w:hAnsi="Times New Roman"/>
          <w:sz w:val="20"/>
          <w:szCs w:val="20"/>
          <w:lang w:eastAsia="ja-JP"/>
        </w:rPr>
        <w:t>to send</w:t>
      </w:r>
      <w:r w:rsidR="00361361" w:rsidRPr="00361361">
        <w:rPr>
          <w:rFonts w:ascii="Times New Roman" w:eastAsia="MS Mincho" w:hAnsi="Times New Roman"/>
          <w:sz w:val="20"/>
          <w:szCs w:val="20"/>
          <w:lang w:eastAsia="ja-JP"/>
        </w:rPr>
        <w:t xml:space="preserve"> an e-mail</w:t>
      </w:r>
      <w:r>
        <w:rPr>
          <w:rFonts w:ascii="Times New Roman" w:eastAsia="MS Mincho" w:hAnsi="Times New Roman"/>
          <w:sz w:val="20"/>
          <w:szCs w:val="20"/>
          <w:lang w:eastAsia="ja-JP"/>
        </w:rPr>
        <w:t xml:space="preserve"> </w:t>
      </w:r>
      <w:r w:rsidR="00D22E96">
        <w:rPr>
          <w:rFonts w:ascii="Times New Roman" w:eastAsia="MS Mincho" w:hAnsi="Times New Roman"/>
          <w:sz w:val="20"/>
          <w:szCs w:val="20"/>
          <w:lang w:eastAsia="ja-JP"/>
        </w:rPr>
        <w:t xml:space="preserve">to Project </w:t>
      </w:r>
      <w:r w:rsidR="00A57E10">
        <w:rPr>
          <w:rFonts w:ascii="Times New Roman" w:eastAsia="MS Mincho" w:hAnsi="Times New Roman"/>
          <w:sz w:val="20"/>
          <w:szCs w:val="20"/>
          <w:lang w:eastAsia="ja-JP"/>
        </w:rPr>
        <w:t>members</w:t>
      </w:r>
      <w:r w:rsidR="00D22E96">
        <w:rPr>
          <w:rFonts w:ascii="Times New Roman" w:eastAsia="MS Mincho" w:hAnsi="Times New Roman"/>
          <w:sz w:val="20"/>
          <w:szCs w:val="20"/>
          <w:lang w:eastAsia="ja-JP"/>
        </w:rPr>
        <w:t>. Then</w:t>
      </w:r>
      <w:r>
        <w:rPr>
          <w:rFonts w:ascii="Times New Roman" w:eastAsia="MS Mincho" w:hAnsi="Times New Roman"/>
          <w:sz w:val="20"/>
          <w:szCs w:val="20"/>
          <w:lang w:eastAsia="ja-JP"/>
        </w:rPr>
        <w:t xml:space="preserve"> members </w:t>
      </w:r>
      <w:r w:rsidR="00D22E96">
        <w:rPr>
          <w:rFonts w:ascii="Times New Roman" w:eastAsia="MS Mincho" w:hAnsi="Times New Roman"/>
          <w:sz w:val="20"/>
          <w:szCs w:val="20"/>
          <w:lang w:eastAsia="ja-JP"/>
        </w:rPr>
        <w:t xml:space="preserve">shall </w:t>
      </w:r>
      <w:r>
        <w:rPr>
          <w:rFonts w:ascii="Times New Roman" w:eastAsia="MS Mincho" w:hAnsi="Times New Roman"/>
          <w:sz w:val="20"/>
          <w:szCs w:val="20"/>
          <w:lang w:eastAsia="ja-JP"/>
        </w:rPr>
        <w:t>response</w:t>
      </w:r>
      <w:r w:rsidR="00361361" w:rsidRPr="00361361">
        <w:rPr>
          <w:rFonts w:ascii="Times New Roman" w:eastAsia="MS Mincho" w:hAnsi="Times New Roman"/>
          <w:sz w:val="20"/>
          <w:szCs w:val="20"/>
          <w:lang w:eastAsia="ja-JP"/>
        </w:rPr>
        <w:t xml:space="preserve"> to elaborate some discussion</w:t>
      </w:r>
      <w:r w:rsidR="00A57E10">
        <w:rPr>
          <w:rFonts w:ascii="Times New Roman" w:eastAsia="MS Mincho" w:hAnsi="Times New Roman"/>
          <w:sz w:val="20"/>
          <w:szCs w:val="20"/>
          <w:lang w:eastAsia="ja-JP"/>
        </w:rPr>
        <w:t>,</w:t>
      </w:r>
      <w:r w:rsidR="00361361" w:rsidRPr="00361361">
        <w:rPr>
          <w:rFonts w:ascii="Times New Roman" w:eastAsia="MS Mincho" w:hAnsi="Times New Roman"/>
          <w:sz w:val="20"/>
          <w:szCs w:val="20"/>
          <w:lang w:eastAsia="ja-JP"/>
        </w:rPr>
        <w:t xml:space="preserve"> how to speed up and several ways forward so that </w:t>
      </w:r>
      <w:r>
        <w:rPr>
          <w:rFonts w:ascii="Times New Roman" w:eastAsia="MS Mincho" w:hAnsi="Times New Roman"/>
          <w:sz w:val="20"/>
          <w:szCs w:val="20"/>
          <w:lang w:eastAsia="ja-JP"/>
        </w:rPr>
        <w:t>it</w:t>
      </w:r>
      <w:r w:rsidR="00361361" w:rsidRPr="00361361">
        <w:rPr>
          <w:rFonts w:ascii="Times New Roman" w:eastAsia="MS Mincho" w:hAnsi="Times New Roman"/>
          <w:sz w:val="20"/>
          <w:szCs w:val="20"/>
          <w:lang w:eastAsia="ja-JP"/>
        </w:rPr>
        <w:t xml:space="preserve"> can discuss </w:t>
      </w:r>
      <w:r>
        <w:rPr>
          <w:rFonts w:ascii="Times New Roman" w:eastAsia="MS Mincho" w:hAnsi="Times New Roman"/>
          <w:sz w:val="20"/>
          <w:szCs w:val="20"/>
          <w:lang w:eastAsia="ja-JP"/>
        </w:rPr>
        <w:t>further</w:t>
      </w:r>
      <w:r w:rsidR="00361361" w:rsidRPr="00361361">
        <w:rPr>
          <w:rFonts w:ascii="Times New Roman" w:eastAsia="MS Mincho" w:hAnsi="Times New Roman"/>
          <w:sz w:val="20"/>
          <w:szCs w:val="20"/>
          <w:lang w:eastAsia="ja-JP"/>
        </w:rPr>
        <w:t xml:space="preserve"> and then </w:t>
      </w:r>
      <w:r>
        <w:rPr>
          <w:rFonts w:ascii="Times New Roman" w:eastAsia="MS Mincho" w:hAnsi="Times New Roman"/>
          <w:sz w:val="20"/>
          <w:szCs w:val="20"/>
          <w:lang w:eastAsia="ja-JP"/>
        </w:rPr>
        <w:t xml:space="preserve">start the </w:t>
      </w:r>
      <w:r w:rsidR="00361361" w:rsidRPr="00361361">
        <w:rPr>
          <w:rFonts w:ascii="Times New Roman" w:eastAsia="MS Mincho" w:hAnsi="Times New Roman"/>
          <w:sz w:val="20"/>
          <w:szCs w:val="20"/>
          <w:lang w:eastAsia="ja-JP"/>
        </w:rPr>
        <w:t>work</w:t>
      </w:r>
      <w:r>
        <w:rPr>
          <w:rFonts w:ascii="Times New Roman" w:eastAsia="MS Mincho" w:hAnsi="Times New Roman"/>
          <w:sz w:val="20"/>
          <w:szCs w:val="20"/>
          <w:lang w:eastAsia="ja-JP"/>
        </w:rPr>
        <w:t xml:space="preserve"> </w:t>
      </w:r>
      <w:r w:rsidR="00361361" w:rsidRPr="00361361">
        <w:rPr>
          <w:rFonts w:ascii="Times New Roman" w:eastAsia="MS Mincho" w:hAnsi="Times New Roman"/>
          <w:sz w:val="20"/>
          <w:szCs w:val="20"/>
          <w:lang w:eastAsia="ja-JP"/>
        </w:rPr>
        <w:t xml:space="preserve">on </w:t>
      </w:r>
      <w:r>
        <w:rPr>
          <w:rFonts w:ascii="Times New Roman" w:eastAsia="MS Mincho" w:hAnsi="Times New Roman"/>
          <w:sz w:val="20"/>
          <w:szCs w:val="20"/>
          <w:lang w:eastAsia="ja-JP"/>
        </w:rPr>
        <w:t>this.</w:t>
      </w:r>
    </w:p>
    <w:p w14:paraId="2FBCCBB7" w14:textId="77777777" w:rsidR="003A0ED0" w:rsidRDefault="003A0ED0" w:rsidP="00BF581F">
      <w:pPr>
        <w:pStyle w:val="Agenda1"/>
        <w:keepLines/>
        <w:widowControl w:val="0"/>
        <w:spacing w:before="0"/>
        <w:rPr>
          <w:rFonts w:ascii="Times New Roman" w:hAnsi="Times New Roman"/>
        </w:rPr>
      </w:pPr>
    </w:p>
    <w:p w14:paraId="1BB87080" w14:textId="18F5FB77" w:rsidR="00984FBF" w:rsidRPr="00984FBF" w:rsidRDefault="000A6327" w:rsidP="00BF581F">
      <w:pPr>
        <w:pStyle w:val="Agenda1"/>
        <w:keepLines/>
        <w:widowControl w:val="0"/>
        <w:spacing w:before="0"/>
        <w:rPr>
          <w:rFonts w:ascii="Times New Roman" w:hAnsi="Times New Roman"/>
        </w:rPr>
      </w:pPr>
      <w:r>
        <w:rPr>
          <w:rFonts w:ascii="Times New Roman" w:hAnsi="Times New Roman"/>
        </w:rPr>
        <w:t>8</w:t>
      </w:r>
      <w:r w:rsidR="004A5458" w:rsidRPr="00984FBF">
        <w:rPr>
          <w:rFonts w:ascii="Times New Roman" w:hAnsi="Times New Roman"/>
        </w:rPr>
        <w:tab/>
        <w:t xml:space="preserve">Planning for </w:t>
      </w:r>
      <w:r>
        <w:rPr>
          <w:rFonts w:ascii="Times New Roman" w:hAnsi="Times New Roman"/>
        </w:rPr>
        <w:t>N</w:t>
      </w:r>
      <w:r w:rsidR="004A5458" w:rsidRPr="00984FBF">
        <w:rPr>
          <w:rFonts w:ascii="Times New Roman" w:hAnsi="Times New Roman"/>
        </w:rPr>
        <w:t>ext Meetings</w:t>
      </w:r>
    </w:p>
    <w:p w14:paraId="51AAE206" w14:textId="3ADD2660" w:rsidR="00F45028" w:rsidRDefault="000A6327" w:rsidP="00EF64F3">
      <w:pPr>
        <w:pStyle w:val="Agenda1"/>
        <w:keepLines/>
        <w:widowControl w:val="0"/>
        <w:spacing w:line="276" w:lineRule="auto"/>
        <w:rPr>
          <w:rFonts w:ascii="Times New Roman" w:hAnsi="Times New Roman"/>
        </w:rPr>
      </w:pPr>
      <w:r>
        <w:rPr>
          <w:rFonts w:ascii="Times New Roman" w:hAnsi="Times New Roman"/>
        </w:rPr>
        <w:t>8</w:t>
      </w:r>
      <w:r w:rsidR="004A5458" w:rsidRPr="00984FBF">
        <w:rPr>
          <w:rFonts w:ascii="Times New Roman" w:hAnsi="Times New Roman"/>
        </w:rPr>
        <w:t>.1</w:t>
      </w:r>
      <w:r w:rsidR="004A5458" w:rsidRPr="00E112AB">
        <w:rPr>
          <w:rFonts w:ascii="Times New Roman" w:hAnsi="Times New Roman"/>
        </w:rPr>
        <w:tab/>
      </w:r>
      <w:r w:rsidR="003A0ED0" w:rsidRPr="003A0ED0">
        <w:rPr>
          <w:rFonts w:ascii="Times New Roman" w:hAnsi="Times New Roman"/>
        </w:rPr>
        <w:t>Face to Face Meetings / e-Meeting</w:t>
      </w:r>
    </w:p>
    <w:p w14:paraId="3AB39AA1" w14:textId="0BE9A9D0" w:rsidR="000A6327" w:rsidRPr="003A0ED0" w:rsidRDefault="003A0ED0" w:rsidP="003A0ED0">
      <w:pPr>
        <w:pStyle w:val="oneM2M-Normal"/>
        <w:numPr>
          <w:ilvl w:val="0"/>
          <w:numId w:val="15"/>
        </w:numPr>
        <w:tabs>
          <w:tab w:val="left" w:pos="284"/>
        </w:tabs>
        <w:spacing w:before="120"/>
        <w:ind w:left="709" w:hanging="283"/>
        <w:jc w:val="both"/>
        <w:rPr>
          <w:rFonts w:ascii="Times New Roman" w:eastAsia="MS Mincho" w:hAnsi="Times New Roman"/>
          <w:sz w:val="20"/>
          <w:szCs w:val="20"/>
          <w:lang w:eastAsia="ja-JP"/>
        </w:rPr>
      </w:pPr>
      <w:r w:rsidRPr="003A0ED0">
        <w:rPr>
          <w:rFonts w:ascii="Times New Roman" w:eastAsia="MS Mincho" w:hAnsi="Times New Roman"/>
          <w:sz w:val="20"/>
          <w:szCs w:val="20"/>
          <w:lang w:eastAsia="ja-JP"/>
        </w:rPr>
        <w:t>TP 69: 31. March – 04. April. 2025 (Jeju, South Korea)</w:t>
      </w:r>
    </w:p>
    <w:p w14:paraId="63531300" w14:textId="38D8E0C8" w:rsidR="004D4E64" w:rsidRPr="000449B4" w:rsidRDefault="000A6327" w:rsidP="000449B4">
      <w:pPr>
        <w:pStyle w:val="Agenda1"/>
        <w:keepLines/>
        <w:widowControl w:val="0"/>
        <w:rPr>
          <w:rFonts w:ascii="Times New Roman" w:hAnsi="Times New Roman"/>
        </w:rPr>
      </w:pPr>
      <w:r>
        <w:rPr>
          <w:rFonts w:ascii="Times New Roman" w:hAnsi="Times New Roman"/>
        </w:rPr>
        <w:t>8</w:t>
      </w:r>
      <w:r w:rsidR="007B2EB3" w:rsidRPr="00E112AB">
        <w:rPr>
          <w:rFonts w:ascii="Times New Roman" w:hAnsi="Times New Roman"/>
        </w:rPr>
        <w:t>.2</w:t>
      </w:r>
      <w:r w:rsidR="007B2EB3" w:rsidRPr="00E112AB">
        <w:rPr>
          <w:rFonts w:ascii="Times New Roman" w:hAnsi="Times New Roman"/>
        </w:rPr>
        <w:tab/>
      </w:r>
      <w:bookmarkStart w:id="2" w:name="_Hlk172903612"/>
      <w:r w:rsidRPr="000A6327">
        <w:rPr>
          <w:rFonts w:ascii="Times New Roman" w:hAnsi="Times New Roman"/>
        </w:rPr>
        <w:t>Next Conference Calls</w:t>
      </w:r>
    </w:p>
    <w:p w14:paraId="4C1480DD" w14:textId="25E24C45" w:rsidR="00DC72CE" w:rsidRPr="003A0ED0" w:rsidRDefault="003A0ED0" w:rsidP="003A0ED0">
      <w:pPr>
        <w:pStyle w:val="oneM2M-Normal"/>
        <w:numPr>
          <w:ilvl w:val="0"/>
          <w:numId w:val="15"/>
        </w:numPr>
        <w:tabs>
          <w:tab w:val="left" w:pos="284"/>
        </w:tabs>
        <w:spacing w:before="120"/>
        <w:ind w:left="709" w:hanging="283"/>
        <w:jc w:val="both"/>
        <w:rPr>
          <w:rFonts w:ascii="Times New Roman" w:eastAsia="MS Mincho" w:hAnsi="Times New Roman"/>
          <w:sz w:val="20"/>
          <w:szCs w:val="20"/>
          <w:lang w:eastAsia="ja-JP"/>
        </w:rPr>
      </w:pPr>
      <w:r w:rsidRPr="003A0ED0">
        <w:rPr>
          <w:rFonts w:ascii="Times New Roman" w:eastAsia="MS Mincho" w:hAnsi="Times New Roman"/>
          <w:sz w:val="20"/>
          <w:szCs w:val="20"/>
          <w:lang w:eastAsia="ja-JP"/>
        </w:rPr>
        <w:t>N/A</w:t>
      </w:r>
    </w:p>
    <w:bookmarkEnd w:id="2"/>
    <w:p w14:paraId="289E5A6C" w14:textId="0A2D9378" w:rsidR="004A5458" w:rsidRPr="00E112AB" w:rsidRDefault="000A6327" w:rsidP="00BF581F">
      <w:pPr>
        <w:pStyle w:val="Agenda1"/>
        <w:keepLines/>
        <w:widowControl w:val="0"/>
        <w:rPr>
          <w:rFonts w:ascii="Times New Roman" w:hAnsi="Times New Roman"/>
        </w:rPr>
      </w:pPr>
      <w:r>
        <w:rPr>
          <w:rFonts w:ascii="Times New Roman" w:hAnsi="Times New Roman"/>
        </w:rPr>
        <w:t>9</w:t>
      </w:r>
      <w:r w:rsidR="004A5458" w:rsidRPr="00E112AB">
        <w:rPr>
          <w:rFonts w:ascii="Times New Roman" w:hAnsi="Times New Roman"/>
        </w:rPr>
        <w:tab/>
        <w:t xml:space="preserve">Any other </w:t>
      </w:r>
      <w:r>
        <w:rPr>
          <w:rFonts w:ascii="Times New Roman" w:hAnsi="Times New Roman"/>
        </w:rPr>
        <w:t>B</w:t>
      </w:r>
      <w:r w:rsidR="004A5458" w:rsidRPr="00E112AB">
        <w:rPr>
          <w:rFonts w:ascii="Times New Roman" w:hAnsi="Times New Roman"/>
        </w:rPr>
        <w:t>usiness</w:t>
      </w:r>
    </w:p>
    <w:p w14:paraId="063B903F" w14:textId="580C9F24" w:rsidR="006C041F" w:rsidRPr="00971A80" w:rsidRDefault="00A905C2" w:rsidP="00971A80">
      <w:pPr>
        <w:pStyle w:val="oneM2M-Normal"/>
        <w:tabs>
          <w:tab w:val="left" w:pos="284"/>
        </w:tabs>
        <w:spacing w:before="120"/>
        <w:ind w:left="426"/>
        <w:jc w:val="both"/>
        <w:rPr>
          <w:rFonts w:ascii="Times New Roman" w:eastAsia="MS Mincho" w:hAnsi="Times New Roman"/>
          <w:sz w:val="20"/>
          <w:szCs w:val="20"/>
          <w:lang w:eastAsia="ja-JP"/>
        </w:rPr>
      </w:pPr>
      <w:r w:rsidRPr="00971A80">
        <w:rPr>
          <w:rFonts w:ascii="Times New Roman" w:eastAsia="MS Mincho" w:hAnsi="Times New Roman"/>
          <w:sz w:val="20"/>
          <w:szCs w:val="20"/>
          <w:lang w:eastAsia="ja-JP"/>
        </w:rPr>
        <w:t>None</w:t>
      </w:r>
    </w:p>
    <w:p w14:paraId="357F47AC" w14:textId="5898EFC4" w:rsidR="004A5458" w:rsidRPr="00E112AB" w:rsidRDefault="000A6327" w:rsidP="00BF581F">
      <w:pPr>
        <w:pStyle w:val="Agenda1"/>
        <w:keepLines/>
        <w:widowControl w:val="0"/>
        <w:rPr>
          <w:rFonts w:ascii="Times New Roman" w:hAnsi="Times New Roman"/>
        </w:rPr>
      </w:pPr>
      <w:r>
        <w:rPr>
          <w:rFonts w:ascii="Times New Roman" w:hAnsi="Times New Roman"/>
        </w:rPr>
        <w:t>10</w:t>
      </w:r>
      <w:r w:rsidR="004A5458" w:rsidRPr="00E112AB">
        <w:rPr>
          <w:rFonts w:ascii="Times New Roman" w:hAnsi="Times New Roman"/>
        </w:rPr>
        <w:tab/>
        <w:t xml:space="preserve">Closure of </w:t>
      </w:r>
      <w:r>
        <w:rPr>
          <w:rFonts w:ascii="Times New Roman" w:hAnsi="Times New Roman"/>
        </w:rPr>
        <w:t>M</w:t>
      </w:r>
      <w:r w:rsidR="004A5458" w:rsidRPr="00E112AB">
        <w:rPr>
          <w:rFonts w:ascii="Times New Roman" w:hAnsi="Times New Roman"/>
        </w:rPr>
        <w:t>eeting</w:t>
      </w:r>
    </w:p>
    <w:p w14:paraId="64CABEA3" w14:textId="78088578" w:rsidR="007F4AC8" w:rsidRPr="00971A80" w:rsidRDefault="006021C3" w:rsidP="00971A80">
      <w:pPr>
        <w:pStyle w:val="oneM2M-Normal"/>
        <w:tabs>
          <w:tab w:val="left" w:pos="284"/>
        </w:tabs>
        <w:spacing w:before="120"/>
        <w:ind w:left="426"/>
        <w:jc w:val="both"/>
        <w:rPr>
          <w:rFonts w:ascii="Times New Roman" w:eastAsia="MS Mincho" w:hAnsi="Times New Roman"/>
          <w:sz w:val="20"/>
          <w:szCs w:val="20"/>
          <w:lang w:eastAsia="ja-JP"/>
        </w:rPr>
      </w:pPr>
      <w:r>
        <w:rPr>
          <w:rFonts w:ascii="Times New Roman" w:eastAsia="MS Mincho" w:hAnsi="Times New Roman"/>
          <w:sz w:val="20"/>
          <w:szCs w:val="20"/>
          <w:lang w:eastAsia="ja-JP"/>
        </w:rPr>
        <w:t>The Chair</w:t>
      </w:r>
      <w:r w:rsidR="006A1FC8" w:rsidRPr="00971A80">
        <w:rPr>
          <w:rFonts w:ascii="Times New Roman" w:eastAsia="MS Mincho" w:hAnsi="Times New Roman"/>
          <w:sz w:val="20"/>
          <w:szCs w:val="20"/>
          <w:lang w:eastAsia="ja-JP"/>
        </w:rPr>
        <w:t xml:space="preserve"> thanked </w:t>
      </w:r>
      <w:r w:rsidR="00DC72CE" w:rsidRPr="00971A80">
        <w:rPr>
          <w:rFonts w:ascii="Times New Roman" w:eastAsia="MS Mincho" w:hAnsi="Times New Roman"/>
          <w:sz w:val="20"/>
          <w:szCs w:val="20"/>
          <w:lang w:eastAsia="ja-JP"/>
        </w:rPr>
        <w:t xml:space="preserve">the </w:t>
      </w:r>
      <w:r w:rsidR="00CD3D43" w:rsidRPr="00971A80">
        <w:rPr>
          <w:rFonts w:ascii="Times New Roman" w:eastAsia="MS Mincho" w:hAnsi="Times New Roman"/>
          <w:sz w:val="20"/>
          <w:szCs w:val="20"/>
          <w:lang w:eastAsia="ja-JP"/>
        </w:rPr>
        <w:t>participants</w:t>
      </w:r>
      <w:r w:rsidR="00DC72CE" w:rsidRPr="00971A80">
        <w:rPr>
          <w:rFonts w:ascii="Times New Roman" w:eastAsia="MS Mincho" w:hAnsi="Times New Roman"/>
          <w:sz w:val="20"/>
          <w:szCs w:val="20"/>
          <w:lang w:eastAsia="ja-JP"/>
        </w:rPr>
        <w:t xml:space="preserve"> and closed the conference call.</w:t>
      </w:r>
      <w:r w:rsidR="00971A80" w:rsidRPr="00971A80">
        <w:rPr>
          <w:rFonts w:ascii="Times New Roman" w:eastAsia="MS Mincho" w:hAnsi="Times New Roman"/>
          <w:sz w:val="20"/>
          <w:szCs w:val="20"/>
          <w:lang w:eastAsia="ja-JP"/>
        </w:rPr>
        <w:t xml:space="preserve"> </w:t>
      </w:r>
    </w:p>
    <w:sectPr w:rsidR="007F4AC8" w:rsidRPr="00971A80" w:rsidSect="00EF4562">
      <w:headerReference w:type="default" r:id="rId12"/>
      <w:footerReference w:type="default" r:id="rId13"/>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5A00" w14:textId="77777777" w:rsidR="00C37A1A" w:rsidRDefault="00C37A1A" w:rsidP="00056523">
      <w:r>
        <w:separator/>
      </w:r>
    </w:p>
  </w:endnote>
  <w:endnote w:type="continuationSeparator" w:id="0">
    <w:p w14:paraId="22696CD8" w14:textId="77777777" w:rsidR="00C37A1A" w:rsidRDefault="00C37A1A"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CE9E" w14:textId="4936AEB0" w:rsidR="00807DD2" w:rsidRPr="00421893" w:rsidRDefault="00807DD2" w:rsidP="00421893">
    <w:pPr>
      <w:pStyle w:val="Footer"/>
    </w:pPr>
    <w:r w:rsidRPr="00421893">
      <w:t xml:space="preserve">© </w:t>
    </w:r>
    <w:r w:rsidRPr="00421893">
      <w:fldChar w:fldCharType="begin"/>
    </w:r>
    <w:r w:rsidRPr="00421893">
      <w:instrText xml:space="preserve"> DATE  \@ "yyyy"  \* MERGEFORMAT </w:instrText>
    </w:r>
    <w:r w:rsidRPr="00421893">
      <w:fldChar w:fldCharType="separate"/>
    </w:r>
    <w:r w:rsidR="0045753B">
      <w:rPr>
        <w:noProof/>
      </w:rPr>
      <w:t>2025</w:t>
    </w:r>
    <w:r w:rsidRPr="00421893">
      <w:fldChar w:fldCharType="end"/>
    </w:r>
    <w:r w:rsidRPr="00421893">
      <w:t xml:space="preserve"> oneM2M Partners</w:t>
    </w:r>
    <w:r w:rsidRPr="00421893">
      <w:tab/>
    </w:r>
    <w:r w:rsidRPr="00421893">
      <w:tab/>
      <w:t xml:space="preserve">Page </w:t>
    </w:r>
    <w:r w:rsidRPr="00421893">
      <w:rPr>
        <w:rStyle w:val="PageNumber"/>
        <w:szCs w:val="20"/>
      </w:rPr>
      <w:fldChar w:fldCharType="begin"/>
    </w:r>
    <w:r w:rsidRPr="00421893">
      <w:rPr>
        <w:rStyle w:val="PageNumber"/>
        <w:szCs w:val="20"/>
      </w:rPr>
      <w:instrText xml:space="preserve"> PAGE </w:instrText>
    </w:r>
    <w:r w:rsidRPr="00421893">
      <w:rPr>
        <w:rStyle w:val="PageNumber"/>
        <w:szCs w:val="20"/>
      </w:rPr>
      <w:fldChar w:fldCharType="separate"/>
    </w:r>
    <w:r w:rsidR="00D959C8" w:rsidRPr="00421893">
      <w:rPr>
        <w:rStyle w:val="PageNumber"/>
        <w:noProof/>
        <w:szCs w:val="20"/>
      </w:rPr>
      <w:t>6</w:t>
    </w:r>
    <w:r w:rsidRPr="00421893">
      <w:rPr>
        <w:rStyle w:val="PageNumber"/>
        <w:szCs w:val="20"/>
      </w:rPr>
      <w:fldChar w:fldCharType="end"/>
    </w:r>
    <w:r w:rsidRPr="00421893">
      <w:rPr>
        <w:rStyle w:val="PageNumber"/>
        <w:szCs w:val="20"/>
      </w:rPr>
      <w:t xml:space="preserve"> (of </w:t>
    </w:r>
    <w:r w:rsidRPr="00421893">
      <w:rPr>
        <w:rStyle w:val="PageNumber"/>
        <w:szCs w:val="20"/>
      </w:rPr>
      <w:fldChar w:fldCharType="begin"/>
    </w:r>
    <w:r w:rsidRPr="00421893">
      <w:rPr>
        <w:rStyle w:val="PageNumber"/>
        <w:szCs w:val="20"/>
      </w:rPr>
      <w:instrText xml:space="preserve"> NUMPAGES </w:instrText>
    </w:r>
    <w:r w:rsidRPr="00421893">
      <w:rPr>
        <w:rStyle w:val="PageNumber"/>
        <w:szCs w:val="20"/>
      </w:rPr>
      <w:fldChar w:fldCharType="separate"/>
    </w:r>
    <w:r w:rsidR="00D959C8" w:rsidRPr="00421893">
      <w:rPr>
        <w:rStyle w:val="PageNumber"/>
        <w:noProof/>
        <w:szCs w:val="20"/>
      </w:rPr>
      <w:t>10</w:t>
    </w:r>
    <w:r w:rsidRPr="00421893">
      <w:rPr>
        <w:rStyle w:val="PageNumber"/>
        <w:szCs w:val="20"/>
      </w:rPr>
      <w:fldChar w:fldCharType="end"/>
    </w:r>
    <w:r w:rsidRPr="00421893">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99FD4" w14:textId="77777777" w:rsidR="00C37A1A" w:rsidRDefault="00C37A1A" w:rsidP="00056523">
      <w:r>
        <w:separator/>
      </w:r>
    </w:p>
  </w:footnote>
  <w:footnote w:type="continuationSeparator" w:id="0">
    <w:p w14:paraId="5DA97679" w14:textId="77777777" w:rsidR="00C37A1A" w:rsidRDefault="00C37A1A"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05"/>
      <w:gridCol w:w="1597"/>
    </w:tblGrid>
    <w:tr w:rsidR="00807DD2" w:rsidRPr="00421893" w14:paraId="6EEA9817" w14:textId="77777777" w:rsidTr="00A65136">
      <w:trPr>
        <w:trHeight w:val="738"/>
      </w:trPr>
      <w:tc>
        <w:tcPr>
          <w:tcW w:w="7905" w:type="dxa"/>
        </w:tcPr>
        <w:p w14:paraId="7A90E370" w14:textId="162533A4" w:rsidR="006E60FD" w:rsidRPr="00421893" w:rsidRDefault="00E5627C" w:rsidP="00056523">
          <w:pPr>
            <w:pStyle w:val="oneM2M-PageHead"/>
            <w:rPr>
              <w:noProof/>
              <w:lang w:val="fr-FR"/>
            </w:rPr>
          </w:pPr>
          <w:r w:rsidRPr="00E5627C">
            <w:t>TDE-2025-0008-TDE_68_1_Minutes</w:t>
          </w:r>
        </w:p>
      </w:tc>
      <w:tc>
        <w:tcPr>
          <w:tcW w:w="1597" w:type="dxa"/>
        </w:tcPr>
        <w:p w14:paraId="237231BB" w14:textId="18AA8D3B" w:rsidR="00807DD2" w:rsidRPr="00421893" w:rsidRDefault="00BC53A4" w:rsidP="00056523">
          <w:pPr>
            <w:pStyle w:val="Header"/>
            <w:rPr>
              <w:rFonts w:ascii="Times New Roman" w:hAnsi="Times New Roman"/>
              <w:noProof/>
            </w:rPr>
          </w:pPr>
          <w:r w:rsidRPr="00421893">
            <w:rPr>
              <w:rFonts w:ascii="Times New Roman" w:hAnsi="Times New Roman"/>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421893" w:rsidRDefault="00807DD2" w:rsidP="00C525E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tentative="1">
      <w:start w:val="1"/>
      <w:numFmt w:val="bullet"/>
      <w:lvlText w:val=""/>
      <w:lvlJc w:val="left"/>
      <w:pPr>
        <w:ind w:left="1766" w:hanging="400"/>
      </w:pPr>
      <w:rPr>
        <w:rFonts w:ascii="Wingdings" w:hAnsi="Wingdings" w:hint="default"/>
      </w:rPr>
    </w:lvl>
    <w:lvl w:ilvl="3" w:tplc="04090001" w:tentative="1">
      <w:start w:val="1"/>
      <w:numFmt w:val="bullet"/>
      <w:lvlText w:val=""/>
      <w:lvlJc w:val="left"/>
      <w:pPr>
        <w:ind w:left="2166" w:hanging="400"/>
      </w:pPr>
      <w:rPr>
        <w:rFonts w:ascii="Wingdings" w:hAnsi="Wingdings" w:hint="default"/>
      </w:rPr>
    </w:lvl>
    <w:lvl w:ilvl="4" w:tplc="04090003" w:tentative="1">
      <w:start w:val="1"/>
      <w:numFmt w:val="bullet"/>
      <w:lvlText w:val=""/>
      <w:lvlJc w:val="left"/>
      <w:pPr>
        <w:ind w:left="2566" w:hanging="400"/>
      </w:pPr>
      <w:rPr>
        <w:rFonts w:ascii="Wingdings" w:hAnsi="Wingdings" w:hint="default"/>
      </w:rPr>
    </w:lvl>
    <w:lvl w:ilvl="5" w:tplc="04090005" w:tentative="1">
      <w:start w:val="1"/>
      <w:numFmt w:val="bullet"/>
      <w:lvlText w:val=""/>
      <w:lvlJc w:val="left"/>
      <w:pPr>
        <w:ind w:left="2966" w:hanging="400"/>
      </w:pPr>
      <w:rPr>
        <w:rFonts w:ascii="Wingdings" w:hAnsi="Wingdings" w:hint="default"/>
      </w:rPr>
    </w:lvl>
    <w:lvl w:ilvl="6" w:tplc="04090001" w:tentative="1">
      <w:start w:val="1"/>
      <w:numFmt w:val="bullet"/>
      <w:lvlText w:val=""/>
      <w:lvlJc w:val="left"/>
      <w:pPr>
        <w:ind w:left="3366" w:hanging="400"/>
      </w:pPr>
      <w:rPr>
        <w:rFonts w:ascii="Wingdings" w:hAnsi="Wingdings" w:hint="default"/>
      </w:rPr>
    </w:lvl>
    <w:lvl w:ilvl="7" w:tplc="04090003" w:tentative="1">
      <w:start w:val="1"/>
      <w:numFmt w:val="bullet"/>
      <w:lvlText w:val=""/>
      <w:lvlJc w:val="left"/>
      <w:pPr>
        <w:ind w:left="3766" w:hanging="400"/>
      </w:pPr>
      <w:rPr>
        <w:rFonts w:ascii="Wingdings" w:hAnsi="Wingdings" w:hint="default"/>
      </w:rPr>
    </w:lvl>
    <w:lvl w:ilvl="8" w:tplc="04090005" w:tentative="1">
      <w:start w:val="1"/>
      <w:numFmt w:val="bullet"/>
      <w:lvlText w:val=""/>
      <w:lvlJc w:val="left"/>
      <w:pPr>
        <w:ind w:left="4166" w:hanging="400"/>
      </w:pPr>
      <w:rPr>
        <w:rFonts w:ascii="Wingdings" w:hAnsi="Wingdings" w:hint="default"/>
      </w:rPr>
    </w:lvl>
  </w:abstractNum>
  <w:abstractNum w:abstractNumId="3"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184DC8"/>
    <w:multiLevelType w:val="hybridMultilevel"/>
    <w:tmpl w:val="788E6E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365903"/>
    <w:multiLevelType w:val="hybridMultilevel"/>
    <w:tmpl w:val="2ADEE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2FD96102"/>
    <w:multiLevelType w:val="multilevel"/>
    <w:tmpl w:val="91EC7EC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7"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5"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8"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30" w15:restartNumberingAfterBreak="0">
    <w:nsid w:val="4EDF7434"/>
    <w:multiLevelType w:val="hybridMultilevel"/>
    <w:tmpl w:val="C6CE4C6E"/>
    <w:lvl w:ilvl="0" w:tplc="D1E85D2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285B61"/>
    <w:multiLevelType w:val="hybridMultilevel"/>
    <w:tmpl w:val="E2EC157A"/>
    <w:lvl w:ilvl="0" w:tplc="4009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2" w15:restartNumberingAfterBreak="0">
    <w:nsid w:val="7BA4078B"/>
    <w:multiLevelType w:val="hybridMultilevel"/>
    <w:tmpl w:val="2E12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FA497B"/>
    <w:multiLevelType w:val="hybridMultilevel"/>
    <w:tmpl w:val="50343D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44"/>
  </w:num>
  <w:num w:numId="2" w16cid:durableId="1032656509">
    <w:abstractNumId w:val="17"/>
  </w:num>
  <w:num w:numId="3" w16cid:durableId="1264722826">
    <w:abstractNumId w:val="13"/>
  </w:num>
  <w:num w:numId="4" w16cid:durableId="864055163">
    <w:abstractNumId w:val="23"/>
  </w:num>
  <w:num w:numId="5" w16cid:durableId="111632553">
    <w:abstractNumId w:val="41"/>
  </w:num>
  <w:num w:numId="6" w16cid:durableId="914319222">
    <w:abstractNumId w:val="22"/>
  </w:num>
  <w:num w:numId="7" w16cid:durableId="1503086341">
    <w:abstractNumId w:val="11"/>
  </w:num>
  <w:num w:numId="8" w16cid:durableId="1220364481">
    <w:abstractNumId w:val="27"/>
  </w:num>
  <w:num w:numId="9" w16cid:durableId="908081791">
    <w:abstractNumId w:val="19"/>
  </w:num>
  <w:num w:numId="10" w16cid:durableId="709570984">
    <w:abstractNumId w:val="38"/>
  </w:num>
  <w:num w:numId="11" w16cid:durableId="1602108336">
    <w:abstractNumId w:val="39"/>
  </w:num>
  <w:num w:numId="12" w16cid:durableId="350568628">
    <w:abstractNumId w:val="28"/>
  </w:num>
  <w:num w:numId="13" w16cid:durableId="99182265">
    <w:abstractNumId w:val="15"/>
  </w:num>
  <w:num w:numId="14" w16cid:durableId="1696344096">
    <w:abstractNumId w:val="33"/>
  </w:num>
  <w:num w:numId="15" w16cid:durableId="2142651936">
    <w:abstractNumId w:val="25"/>
  </w:num>
  <w:num w:numId="16" w16cid:durableId="128936364">
    <w:abstractNumId w:val="21"/>
  </w:num>
  <w:num w:numId="17" w16cid:durableId="1562401306">
    <w:abstractNumId w:val="0"/>
  </w:num>
  <w:num w:numId="18" w16cid:durableId="1972665068">
    <w:abstractNumId w:val="10"/>
  </w:num>
  <w:num w:numId="19" w16cid:durableId="317080377">
    <w:abstractNumId w:val="9"/>
  </w:num>
  <w:num w:numId="20" w16cid:durableId="766848884">
    <w:abstractNumId w:val="7"/>
  </w:num>
  <w:num w:numId="21" w16cid:durableId="945186817">
    <w:abstractNumId w:val="6"/>
  </w:num>
  <w:num w:numId="22" w16cid:durableId="1211457396">
    <w:abstractNumId w:val="12"/>
  </w:num>
  <w:num w:numId="23" w16cid:durableId="596444078">
    <w:abstractNumId w:val="40"/>
  </w:num>
  <w:num w:numId="24" w16cid:durableId="1509559615">
    <w:abstractNumId w:val="31"/>
  </w:num>
  <w:num w:numId="25" w16cid:durableId="1837525420">
    <w:abstractNumId w:val="20"/>
  </w:num>
  <w:num w:numId="26" w16cid:durableId="698121269">
    <w:abstractNumId w:val="26"/>
  </w:num>
  <w:num w:numId="27" w16cid:durableId="1157065413">
    <w:abstractNumId w:val="36"/>
  </w:num>
  <w:num w:numId="28" w16cid:durableId="803733862">
    <w:abstractNumId w:val="1"/>
  </w:num>
  <w:num w:numId="29" w16cid:durableId="1604071834">
    <w:abstractNumId w:val="1"/>
  </w:num>
  <w:num w:numId="30" w16cid:durableId="512844439">
    <w:abstractNumId w:val="18"/>
  </w:num>
  <w:num w:numId="31" w16cid:durableId="134106032">
    <w:abstractNumId w:val="24"/>
  </w:num>
  <w:num w:numId="32" w16cid:durableId="1738505952">
    <w:abstractNumId w:val="8"/>
  </w:num>
  <w:num w:numId="33" w16cid:durableId="974408159">
    <w:abstractNumId w:val="3"/>
  </w:num>
  <w:num w:numId="34" w16cid:durableId="894318049">
    <w:abstractNumId w:val="14"/>
  </w:num>
  <w:num w:numId="35" w16cid:durableId="787432248">
    <w:abstractNumId w:val="32"/>
  </w:num>
  <w:num w:numId="36" w16cid:durableId="1961767455">
    <w:abstractNumId w:val="34"/>
  </w:num>
  <w:num w:numId="37" w16cid:durableId="32386070">
    <w:abstractNumId w:val="29"/>
  </w:num>
  <w:num w:numId="38" w16cid:durableId="483813508">
    <w:abstractNumId w:val="25"/>
  </w:num>
  <w:num w:numId="39" w16cid:durableId="506557410">
    <w:abstractNumId w:val="1"/>
  </w:num>
  <w:num w:numId="40" w16cid:durableId="1070008353">
    <w:abstractNumId w:val="25"/>
  </w:num>
  <w:num w:numId="41" w16cid:durableId="1304852060">
    <w:abstractNumId w:val="5"/>
  </w:num>
  <w:num w:numId="42" w16cid:durableId="1994720437">
    <w:abstractNumId w:val="4"/>
  </w:num>
  <w:num w:numId="43" w16cid:durableId="475534036">
    <w:abstractNumId w:val="2"/>
  </w:num>
  <w:num w:numId="44" w16cid:durableId="529803144">
    <w:abstractNumId w:val="16"/>
  </w:num>
  <w:num w:numId="45" w16cid:durableId="1151992008">
    <w:abstractNumId w:val="43"/>
  </w:num>
  <w:num w:numId="46" w16cid:durableId="1663702661">
    <w:abstractNumId w:val="42"/>
  </w:num>
  <w:num w:numId="47" w16cid:durableId="893857900">
    <w:abstractNumId w:val="30"/>
  </w:num>
  <w:num w:numId="48" w16cid:durableId="1587224682">
    <w:abstractNumId w:val="37"/>
  </w:num>
  <w:num w:numId="49" w16cid:durableId="310326295">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306"/>
    <w:rsid w:val="00001C79"/>
    <w:rsid w:val="00001FDB"/>
    <w:rsid w:val="0000228A"/>
    <w:rsid w:val="000024A2"/>
    <w:rsid w:val="0000250B"/>
    <w:rsid w:val="00004781"/>
    <w:rsid w:val="00004DDB"/>
    <w:rsid w:val="000063E3"/>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0DFB"/>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0963"/>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49B4"/>
    <w:rsid w:val="00046437"/>
    <w:rsid w:val="00046E65"/>
    <w:rsid w:val="000470D0"/>
    <w:rsid w:val="000474D6"/>
    <w:rsid w:val="000509C4"/>
    <w:rsid w:val="00050CF2"/>
    <w:rsid w:val="00051035"/>
    <w:rsid w:val="0005117D"/>
    <w:rsid w:val="000512ED"/>
    <w:rsid w:val="00051A32"/>
    <w:rsid w:val="00052601"/>
    <w:rsid w:val="00052AC7"/>
    <w:rsid w:val="00052FC5"/>
    <w:rsid w:val="00053614"/>
    <w:rsid w:val="000542F3"/>
    <w:rsid w:val="000547F6"/>
    <w:rsid w:val="000551E6"/>
    <w:rsid w:val="0005591B"/>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3616"/>
    <w:rsid w:val="0007483C"/>
    <w:rsid w:val="00074997"/>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C9"/>
    <w:rsid w:val="00085AF3"/>
    <w:rsid w:val="00085B63"/>
    <w:rsid w:val="00086447"/>
    <w:rsid w:val="0008658F"/>
    <w:rsid w:val="00086F9E"/>
    <w:rsid w:val="0008761F"/>
    <w:rsid w:val="000879AB"/>
    <w:rsid w:val="0009030E"/>
    <w:rsid w:val="00090332"/>
    <w:rsid w:val="00090EB7"/>
    <w:rsid w:val="000919B8"/>
    <w:rsid w:val="000922B2"/>
    <w:rsid w:val="00092740"/>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327"/>
    <w:rsid w:val="000A65F0"/>
    <w:rsid w:val="000A6F5D"/>
    <w:rsid w:val="000A7AFF"/>
    <w:rsid w:val="000B192A"/>
    <w:rsid w:val="000B1C69"/>
    <w:rsid w:val="000B2599"/>
    <w:rsid w:val="000B2634"/>
    <w:rsid w:val="000B288B"/>
    <w:rsid w:val="000B2BE2"/>
    <w:rsid w:val="000B2E09"/>
    <w:rsid w:val="000B3844"/>
    <w:rsid w:val="000B385A"/>
    <w:rsid w:val="000B3BEB"/>
    <w:rsid w:val="000B614E"/>
    <w:rsid w:val="000B6F37"/>
    <w:rsid w:val="000B7059"/>
    <w:rsid w:val="000B7523"/>
    <w:rsid w:val="000B764B"/>
    <w:rsid w:val="000B7ED6"/>
    <w:rsid w:val="000C0603"/>
    <w:rsid w:val="000C07D2"/>
    <w:rsid w:val="000C0FEA"/>
    <w:rsid w:val="000C11EB"/>
    <w:rsid w:val="000C132B"/>
    <w:rsid w:val="000C1D90"/>
    <w:rsid w:val="000C2100"/>
    <w:rsid w:val="000C2294"/>
    <w:rsid w:val="000C22B7"/>
    <w:rsid w:val="000C25FD"/>
    <w:rsid w:val="000C2A08"/>
    <w:rsid w:val="000C2C97"/>
    <w:rsid w:val="000C3AF7"/>
    <w:rsid w:val="000C3B68"/>
    <w:rsid w:val="000C3CD1"/>
    <w:rsid w:val="000C4D37"/>
    <w:rsid w:val="000C5096"/>
    <w:rsid w:val="000C515A"/>
    <w:rsid w:val="000C529B"/>
    <w:rsid w:val="000C55C4"/>
    <w:rsid w:val="000C5EBA"/>
    <w:rsid w:val="000C6731"/>
    <w:rsid w:val="000C67AB"/>
    <w:rsid w:val="000C723B"/>
    <w:rsid w:val="000C7573"/>
    <w:rsid w:val="000D031F"/>
    <w:rsid w:val="000D0343"/>
    <w:rsid w:val="000D0552"/>
    <w:rsid w:val="000D070F"/>
    <w:rsid w:val="000D0A83"/>
    <w:rsid w:val="000D100F"/>
    <w:rsid w:val="000D206A"/>
    <w:rsid w:val="000D27D8"/>
    <w:rsid w:val="000D2DBD"/>
    <w:rsid w:val="000D33A9"/>
    <w:rsid w:val="000D3B8F"/>
    <w:rsid w:val="000D3D47"/>
    <w:rsid w:val="000D42E9"/>
    <w:rsid w:val="000D4A96"/>
    <w:rsid w:val="000D4E83"/>
    <w:rsid w:val="000D56EF"/>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5A6"/>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18"/>
    <w:rsid w:val="00107AF9"/>
    <w:rsid w:val="001108C5"/>
    <w:rsid w:val="001108D2"/>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368C0"/>
    <w:rsid w:val="001414BB"/>
    <w:rsid w:val="0014159D"/>
    <w:rsid w:val="001416EA"/>
    <w:rsid w:val="001426C2"/>
    <w:rsid w:val="00142BBE"/>
    <w:rsid w:val="00142F25"/>
    <w:rsid w:val="00143AB2"/>
    <w:rsid w:val="00143E7F"/>
    <w:rsid w:val="00144D7C"/>
    <w:rsid w:val="00145DB4"/>
    <w:rsid w:val="00146522"/>
    <w:rsid w:val="00146659"/>
    <w:rsid w:val="00146AD9"/>
    <w:rsid w:val="001473EB"/>
    <w:rsid w:val="00147643"/>
    <w:rsid w:val="00147970"/>
    <w:rsid w:val="00147B69"/>
    <w:rsid w:val="00150A19"/>
    <w:rsid w:val="0015112E"/>
    <w:rsid w:val="0015124F"/>
    <w:rsid w:val="00151463"/>
    <w:rsid w:val="00151517"/>
    <w:rsid w:val="00151BBB"/>
    <w:rsid w:val="00151C6D"/>
    <w:rsid w:val="00152E79"/>
    <w:rsid w:val="00152F8B"/>
    <w:rsid w:val="001530F5"/>
    <w:rsid w:val="001536D1"/>
    <w:rsid w:val="00153885"/>
    <w:rsid w:val="00153DFE"/>
    <w:rsid w:val="00153F72"/>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3EFA"/>
    <w:rsid w:val="0016450F"/>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0CAE"/>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27C"/>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779"/>
    <w:rsid w:val="001D39A4"/>
    <w:rsid w:val="001D39C5"/>
    <w:rsid w:val="001D4308"/>
    <w:rsid w:val="001D4395"/>
    <w:rsid w:val="001D49BC"/>
    <w:rsid w:val="001D4FC6"/>
    <w:rsid w:val="001D594A"/>
    <w:rsid w:val="001D5FD0"/>
    <w:rsid w:val="001E0777"/>
    <w:rsid w:val="001E147A"/>
    <w:rsid w:val="001E1DC1"/>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5F0A"/>
    <w:rsid w:val="001E69FA"/>
    <w:rsid w:val="001E6A2D"/>
    <w:rsid w:val="001E7078"/>
    <w:rsid w:val="001E79BB"/>
    <w:rsid w:val="001F0A8E"/>
    <w:rsid w:val="001F0AFD"/>
    <w:rsid w:val="001F0F15"/>
    <w:rsid w:val="001F21CC"/>
    <w:rsid w:val="001F25BB"/>
    <w:rsid w:val="001F4AF8"/>
    <w:rsid w:val="001F4B6A"/>
    <w:rsid w:val="001F59E6"/>
    <w:rsid w:val="001F6AFA"/>
    <w:rsid w:val="001F6E8E"/>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2B65"/>
    <w:rsid w:val="00223BD0"/>
    <w:rsid w:val="00223CF0"/>
    <w:rsid w:val="00224707"/>
    <w:rsid w:val="00224C12"/>
    <w:rsid w:val="00224D87"/>
    <w:rsid w:val="00224E59"/>
    <w:rsid w:val="0022587D"/>
    <w:rsid w:val="00226965"/>
    <w:rsid w:val="00226CF0"/>
    <w:rsid w:val="00226D7F"/>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41AB"/>
    <w:rsid w:val="00244892"/>
    <w:rsid w:val="002449C7"/>
    <w:rsid w:val="00244DA8"/>
    <w:rsid w:val="00245835"/>
    <w:rsid w:val="0024589C"/>
    <w:rsid w:val="002467F8"/>
    <w:rsid w:val="00247DAA"/>
    <w:rsid w:val="00247F5F"/>
    <w:rsid w:val="00247F68"/>
    <w:rsid w:val="002503F2"/>
    <w:rsid w:val="00250957"/>
    <w:rsid w:val="00250E4F"/>
    <w:rsid w:val="00252A8A"/>
    <w:rsid w:val="00252CE7"/>
    <w:rsid w:val="00253457"/>
    <w:rsid w:val="002536C2"/>
    <w:rsid w:val="00253815"/>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6A99"/>
    <w:rsid w:val="00277531"/>
    <w:rsid w:val="00277D80"/>
    <w:rsid w:val="00280DA3"/>
    <w:rsid w:val="0028111A"/>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1FF"/>
    <w:rsid w:val="002914D4"/>
    <w:rsid w:val="00291D40"/>
    <w:rsid w:val="00292199"/>
    <w:rsid w:val="00292311"/>
    <w:rsid w:val="00292403"/>
    <w:rsid w:val="00292543"/>
    <w:rsid w:val="00292CAF"/>
    <w:rsid w:val="0029454D"/>
    <w:rsid w:val="00294F23"/>
    <w:rsid w:val="00295445"/>
    <w:rsid w:val="0029572F"/>
    <w:rsid w:val="00295ABD"/>
    <w:rsid w:val="002960D0"/>
    <w:rsid w:val="0029655F"/>
    <w:rsid w:val="00296664"/>
    <w:rsid w:val="00296836"/>
    <w:rsid w:val="002969FC"/>
    <w:rsid w:val="00297470"/>
    <w:rsid w:val="002979D6"/>
    <w:rsid w:val="00297E23"/>
    <w:rsid w:val="002A0543"/>
    <w:rsid w:val="002A0A88"/>
    <w:rsid w:val="002A0CB2"/>
    <w:rsid w:val="002A0D85"/>
    <w:rsid w:val="002A1122"/>
    <w:rsid w:val="002A1912"/>
    <w:rsid w:val="002A1C20"/>
    <w:rsid w:val="002A1E17"/>
    <w:rsid w:val="002A24BA"/>
    <w:rsid w:val="002A2B5E"/>
    <w:rsid w:val="002A2DD0"/>
    <w:rsid w:val="002A310C"/>
    <w:rsid w:val="002A36C7"/>
    <w:rsid w:val="002A3B10"/>
    <w:rsid w:val="002A47AB"/>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2DDD"/>
    <w:rsid w:val="002B4CAE"/>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25"/>
    <w:rsid w:val="002E19D0"/>
    <w:rsid w:val="002E282E"/>
    <w:rsid w:val="002E3064"/>
    <w:rsid w:val="002E3B9C"/>
    <w:rsid w:val="002E3ED6"/>
    <w:rsid w:val="002E40B9"/>
    <w:rsid w:val="002E4623"/>
    <w:rsid w:val="002E514C"/>
    <w:rsid w:val="002E557F"/>
    <w:rsid w:val="002E558B"/>
    <w:rsid w:val="002E570E"/>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3A7"/>
    <w:rsid w:val="002F69BE"/>
    <w:rsid w:val="002F6CB5"/>
    <w:rsid w:val="002F7502"/>
    <w:rsid w:val="00300117"/>
    <w:rsid w:val="003004D5"/>
    <w:rsid w:val="003008E8"/>
    <w:rsid w:val="00300CAE"/>
    <w:rsid w:val="00301C32"/>
    <w:rsid w:val="003021E3"/>
    <w:rsid w:val="003029E7"/>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4686"/>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27"/>
    <w:rsid w:val="003222E9"/>
    <w:rsid w:val="0032389A"/>
    <w:rsid w:val="003241A3"/>
    <w:rsid w:val="003242F8"/>
    <w:rsid w:val="00324C7A"/>
    <w:rsid w:val="00325A1B"/>
    <w:rsid w:val="00326748"/>
    <w:rsid w:val="003271AE"/>
    <w:rsid w:val="00327CFB"/>
    <w:rsid w:val="003301D4"/>
    <w:rsid w:val="00330728"/>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4CBD"/>
    <w:rsid w:val="00354D2E"/>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361"/>
    <w:rsid w:val="00361A4B"/>
    <w:rsid w:val="003622B6"/>
    <w:rsid w:val="00362E01"/>
    <w:rsid w:val="00363AB8"/>
    <w:rsid w:val="00363F88"/>
    <w:rsid w:val="00364277"/>
    <w:rsid w:val="00364418"/>
    <w:rsid w:val="0036482D"/>
    <w:rsid w:val="00364C42"/>
    <w:rsid w:val="00364EC4"/>
    <w:rsid w:val="003651E5"/>
    <w:rsid w:val="00365231"/>
    <w:rsid w:val="0036526A"/>
    <w:rsid w:val="003653FF"/>
    <w:rsid w:val="00365E34"/>
    <w:rsid w:val="00366E39"/>
    <w:rsid w:val="003671F2"/>
    <w:rsid w:val="003672C3"/>
    <w:rsid w:val="00367441"/>
    <w:rsid w:val="003678F0"/>
    <w:rsid w:val="0036793E"/>
    <w:rsid w:val="003679A0"/>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6967"/>
    <w:rsid w:val="0037715A"/>
    <w:rsid w:val="0037799E"/>
    <w:rsid w:val="00377C52"/>
    <w:rsid w:val="003802E4"/>
    <w:rsid w:val="003804ED"/>
    <w:rsid w:val="00381C57"/>
    <w:rsid w:val="00381CDF"/>
    <w:rsid w:val="00381E20"/>
    <w:rsid w:val="0038240B"/>
    <w:rsid w:val="00382544"/>
    <w:rsid w:val="003829D5"/>
    <w:rsid w:val="00382E10"/>
    <w:rsid w:val="00383A5F"/>
    <w:rsid w:val="00384999"/>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27A0"/>
    <w:rsid w:val="003937DE"/>
    <w:rsid w:val="0039392F"/>
    <w:rsid w:val="00393C8C"/>
    <w:rsid w:val="00393FBA"/>
    <w:rsid w:val="00394025"/>
    <w:rsid w:val="00394C4C"/>
    <w:rsid w:val="003950E6"/>
    <w:rsid w:val="00397571"/>
    <w:rsid w:val="00397ABE"/>
    <w:rsid w:val="00397B5A"/>
    <w:rsid w:val="003A0260"/>
    <w:rsid w:val="003A0BF8"/>
    <w:rsid w:val="003A0ED0"/>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09AB"/>
    <w:rsid w:val="003B2187"/>
    <w:rsid w:val="003B2884"/>
    <w:rsid w:val="003B295F"/>
    <w:rsid w:val="003B2E13"/>
    <w:rsid w:val="003B39E0"/>
    <w:rsid w:val="003B444C"/>
    <w:rsid w:val="003B4F4F"/>
    <w:rsid w:val="003B4FF2"/>
    <w:rsid w:val="003B5271"/>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1BB"/>
    <w:rsid w:val="003C4F24"/>
    <w:rsid w:val="003C501B"/>
    <w:rsid w:val="003C5624"/>
    <w:rsid w:val="003C58E3"/>
    <w:rsid w:val="003C5D42"/>
    <w:rsid w:val="003C648D"/>
    <w:rsid w:val="003C66E1"/>
    <w:rsid w:val="003C7610"/>
    <w:rsid w:val="003C7846"/>
    <w:rsid w:val="003C7EA2"/>
    <w:rsid w:val="003D030F"/>
    <w:rsid w:val="003D0511"/>
    <w:rsid w:val="003D0538"/>
    <w:rsid w:val="003D07D3"/>
    <w:rsid w:val="003D080F"/>
    <w:rsid w:val="003D0A28"/>
    <w:rsid w:val="003D24D1"/>
    <w:rsid w:val="003D2593"/>
    <w:rsid w:val="003D2E0D"/>
    <w:rsid w:val="003D3137"/>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313"/>
    <w:rsid w:val="003E2B14"/>
    <w:rsid w:val="003E2F44"/>
    <w:rsid w:val="003E3B81"/>
    <w:rsid w:val="003E4CAF"/>
    <w:rsid w:val="003E5F74"/>
    <w:rsid w:val="003E6204"/>
    <w:rsid w:val="003E6324"/>
    <w:rsid w:val="003E6340"/>
    <w:rsid w:val="003E6564"/>
    <w:rsid w:val="003E687B"/>
    <w:rsid w:val="003E6E66"/>
    <w:rsid w:val="003E7490"/>
    <w:rsid w:val="003E76A5"/>
    <w:rsid w:val="003E7AAD"/>
    <w:rsid w:val="003E7FD2"/>
    <w:rsid w:val="003F01C2"/>
    <w:rsid w:val="003F0C46"/>
    <w:rsid w:val="003F1166"/>
    <w:rsid w:val="003F1964"/>
    <w:rsid w:val="003F210D"/>
    <w:rsid w:val="003F26A2"/>
    <w:rsid w:val="003F2ACE"/>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C45"/>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893"/>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27FF6"/>
    <w:rsid w:val="00430039"/>
    <w:rsid w:val="004300AC"/>
    <w:rsid w:val="004300B8"/>
    <w:rsid w:val="0043296F"/>
    <w:rsid w:val="00432E45"/>
    <w:rsid w:val="0043335D"/>
    <w:rsid w:val="00433909"/>
    <w:rsid w:val="00433B33"/>
    <w:rsid w:val="0043434F"/>
    <w:rsid w:val="004343E4"/>
    <w:rsid w:val="0043530D"/>
    <w:rsid w:val="00435996"/>
    <w:rsid w:val="004367D9"/>
    <w:rsid w:val="004369CD"/>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5F8F"/>
    <w:rsid w:val="0045658F"/>
    <w:rsid w:val="004573F1"/>
    <w:rsid w:val="0045753B"/>
    <w:rsid w:val="00457662"/>
    <w:rsid w:val="00460492"/>
    <w:rsid w:val="0046114D"/>
    <w:rsid w:val="00461488"/>
    <w:rsid w:val="0046197F"/>
    <w:rsid w:val="004621CD"/>
    <w:rsid w:val="004629BB"/>
    <w:rsid w:val="00462D79"/>
    <w:rsid w:val="004631A8"/>
    <w:rsid w:val="004631D5"/>
    <w:rsid w:val="00463845"/>
    <w:rsid w:val="004639BC"/>
    <w:rsid w:val="00464924"/>
    <w:rsid w:val="004653A1"/>
    <w:rsid w:val="00465F48"/>
    <w:rsid w:val="0046613A"/>
    <w:rsid w:val="004666F5"/>
    <w:rsid w:val="00466C21"/>
    <w:rsid w:val="0047035E"/>
    <w:rsid w:val="00470394"/>
    <w:rsid w:val="00470BF2"/>
    <w:rsid w:val="00471F5B"/>
    <w:rsid w:val="00472563"/>
    <w:rsid w:val="00472A90"/>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E4F"/>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1E5C"/>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87"/>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116"/>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3CDC"/>
    <w:rsid w:val="004C47A7"/>
    <w:rsid w:val="004C50D3"/>
    <w:rsid w:val="004C5250"/>
    <w:rsid w:val="004C6EA9"/>
    <w:rsid w:val="004C712E"/>
    <w:rsid w:val="004C7783"/>
    <w:rsid w:val="004C7DBD"/>
    <w:rsid w:val="004D0302"/>
    <w:rsid w:val="004D123F"/>
    <w:rsid w:val="004D1511"/>
    <w:rsid w:val="004D19BC"/>
    <w:rsid w:val="004D1D00"/>
    <w:rsid w:val="004D22D8"/>
    <w:rsid w:val="004D2C75"/>
    <w:rsid w:val="004D2C9B"/>
    <w:rsid w:val="004D2D30"/>
    <w:rsid w:val="004D2E0A"/>
    <w:rsid w:val="004D3F1E"/>
    <w:rsid w:val="004D41DA"/>
    <w:rsid w:val="004D4332"/>
    <w:rsid w:val="004D4E64"/>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27ED"/>
    <w:rsid w:val="004F31FC"/>
    <w:rsid w:val="004F3CD5"/>
    <w:rsid w:val="004F3D94"/>
    <w:rsid w:val="004F4A13"/>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61C"/>
    <w:rsid w:val="00521859"/>
    <w:rsid w:val="00521BB4"/>
    <w:rsid w:val="00521E42"/>
    <w:rsid w:val="00521F30"/>
    <w:rsid w:val="00522273"/>
    <w:rsid w:val="00522387"/>
    <w:rsid w:val="00522651"/>
    <w:rsid w:val="0052271C"/>
    <w:rsid w:val="00523460"/>
    <w:rsid w:val="005235D8"/>
    <w:rsid w:val="00523895"/>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14E5"/>
    <w:rsid w:val="00531B48"/>
    <w:rsid w:val="00532D24"/>
    <w:rsid w:val="0053338D"/>
    <w:rsid w:val="00534039"/>
    <w:rsid w:val="005340AE"/>
    <w:rsid w:val="0053476E"/>
    <w:rsid w:val="0053522F"/>
    <w:rsid w:val="00535500"/>
    <w:rsid w:val="00535624"/>
    <w:rsid w:val="0053598D"/>
    <w:rsid w:val="0053602D"/>
    <w:rsid w:val="00537104"/>
    <w:rsid w:val="005408BF"/>
    <w:rsid w:val="00540BA9"/>
    <w:rsid w:val="00540FB2"/>
    <w:rsid w:val="00541176"/>
    <w:rsid w:val="00541407"/>
    <w:rsid w:val="0054180B"/>
    <w:rsid w:val="00541C25"/>
    <w:rsid w:val="00541CF3"/>
    <w:rsid w:val="00542396"/>
    <w:rsid w:val="00542AF4"/>
    <w:rsid w:val="00542C21"/>
    <w:rsid w:val="00543575"/>
    <w:rsid w:val="0054360B"/>
    <w:rsid w:val="0054453D"/>
    <w:rsid w:val="00544D81"/>
    <w:rsid w:val="00545CC6"/>
    <w:rsid w:val="0054692F"/>
    <w:rsid w:val="005473E0"/>
    <w:rsid w:val="005474F8"/>
    <w:rsid w:val="00547921"/>
    <w:rsid w:val="00547D17"/>
    <w:rsid w:val="00547E97"/>
    <w:rsid w:val="00550312"/>
    <w:rsid w:val="0055033A"/>
    <w:rsid w:val="00550B71"/>
    <w:rsid w:val="005510D7"/>
    <w:rsid w:val="005517C0"/>
    <w:rsid w:val="00551828"/>
    <w:rsid w:val="00551F86"/>
    <w:rsid w:val="005539D0"/>
    <w:rsid w:val="00553B1A"/>
    <w:rsid w:val="00553C64"/>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3DC4"/>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1252"/>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40E9"/>
    <w:rsid w:val="00584874"/>
    <w:rsid w:val="005851B1"/>
    <w:rsid w:val="0058552F"/>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5E7"/>
    <w:rsid w:val="00595BBC"/>
    <w:rsid w:val="00595EBB"/>
    <w:rsid w:val="005965AF"/>
    <w:rsid w:val="00596EBA"/>
    <w:rsid w:val="005A144A"/>
    <w:rsid w:val="005A16E3"/>
    <w:rsid w:val="005A1919"/>
    <w:rsid w:val="005A2287"/>
    <w:rsid w:val="005A2779"/>
    <w:rsid w:val="005A277E"/>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580A"/>
    <w:rsid w:val="005E6212"/>
    <w:rsid w:val="005E6553"/>
    <w:rsid w:val="005E6903"/>
    <w:rsid w:val="005E6FD5"/>
    <w:rsid w:val="005E716B"/>
    <w:rsid w:val="005E76C2"/>
    <w:rsid w:val="005F0436"/>
    <w:rsid w:val="005F0EA2"/>
    <w:rsid w:val="005F0F2D"/>
    <w:rsid w:val="005F1203"/>
    <w:rsid w:val="005F1771"/>
    <w:rsid w:val="005F2790"/>
    <w:rsid w:val="005F322D"/>
    <w:rsid w:val="005F3CDB"/>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21C3"/>
    <w:rsid w:val="00602941"/>
    <w:rsid w:val="00603928"/>
    <w:rsid w:val="0060418F"/>
    <w:rsid w:val="0060593E"/>
    <w:rsid w:val="0060628C"/>
    <w:rsid w:val="0060681A"/>
    <w:rsid w:val="0060693D"/>
    <w:rsid w:val="00607012"/>
    <w:rsid w:val="00607BCB"/>
    <w:rsid w:val="00607DBB"/>
    <w:rsid w:val="006100DF"/>
    <w:rsid w:val="00610375"/>
    <w:rsid w:val="00610A8D"/>
    <w:rsid w:val="00611083"/>
    <w:rsid w:val="006127D4"/>
    <w:rsid w:val="00612FEE"/>
    <w:rsid w:val="00613301"/>
    <w:rsid w:val="006134B0"/>
    <w:rsid w:val="006135C6"/>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D5D"/>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20"/>
    <w:rsid w:val="00643C7D"/>
    <w:rsid w:val="0064429B"/>
    <w:rsid w:val="006445E4"/>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57FBE"/>
    <w:rsid w:val="006600C9"/>
    <w:rsid w:val="00660236"/>
    <w:rsid w:val="0066040E"/>
    <w:rsid w:val="00660811"/>
    <w:rsid w:val="00661C54"/>
    <w:rsid w:val="00662846"/>
    <w:rsid w:val="0066364D"/>
    <w:rsid w:val="00664393"/>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466"/>
    <w:rsid w:val="006809FC"/>
    <w:rsid w:val="00680ED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1F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01"/>
    <w:rsid w:val="006A6E79"/>
    <w:rsid w:val="006A7136"/>
    <w:rsid w:val="006A789F"/>
    <w:rsid w:val="006A7D30"/>
    <w:rsid w:val="006A7D52"/>
    <w:rsid w:val="006A7F6B"/>
    <w:rsid w:val="006B0856"/>
    <w:rsid w:val="006B0BAC"/>
    <w:rsid w:val="006B23C5"/>
    <w:rsid w:val="006B2EAB"/>
    <w:rsid w:val="006B3211"/>
    <w:rsid w:val="006B333F"/>
    <w:rsid w:val="006B34C2"/>
    <w:rsid w:val="006B46EC"/>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616"/>
    <w:rsid w:val="006C78C4"/>
    <w:rsid w:val="006D0859"/>
    <w:rsid w:val="006D267D"/>
    <w:rsid w:val="006D2980"/>
    <w:rsid w:val="006D370E"/>
    <w:rsid w:val="006D38D3"/>
    <w:rsid w:val="006D3CBF"/>
    <w:rsid w:val="006D4F32"/>
    <w:rsid w:val="006D550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0FD"/>
    <w:rsid w:val="006E6477"/>
    <w:rsid w:val="006E6941"/>
    <w:rsid w:val="006E7238"/>
    <w:rsid w:val="006E767F"/>
    <w:rsid w:val="006E782E"/>
    <w:rsid w:val="006E7971"/>
    <w:rsid w:val="006F009A"/>
    <w:rsid w:val="006F02E4"/>
    <w:rsid w:val="006F0419"/>
    <w:rsid w:val="006F07CD"/>
    <w:rsid w:val="006F09D9"/>
    <w:rsid w:val="006F138E"/>
    <w:rsid w:val="006F38D1"/>
    <w:rsid w:val="006F499B"/>
    <w:rsid w:val="006F4E7A"/>
    <w:rsid w:val="006F597F"/>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75C"/>
    <w:rsid w:val="00707AC6"/>
    <w:rsid w:val="00707C49"/>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2D41"/>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4E06"/>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67A"/>
    <w:rsid w:val="00774B24"/>
    <w:rsid w:val="00774FE3"/>
    <w:rsid w:val="00775168"/>
    <w:rsid w:val="00776D0C"/>
    <w:rsid w:val="0078006C"/>
    <w:rsid w:val="0078011D"/>
    <w:rsid w:val="00780187"/>
    <w:rsid w:val="007809E9"/>
    <w:rsid w:val="00780E24"/>
    <w:rsid w:val="00780E2B"/>
    <w:rsid w:val="007811FB"/>
    <w:rsid w:val="007818F1"/>
    <w:rsid w:val="00781C7B"/>
    <w:rsid w:val="007820C3"/>
    <w:rsid w:val="007824A1"/>
    <w:rsid w:val="00782E10"/>
    <w:rsid w:val="0078334A"/>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56F4"/>
    <w:rsid w:val="00796469"/>
    <w:rsid w:val="00796CD8"/>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1C"/>
    <w:rsid w:val="007B1F55"/>
    <w:rsid w:val="007B20F5"/>
    <w:rsid w:val="007B2EB3"/>
    <w:rsid w:val="007B3965"/>
    <w:rsid w:val="007B3F42"/>
    <w:rsid w:val="007B3FA0"/>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62A6"/>
    <w:rsid w:val="007C7514"/>
    <w:rsid w:val="007C78EB"/>
    <w:rsid w:val="007C7A81"/>
    <w:rsid w:val="007D0081"/>
    <w:rsid w:val="007D01B7"/>
    <w:rsid w:val="007D0A52"/>
    <w:rsid w:val="007D0DC9"/>
    <w:rsid w:val="007D14D2"/>
    <w:rsid w:val="007D2583"/>
    <w:rsid w:val="007D276B"/>
    <w:rsid w:val="007D2F87"/>
    <w:rsid w:val="007D320D"/>
    <w:rsid w:val="007D3660"/>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B7F"/>
    <w:rsid w:val="007E3DDA"/>
    <w:rsid w:val="007E4645"/>
    <w:rsid w:val="007E4732"/>
    <w:rsid w:val="007E5030"/>
    <w:rsid w:val="007E51DE"/>
    <w:rsid w:val="007E55F5"/>
    <w:rsid w:val="007E5CBF"/>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4E6"/>
    <w:rsid w:val="00803773"/>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5EE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593B"/>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CC2"/>
    <w:rsid w:val="00841E17"/>
    <w:rsid w:val="0084265D"/>
    <w:rsid w:val="008432D7"/>
    <w:rsid w:val="008436DB"/>
    <w:rsid w:val="00843763"/>
    <w:rsid w:val="00843BE1"/>
    <w:rsid w:val="00843CC5"/>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1F90"/>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1BEC"/>
    <w:rsid w:val="008724EB"/>
    <w:rsid w:val="00872ACB"/>
    <w:rsid w:val="008735C3"/>
    <w:rsid w:val="00873ED1"/>
    <w:rsid w:val="008748C7"/>
    <w:rsid w:val="00874906"/>
    <w:rsid w:val="00874F14"/>
    <w:rsid w:val="00874FCF"/>
    <w:rsid w:val="00875913"/>
    <w:rsid w:val="008759F9"/>
    <w:rsid w:val="008766A2"/>
    <w:rsid w:val="00876909"/>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5B"/>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442"/>
    <w:rsid w:val="008B1473"/>
    <w:rsid w:val="008B1D2F"/>
    <w:rsid w:val="008B201C"/>
    <w:rsid w:val="008B231B"/>
    <w:rsid w:val="008B2512"/>
    <w:rsid w:val="008B260F"/>
    <w:rsid w:val="008B322D"/>
    <w:rsid w:val="008B33F6"/>
    <w:rsid w:val="008B37BF"/>
    <w:rsid w:val="008B3972"/>
    <w:rsid w:val="008B3B46"/>
    <w:rsid w:val="008B40A5"/>
    <w:rsid w:val="008B4189"/>
    <w:rsid w:val="008B48B7"/>
    <w:rsid w:val="008B4A1B"/>
    <w:rsid w:val="008B503B"/>
    <w:rsid w:val="008B708F"/>
    <w:rsid w:val="008B771C"/>
    <w:rsid w:val="008C02A4"/>
    <w:rsid w:val="008C02FD"/>
    <w:rsid w:val="008C04A9"/>
    <w:rsid w:val="008C10FC"/>
    <w:rsid w:val="008C15E9"/>
    <w:rsid w:val="008C168B"/>
    <w:rsid w:val="008C1692"/>
    <w:rsid w:val="008C1FC5"/>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1FE6"/>
    <w:rsid w:val="008D25B5"/>
    <w:rsid w:val="008D370C"/>
    <w:rsid w:val="008D39DB"/>
    <w:rsid w:val="008D3BEA"/>
    <w:rsid w:val="008D3CF6"/>
    <w:rsid w:val="008D4BB0"/>
    <w:rsid w:val="008D5092"/>
    <w:rsid w:val="008D5156"/>
    <w:rsid w:val="008D554D"/>
    <w:rsid w:val="008D56BD"/>
    <w:rsid w:val="008D5837"/>
    <w:rsid w:val="008D619C"/>
    <w:rsid w:val="008D6C7D"/>
    <w:rsid w:val="008D74A1"/>
    <w:rsid w:val="008D7723"/>
    <w:rsid w:val="008D7C9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BE7"/>
    <w:rsid w:val="00907286"/>
    <w:rsid w:val="00907F9D"/>
    <w:rsid w:val="009103CC"/>
    <w:rsid w:val="009104D8"/>
    <w:rsid w:val="009106F4"/>
    <w:rsid w:val="00910D24"/>
    <w:rsid w:val="009117EF"/>
    <w:rsid w:val="00911865"/>
    <w:rsid w:val="0091192F"/>
    <w:rsid w:val="00911C60"/>
    <w:rsid w:val="0091219B"/>
    <w:rsid w:val="009137F1"/>
    <w:rsid w:val="00913AAF"/>
    <w:rsid w:val="00914244"/>
    <w:rsid w:val="0091484D"/>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694"/>
    <w:rsid w:val="00932B47"/>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9D"/>
    <w:rsid w:val="009453AB"/>
    <w:rsid w:val="0094552E"/>
    <w:rsid w:val="0094694A"/>
    <w:rsid w:val="0094730F"/>
    <w:rsid w:val="00950B32"/>
    <w:rsid w:val="00950E3C"/>
    <w:rsid w:val="00950ED5"/>
    <w:rsid w:val="0095106F"/>
    <w:rsid w:val="00951A85"/>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4BDC"/>
    <w:rsid w:val="00965929"/>
    <w:rsid w:val="00965A7B"/>
    <w:rsid w:val="0096675D"/>
    <w:rsid w:val="00967282"/>
    <w:rsid w:val="00967DB5"/>
    <w:rsid w:val="009708DD"/>
    <w:rsid w:val="00970DCB"/>
    <w:rsid w:val="0097138D"/>
    <w:rsid w:val="00971A80"/>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4FBF"/>
    <w:rsid w:val="009856C6"/>
    <w:rsid w:val="009858E6"/>
    <w:rsid w:val="00987109"/>
    <w:rsid w:val="0098769B"/>
    <w:rsid w:val="0099002A"/>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43"/>
    <w:rsid w:val="00995F9A"/>
    <w:rsid w:val="0099704D"/>
    <w:rsid w:val="009972DA"/>
    <w:rsid w:val="009A0068"/>
    <w:rsid w:val="009A08D8"/>
    <w:rsid w:val="009A09D5"/>
    <w:rsid w:val="009A09FC"/>
    <w:rsid w:val="009A1014"/>
    <w:rsid w:val="009A1290"/>
    <w:rsid w:val="009A13F4"/>
    <w:rsid w:val="009A14E8"/>
    <w:rsid w:val="009A15DE"/>
    <w:rsid w:val="009A1978"/>
    <w:rsid w:val="009A2056"/>
    <w:rsid w:val="009A2666"/>
    <w:rsid w:val="009A3B18"/>
    <w:rsid w:val="009A3F49"/>
    <w:rsid w:val="009A4CC8"/>
    <w:rsid w:val="009A553C"/>
    <w:rsid w:val="009A58C8"/>
    <w:rsid w:val="009A5E13"/>
    <w:rsid w:val="009A6057"/>
    <w:rsid w:val="009A641F"/>
    <w:rsid w:val="009A68A5"/>
    <w:rsid w:val="009A70DB"/>
    <w:rsid w:val="009A71D8"/>
    <w:rsid w:val="009A7DF1"/>
    <w:rsid w:val="009B11EE"/>
    <w:rsid w:val="009B1750"/>
    <w:rsid w:val="009B1A37"/>
    <w:rsid w:val="009B1ABB"/>
    <w:rsid w:val="009B1B69"/>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3AD5"/>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6AB"/>
    <w:rsid w:val="009F7756"/>
    <w:rsid w:val="009F777C"/>
    <w:rsid w:val="009F7BFA"/>
    <w:rsid w:val="009F7E9B"/>
    <w:rsid w:val="00A01D50"/>
    <w:rsid w:val="00A02427"/>
    <w:rsid w:val="00A02981"/>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07FD3"/>
    <w:rsid w:val="00A106E4"/>
    <w:rsid w:val="00A111BA"/>
    <w:rsid w:val="00A1129A"/>
    <w:rsid w:val="00A1143D"/>
    <w:rsid w:val="00A11754"/>
    <w:rsid w:val="00A11E2C"/>
    <w:rsid w:val="00A11FCF"/>
    <w:rsid w:val="00A1210C"/>
    <w:rsid w:val="00A122EC"/>
    <w:rsid w:val="00A12AF2"/>
    <w:rsid w:val="00A12B80"/>
    <w:rsid w:val="00A13F93"/>
    <w:rsid w:val="00A13F95"/>
    <w:rsid w:val="00A14AA4"/>
    <w:rsid w:val="00A14E1E"/>
    <w:rsid w:val="00A1534C"/>
    <w:rsid w:val="00A1535F"/>
    <w:rsid w:val="00A15E36"/>
    <w:rsid w:val="00A15E93"/>
    <w:rsid w:val="00A1725F"/>
    <w:rsid w:val="00A17287"/>
    <w:rsid w:val="00A21599"/>
    <w:rsid w:val="00A21958"/>
    <w:rsid w:val="00A22875"/>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68F"/>
    <w:rsid w:val="00A40CD9"/>
    <w:rsid w:val="00A40F3E"/>
    <w:rsid w:val="00A41C40"/>
    <w:rsid w:val="00A423E8"/>
    <w:rsid w:val="00A446D3"/>
    <w:rsid w:val="00A44CC7"/>
    <w:rsid w:val="00A44DCD"/>
    <w:rsid w:val="00A44DF2"/>
    <w:rsid w:val="00A454A0"/>
    <w:rsid w:val="00A456DD"/>
    <w:rsid w:val="00A45708"/>
    <w:rsid w:val="00A464DC"/>
    <w:rsid w:val="00A46CD5"/>
    <w:rsid w:val="00A4706D"/>
    <w:rsid w:val="00A4765E"/>
    <w:rsid w:val="00A47770"/>
    <w:rsid w:val="00A47A2A"/>
    <w:rsid w:val="00A47C21"/>
    <w:rsid w:val="00A5013A"/>
    <w:rsid w:val="00A502A0"/>
    <w:rsid w:val="00A509EE"/>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57E10"/>
    <w:rsid w:val="00A604AE"/>
    <w:rsid w:val="00A604FE"/>
    <w:rsid w:val="00A61645"/>
    <w:rsid w:val="00A61737"/>
    <w:rsid w:val="00A61A01"/>
    <w:rsid w:val="00A61A75"/>
    <w:rsid w:val="00A6248B"/>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718"/>
    <w:rsid w:val="00A7097F"/>
    <w:rsid w:val="00A71281"/>
    <w:rsid w:val="00A719E1"/>
    <w:rsid w:val="00A71B29"/>
    <w:rsid w:val="00A7203D"/>
    <w:rsid w:val="00A724C2"/>
    <w:rsid w:val="00A72C70"/>
    <w:rsid w:val="00A74612"/>
    <w:rsid w:val="00A75627"/>
    <w:rsid w:val="00A75A34"/>
    <w:rsid w:val="00A76CF8"/>
    <w:rsid w:val="00A77CFE"/>
    <w:rsid w:val="00A77DBF"/>
    <w:rsid w:val="00A806B0"/>
    <w:rsid w:val="00A806D9"/>
    <w:rsid w:val="00A807A1"/>
    <w:rsid w:val="00A80DE3"/>
    <w:rsid w:val="00A81C31"/>
    <w:rsid w:val="00A81C94"/>
    <w:rsid w:val="00A82363"/>
    <w:rsid w:val="00A829C4"/>
    <w:rsid w:val="00A82B57"/>
    <w:rsid w:val="00A82E48"/>
    <w:rsid w:val="00A83067"/>
    <w:rsid w:val="00A8313E"/>
    <w:rsid w:val="00A83240"/>
    <w:rsid w:val="00A832C2"/>
    <w:rsid w:val="00A8344E"/>
    <w:rsid w:val="00A840E5"/>
    <w:rsid w:val="00A841B8"/>
    <w:rsid w:val="00A84CE7"/>
    <w:rsid w:val="00A84F90"/>
    <w:rsid w:val="00A85161"/>
    <w:rsid w:val="00A85D2F"/>
    <w:rsid w:val="00A87D16"/>
    <w:rsid w:val="00A905C2"/>
    <w:rsid w:val="00A908EA"/>
    <w:rsid w:val="00A91781"/>
    <w:rsid w:val="00A91A32"/>
    <w:rsid w:val="00A924F7"/>
    <w:rsid w:val="00A9274A"/>
    <w:rsid w:val="00A92EDD"/>
    <w:rsid w:val="00A9472C"/>
    <w:rsid w:val="00A949A2"/>
    <w:rsid w:val="00A94CC1"/>
    <w:rsid w:val="00A94FE3"/>
    <w:rsid w:val="00A954FB"/>
    <w:rsid w:val="00A95660"/>
    <w:rsid w:val="00A95791"/>
    <w:rsid w:val="00A95FAA"/>
    <w:rsid w:val="00A966EB"/>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0E1"/>
    <w:rsid w:val="00AA4C91"/>
    <w:rsid w:val="00AA526D"/>
    <w:rsid w:val="00AA6A41"/>
    <w:rsid w:val="00AA6DD4"/>
    <w:rsid w:val="00AA751B"/>
    <w:rsid w:val="00AA7B04"/>
    <w:rsid w:val="00AA7B98"/>
    <w:rsid w:val="00AA7ECD"/>
    <w:rsid w:val="00AA7FAB"/>
    <w:rsid w:val="00AB037C"/>
    <w:rsid w:val="00AB0A5B"/>
    <w:rsid w:val="00AB19C6"/>
    <w:rsid w:val="00AB28EF"/>
    <w:rsid w:val="00AB2CAC"/>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99C"/>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53E2"/>
    <w:rsid w:val="00AD6049"/>
    <w:rsid w:val="00AD74EA"/>
    <w:rsid w:val="00AD777C"/>
    <w:rsid w:val="00AD77D6"/>
    <w:rsid w:val="00AE07BD"/>
    <w:rsid w:val="00AE0AA5"/>
    <w:rsid w:val="00AE0D27"/>
    <w:rsid w:val="00AE1DB6"/>
    <w:rsid w:val="00AE237E"/>
    <w:rsid w:val="00AE23ED"/>
    <w:rsid w:val="00AE282D"/>
    <w:rsid w:val="00AE3B31"/>
    <w:rsid w:val="00AE47E4"/>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07D"/>
    <w:rsid w:val="00AF630B"/>
    <w:rsid w:val="00AF662F"/>
    <w:rsid w:val="00AF6898"/>
    <w:rsid w:val="00AF6CCA"/>
    <w:rsid w:val="00AF6D22"/>
    <w:rsid w:val="00AF7FB2"/>
    <w:rsid w:val="00B0000C"/>
    <w:rsid w:val="00B000B6"/>
    <w:rsid w:val="00B00C30"/>
    <w:rsid w:val="00B011BC"/>
    <w:rsid w:val="00B016F7"/>
    <w:rsid w:val="00B017EB"/>
    <w:rsid w:val="00B021F9"/>
    <w:rsid w:val="00B028C8"/>
    <w:rsid w:val="00B02E37"/>
    <w:rsid w:val="00B03931"/>
    <w:rsid w:val="00B045D5"/>
    <w:rsid w:val="00B04791"/>
    <w:rsid w:val="00B04D41"/>
    <w:rsid w:val="00B05530"/>
    <w:rsid w:val="00B06575"/>
    <w:rsid w:val="00B06826"/>
    <w:rsid w:val="00B0760B"/>
    <w:rsid w:val="00B07F0D"/>
    <w:rsid w:val="00B10450"/>
    <w:rsid w:val="00B105D6"/>
    <w:rsid w:val="00B10701"/>
    <w:rsid w:val="00B107F9"/>
    <w:rsid w:val="00B10F81"/>
    <w:rsid w:val="00B11F5F"/>
    <w:rsid w:val="00B12E9C"/>
    <w:rsid w:val="00B12EBB"/>
    <w:rsid w:val="00B13EA3"/>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2CC2"/>
    <w:rsid w:val="00B23442"/>
    <w:rsid w:val="00B239A2"/>
    <w:rsid w:val="00B23D74"/>
    <w:rsid w:val="00B241D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306"/>
    <w:rsid w:val="00B33A73"/>
    <w:rsid w:val="00B33AC3"/>
    <w:rsid w:val="00B34FCB"/>
    <w:rsid w:val="00B35965"/>
    <w:rsid w:val="00B35EAE"/>
    <w:rsid w:val="00B36F1C"/>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1C71"/>
    <w:rsid w:val="00B52798"/>
    <w:rsid w:val="00B54065"/>
    <w:rsid w:val="00B543C8"/>
    <w:rsid w:val="00B55C3D"/>
    <w:rsid w:val="00B56CE6"/>
    <w:rsid w:val="00B57294"/>
    <w:rsid w:val="00B5739B"/>
    <w:rsid w:val="00B576E8"/>
    <w:rsid w:val="00B57BDA"/>
    <w:rsid w:val="00B57D56"/>
    <w:rsid w:val="00B6086C"/>
    <w:rsid w:val="00B6091F"/>
    <w:rsid w:val="00B61902"/>
    <w:rsid w:val="00B61C1C"/>
    <w:rsid w:val="00B62B22"/>
    <w:rsid w:val="00B62F55"/>
    <w:rsid w:val="00B634F1"/>
    <w:rsid w:val="00B63FE2"/>
    <w:rsid w:val="00B641FB"/>
    <w:rsid w:val="00B64D44"/>
    <w:rsid w:val="00B65478"/>
    <w:rsid w:val="00B65652"/>
    <w:rsid w:val="00B65707"/>
    <w:rsid w:val="00B6570A"/>
    <w:rsid w:val="00B66958"/>
    <w:rsid w:val="00B66BE2"/>
    <w:rsid w:val="00B66D4C"/>
    <w:rsid w:val="00B678EC"/>
    <w:rsid w:val="00B705C4"/>
    <w:rsid w:val="00B70A9C"/>
    <w:rsid w:val="00B71370"/>
    <w:rsid w:val="00B71A92"/>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1BD7"/>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5D36"/>
    <w:rsid w:val="00BA6AC2"/>
    <w:rsid w:val="00BA6F62"/>
    <w:rsid w:val="00BA78BB"/>
    <w:rsid w:val="00BA7A1A"/>
    <w:rsid w:val="00BB01A2"/>
    <w:rsid w:val="00BB01D6"/>
    <w:rsid w:val="00BB0410"/>
    <w:rsid w:val="00BB095E"/>
    <w:rsid w:val="00BB1210"/>
    <w:rsid w:val="00BB1F1F"/>
    <w:rsid w:val="00BB287B"/>
    <w:rsid w:val="00BB37E3"/>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49E"/>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E7B8D"/>
    <w:rsid w:val="00BF0157"/>
    <w:rsid w:val="00BF0212"/>
    <w:rsid w:val="00BF07D8"/>
    <w:rsid w:val="00BF0CF4"/>
    <w:rsid w:val="00BF174A"/>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581F"/>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5A1"/>
    <w:rsid w:val="00C06918"/>
    <w:rsid w:val="00C06F6C"/>
    <w:rsid w:val="00C071C1"/>
    <w:rsid w:val="00C10067"/>
    <w:rsid w:val="00C104B4"/>
    <w:rsid w:val="00C104FC"/>
    <w:rsid w:val="00C109D0"/>
    <w:rsid w:val="00C11D35"/>
    <w:rsid w:val="00C11E50"/>
    <w:rsid w:val="00C128A1"/>
    <w:rsid w:val="00C12DFA"/>
    <w:rsid w:val="00C1396E"/>
    <w:rsid w:val="00C14749"/>
    <w:rsid w:val="00C14BC9"/>
    <w:rsid w:val="00C15291"/>
    <w:rsid w:val="00C15A31"/>
    <w:rsid w:val="00C15CD2"/>
    <w:rsid w:val="00C15D1E"/>
    <w:rsid w:val="00C16561"/>
    <w:rsid w:val="00C16EE3"/>
    <w:rsid w:val="00C179CC"/>
    <w:rsid w:val="00C2018B"/>
    <w:rsid w:val="00C207E1"/>
    <w:rsid w:val="00C219E3"/>
    <w:rsid w:val="00C22980"/>
    <w:rsid w:val="00C22C50"/>
    <w:rsid w:val="00C2368C"/>
    <w:rsid w:val="00C2378B"/>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960"/>
    <w:rsid w:val="00C33D06"/>
    <w:rsid w:val="00C33E95"/>
    <w:rsid w:val="00C34270"/>
    <w:rsid w:val="00C3450A"/>
    <w:rsid w:val="00C3480D"/>
    <w:rsid w:val="00C34AD7"/>
    <w:rsid w:val="00C34FC6"/>
    <w:rsid w:val="00C37460"/>
    <w:rsid w:val="00C376AE"/>
    <w:rsid w:val="00C3770E"/>
    <w:rsid w:val="00C37A1A"/>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2987"/>
    <w:rsid w:val="00C5301A"/>
    <w:rsid w:val="00C533A1"/>
    <w:rsid w:val="00C5361F"/>
    <w:rsid w:val="00C5407A"/>
    <w:rsid w:val="00C546F1"/>
    <w:rsid w:val="00C54881"/>
    <w:rsid w:val="00C551E1"/>
    <w:rsid w:val="00C55357"/>
    <w:rsid w:val="00C55B5F"/>
    <w:rsid w:val="00C56308"/>
    <w:rsid w:val="00C56348"/>
    <w:rsid w:val="00C563C9"/>
    <w:rsid w:val="00C564E7"/>
    <w:rsid w:val="00C56909"/>
    <w:rsid w:val="00C57300"/>
    <w:rsid w:val="00C57634"/>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8F"/>
    <w:rsid w:val="00C643F6"/>
    <w:rsid w:val="00C64558"/>
    <w:rsid w:val="00C6458A"/>
    <w:rsid w:val="00C6504B"/>
    <w:rsid w:val="00C656C6"/>
    <w:rsid w:val="00C6573A"/>
    <w:rsid w:val="00C659CC"/>
    <w:rsid w:val="00C66111"/>
    <w:rsid w:val="00C661FA"/>
    <w:rsid w:val="00C66486"/>
    <w:rsid w:val="00C66DB7"/>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AEF"/>
    <w:rsid w:val="00C94FA5"/>
    <w:rsid w:val="00C95313"/>
    <w:rsid w:val="00C95653"/>
    <w:rsid w:val="00C95743"/>
    <w:rsid w:val="00C95993"/>
    <w:rsid w:val="00C95A63"/>
    <w:rsid w:val="00C95C43"/>
    <w:rsid w:val="00C95C96"/>
    <w:rsid w:val="00C95EB3"/>
    <w:rsid w:val="00C96060"/>
    <w:rsid w:val="00C96811"/>
    <w:rsid w:val="00C973EF"/>
    <w:rsid w:val="00C9741D"/>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6849"/>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5D5E"/>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D43"/>
    <w:rsid w:val="00CD3E7F"/>
    <w:rsid w:val="00CD4280"/>
    <w:rsid w:val="00CD459E"/>
    <w:rsid w:val="00CD46D1"/>
    <w:rsid w:val="00CD5515"/>
    <w:rsid w:val="00CD5797"/>
    <w:rsid w:val="00CD5E81"/>
    <w:rsid w:val="00CD6922"/>
    <w:rsid w:val="00CD69F8"/>
    <w:rsid w:val="00CD72F7"/>
    <w:rsid w:val="00CD7504"/>
    <w:rsid w:val="00CD7A2D"/>
    <w:rsid w:val="00CE0481"/>
    <w:rsid w:val="00CE04E9"/>
    <w:rsid w:val="00CE10D6"/>
    <w:rsid w:val="00CE12A5"/>
    <w:rsid w:val="00CE1366"/>
    <w:rsid w:val="00CE1822"/>
    <w:rsid w:val="00CE1AB8"/>
    <w:rsid w:val="00CE1DB6"/>
    <w:rsid w:val="00CE3196"/>
    <w:rsid w:val="00CE3650"/>
    <w:rsid w:val="00CE3691"/>
    <w:rsid w:val="00CE3B43"/>
    <w:rsid w:val="00CE3F40"/>
    <w:rsid w:val="00CE46AF"/>
    <w:rsid w:val="00CE4DDE"/>
    <w:rsid w:val="00CE4F57"/>
    <w:rsid w:val="00CE4FBE"/>
    <w:rsid w:val="00CE53FA"/>
    <w:rsid w:val="00CE5583"/>
    <w:rsid w:val="00CE701D"/>
    <w:rsid w:val="00CE7823"/>
    <w:rsid w:val="00CE795C"/>
    <w:rsid w:val="00CE7ED6"/>
    <w:rsid w:val="00CF01E9"/>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119"/>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22C"/>
    <w:rsid w:val="00D12797"/>
    <w:rsid w:val="00D13CB6"/>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96"/>
    <w:rsid w:val="00D22EB8"/>
    <w:rsid w:val="00D232E0"/>
    <w:rsid w:val="00D240A0"/>
    <w:rsid w:val="00D241E9"/>
    <w:rsid w:val="00D24D1F"/>
    <w:rsid w:val="00D2548D"/>
    <w:rsid w:val="00D255D8"/>
    <w:rsid w:val="00D2573C"/>
    <w:rsid w:val="00D25BBC"/>
    <w:rsid w:val="00D26C0A"/>
    <w:rsid w:val="00D3003B"/>
    <w:rsid w:val="00D306EF"/>
    <w:rsid w:val="00D30F69"/>
    <w:rsid w:val="00D328D5"/>
    <w:rsid w:val="00D32B04"/>
    <w:rsid w:val="00D32C1E"/>
    <w:rsid w:val="00D32D75"/>
    <w:rsid w:val="00D33095"/>
    <w:rsid w:val="00D332C2"/>
    <w:rsid w:val="00D33621"/>
    <w:rsid w:val="00D33819"/>
    <w:rsid w:val="00D33E31"/>
    <w:rsid w:val="00D34A98"/>
    <w:rsid w:val="00D34E53"/>
    <w:rsid w:val="00D3517F"/>
    <w:rsid w:val="00D366B1"/>
    <w:rsid w:val="00D367FC"/>
    <w:rsid w:val="00D36AF3"/>
    <w:rsid w:val="00D40113"/>
    <w:rsid w:val="00D402CF"/>
    <w:rsid w:val="00D4069B"/>
    <w:rsid w:val="00D410F0"/>
    <w:rsid w:val="00D41112"/>
    <w:rsid w:val="00D41185"/>
    <w:rsid w:val="00D41367"/>
    <w:rsid w:val="00D420CA"/>
    <w:rsid w:val="00D427B5"/>
    <w:rsid w:val="00D43289"/>
    <w:rsid w:val="00D43861"/>
    <w:rsid w:val="00D43A87"/>
    <w:rsid w:val="00D44056"/>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2D57"/>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654"/>
    <w:rsid w:val="00D7391A"/>
    <w:rsid w:val="00D7410C"/>
    <w:rsid w:val="00D743C0"/>
    <w:rsid w:val="00D744A7"/>
    <w:rsid w:val="00D74D48"/>
    <w:rsid w:val="00D76063"/>
    <w:rsid w:val="00D76174"/>
    <w:rsid w:val="00D76264"/>
    <w:rsid w:val="00D76A27"/>
    <w:rsid w:val="00D779A5"/>
    <w:rsid w:val="00D81511"/>
    <w:rsid w:val="00D8182A"/>
    <w:rsid w:val="00D81D18"/>
    <w:rsid w:val="00D81FD2"/>
    <w:rsid w:val="00D821B1"/>
    <w:rsid w:val="00D8293E"/>
    <w:rsid w:val="00D839FF"/>
    <w:rsid w:val="00D84327"/>
    <w:rsid w:val="00D84386"/>
    <w:rsid w:val="00D8477D"/>
    <w:rsid w:val="00D847F2"/>
    <w:rsid w:val="00D863D9"/>
    <w:rsid w:val="00D908B7"/>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2B11"/>
    <w:rsid w:val="00DA3C8E"/>
    <w:rsid w:val="00DA3EB6"/>
    <w:rsid w:val="00DA5572"/>
    <w:rsid w:val="00DA5B54"/>
    <w:rsid w:val="00DA69DD"/>
    <w:rsid w:val="00DA6D73"/>
    <w:rsid w:val="00DA6F91"/>
    <w:rsid w:val="00DA75B1"/>
    <w:rsid w:val="00DA7ABE"/>
    <w:rsid w:val="00DB0979"/>
    <w:rsid w:val="00DB0DD8"/>
    <w:rsid w:val="00DB0EF8"/>
    <w:rsid w:val="00DB1A5A"/>
    <w:rsid w:val="00DB1D30"/>
    <w:rsid w:val="00DB1F89"/>
    <w:rsid w:val="00DB29B1"/>
    <w:rsid w:val="00DB371B"/>
    <w:rsid w:val="00DB3C64"/>
    <w:rsid w:val="00DB405C"/>
    <w:rsid w:val="00DB46F4"/>
    <w:rsid w:val="00DB5125"/>
    <w:rsid w:val="00DB537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2CE"/>
    <w:rsid w:val="00DC743B"/>
    <w:rsid w:val="00DC7E13"/>
    <w:rsid w:val="00DD069B"/>
    <w:rsid w:val="00DD085D"/>
    <w:rsid w:val="00DD0ED5"/>
    <w:rsid w:val="00DD10AB"/>
    <w:rsid w:val="00DD1C0D"/>
    <w:rsid w:val="00DD28CD"/>
    <w:rsid w:val="00DD2D9F"/>
    <w:rsid w:val="00DD37C6"/>
    <w:rsid w:val="00DD3CF1"/>
    <w:rsid w:val="00DD3F79"/>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3D28"/>
    <w:rsid w:val="00DE4250"/>
    <w:rsid w:val="00DE45AC"/>
    <w:rsid w:val="00DE46B2"/>
    <w:rsid w:val="00DE4892"/>
    <w:rsid w:val="00DE4F98"/>
    <w:rsid w:val="00DE533F"/>
    <w:rsid w:val="00DE5414"/>
    <w:rsid w:val="00DE5580"/>
    <w:rsid w:val="00DE59DF"/>
    <w:rsid w:val="00DE5D94"/>
    <w:rsid w:val="00DE5E65"/>
    <w:rsid w:val="00DE5EAA"/>
    <w:rsid w:val="00DE66B7"/>
    <w:rsid w:val="00DE733A"/>
    <w:rsid w:val="00DE7547"/>
    <w:rsid w:val="00DE7AF9"/>
    <w:rsid w:val="00DF0535"/>
    <w:rsid w:val="00DF0BC5"/>
    <w:rsid w:val="00DF174F"/>
    <w:rsid w:val="00DF18DE"/>
    <w:rsid w:val="00DF4437"/>
    <w:rsid w:val="00DF4A20"/>
    <w:rsid w:val="00DF4CC4"/>
    <w:rsid w:val="00DF4D0E"/>
    <w:rsid w:val="00DF5BAD"/>
    <w:rsid w:val="00DF5C3B"/>
    <w:rsid w:val="00DF60BE"/>
    <w:rsid w:val="00DF620A"/>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2AB"/>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594"/>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907"/>
    <w:rsid w:val="00E34F9E"/>
    <w:rsid w:val="00E3551A"/>
    <w:rsid w:val="00E355B0"/>
    <w:rsid w:val="00E35FEF"/>
    <w:rsid w:val="00E360F0"/>
    <w:rsid w:val="00E3613B"/>
    <w:rsid w:val="00E36799"/>
    <w:rsid w:val="00E36BD5"/>
    <w:rsid w:val="00E3704B"/>
    <w:rsid w:val="00E376B5"/>
    <w:rsid w:val="00E37D16"/>
    <w:rsid w:val="00E400E7"/>
    <w:rsid w:val="00E403A4"/>
    <w:rsid w:val="00E40560"/>
    <w:rsid w:val="00E40926"/>
    <w:rsid w:val="00E42697"/>
    <w:rsid w:val="00E4289A"/>
    <w:rsid w:val="00E42976"/>
    <w:rsid w:val="00E43114"/>
    <w:rsid w:val="00E4359B"/>
    <w:rsid w:val="00E436C7"/>
    <w:rsid w:val="00E439DC"/>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196"/>
    <w:rsid w:val="00E556ED"/>
    <w:rsid w:val="00E55BC9"/>
    <w:rsid w:val="00E55C6E"/>
    <w:rsid w:val="00E5612B"/>
    <w:rsid w:val="00E5627C"/>
    <w:rsid w:val="00E5630E"/>
    <w:rsid w:val="00E56F6C"/>
    <w:rsid w:val="00E6001F"/>
    <w:rsid w:val="00E61854"/>
    <w:rsid w:val="00E61EC9"/>
    <w:rsid w:val="00E62CD1"/>
    <w:rsid w:val="00E633B4"/>
    <w:rsid w:val="00E63C51"/>
    <w:rsid w:val="00E64037"/>
    <w:rsid w:val="00E64B66"/>
    <w:rsid w:val="00E64FD2"/>
    <w:rsid w:val="00E6547A"/>
    <w:rsid w:val="00E66188"/>
    <w:rsid w:val="00E662EA"/>
    <w:rsid w:val="00E6655A"/>
    <w:rsid w:val="00E67626"/>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767"/>
    <w:rsid w:val="00E93DCE"/>
    <w:rsid w:val="00E93DD5"/>
    <w:rsid w:val="00E93DF6"/>
    <w:rsid w:val="00E9443F"/>
    <w:rsid w:val="00E94D2E"/>
    <w:rsid w:val="00E94E6F"/>
    <w:rsid w:val="00E95238"/>
    <w:rsid w:val="00E952A7"/>
    <w:rsid w:val="00E95F94"/>
    <w:rsid w:val="00E96C34"/>
    <w:rsid w:val="00E96E66"/>
    <w:rsid w:val="00E97946"/>
    <w:rsid w:val="00E9795F"/>
    <w:rsid w:val="00E97B1B"/>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3A3"/>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C7D0D"/>
    <w:rsid w:val="00ED00BA"/>
    <w:rsid w:val="00ED0844"/>
    <w:rsid w:val="00ED0859"/>
    <w:rsid w:val="00ED08A9"/>
    <w:rsid w:val="00ED124D"/>
    <w:rsid w:val="00ED143E"/>
    <w:rsid w:val="00ED14FB"/>
    <w:rsid w:val="00ED17B3"/>
    <w:rsid w:val="00ED2A5C"/>
    <w:rsid w:val="00ED2D97"/>
    <w:rsid w:val="00ED3076"/>
    <w:rsid w:val="00ED30A1"/>
    <w:rsid w:val="00ED32AD"/>
    <w:rsid w:val="00ED3F01"/>
    <w:rsid w:val="00ED4195"/>
    <w:rsid w:val="00ED4578"/>
    <w:rsid w:val="00ED4EA2"/>
    <w:rsid w:val="00ED59C2"/>
    <w:rsid w:val="00ED5CCB"/>
    <w:rsid w:val="00ED6519"/>
    <w:rsid w:val="00EE0070"/>
    <w:rsid w:val="00EE02B2"/>
    <w:rsid w:val="00EE0D99"/>
    <w:rsid w:val="00EE0EDB"/>
    <w:rsid w:val="00EE11BD"/>
    <w:rsid w:val="00EE27C8"/>
    <w:rsid w:val="00EE28FB"/>
    <w:rsid w:val="00EE3D11"/>
    <w:rsid w:val="00EE3E2A"/>
    <w:rsid w:val="00EE46F9"/>
    <w:rsid w:val="00EE4A95"/>
    <w:rsid w:val="00EE5319"/>
    <w:rsid w:val="00EE54BD"/>
    <w:rsid w:val="00EE5765"/>
    <w:rsid w:val="00EE69A6"/>
    <w:rsid w:val="00EE7300"/>
    <w:rsid w:val="00EF0352"/>
    <w:rsid w:val="00EF0819"/>
    <w:rsid w:val="00EF1CAD"/>
    <w:rsid w:val="00EF2920"/>
    <w:rsid w:val="00EF333F"/>
    <w:rsid w:val="00EF3615"/>
    <w:rsid w:val="00EF3F8A"/>
    <w:rsid w:val="00EF4044"/>
    <w:rsid w:val="00EF4562"/>
    <w:rsid w:val="00EF465D"/>
    <w:rsid w:val="00EF5062"/>
    <w:rsid w:val="00EF518D"/>
    <w:rsid w:val="00EF5240"/>
    <w:rsid w:val="00EF64F3"/>
    <w:rsid w:val="00EF6844"/>
    <w:rsid w:val="00EF6AD8"/>
    <w:rsid w:val="00EF6D0A"/>
    <w:rsid w:val="00EF72A0"/>
    <w:rsid w:val="00EF743E"/>
    <w:rsid w:val="00EF77C7"/>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2C22"/>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28B4"/>
    <w:rsid w:val="00F23C73"/>
    <w:rsid w:val="00F23CDC"/>
    <w:rsid w:val="00F24151"/>
    <w:rsid w:val="00F24F58"/>
    <w:rsid w:val="00F253DD"/>
    <w:rsid w:val="00F255D1"/>
    <w:rsid w:val="00F257B3"/>
    <w:rsid w:val="00F26981"/>
    <w:rsid w:val="00F26D3F"/>
    <w:rsid w:val="00F2738C"/>
    <w:rsid w:val="00F27C5C"/>
    <w:rsid w:val="00F27D66"/>
    <w:rsid w:val="00F30AE5"/>
    <w:rsid w:val="00F30BB8"/>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028"/>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8E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265"/>
    <w:rsid w:val="00F95351"/>
    <w:rsid w:val="00F9561F"/>
    <w:rsid w:val="00F95F0C"/>
    <w:rsid w:val="00F9634B"/>
    <w:rsid w:val="00F9657C"/>
    <w:rsid w:val="00F96DFE"/>
    <w:rsid w:val="00F96F44"/>
    <w:rsid w:val="00F9765A"/>
    <w:rsid w:val="00F97BBD"/>
    <w:rsid w:val="00FA0B35"/>
    <w:rsid w:val="00FA1AE2"/>
    <w:rsid w:val="00FA1C30"/>
    <w:rsid w:val="00FA1F4E"/>
    <w:rsid w:val="00FA2B41"/>
    <w:rsid w:val="00FA2C3B"/>
    <w:rsid w:val="00FA37F9"/>
    <w:rsid w:val="00FA3C5C"/>
    <w:rsid w:val="00FA3D0F"/>
    <w:rsid w:val="00FA4240"/>
    <w:rsid w:val="00FA4598"/>
    <w:rsid w:val="00FA4BE1"/>
    <w:rsid w:val="00FA515A"/>
    <w:rsid w:val="00FA5B62"/>
    <w:rsid w:val="00FA5EE5"/>
    <w:rsid w:val="00FA6E82"/>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108"/>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40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421893"/>
    <w:pPr>
      <w:tabs>
        <w:tab w:val="center" w:pos="4680"/>
        <w:tab w:val="right" w:pos="9360"/>
      </w:tabs>
    </w:pPr>
    <w:rPr>
      <w:rFonts w:ascii="Times New Roman" w:eastAsia="Malgun Gothic" w:hAnsi="Times New Roman"/>
      <w:lang w:val="x-none" w:eastAsia="x-none"/>
    </w:rPr>
  </w:style>
  <w:style w:type="character" w:customStyle="1" w:styleId="FooterChar">
    <w:name w:val="Footer Char"/>
    <w:link w:val="Footer"/>
    <w:rsid w:val="00421893"/>
    <w:rPr>
      <w:rFonts w:ascii="Times New Roman" w:hAnsi="Times New Roman"/>
      <w:sz w:val="22"/>
      <w:szCs w:val="22"/>
      <w:lang w:val="x-none" w:eastAsia="x-none"/>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en-IN"/>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4237616">
      <w:bodyDiv w:val="1"/>
      <w:marLeft w:val="0"/>
      <w:marRight w:val="0"/>
      <w:marTop w:val="0"/>
      <w:marBottom w:val="0"/>
      <w:divBdr>
        <w:top w:val="none" w:sz="0" w:space="0" w:color="auto"/>
        <w:left w:val="none" w:sz="0" w:space="0" w:color="auto"/>
        <w:bottom w:val="none" w:sz="0" w:space="0" w:color="auto"/>
        <w:right w:val="none" w:sz="0" w:space="0" w:color="auto"/>
      </w:divBdr>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39134685">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021720">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434916">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633563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386103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4762">
      <w:bodyDiv w:val="1"/>
      <w:marLeft w:val="0"/>
      <w:marRight w:val="0"/>
      <w:marTop w:val="0"/>
      <w:marBottom w:val="0"/>
      <w:divBdr>
        <w:top w:val="none" w:sz="0" w:space="0" w:color="auto"/>
        <w:left w:val="none" w:sz="0" w:space="0" w:color="auto"/>
        <w:bottom w:val="none" w:sz="0" w:space="0" w:color="auto"/>
        <w:right w:val="none" w:sz="0" w:space="0" w:color="auto"/>
      </w:divBdr>
    </w:div>
    <w:div w:id="264071376">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094821">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4259960">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69262547">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569393">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2136626">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1068719">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81133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1806087">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5132461">
      <w:bodyDiv w:val="1"/>
      <w:marLeft w:val="0"/>
      <w:marRight w:val="0"/>
      <w:marTop w:val="0"/>
      <w:marBottom w:val="0"/>
      <w:divBdr>
        <w:top w:val="none" w:sz="0" w:space="0" w:color="auto"/>
        <w:left w:val="none" w:sz="0" w:space="0" w:color="auto"/>
        <w:bottom w:val="none" w:sz="0" w:space="0" w:color="auto"/>
        <w:right w:val="none" w:sz="0" w:space="0" w:color="auto"/>
      </w:divBdr>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2283135">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439278">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394301">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2827974">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399723">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1317914">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48532112">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602483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1577720">
      <w:bodyDiv w:val="1"/>
      <w:marLeft w:val="0"/>
      <w:marRight w:val="0"/>
      <w:marTop w:val="0"/>
      <w:marBottom w:val="0"/>
      <w:divBdr>
        <w:top w:val="none" w:sz="0" w:space="0" w:color="auto"/>
        <w:left w:val="none" w:sz="0" w:space="0" w:color="auto"/>
        <w:bottom w:val="none" w:sz="0" w:space="0" w:color="auto"/>
        <w:right w:val="none" w:sz="0" w:space="0" w:color="auto"/>
      </w:divBdr>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66427152">
      <w:bodyDiv w:val="1"/>
      <w:marLeft w:val="0"/>
      <w:marRight w:val="0"/>
      <w:marTop w:val="0"/>
      <w:marBottom w:val="0"/>
      <w:divBdr>
        <w:top w:val="none" w:sz="0" w:space="0" w:color="auto"/>
        <w:left w:val="none" w:sz="0" w:space="0" w:color="auto"/>
        <w:bottom w:val="none" w:sz="0" w:space="0" w:color="auto"/>
        <w:right w:val="none" w:sz="0" w:space="0" w:color="auto"/>
      </w:divBdr>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2507115">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79015492">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2094486">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289340">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7573566">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45694436">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897057">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503310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1143182">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2089943">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7579264">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899440537">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6226011">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346292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226765">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0620895">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781265">
      <w:bodyDiv w:val="1"/>
      <w:marLeft w:val="0"/>
      <w:marRight w:val="0"/>
      <w:marTop w:val="0"/>
      <w:marBottom w:val="0"/>
      <w:divBdr>
        <w:top w:val="none" w:sz="0" w:space="0" w:color="auto"/>
        <w:left w:val="none" w:sz="0" w:space="0" w:color="auto"/>
        <w:bottom w:val="none" w:sz="0" w:space="0" w:color="auto"/>
        <w:right w:val="none" w:sz="0" w:space="0" w:color="auto"/>
      </w:divBdr>
    </w:div>
    <w:div w:id="2064017722">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onem2m.org/Application/documentApp/documentinfo/?documentId=37513&amp;fromList=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info/?documentId=37512&amp;fromLi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mber.onem2m.org/Application/documentApp/documentinfo/?documentId=37512&amp;fromList=Y" TargetMode="External"/><Relationship Id="rId4" Type="http://schemas.openxmlformats.org/officeDocument/2006/relationships/settings" Target="settings.xml"/><Relationship Id="rId9" Type="http://schemas.openxmlformats.org/officeDocument/2006/relationships/hyperlink" Target="https://member.onem2m.org/Application/documentApp/documentinfo/?documentId=37513&amp;fromList=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895</Words>
  <Characters>5105</Characters>
  <Application>Microsoft Office Word</Application>
  <DocSecurity>0</DocSecurity>
  <Lines>42</Lines>
  <Paragraphs>11</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5989</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Asif Iqbal</cp:lastModifiedBy>
  <cp:revision>26</cp:revision>
  <cp:lastPrinted>2012-08-27T20:28:00Z</cp:lastPrinted>
  <dcterms:created xsi:type="dcterms:W3CDTF">2025-03-14T03:51:00Z</dcterms:created>
  <dcterms:modified xsi:type="dcterms:W3CDTF">2025-03-14T03:55:00Z</dcterms:modified>
</cp:coreProperties>
</file>