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TDE#72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tapan sethi</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2025-11-10</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NewDeviceProfiles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R3</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TS-0025</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5.9.3, 5.12.1, 5.12.2, 5.12.3, 5.12.4, 5.12.5, 5.13.1, 5.13.2, 5.13.3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Two new device profiles added </w:t>
      </w:r>
    </w:p>
    <w:p w14:paraId="25E6A193" w14:textId="36971A44" w:rsidR="001F1CB6" w:rsidRDefault="001F1CB6" w:rsidP="001F1CB6">
      <w:pPr>
        <w:rPr>
          <w:rStyle w:val="Hyperlink"/>
          <w:lang w:val="en-US"/>
        </w:rPr>
      </w:pPr>
      <w:hyperlink r:id="rId11" w:history="1">
        <w:r>
          <w:rPr>
            <w:rStyle w:val="Hyperlink"/>
            <w:lang w:val="en-US"/>
          </w:rPr>
          <w:t>https://git.onem2m.org/specifications/ts/ts-0025/-/merge_requests/2</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https://git.onem2m.org/specifications/ts/ts-0025/-/merge_requests/2/diffs?commit_id=7d21089973e29e6fe831fd4c52ec71fdb0f68406</w:t>
        </w:r>
      </w:hyperlink>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TS-0025-oneM2M-Product_Profiles.md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---a/TS-0025-oneM2M-Product_Profiles.md</w:t>
        <w:br/>
        <w:t>+++b/TS-0025-oneM2M-Product_Profiles.md</w:t>
      </w:r>
    </w:p>
    <w:p>
      <w:pPr>
        <w:pStyle w:val="CodeHeader"/>
      </w:pPr>
      <w:r>
        <w:t>@@ -627,6 +627,150 @@ The profile applies to CIoT devices that can receive trigger messages via a 3GPP</w:t>
      </w:r>
    </w:p>
    <w:p>
      <w:pPr>
        <w:pStyle w:val="CodeChangeLine"/>
        <w:tabs>
          <w:tab w:pos="567" w:val="left"/>
          <w:tab w:pos="1134" w:val="left"/>
          <w:tab w:pos="1247" w:val="left"/>
        </w:tabs>
      </w:pPr>
      <w:r>
        <w:rPr>
          <w:color w:val="BFBFBF"/>
          <w:shd w:val="clear" w:color="auto" w:fill="fafafa"/>
        </w:rPr>
        <w:t>627</w:t>
        <w:tab/>
        <w:t>627</w:t>
        <w:tab/>
        <w:tab/>
      </w:r>
      <w:r/>
    </w:p>
    <w:p>
      <w:pPr>
        <w:pStyle w:val="CodeChangeLine"/>
        <w:tabs>
          <w:tab w:pos="567" w:val="left"/>
          <w:tab w:pos="1134" w:val="left"/>
          <w:tab w:pos="1247" w:val="left"/>
        </w:tabs>
      </w:pPr>
      <w:r>
        <w:rPr>
          <w:color w:val="BFBFBF"/>
          <w:shd w:val="clear" w:color="auto" w:fill="fafafa"/>
        </w:rPr>
        <w:t>628</w:t>
        <w:tab/>
        <w:t>628</w:t>
        <w:tab/>
        <w:tab/>
      </w:r>
      <w:r/>
    </w:p>
    <w:p>
      <w:pPr>
        <w:pStyle w:val="CodeChangeLine"/>
        <w:tabs>
          <w:tab w:pos="567" w:val="left"/>
          <w:tab w:pos="1134" w:val="left"/>
          <w:tab w:pos="1247" w:val="left"/>
        </w:tabs>
      </w:pPr>
      <w:r>
        <w:rPr>
          <w:color w:val="BFBFBF"/>
          <w:shd w:val="clear" w:color="auto" w:fill="fafafa"/>
        </w:rPr>
        <w:t>629</w:t>
        <w:tab/>
        <w:t>629</w:t>
        <w:tab/>
        <w:tab/>
      </w:r>
      <w:r/>
    </w:p>
    <w:p>
      <w:pPr>
        <w:pStyle w:val="CodeChangeLine"/>
        <w:tabs>
          <w:tab w:pos="567" w:val="left"/>
          <w:tab w:pos="1134" w:val="left"/>
          <w:tab w:pos="1247" w:val="left"/>
        </w:tabs>
        <w:shd w:val="clear" w:color="auto" w:fill="ecfdf0"/>
      </w:pPr>
      <w:r>
        <w:rPr>
          <w:color w:val="BFBFBF"/>
          <w:shd w:val="clear" w:color="auto" w:fill="#ddfbe6"/>
        </w:rPr>
        <w:tab/>
        <w:t>630</w:t>
        <w:tab/>
        <w:t>+</w:t>
        <w:tab/>
      </w:r>
      <w:r>
        <w:t>## 5.12 ADN profile 5</w:t>
      </w:r>
    </w:p>
    <w:p>
      <w:pPr>
        <w:pStyle w:val="CodeChangeLine"/>
        <w:tabs>
          <w:tab w:pos="567" w:val="left"/>
          <w:tab w:pos="1134" w:val="left"/>
          <w:tab w:pos="1247" w:val="left"/>
        </w:tabs>
        <w:shd w:val="clear" w:color="auto" w:fill="ecfdf0"/>
      </w:pPr>
      <w:r>
        <w:rPr>
          <w:color w:val="BFBFBF"/>
          <w:shd w:val="clear" w:color="auto" w:fill="#ddfbe6"/>
        </w:rPr>
        <w:tab/>
        <w:t>631</w:t>
        <w:tab/>
        <w:t>+</w:t>
        <w:tab/>
      </w:r>
      <w:r/>
    </w:p>
    <w:p>
      <w:pPr>
        <w:pStyle w:val="CodeChangeLine"/>
        <w:tabs>
          <w:tab w:pos="567" w:val="left"/>
          <w:tab w:pos="1134" w:val="left"/>
          <w:tab w:pos="1247" w:val="left"/>
        </w:tabs>
        <w:shd w:val="clear" w:color="auto" w:fill="ecfdf0"/>
      </w:pPr>
      <w:r>
        <w:rPr>
          <w:color w:val="BFBFBF"/>
          <w:shd w:val="clear" w:color="auto" w:fill="#ddfbe6"/>
        </w:rPr>
        <w:tab/>
        <w:t>632</w:t>
        <w:tab/>
        <w:t>+</w:t>
        <w:tab/>
      </w:r>
      <w:r>
        <w:t>### 5.12.1 Profile description</w:t>
      </w:r>
    </w:p>
    <w:p>
      <w:pPr>
        <w:pStyle w:val="CodeChangeLine"/>
        <w:tabs>
          <w:tab w:pos="567" w:val="left"/>
          <w:tab w:pos="1134" w:val="left"/>
          <w:tab w:pos="1247" w:val="left"/>
        </w:tabs>
        <w:shd w:val="clear" w:color="auto" w:fill="ecfdf0"/>
      </w:pPr>
      <w:r>
        <w:rPr>
          <w:color w:val="BFBFBF"/>
          <w:shd w:val="clear" w:color="auto" w:fill="#ddfbe6"/>
        </w:rPr>
        <w:tab/>
        <w:t>633</w:t>
        <w:tab/>
        <w:t>+</w:t>
        <w:tab/>
      </w:r>
      <w:r>
        <w:t xml:space="preserve">This profile defines features for normal sensor devices or software components that desire to implement oneM2M sensing services and may have additional capability for actuation. The sensing services such as monitoring temperature, detecting illumination, collection of location information etc are characterized with collecting and uploading measurement data into a destination e.g. a repository. The actuation services such as turning on a pump or switching a light on or off allows for receiving a control command from CSE via notification. </w:t>
      </w:r>
    </w:p>
    <w:p>
      <w:pPr>
        <w:pStyle w:val="CodeChangeLine"/>
        <w:tabs>
          <w:tab w:pos="567" w:val="left"/>
          <w:tab w:pos="1134" w:val="left"/>
          <w:tab w:pos="1247" w:val="left"/>
        </w:tabs>
        <w:shd w:val="clear" w:color="auto" w:fill="ecfdf0"/>
      </w:pPr>
      <w:r>
        <w:rPr>
          <w:color w:val="BFBFBF"/>
          <w:shd w:val="clear" w:color="auto" w:fill="#ddfbe6"/>
        </w:rPr>
        <w:tab/>
        <w:t>634</w:t>
        <w:tab/>
        <w:t>+</w:t>
        <w:tab/>
      </w:r>
      <w:r/>
    </w:p>
    <w:p>
      <w:pPr>
        <w:pStyle w:val="CodeChangeLine"/>
        <w:tabs>
          <w:tab w:pos="567" w:val="left"/>
          <w:tab w:pos="1134" w:val="left"/>
          <w:tab w:pos="1247" w:val="left"/>
        </w:tabs>
        <w:shd w:val="clear" w:color="auto" w:fill="ecfdf0"/>
      </w:pPr>
      <w:r>
        <w:rPr>
          <w:color w:val="BFBFBF"/>
          <w:shd w:val="clear" w:color="auto" w:fill="#ddfbe6"/>
        </w:rPr>
        <w:tab/>
        <w:t>635</w:t>
        <w:tab/>
        <w:t>+</w:t>
        <w:tab/>
      </w:r>
      <w:r>
        <w:t>The sensing service profile defines a set of features required to implement sensing functionalities including creation and update of &amp;lt;container&gt;, creation of &amp;lt;contentInstance&gt; etc.</w:t>
      </w:r>
    </w:p>
    <w:p>
      <w:pPr>
        <w:pStyle w:val="CodeChangeLine"/>
        <w:tabs>
          <w:tab w:pos="567" w:val="left"/>
          <w:tab w:pos="1134" w:val="left"/>
          <w:tab w:pos="1247" w:val="left"/>
        </w:tabs>
        <w:shd w:val="clear" w:color="auto" w:fill="ecfdf0"/>
      </w:pPr>
      <w:r>
        <w:rPr>
          <w:color w:val="BFBFBF"/>
          <w:shd w:val="clear" w:color="auto" w:fill="#ddfbe6"/>
        </w:rPr>
        <w:tab/>
        <w:t>636</w:t>
        <w:tab/>
        <w:t>+</w:t>
        <w:tab/>
      </w:r>
      <w:r/>
    </w:p>
    <w:p>
      <w:pPr>
        <w:pStyle w:val="CodeChangeLine"/>
        <w:tabs>
          <w:tab w:pos="567" w:val="left"/>
          <w:tab w:pos="1134" w:val="left"/>
          <w:tab w:pos="1247" w:val="left"/>
        </w:tabs>
        <w:shd w:val="clear" w:color="auto" w:fill="ecfdf0"/>
      </w:pPr>
      <w:r>
        <w:rPr>
          <w:color w:val="BFBFBF"/>
          <w:shd w:val="clear" w:color="auto" w:fill="#ddfbe6"/>
        </w:rPr>
        <w:tab/>
        <w:t>637</w:t>
        <w:tab/>
        <w:t>+</w:t>
        <w:tab/>
      </w:r>
      <w:r/>
    </w:p>
    <w:p>
      <w:pPr>
        <w:pStyle w:val="CodeChangeLine"/>
        <w:tabs>
          <w:tab w:pos="567" w:val="left"/>
          <w:tab w:pos="1134" w:val="left"/>
          <w:tab w:pos="1247" w:val="left"/>
        </w:tabs>
        <w:shd w:val="clear" w:color="auto" w:fill="ecfdf0"/>
      </w:pPr>
      <w:r>
        <w:rPr>
          <w:color w:val="BFBFBF"/>
          <w:shd w:val="clear" w:color="auto" w:fill="#ddfbe6"/>
        </w:rPr>
        <w:tab/>
        <w:t>638</w:t>
        <w:tab/>
        <w:t>+</w:t>
        <w:tab/>
      </w:r>
      <w:r>
        <w:t>### 5.12.2 Profile usage examples</w:t>
      </w:r>
    </w:p>
    <w:p>
      <w:pPr>
        <w:pStyle w:val="CodeChangeLine"/>
        <w:tabs>
          <w:tab w:pos="567" w:val="left"/>
          <w:tab w:pos="1134" w:val="left"/>
          <w:tab w:pos="1247" w:val="left"/>
        </w:tabs>
        <w:shd w:val="clear" w:color="auto" w:fill="ecfdf0"/>
      </w:pPr>
      <w:r>
        <w:rPr>
          <w:color w:val="BFBFBF"/>
          <w:shd w:val="clear" w:color="auto" w:fill="#ddfbe6"/>
        </w:rPr>
        <w:tab/>
        <w:t>639</w:t>
        <w:tab/>
        <w:t>+</w:t>
        <w:tab/>
      </w:r>
      <w:r>
        <w:t>This profile applies to normal sensors deployed in non-critical environments have relative rich resources and are powered by electricity power or by battery that can be easily changed. This profile can also apply to software components that implements sensing services.</w:t>
      </w:r>
    </w:p>
    <w:p>
      <w:pPr>
        <w:pStyle w:val="CodeChangeLine"/>
        <w:tabs>
          <w:tab w:pos="567" w:val="left"/>
          <w:tab w:pos="1134" w:val="left"/>
          <w:tab w:pos="1247" w:val="left"/>
        </w:tabs>
        <w:shd w:val="clear" w:color="auto" w:fill="ecfdf0"/>
      </w:pPr>
      <w:r>
        <w:rPr>
          <w:color w:val="BFBFBF"/>
          <w:shd w:val="clear" w:color="auto" w:fill="#ddfbe6"/>
        </w:rPr>
        <w:tab/>
        <w:t>640</w:t>
        <w:tab/>
        <w:t>+</w:t>
        <w:tab/>
      </w:r>
      <w:r/>
    </w:p>
    <w:p>
      <w:pPr>
        <w:pStyle w:val="CodeChangeLine"/>
        <w:tabs>
          <w:tab w:pos="567" w:val="left"/>
          <w:tab w:pos="1134" w:val="left"/>
          <w:tab w:pos="1247" w:val="left"/>
        </w:tabs>
        <w:shd w:val="clear" w:color="auto" w:fill="ecfdf0"/>
      </w:pPr>
      <w:r>
        <w:rPr>
          <w:color w:val="BFBFBF"/>
          <w:shd w:val="clear" w:color="auto" w:fill="#ddfbe6"/>
        </w:rPr>
        <w:tab/>
        <w:t>641</w:t>
        <w:tab/>
        <w:t>+</w:t>
        <w:tab/>
      </w:r>
      <w:r>
        <w:t xml:space="preserve">Taking smart socket as an example, when a manufacturer-A decides to design a smart socket with oneM2M sensing service, he can refer to the Sensing Service Profile to check the fundamental features that are required to implement. The fundamental features for Sensing Service Profile are defined in Section 7.4.3 Feature Set. When another manufacturer-B also designs a smart socket complying with the Sensing Service Profile, these two smart sockets produced from two different manufacturers are interoperable potentially to work together to implement complex tasks. </w:t>
      </w:r>
    </w:p>
    <w:p>
      <w:pPr>
        <w:pStyle w:val="CodeChangeLine"/>
        <w:tabs>
          <w:tab w:pos="567" w:val="left"/>
          <w:tab w:pos="1134" w:val="left"/>
          <w:tab w:pos="1247" w:val="left"/>
        </w:tabs>
        <w:shd w:val="clear" w:color="auto" w:fill="ecfdf0"/>
      </w:pPr>
      <w:r>
        <w:rPr>
          <w:color w:val="BFBFBF"/>
          <w:shd w:val="clear" w:color="auto" w:fill="#ddfbe6"/>
        </w:rPr>
        <w:tab/>
        <w:t>642</w:t>
        <w:tab/>
        <w:t>+</w:t>
        <w:tab/>
      </w:r>
      <w:r/>
    </w:p>
    <w:p>
      <w:pPr>
        <w:pStyle w:val="CodeChangeLine"/>
        <w:tabs>
          <w:tab w:pos="567" w:val="left"/>
          <w:tab w:pos="1134" w:val="left"/>
          <w:tab w:pos="1247" w:val="left"/>
        </w:tabs>
        <w:shd w:val="clear" w:color="auto" w:fill="ecfdf0"/>
      </w:pPr>
      <w:r>
        <w:rPr>
          <w:color w:val="BFBFBF"/>
          <w:shd w:val="clear" w:color="auto" w:fill="#ddfbe6"/>
        </w:rPr>
        <w:tab/>
        <w:t>643</w:t>
        <w:tab/>
        <w:t>+</w:t>
        <w:tab/>
      </w:r>
      <w:r/>
    </w:p>
    <w:p>
      <w:pPr>
        <w:pStyle w:val="CodeChangeLine"/>
        <w:tabs>
          <w:tab w:pos="567" w:val="left"/>
          <w:tab w:pos="1134" w:val="left"/>
          <w:tab w:pos="1247" w:val="left"/>
        </w:tabs>
        <w:shd w:val="clear" w:color="auto" w:fill="ecfdf0"/>
      </w:pPr>
      <w:r>
        <w:rPr>
          <w:color w:val="BFBFBF"/>
          <w:shd w:val="clear" w:color="auto" w:fill="#ddfbe6"/>
        </w:rPr>
        <w:tab/>
        <w:t>644</w:t>
        <w:tab/>
        <w:t>+</w:t>
        <w:tab/>
      </w:r>
      <w:r>
        <w:t>### 5.12.3 Fundamental feature sets</w:t>
      </w:r>
    </w:p>
    <w:p>
      <w:pPr>
        <w:pStyle w:val="CodeChangeLine"/>
        <w:tabs>
          <w:tab w:pos="567" w:val="left"/>
          <w:tab w:pos="1134" w:val="left"/>
          <w:tab w:pos="1247" w:val="left"/>
        </w:tabs>
        <w:shd w:val="clear" w:color="auto" w:fill="ecfdf0"/>
      </w:pPr>
      <w:r>
        <w:rPr>
          <w:color w:val="BFBFBF"/>
          <w:shd w:val="clear" w:color="auto" w:fill="#ddfbe6"/>
        </w:rPr>
        <w:tab/>
        <w:t>645</w:t>
        <w:tab/>
        <w:t>+</w:t>
        <w:tab/>
      </w:r>
      <w:r>
        <w:t>This profile is assumed to be configured with security credentials such as trust anchors and certificate for securely communicating with the CSE. It shall also be able to register itself to CSE securely. It shall be able to create resource hierarchy by creating &amp;lt;container&gt;, &amp;lt;subscription&gt;  and &amp;lt;contentInstance&gt; resources.</w:t>
      </w:r>
    </w:p>
    <w:p>
      <w:pPr>
        <w:pStyle w:val="CodeChangeLine"/>
        <w:tabs>
          <w:tab w:pos="567" w:val="left"/>
          <w:tab w:pos="1134" w:val="left"/>
          <w:tab w:pos="1247" w:val="left"/>
        </w:tabs>
        <w:shd w:val="clear" w:color="auto" w:fill="ecfdf0"/>
      </w:pPr>
      <w:r>
        <w:rPr>
          <w:color w:val="BFBFBF"/>
          <w:shd w:val="clear" w:color="auto" w:fill="#ddfbe6"/>
        </w:rPr>
        <w:tab/>
        <w:t>646</w:t>
        <w:tab/>
        <w:t>+</w:t>
        <w:tab/>
      </w:r>
      <w:r/>
    </w:p>
    <w:p>
      <w:pPr>
        <w:pStyle w:val="CodeChangeLine"/>
        <w:tabs>
          <w:tab w:pos="567" w:val="left"/>
          <w:tab w:pos="1134" w:val="left"/>
          <w:tab w:pos="1247" w:val="left"/>
        </w:tabs>
        <w:shd w:val="clear" w:color="auto" w:fill="ecfdf0"/>
      </w:pPr>
      <w:r>
        <w:rPr>
          <w:color w:val="BFBFBF"/>
          <w:shd w:val="clear" w:color="auto" w:fill="#ddfbe6"/>
        </w:rPr>
        <w:tab/>
        <w:t>647</w:t>
        <w:tab/>
        <w:t>+</w:t>
        <w:tab/>
      </w:r>
      <w:r>
        <w:t xml:space="preserve">Container is used for storing the measurements of sensing device and whenever there is data measured from the sensing device, the data will be sent to the CSE for storage by sending a &amp;lt;contentInstance&gt; create request from the originator where the encoded measurement is included within the payload of the &amp;lt;contentInstance&gt; create request. </w:t>
      </w:r>
    </w:p>
    <w:p>
      <w:pPr>
        <w:pStyle w:val="CodeChangeLine"/>
        <w:tabs>
          <w:tab w:pos="567" w:val="left"/>
          <w:tab w:pos="1134" w:val="left"/>
          <w:tab w:pos="1247" w:val="left"/>
        </w:tabs>
        <w:shd w:val="clear" w:color="auto" w:fill="ecfdf0"/>
      </w:pPr>
      <w:r>
        <w:rPr>
          <w:color w:val="BFBFBF"/>
          <w:shd w:val="clear" w:color="auto" w:fill="#ddfbe6"/>
        </w:rPr>
        <w:tab/>
        <w:t>648</w:t>
        <w:tab/>
        <w:t>+</w:t>
        <w:tab/>
      </w:r>
      <w:r/>
    </w:p>
    <w:p>
      <w:pPr>
        <w:pStyle w:val="CodeChangeLine"/>
        <w:tabs>
          <w:tab w:pos="567" w:val="left"/>
          <w:tab w:pos="1134" w:val="left"/>
          <w:tab w:pos="1247" w:val="left"/>
        </w:tabs>
        <w:shd w:val="clear" w:color="auto" w:fill="ecfdf0"/>
      </w:pPr>
      <w:r>
        <w:rPr>
          <w:color w:val="BFBFBF"/>
          <w:shd w:val="clear" w:color="auto" w:fill="#ddfbe6"/>
        </w:rPr>
        <w:tab/>
        <w:t>649</w:t>
        <w:tab/>
        <w:t>+</w:t>
        <w:tab/>
      </w:r>
      <w:r>
        <w:t xml:space="preserve">oneM2M sensing service profile consists of minimum features to implement Data Management for Container and ContentInstance functionality shown in Table 7.4.3-1. </w:t>
      </w:r>
    </w:p>
    <w:p>
      <w:pPr>
        <w:pStyle w:val="CodeChangeLine"/>
        <w:tabs>
          <w:tab w:pos="567" w:val="left"/>
          <w:tab w:pos="1134" w:val="left"/>
          <w:tab w:pos="1247" w:val="left"/>
        </w:tabs>
        <w:shd w:val="clear" w:color="auto" w:fill="ecfdf0"/>
      </w:pPr>
      <w:r>
        <w:rPr>
          <w:color w:val="BFBFBF"/>
          <w:shd w:val="clear" w:color="auto" w:fill="#ddfbe6"/>
        </w:rPr>
        <w:tab/>
        <w:t>650</w:t>
        <w:tab/>
        <w:t>+</w:t>
        <w:tab/>
      </w:r>
      <w:r/>
    </w:p>
    <w:p>
      <w:pPr>
        <w:pStyle w:val="CodeChangeLine"/>
        <w:tabs>
          <w:tab w:pos="567" w:val="left"/>
          <w:tab w:pos="1134" w:val="left"/>
          <w:tab w:pos="1247" w:val="left"/>
        </w:tabs>
        <w:shd w:val="clear" w:color="auto" w:fill="ecfdf0"/>
      </w:pPr>
      <w:r>
        <w:rPr>
          <w:color w:val="BFBFBF"/>
          <w:shd w:val="clear" w:color="auto" w:fill="#ddfbe6"/>
        </w:rPr>
        <w:tab/>
        <w:t>651</w:t>
        <w:tab/>
        <w:t>+</w:t>
        <w:tab/>
      </w:r>
      <w:r/>
    </w:p>
    <w:p>
      <w:pPr>
        <w:pStyle w:val="CodeChangeLine"/>
        <w:tabs>
          <w:tab w:pos="567" w:val="left"/>
          <w:tab w:pos="1134" w:val="left"/>
          <w:tab w:pos="1247" w:val="left"/>
        </w:tabs>
        <w:shd w:val="clear" w:color="auto" w:fill="ecfdf0"/>
      </w:pPr>
      <w:r>
        <w:rPr>
          <w:color w:val="BFBFBF"/>
          <w:shd w:val="clear" w:color="auto" w:fill="#ddfbe6"/>
        </w:rPr>
        <w:tab/>
        <w:t>652</w:t>
        <w:tab/>
        <w:t>+</w:t>
        <w:tab/>
      </w:r>
      <w:r>
        <w:t>**Table 5.12.3-1: Fundamental feature set for ADN profile 5**&lt;a name="table_5.12.3-1"&gt;&lt;/a&gt;</w:t>
      </w:r>
    </w:p>
    <w:p>
      <w:pPr>
        <w:pStyle w:val="CodeChangeLine"/>
        <w:tabs>
          <w:tab w:pos="567" w:val="left"/>
          <w:tab w:pos="1134" w:val="left"/>
          <w:tab w:pos="1247" w:val="left"/>
        </w:tabs>
        <w:shd w:val="clear" w:color="auto" w:fill="ecfdf0"/>
      </w:pPr>
      <w:r>
        <w:rPr>
          <w:color w:val="BFBFBF"/>
          <w:shd w:val="clear" w:color="auto" w:fill="#ddfbe6"/>
        </w:rPr>
        <w:tab/>
        <w:t>653</w:t>
        <w:tab/>
        <w:t>+</w:t>
        <w:tab/>
      </w:r>
      <w:r/>
    </w:p>
    <w:p>
      <w:pPr>
        <w:pStyle w:val="CodeChangeLine"/>
        <w:tabs>
          <w:tab w:pos="567" w:val="left"/>
          <w:tab w:pos="1134" w:val="left"/>
          <w:tab w:pos="1247" w:val="left"/>
        </w:tabs>
        <w:shd w:val="clear" w:color="auto" w:fill="ecfdf0"/>
      </w:pPr>
      <w:r>
        <w:rPr>
          <w:color w:val="BFBFBF"/>
          <w:shd w:val="clear" w:color="auto" w:fill="#ddfbe6"/>
        </w:rPr>
        <w:tab/>
        <w:t>654</w:t>
        <w:tab/>
        <w:t>+</w:t>
        <w:tab/>
      </w:r>
      <w:r>
        <w:t>|**Function**|**Feature Set**|**Feature**|**Remark**|</w:t>
      </w:r>
    </w:p>
    <w:p>
      <w:pPr>
        <w:pStyle w:val="CodeChangeLine"/>
        <w:tabs>
          <w:tab w:pos="567" w:val="left"/>
          <w:tab w:pos="1134" w:val="left"/>
          <w:tab w:pos="1247" w:val="left"/>
        </w:tabs>
        <w:shd w:val="clear" w:color="auto" w:fill="ecfdf0"/>
      </w:pPr>
      <w:r>
        <w:rPr>
          <w:color w:val="BFBFBF"/>
          <w:shd w:val="clear" w:color="auto" w:fill="#ddfbe6"/>
        </w:rPr>
        <w:tab/>
        <w:t>655</w:t>
        <w:tab/>
        <w:t>+</w:t>
        <w:tab/>
      </w:r>
      <w:r>
        <w:t>|-|-|-|-|</w:t>
      </w:r>
    </w:p>
    <w:p>
      <w:pPr>
        <w:pStyle w:val="CodeChangeLine"/>
        <w:tabs>
          <w:tab w:pos="567" w:val="left"/>
          <w:tab w:pos="1134" w:val="left"/>
          <w:tab w:pos="1247" w:val="left"/>
        </w:tabs>
        <w:shd w:val="clear" w:color="auto" w:fill="ecfdf0"/>
      </w:pPr>
      <w:r>
        <w:rPr>
          <w:color w:val="BFBFBF"/>
          <w:shd w:val="clear" w:color="auto" w:fill="#ddfbe6"/>
        </w:rPr>
        <w:tab/>
        <w:t>656</w:t>
        <w:tab/>
        <w:t>+</w:t>
        <w:tab/>
      </w:r>
      <w:r>
        <w:t>|_SEC_|_AE/SEC/00001_|_AE/SEC/00001/00001_|Support secure association|</w:t>
      </w:r>
    </w:p>
    <w:p>
      <w:pPr>
        <w:pStyle w:val="CodeChangeLine"/>
        <w:tabs>
          <w:tab w:pos="567" w:val="left"/>
          <w:tab w:pos="1134" w:val="left"/>
          <w:tab w:pos="1247" w:val="left"/>
        </w:tabs>
        <w:shd w:val="clear" w:color="auto" w:fill="ecfdf0"/>
      </w:pPr>
      <w:r>
        <w:rPr>
          <w:color w:val="BFBFBF"/>
          <w:shd w:val="clear" w:color="auto" w:fill="#ddfbe6"/>
        </w:rPr>
        <w:tab/>
        <w:t>657</w:t>
        <w:tab/>
        <w:t>+</w:t>
        <w:tab/>
      </w:r>
      <w:r>
        <w:t>|_GEN_|_AE/GEN/00001_|At least one|Support one of the format of resource identification|</w:t>
      </w:r>
    </w:p>
    <w:p>
      <w:pPr>
        <w:pStyle w:val="CodeChangeLine"/>
        <w:tabs>
          <w:tab w:pos="567" w:val="left"/>
          <w:tab w:pos="1134" w:val="left"/>
          <w:tab w:pos="1247" w:val="left"/>
        </w:tabs>
        <w:shd w:val="clear" w:color="auto" w:fill="ecfdf0"/>
      </w:pPr>
      <w:r>
        <w:rPr>
          <w:color w:val="BFBFBF"/>
          <w:shd w:val="clear" w:color="auto" w:fill="#ddfbe6"/>
        </w:rPr>
        <w:tab/>
        <w:t>658</w:t>
        <w:tab/>
        <w:t>+</w:t>
        <w:tab/>
      </w:r>
      <w:r>
        <w:t>||_AE/GEN/00002_|_AE/GEN/00002/00001_|Support Create request targeting one resource|</w:t>
      </w:r>
    </w:p>
    <w:p>
      <w:pPr>
        <w:pStyle w:val="CodeChangeLine"/>
        <w:tabs>
          <w:tab w:pos="567" w:val="left"/>
          <w:tab w:pos="1134" w:val="left"/>
          <w:tab w:pos="1247" w:val="left"/>
        </w:tabs>
        <w:shd w:val="clear" w:color="auto" w:fill="ecfdf0"/>
      </w:pPr>
      <w:r>
        <w:rPr>
          <w:color w:val="BFBFBF"/>
          <w:shd w:val="clear" w:color="auto" w:fill="#ddfbe6"/>
        </w:rPr>
        <w:tab/>
        <w:t>659</w:t>
        <w:tab/>
        <w:t>+</w:t>
        <w:tab/>
      </w:r>
      <w:r>
        <w:t>|_REG_|_AE/REG/00002_|_AE/REG/00002/00001_|Create &amp;lt;AE&gt; with mandatory attributes|</w:t>
      </w:r>
    </w:p>
    <w:p>
      <w:pPr>
        <w:pStyle w:val="CodeChangeLine"/>
        <w:tabs>
          <w:tab w:pos="567" w:val="left"/>
          <w:tab w:pos="1134" w:val="left"/>
          <w:tab w:pos="1247" w:val="left"/>
        </w:tabs>
        <w:shd w:val="clear" w:color="auto" w:fill="ecfdf0"/>
      </w:pPr>
      <w:r>
        <w:rPr>
          <w:color w:val="BFBFBF"/>
          <w:shd w:val="clear" w:color="auto" w:fill="#ddfbe6"/>
        </w:rPr>
        <w:tab/>
        <w:t>660</w:t>
        <w:tab/>
        <w:t>+</w:t>
        <w:tab/>
      </w:r>
      <w:r>
        <w:t>|_DMR_|_AE/DMR/00001_|_AE/DMR/00001/00001_|Create &amp;lt;container&gt; with no attribute set|</w:t>
      </w:r>
    </w:p>
    <w:p>
      <w:pPr>
        <w:pStyle w:val="CodeChangeLine"/>
        <w:tabs>
          <w:tab w:pos="567" w:val="left"/>
          <w:tab w:pos="1134" w:val="left"/>
          <w:tab w:pos="1247" w:val="left"/>
        </w:tabs>
        <w:shd w:val="clear" w:color="auto" w:fill="ecfdf0"/>
      </w:pPr>
      <w:r>
        <w:rPr>
          <w:color w:val="BFBFBF"/>
          <w:shd w:val="clear" w:color="auto" w:fill="#ddfbe6"/>
        </w:rPr>
        <w:tab/>
        <w:t>661</w:t>
        <w:tab/>
        <w:t>+</w:t>
        <w:tab/>
      </w:r>
      <w:r>
        <w:t>||_AE/DMR/00002_|_AE/DMR/00002/00001_|Create &amp;lt;contentInstance&gt; with mandatory attributes|</w:t>
      </w:r>
    </w:p>
    <w:p>
      <w:pPr>
        <w:pStyle w:val="CodeChangeLine"/>
        <w:tabs>
          <w:tab w:pos="567" w:val="left"/>
          <w:tab w:pos="1134" w:val="left"/>
          <w:tab w:pos="1247" w:val="left"/>
        </w:tabs>
        <w:shd w:val="clear" w:color="auto" w:fill="ecfdf0"/>
      </w:pPr>
      <w:r>
        <w:rPr>
          <w:color w:val="BFBFBF"/>
          <w:shd w:val="clear" w:color="auto" w:fill="#ddfbe6"/>
        </w:rPr>
        <w:tab/>
        <w:t>662</w:t>
        <w:tab/>
        <w:t>+</w:t>
        <w:tab/>
      </w:r>
      <w:r/>
    </w:p>
    <w:p>
      <w:pPr>
        <w:pStyle w:val="CodeChangeLine"/>
        <w:tabs>
          <w:tab w:pos="567" w:val="left"/>
          <w:tab w:pos="1134" w:val="left"/>
          <w:tab w:pos="1247" w:val="left"/>
        </w:tabs>
        <w:shd w:val="clear" w:color="auto" w:fill="ecfdf0"/>
      </w:pPr>
      <w:r>
        <w:rPr>
          <w:color w:val="BFBFBF"/>
          <w:shd w:val="clear" w:color="auto" w:fill="#ddfbe6"/>
        </w:rPr>
        <w:tab/>
        <w:t>663</w:t>
        <w:tab/>
        <w:t>+</w:t>
        <w:tab/>
      </w:r>
      <w:r/>
    </w:p>
    <w:p>
      <w:pPr>
        <w:pStyle w:val="CodeChangeLine"/>
        <w:tabs>
          <w:tab w:pos="567" w:val="left"/>
          <w:tab w:pos="1134" w:val="left"/>
          <w:tab w:pos="1247" w:val="left"/>
        </w:tabs>
        <w:shd w:val="clear" w:color="auto" w:fill="ecfdf0"/>
      </w:pPr>
      <w:r>
        <w:rPr>
          <w:color w:val="BFBFBF"/>
          <w:shd w:val="clear" w:color="auto" w:fill="#ddfbe6"/>
        </w:rPr>
        <w:tab/>
        <w:t>664</w:t>
        <w:tab/>
        <w:t>+</w:t>
        <w:tab/>
      </w:r>
      <w:r>
        <w:t>**Table 5.12.3-2: Fundamental feature set for receiving a notification for ADN profile 5**&lt;a name="table_5.12.3-2"&gt;&lt;/a&gt;</w:t>
      </w:r>
    </w:p>
    <w:p>
      <w:pPr>
        <w:pStyle w:val="CodeChangeLine"/>
        <w:tabs>
          <w:tab w:pos="567" w:val="left"/>
          <w:tab w:pos="1134" w:val="left"/>
          <w:tab w:pos="1247" w:val="left"/>
        </w:tabs>
        <w:shd w:val="clear" w:color="auto" w:fill="ecfdf0"/>
      </w:pPr>
      <w:r>
        <w:rPr>
          <w:color w:val="BFBFBF"/>
          <w:shd w:val="clear" w:color="auto" w:fill="#ddfbe6"/>
        </w:rPr>
        <w:tab/>
        <w:t>665</w:t>
        <w:tab/>
        <w:t>+</w:t>
        <w:tab/>
      </w:r>
      <w:r/>
    </w:p>
    <w:p>
      <w:pPr>
        <w:pStyle w:val="CodeChangeLine"/>
        <w:tabs>
          <w:tab w:pos="567" w:val="left"/>
          <w:tab w:pos="1134" w:val="left"/>
          <w:tab w:pos="1247" w:val="left"/>
        </w:tabs>
        <w:shd w:val="clear" w:color="auto" w:fill="ecfdf0"/>
      </w:pPr>
      <w:r>
        <w:rPr>
          <w:color w:val="BFBFBF"/>
          <w:shd w:val="clear" w:color="auto" w:fill="#ddfbe6"/>
        </w:rPr>
        <w:tab/>
        <w:t>666</w:t>
        <w:tab/>
        <w:t>+</w:t>
        <w:tab/>
      </w:r>
      <w:r>
        <w:t>|**Function**|**Feature Set**|**Feature**|**Remark**|</w:t>
      </w:r>
    </w:p>
    <w:p>
      <w:pPr>
        <w:pStyle w:val="CodeChangeLine"/>
        <w:tabs>
          <w:tab w:pos="567" w:val="left"/>
          <w:tab w:pos="1134" w:val="left"/>
          <w:tab w:pos="1247" w:val="left"/>
        </w:tabs>
        <w:shd w:val="clear" w:color="auto" w:fill="ecfdf0"/>
      </w:pPr>
      <w:r>
        <w:rPr>
          <w:color w:val="BFBFBF"/>
          <w:shd w:val="clear" w:color="auto" w:fill="#ddfbe6"/>
        </w:rPr>
        <w:tab/>
        <w:t>667</w:t>
        <w:tab/>
        <w:t>+</w:t>
        <w:tab/>
      </w:r>
      <w:r>
        <w:t>|-|-|-|-|</w:t>
      </w:r>
    </w:p>
    <w:p>
      <w:pPr>
        <w:pStyle w:val="CodeChangeLine"/>
        <w:tabs>
          <w:tab w:pos="567" w:val="left"/>
          <w:tab w:pos="1134" w:val="left"/>
          <w:tab w:pos="1247" w:val="left"/>
        </w:tabs>
        <w:shd w:val="clear" w:color="auto" w:fill="ecfdf0"/>
      </w:pPr>
      <w:r>
        <w:rPr>
          <w:color w:val="BFBFBF"/>
          <w:shd w:val="clear" w:color="auto" w:fill="#ddfbe6"/>
        </w:rPr>
        <w:tab/>
        <w:t>668</w:t>
        <w:tab/>
        <w:t>+</w:t>
        <w:tab/>
      </w:r>
      <w:r>
        <w:t>|_SUB_|_AE/SUB/00001_|_AE/SUB/00001/00001_|Create &amp;lt;subscription&gt; with mandatory attributes|</w:t>
      </w:r>
    </w:p>
    <w:p>
      <w:pPr>
        <w:pStyle w:val="CodeChangeLine"/>
        <w:tabs>
          <w:tab w:pos="567" w:val="left"/>
          <w:tab w:pos="1134" w:val="left"/>
          <w:tab w:pos="1247" w:val="left"/>
        </w:tabs>
        <w:shd w:val="clear" w:color="auto" w:fill="ecfdf0"/>
      </w:pPr>
      <w:r>
        <w:rPr>
          <w:color w:val="BFBFBF"/>
          <w:shd w:val="clear" w:color="auto" w:fill="#ddfbe6"/>
        </w:rPr>
        <w:tab/>
        <w:t>669</w:t>
        <w:tab/>
        <w:t>+</w:t>
        <w:tab/>
      </w:r>
      <w:r>
        <w:t>||_AE/SUB/00004_|_AE/SUB/00004/00001_|Receiving a notification|</w:t>
      </w:r>
    </w:p>
    <w:p>
      <w:pPr>
        <w:pStyle w:val="CodeChangeLine"/>
        <w:tabs>
          <w:tab w:pos="567" w:val="left"/>
          <w:tab w:pos="1134" w:val="left"/>
          <w:tab w:pos="1247" w:val="left"/>
        </w:tabs>
        <w:shd w:val="clear" w:color="auto" w:fill="ecfdf0"/>
      </w:pPr>
      <w:r>
        <w:rPr>
          <w:color w:val="BFBFBF"/>
          <w:shd w:val="clear" w:color="auto" w:fill="#ddfbe6"/>
        </w:rPr>
        <w:tab/>
        <w:t>670</w:t>
        <w:tab/>
        <w:t>+</w:t>
        <w:tab/>
      </w:r>
      <w:r/>
    </w:p>
    <w:p>
      <w:pPr>
        <w:pStyle w:val="CodeChangeLine"/>
        <w:tabs>
          <w:tab w:pos="567" w:val="left"/>
          <w:tab w:pos="1134" w:val="left"/>
          <w:tab w:pos="1247" w:val="left"/>
        </w:tabs>
        <w:shd w:val="clear" w:color="auto" w:fill="ecfdf0"/>
      </w:pPr>
      <w:r>
        <w:rPr>
          <w:color w:val="BFBFBF"/>
          <w:shd w:val="clear" w:color="auto" w:fill="#ddfbe6"/>
        </w:rPr>
        <w:tab/>
        <w:t>671</w:t>
        <w:tab/>
        <w:t>+</w:t>
        <w:tab/>
      </w:r>
      <w:r>
        <w:t>### 5.12.4 ADN5-MQTT</w:t>
      </w:r>
    </w:p>
    <w:p>
      <w:pPr>
        <w:pStyle w:val="CodeChangeLine"/>
        <w:tabs>
          <w:tab w:pos="567" w:val="left"/>
          <w:tab w:pos="1134" w:val="left"/>
          <w:tab w:pos="1247" w:val="left"/>
        </w:tabs>
        <w:shd w:val="clear" w:color="auto" w:fill="ecfdf0"/>
      </w:pPr>
      <w:r>
        <w:rPr>
          <w:color w:val="BFBFBF"/>
          <w:shd w:val="clear" w:color="auto" w:fill="#ddfbe6"/>
        </w:rPr>
        <w:tab/>
        <w:t>672</w:t>
        <w:tab/>
        <w:t>+</w:t>
        <w:tab/>
      </w:r>
      <w:r/>
    </w:p>
    <w:p>
      <w:pPr>
        <w:pStyle w:val="CodeChangeLine"/>
        <w:tabs>
          <w:tab w:pos="567" w:val="left"/>
          <w:tab w:pos="1134" w:val="left"/>
          <w:tab w:pos="1247" w:val="left"/>
        </w:tabs>
        <w:shd w:val="clear" w:color="auto" w:fill="ecfdf0"/>
      </w:pPr>
      <w:r>
        <w:rPr>
          <w:color w:val="BFBFBF"/>
          <w:shd w:val="clear" w:color="auto" w:fill="#ddfbe6"/>
        </w:rPr>
        <w:tab/>
        <w:t>673</w:t>
        <w:tab/>
        <w:t>+</w:t>
        <w:tab/>
      </w:r>
      <w:r/>
    </w:p>
    <w:p>
      <w:pPr>
        <w:pStyle w:val="CodeChangeLine"/>
        <w:tabs>
          <w:tab w:pos="567" w:val="left"/>
          <w:tab w:pos="1134" w:val="left"/>
          <w:tab w:pos="1247" w:val="left"/>
        </w:tabs>
        <w:shd w:val="clear" w:color="auto" w:fill="ecfdf0"/>
      </w:pPr>
      <w:r>
        <w:rPr>
          <w:color w:val="BFBFBF"/>
          <w:shd w:val="clear" w:color="auto" w:fill="#ddfbe6"/>
        </w:rPr>
        <w:tab/>
        <w:t>674</w:t>
        <w:tab/>
        <w:t>+</w:t>
        <w:tab/>
      </w:r>
      <w:r>
        <w:t>**Table 5.12.4-1: Notification feature sets for ADN profile 5**&lt;a name="table_5.12.4-1"&gt;&lt;/a&gt;</w:t>
      </w:r>
    </w:p>
    <w:p>
      <w:pPr>
        <w:pStyle w:val="CodeChangeLine"/>
        <w:tabs>
          <w:tab w:pos="567" w:val="left"/>
          <w:tab w:pos="1134" w:val="left"/>
          <w:tab w:pos="1247" w:val="left"/>
        </w:tabs>
        <w:shd w:val="clear" w:color="auto" w:fill="ecfdf0"/>
      </w:pPr>
      <w:r>
        <w:rPr>
          <w:color w:val="BFBFBF"/>
          <w:shd w:val="clear" w:color="auto" w:fill="#ddfbe6"/>
        </w:rPr>
        <w:tab/>
        <w:t>675</w:t>
        <w:tab/>
        <w:t>+</w:t>
        <w:tab/>
      </w:r>
      <w:r/>
    </w:p>
    <w:p>
      <w:pPr>
        <w:pStyle w:val="CodeChangeLine"/>
        <w:tabs>
          <w:tab w:pos="567" w:val="left"/>
          <w:tab w:pos="1134" w:val="left"/>
          <w:tab w:pos="1247" w:val="left"/>
        </w:tabs>
        <w:shd w:val="clear" w:color="auto" w:fill="ecfdf0"/>
      </w:pPr>
      <w:r>
        <w:rPr>
          <w:color w:val="BFBFBF"/>
          <w:shd w:val="clear" w:color="auto" w:fill="#ddfbe6"/>
        </w:rPr>
        <w:tab/>
        <w:t>676</w:t>
        <w:tab/>
        <w:t>+</w:t>
        <w:tab/>
      </w:r>
      <w:r>
        <w:t>|**Function**|**Feature Set**|**Feature**|**Remark**|</w:t>
      </w:r>
    </w:p>
    <w:p>
      <w:pPr>
        <w:pStyle w:val="CodeChangeLine"/>
        <w:tabs>
          <w:tab w:pos="567" w:val="left"/>
          <w:tab w:pos="1134" w:val="left"/>
          <w:tab w:pos="1247" w:val="left"/>
        </w:tabs>
        <w:shd w:val="clear" w:color="auto" w:fill="ecfdf0"/>
      </w:pPr>
      <w:r>
        <w:rPr>
          <w:color w:val="BFBFBF"/>
          <w:shd w:val="clear" w:color="auto" w:fill="#ddfbe6"/>
        </w:rPr>
        <w:tab/>
        <w:t>677</w:t>
        <w:tab/>
        <w:t>+</w:t>
        <w:tab/>
      </w:r>
      <w:r>
        <w:t>|-|-|-|-|</w:t>
      </w:r>
    </w:p>
    <w:p>
      <w:pPr>
        <w:pStyle w:val="CodeChangeLine"/>
        <w:tabs>
          <w:tab w:pos="567" w:val="left"/>
          <w:tab w:pos="1134" w:val="left"/>
          <w:tab w:pos="1247" w:val="left"/>
        </w:tabs>
        <w:shd w:val="clear" w:color="auto" w:fill="ecfdf0"/>
      </w:pPr>
      <w:r>
        <w:rPr>
          <w:color w:val="BFBFBF"/>
          <w:shd w:val="clear" w:color="auto" w:fill="#ddfbe6"/>
        </w:rPr>
        <w:tab/>
        <w:t>678</w:t>
        <w:tab/>
        <w:t>+</w:t>
        <w:tab/>
      </w:r>
      <w:r>
        <w:t>|_MQTT_|_AE/MQTT/00001_|_AE/MQTT/00001/00001_|Subscribes to a MQTT topic for receiving a notification|</w:t>
      </w:r>
    </w:p>
    <w:p>
      <w:pPr>
        <w:pStyle w:val="CodeChangeLine"/>
        <w:tabs>
          <w:tab w:pos="567" w:val="left"/>
          <w:tab w:pos="1134" w:val="left"/>
          <w:tab w:pos="1247" w:val="left"/>
        </w:tabs>
        <w:shd w:val="clear" w:color="auto" w:fill="ecfdf0"/>
      </w:pPr>
      <w:r>
        <w:rPr>
          <w:color w:val="BFBFBF"/>
          <w:shd w:val="clear" w:color="auto" w:fill="#ddfbe6"/>
        </w:rPr>
        <w:tab/>
        <w:t>679</w:t>
        <w:tab/>
        <w:t>+</w:t>
        <w:tab/>
      </w:r>
      <w:r/>
    </w:p>
    <w:p>
      <w:pPr>
        <w:pStyle w:val="CodeChangeLine"/>
        <w:tabs>
          <w:tab w:pos="567" w:val="left"/>
          <w:tab w:pos="1134" w:val="left"/>
          <w:tab w:pos="1247" w:val="left"/>
        </w:tabs>
        <w:shd w:val="clear" w:color="auto" w:fill="ecfdf0"/>
      </w:pPr>
      <w:r>
        <w:rPr>
          <w:color w:val="BFBFBF"/>
          <w:shd w:val="clear" w:color="auto" w:fill="#ddfbe6"/>
        </w:rPr>
        <w:tab/>
        <w:t>680</w:t>
        <w:tab/>
        <w:t>+</w:t>
        <w:tab/>
      </w:r>
      <w:r>
        <w:t>### 5.12.5 Extendable feature sets</w:t>
      </w:r>
    </w:p>
    <w:p>
      <w:pPr>
        <w:pStyle w:val="CodeChangeLine"/>
        <w:tabs>
          <w:tab w:pos="567" w:val="left"/>
          <w:tab w:pos="1134" w:val="left"/>
          <w:tab w:pos="1247" w:val="left"/>
        </w:tabs>
        <w:shd w:val="clear" w:color="auto" w:fill="ecfdf0"/>
      </w:pPr>
      <w:r>
        <w:rPr>
          <w:color w:val="BFBFBF"/>
          <w:shd w:val="clear" w:color="auto" w:fill="#ddfbe6"/>
        </w:rPr>
        <w:tab/>
        <w:t>681</w:t>
        <w:tab/>
        <w:t>+</w:t>
        <w:tab/>
      </w:r>
      <w:r/>
    </w:p>
    <w:p>
      <w:pPr>
        <w:pStyle w:val="CodeChangeLine"/>
        <w:tabs>
          <w:tab w:pos="567" w:val="left"/>
          <w:tab w:pos="1134" w:val="left"/>
          <w:tab w:pos="1247" w:val="left"/>
        </w:tabs>
        <w:shd w:val="clear" w:color="auto" w:fill="ecfdf0"/>
      </w:pPr>
      <w:r>
        <w:rPr>
          <w:color w:val="BFBFBF"/>
          <w:shd w:val="clear" w:color="auto" w:fill="#ddfbe6"/>
        </w:rPr>
        <w:tab/>
        <w:t>682</w:t>
        <w:tab/>
        <w:t>+</w:t>
        <w:tab/>
      </w:r>
      <w:r/>
    </w:p>
    <w:p>
      <w:pPr>
        <w:pStyle w:val="CodeChangeLine"/>
        <w:tabs>
          <w:tab w:pos="567" w:val="left"/>
          <w:tab w:pos="1134" w:val="left"/>
          <w:tab w:pos="1247" w:val="left"/>
        </w:tabs>
        <w:shd w:val="clear" w:color="auto" w:fill="ecfdf0"/>
      </w:pPr>
      <w:r>
        <w:rPr>
          <w:color w:val="BFBFBF"/>
          <w:shd w:val="clear" w:color="auto" w:fill="#ddfbe6"/>
        </w:rPr>
        <w:tab/>
        <w:t>683</w:t>
        <w:tab/>
        <w:t>+</w:t>
        <w:tab/>
      </w:r>
      <w:r/>
    </w:p>
    <w:p>
      <w:pPr>
        <w:pStyle w:val="CodeChangeLine"/>
        <w:tabs>
          <w:tab w:pos="567" w:val="left"/>
          <w:tab w:pos="1134" w:val="left"/>
          <w:tab w:pos="1247" w:val="left"/>
        </w:tabs>
        <w:shd w:val="clear" w:color="auto" w:fill="ecfdf0"/>
      </w:pPr>
      <w:r>
        <w:rPr>
          <w:color w:val="BFBFBF"/>
          <w:shd w:val="clear" w:color="auto" w:fill="#ddfbe6"/>
        </w:rPr>
        <w:tab/>
        <w:t>684</w:t>
        <w:tab/>
        <w:t>+</w:t>
        <w:tab/>
      </w:r>
      <w:r/>
    </w:p>
    <w:p>
      <w:pPr>
        <w:pStyle w:val="CodeChangeLine"/>
        <w:tabs>
          <w:tab w:pos="567" w:val="left"/>
          <w:tab w:pos="1134" w:val="left"/>
          <w:tab w:pos="1247" w:val="left"/>
        </w:tabs>
        <w:shd w:val="clear" w:color="auto" w:fill="ecfdf0"/>
      </w:pPr>
      <w:r>
        <w:rPr>
          <w:color w:val="BFBFBF"/>
          <w:shd w:val="clear" w:color="auto" w:fill="#ddfbe6"/>
        </w:rPr>
        <w:tab/>
        <w:t>685</w:t>
        <w:tab/>
        <w:t>+</w:t>
        <w:tab/>
      </w:r>
      <w:r>
        <w:t>## 5.13 ADN Profile 6</w:t>
      </w:r>
    </w:p>
    <w:p>
      <w:pPr>
        <w:pStyle w:val="CodeChangeLine"/>
        <w:tabs>
          <w:tab w:pos="567" w:val="left"/>
          <w:tab w:pos="1134" w:val="left"/>
          <w:tab w:pos="1247" w:val="left"/>
        </w:tabs>
        <w:shd w:val="clear" w:color="auto" w:fill="ecfdf0"/>
      </w:pPr>
      <w:r>
        <w:rPr>
          <w:color w:val="BFBFBF"/>
          <w:shd w:val="clear" w:color="auto" w:fill="#ddfbe6"/>
        </w:rPr>
        <w:tab/>
        <w:t>686</w:t>
        <w:tab/>
        <w:t>+</w:t>
        <w:tab/>
      </w:r>
      <w:r/>
    </w:p>
    <w:p>
      <w:pPr>
        <w:pStyle w:val="CodeChangeLine"/>
        <w:tabs>
          <w:tab w:pos="567" w:val="left"/>
          <w:tab w:pos="1134" w:val="left"/>
          <w:tab w:pos="1247" w:val="left"/>
        </w:tabs>
        <w:shd w:val="clear" w:color="auto" w:fill="ecfdf0"/>
      </w:pPr>
      <w:r>
        <w:rPr>
          <w:color w:val="BFBFBF"/>
          <w:shd w:val="clear" w:color="auto" w:fill="#ddfbe6"/>
        </w:rPr>
        <w:tab/>
        <w:t>687</w:t>
        <w:tab/>
        <w:t>+</w:t>
        <w:tab/>
      </w:r>
      <w:r>
        <w:t>### 5.13.1 Profile description</w:t>
      </w:r>
    </w:p>
    <w:p>
      <w:pPr>
        <w:pStyle w:val="CodeChangeLine"/>
        <w:tabs>
          <w:tab w:pos="567" w:val="left"/>
          <w:tab w:pos="1134" w:val="left"/>
          <w:tab w:pos="1247" w:val="left"/>
        </w:tabs>
        <w:shd w:val="clear" w:color="auto" w:fill="ecfdf0"/>
      </w:pPr>
      <w:r>
        <w:rPr>
          <w:color w:val="BFBFBF"/>
          <w:shd w:val="clear" w:color="auto" w:fill="#ddfbe6"/>
        </w:rPr>
        <w:tab/>
        <w:t>688</w:t>
        <w:tab/>
        <w:t>+</w:t>
        <w:tab/>
      </w:r>
      <w:r>
        <w:t>oneM2M provides serveral logical entity concepts called ‘Node’ to explain oneM2M Architecture in TS-0001. And from the descriptions about the node types indicates some examples that particular node could match with pyshical oneM2M devices (e.g. ADN -&gt; constrainted oneM2M Device). But for the oneM2M device developers, may require more detail information to design and implement physical devices.</w:t>
      </w:r>
    </w:p>
    <w:p>
      <w:pPr>
        <w:pStyle w:val="CodeChangeLine"/>
        <w:tabs>
          <w:tab w:pos="567" w:val="left"/>
          <w:tab w:pos="1134" w:val="left"/>
          <w:tab w:pos="1247" w:val="left"/>
        </w:tabs>
        <w:shd w:val="clear" w:color="auto" w:fill="ecfdf0"/>
      </w:pPr>
      <w:r>
        <w:rPr>
          <w:color w:val="BFBFBF"/>
          <w:shd w:val="clear" w:color="auto" w:fill="#ddfbe6"/>
        </w:rPr>
        <w:tab/>
        <w:t>689</w:t>
        <w:tab/>
        <w:t>+</w:t>
        <w:tab/>
      </w:r>
      <w:r/>
    </w:p>
    <w:p>
      <w:pPr>
        <w:pStyle w:val="CodeChangeLine"/>
        <w:tabs>
          <w:tab w:pos="567" w:val="left"/>
          <w:tab w:pos="1134" w:val="left"/>
          <w:tab w:pos="1247" w:val="left"/>
        </w:tabs>
        <w:shd w:val="clear" w:color="auto" w:fill="ecfdf0"/>
      </w:pPr>
      <w:r>
        <w:rPr>
          <w:color w:val="BFBFBF"/>
          <w:shd w:val="clear" w:color="auto" w:fill="#ddfbe6"/>
        </w:rPr>
        <w:tab/>
        <w:t>690</w:t>
        <w:tab/>
        <w:t>+</w:t>
        <w:tab/>
      </w:r>
      <w:r>
        <w:t>This ADN Profile 6 defines set of common features which could be used for small originator device types of oneM2M services.</w:t>
      </w:r>
    </w:p>
    <w:p>
      <w:pPr>
        <w:pStyle w:val="CodeChangeLine"/>
        <w:tabs>
          <w:tab w:pos="567" w:val="left"/>
          <w:tab w:pos="1134" w:val="left"/>
          <w:tab w:pos="1247" w:val="left"/>
        </w:tabs>
        <w:shd w:val="clear" w:color="auto" w:fill="ecfdf0"/>
      </w:pPr>
      <w:r>
        <w:rPr>
          <w:color w:val="BFBFBF"/>
          <w:shd w:val="clear" w:color="auto" w:fill="#ddfbe6"/>
        </w:rPr>
        <w:tab/>
        <w:t>691</w:t>
        <w:tab/>
        <w:t>+</w:t>
        <w:tab/>
      </w:r>
      <w:r/>
    </w:p>
    <w:p>
      <w:pPr>
        <w:pStyle w:val="CodeChangeLine"/>
        <w:tabs>
          <w:tab w:pos="567" w:val="left"/>
          <w:tab w:pos="1134" w:val="left"/>
          <w:tab w:pos="1247" w:val="left"/>
        </w:tabs>
        <w:shd w:val="clear" w:color="auto" w:fill="ecfdf0"/>
      </w:pPr>
      <w:r>
        <w:rPr>
          <w:color w:val="BFBFBF"/>
          <w:shd w:val="clear" w:color="auto" w:fill="#ddfbe6"/>
        </w:rPr>
        <w:tab/>
        <w:t>692</w:t>
        <w:tab/>
        <w:t>+</w:t>
        <w:tab/>
      </w:r>
      <w:r/>
    </w:p>
    <w:p>
      <w:pPr>
        <w:pStyle w:val="CodeChangeLine"/>
        <w:tabs>
          <w:tab w:pos="567" w:val="left"/>
          <w:tab w:pos="1134" w:val="left"/>
          <w:tab w:pos="1247" w:val="left"/>
        </w:tabs>
        <w:shd w:val="clear" w:color="auto" w:fill="ecfdf0"/>
      </w:pPr>
      <w:r>
        <w:rPr>
          <w:color w:val="BFBFBF"/>
          <w:shd w:val="clear" w:color="auto" w:fill="#ddfbe6"/>
        </w:rPr>
        <w:tab/>
        <w:t>693</w:t>
        <w:tab/>
        <w:t>+</w:t>
        <w:tab/>
      </w:r>
      <w:r>
        <w:t>### 5.13.2 Profile usage examples</w:t>
      </w:r>
    </w:p>
    <w:p>
      <w:pPr>
        <w:pStyle w:val="CodeChangeLine"/>
        <w:tabs>
          <w:tab w:pos="567" w:val="left"/>
          <w:tab w:pos="1134" w:val="left"/>
          <w:tab w:pos="1247" w:val="left"/>
        </w:tabs>
        <w:shd w:val="clear" w:color="auto" w:fill="ecfdf0"/>
      </w:pPr>
      <w:r>
        <w:rPr>
          <w:color w:val="BFBFBF"/>
          <w:shd w:val="clear" w:color="auto" w:fill="#ddfbe6"/>
        </w:rPr>
        <w:tab/>
        <w:t>694</w:t>
        <w:tab/>
        <w:t>+</w:t>
        <w:tab/>
      </w:r>
      <w:r>
        <w:t>ADN Profile 6 could be the basic profile of oneM2M devices like sensor, actuator etc. And also this profile could be used independently when developers want to implement oneM2M device with special functions.</w:t>
      </w:r>
    </w:p>
    <w:p>
      <w:pPr>
        <w:pStyle w:val="CodeChangeLine"/>
        <w:tabs>
          <w:tab w:pos="567" w:val="left"/>
          <w:tab w:pos="1134" w:val="left"/>
          <w:tab w:pos="1247" w:val="left"/>
        </w:tabs>
        <w:shd w:val="clear" w:color="auto" w:fill="ecfdf0"/>
      </w:pPr>
      <w:r>
        <w:rPr>
          <w:color w:val="BFBFBF"/>
          <w:shd w:val="clear" w:color="auto" w:fill="#ddfbe6"/>
        </w:rPr>
        <w:tab/>
        <w:t>695</w:t>
        <w:tab/>
        <w:t>+</w:t>
        <w:tab/>
      </w:r>
      <w:r/>
    </w:p>
    <w:p>
      <w:pPr>
        <w:pStyle w:val="CodeChangeLine"/>
        <w:tabs>
          <w:tab w:pos="567" w:val="left"/>
          <w:tab w:pos="1134" w:val="left"/>
          <w:tab w:pos="1247" w:val="left"/>
        </w:tabs>
        <w:shd w:val="clear" w:color="auto" w:fill="ecfdf0"/>
      </w:pPr>
      <w:r>
        <w:rPr>
          <w:color w:val="BFBFBF"/>
          <w:shd w:val="clear" w:color="auto" w:fill="#ddfbe6"/>
        </w:rPr>
        <w:tab/>
        <w:t>696</w:t>
        <w:tab/>
        <w:t>+</w:t>
        <w:tab/>
      </w:r>
      <w:r/>
    </w:p>
    <w:p>
      <w:pPr>
        <w:pStyle w:val="CodeChangeLine"/>
        <w:tabs>
          <w:tab w:pos="567" w:val="left"/>
          <w:tab w:pos="1134" w:val="left"/>
          <w:tab w:pos="1247" w:val="left"/>
        </w:tabs>
        <w:shd w:val="clear" w:color="auto" w:fill="ecfdf0"/>
      </w:pPr>
      <w:r>
        <w:rPr>
          <w:color w:val="BFBFBF"/>
          <w:shd w:val="clear" w:color="auto" w:fill="#ddfbe6"/>
        </w:rPr>
        <w:tab/>
        <w:t>697</w:t>
        <w:tab/>
        <w:t>+</w:t>
        <w:tab/>
      </w:r>
      <w:r>
        <w:t>### 5.13.3 Fundamental feature sets</w:t>
      </w:r>
    </w:p>
    <w:p>
      <w:pPr>
        <w:pStyle w:val="CodeChangeLine"/>
        <w:tabs>
          <w:tab w:pos="567" w:val="left"/>
          <w:tab w:pos="1134" w:val="left"/>
          <w:tab w:pos="1247" w:val="left"/>
        </w:tabs>
        <w:shd w:val="clear" w:color="auto" w:fill="ecfdf0"/>
      </w:pPr>
      <w:r>
        <w:rPr>
          <w:color w:val="BFBFBF"/>
          <w:shd w:val="clear" w:color="auto" w:fill="#ddfbe6"/>
        </w:rPr>
        <w:tab/>
        <w:t>698</w:t>
        <w:tab/>
        <w:t>+</w:t>
        <w:tab/>
      </w:r>
      <w:r/>
    </w:p>
    <w:p>
      <w:pPr>
        <w:pStyle w:val="CodeChangeLine"/>
        <w:tabs>
          <w:tab w:pos="567" w:val="left"/>
          <w:tab w:pos="1134" w:val="left"/>
          <w:tab w:pos="1247" w:val="left"/>
        </w:tabs>
        <w:shd w:val="clear" w:color="auto" w:fill="ecfdf0"/>
      </w:pPr>
      <w:r>
        <w:rPr>
          <w:color w:val="BFBFBF"/>
          <w:shd w:val="clear" w:color="auto" w:fill="#ddfbe6"/>
        </w:rPr>
        <w:tab/>
        <w:t>699</w:t>
        <w:tab/>
        <w:t>+</w:t>
        <w:tab/>
      </w:r>
      <w:r>
        <w:t>This profile is assumed to be configured with security credentials such as trust anchors and certificate for securely communicating with the CSE.</w:t>
      </w:r>
    </w:p>
    <w:p>
      <w:pPr>
        <w:pStyle w:val="CodeChangeLine"/>
        <w:tabs>
          <w:tab w:pos="567" w:val="left"/>
          <w:tab w:pos="1134" w:val="left"/>
          <w:tab w:pos="1247" w:val="left"/>
        </w:tabs>
        <w:shd w:val="clear" w:color="auto" w:fill="ecfdf0"/>
      </w:pPr>
      <w:r>
        <w:rPr>
          <w:color w:val="BFBFBF"/>
          <w:shd w:val="clear" w:color="auto" w:fill="#ddfbe6"/>
        </w:rPr>
        <w:tab/>
        <w:t>700</w:t>
        <w:tab/>
        <w:t>+</w:t>
        <w:tab/>
      </w:r>
      <w:r/>
    </w:p>
    <w:p>
      <w:pPr>
        <w:pStyle w:val="CodeChangeLine"/>
        <w:tabs>
          <w:tab w:pos="567" w:val="left"/>
          <w:tab w:pos="1134" w:val="left"/>
          <w:tab w:pos="1247" w:val="left"/>
        </w:tabs>
        <w:shd w:val="clear" w:color="auto" w:fill="ecfdf0"/>
      </w:pPr>
      <w:r>
        <w:rPr>
          <w:color w:val="BFBFBF"/>
          <w:shd w:val="clear" w:color="auto" w:fill="#ddfbe6"/>
        </w:rPr>
        <w:tab/>
        <w:t>701</w:t>
        <w:tab/>
        <w:t>+</w:t>
        <w:tab/>
      </w:r>
      <w:r/>
    </w:p>
    <w:p>
      <w:pPr>
        <w:pStyle w:val="CodeChangeLine"/>
        <w:tabs>
          <w:tab w:pos="567" w:val="left"/>
          <w:tab w:pos="1134" w:val="left"/>
          <w:tab w:pos="1247" w:val="left"/>
        </w:tabs>
        <w:shd w:val="clear" w:color="auto" w:fill="ecfdf0"/>
      </w:pPr>
      <w:r>
        <w:rPr>
          <w:color w:val="BFBFBF"/>
          <w:shd w:val="clear" w:color="auto" w:fill="#ddfbe6"/>
        </w:rPr>
        <w:tab/>
        <w:t>702</w:t>
        <w:tab/>
        <w:t>+</w:t>
        <w:tab/>
      </w:r>
      <w:r>
        <w:t>**Table 5.13.3-1: Feature set for ADN Profile 6 SEC**&lt;a name="table_5.13.3-1"&gt;&lt;/a&gt;</w:t>
      </w:r>
    </w:p>
    <w:p>
      <w:pPr>
        <w:pStyle w:val="CodeChangeLine"/>
        <w:tabs>
          <w:tab w:pos="567" w:val="left"/>
          <w:tab w:pos="1134" w:val="left"/>
          <w:tab w:pos="1247" w:val="left"/>
        </w:tabs>
        <w:shd w:val="clear" w:color="auto" w:fill="ecfdf0"/>
      </w:pPr>
      <w:r>
        <w:rPr>
          <w:color w:val="BFBFBF"/>
          <w:shd w:val="clear" w:color="auto" w:fill="#ddfbe6"/>
        </w:rPr>
        <w:tab/>
        <w:t>703</w:t>
        <w:tab/>
        <w:t>+</w:t>
        <w:tab/>
      </w:r>
      <w:r/>
    </w:p>
    <w:p>
      <w:pPr>
        <w:pStyle w:val="CodeChangeLine"/>
        <w:tabs>
          <w:tab w:pos="567" w:val="left"/>
          <w:tab w:pos="1134" w:val="left"/>
          <w:tab w:pos="1247" w:val="left"/>
        </w:tabs>
        <w:shd w:val="clear" w:color="auto" w:fill="ecfdf0"/>
      </w:pPr>
      <w:r>
        <w:rPr>
          <w:color w:val="BFBFBF"/>
          <w:shd w:val="clear" w:color="auto" w:fill="#ddfbe6"/>
        </w:rPr>
        <w:tab/>
        <w:t>704</w:t>
        <w:tab/>
        <w:t>+</w:t>
        <w:tab/>
      </w:r>
      <w:r>
        <w:t>|**Function**|**Feature Set**|**Feature**|**Remark**|</w:t>
      </w:r>
    </w:p>
    <w:p>
      <w:pPr>
        <w:pStyle w:val="CodeChangeLine"/>
        <w:tabs>
          <w:tab w:pos="567" w:val="left"/>
          <w:tab w:pos="1134" w:val="left"/>
          <w:tab w:pos="1247" w:val="left"/>
        </w:tabs>
        <w:shd w:val="clear" w:color="auto" w:fill="ecfdf0"/>
      </w:pPr>
      <w:r>
        <w:rPr>
          <w:color w:val="BFBFBF"/>
          <w:shd w:val="clear" w:color="auto" w:fill="#ddfbe6"/>
        </w:rPr>
        <w:tab/>
        <w:t>705</w:t>
        <w:tab/>
        <w:t>+</w:t>
        <w:tab/>
      </w:r>
      <w:r>
        <w:t>|-|-|-|-|</w:t>
      </w:r>
    </w:p>
    <w:p>
      <w:pPr>
        <w:pStyle w:val="CodeChangeLine"/>
        <w:tabs>
          <w:tab w:pos="567" w:val="left"/>
          <w:tab w:pos="1134" w:val="left"/>
          <w:tab w:pos="1247" w:val="left"/>
        </w:tabs>
        <w:shd w:val="clear" w:color="auto" w:fill="ecfdf0"/>
      </w:pPr>
      <w:r>
        <w:rPr>
          <w:color w:val="BFBFBF"/>
          <w:shd w:val="clear" w:color="auto" w:fill="#ddfbe6"/>
        </w:rPr>
        <w:tab/>
        <w:t>706</w:t>
        <w:tab/>
        <w:t>+</w:t>
        <w:tab/>
      </w:r>
      <w:r>
        <w:t>|_SEC_|_AE/SEC/00001_|_AE/SEC/00001/00001_|Support secure association|</w:t>
      </w:r>
    </w:p>
    <w:p>
      <w:pPr>
        <w:pStyle w:val="CodeChangeLine"/>
        <w:tabs>
          <w:tab w:pos="567" w:val="left"/>
          <w:tab w:pos="1134" w:val="left"/>
          <w:tab w:pos="1247" w:val="left"/>
        </w:tabs>
        <w:shd w:val="clear" w:color="auto" w:fill="ecfdf0"/>
      </w:pPr>
      <w:r>
        <w:rPr>
          <w:color w:val="BFBFBF"/>
          <w:shd w:val="clear" w:color="auto" w:fill="#ddfbe6"/>
        </w:rPr>
        <w:tab/>
        <w:t>707</w:t>
        <w:tab/>
        <w:t>+</w:t>
        <w:tab/>
      </w:r>
      <w:r/>
    </w:p>
    <w:p>
      <w:pPr>
        <w:pStyle w:val="CodeChangeLine"/>
        <w:tabs>
          <w:tab w:pos="567" w:val="left"/>
          <w:tab w:pos="1134" w:val="left"/>
          <w:tab w:pos="1247" w:val="left"/>
        </w:tabs>
        <w:shd w:val="clear" w:color="auto" w:fill="ecfdf0"/>
      </w:pPr>
      <w:r>
        <w:rPr>
          <w:color w:val="BFBFBF"/>
          <w:shd w:val="clear" w:color="auto" w:fill="#ddfbe6"/>
        </w:rPr>
        <w:tab/>
        <w:t>708</w:t>
        <w:tab/>
        <w:t>+</w:t>
        <w:tab/>
      </w:r>
      <w:r/>
    </w:p>
    <w:p>
      <w:pPr>
        <w:pStyle w:val="CodeChangeLine"/>
        <w:tabs>
          <w:tab w:pos="567" w:val="left"/>
          <w:tab w:pos="1134" w:val="left"/>
          <w:tab w:pos="1247" w:val="left"/>
        </w:tabs>
        <w:shd w:val="clear" w:color="auto" w:fill="ecfdf0"/>
      </w:pPr>
      <w:r>
        <w:rPr>
          <w:color w:val="BFBFBF"/>
          <w:shd w:val="clear" w:color="auto" w:fill="#ddfbe6"/>
        </w:rPr>
        <w:tab/>
        <w:t>709</w:t>
        <w:tab/>
        <w:t>+</w:t>
        <w:tab/>
      </w:r>
      <w:r>
        <w:t>**Table 5.13.3-2: Feature set for ADN Profile 6 GEN**&lt;a name="table_5.13.3-2"&gt;&lt;/a&gt;</w:t>
      </w:r>
    </w:p>
    <w:p>
      <w:pPr>
        <w:pStyle w:val="CodeChangeLine"/>
        <w:tabs>
          <w:tab w:pos="567" w:val="left"/>
          <w:tab w:pos="1134" w:val="left"/>
          <w:tab w:pos="1247" w:val="left"/>
        </w:tabs>
        <w:shd w:val="clear" w:color="auto" w:fill="ecfdf0"/>
      </w:pPr>
      <w:r>
        <w:rPr>
          <w:color w:val="BFBFBF"/>
          <w:shd w:val="clear" w:color="auto" w:fill="#ddfbe6"/>
        </w:rPr>
        <w:tab/>
        <w:t>710</w:t>
        <w:tab/>
        <w:t>+</w:t>
        <w:tab/>
      </w:r>
      <w:r/>
    </w:p>
    <w:p>
      <w:pPr>
        <w:pStyle w:val="CodeChangeLine"/>
        <w:tabs>
          <w:tab w:pos="567" w:val="left"/>
          <w:tab w:pos="1134" w:val="left"/>
          <w:tab w:pos="1247" w:val="left"/>
        </w:tabs>
        <w:shd w:val="clear" w:color="auto" w:fill="ecfdf0"/>
      </w:pPr>
      <w:r>
        <w:rPr>
          <w:color w:val="BFBFBF"/>
          <w:shd w:val="clear" w:color="auto" w:fill="#ddfbe6"/>
        </w:rPr>
        <w:tab/>
        <w:t>711</w:t>
        <w:tab/>
        <w:t>+</w:t>
        <w:tab/>
      </w:r>
      <w:r>
        <w:t>|**Feature Set**|**Feature**|**Remark**|</w:t>
      </w:r>
    </w:p>
    <w:p>
      <w:pPr>
        <w:pStyle w:val="CodeChangeLine"/>
        <w:tabs>
          <w:tab w:pos="567" w:val="left"/>
          <w:tab w:pos="1134" w:val="left"/>
          <w:tab w:pos="1247" w:val="left"/>
        </w:tabs>
        <w:shd w:val="clear" w:color="auto" w:fill="ecfdf0"/>
      </w:pPr>
      <w:r>
        <w:rPr>
          <w:color w:val="BFBFBF"/>
          <w:shd w:val="clear" w:color="auto" w:fill="#ddfbe6"/>
        </w:rPr>
        <w:tab/>
        <w:t>712</w:t>
        <w:tab/>
        <w:t>+</w:t>
        <w:tab/>
      </w:r>
      <w:r>
        <w:t>|-|-|-|</w:t>
      </w:r>
    </w:p>
    <w:p>
      <w:pPr>
        <w:pStyle w:val="CodeChangeLine"/>
        <w:tabs>
          <w:tab w:pos="567" w:val="left"/>
          <w:tab w:pos="1134" w:val="left"/>
          <w:tab w:pos="1247" w:val="left"/>
        </w:tabs>
        <w:shd w:val="clear" w:color="auto" w:fill="ecfdf0"/>
      </w:pPr>
      <w:r>
        <w:rPr>
          <w:color w:val="BFBFBF"/>
          <w:shd w:val="clear" w:color="auto" w:fill="#ddfbe6"/>
        </w:rPr>
        <w:tab/>
        <w:t>713</w:t>
        <w:tab/>
        <w:t>+</w:t>
        <w:tab/>
      </w:r>
      <w:r>
        <w:t>|_AE/GEN/00001_|At least one|Support one of the format of resource identification|</w:t>
      </w:r>
    </w:p>
    <w:p>
      <w:pPr>
        <w:pStyle w:val="CodeChangeLine"/>
        <w:tabs>
          <w:tab w:pos="567" w:val="left"/>
          <w:tab w:pos="1134" w:val="left"/>
          <w:tab w:pos="1247" w:val="left"/>
        </w:tabs>
        <w:shd w:val="clear" w:color="auto" w:fill="ecfdf0"/>
      </w:pPr>
      <w:r>
        <w:rPr>
          <w:color w:val="BFBFBF"/>
          <w:shd w:val="clear" w:color="auto" w:fill="#ddfbe6"/>
        </w:rPr>
        <w:tab/>
        <w:t>714</w:t>
        <w:tab/>
        <w:t>+</w:t>
        <w:tab/>
      </w:r>
      <w:r>
        <w:t>|_AE/GEN/00002_|_AE/GEN/00002/00001_|Support Create request targeting one resource|</w:t>
      </w:r>
    </w:p>
    <w:p>
      <w:pPr>
        <w:pStyle w:val="CodeChangeLine"/>
        <w:tabs>
          <w:tab w:pos="567" w:val="left"/>
          <w:tab w:pos="1134" w:val="left"/>
          <w:tab w:pos="1247" w:val="left"/>
        </w:tabs>
        <w:shd w:val="clear" w:color="auto" w:fill="ecfdf0"/>
      </w:pPr>
      <w:r>
        <w:rPr>
          <w:color w:val="BFBFBF"/>
          <w:shd w:val="clear" w:color="auto" w:fill="#ddfbe6"/>
        </w:rPr>
        <w:tab/>
        <w:t>715</w:t>
        <w:tab/>
        <w:t>+</w:t>
        <w:tab/>
      </w:r>
      <w:r>
        <w:t>||_AE/GEN/00002/00002_|Support Retrieve request targeting one resource|</w:t>
      </w:r>
    </w:p>
    <w:p>
      <w:pPr>
        <w:pStyle w:val="CodeChangeLine"/>
        <w:tabs>
          <w:tab w:pos="567" w:val="left"/>
          <w:tab w:pos="1134" w:val="left"/>
          <w:tab w:pos="1247" w:val="left"/>
        </w:tabs>
        <w:shd w:val="clear" w:color="auto" w:fill="ecfdf0"/>
      </w:pPr>
      <w:r>
        <w:rPr>
          <w:color w:val="BFBFBF"/>
          <w:shd w:val="clear" w:color="auto" w:fill="#ddfbe6"/>
        </w:rPr>
        <w:tab/>
        <w:t>716</w:t>
        <w:tab/>
        <w:t>+</w:t>
        <w:tab/>
      </w:r>
      <w:r>
        <w:t>||_AE/GEN/00002/00003_|Support Update request targeting one resource|</w:t>
      </w:r>
    </w:p>
    <w:p>
      <w:pPr>
        <w:pStyle w:val="CodeChangeLine"/>
        <w:tabs>
          <w:tab w:pos="567" w:val="left"/>
          <w:tab w:pos="1134" w:val="left"/>
          <w:tab w:pos="1247" w:val="left"/>
        </w:tabs>
        <w:shd w:val="clear" w:color="auto" w:fill="ecfdf0"/>
      </w:pPr>
      <w:r>
        <w:rPr>
          <w:color w:val="BFBFBF"/>
          <w:shd w:val="clear" w:color="auto" w:fill="#ddfbe6"/>
        </w:rPr>
        <w:tab/>
        <w:t>717</w:t>
        <w:tab/>
        <w:t>+</w:t>
        <w:tab/>
      </w:r>
      <w:r/>
    </w:p>
    <w:p>
      <w:pPr>
        <w:pStyle w:val="CodeChangeLine"/>
        <w:tabs>
          <w:tab w:pos="567" w:val="left"/>
          <w:tab w:pos="1134" w:val="left"/>
          <w:tab w:pos="1247" w:val="left"/>
        </w:tabs>
        <w:shd w:val="clear" w:color="auto" w:fill="ecfdf0"/>
      </w:pPr>
      <w:r>
        <w:rPr>
          <w:color w:val="BFBFBF"/>
          <w:shd w:val="clear" w:color="auto" w:fill="#ddfbe6"/>
        </w:rPr>
        <w:tab/>
        <w:t>718</w:t>
        <w:tab/>
        <w:t>+</w:t>
        <w:tab/>
      </w:r>
      <w:r/>
    </w:p>
    <w:p>
      <w:pPr>
        <w:pStyle w:val="CodeChangeLine"/>
        <w:tabs>
          <w:tab w:pos="567" w:val="left"/>
          <w:tab w:pos="1134" w:val="left"/>
          <w:tab w:pos="1247" w:val="left"/>
        </w:tabs>
        <w:shd w:val="clear" w:color="auto" w:fill="ecfdf0"/>
      </w:pPr>
      <w:r>
        <w:rPr>
          <w:color w:val="BFBFBF"/>
          <w:shd w:val="clear" w:color="auto" w:fill="#ddfbe6"/>
        </w:rPr>
        <w:tab/>
        <w:t>719</w:t>
        <w:tab/>
        <w:t>+</w:t>
        <w:tab/>
      </w:r>
      <w:r>
        <w:t>**Table 5.13.3-3: Feature set for ADN Profile 6 REG**&lt;a name="table_5.13.3-3"&gt;&lt;/a&gt;</w:t>
      </w:r>
    </w:p>
    <w:p>
      <w:pPr>
        <w:pStyle w:val="CodeChangeLine"/>
        <w:tabs>
          <w:tab w:pos="567" w:val="left"/>
          <w:tab w:pos="1134" w:val="left"/>
          <w:tab w:pos="1247" w:val="left"/>
        </w:tabs>
        <w:shd w:val="clear" w:color="auto" w:fill="ecfdf0"/>
      </w:pPr>
      <w:r>
        <w:rPr>
          <w:color w:val="BFBFBF"/>
          <w:shd w:val="clear" w:color="auto" w:fill="#ddfbe6"/>
        </w:rPr>
        <w:tab/>
        <w:t>720</w:t>
        <w:tab/>
        <w:t>+</w:t>
        <w:tab/>
      </w:r>
      <w:r/>
    </w:p>
    <w:p>
      <w:pPr>
        <w:pStyle w:val="CodeChangeLine"/>
        <w:tabs>
          <w:tab w:pos="567" w:val="left"/>
          <w:tab w:pos="1134" w:val="left"/>
          <w:tab w:pos="1247" w:val="left"/>
        </w:tabs>
        <w:shd w:val="clear" w:color="auto" w:fill="ecfdf0"/>
      </w:pPr>
      <w:r>
        <w:rPr>
          <w:color w:val="BFBFBF"/>
          <w:shd w:val="clear" w:color="auto" w:fill="#ddfbe6"/>
        </w:rPr>
        <w:tab/>
        <w:t>721</w:t>
        <w:tab/>
        <w:t>+</w:t>
        <w:tab/>
      </w:r>
      <w:r>
        <w:t>|**Feature Set**|**Feature**|**Remark**|</w:t>
      </w:r>
    </w:p>
    <w:p>
      <w:pPr>
        <w:pStyle w:val="CodeChangeLine"/>
        <w:tabs>
          <w:tab w:pos="567" w:val="left"/>
          <w:tab w:pos="1134" w:val="left"/>
          <w:tab w:pos="1247" w:val="left"/>
        </w:tabs>
        <w:shd w:val="clear" w:color="auto" w:fill="ecfdf0"/>
      </w:pPr>
      <w:r>
        <w:rPr>
          <w:color w:val="BFBFBF"/>
          <w:shd w:val="clear" w:color="auto" w:fill="#ddfbe6"/>
        </w:rPr>
        <w:tab/>
        <w:t>722</w:t>
        <w:tab/>
        <w:t>+</w:t>
        <w:tab/>
      </w:r>
      <w:r>
        <w:t>|-|-|-|</w:t>
      </w:r>
    </w:p>
    <w:p>
      <w:pPr>
        <w:pStyle w:val="CodeChangeLine"/>
        <w:tabs>
          <w:tab w:pos="567" w:val="left"/>
          <w:tab w:pos="1134" w:val="left"/>
          <w:tab w:pos="1247" w:val="left"/>
        </w:tabs>
        <w:shd w:val="clear" w:color="auto" w:fill="ecfdf0"/>
      </w:pPr>
      <w:r>
        <w:rPr>
          <w:color w:val="BFBFBF"/>
          <w:shd w:val="clear" w:color="auto" w:fill="#ddfbe6"/>
        </w:rPr>
        <w:tab/>
        <w:t>723</w:t>
        <w:tab/>
        <w:t>+</w:t>
        <w:tab/>
      </w:r>
      <w:r>
        <w:t>|_AE/REG/00001_|_AE/REG/00001/00001_|The Retrieval of &amp;lt;CSEBase&gt; resource|</w:t>
      </w:r>
    </w:p>
    <w:p>
      <w:pPr>
        <w:pStyle w:val="CodeChangeLine"/>
        <w:tabs>
          <w:tab w:pos="567" w:val="left"/>
          <w:tab w:pos="1134" w:val="left"/>
          <w:tab w:pos="1247" w:val="left"/>
        </w:tabs>
        <w:shd w:val="clear" w:color="auto" w:fill="ecfdf0"/>
      </w:pPr>
      <w:r>
        <w:rPr>
          <w:color w:val="BFBFBF"/>
          <w:shd w:val="clear" w:color="auto" w:fill="#ddfbe6"/>
        </w:rPr>
        <w:tab/>
        <w:t>724</w:t>
        <w:tab/>
        <w:t>+</w:t>
        <w:tab/>
      </w:r>
      <w:r>
        <w:t>|_AE/REG/00002_|_AE/REG/00002/00001_|Create &amp;lt;AE&gt; with mandatory attributes|</w:t>
      </w:r>
    </w:p>
    <w:p>
      <w:pPr>
        <w:pStyle w:val="CodeChangeLine"/>
        <w:tabs>
          <w:tab w:pos="567" w:val="left"/>
          <w:tab w:pos="1134" w:val="left"/>
          <w:tab w:pos="1247" w:val="left"/>
        </w:tabs>
        <w:shd w:val="clear" w:color="auto" w:fill="ecfdf0"/>
      </w:pPr>
      <w:r>
        <w:rPr>
          <w:color w:val="BFBFBF"/>
          <w:shd w:val="clear" w:color="auto" w:fill="#ddfbe6"/>
        </w:rPr>
        <w:tab/>
        <w:t>725</w:t>
        <w:tab/>
        <w:t>+</w:t>
        <w:tab/>
      </w:r>
      <w:r>
        <w:t>||_AE/GEN/00003/00001_|Create &amp;lt;AE&gt; with _resourceNameattribute_|</w:t>
      </w:r>
    </w:p>
    <w:p>
      <w:pPr>
        <w:pStyle w:val="CodeChangeLine"/>
        <w:tabs>
          <w:tab w:pos="567" w:val="left"/>
          <w:tab w:pos="1134" w:val="left"/>
          <w:tab w:pos="1247" w:val="left"/>
        </w:tabs>
        <w:shd w:val="clear" w:color="auto" w:fill="ecfdf0"/>
      </w:pPr>
      <w:r>
        <w:rPr>
          <w:color w:val="BFBFBF"/>
          <w:shd w:val="clear" w:color="auto" w:fill="#ddfbe6"/>
        </w:rPr>
        <w:tab/>
        <w:t>726</w:t>
        <w:tab/>
        <w:t>+</w:t>
        <w:tab/>
      </w:r>
      <w:r>
        <w:t>||_AE/GEN/00003/00002_|Create &amp;lt;AE&gt; with _expirationTimeattribute_|</w:t>
      </w:r>
    </w:p>
    <w:p>
      <w:pPr>
        <w:pStyle w:val="CodeChangeLine"/>
        <w:tabs>
          <w:tab w:pos="567" w:val="left"/>
          <w:tab w:pos="1134" w:val="left"/>
          <w:tab w:pos="1247" w:val="left"/>
        </w:tabs>
        <w:shd w:val="clear" w:color="auto" w:fill="ecfdf0"/>
      </w:pPr>
      <w:r>
        <w:rPr>
          <w:color w:val="BFBFBF"/>
          <w:shd w:val="clear" w:color="auto" w:fill="#ddfbe6"/>
        </w:rPr>
        <w:tab/>
        <w:t>727</w:t>
        <w:tab/>
        <w:t>+</w:t>
        <w:tab/>
      </w:r>
      <w:r>
        <w:t>||_AE/DIS/00001/00017_|Create &amp;lt;AE&gt; with _labels_|</w:t>
      </w:r>
    </w:p>
    <w:p>
      <w:pPr>
        <w:pStyle w:val="CodeChangeLine"/>
        <w:tabs>
          <w:tab w:pos="567" w:val="left"/>
          <w:tab w:pos="1134" w:val="left"/>
          <w:tab w:pos="1247" w:val="left"/>
        </w:tabs>
        <w:shd w:val="clear" w:color="auto" w:fill="ecfdf0"/>
      </w:pPr>
      <w:r>
        <w:rPr>
          <w:color w:val="BFBFBF"/>
          <w:shd w:val="clear" w:color="auto" w:fill="#ddfbe6"/>
        </w:rPr>
        <w:tab/>
        <w:t>728</w:t>
        <w:tab/>
        <w:t>+</w:t>
        <w:tab/>
      </w:r>
      <w:r>
        <w:t>||_AE/REG/00002/00002_|Create &amp;lt;AE&gt; with _applicationName_|</w:t>
      </w:r>
    </w:p>
    <w:p>
      <w:pPr>
        <w:pStyle w:val="CodeChangeLine"/>
        <w:tabs>
          <w:tab w:pos="567" w:val="left"/>
          <w:tab w:pos="1134" w:val="left"/>
          <w:tab w:pos="1247" w:val="left"/>
        </w:tabs>
        <w:shd w:val="clear" w:color="auto" w:fill="ecfdf0"/>
      </w:pPr>
      <w:r>
        <w:rPr>
          <w:color w:val="BFBFBF"/>
          <w:shd w:val="clear" w:color="auto" w:fill="#ddfbe6"/>
        </w:rPr>
        <w:tab/>
        <w:t>729</w:t>
        <w:tab/>
        <w:t>+</w:t>
        <w:tab/>
      </w:r>
      <w:r>
        <w:t>||_AE/REG/00002/00003_|Create &amp;lt;AE&gt; with _pointOfAccess_|</w:t>
      </w:r>
    </w:p>
    <w:p>
      <w:pPr>
        <w:pStyle w:val="CodeChangeLine"/>
        <w:tabs>
          <w:tab w:pos="567" w:val="left"/>
          <w:tab w:pos="1134" w:val="left"/>
          <w:tab w:pos="1247" w:val="left"/>
        </w:tabs>
        <w:shd w:val="clear" w:color="auto" w:fill="ecfdf0"/>
      </w:pPr>
      <w:r>
        <w:rPr>
          <w:color w:val="BFBFBF"/>
          <w:shd w:val="clear" w:color="auto" w:fill="#ddfbe6"/>
        </w:rPr>
        <w:tab/>
        <w:t>730</w:t>
        <w:tab/>
        <w:t>+</w:t>
        <w:tab/>
      </w:r>
      <w:r>
        <w:t>||_AE/REG/00002/00004_|Create &amp;lt;AE&gt; with _nodeLink_|</w:t>
      </w:r>
    </w:p>
    <w:p>
      <w:pPr>
        <w:pStyle w:val="CodeChangeLine"/>
        <w:tabs>
          <w:tab w:pos="567" w:val="left"/>
          <w:tab w:pos="1134" w:val="left"/>
          <w:tab w:pos="1247" w:val="left"/>
        </w:tabs>
        <w:shd w:val="clear" w:color="auto" w:fill="ecfdf0"/>
      </w:pPr>
      <w:r>
        <w:rPr>
          <w:color w:val="BFBFBF"/>
          <w:shd w:val="clear" w:color="auto" w:fill="#ddfbe6"/>
        </w:rPr>
        <w:tab/>
        <w:t>731</w:t>
        <w:tab/>
        <w:t>+</w:t>
        <w:tab/>
      </w:r>
      <w:r>
        <w:t>||_AE/REG/00002/00005_|Create &amp;lt;AE&gt; with _contentSerialization_|</w:t>
      </w:r>
    </w:p>
    <w:p>
      <w:pPr>
        <w:pStyle w:val="CodeChangeLine"/>
        <w:tabs>
          <w:tab w:pos="567" w:val="left"/>
          <w:tab w:pos="1134" w:val="left"/>
          <w:tab w:pos="1247" w:val="left"/>
        </w:tabs>
        <w:shd w:val="clear" w:color="auto" w:fill="ecfdf0"/>
      </w:pPr>
      <w:r>
        <w:rPr>
          <w:color w:val="BFBFBF"/>
          <w:shd w:val="clear" w:color="auto" w:fill="#ddfbe6"/>
        </w:rPr>
        <w:tab/>
        <w:t>732</w:t>
        <w:tab/>
        <w:t>+</w:t>
        <w:tab/>
      </w:r>
      <w:r>
        <w:t>||_AE/GEN/00003/00002_|Update &amp;lt;AE&gt; with _expirationTime_|</w:t>
      </w:r>
    </w:p>
    <w:p>
      <w:pPr>
        <w:pStyle w:val="CodeChangeLine"/>
        <w:tabs>
          <w:tab w:pos="567" w:val="left"/>
          <w:tab w:pos="1134" w:val="left"/>
          <w:tab w:pos="1247" w:val="left"/>
        </w:tabs>
        <w:shd w:val="clear" w:color="auto" w:fill="ecfdf0"/>
      </w:pPr>
      <w:r>
        <w:rPr>
          <w:color w:val="BFBFBF"/>
          <w:shd w:val="clear" w:color="auto" w:fill="#ddfbe6"/>
        </w:rPr>
        <w:tab/>
        <w:t>733</w:t>
        <w:tab/>
        <w:t>+</w:t>
        <w:tab/>
      </w:r>
      <w:r>
        <w:t>||_AE/DIS/00001/00017_|Update &amp;lt;AE&gt; with _labels_|</w:t>
      </w:r>
    </w:p>
    <w:p>
      <w:pPr>
        <w:pStyle w:val="CodeChangeLine"/>
        <w:tabs>
          <w:tab w:pos="567" w:val="left"/>
          <w:tab w:pos="1134" w:val="left"/>
          <w:tab w:pos="1247" w:val="left"/>
        </w:tabs>
        <w:shd w:val="clear" w:color="auto" w:fill="ecfdf0"/>
      </w:pPr>
      <w:r>
        <w:rPr>
          <w:color w:val="BFBFBF"/>
          <w:shd w:val="clear" w:color="auto" w:fill="#ddfbe6"/>
        </w:rPr>
        <w:tab/>
        <w:t>734</w:t>
        <w:tab/>
        <w:t>+</w:t>
        <w:tab/>
      </w:r>
      <w:r>
        <w:t>||_AE/REG/00002/00007_|Update &amp;lt;AE&gt; with _applicationName_|</w:t>
      </w:r>
    </w:p>
    <w:p>
      <w:pPr>
        <w:pStyle w:val="CodeChangeLine"/>
        <w:tabs>
          <w:tab w:pos="567" w:val="left"/>
          <w:tab w:pos="1134" w:val="left"/>
          <w:tab w:pos="1247" w:val="left"/>
        </w:tabs>
        <w:shd w:val="clear" w:color="auto" w:fill="ecfdf0"/>
      </w:pPr>
      <w:r>
        <w:rPr>
          <w:color w:val="BFBFBF"/>
          <w:shd w:val="clear" w:color="auto" w:fill="#ddfbe6"/>
        </w:rPr>
        <w:tab/>
        <w:t>735</w:t>
        <w:tab/>
        <w:t>+</w:t>
        <w:tab/>
      </w:r>
      <w:r>
        <w:t>||_AE/REG/00002/00008_|Update &amp;lt;AE&gt; with _pointOfAccess_|</w:t>
      </w:r>
    </w:p>
    <w:p>
      <w:pPr>
        <w:pStyle w:val="CodeChangeLine"/>
        <w:tabs>
          <w:tab w:pos="567" w:val="left"/>
          <w:tab w:pos="1134" w:val="left"/>
          <w:tab w:pos="1247" w:val="left"/>
        </w:tabs>
        <w:shd w:val="clear" w:color="auto" w:fill="ecfdf0"/>
      </w:pPr>
      <w:r>
        <w:rPr>
          <w:color w:val="BFBFBF"/>
          <w:shd w:val="clear" w:color="auto" w:fill="#ddfbe6"/>
        </w:rPr>
        <w:tab/>
        <w:t>736</w:t>
        <w:tab/>
        <w:t>+</w:t>
        <w:tab/>
      </w:r>
      <w:r>
        <w:t>||_AE/REG/00002/00009_|Update &amp;lt;AE&gt; with _nodeLink_|</w:t>
      </w:r>
    </w:p>
    <w:p>
      <w:pPr>
        <w:pStyle w:val="CodeChangeLine"/>
        <w:tabs>
          <w:tab w:pos="567" w:val="left"/>
          <w:tab w:pos="1134" w:val="left"/>
          <w:tab w:pos="1247" w:val="left"/>
        </w:tabs>
        <w:shd w:val="clear" w:color="auto" w:fill="ecfdf0"/>
      </w:pPr>
      <w:r>
        <w:rPr>
          <w:color w:val="BFBFBF"/>
          <w:shd w:val="clear" w:color="auto" w:fill="#ddfbe6"/>
        </w:rPr>
        <w:tab/>
        <w:t>737</w:t>
        <w:tab/>
        <w:t>+</w:t>
        <w:tab/>
      </w:r>
      <w:r>
        <w:t>||_AE/GEN/00002/00005_|Update &amp;lt;AE&gt; with _requestReachability_|</w:t>
      </w:r>
    </w:p>
    <w:p>
      <w:pPr>
        <w:pStyle w:val="CodeChangeLine"/>
        <w:tabs>
          <w:tab w:pos="567" w:val="left"/>
          <w:tab w:pos="1134" w:val="left"/>
          <w:tab w:pos="1247" w:val="left"/>
        </w:tabs>
        <w:shd w:val="clear" w:color="auto" w:fill="ecfdf0"/>
      </w:pPr>
      <w:r>
        <w:rPr>
          <w:color w:val="BFBFBF"/>
          <w:shd w:val="clear" w:color="auto" w:fill="#ddfbe6"/>
        </w:rPr>
        <w:tab/>
        <w:t>738</w:t>
        <w:tab/>
        <w:t>+</w:t>
        <w:tab/>
      </w:r>
      <w:r>
        <w:t>||_AE/REG/00002/00010_|Update &amp;lt;AE&gt; with _contentSerialization_|</w:t>
      </w:r>
    </w:p>
    <w:p>
      <w:pPr>
        <w:pStyle w:val="CodeChangeLine"/>
        <w:tabs>
          <w:tab w:pos="567" w:val="left"/>
          <w:tab w:pos="1134" w:val="left"/>
          <w:tab w:pos="1247" w:val="left"/>
        </w:tabs>
        <w:shd w:val="clear" w:color="auto" w:fill="ecfdf0"/>
      </w:pPr>
      <w:r>
        <w:rPr>
          <w:color w:val="BFBFBF"/>
          <w:shd w:val="clear" w:color="auto" w:fill="#ddfbe6"/>
        </w:rPr>
        <w:tab/>
        <w:t>739</w:t>
        <w:tab/>
        <w:t>+</w:t>
        <w:tab/>
      </w:r>
      <w:r>
        <w:t>||_AE/REG/00002/00013_|Delete &amp;lt;AE&gt;|</w:t>
      </w:r>
    </w:p>
    <w:p>
      <w:pPr>
        <w:pStyle w:val="CodeChangeLine"/>
        <w:tabs>
          <w:tab w:pos="567" w:val="left"/>
          <w:tab w:pos="1134" w:val="left"/>
          <w:tab w:pos="1247" w:val="left"/>
        </w:tabs>
        <w:shd w:val="clear" w:color="auto" w:fill="ecfdf0"/>
      </w:pPr>
      <w:r>
        <w:rPr>
          <w:color w:val="BFBFBF"/>
          <w:shd w:val="clear" w:color="auto" w:fill="#ddfbe6"/>
        </w:rPr>
        <w:tab/>
        <w:t>740</w:t>
        <w:tab/>
        <w:t>+</w:t>
        <w:tab/>
      </w:r>
      <w:r>
        <w:t>||_AE/REG/00002/00012_|Retrieve &amp;lt;AE&gt;|</w:t>
      </w:r>
    </w:p>
    <w:p>
      <w:pPr>
        <w:pStyle w:val="CodeChangeLine"/>
        <w:tabs>
          <w:tab w:pos="567" w:val="left"/>
          <w:tab w:pos="1134" w:val="left"/>
          <w:tab w:pos="1247" w:val="left"/>
        </w:tabs>
        <w:shd w:val="clear" w:color="auto" w:fill="ecfdf0"/>
      </w:pPr>
      <w:r>
        <w:rPr>
          <w:color w:val="BFBFBF"/>
          <w:shd w:val="clear" w:color="auto" w:fill="#ddfbe6"/>
        </w:rPr>
        <w:tab/>
        <w:t>741</w:t>
        <w:tab/>
        <w:t>+</w:t>
        <w:tab/>
      </w:r>
      <w:r/>
    </w:p>
    <w:p>
      <w:pPr>
        <w:pStyle w:val="CodeChangeLine"/>
        <w:tabs>
          <w:tab w:pos="567" w:val="left"/>
          <w:tab w:pos="1134" w:val="left"/>
          <w:tab w:pos="1247" w:val="left"/>
        </w:tabs>
        <w:shd w:val="clear" w:color="auto" w:fill="ecfdf0"/>
      </w:pPr>
      <w:r>
        <w:rPr>
          <w:color w:val="BFBFBF"/>
          <w:shd w:val="clear" w:color="auto" w:fill="#ddfbe6"/>
        </w:rPr>
        <w:tab/>
        <w:t>742</w:t>
        <w:tab/>
        <w:t>+</w:t>
        <w:tab/>
      </w:r>
      <w:r/>
    </w:p>
    <w:p>
      <w:pPr>
        <w:pStyle w:val="CodeChangeLine"/>
        <w:tabs>
          <w:tab w:pos="567" w:val="left"/>
          <w:tab w:pos="1134" w:val="left"/>
          <w:tab w:pos="1247" w:val="left"/>
        </w:tabs>
        <w:shd w:val="clear" w:color="auto" w:fill="ecfdf0"/>
      </w:pPr>
      <w:r>
        <w:rPr>
          <w:color w:val="BFBFBF"/>
          <w:shd w:val="clear" w:color="auto" w:fill="#ddfbe6"/>
        </w:rPr>
        <w:tab/>
        <w:t>743</w:t>
        <w:tab/>
        <w:t>+</w:t>
        <w:tab/>
      </w:r>
      <w:r>
        <w:t>**Table 5.13.3-4: Feature set for ADN Profile 6 DMR**&lt;a name="table_5.13.3-4"&gt;&lt;/a&gt;</w:t>
      </w:r>
    </w:p>
    <w:p>
      <w:pPr>
        <w:pStyle w:val="CodeChangeLine"/>
        <w:tabs>
          <w:tab w:pos="567" w:val="left"/>
          <w:tab w:pos="1134" w:val="left"/>
          <w:tab w:pos="1247" w:val="left"/>
        </w:tabs>
        <w:shd w:val="clear" w:color="auto" w:fill="ecfdf0"/>
      </w:pPr>
      <w:r>
        <w:rPr>
          <w:color w:val="BFBFBF"/>
          <w:shd w:val="clear" w:color="auto" w:fill="#ddfbe6"/>
        </w:rPr>
        <w:tab/>
        <w:t>744</w:t>
        <w:tab/>
        <w:t>+</w:t>
        <w:tab/>
      </w:r>
      <w:r/>
    </w:p>
    <w:p>
      <w:pPr>
        <w:pStyle w:val="CodeChangeLine"/>
        <w:tabs>
          <w:tab w:pos="567" w:val="left"/>
          <w:tab w:pos="1134" w:val="left"/>
          <w:tab w:pos="1247" w:val="left"/>
        </w:tabs>
        <w:shd w:val="clear" w:color="auto" w:fill="ecfdf0"/>
      </w:pPr>
      <w:r>
        <w:rPr>
          <w:color w:val="BFBFBF"/>
          <w:shd w:val="clear" w:color="auto" w:fill="#ddfbe6"/>
        </w:rPr>
        <w:tab/>
        <w:t>745</w:t>
        <w:tab/>
        <w:t>+</w:t>
        <w:tab/>
      </w:r>
      <w:r>
        <w:t>|**Feature Set**|**Feature**|**Remark**|</w:t>
      </w:r>
    </w:p>
    <w:p>
      <w:pPr>
        <w:pStyle w:val="CodeChangeLine"/>
        <w:tabs>
          <w:tab w:pos="567" w:val="left"/>
          <w:tab w:pos="1134" w:val="left"/>
          <w:tab w:pos="1247" w:val="left"/>
        </w:tabs>
        <w:shd w:val="clear" w:color="auto" w:fill="ecfdf0"/>
      </w:pPr>
      <w:r>
        <w:rPr>
          <w:color w:val="BFBFBF"/>
          <w:shd w:val="clear" w:color="auto" w:fill="#ddfbe6"/>
        </w:rPr>
        <w:tab/>
        <w:t>746</w:t>
        <w:tab/>
        <w:t>+</w:t>
        <w:tab/>
      </w:r>
      <w:r>
        <w:t>|-|-|-|</w:t>
      </w:r>
    </w:p>
    <w:p>
      <w:pPr>
        <w:pStyle w:val="CodeChangeLine"/>
        <w:tabs>
          <w:tab w:pos="567" w:val="left"/>
          <w:tab w:pos="1134" w:val="left"/>
          <w:tab w:pos="1247" w:val="left"/>
        </w:tabs>
        <w:shd w:val="clear" w:color="auto" w:fill="ecfdf0"/>
      </w:pPr>
      <w:r>
        <w:rPr>
          <w:color w:val="BFBFBF"/>
          <w:shd w:val="clear" w:color="auto" w:fill="#ddfbe6"/>
        </w:rPr>
        <w:tab/>
        <w:t>747</w:t>
        <w:tab/>
        <w:t>+</w:t>
        <w:tab/>
      </w:r>
      <w:r>
        <w:t>|_AE/DMR/00001_|_AE/DMR/00001/00001_|Create &amp;lt;container&gt; with no attribute set|</w:t>
      </w:r>
    </w:p>
    <w:p>
      <w:pPr>
        <w:pStyle w:val="CodeChangeLine"/>
        <w:tabs>
          <w:tab w:pos="567" w:val="left"/>
          <w:tab w:pos="1134" w:val="left"/>
          <w:tab w:pos="1247" w:val="left"/>
        </w:tabs>
        <w:shd w:val="clear" w:color="auto" w:fill="ecfdf0"/>
      </w:pPr>
      <w:r>
        <w:rPr>
          <w:color w:val="BFBFBF"/>
          <w:shd w:val="clear" w:color="auto" w:fill="#ddfbe6"/>
        </w:rPr>
        <w:tab/>
        <w:t>748</w:t>
        <w:tab/>
        <w:t>+</w:t>
        <w:tab/>
      </w:r>
      <w:r>
        <w:t>||_AE/GEN/00003/00001_|Create &amp;lt;container&gt; with _resourceName_|</w:t>
      </w:r>
    </w:p>
    <w:p>
      <w:pPr>
        <w:pStyle w:val="CodeChangeLine"/>
        <w:tabs>
          <w:tab w:pos="567" w:val="left"/>
          <w:tab w:pos="1134" w:val="left"/>
          <w:tab w:pos="1247" w:val="left"/>
        </w:tabs>
        <w:shd w:val="clear" w:color="auto" w:fill="ecfdf0"/>
      </w:pPr>
      <w:r>
        <w:rPr>
          <w:color w:val="BFBFBF"/>
          <w:shd w:val="clear" w:color="auto" w:fill="#ddfbe6"/>
        </w:rPr>
        <w:tab/>
        <w:t>749</w:t>
        <w:tab/>
        <w:t>+</w:t>
        <w:tab/>
      </w:r>
      <w:r>
        <w:t>||_AE/GEN/00003/00002_|Create &amp;lt;container&gt; with _expirationTime_|</w:t>
      </w:r>
    </w:p>
    <w:p>
      <w:pPr>
        <w:pStyle w:val="CodeChangeLine"/>
        <w:tabs>
          <w:tab w:pos="567" w:val="left"/>
          <w:tab w:pos="1134" w:val="left"/>
          <w:tab w:pos="1247" w:val="left"/>
        </w:tabs>
        <w:shd w:val="clear" w:color="auto" w:fill="ecfdf0"/>
      </w:pPr>
      <w:r>
        <w:rPr>
          <w:color w:val="BFBFBF"/>
          <w:shd w:val="clear" w:color="auto" w:fill="#ddfbe6"/>
        </w:rPr>
        <w:tab/>
        <w:t>750</w:t>
        <w:tab/>
        <w:t>+</w:t>
        <w:tab/>
      </w:r>
      <w:r>
        <w:t>||_AE/DIS/00001/00017_|Create &amp;lt;container&gt; with _labels_|</w:t>
      </w:r>
    </w:p>
    <w:p>
      <w:pPr>
        <w:pStyle w:val="CodeChangeLine"/>
        <w:tabs>
          <w:tab w:pos="567" w:val="left"/>
          <w:tab w:pos="1134" w:val="left"/>
          <w:tab w:pos="1247" w:val="left"/>
        </w:tabs>
        <w:shd w:val="clear" w:color="auto" w:fill="ecfdf0"/>
      </w:pPr>
      <w:r>
        <w:rPr>
          <w:color w:val="BFBFBF"/>
          <w:shd w:val="clear" w:color="auto" w:fill="#ddfbe6"/>
        </w:rPr>
        <w:tab/>
        <w:t>751</w:t>
        <w:tab/>
        <w:t>+</w:t>
        <w:tab/>
      </w:r>
      <w:r>
        <w:t>||_AE/DMR/00001/00002_|Create &amp;lt;container&gt; with _maxNrOfInstances_|</w:t>
      </w:r>
    </w:p>
    <w:p>
      <w:pPr>
        <w:pStyle w:val="CodeChangeLine"/>
        <w:tabs>
          <w:tab w:pos="567" w:val="left"/>
          <w:tab w:pos="1134" w:val="left"/>
          <w:tab w:pos="1247" w:val="left"/>
        </w:tabs>
        <w:shd w:val="clear" w:color="auto" w:fill="ecfdf0"/>
      </w:pPr>
      <w:r>
        <w:rPr>
          <w:color w:val="BFBFBF"/>
          <w:shd w:val="clear" w:color="auto" w:fill="#ddfbe6"/>
        </w:rPr>
        <w:tab/>
        <w:t>752</w:t>
        <w:tab/>
        <w:t>+</w:t>
        <w:tab/>
      </w:r>
      <w:r>
        <w:t>||_AE/DMR/00001/00003_|Create &amp;lt;container&gt; with _maxByteSize_|</w:t>
      </w:r>
    </w:p>
    <w:p>
      <w:pPr>
        <w:pStyle w:val="CodeChangeLine"/>
        <w:tabs>
          <w:tab w:pos="567" w:val="left"/>
          <w:tab w:pos="1134" w:val="left"/>
          <w:tab w:pos="1247" w:val="left"/>
        </w:tabs>
        <w:shd w:val="clear" w:color="auto" w:fill="ecfdf0"/>
      </w:pPr>
      <w:r>
        <w:rPr>
          <w:color w:val="BFBFBF"/>
          <w:shd w:val="clear" w:color="auto" w:fill="#ddfbe6"/>
        </w:rPr>
        <w:tab/>
        <w:t>753</w:t>
        <w:tab/>
        <w:t>+</w:t>
        <w:tab/>
      </w:r>
      <w:r>
        <w:t>||_AE/DMR/00001/00004_|Create &amp;lt;container&gt; with _maxInstanceAge_|</w:t>
      </w:r>
    </w:p>
    <w:p>
      <w:pPr>
        <w:pStyle w:val="CodeChangeLine"/>
        <w:tabs>
          <w:tab w:pos="567" w:val="left"/>
          <w:tab w:pos="1134" w:val="left"/>
          <w:tab w:pos="1247" w:val="left"/>
        </w:tabs>
        <w:shd w:val="clear" w:color="auto" w:fill="ecfdf0"/>
      </w:pPr>
      <w:r>
        <w:rPr>
          <w:color w:val="BFBFBF"/>
          <w:shd w:val="clear" w:color="auto" w:fill="#ddfbe6"/>
        </w:rPr>
        <w:tab/>
        <w:t>754</w:t>
        <w:tab/>
        <w:t>+</w:t>
        <w:tab/>
      </w:r>
      <w:r>
        <w:t>||_AE/GEN/00003/00002_|Update &amp;lt;container&gt; with _expirationTime_|</w:t>
      </w:r>
    </w:p>
    <w:p>
      <w:pPr>
        <w:pStyle w:val="CodeChangeLine"/>
        <w:tabs>
          <w:tab w:pos="567" w:val="left"/>
          <w:tab w:pos="1134" w:val="left"/>
          <w:tab w:pos="1247" w:val="left"/>
        </w:tabs>
        <w:shd w:val="clear" w:color="auto" w:fill="ecfdf0"/>
      </w:pPr>
      <w:r>
        <w:rPr>
          <w:color w:val="BFBFBF"/>
          <w:shd w:val="clear" w:color="auto" w:fill="#ddfbe6"/>
        </w:rPr>
        <w:tab/>
        <w:t>755</w:t>
        <w:tab/>
        <w:t>+</w:t>
        <w:tab/>
      </w:r>
      <w:r>
        <w:t>||_AE/DIS/00001/00017_|Update &amp;lt;container&gt; with _labels_|</w:t>
      </w:r>
    </w:p>
    <w:p>
      <w:pPr>
        <w:pStyle w:val="CodeChangeLine"/>
        <w:tabs>
          <w:tab w:pos="567" w:val="left"/>
          <w:tab w:pos="1134" w:val="left"/>
          <w:tab w:pos="1247" w:val="left"/>
        </w:tabs>
        <w:shd w:val="clear" w:color="auto" w:fill="ecfdf0"/>
      </w:pPr>
      <w:r>
        <w:rPr>
          <w:color w:val="BFBFBF"/>
          <w:shd w:val="clear" w:color="auto" w:fill="#ddfbe6"/>
        </w:rPr>
        <w:tab/>
        <w:t>756</w:t>
        <w:tab/>
        <w:t>+</w:t>
        <w:tab/>
      </w:r>
      <w:r>
        <w:t>||_AE/DMR/00001/00006_|Update &amp;lt;container&gt; with _maxNrOfInstances_|</w:t>
      </w:r>
    </w:p>
    <w:p>
      <w:pPr>
        <w:pStyle w:val="CodeChangeLine"/>
        <w:tabs>
          <w:tab w:pos="567" w:val="left"/>
          <w:tab w:pos="1134" w:val="left"/>
          <w:tab w:pos="1247" w:val="left"/>
        </w:tabs>
        <w:shd w:val="clear" w:color="auto" w:fill="ecfdf0"/>
      </w:pPr>
      <w:r>
        <w:rPr>
          <w:color w:val="BFBFBF"/>
          <w:shd w:val="clear" w:color="auto" w:fill="#ddfbe6"/>
        </w:rPr>
        <w:tab/>
        <w:t>757</w:t>
        <w:tab/>
        <w:t>+</w:t>
        <w:tab/>
      </w:r>
      <w:r>
        <w:t>||_AE/DMR/00001/00007_|Update &amp;lt;container&gt; with _maxByteSize_|</w:t>
      </w:r>
    </w:p>
    <w:p>
      <w:pPr>
        <w:pStyle w:val="CodeChangeLine"/>
        <w:tabs>
          <w:tab w:pos="567" w:val="left"/>
          <w:tab w:pos="1134" w:val="left"/>
          <w:tab w:pos="1247" w:val="left"/>
        </w:tabs>
        <w:shd w:val="clear" w:color="auto" w:fill="ecfdf0"/>
      </w:pPr>
      <w:r>
        <w:rPr>
          <w:color w:val="BFBFBF"/>
          <w:shd w:val="clear" w:color="auto" w:fill="#ddfbe6"/>
        </w:rPr>
        <w:tab/>
        <w:t>758</w:t>
        <w:tab/>
        <w:t>+</w:t>
        <w:tab/>
      </w:r>
      <w:r>
        <w:t>||_AE/DMR/00001/00008_|Update &amp;lt;container&gt; with _maxInstanceAge_|</w:t>
      </w:r>
    </w:p>
    <w:p>
      <w:pPr>
        <w:pStyle w:val="CodeChangeLine"/>
        <w:tabs>
          <w:tab w:pos="567" w:val="left"/>
          <w:tab w:pos="1134" w:val="left"/>
          <w:tab w:pos="1247" w:val="left"/>
        </w:tabs>
        <w:shd w:val="clear" w:color="auto" w:fill="ecfdf0"/>
      </w:pPr>
      <w:r>
        <w:rPr>
          <w:color w:val="BFBFBF"/>
          <w:shd w:val="clear" w:color="auto" w:fill="#ddfbe6"/>
        </w:rPr>
        <w:tab/>
        <w:t>759</w:t>
        <w:tab/>
        <w:t>+</w:t>
        <w:tab/>
      </w:r>
      <w:r>
        <w:t>||_AE/DMR/00001/00011_|Delete &amp;lt;container&gt;|</w:t>
      </w:r>
    </w:p>
    <w:p>
      <w:pPr>
        <w:pStyle w:val="CodeChangeLine"/>
        <w:tabs>
          <w:tab w:pos="567" w:val="left"/>
          <w:tab w:pos="1134" w:val="left"/>
          <w:tab w:pos="1247" w:val="left"/>
        </w:tabs>
        <w:shd w:val="clear" w:color="auto" w:fill="ecfdf0"/>
      </w:pPr>
      <w:r>
        <w:rPr>
          <w:color w:val="BFBFBF"/>
          <w:shd w:val="clear" w:color="auto" w:fill="#ddfbe6"/>
        </w:rPr>
        <w:tab/>
        <w:t>760</w:t>
        <w:tab/>
        <w:t>+</w:t>
        <w:tab/>
      </w:r>
      <w:r>
        <w:t>||_AE/DMR/00001/00012_|Retrieve &amp;lt;container&gt;|</w:t>
      </w:r>
    </w:p>
    <w:p>
      <w:pPr>
        <w:pStyle w:val="CodeChangeLine"/>
        <w:tabs>
          <w:tab w:pos="567" w:val="left"/>
          <w:tab w:pos="1134" w:val="left"/>
          <w:tab w:pos="1247" w:val="left"/>
        </w:tabs>
        <w:shd w:val="clear" w:color="auto" w:fill="ecfdf0"/>
      </w:pPr>
      <w:r>
        <w:rPr>
          <w:color w:val="BFBFBF"/>
          <w:shd w:val="clear" w:color="auto" w:fill="#ddfbe6"/>
        </w:rPr>
        <w:tab/>
        <w:t>761</w:t>
        <w:tab/>
        <w:t>+</w:t>
        <w:tab/>
      </w:r>
      <w:r>
        <w:t>|_AE/DMR/00002_|_AE/DMR/00002/00001_|Create &amp;lt;contentInstance&gt; with mandatory attributes|</w:t>
      </w:r>
    </w:p>
    <w:p>
      <w:pPr>
        <w:pStyle w:val="CodeChangeLine"/>
        <w:tabs>
          <w:tab w:pos="567" w:val="left"/>
          <w:tab w:pos="1134" w:val="left"/>
          <w:tab w:pos="1247" w:val="left"/>
        </w:tabs>
        <w:shd w:val="clear" w:color="auto" w:fill="ecfdf0"/>
      </w:pPr>
      <w:r>
        <w:rPr>
          <w:color w:val="BFBFBF"/>
          <w:shd w:val="clear" w:color="auto" w:fill="#ddfbe6"/>
        </w:rPr>
        <w:tab/>
        <w:t>762</w:t>
        <w:tab/>
        <w:t>+</w:t>
        <w:tab/>
      </w:r>
      <w:r>
        <w:t>||_AE/GEN/00003/00001_|Create &amp;lt;contentInstance&gt; with _resourceName_|</w:t>
      </w:r>
    </w:p>
    <w:p>
      <w:pPr>
        <w:pStyle w:val="CodeChangeLine"/>
        <w:tabs>
          <w:tab w:pos="567" w:val="left"/>
          <w:tab w:pos="1134" w:val="left"/>
          <w:tab w:pos="1247" w:val="left"/>
        </w:tabs>
        <w:shd w:val="clear" w:color="auto" w:fill="ecfdf0"/>
      </w:pPr>
      <w:r>
        <w:rPr>
          <w:color w:val="BFBFBF"/>
          <w:shd w:val="clear" w:color="auto" w:fill="#ddfbe6"/>
        </w:rPr>
        <w:tab/>
        <w:t>763</w:t>
        <w:tab/>
        <w:t>+</w:t>
        <w:tab/>
      </w:r>
      <w:r>
        <w:t>||_AE/GEN/00003/00002_|Create &amp;lt;contentInstance&gt; with _expirationTime_|</w:t>
      </w:r>
    </w:p>
    <w:p>
      <w:pPr>
        <w:pStyle w:val="CodeChangeLine"/>
        <w:tabs>
          <w:tab w:pos="567" w:val="left"/>
          <w:tab w:pos="1134" w:val="left"/>
          <w:tab w:pos="1247" w:val="left"/>
        </w:tabs>
        <w:shd w:val="clear" w:color="auto" w:fill="ecfdf0"/>
      </w:pPr>
      <w:r>
        <w:rPr>
          <w:color w:val="BFBFBF"/>
          <w:shd w:val="clear" w:color="auto" w:fill="#ddfbe6"/>
        </w:rPr>
        <w:tab/>
        <w:t>764</w:t>
        <w:tab/>
        <w:t>+</w:t>
        <w:tab/>
      </w:r>
      <w:r>
        <w:t>||_AE/DIS/00001/00017_|Create &amp;lt;contentInstance&gt; with _labels_|</w:t>
      </w:r>
    </w:p>
    <w:p>
      <w:pPr>
        <w:pStyle w:val="CodeChangeLine"/>
        <w:tabs>
          <w:tab w:pos="567" w:val="left"/>
          <w:tab w:pos="1134" w:val="left"/>
          <w:tab w:pos="1247" w:val="left"/>
        </w:tabs>
        <w:shd w:val="clear" w:color="auto" w:fill="ecfdf0"/>
      </w:pPr>
      <w:r>
        <w:rPr>
          <w:color w:val="BFBFBF"/>
          <w:shd w:val="clear" w:color="auto" w:fill="#ddfbe6"/>
        </w:rPr>
        <w:tab/>
        <w:t>765</w:t>
        <w:tab/>
        <w:t>+</w:t>
        <w:tab/>
      </w:r>
      <w:r>
        <w:t>||_AE/DMR/00002/00002_|Create &amp;lt;contentInstance&gt; with _contentInfo_|</w:t>
      </w:r>
    </w:p>
    <w:p>
      <w:pPr>
        <w:pStyle w:val="CodeChangeLine"/>
        <w:tabs>
          <w:tab w:pos="567" w:val="left"/>
          <w:tab w:pos="1134" w:val="left"/>
          <w:tab w:pos="1247" w:val="left"/>
        </w:tabs>
        <w:shd w:val="clear" w:color="auto" w:fill="ecfdf0"/>
      </w:pPr>
      <w:r>
        <w:rPr>
          <w:color w:val="BFBFBF"/>
          <w:shd w:val="clear" w:color="auto" w:fill="#ddfbe6"/>
        </w:rPr>
        <w:tab/>
        <w:t>766</w:t>
        <w:tab/>
        <w:t>+</w:t>
        <w:tab/>
      </w:r>
      <w:r>
        <w:t>||_AE/DMR/00002/00003_|Create &amp;lt;contentInstance&gt; with _contentRef_|</w:t>
      </w:r>
    </w:p>
    <w:p>
      <w:pPr>
        <w:pStyle w:val="CodeChangeLine"/>
        <w:tabs>
          <w:tab w:pos="567" w:val="left"/>
          <w:tab w:pos="1134" w:val="left"/>
          <w:tab w:pos="1247" w:val="left"/>
        </w:tabs>
        <w:shd w:val="clear" w:color="auto" w:fill="ecfdf0"/>
      </w:pPr>
      <w:r>
        <w:rPr>
          <w:color w:val="BFBFBF"/>
          <w:shd w:val="clear" w:color="auto" w:fill="#ddfbe6"/>
        </w:rPr>
        <w:tab/>
        <w:t>767</w:t>
        <w:tab/>
        <w:t>+</w:t>
        <w:tab/>
      </w:r>
      <w:r>
        <w:t>||_AE/DMR/00002/00004_|Retrieve &amp;lt;contentInstance&gt; resource targeting the &amp;lt;contentInstance&gt; resource|</w:t>
      </w:r>
    </w:p>
    <w:p>
      <w:pPr>
        <w:pStyle w:val="CodeChangeLine"/>
        <w:tabs>
          <w:tab w:pos="567" w:val="left"/>
          <w:tab w:pos="1134" w:val="left"/>
          <w:tab w:pos="1247" w:val="left"/>
        </w:tabs>
        <w:shd w:val="clear" w:color="auto" w:fill="ecfdf0"/>
      </w:pPr>
      <w:r>
        <w:rPr>
          <w:color w:val="BFBFBF"/>
          <w:shd w:val="clear" w:color="auto" w:fill="#ddfbe6"/>
        </w:rPr>
        <w:tab/>
        <w:t>768</w:t>
        <w:tab/>
        <w:t>+</w:t>
        <w:tab/>
      </w:r>
      <w:r>
        <w:t>||_AE/DMR/00002/00005_|Retrieve oldest &amp;lt;contentInstance&gt; resource targeting the &amp;lt;oldest&gt; resource|</w:t>
      </w:r>
    </w:p>
    <w:p>
      <w:pPr>
        <w:pStyle w:val="CodeChangeLine"/>
        <w:tabs>
          <w:tab w:pos="567" w:val="left"/>
          <w:tab w:pos="1134" w:val="left"/>
          <w:tab w:pos="1247" w:val="left"/>
        </w:tabs>
        <w:shd w:val="clear" w:color="auto" w:fill="ecfdf0"/>
      </w:pPr>
      <w:r>
        <w:rPr>
          <w:color w:val="BFBFBF"/>
          <w:shd w:val="clear" w:color="auto" w:fill="#ddfbe6"/>
        </w:rPr>
        <w:tab/>
        <w:t>769</w:t>
        <w:tab/>
        <w:t>+</w:t>
        <w:tab/>
      </w:r>
      <w:r>
        <w:t>||_AE/DMR/00002/00006_|Retrieve latest &amp;lt;contentInstance&gt; resource targeting the &amp;lt;latest&gt; resource|</w:t>
      </w:r>
    </w:p>
    <w:p>
      <w:pPr>
        <w:pStyle w:val="CodeChangeLine"/>
        <w:tabs>
          <w:tab w:pos="567" w:val="left"/>
          <w:tab w:pos="1134" w:val="left"/>
          <w:tab w:pos="1247" w:val="left"/>
        </w:tabs>
        <w:shd w:val="clear" w:color="auto" w:fill="ecfdf0"/>
      </w:pPr>
      <w:r>
        <w:rPr>
          <w:color w:val="BFBFBF"/>
          <w:shd w:val="clear" w:color="auto" w:fill="#ddfbe6"/>
        </w:rPr>
        <w:tab/>
        <w:t>770</w:t>
        <w:tab/>
        <w:t>+</w:t>
        <w:tab/>
      </w:r>
      <w:r>
        <w:t>||_AE/DMR/00002/00007_|Delete &amp;lt;contentInstance&gt;|</w:t>
      </w:r>
    </w:p>
    <w:p>
      <w:pPr>
        <w:pStyle w:val="CodeChangeLine"/>
        <w:tabs>
          <w:tab w:pos="567" w:val="left"/>
          <w:tab w:pos="1134" w:val="left"/>
          <w:tab w:pos="1247" w:val="left"/>
        </w:tabs>
        <w:shd w:val="clear" w:color="auto" w:fill="ecfdf0"/>
      </w:pPr>
      <w:r>
        <w:rPr>
          <w:color w:val="BFBFBF"/>
          <w:shd w:val="clear" w:color="auto" w:fill="#ddfbe6"/>
        </w:rPr>
        <w:tab/>
        <w:t>771</w:t>
        <w:tab/>
        <w:t>+</w:t>
        <w:tab/>
      </w:r>
      <w:r>
        <w:t>||_AE/DMR/00002/00008_|Delete oldest &amp;lt;contentInstance&gt; resource targeting the &amp;lt;oldest&gt; resource|</w:t>
      </w:r>
    </w:p>
    <w:p>
      <w:pPr>
        <w:pStyle w:val="CodeChangeLine"/>
        <w:tabs>
          <w:tab w:pos="567" w:val="left"/>
          <w:tab w:pos="1134" w:val="left"/>
          <w:tab w:pos="1247" w:val="left"/>
        </w:tabs>
        <w:shd w:val="clear" w:color="auto" w:fill="ecfdf0"/>
      </w:pPr>
      <w:r>
        <w:rPr>
          <w:color w:val="BFBFBF"/>
          <w:shd w:val="clear" w:color="auto" w:fill="#ddfbe6"/>
        </w:rPr>
        <w:tab/>
        <w:t>772</w:t>
        <w:tab/>
        <w:t>+</w:t>
        <w:tab/>
      </w:r>
      <w:r>
        <w:t>||_AE/DMR/00002/00009_|Delete latest &amp;lt;contentInstance&gt; resource targeting the &amp;lt;latest&gt; resource|</w:t>
      </w:r>
    </w:p>
    <w:p>
      <w:pPr>
        <w:pStyle w:val="CodeChangeLine"/>
        <w:tabs>
          <w:tab w:pos="567" w:val="left"/>
          <w:tab w:pos="1134" w:val="left"/>
          <w:tab w:pos="1247" w:val="left"/>
        </w:tabs>
        <w:shd w:val="clear" w:color="auto" w:fill="ecfdf0"/>
      </w:pPr>
      <w:r>
        <w:rPr>
          <w:color w:val="BFBFBF"/>
          <w:shd w:val="clear" w:color="auto" w:fill="#ddfbe6"/>
        </w:rPr>
        <w:tab/>
        <w:t>773</w:t>
        <w:tab/>
        <w:t>+</w:t>
        <w:tab/>
      </w:r>
      <w:r/>
    </w:p>
    <w:p>
      <w:pPr>
        <w:pStyle w:val="CodeChangeLine"/>
        <w:tabs>
          <w:tab w:pos="567" w:val="left"/>
          <w:tab w:pos="1134" w:val="left"/>
          <w:tab w:pos="1247" w:val="left"/>
        </w:tabs>
      </w:pPr>
      <w:r>
        <w:rPr>
          <w:color w:val="BFBFBF"/>
          <w:shd w:val="clear" w:color="auto" w:fill="fafafa"/>
        </w:rPr>
        <w:t>630</w:t>
        <w:tab/>
        <w:t>774</w:t>
        <w:tab/>
        <w:tab/>
      </w:r>
      <w:r/>
    </w:p>
    <w:p>
      <w:pPr>
        <w:pStyle w:val="CodeChangeLine"/>
        <w:tabs>
          <w:tab w:pos="567" w:val="left"/>
          <w:tab w:pos="1134" w:val="left"/>
          <w:tab w:pos="1247" w:val="left"/>
        </w:tabs>
      </w:pPr>
      <w:r>
        <w:rPr>
          <w:color w:val="BFBFBF"/>
          <w:shd w:val="clear" w:color="auto" w:fill="fafafa"/>
        </w:rPr>
        <w:t>631</w:t>
        <w:tab/>
        <w:t>775</w:t>
        <w:tab/>
        <w:tab/>
      </w:r>
      <w:r/>
    </w:p>
    <w:p>
      <w:pPr>
        <w:pStyle w:val="CodeChangeLine"/>
        <w:tabs>
          <w:tab w:pos="567" w:val="left"/>
          <w:tab w:pos="1134" w:val="left"/>
          <w:tab w:pos="1247" w:val="left"/>
        </w:tabs>
      </w:pPr>
      <w:r>
        <w:rPr>
          <w:color w:val="BFBFBF"/>
          <w:shd w:val="clear" w:color="auto" w:fill="fafafa"/>
        </w:rPr>
        <w:t>632</w:t>
        <w:tab/>
        <w:t>776</w:t>
        <w:tab/>
        <w:tab/>
      </w: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TDE-2025-0042-NewDeviceProfiles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5/-/merge_requests/2/diffs?commit_id=7d21089973e29e6fe831fd4c52ec71fdb0f684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5/-/merge_requests/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tapan sethi</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