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vsd" ContentType="application/vnd.visio"/>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B9798A" w14:paraId="22AF1D56" w14:textId="77777777" w:rsidTr="00867EBE">
        <w:trPr>
          <w:trHeight w:val="738"/>
        </w:trPr>
        <w:tc>
          <w:tcPr>
            <w:tcW w:w="1597" w:type="dxa"/>
          </w:tcPr>
          <w:p w14:paraId="0882F2F4" w14:textId="77777777" w:rsidR="00867EBE" w:rsidRPr="00867EBE"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Default="00BC33F7" w:rsidP="00867EBE">
      <w:pPr>
        <w:jc w:val="center"/>
        <w:rPr>
          <w:lang w:val="fr-FR"/>
        </w:rPr>
      </w:pPr>
    </w:p>
    <w:p w14:paraId="673140EB" w14:textId="77777777" w:rsidR="00BC33F7" w:rsidRDefault="00BC33F7" w:rsidP="00BC33F7">
      <w:pPr>
        <w:rPr>
          <w:lang w:val="fr-FR"/>
        </w:rPr>
      </w:pPr>
    </w:p>
    <w:p w14:paraId="679464C4" w14:textId="77777777" w:rsidR="00BC33F7" w:rsidRDefault="00BC33F7" w:rsidP="00BC33F7">
      <w:pPr>
        <w:rPr>
          <w:lang w:val="fr-FR"/>
        </w:rPr>
      </w:pPr>
    </w:p>
    <w:p w14:paraId="42EA9489" w14:textId="77777777" w:rsidR="00BC33F7" w:rsidRDefault="00BC33F7" w:rsidP="00BC33F7">
      <w:pPr>
        <w:rPr>
          <w:lang w:val="fr-FR"/>
        </w:rPr>
      </w:pPr>
    </w:p>
    <w:p w14:paraId="3C5123BC" w14:textId="77777777" w:rsidR="00BC33F7" w:rsidRDefault="00BC33F7" w:rsidP="00BC33F7">
      <w:pPr>
        <w:rPr>
          <w:lang w:val="fr-FR"/>
        </w:rPr>
      </w:pPr>
    </w:p>
    <w:p w14:paraId="0FD4C695"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B9798A" w14:paraId="0080BEE9" w14:textId="77777777" w:rsidTr="005A3CFF">
        <w:trPr>
          <w:trHeight w:val="302"/>
          <w:jc w:val="center"/>
        </w:trPr>
        <w:tc>
          <w:tcPr>
            <w:tcW w:w="9463" w:type="dxa"/>
            <w:gridSpan w:val="2"/>
            <w:shd w:val="clear" w:color="auto" w:fill="B42025"/>
          </w:tcPr>
          <w:p w14:paraId="70D2E917" w14:textId="77777777" w:rsidR="00161159" w:rsidRPr="00B9798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B9798A">
              <w:rPr>
                <w:rFonts w:ascii="Myriad Pro" w:hAnsi="Myriad Pro" w:cs="Tahoma"/>
                <w:b/>
                <w:smallCaps/>
                <w:color w:val="FFFFFF"/>
                <w:spacing w:val="30"/>
                <w:sz w:val="36"/>
                <w:szCs w:val="24"/>
              </w:rPr>
              <w:t>oneM2M</w:t>
            </w:r>
          </w:p>
          <w:p w14:paraId="66450293" w14:textId="77777777" w:rsidR="00424964" w:rsidRPr="00B9798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B9798A">
              <w:rPr>
                <w:rFonts w:ascii="Myriad Pro" w:hAnsi="Myriad Pro" w:cs="Tahoma"/>
                <w:b/>
                <w:smallCaps/>
                <w:color w:val="FFFFFF"/>
                <w:spacing w:val="30"/>
                <w:sz w:val="36"/>
                <w:szCs w:val="24"/>
              </w:rPr>
              <w:t>Technical Report</w:t>
            </w:r>
          </w:p>
        </w:tc>
      </w:tr>
      <w:tr w:rsidR="00424964" w:rsidRPr="00B9798A" w14:paraId="4FF7DFCB" w14:textId="77777777" w:rsidTr="005A3CFF">
        <w:trPr>
          <w:trHeight w:val="124"/>
          <w:jc w:val="center"/>
        </w:trPr>
        <w:tc>
          <w:tcPr>
            <w:tcW w:w="2512" w:type="dxa"/>
            <w:shd w:val="clear" w:color="auto" w:fill="A0A0A3"/>
          </w:tcPr>
          <w:p w14:paraId="6628ADA2" w14:textId="77777777"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Number</w:t>
            </w:r>
          </w:p>
        </w:tc>
        <w:tc>
          <w:tcPr>
            <w:tcW w:w="6951" w:type="dxa"/>
            <w:shd w:val="clear" w:color="auto" w:fill="FFFFFF"/>
          </w:tcPr>
          <w:p w14:paraId="419A1A83" w14:textId="3E3A1935" w:rsidR="00424964" w:rsidRPr="00B84F92" w:rsidRDefault="005E77DD" w:rsidP="005E2DB8">
            <w:pPr>
              <w:keepNext/>
              <w:keepLines/>
              <w:overflowPunct/>
              <w:autoSpaceDE/>
              <w:autoSpaceDN/>
              <w:adjustRightInd/>
              <w:spacing w:before="60" w:after="60"/>
              <w:ind w:right="10"/>
              <w:textAlignment w:val="auto"/>
              <w:rPr>
                <w:rFonts w:ascii="Myriad Pro" w:hAnsi="Myriad Pro"/>
                <w:sz w:val="22"/>
                <w:szCs w:val="24"/>
                <w:lang w:val="en-US" w:eastAsia="ja-JP"/>
              </w:rPr>
            </w:pPr>
            <w:r w:rsidRPr="00424964">
              <w:rPr>
                <w:rFonts w:ascii="Myriad Pro" w:eastAsia="BatangChe" w:hAnsi="Myriad Pro"/>
                <w:sz w:val="22"/>
                <w:szCs w:val="24"/>
                <w:lang w:val="en-US"/>
              </w:rPr>
              <w:t>oneM2M-</w:t>
            </w:r>
            <w:r>
              <w:rPr>
                <w:rFonts w:ascii="Myriad Pro" w:eastAsia="BatangChe" w:hAnsi="Myriad Pro"/>
                <w:sz w:val="22"/>
                <w:szCs w:val="24"/>
                <w:lang w:val="en-US"/>
              </w:rPr>
              <w:t>TR-</w:t>
            </w:r>
            <w:r w:rsidR="002B6513">
              <w:rPr>
                <w:rFonts w:ascii="Myriad Pro" w:hAnsi="Myriad Pro" w:hint="eastAsia"/>
                <w:sz w:val="22"/>
                <w:szCs w:val="24"/>
                <w:lang w:val="en-US" w:eastAsia="ja-JP"/>
              </w:rPr>
              <w:t>00</w:t>
            </w:r>
            <w:r w:rsidR="00F13C0F">
              <w:rPr>
                <w:rFonts w:ascii="Myriad Pro" w:hAnsi="Myriad Pro" w:hint="eastAsia"/>
                <w:sz w:val="22"/>
                <w:szCs w:val="24"/>
                <w:lang w:val="en-US" w:eastAsia="ja-JP"/>
              </w:rPr>
              <w:t>2</w:t>
            </w:r>
            <w:r w:rsidR="002B6513">
              <w:rPr>
                <w:rFonts w:ascii="Myriad Pro" w:hAnsi="Myriad Pro" w:hint="eastAsia"/>
                <w:sz w:val="22"/>
                <w:szCs w:val="24"/>
                <w:lang w:val="en-US" w:eastAsia="ja-JP"/>
              </w:rPr>
              <w:t>6</w:t>
            </w:r>
            <w:r>
              <w:rPr>
                <w:rFonts w:ascii="Myriad Pro" w:eastAsia="BatangChe" w:hAnsi="Myriad Pro"/>
                <w:sz w:val="22"/>
                <w:szCs w:val="24"/>
                <w:lang w:val="en-US"/>
              </w:rPr>
              <w:t>-V-</w:t>
            </w:r>
            <w:r w:rsidR="00B84F92">
              <w:rPr>
                <w:rFonts w:ascii="Myriad Pro" w:hAnsi="Myriad Pro" w:hint="eastAsia"/>
                <w:sz w:val="22"/>
                <w:szCs w:val="24"/>
                <w:lang w:val="en-US" w:eastAsia="ja-JP"/>
              </w:rPr>
              <w:t>0</w:t>
            </w:r>
            <w:r>
              <w:rPr>
                <w:rFonts w:ascii="Myriad Pro" w:eastAsia="BatangChe" w:hAnsi="Myriad Pro"/>
                <w:sz w:val="22"/>
                <w:szCs w:val="24"/>
                <w:lang w:val="en-US"/>
              </w:rPr>
              <w:t>.</w:t>
            </w:r>
            <w:ins w:id="2" w:author="作成者">
              <w:r w:rsidR="00C7647E">
                <w:rPr>
                  <w:rFonts w:ascii="Myriad Pro" w:hAnsi="Myriad Pro"/>
                  <w:sz w:val="22"/>
                  <w:szCs w:val="24"/>
                  <w:lang w:val="en-US" w:eastAsia="ja-JP"/>
                </w:rPr>
                <w:t>7</w:t>
              </w:r>
            </w:ins>
            <w:del w:id="3" w:author="作成者">
              <w:r w:rsidR="001D6BD8" w:rsidDel="00C7647E">
                <w:rPr>
                  <w:rFonts w:ascii="Myriad Pro" w:hAnsi="Myriad Pro" w:hint="eastAsia"/>
                  <w:sz w:val="22"/>
                  <w:szCs w:val="24"/>
                  <w:lang w:val="en-US" w:eastAsia="ja-JP"/>
                </w:rPr>
                <w:delText>6</w:delText>
              </w:r>
            </w:del>
            <w:r>
              <w:rPr>
                <w:rFonts w:ascii="Myriad Pro" w:eastAsia="BatangChe" w:hAnsi="Myriad Pro"/>
                <w:sz w:val="22"/>
                <w:szCs w:val="24"/>
                <w:lang w:val="en-US"/>
              </w:rPr>
              <w:t>.</w:t>
            </w:r>
            <w:ins w:id="4" w:author="作成者">
              <w:r w:rsidR="006B566D">
                <w:rPr>
                  <w:rFonts w:ascii="Myriad Pro" w:hAnsi="Myriad Pro"/>
                  <w:sz w:val="22"/>
                  <w:szCs w:val="24"/>
                  <w:lang w:val="en-US" w:eastAsia="ja-JP"/>
                </w:rPr>
                <w:t>0</w:t>
              </w:r>
              <w:del w:id="5" w:author="作成者">
                <w:r w:rsidR="00350E8C" w:rsidDel="006B566D">
                  <w:rPr>
                    <w:rFonts w:ascii="Myriad Pro" w:hAnsi="Myriad Pro" w:hint="eastAsia"/>
                    <w:sz w:val="22"/>
                    <w:szCs w:val="24"/>
                    <w:lang w:val="en-US" w:eastAsia="ja-JP"/>
                  </w:rPr>
                  <w:delText>1</w:delText>
                </w:r>
              </w:del>
            </w:ins>
            <w:del w:id="6" w:author="作成者">
              <w:r w:rsidR="00C7647E" w:rsidDel="00350E8C">
                <w:rPr>
                  <w:rFonts w:ascii="Myriad Pro" w:hAnsi="Myriad Pro" w:hint="eastAsia"/>
                  <w:sz w:val="22"/>
                  <w:szCs w:val="24"/>
                  <w:lang w:val="en-US" w:eastAsia="ja-JP"/>
                </w:rPr>
                <w:delText>0</w:delText>
              </w:r>
            </w:del>
          </w:p>
        </w:tc>
      </w:tr>
      <w:tr w:rsidR="00424964" w:rsidRPr="00B9798A" w14:paraId="28AE2A38" w14:textId="77777777" w:rsidTr="005A3CFF">
        <w:trPr>
          <w:trHeight w:val="116"/>
          <w:jc w:val="center"/>
        </w:trPr>
        <w:tc>
          <w:tcPr>
            <w:tcW w:w="2512" w:type="dxa"/>
            <w:shd w:val="clear" w:color="auto" w:fill="A0A0A3"/>
          </w:tcPr>
          <w:p w14:paraId="73513E2B" w14:textId="77777777"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Name:</w:t>
            </w:r>
          </w:p>
        </w:tc>
        <w:tc>
          <w:tcPr>
            <w:tcW w:w="6951" w:type="dxa"/>
            <w:shd w:val="clear" w:color="auto" w:fill="FFFFFF"/>
          </w:tcPr>
          <w:p w14:paraId="0ECAE625" w14:textId="77777777"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Vehicular Domain Enablement</w:t>
            </w:r>
          </w:p>
          <w:p w14:paraId="18EBC9EC" w14:textId="77777777"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B9798A" w14:paraId="6A0780CB" w14:textId="77777777" w:rsidTr="005A3CFF">
        <w:trPr>
          <w:trHeight w:val="124"/>
          <w:jc w:val="center"/>
        </w:trPr>
        <w:tc>
          <w:tcPr>
            <w:tcW w:w="2512" w:type="dxa"/>
            <w:shd w:val="clear" w:color="auto" w:fill="A0A0A3"/>
          </w:tcPr>
          <w:p w14:paraId="3C9664C2" w14:textId="77777777"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Date:</w:t>
            </w:r>
          </w:p>
        </w:tc>
        <w:tc>
          <w:tcPr>
            <w:tcW w:w="6951" w:type="dxa"/>
            <w:shd w:val="clear" w:color="auto" w:fill="FFFFFF"/>
          </w:tcPr>
          <w:p w14:paraId="70A44C14" w14:textId="644500E2" w:rsidR="00CD67BE" w:rsidRDefault="00EC02EC">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201</w:t>
            </w:r>
            <w:r w:rsidR="001D6BD8">
              <w:rPr>
                <w:rFonts w:ascii="Myriad Pro" w:hAnsi="Myriad Pro" w:hint="eastAsia"/>
                <w:sz w:val="22"/>
                <w:szCs w:val="24"/>
                <w:lang w:val="en-US" w:eastAsia="ja-JP"/>
              </w:rPr>
              <w:t>7</w:t>
            </w:r>
            <w:r>
              <w:rPr>
                <w:rFonts w:ascii="Myriad Pro" w:hAnsi="Myriad Pro" w:hint="eastAsia"/>
                <w:sz w:val="22"/>
                <w:szCs w:val="24"/>
                <w:lang w:val="en-US" w:eastAsia="ja-JP"/>
              </w:rPr>
              <w:t>-</w:t>
            </w:r>
            <w:ins w:id="7" w:author="作成者">
              <w:r w:rsidR="00B61AC1">
                <w:rPr>
                  <w:rFonts w:ascii="Myriad Pro" w:hAnsi="Myriad Pro"/>
                  <w:sz w:val="22"/>
                  <w:szCs w:val="24"/>
                  <w:lang w:val="en-US" w:eastAsia="ja-JP"/>
                </w:rPr>
                <w:t>Mar</w:t>
              </w:r>
            </w:ins>
            <w:del w:id="8" w:author="作成者">
              <w:r w:rsidR="001D6BD8" w:rsidDel="00B61AC1">
                <w:rPr>
                  <w:rFonts w:ascii="Myriad Pro" w:hAnsi="Myriad Pro" w:hint="eastAsia"/>
                  <w:sz w:val="22"/>
                  <w:szCs w:val="24"/>
                  <w:lang w:val="en-US" w:eastAsia="ja-JP"/>
                </w:rPr>
                <w:delText>Feb</w:delText>
              </w:r>
              <w:r w:rsidR="00A91C11" w:rsidDel="00B61AC1">
                <w:rPr>
                  <w:rFonts w:ascii="Myriad Pro" w:hAnsi="Myriad Pro" w:hint="eastAsia"/>
                  <w:sz w:val="22"/>
                  <w:szCs w:val="24"/>
                  <w:lang w:val="en-US" w:eastAsia="ja-JP"/>
                </w:rPr>
                <w:delText>.</w:delText>
              </w:r>
            </w:del>
            <w:r>
              <w:rPr>
                <w:rFonts w:ascii="Myriad Pro" w:hAnsi="Myriad Pro" w:hint="eastAsia"/>
                <w:sz w:val="22"/>
                <w:szCs w:val="24"/>
                <w:lang w:val="en-US" w:eastAsia="ja-JP"/>
              </w:rPr>
              <w:t>-</w:t>
            </w:r>
            <w:ins w:id="9" w:author="作成者">
              <w:r w:rsidR="00350E8C">
                <w:rPr>
                  <w:rFonts w:ascii="Myriad Pro" w:hAnsi="Myriad Pro" w:hint="eastAsia"/>
                  <w:sz w:val="22"/>
                  <w:szCs w:val="24"/>
                  <w:lang w:val="en-US" w:eastAsia="ja-JP"/>
                </w:rPr>
                <w:t>2</w:t>
              </w:r>
              <w:r w:rsidR="00AF6D09">
                <w:rPr>
                  <w:rFonts w:ascii="Myriad Pro" w:hAnsi="Myriad Pro"/>
                  <w:sz w:val="22"/>
                  <w:szCs w:val="24"/>
                  <w:lang w:val="en-US" w:eastAsia="ja-JP"/>
                </w:rPr>
                <w:t>8</w:t>
              </w:r>
              <w:del w:id="10" w:author="作成者">
                <w:r w:rsidR="006B566D" w:rsidDel="00AF6D09">
                  <w:rPr>
                    <w:rFonts w:ascii="Myriad Pro" w:hAnsi="Myriad Pro"/>
                    <w:sz w:val="22"/>
                    <w:szCs w:val="24"/>
                    <w:lang w:val="en-US" w:eastAsia="ja-JP"/>
                  </w:rPr>
                  <w:delText>7</w:delText>
                </w:r>
                <w:r w:rsidR="00350E8C" w:rsidDel="006B566D">
                  <w:rPr>
                    <w:rFonts w:ascii="Myriad Pro" w:hAnsi="Myriad Pro" w:hint="eastAsia"/>
                    <w:sz w:val="22"/>
                    <w:szCs w:val="24"/>
                    <w:lang w:val="en-US" w:eastAsia="ja-JP"/>
                  </w:rPr>
                  <w:delText>3</w:delText>
                </w:r>
                <w:r w:rsidR="00C7647E" w:rsidDel="00350E8C">
                  <w:rPr>
                    <w:rFonts w:ascii="Myriad Pro" w:hAnsi="Myriad Pro"/>
                    <w:sz w:val="22"/>
                    <w:szCs w:val="24"/>
                    <w:lang w:val="en-US" w:eastAsia="ja-JP"/>
                  </w:rPr>
                  <w:delText>16</w:delText>
                </w:r>
              </w:del>
            </w:ins>
            <w:del w:id="11" w:author="作成者">
              <w:r w:rsidR="005E2DB8" w:rsidDel="00C7647E">
                <w:rPr>
                  <w:rFonts w:ascii="Myriad Pro" w:hAnsi="Myriad Pro" w:hint="eastAsia"/>
                  <w:sz w:val="22"/>
                  <w:szCs w:val="24"/>
                  <w:lang w:val="en-US" w:eastAsia="ja-JP"/>
                </w:rPr>
                <w:delText>0</w:delText>
              </w:r>
            </w:del>
            <w:ins w:id="12" w:author="作成者">
              <w:del w:id="13" w:author="作成者">
                <w:r w:rsidR="00B61AC1" w:rsidDel="00C7647E">
                  <w:rPr>
                    <w:rFonts w:ascii="Myriad Pro" w:hAnsi="Myriad Pro"/>
                    <w:sz w:val="22"/>
                    <w:szCs w:val="24"/>
                    <w:lang w:val="en-US" w:eastAsia="ja-JP"/>
                  </w:rPr>
                  <w:delText>8</w:delText>
                </w:r>
              </w:del>
            </w:ins>
            <w:del w:id="14" w:author="作成者">
              <w:r w:rsidR="005E2DB8" w:rsidDel="00B61AC1">
                <w:rPr>
                  <w:rFonts w:ascii="Myriad Pro" w:hAnsi="Myriad Pro" w:hint="eastAsia"/>
                  <w:sz w:val="22"/>
                  <w:szCs w:val="24"/>
                  <w:lang w:val="en-US" w:eastAsia="ja-JP"/>
                </w:rPr>
                <w:delText>5</w:delText>
              </w:r>
            </w:del>
          </w:p>
        </w:tc>
      </w:tr>
      <w:tr w:rsidR="00424964" w:rsidRPr="00B9798A" w14:paraId="75D7E6A6" w14:textId="77777777" w:rsidTr="005A3CFF">
        <w:trPr>
          <w:trHeight w:val="937"/>
          <w:jc w:val="center"/>
        </w:trPr>
        <w:tc>
          <w:tcPr>
            <w:tcW w:w="2512" w:type="dxa"/>
            <w:shd w:val="clear" w:color="auto" w:fill="A0A0A3"/>
          </w:tcPr>
          <w:p w14:paraId="3CE4CA62" w14:textId="77777777"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Abstract</w:t>
            </w:r>
            <w:r w:rsidR="00C40550" w:rsidRPr="00B9798A">
              <w:rPr>
                <w:rFonts w:ascii="Myriad Pro" w:hAnsi="Myriad Pro"/>
                <w:bCs/>
                <w:color w:val="FFFFFF"/>
                <w:sz w:val="24"/>
                <w:szCs w:val="24"/>
              </w:rPr>
              <w:t>:</w:t>
            </w:r>
          </w:p>
        </w:tc>
        <w:tc>
          <w:tcPr>
            <w:tcW w:w="6951" w:type="dxa"/>
            <w:shd w:val="clear" w:color="auto" w:fill="FFFFFF"/>
          </w:tcPr>
          <w:p w14:paraId="3034D4E3" w14:textId="77777777"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 xml:space="preserve">This oneM2M </w:t>
            </w:r>
            <w:r w:rsidR="002D5DBB">
              <w:rPr>
                <w:rFonts w:ascii="Myriad Pro" w:hAnsi="Myriad Pro"/>
                <w:sz w:val="22"/>
                <w:szCs w:val="24"/>
                <w:lang w:val="en-US" w:eastAsia="ja-JP"/>
              </w:rPr>
              <w:t>Technical</w:t>
            </w:r>
            <w:r>
              <w:rPr>
                <w:rFonts w:ascii="Myriad Pro" w:hAnsi="Myriad Pro" w:hint="eastAsia"/>
                <w:sz w:val="22"/>
                <w:szCs w:val="24"/>
                <w:lang w:val="en-US" w:eastAsia="ja-JP"/>
              </w:rPr>
              <w:t xml:space="preserve"> Report </w:t>
            </w:r>
            <w:r w:rsidR="00DE7173">
              <w:rPr>
                <w:rFonts w:ascii="Myriad Pro" w:hAnsi="Myriad Pro" w:hint="eastAsia"/>
                <w:sz w:val="22"/>
                <w:szCs w:val="24"/>
                <w:lang w:val="en-US" w:eastAsia="ja-JP"/>
              </w:rPr>
              <w:t>examines how the current oneM2M System can be used in the Vehicular Domain and includes a stu</w:t>
            </w:r>
            <w:r w:rsidR="00077865">
              <w:rPr>
                <w:rFonts w:ascii="Myriad Pro" w:hAnsi="Myriad Pro" w:hint="eastAsia"/>
                <w:sz w:val="22"/>
                <w:szCs w:val="24"/>
                <w:lang w:val="en-US" w:eastAsia="ja-JP"/>
              </w:rPr>
              <w:t>d</w:t>
            </w:r>
            <w:r w:rsidR="00DE7173">
              <w:rPr>
                <w:rFonts w:ascii="Myriad Pro" w:hAnsi="Myriad Pro" w:hint="eastAsia"/>
                <w:sz w:val="22"/>
                <w:szCs w:val="24"/>
                <w:lang w:val="en-US" w:eastAsia="ja-JP"/>
              </w:rPr>
              <w:t>y of advanced features which the future oneM2M release(s) could support for this vertical domain.</w:t>
            </w:r>
          </w:p>
        </w:tc>
      </w:tr>
      <w:tr w:rsidR="005A3CFF" w:rsidRPr="00B9798A"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4941A6" w:rsidRDefault="005A3CFF" w:rsidP="00004162">
            <w:pPr>
              <w:pStyle w:val="oneM2M-CoverTableLeft"/>
              <w:tabs>
                <w:tab w:val="left" w:pos="6248"/>
              </w:tabs>
              <w:rPr>
                <w:sz w:val="16"/>
                <w:szCs w:val="16"/>
                <w:lang w:eastAsia="ja-JP"/>
              </w:rPr>
            </w:pPr>
            <w:r>
              <w:rPr>
                <w:sz w:val="16"/>
                <w:szCs w:val="16"/>
              </w:rPr>
              <w:t>Template Version:</w:t>
            </w:r>
            <w:r w:rsidR="00004162">
              <w:rPr>
                <w:sz w:val="16"/>
                <w:szCs w:val="16"/>
              </w:rPr>
              <w:t xml:space="preserve"> 08 </w:t>
            </w:r>
            <w:proofErr w:type="gramStart"/>
            <w:r w:rsidR="00004162">
              <w:rPr>
                <w:sz w:val="16"/>
                <w:szCs w:val="16"/>
              </w:rPr>
              <w:t>September</w:t>
            </w:r>
            <w:r w:rsidR="003506AF">
              <w:rPr>
                <w:sz w:val="16"/>
                <w:szCs w:val="16"/>
                <w:lang w:eastAsia="ja-JP"/>
              </w:rPr>
              <w:t xml:space="preserve"> </w:t>
            </w:r>
            <w:r w:rsidR="003506AF" w:rsidRPr="004941A6">
              <w:rPr>
                <w:sz w:val="16"/>
                <w:szCs w:val="16"/>
                <w:lang w:eastAsia="ja-JP"/>
              </w:rPr>
              <w:t xml:space="preserve"> </w:t>
            </w:r>
            <w:r w:rsidRPr="004941A6">
              <w:rPr>
                <w:sz w:val="16"/>
                <w:szCs w:val="16"/>
                <w:lang w:eastAsia="ja-JP"/>
              </w:rPr>
              <w:t>2015</w:t>
            </w:r>
            <w:proofErr w:type="gramEnd"/>
            <w:r w:rsidRPr="004941A6">
              <w:rPr>
                <w:sz w:val="16"/>
                <w:szCs w:val="16"/>
                <w:lang w:eastAsia="ja-JP"/>
              </w:rPr>
              <w:t xml:space="preserve"> (Dot not modify)</w:t>
            </w:r>
          </w:p>
        </w:tc>
      </w:tr>
    </w:tbl>
    <w:p w14:paraId="39C5C2F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Default="003D63E8" w:rsidP="003D63E8">
      <w:pPr>
        <w:rPr>
          <w:rFonts w:eastAsia="Calibri"/>
          <w:color w:val="000000"/>
          <w:sz w:val="22"/>
          <w:szCs w:val="22"/>
          <w:lang w:val="en-US"/>
        </w:rPr>
      </w:pPr>
    </w:p>
    <w:p w14:paraId="50ACB4A8" w14:textId="77777777" w:rsidR="003D63E8" w:rsidRDefault="003D63E8" w:rsidP="003D63E8">
      <w:pPr>
        <w:rPr>
          <w:rFonts w:eastAsia="Calibri"/>
          <w:color w:val="000000"/>
          <w:sz w:val="22"/>
          <w:szCs w:val="22"/>
          <w:lang w:val="en-US"/>
        </w:rPr>
      </w:pPr>
    </w:p>
    <w:p w14:paraId="0C9B846D" w14:textId="77777777"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14:paraId="4533F295"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055551" w:rsidRDefault="00BC33F7" w:rsidP="00BC33F7"/>
    <w:p w14:paraId="6F285F19" w14:textId="77777777" w:rsidR="00BC33F7" w:rsidRPr="00055551" w:rsidRDefault="00BC33F7" w:rsidP="00BC33F7"/>
    <w:bookmarkEnd w:id="1"/>
    <w:p w14:paraId="7AD528A8"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5E85A87F"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6CA1B370"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126DCD32" w14:textId="77777777" w:rsidR="003D63E8" w:rsidRPr="003D63E8" w:rsidRDefault="002D5DBB"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2015</w:t>
      </w:r>
      <w:r w:rsidRPr="003D63E8">
        <w:rPr>
          <w:rFonts w:eastAsia="Calibri"/>
          <w:sz w:val="22"/>
          <w:szCs w:val="22"/>
          <w:lang w:val="en-US"/>
        </w:rPr>
        <w:t xml:space="preserve">, oneM2M Partners Type 1 (ARIB, ATIS, CCSA, ETSI, TIA, </w:t>
      </w:r>
      <w:r>
        <w:rPr>
          <w:rFonts w:eastAsia="Calibri"/>
          <w:sz w:val="22"/>
          <w:szCs w:val="22"/>
          <w:lang w:val="en-US"/>
        </w:rPr>
        <w:t xml:space="preserve">TSDSI, </w:t>
      </w:r>
      <w:r w:rsidRPr="003D63E8">
        <w:rPr>
          <w:rFonts w:eastAsia="Calibri"/>
          <w:sz w:val="22"/>
          <w:szCs w:val="22"/>
          <w:lang w:val="en-US"/>
        </w:rPr>
        <w:t>TTA, TTC).</w:t>
      </w:r>
    </w:p>
    <w:p w14:paraId="1965B43C"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6DC016B2"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7D338DA4"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3DCDCAD5"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1AEB29C5"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w:t>
      </w:r>
      <w:proofErr w:type="gramStart"/>
      <w:r w:rsidRPr="003D63E8">
        <w:rPr>
          <w:rFonts w:eastAsia="Calibri"/>
          <w:sz w:val="22"/>
          <w:szCs w:val="22"/>
          <w:lang w:val="en-US"/>
        </w:rPr>
        <w:t>EVENT</w:t>
      </w:r>
      <w:proofErr w:type="gramEnd"/>
      <w:r w:rsidRPr="003D63E8">
        <w:rPr>
          <w:rFonts w:eastAsia="Calibri"/>
          <w:sz w:val="22"/>
          <w:szCs w:val="22"/>
          <w:lang w:val="en-US"/>
        </w:rPr>
        <w:t xml:space="preserve"> SHALL oneM2M BE LIABLE FOR LOST PROFITS OR OTHER INCIDENTAL OR CONSEQUENTIAL DAMAGES. oneM2M EXPRESSLY ADVISES ANY AND ALL USE OF OR RELIANCE UPON THIS INFORMATION PROVIDED IN THIS DOCUMENT IS AT THE RISK OF THE USER.</w:t>
      </w:r>
    </w:p>
    <w:p w14:paraId="148CC021" w14:textId="77777777" w:rsidR="00BB6418" w:rsidRDefault="003D63E8" w:rsidP="00424964">
      <w:pPr>
        <w:pStyle w:val="1"/>
      </w:pPr>
      <w:r>
        <w:rPr>
          <w:rStyle w:val="Guidance"/>
          <w:sz w:val="36"/>
          <w:szCs w:val="36"/>
        </w:rPr>
        <w:br w:type="page"/>
      </w:r>
      <w:bookmarkStart w:id="15" w:name="_Toc478468203"/>
      <w:r w:rsidR="00BB6418">
        <w:lastRenderedPageBreak/>
        <w:t>Contents</w:t>
      </w:r>
      <w:bookmarkEnd w:id="15"/>
    </w:p>
    <w:p w14:paraId="5266A8F6" w14:textId="77777777" w:rsidR="004B65CB" w:rsidRDefault="001C319D">
      <w:pPr>
        <w:pStyle w:val="10"/>
        <w:rPr>
          <w:rFonts w:asciiTheme="minorHAnsi" w:eastAsiaTheme="minorEastAsia" w:hAnsiTheme="minorHAnsi" w:cstheme="minorBidi"/>
          <w:kern w:val="2"/>
          <w:sz w:val="24"/>
          <w:szCs w:val="24"/>
          <w:lang w:val="en-US" w:eastAsia="ja-JP"/>
        </w:rPr>
      </w:pPr>
      <w:r>
        <w:fldChar w:fldCharType="begin"/>
      </w:r>
      <w:r w:rsidR="00C40550">
        <w:instrText xml:space="preserve"> TOC \o \w "1-9" </w:instrText>
      </w:r>
      <w:r>
        <w:fldChar w:fldCharType="separate"/>
      </w:r>
      <w:r w:rsidR="004B65CB">
        <w:t>Contents</w:t>
      </w:r>
      <w:r w:rsidR="004B65CB">
        <w:tab/>
      </w:r>
      <w:r w:rsidR="004B65CB">
        <w:fldChar w:fldCharType="begin"/>
      </w:r>
      <w:r w:rsidR="004B65CB">
        <w:instrText xml:space="preserve"> PAGEREF _Toc478468203 \h </w:instrText>
      </w:r>
      <w:r w:rsidR="004B65CB">
        <w:fldChar w:fldCharType="separate"/>
      </w:r>
      <w:r w:rsidR="004B65CB">
        <w:t>3</w:t>
      </w:r>
      <w:r w:rsidR="004B65CB">
        <w:fldChar w:fldCharType="end"/>
      </w:r>
    </w:p>
    <w:p w14:paraId="476CD71C" w14:textId="77777777" w:rsidR="004B65CB" w:rsidRDefault="004B65CB">
      <w:pPr>
        <w:pStyle w:val="10"/>
        <w:rPr>
          <w:rFonts w:asciiTheme="minorHAnsi" w:eastAsiaTheme="minorEastAsia" w:hAnsiTheme="minorHAnsi" w:cstheme="minorBidi"/>
          <w:kern w:val="2"/>
          <w:sz w:val="24"/>
          <w:szCs w:val="24"/>
          <w:lang w:val="en-US" w:eastAsia="ja-JP"/>
        </w:rPr>
      </w:pPr>
      <w:r>
        <w:t>1</w:t>
      </w:r>
      <w:r>
        <w:tab/>
        <w:t>Scope</w:t>
      </w:r>
      <w:r>
        <w:tab/>
      </w:r>
      <w:r>
        <w:fldChar w:fldCharType="begin"/>
      </w:r>
      <w:r>
        <w:instrText xml:space="preserve"> PAGEREF _Toc478468204 \h </w:instrText>
      </w:r>
      <w:r>
        <w:fldChar w:fldCharType="separate"/>
      </w:r>
      <w:r>
        <w:t>8</w:t>
      </w:r>
      <w:r>
        <w:fldChar w:fldCharType="end"/>
      </w:r>
    </w:p>
    <w:p w14:paraId="35851CAC" w14:textId="77777777" w:rsidR="004B65CB" w:rsidRDefault="004B65CB">
      <w:pPr>
        <w:pStyle w:val="10"/>
        <w:rPr>
          <w:rFonts w:asciiTheme="minorHAnsi" w:eastAsiaTheme="minorEastAsia" w:hAnsiTheme="minorHAnsi" w:cstheme="minorBidi"/>
          <w:kern w:val="2"/>
          <w:sz w:val="24"/>
          <w:szCs w:val="24"/>
          <w:lang w:val="en-US" w:eastAsia="ja-JP"/>
        </w:rPr>
      </w:pPr>
      <w:r>
        <w:t>2</w:t>
      </w:r>
      <w:r>
        <w:tab/>
        <w:t>References</w:t>
      </w:r>
      <w:r>
        <w:tab/>
      </w:r>
      <w:r>
        <w:fldChar w:fldCharType="begin"/>
      </w:r>
      <w:r>
        <w:instrText xml:space="preserve"> PAGEREF _Toc478468205 \h </w:instrText>
      </w:r>
      <w:r>
        <w:fldChar w:fldCharType="separate"/>
      </w:r>
      <w:r>
        <w:t>8</w:t>
      </w:r>
      <w:r>
        <w:fldChar w:fldCharType="end"/>
      </w:r>
    </w:p>
    <w:p w14:paraId="4EA9C19C" w14:textId="77777777" w:rsidR="004B65CB" w:rsidRDefault="004B65CB">
      <w:pPr>
        <w:pStyle w:val="21"/>
        <w:rPr>
          <w:rFonts w:asciiTheme="minorHAnsi" w:eastAsiaTheme="minorEastAsia" w:hAnsiTheme="minorHAnsi" w:cstheme="minorBidi"/>
          <w:kern w:val="2"/>
          <w:sz w:val="24"/>
          <w:szCs w:val="24"/>
          <w:lang w:val="en-US" w:eastAsia="ja-JP"/>
        </w:rPr>
      </w:pPr>
      <w:r>
        <w:t>2.1</w:t>
      </w:r>
      <w:r>
        <w:tab/>
        <w:t>Normative references</w:t>
      </w:r>
      <w:r>
        <w:tab/>
      </w:r>
      <w:r>
        <w:fldChar w:fldCharType="begin"/>
      </w:r>
      <w:r>
        <w:instrText xml:space="preserve"> PAGEREF _Toc478468206 \h </w:instrText>
      </w:r>
      <w:r>
        <w:fldChar w:fldCharType="separate"/>
      </w:r>
      <w:r>
        <w:t>8</w:t>
      </w:r>
      <w:r>
        <w:fldChar w:fldCharType="end"/>
      </w:r>
    </w:p>
    <w:p w14:paraId="61755051" w14:textId="77777777" w:rsidR="004B65CB" w:rsidRDefault="004B65CB">
      <w:pPr>
        <w:pStyle w:val="21"/>
        <w:rPr>
          <w:rFonts w:asciiTheme="minorHAnsi" w:eastAsiaTheme="minorEastAsia" w:hAnsiTheme="minorHAnsi" w:cstheme="minorBidi"/>
          <w:kern w:val="2"/>
          <w:sz w:val="24"/>
          <w:szCs w:val="24"/>
          <w:lang w:val="en-US" w:eastAsia="ja-JP"/>
        </w:rPr>
      </w:pPr>
      <w:r>
        <w:t>2.2</w:t>
      </w:r>
      <w:r>
        <w:tab/>
        <w:t>Informative references</w:t>
      </w:r>
      <w:r>
        <w:tab/>
      </w:r>
      <w:r>
        <w:fldChar w:fldCharType="begin"/>
      </w:r>
      <w:r>
        <w:instrText xml:space="preserve"> PAGEREF _Toc478468207 \h </w:instrText>
      </w:r>
      <w:r>
        <w:fldChar w:fldCharType="separate"/>
      </w:r>
      <w:r>
        <w:t>8</w:t>
      </w:r>
      <w:r>
        <w:fldChar w:fldCharType="end"/>
      </w:r>
    </w:p>
    <w:p w14:paraId="6C971AAD" w14:textId="77777777" w:rsidR="004B65CB" w:rsidRDefault="004B65CB">
      <w:pPr>
        <w:pStyle w:val="10"/>
        <w:rPr>
          <w:rFonts w:asciiTheme="minorHAnsi" w:eastAsiaTheme="minorEastAsia" w:hAnsiTheme="minorHAnsi" w:cstheme="minorBidi"/>
          <w:kern w:val="2"/>
          <w:sz w:val="24"/>
          <w:szCs w:val="24"/>
          <w:lang w:val="en-US" w:eastAsia="ja-JP"/>
        </w:rPr>
      </w:pPr>
      <w:r>
        <w:t>3</w:t>
      </w:r>
      <w:r>
        <w:tab/>
        <w:t>Definitions, symbols and abbreviations</w:t>
      </w:r>
      <w:r>
        <w:tab/>
      </w:r>
      <w:r>
        <w:fldChar w:fldCharType="begin"/>
      </w:r>
      <w:r>
        <w:instrText xml:space="preserve"> PAGEREF _Toc478468208 \h </w:instrText>
      </w:r>
      <w:r>
        <w:fldChar w:fldCharType="separate"/>
      </w:r>
      <w:r>
        <w:t>8</w:t>
      </w:r>
      <w:r>
        <w:fldChar w:fldCharType="end"/>
      </w:r>
    </w:p>
    <w:p w14:paraId="7BE74439" w14:textId="77777777" w:rsidR="004B65CB" w:rsidRDefault="004B65CB">
      <w:pPr>
        <w:pStyle w:val="21"/>
        <w:rPr>
          <w:rFonts w:asciiTheme="minorHAnsi" w:eastAsiaTheme="minorEastAsia" w:hAnsiTheme="minorHAnsi" w:cstheme="minorBidi"/>
          <w:kern w:val="2"/>
          <w:sz w:val="24"/>
          <w:szCs w:val="24"/>
          <w:lang w:val="en-US" w:eastAsia="ja-JP"/>
        </w:rPr>
      </w:pPr>
      <w:r>
        <w:t>3.1</w:t>
      </w:r>
      <w:r>
        <w:tab/>
        <w:t>Definitions</w:t>
      </w:r>
      <w:r>
        <w:tab/>
      </w:r>
      <w:r>
        <w:fldChar w:fldCharType="begin"/>
      </w:r>
      <w:r>
        <w:instrText xml:space="preserve"> PAGEREF _Toc478468209 \h </w:instrText>
      </w:r>
      <w:r>
        <w:fldChar w:fldCharType="separate"/>
      </w:r>
      <w:r>
        <w:t>8</w:t>
      </w:r>
      <w:r>
        <w:fldChar w:fldCharType="end"/>
      </w:r>
    </w:p>
    <w:p w14:paraId="723135C4" w14:textId="77777777" w:rsidR="004B65CB" w:rsidRDefault="004B65CB">
      <w:pPr>
        <w:pStyle w:val="21"/>
        <w:rPr>
          <w:rFonts w:asciiTheme="minorHAnsi" w:eastAsiaTheme="minorEastAsia" w:hAnsiTheme="minorHAnsi" w:cstheme="minorBidi"/>
          <w:kern w:val="2"/>
          <w:sz w:val="24"/>
          <w:szCs w:val="24"/>
          <w:lang w:val="en-US" w:eastAsia="ja-JP"/>
        </w:rPr>
      </w:pPr>
      <w:r>
        <w:t>3.2</w:t>
      </w:r>
      <w:r>
        <w:tab/>
        <w:t>Symbols</w:t>
      </w:r>
      <w:r>
        <w:tab/>
      </w:r>
      <w:r>
        <w:fldChar w:fldCharType="begin"/>
      </w:r>
      <w:r>
        <w:instrText xml:space="preserve"> PAGEREF _Toc478468210 \h </w:instrText>
      </w:r>
      <w:r>
        <w:fldChar w:fldCharType="separate"/>
      </w:r>
      <w:r>
        <w:t>9</w:t>
      </w:r>
      <w:r>
        <w:fldChar w:fldCharType="end"/>
      </w:r>
    </w:p>
    <w:p w14:paraId="64E8922B" w14:textId="77777777" w:rsidR="004B65CB" w:rsidRDefault="004B65CB">
      <w:pPr>
        <w:pStyle w:val="21"/>
        <w:rPr>
          <w:rFonts w:asciiTheme="minorHAnsi" w:eastAsiaTheme="minorEastAsia" w:hAnsiTheme="minorHAnsi" w:cstheme="minorBidi"/>
          <w:kern w:val="2"/>
          <w:sz w:val="24"/>
          <w:szCs w:val="24"/>
          <w:lang w:val="en-US" w:eastAsia="ja-JP"/>
        </w:rPr>
      </w:pPr>
      <w:r>
        <w:t>3.3</w:t>
      </w:r>
      <w:r>
        <w:tab/>
        <w:t>Abbreviations</w:t>
      </w:r>
      <w:r>
        <w:tab/>
      </w:r>
      <w:r>
        <w:fldChar w:fldCharType="begin"/>
      </w:r>
      <w:r>
        <w:instrText xml:space="preserve"> PAGEREF _Toc478468211 \h </w:instrText>
      </w:r>
      <w:r>
        <w:fldChar w:fldCharType="separate"/>
      </w:r>
      <w:r>
        <w:t>9</w:t>
      </w:r>
      <w:r>
        <w:fldChar w:fldCharType="end"/>
      </w:r>
    </w:p>
    <w:p w14:paraId="493C601A" w14:textId="77777777" w:rsidR="004B65CB" w:rsidRDefault="004B65CB">
      <w:pPr>
        <w:pStyle w:val="10"/>
        <w:rPr>
          <w:rFonts w:asciiTheme="minorHAnsi" w:eastAsiaTheme="minorEastAsia" w:hAnsiTheme="minorHAnsi" w:cstheme="minorBidi"/>
          <w:kern w:val="2"/>
          <w:sz w:val="24"/>
          <w:szCs w:val="24"/>
          <w:lang w:val="en-US" w:eastAsia="ja-JP"/>
        </w:rPr>
      </w:pPr>
      <w:r>
        <w:t>4</w:t>
      </w:r>
      <w:r>
        <w:tab/>
        <w:t>Conventions,</w:t>
      </w:r>
      <w:r>
        <w:tab/>
      </w:r>
      <w:r>
        <w:fldChar w:fldCharType="begin"/>
      </w:r>
      <w:r>
        <w:instrText xml:space="preserve"> PAGEREF _Toc478468212 \h </w:instrText>
      </w:r>
      <w:r>
        <w:fldChar w:fldCharType="separate"/>
      </w:r>
      <w:r>
        <w:t>9</w:t>
      </w:r>
      <w:r>
        <w:fldChar w:fldCharType="end"/>
      </w:r>
    </w:p>
    <w:p w14:paraId="2C3F8F2D" w14:textId="77777777" w:rsidR="004B65CB" w:rsidRDefault="004B65CB">
      <w:pPr>
        <w:pStyle w:val="10"/>
        <w:rPr>
          <w:rFonts w:asciiTheme="minorHAnsi" w:eastAsiaTheme="minorEastAsia" w:hAnsiTheme="minorHAnsi" w:cstheme="minorBidi"/>
          <w:kern w:val="2"/>
          <w:sz w:val="24"/>
          <w:szCs w:val="24"/>
          <w:lang w:val="en-US" w:eastAsia="ja-JP"/>
        </w:rPr>
      </w:pPr>
      <w:r>
        <w:t>5</w:t>
      </w:r>
      <w:r>
        <w:tab/>
      </w:r>
      <w:r>
        <w:rPr>
          <w:lang w:eastAsia="ja-JP"/>
        </w:rPr>
        <w:t>Introduction to Vehicular Domain</w:t>
      </w:r>
      <w:r>
        <w:tab/>
      </w:r>
      <w:r>
        <w:fldChar w:fldCharType="begin"/>
      </w:r>
      <w:r>
        <w:instrText xml:space="preserve"> PAGEREF _Toc478468213 \h </w:instrText>
      </w:r>
      <w:r>
        <w:fldChar w:fldCharType="separate"/>
      </w:r>
      <w:r>
        <w:t>9</w:t>
      </w:r>
      <w:r>
        <w:fldChar w:fldCharType="end"/>
      </w:r>
    </w:p>
    <w:p w14:paraId="1D648100" w14:textId="77777777" w:rsidR="004B65CB" w:rsidRDefault="004B65CB">
      <w:pPr>
        <w:pStyle w:val="21"/>
        <w:rPr>
          <w:rFonts w:asciiTheme="minorHAnsi" w:eastAsiaTheme="minorEastAsia" w:hAnsiTheme="minorHAnsi" w:cstheme="minorBidi"/>
          <w:kern w:val="2"/>
          <w:sz w:val="24"/>
          <w:szCs w:val="24"/>
          <w:lang w:val="en-US" w:eastAsia="ja-JP"/>
        </w:rPr>
      </w:pPr>
      <w:r>
        <w:t>5.1</w:t>
      </w:r>
      <w:r>
        <w:tab/>
      </w:r>
      <w:r>
        <w:rPr>
          <w:lang w:eastAsia="ja-JP"/>
        </w:rPr>
        <w:t>Vehicular Domain Overview</w:t>
      </w:r>
      <w:r>
        <w:tab/>
      </w:r>
      <w:r>
        <w:fldChar w:fldCharType="begin"/>
      </w:r>
      <w:r>
        <w:instrText xml:space="preserve"> PAGEREF _Toc478468214 \h </w:instrText>
      </w:r>
      <w:r>
        <w:fldChar w:fldCharType="separate"/>
      </w:r>
      <w:r>
        <w:t>9</w:t>
      </w:r>
      <w:r>
        <w:fldChar w:fldCharType="end"/>
      </w:r>
    </w:p>
    <w:p w14:paraId="33B593B3"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5.2</w:t>
      </w:r>
      <w:r>
        <w:rPr>
          <w:lang w:eastAsia="ja-JP"/>
        </w:rPr>
        <w:tab/>
        <w:t>Technology Trends in Vehicular Domain</w:t>
      </w:r>
      <w:r>
        <w:tab/>
      </w:r>
      <w:r>
        <w:fldChar w:fldCharType="begin"/>
      </w:r>
      <w:r>
        <w:instrText xml:space="preserve"> PAGEREF _Toc478468215 \h </w:instrText>
      </w:r>
      <w:r>
        <w:fldChar w:fldCharType="separate"/>
      </w:r>
      <w:r>
        <w:t>10</w:t>
      </w:r>
      <w:r>
        <w:fldChar w:fldCharType="end"/>
      </w:r>
    </w:p>
    <w:p w14:paraId="57F0046E"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5.3</w:t>
      </w:r>
      <w:r>
        <w:rPr>
          <w:lang w:eastAsia="ja-JP"/>
        </w:rPr>
        <w:tab/>
        <w:t>The focus of oneM2M in Vehicular Domain</w:t>
      </w:r>
      <w:r>
        <w:tab/>
      </w:r>
      <w:r>
        <w:fldChar w:fldCharType="begin"/>
      </w:r>
      <w:r>
        <w:instrText xml:space="preserve"> PAGEREF _Toc478468216 \h </w:instrText>
      </w:r>
      <w:r>
        <w:fldChar w:fldCharType="separate"/>
      </w:r>
      <w:r>
        <w:t>11</w:t>
      </w:r>
      <w:r>
        <w:fldChar w:fldCharType="end"/>
      </w:r>
    </w:p>
    <w:p w14:paraId="2DE6D7F6"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5.4</w:t>
      </w:r>
      <w:r>
        <w:rPr>
          <w:lang w:eastAsia="ja-JP"/>
        </w:rPr>
        <w:tab/>
        <w:t>Levels of Driving Automation</w:t>
      </w:r>
      <w:r>
        <w:tab/>
      </w:r>
      <w:r>
        <w:fldChar w:fldCharType="begin"/>
      </w:r>
      <w:r>
        <w:instrText xml:space="preserve"> PAGEREF _Toc478468217 \h </w:instrText>
      </w:r>
      <w:r>
        <w:fldChar w:fldCharType="separate"/>
      </w:r>
      <w:r>
        <w:t>12</w:t>
      </w:r>
      <w:r>
        <w:fldChar w:fldCharType="end"/>
      </w:r>
    </w:p>
    <w:p w14:paraId="0BF7D6B5" w14:textId="77777777" w:rsidR="004B65CB" w:rsidRDefault="004B65CB">
      <w:pPr>
        <w:pStyle w:val="10"/>
        <w:rPr>
          <w:rFonts w:asciiTheme="minorHAnsi" w:eastAsiaTheme="minorEastAsia" w:hAnsiTheme="minorHAnsi" w:cstheme="minorBidi"/>
          <w:kern w:val="2"/>
          <w:sz w:val="24"/>
          <w:szCs w:val="24"/>
          <w:lang w:val="en-US" w:eastAsia="ja-JP"/>
        </w:rPr>
      </w:pPr>
      <w:r>
        <w:rPr>
          <w:lang w:eastAsia="ja-JP"/>
        </w:rPr>
        <w:t>6</w:t>
      </w:r>
      <w:r>
        <w:tab/>
      </w:r>
      <w:r>
        <w:rPr>
          <w:lang w:eastAsia="ja-JP"/>
        </w:rPr>
        <w:t>Vehicular Domain Use Cases</w:t>
      </w:r>
      <w:r>
        <w:tab/>
      </w:r>
      <w:r>
        <w:fldChar w:fldCharType="begin"/>
      </w:r>
      <w:r>
        <w:instrText xml:space="preserve"> PAGEREF _Toc478468218 \h </w:instrText>
      </w:r>
      <w:r>
        <w:fldChar w:fldCharType="separate"/>
      </w:r>
      <w:r>
        <w:t>14</w:t>
      </w:r>
      <w:r>
        <w:fldChar w:fldCharType="end"/>
      </w:r>
    </w:p>
    <w:p w14:paraId="3DF4852B"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w:t>
      </w:r>
      <w:r>
        <w:rPr>
          <w:lang w:eastAsia="ja-JP"/>
        </w:rPr>
        <w:tab/>
      </w:r>
      <w:r>
        <w:t>Vehicle Diagnostic &amp; Maintenance Report</w:t>
      </w:r>
      <w:r>
        <w:tab/>
      </w:r>
      <w:r>
        <w:fldChar w:fldCharType="begin"/>
      </w:r>
      <w:r>
        <w:instrText xml:space="preserve"> PAGEREF _Toc478468219 \h </w:instrText>
      </w:r>
      <w:r>
        <w:fldChar w:fldCharType="separate"/>
      </w:r>
      <w:r>
        <w:t>14</w:t>
      </w:r>
      <w:r>
        <w:fldChar w:fldCharType="end"/>
      </w:r>
    </w:p>
    <w:p w14:paraId="68A58AE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w:t>
      </w:r>
      <w:r>
        <w:rPr>
          <w:lang w:eastAsia="ja-JP"/>
        </w:rPr>
        <w:tab/>
      </w:r>
      <w:r>
        <w:t>Description</w:t>
      </w:r>
      <w:r>
        <w:tab/>
      </w:r>
      <w:r>
        <w:fldChar w:fldCharType="begin"/>
      </w:r>
      <w:r>
        <w:instrText xml:space="preserve"> PAGEREF _Toc478468220 \h </w:instrText>
      </w:r>
      <w:r>
        <w:fldChar w:fldCharType="separate"/>
      </w:r>
      <w:r>
        <w:t>14</w:t>
      </w:r>
      <w:r>
        <w:fldChar w:fldCharType="end"/>
      </w:r>
    </w:p>
    <w:p w14:paraId="31CF8AC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w:t>
      </w:r>
      <w:r>
        <w:rPr>
          <w:lang w:eastAsia="ja-JP"/>
        </w:rPr>
        <w:tab/>
      </w:r>
      <w:r>
        <w:t>Source</w:t>
      </w:r>
      <w:r>
        <w:tab/>
      </w:r>
      <w:r>
        <w:fldChar w:fldCharType="begin"/>
      </w:r>
      <w:r>
        <w:instrText xml:space="preserve"> PAGEREF _Toc478468221 \h </w:instrText>
      </w:r>
      <w:r>
        <w:fldChar w:fldCharType="separate"/>
      </w:r>
      <w:r>
        <w:t>14</w:t>
      </w:r>
      <w:r>
        <w:fldChar w:fldCharType="end"/>
      </w:r>
    </w:p>
    <w:p w14:paraId="020CB91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w:t>
      </w:r>
      <w:r>
        <w:rPr>
          <w:lang w:eastAsia="ja-JP"/>
        </w:rPr>
        <w:tab/>
        <w:t>Actors</w:t>
      </w:r>
      <w:r>
        <w:tab/>
      </w:r>
      <w:r>
        <w:fldChar w:fldCharType="begin"/>
      </w:r>
      <w:r>
        <w:instrText xml:space="preserve"> PAGEREF _Toc478468222 \h </w:instrText>
      </w:r>
      <w:r>
        <w:fldChar w:fldCharType="separate"/>
      </w:r>
      <w:r>
        <w:t>14</w:t>
      </w:r>
      <w:r>
        <w:fldChar w:fldCharType="end"/>
      </w:r>
    </w:p>
    <w:p w14:paraId="3D262A7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w:t>
      </w:r>
      <w:r>
        <w:rPr>
          <w:lang w:eastAsia="ja-JP"/>
        </w:rPr>
        <w:tab/>
      </w:r>
      <w:r>
        <w:t>Pre-conditions</w:t>
      </w:r>
      <w:r>
        <w:tab/>
      </w:r>
      <w:r>
        <w:fldChar w:fldCharType="begin"/>
      </w:r>
      <w:r>
        <w:instrText xml:space="preserve"> PAGEREF _Toc478468223 \h </w:instrText>
      </w:r>
      <w:r>
        <w:fldChar w:fldCharType="separate"/>
      </w:r>
      <w:r>
        <w:t>14</w:t>
      </w:r>
      <w:r>
        <w:fldChar w:fldCharType="end"/>
      </w:r>
    </w:p>
    <w:p w14:paraId="7C37A8B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6.1.5</w:t>
      </w:r>
      <w:r>
        <w:rPr>
          <w:lang w:eastAsia="ja-JP"/>
        </w:rPr>
        <w:tab/>
      </w:r>
      <w:r>
        <w:t>Triggers</w:t>
      </w:r>
      <w:r>
        <w:tab/>
      </w:r>
      <w:r>
        <w:fldChar w:fldCharType="begin"/>
      </w:r>
      <w:r>
        <w:instrText xml:space="preserve"> PAGEREF _Toc478468224 \h </w:instrText>
      </w:r>
      <w:r>
        <w:fldChar w:fldCharType="separate"/>
      </w:r>
      <w:r>
        <w:t>14</w:t>
      </w:r>
      <w:r>
        <w:fldChar w:fldCharType="end"/>
      </w:r>
    </w:p>
    <w:p w14:paraId="7E4F652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w:t>
      </w:r>
      <w:r>
        <w:rPr>
          <w:lang w:eastAsia="ja-JP"/>
        </w:rPr>
        <w:tab/>
        <w:t>Normal Flow</w:t>
      </w:r>
      <w:r>
        <w:tab/>
      </w:r>
      <w:r>
        <w:fldChar w:fldCharType="begin"/>
      </w:r>
      <w:r>
        <w:instrText xml:space="preserve"> PAGEREF _Toc478468225 \h </w:instrText>
      </w:r>
      <w:r>
        <w:fldChar w:fldCharType="separate"/>
      </w:r>
      <w:r>
        <w:t>15</w:t>
      </w:r>
      <w:r>
        <w:fldChar w:fldCharType="end"/>
      </w:r>
    </w:p>
    <w:p w14:paraId="46E803F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6.1.7</w:t>
      </w:r>
      <w:r>
        <w:rPr>
          <w:lang w:eastAsia="ja-JP"/>
        </w:rPr>
        <w:tab/>
        <w:t>Alternative Flow</w:t>
      </w:r>
      <w:r>
        <w:tab/>
      </w:r>
      <w:r>
        <w:fldChar w:fldCharType="begin"/>
      </w:r>
      <w:r>
        <w:instrText xml:space="preserve"> PAGEREF _Toc478468226 \h </w:instrText>
      </w:r>
      <w:r>
        <w:fldChar w:fldCharType="separate"/>
      </w:r>
      <w:r>
        <w:t>15</w:t>
      </w:r>
      <w:r>
        <w:fldChar w:fldCharType="end"/>
      </w:r>
    </w:p>
    <w:p w14:paraId="4DEE397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w:t>
      </w:r>
      <w:r>
        <w:rPr>
          <w:lang w:eastAsia="ja-JP"/>
        </w:rPr>
        <w:tab/>
        <w:t>Post-conditions</w:t>
      </w:r>
      <w:r>
        <w:tab/>
      </w:r>
      <w:r>
        <w:fldChar w:fldCharType="begin"/>
      </w:r>
      <w:r>
        <w:instrText xml:space="preserve"> PAGEREF _Toc478468227 \h </w:instrText>
      </w:r>
      <w:r>
        <w:fldChar w:fldCharType="separate"/>
      </w:r>
      <w:r>
        <w:t>15</w:t>
      </w:r>
      <w:r>
        <w:fldChar w:fldCharType="end"/>
      </w:r>
    </w:p>
    <w:p w14:paraId="471F25F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6.1.9</w:t>
      </w:r>
      <w:r>
        <w:rPr>
          <w:lang w:eastAsia="ja-JP"/>
        </w:rPr>
        <w:tab/>
        <w:t>High Level Illustration</w:t>
      </w:r>
      <w:r>
        <w:tab/>
      </w:r>
      <w:r>
        <w:fldChar w:fldCharType="begin"/>
      </w:r>
      <w:r>
        <w:instrText xml:space="preserve"> PAGEREF _Toc478468228 \h </w:instrText>
      </w:r>
      <w:r>
        <w:fldChar w:fldCharType="separate"/>
      </w:r>
      <w:r>
        <w:t>16</w:t>
      </w:r>
      <w:r>
        <w:fldChar w:fldCharType="end"/>
      </w:r>
    </w:p>
    <w:p w14:paraId="10FFE36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6.1.10</w:t>
      </w:r>
      <w:r>
        <w:rPr>
          <w:lang w:eastAsia="ja-JP"/>
        </w:rPr>
        <w:tab/>
      </w:r>
      <w:r>
        <w:t>Potential Requirements</w:t>
      </w:r>
      <w:r>
        <w:tab/>
      </w:r>
      <w:r>
        <w:fldChar w:fldCharType="begin"/>
      </w:r>
      <w:r>
        <w:instrText xml:space="preserve"> PAGEREF _Toc478468229 \h </w:instrText>
      </w:r>
      <w:r>
        <w:fldChar w:fldCharType="separate"/>
      </w:r>
      <w:r>
        <w:t>16</w:t>
      </w:r>
      <w:r>
        <w:fldChar w:fldCharType="end"/>
      </w:r>
    </w:p>
    <w:p w14:paraId="43C481A6"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6.2</w:t>
      </w:r>
      <w:r>
        <w:rPr>
          <w:lang w:eastAsia="ja-JP"/>
        </w:rPr>
        <w:tab/>
      </w:r>
      <w:r>
        <w:t>Use Case on Remote Maintenance Services</w:t>
      </w:r>
      <w:r>
        <w:tab/>
      </w:r>
      <w:r>
        <w:fldChar w:fldCharType="begin"/>
      </w:r>
      <w:r>
        <w:instrText xml:space="preserve"> PAGEREF _Toc478468230 \h </w:instrText>
      </w:r>
      <w:r>
        <w:fldChar w:fldCharType="separate"/>
      </w:r>
      <w:r>
        <w:t>16</w:t>
      </w:r>
      <w:r>
        <w:fldChar w:fldCharType="end"/>
      </w:r>
    </w:p>
    <w:p w14:paraId="64AE87DB"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6.2.1</w:t>
      </w:r>
      <w:r>
        <w:rPr>
          <w:lang w:eastAsia="ja-JP"/>
        </w:rPr>
        <w:tab/>
      </w:r>
      <w:r>
        <w:t>Description</w:t>
      </w:r>
      <w:r>
        <w:tab/>
      </w:r>
      <w:r>
        <w:fldChar w:fldCharType="begin"/>
      </w:r>
      <w:r>
        <w:instrText xml:space="preserve"> PAGEREF _Toc478468231 \h </w:instrText>
      </w:r>
      <w:r>
        <w:fldChar w:fldCharType="separate"/>
      </w:r>
      <w:r>
        <w:t>16</w:t>
      </w:r>
      <w:r>
        <w:fldChar w:fldCharType="end"/>
      </w:r>
    </w:p>
    <w:p w14:paraId="169ED28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6.2.2</w:t>
      </w:r>
      <w:r>
        <w:rPr>
          <w:lang w:eastAsia="ja-JP"/>
        </w:rPr>
        <w:tab/>
        <w:t>Source</w:t>
      </w:r>
      <w:r>
        <w:tab/>
      </w:r>
      <w:r>
        <w:fldChar w:fldCharType="begin"/>
      </w:r>
      <w:r>
        <w:instrText xml:space="preserve"> PAGEREF _Toc478468232 \h </w:instrText>
      </w:r>
      <w:r>
        <w:fldChar w:fldCharType="separate"/>
      </w:r>
      <w:r>
        <w:t>17</w:t>
      </w:r>
      <w:r>
        <w:fldChar w:fldCharType="end"/>
      </w:r>
    </w:p>
    <w:p w14:paraId="65FE283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6.2.3</w:t>
      </w:r>
      <w:r>
        <w:rPr>
          <w:lang w:eastAsia="ja-JP"/>
        </w:rPr>
        <w:tab/>
      </w:r>
      <w:r>
        <w:t>Actors</w:t>
      </w:r>
      <w:r>
        <w:tab/>
      </w:r>
      <w:r>
        <w:fldChar w:fldCharType="begin"/>
      </w:r>
      <w:r>
        <w:instrText xml:space="preserve"> PAGEREF _Toc478468233 \h </w:instrText>
      </w:r>
      <w:r>
        <w:fldChar w:fldCharType="separate"/>
      </w:r>
      <w:r>
        <w:t>17</w:t>
      </w:r>
      <w:r>
        <w:fldChar w:fldCharType="end"/>
      </w:r>
    </w:p>
    <w:p w14:paraId="625A2DF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6.2.4</w:t>
      </w:r>
      <w:r>
        <w:rPr>
          <w:lang w:eastAsia="ja-JP"/>
        </w:rPr>
        <w:tab/>
      </w:r>
      <w:r>
        <w:t>Pre-conditions</w:t>
      </w:r>
      <w:r>
        <w:tab/>
      </w:r>
      <w:r>
        <w:fldChar w:fldCharType="begin"/>
      </w:r>
      <w:r>
        <w:instrText xml:space="preserve"> PAGEREF _Toc478468234 \h </w:instrText>
      </w:r>
      <w:r>
        <w:fldChar w:fldCharType="separate"/>
      </w:r>
      <w:r>
        <w:t>17</w:t>
      </w:r>
      <w:r>
        <w:fldChar w:fldCharType="end"/>
      </w:r>
    </w:p>
    <w:p w14:paraId="38A1F7A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6.2.5</w:t>
      </w:r>
      <w:r>
        <w:rPr>
          <w:lang w:eastAsia="ja-JP"/>
        </w:rPr>
        <w:tab/>
      </w:r>
      <w:r>
        <w:t>Triggers</w:t>
      </w:r>
      <w:r>
        <w:tab/>
      </w:r>
      <w:r>
        <w:fldChar w:fldCharType="begin"/>
      </w:r>
      <w:r>
        <w:instrText xml:space="preserve"> PAGEREF _Toc478468235 \h </w:instrText>
      </w:r>
      <w:r>
        <w:fldChar w:fldCharType="separate"/>
      </w:r>
      <w:r>
        <w:t>17</w:t>
      </w:r>
      <w:r>
        <w:fldChar w:fldCharType="end"/>
      </w:r>
    </w:p>
    <w:p w14:paraId="38A5BD5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6.2.6</w:t>
      </w:r>
      <w:r>
        <w:rPr>
          <w:lang w:eastAsia="ja-JP"/>
        </w:rPr>
        <w:tab/>
      </w:r>
      <w:r>
        <w:t>Normal Flow</w:t>
      </w:r>
      <w:r>
        <w:tab/>
      </w:r>
      <w:r>
        <w:fldChar w:fldCharType="begin"/>
      </w:r>
      <w:r>
        <w:instrText xml:space="preserve"> PAGEREF _Toc478468236 \h </w:instrText>
      </w:r>
      <w:r>
        <w:fldChar w:fldCharType="separate"/>
      </w:r>
      <w:r>
        <w:t>17</w:t>
      </w:r>
      <w:r>
        <w:fldChar w:fldCharType="end"/>
      </w:r>
    </w:p>
    <w:p w14:paraId="495DBB5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6.2.7</w:t>
      </w:r>
      <w:r>
        <w:rPr>
          <w:lang w:eastAsia="ja-JP"/>
        </w:rPr>
        <w:tab/>
      </w:r>
      <w:r>
        <w:t>Alternative Flow</w:t>
      </w:r>
      <w:r>
        <w:tab/>
      </w:r>
      <w:r>
        <w:fldChar w:fldCharType="begin"/>
      </w:r>
      <w:r>
        <w:instrText xml:space="preserve"> PAGEREF _Toc478468237 \h </w:instrText>
      </w:r>
      <w:r>
        <w:fldChar w:fldCharType="separate"/>
      </w:r>
      <w:r>
        <w:t>18</w:t>
      </w:r>
      <w:r>
        <w:fldChar w:fldCharType="end"/>
      </w:r>
    </w:p>
    <w:p w14:paraId="2BE9322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6.2.8</w:t>
      </w:r>
      <w:r>
        <w:rPr>
          <w:lang w:eastAsia="ja-JP"/>
        </w:rPr>
        <w:tab/>
      </w:r>
      <w:r>
        <w:t>Post-conditions</w:t>
      </w:r>
      <w:r>
        <w:tab/>
      </w:r>
      <w:r>
        <w:fldChar w:fldCharType="begin"/>
      </w:r>
      <w:r>
        <w:instrText xml:space="preserve"> PAGEREF _Toc478468238 \h </w:instrText>
      </w:r>
      <w:r>
        <w:fldChar w:fldCharType="separate"/>
      </w:r>
      <w:r>
        <w:t>18</w:t>
      </w:r>
      <w:r>
        <w:fldChar w:fldCharType="end"/>
      </w:r>
    </w:p>
    <w:p w14:paraId="2C34EBF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6.2.9</w:t>
      </w:r>
      <w:r>
        <w:rPr>
          <w:lang w:eastAsia="ja-JP"/>
        </w:rPr>
        <w:tab/>
      </w:r>
      <w:r>
        <w:t>High Level Illustration</w:t>
      </w:r>
      <w:r>
        <w:tab/>
      </w:r>
      <w:r>
        <w:fldChar w:fldCharType="begin"/>
      </w:r>
      <w:r>
        <w:instrText xml:space="preserve"> PAGEREF _Toc478468239 \h </w:instrText>
      </w:r>
      <w:r>
        <w:fldChar w:fldCharType="separate"/>
      </w:r>
      <w:r>
        <w:t>18</w:t>
      </w:r>
      <w:r>
        <w:fldChar w:fldCharType="end"/>
      </w:r>
    </w:p>
    <w:p w14:paraId="054C28C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6.2.10</w:t>
      </w:r>
      <w:r>
        <w:rPr>
          <w:lang w:eastAsia="ja-JP"/>
        </w:rPr>
        <w:tab/>
        <w:t>Potential Requirements</w:t>
      </w:r>
      <w:r>
        <w:tab/>
      </w:r>
      <w:r>
        <w:fldChar w:fldCharType="begin"/>
      </w:r>
      <w:r>
        <w:instrText xml:space="preserve"> PAGEREF _Toc478468240 \h </w:instrText>
      </w:r>
      <w:r>
        <w:fldChar w:fldCharType="separate"/>
      </w:r>
      <w:r>
        <w:t>18</w:t>
      </w:r>
      <w:r>
        <w:fldChar w:fldCharType="end"/>
      </w:r>
    </w:p>
    <w:p w14:paraId="55C47AC2"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6.3</w:t>
      </w:r>
      <w:r>
        <w:rPr>
          <w:lang w:eastAsia="ja-JP"/>
        </w:rPr>
        <w:tab/>
      </w:r>
      <w:r>
        <w:t>Traffic Accident Information Collection</w:t>
      </w:r>
      <w:r>
        <w:tab/>
      </w:r>
      <w:r>
        <w:fldChar w:fldCharType="begin"/>
      </w:r>
      <w:r>
        <w:instrText xml:space="preserve"> PAGEREF _Toc478468241 \h </w:instrText>
      </w:r>
      <w:r>
        <w:fldChar w:fldCharType="separate"/>
      </w:r>
      <w:r>
        <w:t>19</w:t>
      </w:r>
      <w:r>
        <w:fldChar w:fldCharType="end"/>
      </w:r>
    </w:p>
    <w:p w14:paraId="6DA64DF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6.3.1</w:t>
      </w:r>
      <w:r>
        <w:rPr>
          <w:lang w:eastAsia="ja-JP"/>
        </w:rPr>
        <w:tab/>
      </w:r>
      <w:r>
        <w:t>Description</w:t>
      </w:r>
      <w:r>
        <w:tab/>
      </w:r>
      <w:r>
        <w:fldChar w:fldCharType="begin"/>
      </w:r>
      <w:r>
        <w:instrText xml:space="preserve"> PAGEREF _Toc478468242 \h </w:instrText>
      </w:r>
      <w:r>
        <w:fldChar w:fldCharType="separate"/>
      </w:r>
      <w:r>
        <w:t>19</w:t>
      </w:r>
      <w:r>
        <w:fldChar w:fldCharType="end"/>
      </w:r>
    </w:p>
    <w:p w14:paraId="200A401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6.3.2</w:t>
      </w:r>
      <w:r>
        <w:rPr>
          <w:lang w:eastAsia="ja-JP"/>
        </w:rPr>
        <w:tab/>
      </w:r>
      <w:r>
        <w:t>Source</w:t>
      </w:r>
      <w:r>
        <w:tab/>
      </w:r>
      <w:r>
        <w:fldChar w:fldCharType="begin"/>
      </w:r>
      <w:r>
        <w:instrText xml:space="preserve"> PAGEREF _Toc478468243 \h </w:instrText>
      </w:r>
      <w:r>
        <w:fldChar w:fldCharType="separate"/>
      </w:r>
      <w:r>
        <w:t>19</w:t>
      </w:r>
      <w:r>
        <w:fldChar w:fldCharType="end"/>
      </w:r>
    </w:p>
    <w:p w14:paraId="4448BAB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6.3.3</w:t>
      </w:r>
      <w:r>
        <w:rPr>
          <w:lang w:eastAsia="ja-JP"/>
        </w:rPr>
        <w:tab/>
        <w:t>Actors</w:t>
      </w:r>
      <w:r>
        <w:tab/>
      </w:r>
      <w:r>
        <w:fldChar w:fldCharType="begin"/>
      </w:r>
      <w:r>
        <w:instrText xml:space="preserve"> PAGEREF _Toc478468244 \h </w:instrText>
      </w:r>
      <w:r>
        <w:fldChar w:fldCharType="separate"/>
      </w:r>
      <w:r>
        <w:t>19</w:t>
      </w:r>
      <w:r>
        <w:fldChar w:fldCharType="end"/>
      </w:r>
    </w:p>
    <w:p w14:paraId="352F156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6.3.4</w:t>
      </w:r>
      <w:r>
        <w:rPr>
          <w:lang w:eastAsia="ja-JP"/>
        </w:rPr>
        <w:tab/>
      </w:r>
      <w:r>
        <w:t>Pre-conditions</w:t>
      </w:r>
      <w:r>
        <w:tab/>
      </w:r>
      <w:r>
        <w:fldChar w:fldCharType="begin"/>
      </w:r>
      <w:r>
        <w:instrText xml:space="preserve"> PAGEREF _Toc478468245 \h </w:instrText>
      </w:r>
      <w:r>
        <w:fldChar w:fldCharType="separate"/>
      </w:r>
      <w:r>
        <w:t>19</w:t>
      </w:r>
      <w:r>
        <w:fldChar w:fldCharType="end"/>
      </w:r>
    </w:p>
    <w:p w14:paraId="6A5603D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6.3.5</w:t>
      </w:r>
      <w:r>
        <w:rPr>
          <w:lang w:eastAsia="ja-JP"/>
        </w:rPr>
        <w:tab/>
      </w:r>
      <w:r>
        <w:t>Triggers</w:t>
      </w:r>
      <w:r>
        <w:tab/>
      </w:r>
      <w:r>
        <w:fldChar w:fldCharType="begin"/>
      </w:r>
      <w:r>
        <w:instrText xml:space="preserve"> PAGEREF _Toc478468246 \h </w:instrText>
      </w:r>
      <w:r>
        <w:fldChar w:fldCharType="separate"/>
      </w:r>
      <w:r>
        <w:t>20</w:t>
      </w:r>
      <w:r>
        <w:fldChar w:fldCharType="end"/>
      </w:r>
    </w:p>
    <w:p w14:paraId="00DE11A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6.3.6</w:t>
      </w:r>
      <w:r>
        <w:rPr>
          <w:lang w:eastAsia="ja-JP"/>
        </w:rPr>
        <w:tab/>
      </w:r>
      <w:r>
        <w:t>Normal Flow</w:t>
      </w:r>
      <w:r>
        <w:tab/>
      </w:r>
      <w:r>
        <w:fldChar w:fldCharType="begin"/>
      </w:r>
      <w:r>
        <w:instrText xml:space="preserve"> PAGEREF _Toc478468247 \h </w:instrText>
      </w:r>
      <w:r>
        <w:fldChar w:fldCharType="separate"/>
      </w:r>
      <w:r>
        <w:t>20</w:t>
      </w:r>
      <w:r>
        <w:fldChar w:fldCharType="end"/>
      </w:r>
    </w:p>
    <w:p w14:paraId="6257A5C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6.3.7</w:t>
      </w:r>
      <w:r>
        <w:rPr>
          <w:lang w:eastAsia="ja-JP"/>
        </w:rPr>
        <w:tab/>
      </w:r>
      <w:r>
        <w:t>Alternative Flow</w:t>
      </w:r>
      <w:r>
        <w:tab/>
      </w:r>
      <w:r>
        <w:fldChar w:fldCharType="begin"/>
      </w:r>
      <w:r>
        <w:instrText xml:space="preserve"> PAGEREF _Toc478468248 \h </w:instrText>
      </w:r>
      <w:r>
        <w:fldChar w:fldCharType="separate"/>
      </w:r>
      <w:r>
        <w:t>21</w:t>
      </w:r>
      <w:r>
        <w:fldChar w:fldCharType="end"/>
      </w:r>
    </w:p>
    <w:p w14:paraId="5780B8E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6.3.8</w:t>
      </w:r>
      <w:r>
        <w:rPr>
          <w:lang w:eastAsia="ja-JP"/>
        </w:rPr>
        <w:tab/>
      </w:r>
      <w:r>
        <w:t>Post-conditions</w:t>
      </w:r>
      <w:r>
        <w:tab/>
      </w:r>
      <w:r>
        <w:fldChar w:fldCharType="begin"/>
      </w:r>
      <w:r>
        <w:instrText xml:space="preserve"> PAGEREF _Toc478468249 \h </w:instrText>
      </w:r>
      <w:r>
        <w:fldChar w:fldCharType="separate"/>
      </w:r>
      <w:r>
        <w:t>21</w:t>
      </w:r>
      <w:r>
        <w:fldChar w:fldCharType="end"/>
      </w:r>
    </w:p>
    <w:p w14:paraId="0041B4B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6.3.9</w:t>
      </w:r>
      <w:r>
        <w:rPr>
          <w:lang w:eastAsia="ja-JP"/>
        </w:rPr>
        <w:tab/>
      </w:r>
      <w:r>
        <w:t>High Level Illustration</w:t>
      </w:r>
      <w:r>
        <w:tab/>
      </w:r>
      <w:r>
        <w:fldChar w:fldCharType="begin"/>
      </w:r>
      <w:r>
        <w:instrText xml:space="preserve"> PAGEREF _Toc478468250 \h </w:instrText>
      </w:r>
      <w:r>
        <w:fldChar w:fldCharType="separate"/>
      </w:r>
      <w:r>
        <w:t>21</w:t>
      </w:r>
      <w:r>
        <w:fldChar w:fldCharType="end"/>
      </w:r>
    </w:p>
    <w:p w14:paraId="73BF42B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6.3.10</w:t>
      </w:r>
      <w:r>
        <w:rPr>
          <w:lang w:eastAsia="ja-JP"/>
        </w:rPr>
        <w:tab/>
      </w:r>
      <w:r>
        <w:t>Potential Requirements</w:t>
      </w:r>
      <w:r>
        <w:tab/>
      </w:r>
      <w:r>
        <w:fldChar w:fldCharType="begin"/>
      </w:r>
      <w:r>
        <w:instrText xml:space="preserve"> PAGEREF _Toc478468251 \h </w:instrText>
      </w:r>
      <w:r>
        <w:fldChar w:fldCharType="separate"/>
      </w:r>
      <w:r>
        <w:t>21</w:t>
      </w:r>
      <w:r>
        <w:fldChar w:fldCharType="end"/>
      </w:r>
    </w:p>
    <w:p w14:paraId="0B6F966B"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6.4</w:t>
      </w:r>
      <w:r>
        <w:rPr>
          <w:lang w:eastAsia="ja-JP"/>
        </w:rPr>
        <w:tab/>
      </w:r>
      <w:r>
        <w:t>Fleet Management Service using DTG (Digital Tachograph)</w:t>
      </w:r>
      <w:r>
        <w:tab/>
      </w:r>
      <w:r>
        <w:fldChar w:fldCharType="begin"/>
      </w:r>
      <w:r>
        <w:instrText xml:space="preserve"> PAGEREF _Toc478468252 \h </w:instrText>
      </w:r>
      <w:r>
        <w:fldChar w:fldCharType="separate"/>
      </w:r>
      <w:r>
        <w:t>22</w:t>
      </w:r>
      <w:r>
        <w:fldChar w:fldCharType="end"/>
      </w:r>
    </w:p>
    <w:p w14:paraId="52EA354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6.4.1</w:t>
      </w:r>
      <w:r>
        <w:rPr>
          <w:lang w:eastAsia="ja-JP"/>
        </w:rPr>
        <w:tab/>
      </w:r>
      <w:r>
        <w:t>Description</w:t>
      </w:r>
      <w:r>
        <w:tab/>
      </w:r>
      <w:r>
        <w:fldChar w:fldCharType="begin"/>
      </w:r>
      <w:r>
        <w:instrText xml:space="preserve"> PAGEREF _Toc478468253 \h </w:instrText>
      </w:r>
      <w:r>
        <w:fldChar w:fldCharType="separate"/>
      </w:r>
      <w:r>
        <w:t>22</w:t>
      </w:r>
      <w:r>
        <w:fldChar w:fldCharType="end"/>
      </w:r>
    </w:p>
    <w:p w14:paraId="7E09C2CB"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6.4.2</w:t>
      </w:r>
      <w:r>
        <w:rPr>
          <w:lang w:eastAsia="ja-JP"/>
        </w:rPr>
        <w:tab/>
      </w:r>
      <w:r>
        <w:t>Source</w:t>
      </w:r>
      <w:r>
        <w:tab/>
      </w:r>
      <w:r>
        <w:fldChar w:fldCharType="begin"/>
      </w:r>
      <w:r>
        <w:instrText xml:space="preserve"> PAGEREF _Toc478468254 \h </w:instrText>
      </w:r>
      <w:r>
        <w:fldChar w:fldCharType="separate"/>
      </w:r>
      <w:r>
        <w:t>22</w:t>
      </w:r>
      <w:r>
        <w:fldChar w:fldCharType="end"/>
      </w:r>
    </w:p>
    <w:p w14:paraId="5782F13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6.4.3</w:t>
      </w:r>
      <w:r>
        <w:rPr>
          <w:lang w:eastAsia="ja-JP"/>
        </w:rPr>
        <w:tab/>
      </w:r>
      <w:r>
        <w:t>Actors</w:t>
      </w:r>
      <w:r>
        <w:tab/>
      </w:r>
      <w:r>
        <w:fldChar w:fldCharType="begin"/>
      </w:r>
      <w:r>
        <w:instrText xml:space="preserve"> PAGEREF _Toc478468255 \h </w:instrText>
      </w:r>
      <w:r>
        <w:fldChar w:fldCharType="separate"/>
      </w:r>
      <w:r>
        <w:t>22</w:t>
      </w:r>
      <w:r>
        <w:fldChar w:fldCharType="end"/>
      </w:r>
    </w:p>
    <w:p w14:paraId="556B99A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6.4.4</w:t>
      </w:r>
      <w:r>
        <w:rPr>
          <w:lang w:eastAsia="ja-JP"/>
        </w:rPr>
        <w:tab/>
      </w:r>
      <w:r>
        <w:t>Pre-conditions</w:t>
      </w:r>
      <w:r>
        <w:tab/>
      </w:r>
      <w:r>
        <w:fldChar w:fldCharType="begin"/>
      </w:r>
      <w:r>
        <w:instrText xml:space="preserve"> PAGEREF _Toc478468256 \h </w:instrText>
      </w:r>
      <w:r>
        <w:fldChar w:fldCharType="separate"/>
      </w:r>
      <w:r>
        <w:t>22</w:t>
      </w:r>
      <w:r>
        <w:fldChar w:fldCharType="end"/>
      </w:r>
    </w:p>
    <w:p w14:paraId="1BF16B2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6.4.5</w:t>
      </w:r>
      <w:r>
        <w:rPr>
          <w:lang w:eastAsia="ja-JP"/>
        </w:rPr>
        <w:tab/>
      </w:r>
      <w:r>
        <w:t>Triggers</w:t>
      </w:r>
      <w:r>
        <w:tab/>
      </w:r>
      <w:r>
        <w:fldChar w:fldCharType="begin"/>
      </w:r>
      <w:r>
        <w:instrText xml:space="preserve"> PAGEREF _Toc478468257 \h </w:instrText>
      </w:r>
      <w:r>
        <w:fldChar w:fldCharType="separate"/>
      </w:r>
      <w:r>
        <w:t>23</w:t>
      </w:r>
      <w:r>
        <w:fldChar w:fldCharType="end"/>
      </w:r>
    </w:p>
    <w:p w14:paraId="17A7F9A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lastRenderedPageBreak/>
        <w:t>6.4.6</w:t>
      </w:r>
      <w:r>
        <w:rPr>
          <w:lang w:eastAsia="ja-JP"/>
        </w:rPr>
        <w:tab/>
      </w:r>
      <w:r>
        <w:t>Normal Flow</w:t>
      </w:r>
      <w:r>
        <w:tab/>
      </w:r>
      <w:r>
        <w:fldChar w:fldCharType="begin"/>
      </w:r>
      <w:r>
        <w:instrText xml:space="preserve"> PAGEREF _Toc478468258 \h </w:instrText>
      </w:r>
      <w:r>
        <w:fldChar w:fldCharType="separate"/>
      </w:r>
      <w:r>
        <w:t>23</w:t>
      </w:r>
      <w:r>
        <w:fldChar w:fldCharType="end"/>
      </w:r>
    </w:p>
    <w:p w14:paraId="222150A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6.4.7</w:t>
      </w:r>
      <w:r>
        <w:rPr>
          <w:lang w:eastAsia="ja-JP"/>
        </w:rPr>
        <w:tab/>
      </w:r>
      <w:r>
        <w:t>Alternative Flow</w:t>
      </w:r>
      <w:r>
        <w:tab/>
      </w:r>
      <w:r>
        <w:fldChar w:fldCharType="begin"/>
      </w:r>
      <w:r>
        <w:instrText xml:space="preserve"> PAGEREF _Toc478468259 \h </w:instrText>
      </w:r>
      <w:r>
        <w:fldChar w:fldCharType="separate"/>
      </w:r>
      <w:r>
        <w:t>25</w:t>
      </w:r>
      <w:r>
        <w:fldChar w:fldCharType="end"/>
      </w:r>
    </w:p>
    <w:p w14:paraId="731F564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6.4.8</w:t>
      </w:r>
      <w:r>
        <w:rPr>
          <w:lang w:eastAsia="ja-JP"/>
        </w:rPr>
        <w:tab/>
      </w:r>
      <w:r>
        <w:t>Post-conditions</w:t>
      </w:r>
      <w:r>
        <w:tab/>
      </w:r>
      <w:r>
        <w:fldChar w:fldCharType="begin"/>
      </w:r>
      <w:r>
        <w:instrText xml:space="preserve"> PAGEREF _Toc478468260 \h </w:instrText>
      </w:r>
      <w:r>
        <w:fldChar w:fldCharType="separate"/>
      </w:r>
      <w:r>
        <w:t>25</w:t>
      </w:r>
      <w:r>
        <w:fldChar w:fldCharType="end"/>
      </w:r>
    </w:p>
    <w:p w14:paraId="143EC70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6.4.9</w:t>
      </w:r>
      <w:r>
        <w:rPr>
          <w:lang w:eastAsia="ja-JP"/>
        </w:rPr>
        <w:tab/>
      </w:r>
      <w:r>
        <w:t>High Level Illustration</w:t>
      </w:r>
      <w:r>
        <w:tab/>
      </w:r>
      <w:r>
        <w:fldChar w:fldCharType="begin"/>
      </w:r>
      <w:r>
        <w:instrText xml:space="preserve"> PAGEREF _Toc478468261 \h </w:instrText>
      </w:r>
      <w:r>
        <w:fldChar w:fldCharType="separate"/>
      </w:r>
      <w:r>
        <w:t>26</w:t>
      </w:r>
      <w:r>
        <w:fldChar w:fldCharType="end"/>
      </w:r>
    </w:p>
    <w:p w14:paraId="476719F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6.4.10</w:t>
      </w:r>
      <w:r>
        <w:rPr>
          <w:lang w:eastAsia="ja-JP"/>
        </w:rPr>
        <w:tab/>
      </w:r>
      <w:r>
        <w:t>Potential Requirements</w:t>
      </w:r>
      <w:r>
        <w:tab/>
      </w:r>
      <w:r>
        <w:fldChar w:fldCharType="begin"/>
      </w:r>
      <w:r>
        <w:instrText xml:space="preserve"> PAGEREF _Toc478468262 \h </w:instrText>
      </w:r>
      <w:r>
        <w:fldChar w:fldCharType="separate"/>
      </w:r>
      <w:r>
        <w:t>26</w:t>
      </w:r>
      <w:r>
        <w:fldChar w:fldCharType="end"/>
      </w:r>
    </w:p>
    <w:p w14:paraId="595BBCD8"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6.5</w:t>
      </w:r>
      <w:r>
        <w:rPr>
          <w:lang w:eastAsia="ja-JP"/>
        </w:rPr>
        <w:tab/>
      </w:r>
      <w:r>
        <w:t>Use cases for Electronic Toll Collection (ETC) service</w:t>
      </w:r>
      <w:r>
        <w:tab/>
      </w:r>
      <w:r>
        <w:fldChar w:fldCharType="begin"/>
      </w:r>
      <w:r>
        <w:instrText xml:space="preserve"> PAGEREF _Toc478468263 \h </w:instrText>
      </w:r>
      <w:r>
        <w:fldChar w:fldCharType="separate"/>
      </w:r>
      <w:r>
        <w:t>26</w:t>
      </w:r>
      <w:r>
        <w:fldChar w:fldCharType="end"/>
      </w:r>
    </w:p>
    <w:p w14:paraId="2F68997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6.5.1</w:t>
      </w:r>
      <w:r>
        <w:rPr>
          <w:lang w:eastAsia="ja-JP"/>
        </w:rPr>
        <w:tab/>
      </w:r>
      <w:r>
        <w:t>Description</w:t>
      </w:r>
      <w:r>
        <w:tab/>
      </w:r>
      <w:r>
        <w:fldChar w:fldCharType="begin"/>
      </w:r>
      <w:r>
        <w:instrText xml:space="preserve"> PAGEREF _Toc478468264 \h </w:instrText>
      </w:r>
      <w:r>
        <w:fldChar w:fldCharType="separate"/>
      </w:r>
      <w:r>
        <w:t>26</w:t>
      </w:r>
      <w:r>
        <w:fldChar w:fldCharType="end"/>
      </w:r>
    </w:p>
    <w:p w14:paraId="5AD337E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6.5.2</w:t>
      </w:r>
      <w:r>
        <w:rPr>
          <w:lang w:eastAsia="ja-JP"/>
        </w:rPr>
        <w:tab/>
      </w:r>
      <w:r>
        <w:t>Source</w:t>
      </w:r>
      <w:r>
        <w:tab/>
      </w:r>
      <w:r>
        <w:fldChar w:fldCharType="begin"/>
      </w:r>
      <w:r>
        <w:instrText xml:space="preserve"> PAGEREF _Toc478468265 \h </w:instrText>
      </w:r>
      <w:r>
        <w:fldChar w:fldCharType="separate"/>
      </w:r>
      <w:r>
        <w:t>27</w:t>
      </w:r>
      <w:r>
        <w:fldChar w:fldCharType="end"/>
      </w:r>
    </w:p>
    <w:p w14:paraId="7414671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6.5.3</w:t>
      </w:r>
      <w:r>
        <w:rPr>
          <w:lang w:eastAsia="ja-JP"/>
        </w:rPr>
        <w:tab/>
      </w:r>
      <w:r>
        <w:t>Actors</w:t>
      </w:r>
      <w:r>
        <w:tab/>
      </w:r>
      <w:r>
        <w:fldChar w:fldCharType="begin"/>
      </w:r>
      <w:r>
        <w:instrText xml:space="preserve"> PAGEREF _Toc478468266 \h </w:instrText>
      </w:r>
      <w:r>
        <w:fldChar w:fldCharType="separate"/>
      </w:r>
      <w:r>
        <w:t>27</w:t>
      </w:r>
      <w:r>
        <w:fldChar w:fldCharType="end"/>
      </w:r>
    </w:p>
    <w:p w14:paraId="4DC2E25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6.5.4</w:t>
      </w:r>
      <w:r>
        <w:rPr>
          <w:lang w:eastAsia="ja-JP"/>
        </w:rPr>
        <w:tab/>
      </w:r>
      <w:r>
        <w:t>Pre-conditions</w:t>
      </w:r>
      <w:r>
        <w:tab/>
      </w:r>
      <w:r>
        <w:fldChar w:fldCharType="begin"/>
      </w:r>
      <w:r>
        <w:instrText xml:space="preserve"> PAGEREF _Toc478468267 \h </w:instrText>
      </w:r>
      <w:r>
        <w:fldChar w:fldCharType="separate"/>
      </w:r>
      <w:r>
        <w:t>27</w:t>
      </w:r>
      <w:r>
        <w:fldChar w:fldCharType="end"/>
      </w:r>
    </w:p>
    <w:p w14:paraId="48715A6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6.5.5</w:t>
      </w:r>
      <w:r>
        <w:rPr>
          <w:lang w:eastAsia="ja-JP"/>
        </w:rPr>
        <w:tab/>
      </w:r>
      <w:r>
        <w:t>Triggers</w:t>
      </w:r>
      <w:r>
        <w:tab/>
      </w:r>
      <w:r>
        <w:fldChar w:fldCharType="begin"/>
      </w:r>
      <w:r>
        <w:instrText xml:space="preserve"> PAGEREF _Toc478468268 \h </w:instrText>
      </w:r>
      <w:r>
        <w:fldChar w:fldCharType="separate"/>
      </w:r>
      <w:r>
        <w:t>27</w:t>
      </w:r>
      <w:r>
        <w:fldChar w:fldCharType="end"/>
      </w:r>
    </w:p>
    <w:p w14:paraId="3FA5E98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6.5.6</w:t>
      </w:r>
      <w:r>
        <w:rPr>
          <w:lang w:eastAsia="ja-JP"/>
        </w:rPr>
        <w:tab/>
      </w:r>
      <w:r>
        <w:t>Normal Flow</w:t>
      </w:r>
      <w:r>
        <w:tab/>
      </w:r>
      <w:r>
        <w:fldChar w:fldCharType="begin"/>
      </w:r>
      <w:r>
        <w:instrText xml:space="preserve"> PAGEREF _Toc478468269 \h </w:instrText>
      </w:r>
      <w:r>
        <w:fldChar w:fldCharType="separate"/>
      </w:r>
      <w:r>
        <w:t>28</w:t>
      </w:r>
      <w:r>
        <w:fldChar w:fldCharType="end"/>
      </w:r>
    </w:p>
    <w:p w14:paraId="5AFBA34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6.5.7</w:t>
      </w:r>
      <w:r>
        <w:rPr>
          <w:lang w:eastAsia="ja-JP"/>
        </w:rPr>
        <w:tab/>
      </w:r>
      <w:r>
        <w:t>Alternative Flow</w:t>
      </w:r>
      <w:r>
        <w:tab/>
      </w:r>
      <w:r>
        <w:fldChar w:fldCharType="begin"/>
      </w:r>
      <w:r>
        <w:instrText xml:space="preserve"> PAGEREF _Toc478468270 \h </w:instrText>
      </w:r>
      <w:r>
        <w:fldChar w:fldCharType="separate"/>
      </w:r>
      <w:r>
        <w:t>29</w:t>
      </w:r>
      <w:r>
        <w:fldChar w:fldCharType="end"/>
      </w:r>
    </w:p>
    <w:p w14:paraId="02B4859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6.5.8</w:t>
      </w:r>
      <w:r>
        <w:rPr>
          <w:lang w:eastAsia="ja-JP"/>
        </w:rPr>
        <w:tab/>
      </w:r>
      <w:r>
        <w:t>Post-conditions</w:t>
      </w:r>
      <w:r>
        <w:tab/>
      </w:r>
      <w:r>
        <w:fldChar w:fldCharType="begin"/>
      </w:r>
      <w:r>
        <w:instrText xml:space="preserve"> PAGEREF _Toc478468271 \h </w:instrText>
      </w:r>
      <w:r>
        <w:fldChar w:fldCharType="separate"/>
      </w:r>
      <w:r>
        <w:t>29</w:t>
      </w:r>
      <w:r>
        <w:fldChar w:fldCharType="end"/>
      </w:r>
    </w:p>
    <w:p w14:paraId="627673D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6.5.9</w:t>
      </w:r>
      <w:r>
        <w:rPr>
          <w:lang w:eastAsia="ja-JP"/>
        </w:rPr>
        <w:tab/>
      </w:r>
      <w:r>
        <w:t>High Level Illustration</w:t>
      </w:r>
      <w:r>
        <w:tab/>
      </w:r>
      <w:r>
        <w:fldChar w:fldCharType="begin"/>
      </w:r>
      <w:r>
        <w:instrText xml:space="preserve"> PAGEREF _Toc478468272 \h </w:instrText>
      </w:r>
      <w:r>
        <w:fldChar w:fldCharType="separate"/>
      </w:r>
      <w:r>
        <w:t>29</w:t>
      </w:r>
      <w:r>
        <w:fldChar w:fldCharType="end"/>
      </w:r>
    </w:p>
    <w:p w14:paraId="75469B2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6.5.10</w:t>
      </w:r>
      <w:r>
        <w:rPr>
          <w:lang w:eastAsia="ja-JP"/>
        </w:rPr>
        <w:tab/>
      </w:r>
      <w:r>
        <w:t>Potential Requirements</w:t>
      </w:r>
      <w:r>
        <w:tab/>
      </w:r>
      <w:r>
        <w:fldChar w:fldCharType="begin"/>
      </w:r>
      <w:r>
        <w:instrText xml:space="preserve"> PAGEREF _Toc478468273 \h </w:instrText>
      </w:r>
      <w:r>
        <w:fldChar w:fldCharType="separate"/>
      </w:r>
      <w:r>
        <w:t>29</w:t>
      </w:r>
      <w:r>
        <w:fldChar w:fldCharType="end"/>
      </w:r>
    </w:p>
    <w:p w14:paraId="30BA2F49"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6.6</w:t>
      </w:r>
      <w:r>
        <w:rPr>
          <w:lang w:eastAsia="ja-JP"/>
        </w:rPr>
        <w:tab/>
      </w:r>
      <w:r>
        <w:t>Use cases for Taxi Advertisement</w:t>
      </w:r>
      <w:r>
        <w:tab/>
      </w:r>
      <w:r>
        <w:fldChar w:fldCharType="begin"/>
      </w:r>
      <w:r>
        <w:instrText xml:space="preserve"> PAGEREF _Toc478468274 \h </w:instrText>
      </w:r>
      <w:r>
        <w:fldChar w:fldCharType="separate"/>
      </w:r>
      <w:r>
        <w:t>30</w:t>
      </w:r>
      <w:r>
        <w:fldChar w:fldCharType="end"/>
      </w:r>
    </w:p>
    <w:p w14:paraId="71B4C56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6.6.1</w:t>
      </w:r>
      <w:r>
        <w:rPr>
          <w:lang w:eastAsia="ja-JP"/>
        </w:rPr>
        <w:tab/>
      </w:r>
      <w:r>
        <w:t>Description</w:t>
      </w:r>
      <w:r>
        <w:tab/>
      </w:r>
      <w:r>
        <w:fldChar w:fldCharType="begin"/>
      </w:r>
      <w:r>
        <w:instrText xml:space="preserve"> PAGEREF _Toc478468275 \h </w:instrText>
      </w:r>
      <w:r>
        <w:fldChar w:fldCharType="separate"/>
      </w:r>
      <w:r>
        <w:t>30</w:t>
      </w:r>
      <w:r>
        <w:fldChar w:fldCharType="end"/>
      </w:r>
    </w:p>
    <w:p w14:paraId="3F050D7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6.6.2</w:t>
      </w:r>
      <w:r>
        <w:rPr>
          <w:lang w:eastAsia="ja-JP"/>
        </w:rPr>
        <w:tab/>
      </w:r>
      <w:r>
        <w:t>Source</w:t>
      </w:r>
      <w:r>
        <w:tab/>
      </w:r>
      <w:r>
        <w:fldChar w:fldCharType="begin"/>
      </w:r>
      <w:r>
        <w:instrText xml:space="preserve"> PAGEREF _Toc478468276 \h </w:instrText>
      </w:r>
      <w:r>
        <w:fldChar w:fldCharType="separate"/>
      </w:r>
      <w:r>
        <w:t>30</w:t>
      </w:r>
      <w:r>
        <w:fldChar w:fldCharType="end"/>
      </w:r>
    </w:p>
    <w:p w14:paraId="3FE2E93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6.6.3</w:t>
      </w:r>
      <w:r>
        <w:rPr>
          <w:lang w:eastAsia="ja-JP"/>
        </w:rPr>
        <w:tab/>
      </w:r>
      <w:r>
        <w:t>Actors</w:t>
      </w:r>
      <w:r>
        <w:tab/>
      </w:r>
      <w:r>
        <w:fldChar w:fldCharType="begin"/>
      </w:r>
      <w:r>
        <w:instrText xml:space="preserve"> PAGEREF _Toc478468277 \h </w:instrText>
      </w:r>
      <w:r>
        <w:fldChar w:fldCharType="separate"/>
      </w:r>
      <w:r>
        <w:t>30</w:t>
      </w:r>
      <w:r>
        <w:fldChar w:fldCharType="end"/>
      </w:r>
    </w:p>
    <w:p w14:paraId="7F1AED4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6.6.4</w:t>
      </w:r>
      <w:r>
        <w:rPr>
          <w:lang w:eastAsia="ja-JP"/>
        </w:rPr>
        <w:tab/>
      </w:r>
      <w:r>
        <w:t>Pre-conditions</w:t>
      </w:r>
      <w:r>
        <w:tab/>
      </w:r>
      <w:r>
        <w:fldChar w:fldCharType="begin"/>
      </w:r>
      <w:r>
        <w:instrText xml:space="preserve"> PAGEREF _Toc478468278 \h </w:instrText>
      </w:r>
      <w:r>
        <w:fldChar w:fldCharType="separate"/>
      </w:r>
      <w:r>
        <w:t>30</w:t>
      </w:r>
      <w:r>
        <w:fldChar w:fldCharType="end"/>
      </w:r>
    </w:p>
    <w:p w14:paraId="470CA88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6.6.5</w:t>
      </w:r>
      <w:r>
        <w:rPr>
          <w:lang w:eastAsia="ja-JP"/>
        </w:rPr>
        <w:tab/>
      </w:r>
      <w:r>
        <w:t>Triggers</w:t>
      </w:r>
      <w:r>
        <w:tab/>
      </w:r>
      <w:r>
        <w:fldChar w:fldCharType="begin"/>
      </w:r>
      <w:r>
        <w:instrText xml:space="preserve"> PAGEREF _Toc478468279 \h </w:instrText>
      </w:r>
      <w:r>
        <w:fldChar w:fldCharType="separate"/>
      </w:r>
      <w:r>
        <w:t>30</w:t>
      </w:r>
      <w:r>
        <w:fldChar w:fldCharType="end"/>
      </w:r>
    </w:p>
    <w:p w14:paraId="4BA9719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6.6.7</w:t>
      </w:r>
      <w:r>
        <w:rPr>
          <w:lang w:eastAsia="ja-JP"/>
        </w:rPr>
        <w:tab/>
      </w:r>
      <w:r>
        <w:t>Normal Flow</w:t>
      </w:r>
      <w:r>
        <w:tab/>
      </w:r>
      <w:r>
        <w:fldChar w:fldCharType="begin"/>
      </w:r>
      <w:r>
        <w:instrText xml:space="preserve"> PAGEREF _Toc478468280 \h </w:instrText>
      </w:r>
      <w:r>
        <w:fldChar w:fldCharType="separate"/>
      </w:r>
      <w:r>
        <w:t>30</w:t>
      </w:r>
      <w:r>
        <w:fldChar w:fldCharType="end"/>
      </w:r>
    </w:p>
    <w:p w14:paraId="3E77C36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6.6.7</w:t>
      </w:r>
      <w:r>
        <w:rPr>
          <w:lang w:eastAsia="ja-JP"/>
        </w:rPr>
        <w:tab/>
      </w:r>
      <w:r>
        <w:t>Alternative Flow</w:t>
      </w:r>
      <w:r>
        <w:tab/>
      </w:r>
      <w:r>
        <w:fldChar w:fldCharType="begin"/>
      </w:r>
      <w:r>
        <w:instrText xml:space="preserve"> PAGEREF _Toc478468281 \h </w:instrText>
      </w:r>
      <w:r>
        <w:fldChar w:fldCharType="separate"/>
      </w:r>
      <w:r>
        <w:t>30</w:t>
      </w:r>
      <w:r>
        <w:fldChar w:fldCharType="end"/>
      </w:r>
    </w:p>
    <w:p w14:paraId="1390824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6.6.8</w:t>
      </w:r>
      <w:r>
        <w:rPr>
          <w:lang w:eastAsia="ja-JP"/>
        </w:rPr>
        <w:tab/>
      </w:r>
      <w:r>
        <w:t>Post-conditions</w:t>
      </w:r>
      <w:r>
        <w:tab/>
      </w:r>
      <w:r>
        <w:fldChar w:fldCharType="begin"/>
      </w:r>
      <w:r>
        <w:instrText xml:space="preserve"> PAGEREF _Toc478468282 \h </w:instrText>
      </w:r>
      <w:r>
        <w:fldChar w:fldCharType="separate"/>
      </w:r>
      <w:r>
        <w:t>30</w:t>
      </w:r>
      <w:r>
        <w:fldChar w:fldCharType="end"/>
      </w:r>
    </w:p>
    <w:p w14:paraId="29E22C7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6.6.9</w:t>
      </w:r>
      <w:r>
        <w:rPr>
          <w:lang w:eastAsia="ja-JP"/>
        </w:rPr>
        <w:tab/>
      </w:r>
      <w:r>
        <w:t>High Level Illustration</w:t>
      </w:r>
      <w:r>
        <w:tab/>
      </w:r>
      <w:r>
        <w:fldChar w:fldCharType="begin"/>
      </w:r>
      <w:r>
        <w:instrText xml:space="preserve"> PAGEREF _Toc478468283 \h </w:instrText>
      </w:r>
      <w:r>
        <w:fldChar w:fldCharType="separate"/>
      </w:r>
      <w:r>
        <w:t>31</w:t>
      </w:r>
      <w:r>
        <w:fldChar w:fldCharType="end"/>
      </w:r>
    </w:p>
    <w:p w14:paraId="64D1A3A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6.6.10</w:t>
      </w:r>
      <w:r>
        <w:rPr>
          <w:lang w:eastAsia="ja-JP"/>
        </w:rPr>
        <w:tab/>
      </w:r>
      <w:r>
        <w:t>Potential Requirements</w:t>
      </w:r>
      <w:r>
        <w:tab/>
      </w:r>
      <w:r>
        <w:fldChar w:fldCharType="begin"/>
      </w:r>
      <w:r>
        <w:instrText xml:space="preserve"> PAGEREF _Toc478468284 \h </w:instrText>
      </w:r>
      <w:r>
        <w:fldChar w:fldCharType="separate"/>
      </w:r>
      <w:r>
        <w:t>31</w:t>
      </w:r>
      <w:r>
        <w:fldChar w:fldCharType="end"/>
      </w:r>
    </w:p>
    <w:p w14:paraId="5981361B"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6.7</w:t>
      </w:r>
      <w:r>
        <w:rPr>
          <w:lang w:eastAsia="ja-JP"/>
        </w:rPr>
        <w:tab/>
      </w:r>
      <w:r>
        <w:t>Use Case on Vehicle Data Service</w:t>
      </w:r>
      <w:r>
        <w:tab/>
      </w:r>
      <w:r>
        <w:fldChar w:fldCharType="begin"/>
      </w:r>
      <w:r>
        <w:instrText xml:space="preserve"> PAGEREF _Toc478468285 \h </w:instrText>
      </w:r>
      <w:r>
        <w:fldChar w:fldCharType="separate"/>
      </w:r>
      <w:r>
        <w:t>31</w:t>
      </w:r>
      <w:r>
        <w:fldChar w:fldCharType="end"/>
      </w:r>
    </w:p>
    <w:p w14:paraId="4D05993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6.7.1</w:t>
      </w:r>
      <w:r>
        <w:rPr>
          <w:lang w:eastAsia="ja-JP"/>
        </w:rPr>
        <w:tab/>
      </w:r>
      <w:r>
        <w:t>Description</w:t>
      </w:r>
      <w:r>
        <w:tab/>
      </w:r>
      <w:r>
        <w:fldChar w:fldCharType="begin"/>
      </w:r>
      <w:r>
        <w:instrText xml:space="preserve"> PAGEREF _Toc478468286 \h </w:instrText>
      </w:r>
      <w:r>
        <w:fldChar w:fldCharType="separate"/>
      </w:r>
      <w:r>
        <w:t>31</w:t>
      </w:r>
      <w:r>
        <w:fldChar w:fldCharType="end"/>
      </w:r>
    </w:p>
    <w:p w14:paraId="6AD423B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6.7.2</w:t>
      </w:r>
      <w:r>
        <w:rPr>
          <w:lang w:eastAsia="ja-JP"/>
        </w:rPr>
        <w:tab/>
      </w:r>
      <w:r>
        <w:t>Source</w:t>
      </w:r>
      <w:r>
        <w:tab/>
      </w:r>
      <w:r>
        <w:fldChar w:fldCharType="begin"/>
      </w:r>
      <w:r>
        <w:instrText xml:space="preserve"> PAGEREF _Toc478468287 \h </w:instrText>
      </w:r>
      <w:r>
        <w:fldChar w:fldCharType="separate"/>
      </w:r>
      <w:r>
        <w:t>31</w:t>
      </w:r>
      <w:r>
        <w:fldChar w:fldCharType="end"/>
      </w:r>
    </w:p>
    <w:p w14:paraId="676B98B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6.7.3</w:t>
      </w:r>
      <w:r>
        <w:rPr>
          <w:lang w:eastAsia="ja-JP"/>
        </w:rPr>
        <w:tab/>
      </w:r>
      <w:r>
        <w:t>Actors</w:t>
      </w:r>
      <w:r>
        <w:tab/>
      </w:r>
      <w:r>
        <w:fldChar w:fldCharType="begin"/>
      </w:r>
      <w:r>
        <w:instrText xml:space="preserve"> PAGEREF _Toc478468288 \h </w:instrText>
      </w:r>
      <w:r>
        <w:fldChar w:fldCharType="separate"/>
      </w:r>
      <w:r>
        <w:t>31</w:t>
      </w:r>
      <w:r>
        <w:fldChar w:fldCharType="end"/>
      </w:r>
    </w:p>
    <w:p w14:paraId="25CEB85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6.7.4</w:t>
      </w:r>
      <w:r>
        <w:rPr>
          <w:lang w:eastAsia="ja-JP"/>
        </w:rPr>
        <w:tab/>
      </w:r>
      <w:r>
        <w:t>Pre-condition</w:t>
      </w:r>
      <w:r w:rsidRPr="00DC720C">
        <w:rPr>
          <w:lang w:val="en-US"/>
        </w:rPr>
        <w:t>s</w:t>
      </w:r>
      <w:r>
        <w:tab/>
      </w:r>
      <w:r>
        <w:fldChar w:fldCharType="begin"/>
      </w:r>
      <w:r>
        <w:instrText xml:space="preserve"> PAGEREF _Toc478468289 \h </w:instrText>
      </w:r>
      <w:r>
        <w:fldChar w:fldCharType="separate"/>
      </w:r>
      <w:r>
        <w:t>32</w:t>
      </w:r>
      <w:r>
        <w:fldChar w:fldCharType="end"/>
      </w:r>
    </w:p>
    <w:p w14:paraId="0681BD5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6.7.5</w:t>
      </w:r>
      <w:r>
        <w:rPr>
          <w:lang w:eastAsia="ja-JP"/>
        </w:rPr>
        <w:tab/>
      </w:r>
      <w:r>
        <w:t>Trigger</w:t>
      </w:r>
      <w:r w:rsidRPr="00DC720C">
        <w:rPr>
          <w:lang w:val="en-US"/>
        </w:rPr>
        <w:t>s</w:t>
      </w:r>
      <w:r>
        <w:tab/>
      </w:r>
      <w:r>
        <w:fldChar w:fldCharType="begin"/>
      </w:r>
      <w:r>
        <w:instrText xml:space="preserve"> PAGEREF _Toc478468290 \h </w:instrText>
      </w:r>
      <w:r>
        <w:fldChar w:fldCharType="separate"/>
      </w:r>
      <w:r>
        <w:t>32</w:t>
      </w:r>
      <w:r>
        <w:fldChar w:fldCharType="end"/>
      </w:r>
    </w:p>
    <w:p w14:paraId="3A4A6CA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6.7.6</w:t>
      </w:r>
      <w:r>
        <w:rPr>
          <w:lang w:eastAsia="ja-JP"/>
        </w:rPr>
        <w:tab/>
        <w:t>Normal Flow</w:t>
      </w:r>
      <w:r>
        <w:tab/>
      </w:r>
      <w:r>
        <w:fldChar w:fldCharType="begin"/>
      </w:r>
      <w:r>
        <w:instrText xml:space="preserve"> PAGEREF _Toc478468291 \h </w:instrText>
      </w:r>
      <w:r>
        <w:fldChar w:fldCharType="separate"/>
      </w:r>
      <w:r>
        <w:t>32</w:t>
      </w:r>
      <w:r>
        <w:fldChar w:fldCharType="end"/>
      </w:r>
    </w:p>
    <w:p w14:paraId="5436402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6.7.7</w:t>
      </w:r>
      <w:r>
        <w:rPr>
          <w:lang w:eastAsia="ja-JP"/>
        </w:rPr>
        <w:tab/>
      </w:r>
      <w:r>
        <w:t>Alternative Flow</w:t>
      </w:r>
      <w:r>
        <w:tab/>
      </w:r>
      <w:r>
        <w:fldChar w:fldCharType="begin"/>
      </w:r>
      <w:r>
        <w:instrText xml:space="preserve"> PAGEREF _Toc478468292 \h </w:instrText>
      </w:r>
      <w:r>
        <w:fldChar w:fldCharType="separate"/>
      </w:r>
      <w:r>
        <w:t>34</w:t>
      </w:r>
      <w:r>
        <w:fldChar w:fldCharType="end"/>
      </w:r>
    </w:p>
    <w:p w14:paraId="4047953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6.7.8</w:t>
      </w:r>
      <w:r>
        <w:rPr>
          <w:lang w:eastAsia="ja-JP"/>
        </w:rPr>
        <w:tab/>
      </w:r>
      <w:r>
        <w:t>Post-condition</w:t>
      </w:r>
      <w:r w:rsidRPr="00DC720C">
        <w:rPr>
          <w:lang w:val="en-US"/>
        </w:rPr>
        <w:t>s</w:t>
      </w:r>
      <w:r>
        <w:tab/>
      </w:r>
      <w:r>
        <w:fldChar w:fldCharType="begin"/>
      </w:r>
      <w:r>
        <w:instrText xml:space="preserve"> PAGEREF _Toc478468293 \h </w:instrText>
      </w:r>
      <w:r>
        <w:fldChar w:fldCharType="separate"/>
      </w:r>
      <w:r>
        <w:t>35</w:t>
      </w:r>
      <w:r>
        <w:fldChar w:fldCharType="end"/>
      </w:r>
    </w:p>
    <w:p w14:paraId="1535688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6.7.9</w:t>
      </w:r>
      <w:r>
        <w:rPr>
          <w:lang w:eastAsia="ja-JP"/>
        </w:rPr>
        <w:tab/>
      </w:r>
      <w:r>
        <w:t>High Level Illustration</w:t>
      </w:r>
      <w:r>
        <w:tab/>
      </w:r>
      <w:r>
        <w:fldChar w:fldCharType="begin"/>
      </w:r>
      <w:r>
        <w:instrText xml:space="preserve"> PAGEREF _Toc478468294 \h </w:instrText>
      </w:r>
      <w:r>
        <w:fldChar w:fldCharType="separate"/>
      </w:r>
      <w:r>
        <w:t>35</w:t>
      </w:r>
      <w:r>
        <w:fldChar w:fldCharType="end"/>
      </w:r>
    </w:p>
    <w:p w14:paraId="3CF6F5C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6.7.10</w:t>
      </w:r>
      <w:r>
        <w:rPr>
          <w:lang w:eastAsia="ja-JP"/>
        </w:rPr>
        <w:tab/>
      </w:r>
      <w:r>
        <w:t>Potential requirements</w:t>
      </w:r>
      <w:r>
        <w:tab/>
      </w:r>
      <w:r>
        <w:fldChar w:fldCharType="begin"/>
      </w:r>
      <w:r>
        <w:instrText xml:space="preserve"> PAGEREF _Toc478468295 \h </w:instrText>
      </w:r>
      <w:r>
        <w:fldChar w:fldCharType="separate"/>
      </w:r>
      <w:r>
        <w:t>35</w:t>
      </w:r>
      <w:r>
        <w:fldChar w:fldCharType="end"/>
      </w:r>
    </w:p>
    <w:p w14:paraId="6940AA9D"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6.8</w:t>
      </w:r>
      <w:r>
        <w:rPr>
          <w:lang w:eastAsia="ja-JP"/>
        </w:rPr>
        <w:tab/>
        <w:t>Smart Automatic Driving</w:t>
      </w:r>
      <w:r>
        <w:tab/>
      </w:r>
      <w:r>
        <w:fldChar w:fldCharType="begin"/>
      </w:r>
      <w:r>
        <w:instrText xml:space="preserve"> PAGEREF _Toc478468296 \h </w:instrText>
      </w:r>
      <w:r>
        <w:fldChar w:fldCharType="separate"/>
      </w:r>
      <w:r>
        <w:t>36</w:t>
      </w:r>
      <w:r>
        <w:fldChar w:fldCharType="end"/>
      </w:r>
    </w:p>
    <w:p w14:paraId="70DE2D8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6.8.1</w:t>
      </w:r>
      <w:r>
        <w:rPr>
          <w:lang w:eastAsia="ja-JP"/>
        </w:rPr>
        <w:tab/>
      </w:r>
      <w:r>
        <w:t>Description</w:t>
      </w:r>
      <w:r>
        <w:tab/>
      </w:r>
      <w:r>
        <w:fldChar w:fldCharType="begin"/>
      </w:r>
      <w:r>
        <w:instrText xml:space="preserve"> PAGEREF _Toc478468297 \h </w:instrText>
      </w:r>
      <w:r>
        <w:fldChar w:fldCharType="separate"/>
      </w:r>
      <w:r>
        <w:t>36</w:t>
      </w:r>
      <w:r>
        <w:fldChar w:fldCharType="end"/>
      </w:r>
    </w:p>
    <w:p w14:paraId="1684EAAF"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cs="Arial"/>
          <w:lang w:eastAsia="ja-JP"/>
        </w:rPr>
        <w:t>6.8.2</w:t>
      </w:r>
      <w:r w:rsidRPr="00DC720C">
        <w:rPr>
          <w:rFonts w:cs="Arial"/>
          <w:lang w:eastAsia="ja-JP"/>
        </w:rPr>
        <w:tab/>
      </w:r>
      <w:r w:rsidRPr="00DC720C">
        <w:rPr>
          <w:rFonts w:cs="Arial"/>
        </w:rPr>
        <w:t>Source</w:t>
      </w:r>
      <w:r>
        <w:tab/>
      </w:r>
      <w:r>
        <w:fldChar w:fldCharType="begin"/>
      </w:r>
      <w:r>
        <w:instrText xml:space="preserve"> PAGEREF _Toc478468298 \h </w:instrText>
      </w:r>
      <w:r>
        <w:fldChar w:fldCharType="separate"/>
      </w:r>
      <w:r>
        <w:t>36</w:t>
      </w:r>
      <w:r>
        <w:fldChar w:fldCharType="end"/>
      </w:r>
    </w:p>
    <w:p w14:paraId="042C0B3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6.8.3</w:t>
      </w:r>
      <w:r>
        <w:rPr>
          <w:lang w:eastAsia="ja-JP"/>
        </w:rPr>
        <w:tab/>
      </w:r>
      <w:r>
        <w:t>Actors</w:t>
      </w:r>
      <w:r>
        <w:tab/>
      </w:r>
      <w:r>
        <w:fldChar w:fldCharType="begin"/>
      </w:r>
      <w:r>
        <w:instrText xml:space="preserve"> PAGEREF _Toc478468299 \h </w:instrText>
      </w:r>
      <w:r>
        <w:fldChar w:fldCharType="separate"/>
      </w:r>
      <w:r>
        <w:t>36</w:t>
      </w:r>
      <w:r>
        <w:fldChar w:fldCharType="end"/>
      </w:r>
    </w:p>
    <w:p w14:paraId="28B766C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6.8.4</w:t>
      </w:r>
      <w:r>
        <w:rPr>
          <w:lang w:eastAsia="ja-JP"/>
        </w:rPr>
        <w:tab/>
      </w:r>
      <w:r>
        <w:t>Pre-conditions</w:t>
      </w:r>
      <w:r>
        <w:tab/>
      </w:r>
      <w:r>
        <w:fldChar w:fldCharType="begin"/>
      </w:r>
      <w:r>
        <w:instrText xml:space="preserve"> PAGEREF _Toc478468300 \h </w:instrText>
      </w:r>
      <w:r>
        <w:fldChar w:fldCharType="separate"/>
      </w:r>
      <w:r>
        <w:t>37</w:t>
      </w:r>
      <w:r>
        <w:fldChar w:fldCharType="end"/>
      </w:r>
    </w:p>
    <w:p w14:paraId="1EEE5DF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6.8.5</w:t>
      </w:r>
      <w:r>
        <w:rPr>
          <w:lang w:eastAsia="ja-JP"/>
        </w:rPr>
        <w:tab/>
      </w:r>
      <w:r>
        <w:t>Triggers</w:t>
      </w:r>
      <w:r>
        <w:tab/>
      </w:r>
      <w:r>
        <w:fldChar w:fldCharType="begin"/>
      </w:r>
      <w:r>
        <w:instrText xml:space="preserve"> PAGEREF _Toc478468301 \h </w:instrText>
      </w:r>
      <w:r>
        <w:fldChar w:fldCharType="separate"/>
      </w:r>
      <w:r>
        <w:t>37</w:t>
      </w:r>
      <w:r>
        <w:fldChar w:fldCharType="end"/>
      </w:r>
    </w:p>
    <w:p w14:paraId="3997DB1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6.8.6</w:t>
      </w:r>
      <w:r>
        <w:rPr>
          <w:lang w:eastAsia="ja-JP"/>
        </w:rPr>
        <w:tab/>
      </w:r>
      <w:r>
        <w:t>Normal Flow</w:t>
      </w:r>
      <w:r>
        <w:tab/>
      </w:r>
      <w:r>
        <w:fldChar w:fldCharType="begin"/>
      </w:r>
      <w:r>
        <w:instrText xml:space="preserve"> PAGEREF _Toc478468302 \h </w:instrText>
      </w:r>
      <w:r>
        <w:fldChar w:fldCharType="separate"/>
      </w:r>
      <w:r>
        <w:t>37</w:t>
      </w:r>
      <w:r>
        <w:fldChar w:fldCharType="end"/>
      </w:r>
    </w:p>
    <w:p w14:paraId="11BD060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6.8.7</w:t>
      </w:r>
      <w:r>
        <w:rPr>
          <w:lang w:eastAsia="ja-JP"/>
        </w:rPr>
        <w:tab/>
      </w:r>
      <w:r>
        <w:t>Alternative flow</w:t>
      </w:r>
      <w:r>
        <w:tab/>
      </w:r>
      <w:r>
        <w:fldChar w:fldCharType="begin"/>
      </w:r>
      <w:r>
        <w:instrText xml:space="preserve"> PAGEREF _Toc478468303 \h </w:instrText>
      </w:r>
      <w:r>
        <w:fldChar w:fldCharType="separate"/>
      </w:r>
      <w:r>
        <w:t>37</w:t>
      </w:r>
      <w:r>
        <w:fldChar w:fldCharType="end"/>
      </w:r>
    </w:p>
    <w:p w14:paraId="1B9E14D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6.8.8</w:t>
      </w:r>
      <w:r>
        <w:rPr>
          <w:lang w:eastAsia="ja-JP"/>
        </w:rPr>
        <w:tab/>
      </w:r>
      <w:r>
        <w:t>Post-conditions</w:t>
      </w:r>
      <w:r>
        <w:tab/>
      </w:r>
      <w:r>
        <w:fldChar w:fldCharType="begin"/>
      </w:r>
      <w:r>
        <w:instrText xml:space="preserve"> PAGEREF _Toc478468304 \h </w:instrText>
      </w:r>
      <w:r>
        <w:fldChar w:fldCharType="separate"/>
      </w:r>
      <w:r>
        <w:t>37</w:t>
      </w:r>
      <w:r>
        <w:fldChar w:fldCharType="end"/>
      </w:r>
    </w:p>
    <w:p w14:paraId="1A932A9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6.8.9</w:t>
      </w:r>
      <w:r>
        <w:rPr>
          <w:lang w:eastAsia="ja-JP"/>
        </w:rPr>
        <w:tab/>
      </w:r>
      <w:r>
        <w:t>High Level Illustration</w:t>
      </w:r>
      <w:r>
        <w:tab/>
      </w:r>
      <w:r>
        <w:fldChar w:fldCharType="begin"/>
      </w:r>
      <w:r>
        <w:instrText xml:space="preserve"> PAGEREF _Toc478468305 \h </w:instrText>
      </w:r>
      <w:r>
        <w:fldChar w:fldCharType="separate"/>
      </w:r>
      <w:r>
        <w:t>38</w:t>
      </w:r>
      <w:r>
        <w:fldChar w:fldCharType="end"/>
      </w:r>
    </w:p>
    <w:p w14:paraId="1AD5C79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6.8.10</w:t>
      </w:r>
      <w:r>
        <w:rPr>
          <w:lang w:eastAsia="ja-JP"/>
        </w:rPr>
        <w:tab/>
      </w:r>
      <w:r>
        <w:t>Potential requirements</w:t>
      </w:r>
      <w:r>
        <w:tab/>
      </w:r>
      <w:r>
        <w:fldChar w:fldCharType="begin"/>
      </w:r>
      <w:r>
        <w:instrText xml:space="preserve"> PAGEREF _Toc478468306 \h </w:instrText>
      </w:r>
      <w:r>
        <w:fldChar w:fldCharType="separate"/>
      </w:r>
      <w:r>
        <w:t>38</w:t>
      </w:r>
      <w:r>
        <w:fldChar w:fldCharType="end"/>
      </w:r>
    </w:p>
    <w:p w14:paraId="16559796"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6.9</w:t>
      </w:r>
      <w:r>
        <w:rPr>
          <w:lang w:eastAsia="ja-JP"/>
        </w:rPr>
        <w:tab/>
        <w:t>Use Case on Vehicle Data Wipe Service</w:t>
      </w:r>
      <w:r>
        <w:tab/>
      </w:r>
      <w:r>
        <w:fldChar w:fldCharType="begin"/>
      </w:r>
      <w:r>
        <w:instrText xml:space="preserve"> PAGEREF _Toc478468307 \h </w:instrText>
      </w:r>
      <w:r>
        <w:fldChar w:fldCharType="separate"/>
      </w:r>
      <w:r>
        <w:t>38</w:t>
      </w:r>
      <w:r>
        <w:fldChar w:fldCharType="end"/>
      </w:r>
    </w:p>
    <w:p w14:paraId="6CA518C7"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6.9.1</w:t>
      </w:r>
      <w:r>
        <w:rPr>
          <w:lang w:eastAsia="ja-JP"/>
        </w:rPr>
        <w:tab/>
      </w:r>
      <w:r>
        <w:t>Description</w:t>
      </w:r>
      <w:r>
        <w:tab/>
      </w:r>
      <w:r>
        <w:fldChar w:fldCharType="begin"/>
      </w:r>
      <w:r>
        <w:instrText xml:space="preserve"> PAGEREF _Toc478468308 \h </w:instrText>
      </w:r>
      <w:r>
        <w:fldChar w:fldCharType="separate"/>
      </w:r>
      <w:r>
        <w:t>38</w:t>
      </w:r>
      <w:r>
        <w:fldChar w:fldCharType="end"/>
      </w:r>
    </w:p>
    <w:p w14:paraId="14B4687B"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6.9.2</w:t>
      </w:r>
      <w:r>
        <w:rPr>
          <w:lang w:eastAsia="ja-JP"/>
        </w:rPr>
        <w:tab/>
      </w:r>
      <w:r>
        <w:t>Source</w:t>
      </w:r>
      <w:r>
        <w:tab/>
      </w:r>
      <w:r>
        <w:fldChar w:fldCharType="begin"/>
      </w:r>
      <w:r>
        <w:instrText xml:space="preserve"> PAGEREF _Toc478468309 \h </w:instrText>
      </w:r>
      <w:r>
        <w:fldChar w:fldCharType="separate"/>
      </w:r>
      <w:r>
        <w:t>39</w:t>
      </w:r>
      <w:r>
        <w:fldChar w:fldCharType="end"/>
      </w:r>
    </w:p>
    <w:p w14:paraId="6818F69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6.9.3</w:t>
      </w:r>
      <w:r>
        <w:rPr>
          <w:lang w:eastAsia="ja-JP"/>
        </w:rPr>
        <w:tab/>
      </w:r>
      <w:r>
        <w:t>Actors</w:t>
      </w:r>
      <w:r>
        <w:tab/>
      </w:r>
      <w:r>
        <w:fldChar w:fldCharType="begin"/>
      </w:r>
      <w:r>
        <w:instrText xml:space="preserve"> PAGEREF _Toc478468310 \h </w:instrText>
      </w:r>
      <w:r>
        <w:fldChar w:fldCharType="separate"/>
      </w:r>
      <w:r>
        <w:t>39</w:t>
      </w:r>
      <w:r>
        <w:fldChar w:fldCharType="end"/>
      </w:r>
    </w:p>
    <w:p w14:paraId="20B9231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6.9.4</w:t>
      </w:r>
      <w:r>
        <w:rPr>
          <w:lang w:eastAsia="ja-JP"/>
        </w:rPr>
        <w:tab/>
      </w:r>
      <w:r>
        <w:t>Pre-conditions</w:t>
      </w:r>
      <w:r>
        <w:tab/>
      </w:r>
      <w:r>
        <w:fldChar w:fldCharType="begin"/>
      </w:r>
      <w:r>
        <w:instrText xml:space="preserve"> PAGEREF _Toc478468311 \h </w:instrText>
      </w:r>
      <w:r>
        <w:fldChar w:fldCharType="separate"/>
      </w:r>
      <w:r>
        <w:t>39</w:t>
      </w:r>
      <w:r>
        <w:fldChar w:fldCharType="end"/>
      </w:r>
    </w:p>
    <w:p w14:paraId="798455E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6.9.5</w:t>
      </w:r>
      <w:r>
        <w:rPr>
          <w:lang w:eastAsia="ja-JP"/>
        </w:rPr>
        <w:tab/>
      </w:r>
      <w:r>
        <w:t>Triggers</w:t>
      </w:r>
      <w:r>
        <w:tab/>
      </w:r>
      <w:r>
        <w:fldChar w:fldCharType="begin"/>
      </w:r>
      <w:r>
        <w:instrText xml:space="preserve"> PAGEREF _Toc478468312 \h </w:instrText>
      </w:r>
      <w:r>
        <w:fldChar w:fldCharType="separate"/>
      </w:r>
      <w:r>
        <w:t>39</w:t>
      </w:r>
      <w:r>
        <w:fldChar w:fldCharType="end"/>
      </w:r>
    </w:p>
    <w:p w14:paraId="64E0D80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6.9.6</w:t>
      </w:r>
      <w:r>
        <w:rPr>
          <w:lang w:eastAsia="ja-JP"/>
        </w:rPr>
        <w:tab/>
      </w:r>
      <w:r>
        <w:t>Normal Flow</w:t>
      </w:r>
      <w:r>
        <w:tab/>
      </w:r>
      <w:r>
        <w:fldChar w:fldCharType="begin"/>
      </w:r>
      <w:r>
        <w:instrText xml:space="preserve"> PAGEREF _Toc478468313 \h </w:instrText>
      </w:r>
      <w:r>
        <w:fldChar w:fldCharType="separate"/>
      </w:r>
      <w:r>
        <w:t>39</w:t>
      </w:r>
      <w:r>
        <w:fldChar w:fldCharType="end"/>
      </w:r>
    </w:p>
    <w:p w14:paraId="20CDA09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6.9.7</w:t>
      </w:r>
      <w:r>
        <w:rPr>
          <w:lang w:eastAsia="ja-JP"/>
        </w:rPr>
        <w:tab/>
      </w:r>
      <w:r>
        <w:t>Alternative flow</w:t>
      </w:r>
      <w:r>
        <w:tab/>
      </w:r>
      <w:r>
        <w:fldChar w:fldCharType="begin"/>
      </w:r>
      <w:r>
        <w:instrText xml:space="preserve"> PAGEREF _Toc478468314 \h </w:instrText>
      </w:r>
      <w:r>
        <w:fldChar w:fldCharType="separate"/>
      </w:r>
      <w:r>
        <w:t>40</w:t>
      </w:r>
      <w:r>
        <w:fldChar w:fldCharType="end"/>
      </w:r>
    </w:p>
    <w:p w14:paraId="0B95FB2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6.9.8</w:t>
      </w:r>
      <w:r>
        <w:rPr>
          <w:lang w:eastAsia="ja-JP"/>
        </w:rPr>
        <w:tab/>
      </w:r>
      <w:r>
        <w:t>Post-conditions</w:t>
      </w:r>
      <w:r>
        <w:tab/>
      </w:r>
      <w:r>
        <w:fldChar w:fldCharType="begin"/>
      </w:r>
      <w:r>
        <w:instrText xml:space="preserve"> PAGEREF _Toc478468315 \h </w:instrText>
      </w:r>
      <w:r>
        <w:fldChar w:fldCharType="separate"/>
      </w:r>
      <w:r>
        <w:t>40</w:t>
      </w:r>
      <w:r>
        <w:fldChar w:fldCharType="end"/>
      </w:r>
    </w:p>
    <w:p w14:paraId="13D1A3A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6.9.9</w:t>
      </w:r>
      <w:r>
        <w:rPr>
          <w:lang w:eastAsia="ja-JP"/>
        </w:rPr>
        <w:tab/>
      </w:r>
      <w:r>
        <w:t>High Level Illustration</w:t>
      </w:r>
      <w:r>
        <w:tab/>
      </w:r>
      <w:r>
        <w:fldChar w:fldCharType="begin"/>
      </w:r>
      <w:r>
        <w:instrText xml:space="preserve"> PAGEREF _Toc478468316 \h </w:instrText>
      </w:r>
      <w:r>
        <w:fldChar w:fldCharType="separate"/>
      </w:r>
      <w:r>
        <w:t>40</w:t>
      </w:r>
      <w:r>
        <w:fldChar w:fldCharType="end"/>
      </w:r>
    </w:p>
    <w:p w14:paraId="6C80CB68"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t>6.9.9.1</w:t>
      </w:r>
      <w:r>
        <w:rPr>
          <w:lang w:eastAsia="ja-JP"/>
        </w:rPr>
        <w:tab/>
      </w:r>
      <w:r>
        <w:t>Data Request and Response</w:t>
      </w:r>
      <w:r>
        <w:tab/>
      </w:r>
      <w:r>
        <w:fldChar w:fldCharType="begin"/>
      </w:r>
      <w:r>
        <w:instrText xml:space="preserve"> PAGEREF _Toc478468317 \h </w:instrText>
      </w:r>
      <w:r>
        <w:fldChar w:fldCharType="separate"/>
      </w:r>
      <w:r>
        <w:t>40</w:t>
      </w:r>
      <w:r>
        <w:fldChar w:fldCharType="end"/>
      </w:r>
    </w:p>
    <w:p w14:paraId="24085164"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t>6.9.9.2</w:t>
      </w:r>
      <w:r>
        <w:rPr>
          <w:lang w:eastAsia="ja-JP"/>
        </w:rPr>
        <w:tab/>
      </w:r>
      <w:r>
        <w:t>Issue of Bigger Data</w:t>
      </w:r>
      <w:r>
        <w:tab/>
      </w:r>
      <w:r>
        <w:fldChar w:fldCharType="begin"/>
      </w:r>
      <w:r>
        <w:instrText xml:space="preserve"> PAGEREF _Toc478468318 \h </w:instrText>
      </w:r>
      <w:r>
        <w:fldChar w:fldCharType="separate"/>
      </w:r>
      <w:r>
        <w:t>41</w:t>
      </w:r>
      <w:r>
        <w:fldChar w:fldCharType="end"/>
      </w:r>
    </w:p>
    <w:p w14:paraId="6E271F80"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t>6.9.9.3</w:t>
      </w:r>
      <w:r>
        <w:rPr>
          <w:lang w:eastAsia="ja-JP"/>
        </w:rPr>
        <w:tab/>
      </w:r>
      <w:r>
        <w:t>Pre-condition of Data Wipe (and Post-condition of Data Request and Data Response)</w:t>
      </w:r>
      <w:r>
        <w:tab/>
      </w:r>
      <w:r>
        <w:fldChar w:fldCharType="begin"/>
      </w:r>
      <w:r>
        <w:instrText xml:space="preserve"> PAGEREF _Toc478468319 \h </w:instrText>
      </w:r>
      <w:r>
        <w:fldChar w:fldCharType="separate"/>
      </w:r>
      <w:r>
        <w:t>41</w:t>
      </w:r>
      <w:r>
        <w:fldChar w:fldCharType="end"/>
      </w:r>
    </w:p>
    <w:p w14:paraId="6DF057D9"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lastRenderedPageBreak/>
        <w:t>6.9.9.4</w:t>
      </w:r>
      <w:r>
        <w:rPr>
          <w:lang w:eastAsia="ja-JP"/>
        </w:rPr>
        <w:tab/>
      </w:r>
      <w:r>
        <w:t>Data Wipe</w:t>
      </w:r>
      <w:r>
        <w:tab/>
      </w:r>
      <w:r>
        <w:fldChar w:fldCharType="begin"/>
      </w:r>
      <w:r>
        <w:instrText xml:space="preserve"> PAGEREF _Toc478468320 \h </w:instrText>
      </w:r>
      <w:r>
        <w:fldChar w:fldCharType="separate"/>
      </w:r>
      <w:r>
        <w:t>42</w:t>
      </w:r>
      <w:r>
        <w:fldChar w:fldCharType="end"/>
      </w:r>
    </w:p>
    <w:p w14:paraId="386724D5"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t>6.9.9.5</w:t>
      </w:r>
      <w:r>
        <w:rPr>
          <w:lang w:eastAsia="ja-JP"/>
        </w:rPr>
        <w:tab/>
      </w:r>
      <w:r>
        <w:t>Data Wipe with Authentication</w:t>
      </w:r>
      <w:r>
        <w:tab/>
      </w:r>
      <w:r>
        <w:fldChar w:fldCharType="begin"/>
      </w:r>
      <w:r>
        <w:instrText xml:space="preserve"> PAGEREF _Toc478468321 \h </w:instrText>
      </w:r>
      <w:r>
        <w:fldChar w:fldCharType="separate"/>
      </w:r>
      <w:r>
        <w:t>43</w:t>
      </w:r>
      <w:r>
        <w:fldChar w:fldCharType="end"/>
      </w:r>
    </w:p>
    <w:p w14:paraId="67FCC2BD"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t>6.9.9.6</w:t>
      </w:r>
      <w:r>
        <w:rPr>
          <w:lang w:eastAsia="ja-JP"/>
        </w:rPr>
        <w:tab/>
      </w:r>
      <w:r>
        <w:t>Post Condition of Data Wipe</w:t>
      </w:r>
      <w:r>
        <w:tab/>
      </w:r>
      <w:r>
        <w:fldChar w:fldCharType="begin"/>
      </w:r>
      <w:r>
        <w:instrText xml:space="preserve"> PAGEREF _Toc478468322 \h </w:instrText>
      </w:r>
      <w:r>
        <w:fldChar w:fldCharType="separate"/>
      </w:r>
      <w:r>
        <w:t>43</w:t>
      </w:r>
      <w:r>
        <w:fldChar w:fldCharType="end"/>
      </w:r>
    </w:p>
    <w:p w14:paraId="66C7B1D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6.9.10</w:t>
      </w:r>
      <w:r>
        <w:rPr>
          <w:lang w:eastAsia="ja-JP"/>
        </w:rPr>
        <w:tab/>
      </w:r>
      <w:r>
        <w:t>Potential requirements</w:t>
      </w:r>
      <w:r>
        <w:tab/>
      </w:r>
      <w:r>
        <w:fldChar w:fldCharType="begin"/>
      </w:r>
      <w:r>
        <w:instrText xml:space="preserve"> PAGEREF _Toc478468323 \h </w:instrText>
      </w:r>
      <w:r>
        <w:fldChar w:fldCharType="separate"/>
      </w:r>
      <w:r>
        <w:t>43</w:t>
      </w:r>
      <w:r>
        <w:fldChar w:fldCharType="end"/>
      </w:r>
    </w:p>
    <w:p w14:paraId="15FD5AA6"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6.10</w:t>
      </w:r>
      <w:r>
        <w:rPr>
          <w:lang w:eastAsia="ja-JP"/>
        </w:rPr>
        <w:tab/>
        <w:t>Vehicle Management based on Geo-Fence</w:t>
      </w:r>
      <w:r>
        <w:tab/>
      </w:r>
      <w:r>
        <w:fldChar w:fldCharType="begin"/>
      </w:r>
      <w:r>
        <w:instrText xml:space="preserve"> PAGEREF _Toc478468324 \h </w:instrText>
      </w:r>
      <w:r>
        <w:fldChar w:fldCharType="separate"/>
      </w:r>
      <w:r>
        <w:t>44</w:t>
      </w:r>
      <w:r>
        <w:fldChar w:fldCharType="end"/>
      </w:r>
    </w:p>
    <w:p w14:paraId="338B3CD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6.10.1</w:t>
      </w:r>
      <w:r>
        <w:rPr>
          <w:lang w:eastAsia="ja-JP"/>
        </w:rPr>
        <w:tab/>
      </w:r>
      <w:r>
        <w:t>Description</w:t>
      </w:r>
      <w:r>
        <w:tab/>
      </w:r>
      <w:r>
        <w:fldChar w:fldCharType="begin"/>
      </w:r>
      <w:r>
        <w:instrText xml:space="preserve"> PAGEREF _Toc478468325 \h </w:instrText>
      </w:r>
      <w:r>
        <w:fldChar w:fldCharType="separate"/>
      </w:r>
      <w:r>
        <w:t>44</w:t>
      </w:r>
      <w:r>
        <w:fldChar w:fldCharType="end"/>
      </w:r>
    </w:p>
    <w:p w14:paraId="7FAACAB7"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cs="Arial"/>
          <w:lang w:eastAsia="ja-JP"/>
        </w:rPr>
        <w:t>6.10.2</w:t>
      </w:r>
      <w:r w:rsidRPr="00DC720C">
        <w:rPr>
          <w:rFonts w:cs="Arial"/>
          <w:lang w:eastAsia="ja-JP"/>
        </w:rPr>
        <w:tab/>
      </w:r>
      <w:r w:rsidRPr="00DC720C">
        <w:rPr>
          <w:rFonts w:cs="Arial"/>
        </w:rPr>
        <w:t>Source</w:t>
      </w:r>
      <w:r>
        <w:tab/>
      </w:r>
      <w:r>
        <w:fldChar w:fldCharType="begin"/>
      </w:r>
      <w:r>
        <w:instrText xml:space="preserve"> PAGEREF _Toc478468326 \h </w:instrText>
      </w:r>
      <w:r>
        <w:fldChar w:fldCharType="separate"/>
      </w:r>
      <w:r>
        <w:t>44</w:t>
      </w:r>
      <w:r>
        <w:fldChar w:fldCharType="end"/>
      </w:r>
    </w:p>
    <w:p w14:paraId="562FC5E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6.10.3</w:t>
      </w:r>
      <w:r>
        <w:rPr>
          <w:lang w:eastAsia="ja-JP"/>
        </w:rPr>
        <w:tab/>
      </w:r>
      <w:r>
        <w:t>Actors</w:t>
      </w:r>
      <w:r>
        <w:tab/>
      </w:r>
      <w:r>
        <w:fldChar w:fldCharType="begin"/>
      </w:r>
      <w:r>
        <w:instrText xml:space="preserve"> PAGEREF _Toc478468327 \h </w:instrText>
      </w:r>
      <w:r>
        <w:fldChar w:fldCharType="separate"/>
      </w:r>
      <w:r>
        <w:t>44</w:t>
      </w:r>
      <w:r>
        <w:fldChar w:fldCharType="end"/>
      </w:r>
    </w:p>
    <w:p w14:paraId="01C8908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6.10.4</w:t>
      </w:r>
      <w:r>
        <w:rPr>
          <w:lang w:eastAsia="ja-JP"/>
        </w:rPr>
        <w:tab/>
      </w:r>
      <w:r>
        <w:t>Pre-conditions</w:t>
      </w:r>
      <w:r>
        <w:tab/>
      </w:r>
      <w:r>
        <w:fldChar w:fldCharType="begin"/>
      </w:r>
      <w:r>
        <w:instrText xml:space="preserve"> PAGEREF _Toc478468328 \h </w:instrText>
      </w:r>
      <w:r>
        <w:fldChar w:fldCharType="separate"/>
      </w:r>
      <w:r>
        <w:t>44</w:t>
      </w:r>
      <w:r>
        <w:fldChar w:fldCharType="end"/>
      </w:r>
    </w:p>
    <w:p w14:paraId="065D61D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6.10.5</w:t>
      </w:r>
      <w:r>
        <w:rPr>
          <w:lang w:eastAsia="ja-JP"/>
        </w:rPr>
        <w:tab/>
      </w:r>
      <w:r>
        <w:t>Triggers</w:t>
      </w:r>
      <w:r>
        <w:tab/>
      </w:r>
      <w:r>
        <w:fldChar w:fldCharType="begin"/>
      </w:r>
      <w:r>
        <w:instrText xml:space="preserve"> PAGEREF _Toc478468329 \h </w:instrText>
      </w:r>
      <w:r>
        <w:fldChar w:fldCharType="separate"/>
      </w:r>
      <w:r>
        <w:t>44</w:t>
      </w:r>
      <w:r>
        <w:fldChar w:fldCharType="end"/>
      </w:r>
    </w:p>
    <w:p w14:paraId="477E291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6.10.6</w:t>
      </w:r>
      <w:r>
        <w:rPr>
          <w:lang w:eastAsia="ja-JP"/>
        </w:rPr>
        <w:tab/>
      </w:r>
      <w:r>
        <w:t>Normal Flow</w:t>
      </w:r>
      <w:r>
        <w:tab/>
      </w:r>
      <w:r>
        <w:fldChar w:fldCharType="begin"/>
      </w:r>
      <w:r>
        <w:instrText xml:space="preserve"> PAGEREF _Toc478468330 \h </w:instrText>
      </w:r>
      <w:r>
        <w:fldChar w:fldCharType="separate"/>
      </w:r>
      <w:r>
        <w:t>45</w:t>
      </w:r>
      <w:r>
        <w:fldChar w:fldCharType="end"/>
      </w:r>
    </w:p>
    <w:p w14:paraId="4DFABDC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6.10.7</w:t>
      </w:r>
      <w:r>
        <w:rPr>
          <w:lang w:eastAsia="ja-JP"/>
        </w:rPr>
        <w:tab/>
      </w:r>
      <w:r>
        <w:t>Alternative flow</w:t>
      </w:r>
      <w:r>
        <w:tab/>
      </w:r>
      <w:r>
        <w:fldChar w:fldCharType="begin"/>
      </w:r>
      <w:r>
        <w:instrText xml:space="preserve"> PAGEREF _Toc478468331 \h </w:instrText>
      </w:r>
      <w:r>
        <w:fldChar w:fldCharType="separate"/>
      </w:r>
      <w:r>
        <w:t>45</w:t>
      </w:r>
      <w:r>
        <w:fldChar w:fldCharType="end"/>
      </w:r>
    </w:p>
    <w:p w14:paraId="275007F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6.10.8</w:t>
      </w:r>
      <w:r>
        <w:rPr>
          <w:lang w:eastAsia="ja-JP"/>
        </w:rPr>
        <w:tab/>
      </w:r>
      <w:r>
        <w:t>Post-conditions</w:t>
      </w:r>
      <w:r>
        <w:tab/>
      </w:r>
      <w:r>
        <w:fldChar w:fldCharType="begin"/>
      </w:r>
      <w:r>
        <w:instrText xml:space="preserve"> PAGEREF _Toc478468332 \h </w:instrText>
      </w:r>
      <w:r>
        <w:fldChar w:fldCharType="separate"/>
      </w:r>
      <w:r>
        <w:t>45</w:t>
      </w:r>
      <w:r>
        <w:fldChar w:fldCharType="end"/>
      </w:r>
    </w:p>
    <w:p w14:paraId="444F365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6.10.9</w:t>
      </w:r>
      <w:r>
        <w:rPr>
          <w:lang w:eastAsia="ja-JP"/>
        </w:rPr>
        <w:tab/>
      </w:r>
      <w:r>
        <w:t>High Level Illustration</w:t>
      </w:r>
      <w:r>
        <w:tab/>
      </w:r>
      <w:r>
        <w:fldChar w:fldCharType="begin"/>
      </w:r>
      <w:r>
        <w:instrText xml:space="preserve"> PAGEREF _Toc478468333 \h </w:instrText>
      </w:r>
      <w:r>
        <w:fldChar w:fldCharType="separate"/>
      </w:r>
      <w:r>
        <w:t>46</w:t>
      </w:r>
      <w:r>
        <w:fldChar w:fldCharType="end"/>
      </w:r>
    </w:p>
    <w:p w14:paraId="2DE3D79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6.10.10</w:t>
      </w:r>
      <w:r>
        <w:rPr>
          <w:lang w:eastAsia="ja-JP"/>
        </w:rPr>
        <w:tab/>
      </w:r>
      <w:r>
        <w:t>Potential requirements</w:t>
      </w:r>
      <w:r>
        <w:tab/>
      </w:r>
      <w:r>
        <w:fldChar w:fldCharType="begin"/>
      </w:r>
      <w:r>
        <w:instrText xml:space="preserve"> PAGEREF _Toc478468334 \h </w:instrText>
      </w:r>
      <w:r>
        <w:fldChar w:fldCharType="separate"/>
      </w:r>
      <w:r>
        <w:t>46</w:t>
      </w:r>
      <w:r>
        <w:fldChar w:fldCharType="end"/>
      </w:r>
    </w:p>
    <w:p w14:paraId="18D24945"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6.11</w:t>
      </w:r>
      <w:r>
        <w:rPr>
          <w:lang w:eastAsia="ja-JP"/>
        </w:rPr>
        <w:tab/>
        <w:t>Use Case on Secure Over-The-Air Firmware Update for Automotive ECUs</w:t>
      </w:r>
      <w:r>
        <w:tab/>
      </w:r>
      <w:r>
        <w:fldChar w:fldCharType="begin"/>
      </w:r>
      <w:r>
        <w:instrText xml:space="preserve"> PAGEREF _Toc478468335 \h </w:instrText>
      </w:r>
      <w:r>
        <w:fldChar w:fldCharType="separate"/>
      </w:r>
      <w:r>
        <w:t>46</w:t>
      </w:r>
      <w:r>
        <w:fldChar w:fldCharType="end"/>
      </w:r>
    </w:p>
    <w:p w14:paraId="5651A33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6.11.1</w:t>
      </w:r>
      <w:r>
        <w:rPr>
          <w:lang w:eastAsia="ja-JP"/>
        </w:rPr>
        <w:tab/>
      </w:r>
      <w:r>
        <w:t>Description</w:t>
      </w:r>
      <w:r>
        <w:tab/>
      </w:r>
      <w:r>
        <w:fldChar w:fldCharType="begin"/>
      </w:r>
      <w:r>
        <w:instrText xml:space="preserve"> PAGEREF _Toc478468336 \h </w:instrText>
      </w:r>
      <w:r>
        <w:fldChar w:fldCharType="separate"/>
      </w:r>
      <w:r>
        <w:t>46</w:t>
      </w:r>
      <w:r>
        <w:fldChar w:fldCharType="end"/>
      </w:r>
    </w:p>
    <w:p w14:paraId="14F09728"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cs="Arial"/>
          <w:lang w:eastAsia="ja-JP"/>
        </w:rPr>
        <w:t>6.11.2</w:t>
      </w:r>
      <w:r w:rsidRPr="00DC720C">
        <w:rPr>
          <w:rFonts w:cs="Arial"/>
          <w:lang w:eastAsia="ja-JP"/>
        </w:rPr>
        <w:tab/>
      </w:r>
      <w:r w:rsidRPr="00DC720C">
        <w:rPr>
          <w:rFonts w:cs="Arial"/>
        </w:rPr>
        <w:t>Source</w:t>
      </w:r>
      <w:r>
        <w:tab/>
      </w:r>
      <w:r>
        <w:fldChar w:fldCharType="begin"/>
      </w:r>
      <w:r>
        <w:instrText xml:space="preserve"> PAGEREF _Toc478468337 \h </w:instrText>
      </w:r>
      <w:r>
        <w:fldChar w:fldCharType="separate"/>
      </w:r>
      <w:r>
        <w:t>47</w:t>
      </w:r>
      <w:r>
        <w:fldChar w:fldCharType="end"/>
      </w:r>
    </w:p>
    <w:p w14:paraId="6CE3A94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6.11.3</w:t>
      </w:r>
      <w:r>
        <w:rPr>
          <w:lang w:eastAsia="ja-JP"/>
        </w:rPr>
        <w:tab/>
      </w:r>
      <w:r>
        <w:t>Actors</w:t>
      </w:r>
      <w:r>
        <w:tab/>
      </w:r>
      <w:r>
        <w:fldChar w:fldCharType="begin"/>
      </w:r>
      <w:r>
        <w:instrText xml:space="preserve"> PAGEREF _Toc478468338 \h </w:instrText>
      </w:r>
      <w:r>
        <w:fldChar w:fldCharType="separate"/>
      </w:r>
      <w:r>
        <w:t>47</w:t>
      </w:r>
      <w:r>
        <w:fldChar w:fldCharType="end"/>
      </w:r>
    </w:p>
    <w:p w14:paraId="74E106A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6.11.4</w:t>
      </w:r>
      <w:r>
        <w:rPr>
          <w:lang w:eastAsia="ja-JP"/>
        </w:rPr>
        <w:tab/>
      </w:r>
      <w:r>
        <w:t>Pre-conditions</w:t>
      </w:r>
      <w:r>
        <w:tab/>
      </w:r>
      <w:r>
        <w:fldChar w:fldCharType="begin"/>
      </w:r>
      <w:r>
        <w:instrText xml:space="preserve"> PAGEREF _Toc478468339 \h </w:instrText>
      </w:r>
      <w:r>
        <w:fldChar w:fldCharType="separate"/>
      </w:r>
      <w:r>
        <w:t>47</w:t>
      </w:r>
      <w:r>
        <w:fldChar w:fldCharType="end"/>
      </w:r>
    </w:p>
    <w:p w14:paraId="77C8AE4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6.11.5</w:t>
      </w:r>
      <w:r>
        <w:rPr>
          <w:lang w:eastAsia="ja-JP"/>
        </w:rPr>
        <w:tab/>
      </w:r>
      <w:r>
        <w:t>Triggers</w:t>
      </w:r>
      <w:r>
        <w:tab/>
      </w:r>
      <w:r>
        <w:fldChar w:fldCharType="begin"/>
      </w:r>
      <w:r>
        <w:instrText xml:space="preserve"> PAGEREF _Toc478468340 \h </w:instrText>
      </w:r>
      <w:r>
        <w:fldChar w:fldCharType="separate"/>
      </w:r>
      <w:r>
        <w:t>48</w:t>
      </w:r>
      <w:r>
        <w:fldChar w:fldCharType="end"/>
      </w:r>
    </w:p>
    <w:p w14:paraId="68D38907"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6.11.6</w:t>
      </w:r>
      <w:r>
        <w:rPr>
          <w:lang w:eastAsia="ja-JP"/>
        </w:rPr>
        <w:tab/>
      </w:r>
      <w:r>
        <w:t>Normal Flow</w:t>
      </w:r>
      <w:r>
        <w:tab/>
      </w:r>
      <w:r>
        <w:fldChar w:fldCharType="begin"/>
      </w:r>
      <w:r>
        <w:instrText xml:space="preserve"> PAGEREF _Toc478468341 \h </w:instrText>
      </w:r>
      <w:r>
        <w:fldChar w:fldCharType="separate"/>
      </w:r>
      <w:r>
        <w:t>48</w:t>
      </w:r>
      <w:r>
        <w:fldChar w:fldCharType="end"/>
      </w:r>
    </w:p>
    <w:p w14:paraId="163CAF4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6.11.7</w:t>
      </w:r>
      <w:r>
        <w:rPr>
          <w:lang w:eastAsia="ja-JP"/>
        </w:rPr>
        <w:tab/>
      </w:r>
      <w:r>
        <w:t>Alternative flow</w:t>
      </w:r>
      <w:r>
        <w:tab/>
      </w:r>
      <w:r>
        <w:fldChar w:fldCharType="begin"/>
      </w:r>
      <w:r>
        <w:instrText xml:space="preserve"> PAGEREF _Toc478468342 \h </w:instrText>
      </w:r>
      <w:r>
        <w:fldChar w:fldCharType="separate"/>
      </w:r>
      <w:r>
        <w:t>49</w:t>
      </w:r>
      <w:r>
        <w:fldChar w:fldCharType="end"/>
      </w:r>
    </w:p>
    <w:p w14:paraId="311D198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6.11.8</w:t>
      </w:r>
      <w:r>
        <w:rPr>
          <w:lang w:eastAsia="ja-JP"/>
        </w:rPr>
        <w:tab/>
      </w:r>
      <w:r>
        <w:t>Post-conditions</w:t>
      </w:r>
      <w:r>
        <w:tab/>
      </w:r>
      <w:r>
        <w:fldChar w:fldCharType="begin"/>
      </w:r>
      <w:r>
        <w:instrText xml:space="preserve"> PAGEREF _Toc478468343 \h </w:instrText>
      </w:r>
      <w:r>
        <w:fldChar w:fldCharType="separate"/>
      </w:r>
      <w:r>
        <w:t>50</w:t>
      </w:r>
      <w:r>
        <w:fldChar w:fldCharType="end"/>
      </w:r>
    </w:p>
    <w:p w14:paraId="4469F92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6.11.9</w:t>
      </w:r>
      <w:r>
        <w:rPr>
          <w:lang w:eastAsia="ja-JP"/>
        </w:rPr>
        <w:tab/>
      </w:r>
      <w:r>
        <w:t>High Level Illustration</w:t>
      </w:r>
      <w:r>
        <w:tab/>
      </w:r>
      <w:r>
        <w:fldChar w:fldCharType="begin"/>
      </w:r>
      <w:r>
        <w:instrText xml:space="preserve"> PAGEREF _Toc478468344 \h </w:instrText>
      </w:r>
      <w:r>
        <w:fldChar w:fldCharType="separate"/>
      </w:r>
      <w:r>
        <w:t>51</w:t>
      </w:r>
      <w:r>
        <w:fldChar w:fldCharType="end"/>
      </w:r>
    </w:p>
    <w:p w14:paraId="30876F0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6.11.10</w:t>
      </w:r>
      <w:r>
        <w:rPr>
          <w:lang w:eastAsia="ja-JP"/>
        </w:rPr>
        <w:tab/>
      </w:r>
      <w:r>
        <w:t>Potential requirements</w:t>
      </w:r>
      <w:r>
        <w:tab/>
      </w:r>
      <w:r>
        <w:fldChar w:fldCharType="begin"/>
      </w:r>
      <w:r>
        <w:instrText xml:space="preserve"> PAGEREF _Toc478468345 \h </w:instrText>
      </w:r>
      <w:r>
        <w:fldChar w:fldCharType="separate"/>
      </w:r>
      <w:r>
        <w:t>51</w:t>
      </w:r>
      <w:r>
        <w:fldChar w:fldCharType="end"/>
      </w:r>
    </w:p>
    <w:p w14:paraId="56BC66E4"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6.12</w:t>
      </w:r>
      <w:r>
        <w:rPr>
          <w:lang w:eastAsia="ja-JP"/>
        </w:rPr>
        <w:tab/>
      </w:r>
      <w:r>
        <w:t>Car/Bicycle Sharing Services</w:t>
      </w:r>
      <w:r>
        <w:tab/>
      </w:r>
      <w:r>
        <w:fldChar w:fldCharType="begin"/>
      </w:r>
      <w:r>
        <w:instrText xml:space="preserve"> PAGEREF _Toc478468346 \h </w:instrText>
      </w:r>
      <w:r>
        <w:fldChar w:fldCharType="separate"/>
      </w:r>
      <w:r>
        <w:t>51</w:t>
      </w:r>
      <w:r>
        <w:fldChar w:fldCharType="end"/>
      </w:r>
    </w:p>
    <w:p w14:paraId="14C42DD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6.12.1</w:t>
      </w:r>
      <w:r>
        <w:rPr>
          <w:lang w:eastAsia="ja-JP"/>
        </w:rPr>
        <w:tab/>
      </w:r>
      <w:r>
        <w:t>Description</w:t>
      </w:r>
      <w:r>
        <w:tab/>
      </w:r>
      <w:r>
        <w:fldChar w:fldCharType="begin"/>
      </w:r>
      <w:r>
        <w:instrText xml:space="preserve"> PAGEREF _Toc478468347 \h </w:instrText>
      </w:r>
      <w:r>
        <w:fldChar w:fldCharType="separate"/>
      </w:r>
      <w:r>
        <w:t>51</w:t>
      </w:r>
      <w:r>
        <w:fldChar w:fldCharType="end"/>
      </w:r>
    </w:p>
    <w:p w14:paraId="45206CD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6.12.2</w:t>
      </w:r>
      <w:r>
        <w:rPr>
          <w:lang w:eastAsia="ja-JP"/>
        </w:rPr>
        <w:tab/>
      </w:r>
      <w:r>
        <w:t>Source</w:t>
      </w:r>
      <w:r>
        <w:tab/>
      </w:r>
      <w:r>
        <w:fldChar w:fldCharType="begin"/>
      </w:r>
      <w:r>
        <w:instrText xml:space="preserve"> PAGEREF _Toc478468348 \h </w:instrText>
      </w:r>
      <w:r>
        <w:fldChar w:fldCharType="separate"/>
      </w:r>
      <w:r>
        <w:t>52</w:t>
      </w:r>
      <w:r>
        <w:fldChar w:fldCharType="end"/>
      </w:r>
    </w:p>
    <w:p w14:paraId="07FC9A7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6.12.3</w:t>
      </w:r>
      <w:r>
        <w:rPr>
          <w:lang w:eastAsia="ja-JP"/>
        </w:rPr>
        <w:tab/>
        <w:t>Actor</w:t>
      </w:r>
      <w:r>
        <w:t>s</w:t>
      </w:r>
      <w:r>
        <w:tab/>
      </w:r>
      <w:r>
        <w:fldChar w:fldCharType="begin"/>
      </w:r>
      <w:r>
        <w:instrText xml:space="preserve"> PAGEREF _Toc478468349 \h </w:instrText>
      </w:r>
      <w:r>
        <w:fldChar w:fldCharType="separate"/>
      </w:r>
      <w:r>
        <w:t>52</w:t>
      </w:r>
      <w:r>
        <w:fldChar w:fldCharType="end"/>
      </w:r>
    </w:p>
    <w:p w14:paraId="00BDEA8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6.12.4</w:t>
      </w:r>
      <w:r>
        <w:rPr>
          <w:lang w:eastAsia="ja-JP"/>
        </w:rPr>
        <w:tab/>
      </w:r>
      <w:r>
        <w:t>Pre-conditions</w:t>
      </w:r>
      <w:r>
        <w:tab/>
      </w:r>
      <w:r>
        <w:fldChar w:fldCharType="begin"/>
      </w:r>
      <w:r>
        <w:instrText xml:space="preserve"> PAGEREF _Toc478468350 \h </w:instrText>
      </w:r>
      <w:r>
        <w:fldChar w:fldCharType="separate"/>
      </w:r>
      <w:r>
        <w:t>52</w:t>
      </w:r>
      <w:r>
        <w:fldChar w:fldCharType="end"/>
      </w:r>
    </w:p>
    <w:p w14:paraId="10DBBC4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6.12.5</w:t>
      </w:r>
      <w:r>
        <w:rPr>
          <w:lang w:eastAsia="ja-JP"/>
        </w:rPr>
        <w:tab/>
      </w:r>
      <w:r>
        <w:t>Triggers</w:t>
      </w:r>
      <w:r>
        <w:tab/>
      </w:r>
      <w:r>
        <w:fldChar w:fldCharType="begin"/>
      </w:r>
      <w:r>
        <w:instrText xml:space="preserve"> PAGEREF _Toc478468351 \h </w:instrText>
      </w:r>
      <w:r>
        <w:fldChar w:fldCharType="separate"/>
      </w:r>
      <w:r>
        <w:t>52</w:t>
      </w:r>
      <w:r>
        <w:fldChar w:fldCharType="end"/>
      </w:r>
    </w:p>
    <w:p w14:paraId="58D1B05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6.12.6</w:t>
      </w:r>
      <w:r>
        <w:rPr>
          <w:lang w:eastAsia="ja-JP"/>
        </w:rPr>
        <w:tab/>
      </w:r>
      <w:r>
        <w:t>Normal Flow</w:t>
      </w:r>
      <w:r>
        <w:tab/>
      </w:r>
      <w:r>
        <w:fldChar w:fldCharType="begin"/>
      </w:r>
      <w:r>
        <w:instrText xml:space="preserve"> PAGEREF _Toc478468352 \h </w:instrText>
      </w:r>
      <w:r>
        <w:fldChar w:fldCharType="separate"/>
      </w:r>
      <w:r>
        <w:t>52</w:t>
      </w:r>
      <w:r>
        <w:fldChar w:fldCharType="end"/>
      </w:r>
    </w:p>
    <w:p w14:paraId="7F674E8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6.12.7</w:t>
      </w:r>
      <w:r>
        <w:rPr>
          <w:lang w:eastAsia="ja-JP"/>
        </w:rPr>
        <w:tab/>
        <w:t>Alternative Flow</w:t>
      </w:r>
      <w:r>
        <w:tab/>
      </w:r>
      <w:r>
        <w:fldChar w:fldCharType="begin"/>
      </w:r>
      <w:r>
        <w:instrText xml:space="preserve"> PAGEREF _Toc478468353 \h </w:instrText>
      </w:r>
      <w:r>
        <w:fldChar w:fldCharType="separate"/>
      </w:r>
      <w:r>
        <w:t>56</w:t>
      </w:r>
      <w:r>
        <w:fldChar w:fldCharType="end"/>
      </w:r>
    </w:p>
    <w:p w14:paraId="393BE9A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6.12.8</w:t>
      </w:r>
      <w:r>
        <w:rPr>
          <w:lang w:eastAsia="ja-JP"/>
        </w:rPr>
        <w:tab/>
        <w:t>Post-conditions</w:t>
      </w:r>
      <w:r>
        <w:tab/>
      </w:r>
      <w:r>
        <w:fldChar w:fldCharType="begin"/>
      </w:r>
      <w:r>
        <w:instrText xml:space="preserve"> PAGEREF _Toc478468354 \h </w:instrText>
      </w:r>
      <w:r>
        <w:fldChar w:fldCharType="separate"/>
      </w:r>
      <w:r>
        <w:t>56</w:t>
      </w:r>
      <w:r>
        <w:fldChar w:fldCharType="end"/>
      </w:r>
    </w:p>
    <w:p w14:paraId="4A7EB10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6.12.9</w:t>
      </w:r>
      <w:r>
        <w:rPr>
          <w:lang w:eastAsia="ja-JP"/>
        </w:rPr>
        <w:tab/>
        <w:t>High Level Illustration</w:t>
      </w:r>
      <w:r>
        <w:tab/>
      </w:r>
      <w:r>
        <w:fldChar w:fldCharType="begin"/>
      </w:r>
      <w:r>
        <w:instrText xml:space="preserve"> PAGEREF _Toc478468355 \h </w:instrText>
      </w:r>
      <w:r>
        <w:fldChar w:fldCharType="separate"/>
      </w:r>
      <w:r>
        <w:t>57</w:t>
      </w:r>
      <w:r>
        <w:fldChar w:fldCharType="end"/>
      </w:r>
    </w:p>
    <w:p w14:paraId="79598CA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6.12.10</w:t>
      </w:r>
      <w:r>
        <w:rPr>
          <w:lang w:eastAsia="ja-JP"/>
        </w:rPr>
        <w:tab/>
      </w:r>
      <w:r>
        <w:t>Potential Requirements</w:t>
      </w:r>
      <w:r>
        <w:tab/>
      </w:r>
      <w:r>
        <w:fldChar w:fldCharType="begin"/>
      </w:r>
      <w:r>
        <w:instrText xml:space="preserve"> PAGEREF _Toc478468356 \h </w:instrText>
      </w:r>
      <w:r>
        <w:fldChar w:fldCharType="separate"/>
      </w:r>
      <w:r>
        <w:t>57</w:t>
      </w:r>
      <w:r>
        <w:fldChar w:fldCharType="end"/>
      </w:r>
    </w:p>
    <w:p w14:paraId="7B764805"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6.13</w:t>
      </w:r>
      <w:r>
        <w:rPr>
          <w:lang w:eastAsia="ja-JP"/>
        </w:rPr>
        <w:tab/>
      </w:r>
      <w:r>
        <w:t>Smart Parking</w:t>
      </w:r>
      <w:r>
        <w:tab/>
      </w:r>
      <w:r>
        <w:fldChar w:fldCharType="begin"/>
      </w:r>
      <w:r>
        <w:instrText xml:space="preserve"> PAGEREF _Toc478468357 \h </w:instrText>
      </w:r>
      <w:r>
        <w:fldChar w:fldCharType="separate"/>
      </w:r>
      <w:r>
        <w:t>57</w:t>
      </w:r>
      <w:r>
        <w:fldChar w:fldCharType="end"/>
      </w:r>
    </w:p>
    <w:p w14:paraId="03B5E82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6.13.1</w:t>
      </w:r>
      <w:r>
        <w:rPr>
          <w:lang w:eastAsia="ja-JP"/>
        </w:rPr>
        <w:tab/>
      </w:r>
      <w:r>
        <w:t>Description</w:t>
      </w:r>
      <w:r>
        <w:tab/>
      </w:r>
      <w:r>
        <w:fldChar w:fldCharType="begin"/>
      </w:r>
      <w:r>
        <w:instrText xml:space="preserve"> PAGEREF _Toc478468358 \h </w:instrText>
      </w:r>
      <w:r>
        <w:fldChar w:fldCharType="separate"/>
      </w:r>
      <w:r>
        <w:t>57</w:t>
      </w:r>
      <w:r>
        <w:fldChar w:fldCharType="end"/>
      </w:r>
    </w:p>
    <w:p w14:paraId="7498994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6.13.2</w:t>
      </w:r>
      <w:r>
        <w:rPr>
          <w:lang w:eastAsia="ja-JP"/>
        </w:rPr>
        <w:tab/>
        <w:t>Source</w:t>
      </w:r>
      <w:r>
        <w:tab/>
      </w:r>
      <w:r>
        <w:fldChar w:fldCharType="begin"/>
      </w:r>
      <w:r>
        <w:instrText xml:space="preserve"> PAGEREF _Toc478468359 \h </w:instrText>
      </w:r>
      <w:r>
        <w:fldChar w:fldCharType="separate"/>
      </w:r>
      <w:r>
        <w:t>57</w:t>
      </w:r>
      <w:r>
        <w:fldChar w:fldCharType="end"/>
      </w:r>
    </w:p>
    <w:p w14:paraId="1D3E1D7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6.13.3</w:t>
      </w:r>
      <w:r>
        <w:rPr>
          <w:lang w:eastAsia="ja-JP"/>
        </w:rPr>
        <w:tab/>
      </w:r>
      <w:r>
        <w:t>Actors</w:t>
      </w:r>
      <w:r>
        <w:tab/>
      </w:r>
      <w:r>
        <w:fldChar w:fldCharType="begin"/>
      </w:r>
      <w:r>
        <w:instrText xml:space="preserve"> PAGEREF _Toc478468360 \h </w:instrText>
      </w:r>
      <w:r>
        <w:fldChar w:fldCharType="separate"/>
      </w:r>
      <w:r>
        <w:t>58</w:t>
      </w:r>
      <w:r>
        <w:fldChar w:fldCharType="end"/>
      </w:r>
    </w:p>
    <w:p w14:paraId="72FCB5F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6.13.4</w:t>
      </w:r>
      <w:r>
        <w:rPr>
          <w:lang w:eastAsia="ja-JP"/>
        </w:rPr>
        <w:tab/>
      </w:r>
      <w:r>
        <w:t>Pre-conditions</w:t>
      </w:r>
      <w:r>
        <w:tab/>
      </w:r>
      <w:r>
        <w:fldChar w:fldCharType="begin"/>
      </w:r>
      <w:r>
        <w:instrText xml:space="preserve"> PAGEREF _Toc478468361 \h </w:instrText>
      </w:r>
      <w:r>
        <w:fldChar w:fldCharType="separate"/>
      </w:r>
      <w:r>
        <w:t>58</w:t>
      </w:r>
      <w:r>
        <w:fldChar w:fldCharType="end"/>
      </w:r>
    </w:p>
    <w:p w14:paraId="63DEBCB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6.13.5</w:t>
      </w:r>
      <w:r>
        <w:rPr>
          <w:lang w:eastAsia="ja-JP"/>
        </w:rPr>
        <w:tab/>
      </w:r>
      <w:r>
        <w:t>Triggers</w:t>
      </w:r>
      <w:r>
        <w:tab/>
      </w:r>
      <w:r>
        <w:fldChar w:fldCharType="begin"/>
      </w:r>
      <w:r>
        <w:instrText xml:space="preserve"> PAGEREF _Toc478468362 \h </w:instrText>
      </w:r>
      <w:r>
        <w:fldChar w:fldCharType="separate"/>
      </w:r>
      <w:r>
        <w:t>58</w:t>
      </w:r>
      <w:r>
        <w:fldChar w:fldCharType="end"/>
      </w:r>
    </w:p>
    <w:p w14:paraId="72FACAF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6.13.6</w:t>
      </w:r>
      <w:r>
        <w:rPr>
          <w:lang w:eastAsia="ja-JP"/>
        </w:rPr>
        <w:tab/>
      </w:r>
      <w:r>
        <w:t>Normal Flow</w:t>
      </w:r>
      <w:r>
        <w:tab/>
      </w:r>
      <w:r>
        <w:fldChar w:fldCharType="begin"/>
      </w:r>
      <w:r>
        <w:instrText xml:space="preserve"> PAGEREF _Toc478468363 \h </w:instrText>
      </w:r>
      <w:r>
        <w:fldChar w:fldCharType="separate"/>
      </w:r>
      <w:r>
        <w:t>58</w:t>
      </w:r>
      <w:r>
        <w:fldChar w:fldCharType="end"/>
      </w:r>
    </w:p>
    <w:p w14:paraId="1A4943B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6.13.7</w:t>
      </w:r>
      <w:r>
        <w:rPr>
          <w:lang w:eastAsia="ja-JP"/>
        </w:rPr>
        <w:tab/>
      </w:r>
      <w:r>
        <w:t>Alternative Flow</w:t>
      </w:r>
      <w:r>
        <w:tab/>
      </w:r>
      <w:r>
        <w:fldChar w:fldCharType="begin"/>
      </w:r>
      <w:r>
        <w:instrText xml:space="preserve"> PAGEREF _Toc478468364 \h </w:instrText>
      </w:r>
      <w:r>
        <w:fldChar w:fldCharType="separate"/>
      </w:r>
      <w:r>
        <w:t>60</w:t>
      </w:r>
      <w:r>
        <w:fldChar w:fldCharType="end"/>
      </w:r>
    </w:p>
    <w:p w14:paraId="07B6AEC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6.13.8</w:t>
      </w:r>
      <w:r>
        <w:rPr>
          <w:lang w:eastAsia="ja-JP"/>
        </w:rPr>
        <w:tab/>
      </w:r>
      <w:r>
        <w:t>Post-conditions</w:t>
      </w:r>
      <w:r>
        <w:tab/>
      </w:r>
      <w:r>
        <w:fldChar w:fldCharType="begin"/>
      </w:r>
      <w:r>
        <w:instrText xml:space="preserve"> PAGEREF _Toc478468365 \h </w:instrText>
      </w:r>
      <w:r>
        <w:fldChar w:fldCharType="separate"/>
      </w:r>
      <w:r>
        <w:t>61</w:t>
      </w:r>
      <w:r>
        <w:fldChar w:fldCharType="end"/>
      </w:r>
    </w:p>
    <w:p w14:paraId="065AC03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6.13.9</w:t>
      </w:r>
      <w:r>
        <w:rPr>
          <w:lang w:eastAsia="ja-JP"/>
        </w:rPr>
        <w:tab/>
      </w:r>
      <w:r>
        <w:t>High Level Illustration</w:t>
      </w:r>
      <w:r>
        <w:tab/>
      </w:r>
      <w:r>
        <w:fldChar w:fldCharType="begin"/>
      </w:r>
      <w:r>
        <w:instrText xml:space="preserve"> PAGEREF _Toc478468366 \h </w:instrText>
      </w:r>
      <w:r>
        <w:fldChar w:fldCharType="separate"/>
      </w:r>
      <w:r>
        <w:t>62</w:t>
      </w:r>
      <w:r>
        <w:fldChar w:fldCharType="end"/>
      </w:r>
    </w:p>
    <w:p w14:paraId="628D986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6.13.10</w:t>
      </w:r>
      <w:r>
        <w:rPr>
          <w:lang w:eastAsia="ja-JP"/>
        </w:rPr>
        <w:tab/>
        <w:t>Potential Requirements</w:t>
      </w:r>
      <w:r>
        <w:tab/>
      </w:r>
      <w:r>
        <w:fldChar w:fldCharType="begin"/>
      </w:r>
      <w:r>
        <w:instrText xml:space="preserve"> PAGEREF _Toc478468367 \h </w:instrText>
      </w:r>
      <w:r>
        <w:fldChar w:fldCharType="separate"/>
      </w:r>
      <w:r>
        <w:t>62</w:t>
      </w:r>
      <w:r>
        <w:fldChar w:fldCharType="end"/>
      </w:r>
    </w:p>
    <w:p w14:paraId="6D1BD897"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6.14</w:t>
      </w:r>
      <w:r>
        <w:rPr>
          <w:lang w:eastAsia="ja-JP"/>
        </w:rPr>
        <w:tab/>
      </w:r>
      <w:r>
        <w:t>Vehicle Broadcasting without Registration</w:t>
      </w:r>
      <w:r>
        <w:tab/>
      </w:r>
      <w:r>
        <w:fldChar w:fldCharType="begin"/>
      </w:r>
      <w:r>
        <w:instrText xml:space="preserve"> PAGEREF _Toc478468368 \h </w:instrText>
      </w:r>
      <w:r>
        <w:fldChar w:fldCharType="separate"/>
      </w:r>
      <w:r>
        <w:t>62</w:t>
      </w:r>
      <w:r>
        <w:fldChar w:fldCharType="end"/>
      </w:r>
    </w:p>
    <w:p w14:paraId="605115C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6.14.1</w:t>
      </w:r>
      <w:r>
        <w:rPr>
          <w:lang w:eastAsia="ja-JP"/>
        </w:rPr>
        <w:tab/>
      </w:r>
      <w:r>
        <w:t>Description</w:t>
      </w:r>
      <w:r>
        <w:tab/>
      </w:r>
      <w:r>
        <w:fldChar w:fldCharType="begin"/>
      </w:r>
      <w:r>
        <w:instrText xml:space="preserve"> PAGEREF _Toc478468369 \h </w:instrText>
      </w:r>
      <w:r>
        <w:fldChar w:fldCharType="separate"/>
      </w:r>
      <w:r>
        <w:t>62</w:t>
      </w:r>
      <w:r>
        <w:fldChar w:fldCharType="end"/>
      </w:r>
    </w:p>
    <w:p w14:paraId="21BCABE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6.14.2</w:t>
      </w:r>
      <w:r>
        <w:rPr>
          <w:lang w:eastAsia="ja-JP"/>
        </w:rPr>
        <w:tab/>
        <w:t>Source</w:t>
      </w:r>
      <w:r>
        <w:tab/>
      </w:r>
      <w:r>
        <w:fldChar w:fldCharType="begin"/>
      </w:r>
      <w:r>
        <w:instrText xml:space="preserve"> PAGEREF _Toc478468370 \h </w:instrText>
      </w:r>
      <w:r>
        <w:fldChar w:fldCharType="separate"/>
      </w:r>
      <w:r>
        <w:t>62</w:t>
      </w:r>
      <w:r>
        <w:fldChar w:fldCharType="end"/>
      </w:r>
    </w:p>
    <w:p w14:paraId="5E1AF95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6.14.3</w:t>
      </w:r>
      <w:r>
        <w:rPr>
          <w:lang w:eastAsia="ja-JP"/>
        </w:rPr>
        <w:tab/>
      </w:r>
      <w:r>
        <w:t>Actors</w:t>
      </w:r>
      <w:r>
        <w:tab/>
      </w:r>
      <w:r>
        <w:fldChar w:fldCharType="begin"/>
      </w:r>
      <w:r>
        <w:instrText xml:space="preserve"> PAGEREF _Toc478468371 \h </w:instrText>
      </w:r>
      <w:r>
        <w:fldChar w:fldCharType="separate"/>
      </w:r>
      <w:r>
        <w:t>62</w:t>
      </w:r>
      <w:r>
        <w:fldChar w:fldCharType="end"/>
      </w:r>
    </w:p>
    <w:p w14:paraId="4BDC11D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6.14.4</w:t>
      </w:r>
      <w:r>
        <w:rPr>
          <w:lang w:eastAsia="ja-JP"/>
        </w:rPr>
        <w:tab/>
      </w:r>
      <w:r>
        <w:t>Pre-conditions</w:t>
      </w:r>
      <w:r>
        <w:tab/>
      </w:r>
      <w:r>
        <w:fldChar w:fldCharType="begin"/>
      </w:r>
      <w:r>
        <w:instrText xml:space="preserve"> PAGEREF _Toc478468372 \h </w:instrText>
      </w:r>
      <w:r>
        <w:fldChar w:fldCharType="separate"/>
      </w:r>
      <w:r>
        <w:t>63</w:t>
      </w:r>
      <w:r>
        <w:fldChar w:fldCharType="end"/>
      </w:r>
    </w:p>
    <w:p w14:paraId="54A618E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6.14.5</w:t>
      </w:r>
      <w:r>
        <w:rPr>
          <w:lang w:eastAsia="ja-JP"/>
        </w:rPr>
        <w:tab/>
      </w:r>
      <w:r>
        <w:t>Triggers</w:t>
      </w:r>
      <w:r>
        <w:tab/>
      </w:r>
      <w:r>
        <w:fldChar w:fldCharType="begin"/>
      </w:r>
      <w:r>
        <w:instrText xml:space="preserve"> PAGEREF _Toc478468373 \h </w:instrText>
      </w:r>
      <w:r>
        <w:fldChar w:fldCharType="separate"/>
      </w:r>
      <w:r>
        <w:t>63</w:t>
      </w:r>
      <w:r>
        <w:fldChar w:fldCharType="end"/>
      </w:r>
    </w:p>
    <w:p w14:paraId="0316836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6.14.6</w:t>
      </w:r>
      <w:r>
        <w:rPr>
          <w:lang w:eastAsia="ja-JP"/>
        </w:rPr>
        <w:tab/>
      </w:r>
      <w:r>
        <w:t>Normal Flow</w:t>
      </w:r>
      <w:r>
        <w:tab/>
      </w:r>
      <w:r>
        <w:fldChar w:fldCharType="begin"/>
      </w:r>
      <w:r>
        <w:instrText xml:space="preserve"> PAGEREF _Toc478468374 \h </w:instrText>
      </w:r>
      <w:r>
        <w:fldChar w:fldCharType="separate"/>
      </w:r>
      <w:r>
        <w:t>63</w:t>
      </w:r>
      <w:r>
        <w:fldChar w:fldCharType="end"/>
      </w:r>
    </w:p>
    <w:p w14:paraId="11BAE6D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6.14.7</w:t>
      </w:r>
      <w:r>
        <w:rPr>
          <w:lang w:eastAsia="ja-JP"/>
        </w:rPr>
        <w:tab/>
        <w:t>Alternative Flow</w:t>
      </w:r>
      <w:r>
        <w:tab/>
      </w:r>
      <w:r>
        <w:fldChar w:fldCharType="begin"/>
      </w:r>
      <w:r>
        <w:instrText xml:space="preserve"> PAGEREF _Toc478468375 \h </w:instrText>
      </w:r>
      <w:r>
        <w:fldChar w:fldCharType="separate"/>
      </w:r>
      <w:r>
        <w:t>63</w:t>
      </w:r>
      <w:r>
        <w:fldChar w:fldCharType="end"/>
      </w:r>
    </w:p>
    <w:p w14:paraId="4A35E42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6.14.8</w:t>
      </w:r>
      <w:r>
        <w:rPr>
          <w:lang w:eastAsia="ja-JP"/>
        </w:rPr>
        <w:tab/>
      </w:r>
      <w:r>
        <w:t>Post-conditions</w:t>
      </w:r>
      <w:r>
        <w:tab/>
      </w:r>
      <w:r>
        <w:fldChar w:fldCharType="begin"/>
      </w:r>
      <w:r>
        <w:instrText xml:space="preserve"> PAGEREF _Toc478468376 \h </w:instrText>
      </w:r>
      <w:r>
        <w:fldChar w:fldCharType="separate"/>
      </w:r>
      <w:r>
        <w:t>63</w:t>
      </w:r>
      <w:r>
        <w:fldChar w:fldCharType="end"/>
      </w:r>
    </w:p>
    <w:p w14:paraId="107F73A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6.14.9</w:t>
      </w:r>
      <w:r>
        <w:rPr>
          <w:lang w:eastAsia="ja-JP"/>
        </w:rPr>
        <w:tab/>
      </w:r>
      <w:r>
        <w:t>High Level Illustration</w:t>
      </w:r>
      <w:r>
        <w:tab/>
      </w:r>
      <w:r>
        <w:fldChar w:fldCharType="begin"/>
      </w:r>
      <w:r>
        <w:instrText xml:space="preserve"> PAGEREF _Toc478468377 \h </w:instrText>
      </w:r>
      <w:r>
        <w:fldChar w:fldCharType="separate"/>
      </w:r>
      <w:r>
        <w:t>64</w:t>
      </w:r>
      <w:r>
        <w:fldChar w:fldCharType="end"/>
      </w:r>
    </w:p>
    <w:p w14:paraId="0485B22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6.14.10</w:t>
      </w:r>
      <w:r>
        <w:rPr>
          <w:lang w:eastAsia="ja-JP"/>
        </w:rPr>
        <w:tab/>
        <w:t>Potential Requirements</w:t>
      </w:r>
      <w:r>
        <w:tab/>
      </w:r>
      <w:r>
        <w:fldChar w:fldCharType="begin"/>
      </w:r>
      <w:r>
        <w:instrText xml:space="preserve"> PAGEREF _Toc478468378 \h </w:instrText>
      </w:r>
      <w:r>
        <w:fldChar w:fldCharType="separate"/>
      </w:r>
      <w:r>
        <w:t>64</w:t>
      </w:r>
      <w:r>
        <w:fldChar w:fldCharType="end"/>
      </w:r>
    </w:p>
    <w:p w14:paraId="18114BA1"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6.15</w:t>
      </w:r>
      <w:r>
        <w:rPr>
          <w:lang w:eastAsia="ja-JP"/>
        </w:rPr>
        <w:tab/>
        <w:t>Vehicle location privacy protection</w:t>
      </w:r>
      <w:r>
        <w:tab/>
      </w:r>
      <w:r>
        <w:fldChar w:fldCharType="begin"/>
      </w:r>
      <w:r>
        <w:instrText xml:space="preserve"> PAGEREF _Toc478468379 \h </w:instrText>
      </w:r>
      <w:r>
        <w:fldChar w:fldCharType="separate"/>
      </w:r>
      <w:r>
        <w:t>64</w:t>
      </w:r>
      <w:r>
        <w:fldChar w:fldCharType="end"/>
      </w:r>
    </w:p>
    <w:p w14:paraId="6A8F2CD0"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.1</w:t>
      </w:r>
      <w:r w:rsidRPr="00DC720C">
        <w:rPr>
          <w:bCs/>
          <w:lang w:eastAsia="zh-CN"/>
        </w:rPr>
        <w:tab/>
      </w:r>
      <w:r w:rsidRPr="00DC720C">
        <w:rPr>
          <w:bCs/>
          <w:lang w:eastAsia="ja-JP"/>
        </w:rPr>
        <w:t>Description</w:t>
      </w:r>
      <w:r>
        <w:tab/>
      </w:r>
      <w:r>
        <w:fldChar w:fldCharType="begin"/>
      </w:r>
      <w:r>
        <w:instrText xml:space="preserve"> PAGEREF _Toc478468380 \h </w:instrText>
      </w:r>
      <w:r>
        <w:fldChar w:fldCharType="separate"/>
      </w:r>
      <w:r>
        <w:t>64</w:t>
      </w:r>
      <w:r>
        <w:fldChar w:fldCharType="end"/>
      </w:r>
    </w:p>
    <w:p w14:paraId="11B712CA"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.2</w:t>
      </w:r>
      <w:r w:rsidRPr="00DC720C">
        <w:rPr>
          <w:bCs/>
          <w:lang w:eastAsia="zh-CN"/>
        </w:rPr>
        <w:tab/>
        <w:t>Source</w:t>
      </w:r>
      <w:r>
        <w:tab/>
      </w:r>
      <w:r>
        <w:fldChar w:fldCharType="begin"/>
      </w:r>
      <w:r>
        <w:instrText xml:space="preserve"> PAGEREF _Toc478468381 \h </w:instrText>
      </w:r>
      <w:r>
        <w:fldChar w:fldCharType="separate"/>
      </w:r>
      <w:r>
        <w:t>64</w:t>
      </w:r>
      <w:r>
        <w:fldChar w:fldCharType="end"/>
      </w:r>
    </w:p>
    <w:p w14:paraId="37588016"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cs="Arial"/>
          <w:bCs/>
          <w:lang w:eastAsia="zh-CN"/>
        </w:rPr>
        <w:lastRenderedPageBreak/>
        <w:t>6.</w:t>
      </w:r>
      <w:r w:rsidRPr="00DC720C">
        <w:rPr>
          <w:rFonts w:cs="Arial"/>
          <w:bCs/>
          <w:lang w:eastAsia="ja-JP"/>
        </w:rPr>
        <w:t>15</w:t>
      </w:r>
      <w:r w:rsidRPr="00DC720C">
        <w:rPr>
          <w:rFonts w:cs="Arial"/>
          <w:bCs/>
          <w:lang w:eastAsia="zh-CN"/>
        </w:rPr>
        <w:t>.3</w:t>
      </w:r>
      <w:r w:rsidRPr="00DC720C">
        <w:rPr>
          <w:rFonts w:cs="Arial"/>
          <w:bCs/>
          <w:lang w:eastAsia="zh-CN"/>
        </w:rPr>
        <w:tab/>
        <w:t>Actors</w:t>
      </w:r>
      <w:r>
        <w:tab/>
      </w:r>
      <w:r>
        <w:fldChar w:fldCharType="begin"/>
      </w:r>
      <w:r>
        <w:instrText xml:space="preserve"> PAGEREF _Toc478468382 \h </w:instrText>
      </w:r>
      <w:r>
        <w:fldChar w:fldCharType="separate"/>
      </w:r>
      <w:r>
        <w:t>64</w:t>
      </w:r>
      <w:r>
        <w:fldChar w:fldCharType="end"/>
      </w:r>
    </w:p>
    <w:p w14:paraId="5936A861"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.4</w:t>
      </w:r>
      <w:r w:rsidRPr="00DC720C">
        <w:rPr>
          <w:bCs/>
          <w:lang w:eastAsia="zh-CN"/>
        </w:rPr>
        <w:tab/>
      </w:r>
      <w:r w:rsidRPr="00DC720C">
        <w:rPr>
          <w:rFonts w:cs="Arial"/>
          <w:bCs/>
          <w:lang w:eastAsia="zh-CN"/>
        </w:rPr>
        <w:t>Pre-conditions</w:t>
      </w:r>
      <w:r>
        <w:tab/>
      </w:r>
      <w:r>
        <w:fldChar w:fldCharType="begin"/>
      </w:r>
      <w:r>
        <w:instrText xml:space="preserve"> PAGEREF _Toc478468383 \h </w:instrText>
      </w:r>
      <w:r>
        <w:fldChar w:fldCharType="separate"/>
      </w:r>
      <w:r>
        <w:t>65</w:t>
      </w:r>
      <w:r>
        <w:fldChar w:fldCharType="end"/>
      </w:r>
    </w:p>
    <w:p w14:paraId="20E669A8"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.5</w:t>
      </w:r>
      <w:r w:rsidRPr="00DC720C">
        <w:rPr>
          <w:bCs/>
          <w:lang w:eastAsia="zh-CN"/>
        </w:rPr>
        <w:tab/>
      </w:r>
      <w:r w:rsidRPr="00DC720C">
        <w:rPr>
          <w:rFonts w:cs="Arial"/>
          <w:bCs/>
          <w:lang w:eastAsia="zh-CN"/>
        </w:rPr>
        <w:t>Triggers</w:t>
      </w:r>
      <w:r>
        <w:tab/>
      </w:r>
      <w:r>
        <w:fldChar w:fldCharType="begin"/>
      </w:r>
      <w:r>
        <w:instrText xml:space="preserve"> PAGEREF _Toc478468384 \h </w:instrText>
      </w:r>
      <w:r>
        <w:fldChar w:fldCharType="separate"/>
      </w:r>
      <w:r>
        <w:t>65</w:t>
      </w:r>
      <w:r>
        <w:fldChar w:fldCharType="end"/>
      </w:r>
    </w:p>
    <w:p w14:paraId="42701265"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.6</w:t>
      </w:r>
      <w:r w:rsidRPr="00DC720C">
        <w:rPr>
          <w:bCs/>
          <w:lang w:eastAsia="zh-CN"/>
        </w:rPr>
        <w:tab/>
      </w:r>
      <w:r w:rsidRPr="00DC720C">
        <w:rPr>
          <w:rFonts w:cs="Arial"/>
          <w:bCs/>
          <w:lang w:eastAsia="zh-CN"/>
        </w:rPr>
        <w:t>Normal Flow</w:t>
      </w:r>
      <w:r>
        <w:tab/>
      </w:r>
      <w:r>
        <w:fldChar w:fldCharType="begin"/>
      </w:r>
      <w:r>
        <w:instrText xml:space="preserve"> PAGEREF _Toc478468385 \h </w:instrText>
      </w:r>
      <w:r>
        <w:fldChar w:fldCharType="separate"/>
      </w:r>
      <w:r>
        <w:t>65</w:t>
      </w:r>
      <w:r>
        <w:fldChar w:fldCharType="end"/>
      </w:r>
    </w:p>
    <w:p w14:paraId="607E87A7"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.7</w:t>
      </w:r>
      <w:r w:rsidRPr="00DC720C">
        <w:rPr>
          <w:bCs/>
          <w:lang w:eastAsia="zh-CN"/>
        </w:rPr>
        <w:tab/>
      </w:r>
      <w:r w:rsidRPr="00DC720C">
        <w:rPr>
          <w:rFonts w:cs="Arial"/>
          <w:bCs/>
          <w:lang w:eastAsia="zh-CN"/>
        </w:rPr>
        <w:t>Alternative flow</w:t>
      </w:r>
      <w:r>
        <w:tab/>
      </w:r>
      <w:r>
        <w:fldChar w:fldCharType="begin"/>
      </w:r>
      <w:r>
        <w:instrText xml:space="preserve"> PAGEREF _Toc478468386 \h </w:instrText>
      </w:r>
      <w:r>
        <w:fldChar w:fldCharType="separate"/>
      </w:r>
      <w:r>
        <w:t>66</w:t>
      </w:r>
      <w:r>
        <w:fldChar w:fldCharType="end"/>
      </w:r>
    </w:p>
    <w:p w14:paraId="7126FF23"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.8</w:t>
      </w:r>
      <w:r w:rsidRPr="00DC720C">
        <w:rPr>
          <w:bCs/>
          <w:lang w:eastAsia="zh-CN"/>
        </w:rPr>
        <w:tab/>
      </w:r>
      <w:r w:rsidRPr="00DC720C">
        <w:rPr>
          <w:rFonts w:cs="Arial"/>
          <w:bCs/>
          <w:lang w:eastAsia="zh-CN"/>
        </w:rPr>
        <w:t>Post-conditions</w:t>
      </w:r>
      <w:r>
        <w:tab/>
      </w:r>
      <w:r>
        <w:fldChar w:fldCharType="begin"/>
      </w:r>
      <w:r>
        <w:instrText xml:space="preserve"> PAGEREF _Toc478468387 \h </w:instrText>
      </w:r>
      <w:r>
        <w:fldChar w:fldCharType="separate"/>
      </w:r>
      <w:r>
        <w:t>66</w:t>
      </w:r>
      <w:r>
        <w:fldChar w:fldCharType="end"/>
      </w:r>
    </w:p>
    <w:p w14:paraId="0016CA05"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.9</w:t>
      </w:r>
      <w:r w:rsidRPr="00DC720C">
        <w:rPr>
          <w:bCs/>
          <w:lang w:eastAsia="zh-CN"/>
        </w:rPr>
        <w:tab/>
      </w:r>
      <w:r w:rsidRPr="00DC720C">
        <w:rPr>
          <w:rFonts w:cs="Arial"/>
          <w:bCs/>
          <w:lang w:eastAsia="zh-CN"/>
        </w:rPr>
        <w:t>High Level Illustration</w:t>
      </w:r>
      <w:r>
        <w:tab/>
      </w:r>
      <w:r>
        <w:fldChar w:fldCharType="begin"/>
      </w:r>
      <w:r>
        <w:instrText xml:space="preserve"> PAGEREF _Toc478468388 \h </w:instrText>
      </w:r>
      <w:r>
        <w:fldChar w:fldCharType="separate"/>
      </w:r>
      <w:r>
        <w:t>66</w:t>
      </w:r>
      <w:r>
        <w:fldChar w:fldCharType="end"/>
      </w:r>
    </w:p>
    <w:p w14:paraId="0550CF4D"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.10</w:t>
      </w:r>
      <w:r w:rsidRPr="00DC720C">
        <w:rPr>
          <w:bCs/>
          <w:lang w:eastAsia="zh-CN"/>
        </w:rPr>
        <w:tab/>
      </w:r>
      <w:r w:rsidRPr="00DC720C">
        <w:rPr>
          <w:rFonts w:cs="Arial"/>
          <w:bCs/>
          <w:lang w:eastAsia="zh-CN"/>
        </w:rPr>
        <w:t>Potential requirements</w:t>
      </w:r>
      <w:r>
        <w:tab/>
      </w:r>
      <w:r>
        <w:fldChar w:fldCharType="begin"/>
      </w:r>
      <w:r>
        <w:instrText xml:space="preserve"> PAGEREF _Toc478468389 \h </w:instrText>
      </w:r>
      <w:r>
        <w:fldChar w:fldCharType="separate"/>
      </w:r>
      <w:r>
        <w:t>66</w:t>
      </w:r>
      <w:r>
        <w:fldChar w:fldCharType="end"/>
      </w:r>
    </w:p>
    <w:p w14:paraId="082D7A45"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6.16</w:t>
      </w:r>
      <w:r>
        <w:rPr>
          <w:lang w:eastAsia="ja-JP"/>
        </w:rPr>
        <w:tab/>
        <w:t>Vehicle Domain service continuity</w:t>
      </w:r>
      <w:r>
        <w:tab/>
      </w:r>
      <w:r>
        <w:fldChar w:fldCharType="begin"/>
      </w:r>
      <w:r>
        <w:instrText xml:space="preserve"> PAGEREF _Toc478468390 \h </w:instrText>
      </w:r>
      <w:r>
        <w:fldChar w:fldCharType="separate"/>
      </w:r>
      <w:r>
        <w:t>67</w:t>
      </w:r>
      <w:r>
        <w:fldChar w:fldCharType="end"/>
      </w:r>
    </w:p>
    <w:p w14:paraId="53B85A2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6.16.1</w:t>
      </w:r>
      <w:r>
        <w:rPr>
          <w:lang w:eastAsia="ja-JP"/>
        </w:rPr>
        <w:tab/>
        <w:t>Description</w:t>
      </w:r>
      <w:r>
        <w:tab/>
      </w:r>
      <w:r>
        <w:fldChar w:fldCharType="begin"/>
      </w:r>
      <w:r>
        <w:instrText xml:space="preserve"> PAGEREF _Toc478468391 \h </w:instrText>
      </w:r>
      <w:r>
        <w:fldChar w:fldCharType="separate"/>
      </w:r>
      <w:r>
        <w:t>67</w:t>
      </w:r>
      <w:r>
        <w:fldChar w:fldCharType="end"/>
      </w:r>
    </w:p>
    <w:p w14:paraId="6267CE4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6.16.2</w:t>
      </w:r>
      <w:r>
        <w:rPr>
          <w:lang w:eastAsia="ja-JP"/>
        </w:rPr>
        <w:tab/>
        <w:t>Source</w:t>
      </w:r>
      <w:r>
        <w:tab/>
      </w:r>
      <w:r>
        <w:fldChar w:fldCharType="begin"/>
      </w:r>
      <w:r>
        <w:instrText xml:space="preserve"> PAGEREF _Toc478468392 \h </w:instrText>
      </w:r>
      <w:r>
        <w:fldChar w:fldCharType="separate"/>
      </w:r>
      <w:r>
        <w:t>67</w:t>
      </w:r>
      <w:r>
        <w:fldChar w:fldCharType="end"/>
      </w:r>
    </w:p>
    <w:p w14:paraId="436132F7"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6.16.3</w:t>
      </w:r>
      <w:r>
        <w:rPr>
          <w:lang w:eastAsia="ja-JP"/>
        </w:rPr>
        <w:tab/>
        <w:t>Actors</w:t>
      </w:r>
      <w:r>
        <w:tab/>
      </w:r>
      <w:r>
        <w:fldChar w:fldCharType="begin"/>
      </w:r>
      <w:r>
        <w:instrText xml:space="preserve"> PAGEREF _Toc478468393 \h </w:instrText>
      </w:r>
      <w:r>
        <w:fldChar w:fldCharType="separate"/>
      </w:r>
      <w:r>
        <w:t>67</w:t>
      </w:r>
      <w:r>
        <w:fldChar w:fldCharType="end"/>
      </w:r>
    </w:p>
    <w:p w14:paraId="02ECF7E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6.16.4</w:t>
      </w:r>
      <w:r>
        <w:rPr>
          <w:lang w:eastAsia="ja-JP"/>
        </w:rPr>
        <w:tab/>
        <w:t>Pre-conditions</w:t>
      </w:r>
      <w:r>
        <w:tab/>
      </w:r>
      <w:r>
        <w:fldChar w:fldCharType="begin"/>
      </w:r>
      <w:r>
        <w:instrText xml:space="preserve"> PAGEREF _Toc478468394 \h </w:instrText>
      </w:r>
      <w:r>
        <w:fldChar w:fldCharType="separate"/>
      </w:r>
      <w:r>
        <w:t>67</w:t>
      </w:r>
      <w:r>
        <w:fldChar w:fldCharType="end"/>
      </w:r>
    </w:p>
    <w:p w14:paraId="57EF78B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6.16.5</w:t>
      </w:r>
      <w:r>
        <w:rPr>
          <w:lang w:eastAsia="ja-JP"/>
        </w:rPr>
        <w:tab/>
        <w:t>Triggers</w:t>
      </w:r>
      <w:r>
        <w:tab/>
      </w:r>
      <w:r>
        <w:fldChar w:fldCharType="begin"/>
      </w:r>
      <w:r>
        <w:instrText xml:space="preserve"> PAGEREF _Toc478468395 \h </w:instrText>
      </w:r>
      <w:r>
        <w:fldChar w:fldCharType="separate"/>
      </w:r>
      <w:r>
        <w:t>67</w:t>
      </w:r>
      <w:r>
        <w:fldChar w:fldCharType="end"/>
      </w:r>
    </w:p>
    <w:p w14:paraId="18F7D55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6.16.6</w:t>
      </w:r>
      <w:r>
        <w:rPr>
          <w:lang w:eastAsia="ja-JP"/>
        </w:rPr>
        <w:tab/>
        <w:t>Normal Flow</w:t>
      </w:r>
      <w:r>
        <w:tab/>
      </w:r>
      <w:r>
        <w:fldChar w:fldCharType="begin"/>
      </w:r>
      <w:r>
        <w:instrText xml:space="preserve"> PAGEREF _Toc478468396 \h </w:instrText>
      </w:r>
      <w:r>
        <w:fldChar w:fldCharType="separate"/>
      </w:r>
      <w:r>
        <w:t>67</w:t>
      </w:r>
      <w:r>
        <w:fldChar w:fldCharType="end"/>
      </w:r>
    </w:p>
    <w:p w14:paraId="76C10E1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6.16.7</w:t>
      </w:r>
      <w:r>
        <w:rPr>
          <w:lang w:eastAsia="ja-JP"/>
        </w:rPr>
        <w:tab/>
        <w:t>Alternative flow</w:t>
      </w:r>
      <w:r>
        <w:tab/>
      </w:r>
      <w:r>
        <w:fldChar w:fldCharType="begin"/>
      </w:r>
      <w:r>
        <w:instrText xml:space="preserve"> PAGEREF _Toc478468397 \h </w:instrText>
      </w:r>
      <w:r>
        <w:fldChar w:fldCharType="separate"/>
      </w:r>
      <w:r>
        <w:t>68</w:t>
      </w:r>
      <w:r>
        <w:fldChar w:fldCharType="end"/>
      </w:r>
    </w:p>
    <w:p w14:paraId="6745DF1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6.16.8</w:t>
      </w:r>
      <w:r>
        <w:rPr>
          <w:lang w:eastAsia="ja-JP"/>
        </w:rPr>
        <w:tab/>
        <w:t>Post-conditions</w:t>
      </w:r>
      <w:r>
        <w:tab/>
      </w:r>
      <w:r>
        <w:fldChar w:fldCharType="begin"/>
      </w:r>
      <w:r>
        <w:instrText xml:space="preserve"> PAGEREF _Toc478468398 \h </w:instrText>
      </w:r>
      <w:r>
        <w:fldChar w:fldCharType="separate"/>
      </w:r>
      <w:r>
        <w:t>69</w:t>
      </w:r>
      <w:r>
        <w:fldChar w:fldCharType="end"/>
      </w:r>
    </w:p>
    <w:p w14:paraId="7E8B8C3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6.16.9</w:t>
      </w:r>
      <w:r>
        <w:rPr>
          <w:lang w:eastAsia="ja-JP"/>
        </w:rPr>
        <w:tab/>
        <w:t>High Level Illustration</w:t>
      </w:r>
      <w:r>
        <w:tab/>
      </w:r>
      <w:r>
        <w:fldChar w:fldCharType="begin"/>
      </w:r>
      <w:r>
        <w:instrText xml:space="preserve"> PAGEREF _Toc478468399 \h </w:instrText>
      </w:r>
      <w:r>
        <w:fldChar w:fldCharType="separate"/>
      </w:r>
      <w:r>
        <w:t>70</w:t>
      </w:r>
      <w:r>
        <w:fldChar w:fldCharType="end"/>
      </w:r>
    </w:p>
    <w:p w14:paraId="4A8F9357"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6.16.10</w:t>
      </w:r>
      <w:r>
        <w:rPr>
          <w:lang w:eastAsia="ja-JP"/>
        </w:rPr>
        <w:tab/>
        <w:t>Potential requirements</w:t>
      </w:r>
      <w:r>
        <w:tab/>
      </w:r>
      <w:r>
        <w:fldChar w:fldCharType="begin"/>
      </w:r>
      <w:r>
        <w:instrText xml:space="preserve"> PAGEREF _Toc478468400 \h </w:instrText>
      </w:r>
      <w:r>
        <w:fldChar w:fldCharType="separate"/>
      </w:r>
      <w:r>
        <w:t>70</w:t>
      </w:r>
      <w:r>
        <w:fldChar w:fldCharType="end"/>
      </w:r>
    </w:p>
    <w:p w14:paraId="01145DA1"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6.17</w:t>
      </w:r>
      <w:r>
        <w:rPr>
          <w:lang w:eastAsia="ja-JP"/>
        </w:rPr>
        <w:tab/>
        <w:t>Optimal Speed Recommendation</w:t>
      </w:r>
      <w:r>
        <w:tab/>
      </w:r>
      <w:r>
        <w:fldChar w:fldCharType="begin"/>
      </w:r>
      <w:r>
        <w:instrText xml:space="preserve"> PAGEREF _Toc478468401 \h </w:instrText>
      </w:r>
      <w:r>
        <w:fldChar w:fldCharType="separate"/>
      </w:r>
      <w:r>
        <w:t>70</w:t>
      </w:r>
      <w:r>
        <w:fldChar w:fldCharType="end"/>
      </w:r>
    </w:p>
    <w:p w14:paraId="0558A7FB"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6.17.1</w:t>
      </w:r>
      <w:r>
        <w:rPr>
          <w:lang w:eastAsia="ja-JP"/>
        </w:rPr>
        <w:tab/>
        <w:t>Description</w:t>
      </w:r>
      <w:r>
        <w:tab/>
      </w:r>
      <w:r>
        <w:fldChar w:fldCharType="begin"/>
      </w:r>
      <w:r>
        <w:instrText xml:space="preserve"> PAGEREF _Toc478468402 \h </w:instrText>
      </w:r>
      <w:r>
        <w:fldChar w:fldCharType="separate"/>
      </w:r>
      <w:r>
        <w:t>70</w:t>
      </w:r>
      <w:r>
        <w:fldChar w:fldCharType="end"/>
      </w:r>
    </w:p>
    <w:p w14:paraId="35310E65" w14:textId="77777777" w:rsidR="004B65CB" w:rsidRDefault="004B65CB">
      <w:pPr>
        <w:pStyle w:val="32"/>
        <w:rPr>
          <w:rFonts w:asciiTheme="minorHAnsi" w:eastAsiaTheme="minorEastAsia" w:hAnsiTheme="minorHAnsi" w:cstheme="minorBidi"/>
          <w:kern w:val="2"/>
          <w:sz w:val="24"/>
          <w:szCs w:val="24"/>
          <w:lang w:val="en-US" w:eastAsia="ja-JP"/>
        </w:rPr>
      </w:pPr>
      <w:r>
        <w:t>6.17.2</w:t>
      </w:r>
      <w:r>
        <w:tab/>
      </w:r>
      <w:r>
        <w:rPr>
          <w:lang w:eastAsia="ja-JP"/>
        </w:rPr>
        <w:t>Source</w:t>
      </w:r>
      <w:r>
        <w:tab/>
      </w:r>
      <w:r>
        <w:fldChar w:fldCharType="begin"/>
      </w:r>
      <w:r>
        <w:instrText xml:space="preserve"> PAGEREF _Toc478468403 \h </w:instrText>
      </w:r>
      <w:r>
        <w:fldChar w:fldCharType="separate"/>
      </w:r>
      <w:r>
        <w:t>70</w:t>
      </w:r>
      <w:r>
        <w:fldChar w:fldCharType="end"/>
      </w:r>
    </w:p>
    <w:p w14:paraId="3601FF3C" w14:textId="77777777" w:rsidR="004B65CB" w:rsidRDefault="004B65CB">
      <w:pPr>
        <w:pStyle w:val="32"/>
        <w:rPr>
          <w:rFonts w:asciiTheme="minorHAnsi" w:eastAsiaTheme="minorEastAsia" w:hAnsiTheme="minorHAnsi" w:cstheme="minorBidi"/>
          <w:kern w:val="2"/>
          <w:sz w:val="24"/>
          <w:szCs w:val="24"/>
          <w:lang w:val="en-US" w:eastAsia="ja-JP"/>
        </w:rPr>
      </w:pPr>
      <w:r>
        <w:t>6.17.3</w:t>
      </w:r>
      <w:r>
        <w:tab/>
        <w:t>Actors</w:t>
      </w:r>
      <w:r>
        <w:tab/>
      </w:r>
      <w:r>
        <w:fldChar w:fldCharType="begin"/>
      </w:r>
      <w:r>
        <w:instrText xml:space="preserve"> PAGEREF _Toc478468404 \h </w:instrText>
      </w:r>
      <w:r>
        <w:fldChar w:fldCharType="separate"/>
      </w:r>
      <w:r>
        <w:t>71</w:t>
      </w:r>
      <w:r>
        <w:fldChar w:fldCharType="end"/>
      </w:r>
    </w:p>
    <w:p w14:paraId="05A96061" w14:textId="77777777" w:rsidR="004B65CB" w:rsidRDefault="004B65CB">
      <w:pPr>
        <w:pStyle w:val="32"/>
        <w:rPr>
          <w:rFonts w:asciiTheme="minorHAnsi" w:eastAsiaTheme="minorEastAsia" w:hAnsiTheme="minorHAnsi" w:cstheme="minorBidi"/>
          <w:kern w:val="2"/>
          <w:sz w:val="24"/>
          <w:szCs w:val="24"/>
          <w:lang w:val="en-US" w:eastAsia="ja-JP"/>
        </w:rPr>
      </w:pPr>
      <w:r>
        <w:t>6.17.4</w:t>
      </w:r>
      <w:r>
        <w:tab/>
        <w:t>Pre-conditions</w:t>
      </w:r>
      <w:r>
        <w:tab/>
      </w:r>
      <w:r>
        <w:fldChar w:fldCharType="begin"/>
      </w:r>
      <w:r>
        <w:instrText xml:space="preserve"> PAGEREF _Toc478468405 \h </w:instrText>
      </w:r>
      <w:r>
        <w:fldChar w:fldCharType="separate"/>
      </w:r>
      <w:r>
        <w:t>71</w:t>
      </w:r>
      <w:r>
        <w:fldChar w:fldCharType="end"/>
      </w:r>
    </w:p>
    <w:p w14:paraId="4DE30E41" w14:textId="77777777" w:rsidR="004B65CB" w:rsidRDefault="004B65CB">
      <w:pPr>
        <w:pStyle w:val="32"/>
        <w:rPr>
          <w:rFonts w:asciiTheme="minorHAnsi" w:eastAsiaTheme="minorEastAsia" w:hAnsiTheme="minorHAnsi" w:cstheme="minorBidi"/>
          <w:kern w:val="2"/>
          <w:sz w:val="24"/>
          <w:szCs w:val="24"/>
          <w:lang w:val="en-US" w:eastAsia="ja-JP"/>
        </w:rPr>
      </w:pPr>
      <w:r>
        <w:t>6.17.5</w:t>
      </w:r>
      <w:r>
        <w:tab/>
        <w:t>Triggers</w:t>
      </w:r>
      <w:r>
        <w:tab/>
      </w:r>
      <w:r>
        <w:fldChar w:fldCharType="begin"/>
      </w:r>
      <w:r>
        <w:instrText xml:space="preserve"> PAGEREF _Toc478468406 \h </w:instrText>
      </w:r>
      <w:r>
        <w:fldChar w:fldCharType="separate"/>
      </w:r>
      <w:r>
        <w:t>71</w:t>
      </w:r>
      <w:r>
        <w:fldChar w:fldCharType="end"/>
      </w:r>
    </w:p>
    <w:p w14:paraId="1AA6A31D" w14:textId="77777777" w:rsidR="004B65CB" w:rsidRDefault="004B65CB">
      <w:pPr>
        <w:pStyle w:val="32"/>
        <w:rPr>
          <w:rFonts w:asciiTheme="minorHAnsi" w:eastAsiaTheme="minorEastAsia" w:hAnsiTheme="minorHAnsi" w:cstheme="minorBidi"/>
          <w:kern w:val="2"/>
          <w:sz w:val="24"/>
          <w:szCs w:val="24"/>
          <w:lang w:val="en-US" w:eastAsia="ja-JP"/>
        </w:rPr>
      </w:pPr>
      <w:r>
        <w:t>6.17.6</w:t>
      </w:r>
      <w:r>
        <w:tab/>
        <w:t>Normal Flow</w:t>
      </w:r>
      <w:r>
        <w:tab/>
      </w:r>
      <w:r>
        <w:fldChar w:fldCharType="begin"/>
      </w:r>
      <w:r>
        <w:instrText xml:space="preserve"> PAGEREF _Toc478468407 \h </w:instrText>
      </w:r>
      <w:r>
        <w:fldChar w:fldCharType="separate"/>
      </w:r>
      <w:r>
        <w:t>72</w:t>
      </w:r>
      <w:r>
        <w:fldChar w:fldCharType="end"/>
      </w:r>
    </w:p>
    <w:p w14:paraId="05CC5EAA" w14:textId="77777777" w:rsidR="004B65CB" w:rsidRDefault="004B65CB">
      <w:pPr>
        <w:pStyle w:val="32"/>
        <w:rPr>
          <w:rFonts w:asciiTheme="minorHAnsi" w:eastAsiaTheme="minorEastAsia" w:hAnsiTheme="minorHAnsi" w:cstheme="minorBidi"/>
          <w:kern w:val="2"/>
          <w:sz w:val="24"/>
          <w:szCs w:val="24"/>
          <w:lang w:val="en-US" w:eastAsia="ja-JP"/>
        </w:rPr>
      </w:pPr>
      <w:r>
        <w:t>6.17.7</w:t>
      </w:r>
      <w:r>
        <w:tab/>
        <w:t>Alternative flow</w:t>
      </w:r>
      <w:r>
        <w:tab/>
      </w:r>
      <w:r>
        <w:fldChar w:fldCharType="begin"/>
      </w:r>
      <w:r>
        <w:instrText xml:space="preserve"> PAGEREF _Toc478468408 \h </w:instrText>
      </w:r>
      <w:r>
        <w:fldChar w:fldCharType="separate"/>
      </w:r>
      <w:r>
        <w:t>73</w:t>
      </w:r>
      <w:r>
        <w:fldChar w:fldCharType="end"/>
      </w:r>
    </w:p>
    <w:p w14:paraId="0C584C0B" w14:textId="77777777" w:rsidR="004B65CB" w:rsidRDefault="004B65CB">
      <w:pPr>
        <w:pStyle w:val="32"/>
        <w:rPr>
          <w:rFonts w:asciiTheme="minorHAnsi" w:eastAsiaTheme="minorEastAsia" w:hAnsiTheme="minorHAnsi" w:cstheme="minorBidi"/>
          <w:kern w:val="2"/>
          <w:sz w:val="24"/>
          <w:szCs w:val="24"/>
          <w:lang w:val="en-US" w:eastAsia="ja-JP"/>
        </w:rPr>
      </w:pPr>
      <w:r>
        <w:t>6.17.8</w:t>
      </w:r>
      <w:r>
        <w:tab/>
        <w:t>Post-conditions</w:t>
      </w:r>
      <w:r>
        <w:tab/>
      </w:r>
      <w:r>
        <w:fldChar w:fldCharType="begin"/>
      </w:r>
      <w:r>
        <w:instrText xml:space="preserve"> PAGEREF _Toc478468409 \h </w:instrText>
      </w:r>
      <w:r>
        <w:fldChar w:fldCharType="separate"/>
      </w:r>
      <w:r>
        <w:t>73</w:t>
      </w:r>
      <w:r>
        <w:fldChar w:fldCharType="end"/>
      </w:r>
    </w:p>
    <w:p w14:paraId="326A02E3" w14:textId="77777777" w:rsidR="004B65CB" w:rsidRDefault="004B65CB">
      <w:pPr>
        <w:pStyle w:val="32"/>
        <w:rPr>
          <w:rFonts w:asciiTheme="minorHAnsi" w:eastAsiaTheme="minorEastAsia" w:hAnsiTheme="minorHAnsi" w:cstheme="minorBidi"/>
          <w:kern w:val="2"/>
          <w:sz w:val="24"/>
          <w:szCs w:val="24"/>
          <w:lang w:val="en-US" w:eastAsia="ja-JP"/>
        </w:rPr>
      </w:pPr>
      <w:r>
        <w:t>6.17.9</w:t>
      </w:r>
      <w:r>
        <w:tab/>
        <w:t>High Level Illustration</w:t>
      </w:r>
      <w:r>
        <w:tab/>
      </w:r>
      <w:r>
        <w:fldChar w:fldCharType="begin"/>
      </w:r>
      <w:r>
        <w:instrText xml:space="preserve"> PAGEREF _Toc478468410 \h </w:instrText>
      </w:r>
      <w:r>
        <w:fldChar w:fldCharType="separate"/>
      </w:r>
      <w:r>
        <w:t>73</w:t>
      </w:r>
      <w:r>
        <w:fldChar w:fldCharType="end"/>
      </w:r>
    </w:p>
    <w:p w14:paraId="27FD7D7B" w14:textId="77777777" w:rsidR="004B65CB" w:rsidRDefault="004B65CB">
      <w:pPr>
        <w:pStyle w:val="32"/>
        <w:rPr>
          <w:rFonts w:asciiTheme="minorHAnsi" w:eastAsiaTheme="minorEastAsia" w:hAnsiTheme="minorHAnsi" w:cstheme="minorBidi"/>
          <w:kern w:val="2"/>
          <w:sz w:val="24"/>
          <w:szCs w:val="24"/>
          <w:lang w:val="en-US" w:eastAsia="ja-JP"/>
        </w:rPr>
      </w:pPr>
      <w:r>
        <w:t>6.17.10</w:t>
      </w:r>
      <w:r>
        <w:tab/>
        <w:t>Potential requirements</w:t>
      </w:r>
      <w:r>
        <w:tab/>
      </w:r>
      <w:r>
        <w:fldChar w:fldCharType="begin"/>
      </w:r>
      <w:r>
        <w:instrText xml:space="preserve"> PAGEREF _Toc478468411 \h </w:instrText>
      </w:r>
      <w:r>
        <w:fldChar w:fldCharType="separate"/>
      </w:r>
      <w:r>
        <w:t>73</w:t>
      </w:r>
      <w:r>
        <w:fldChar w:fldCharType="end"/>
      </w:r>
    </w:p>
    <w:p w14:paraId="42C3A84E"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 xml:space="preserve">6.18 </w:t>
      </w:r>
      <w:r>
        <w:rPr>
          <w:lang w:eastAsia="ja-JP"/>
        </w:rPr>
        <w:tab/>
        <w:t>Autonomous driving</w:t>
      </w:r>
      <w:r>
        <w:tab/>
      </w:r>
      <w:r>
        <w:fldChar w:fldCharType="begin"/>
      </w:r>
      <w:r>
        <w:instrText xml:space="preserve"> PAGEREF _Toc478468412 \h </w:instrText>
      </w:r>
      <w:r>
        <w:fldChar w:fldCharType="separate"/>
      </w:r>
      <w:r>
        <w:t>74</w:t>
      </w:r>
      <w:r>
        <w:fldChar w:fldCharType="end"/>
      </w:r>
    </w:p>
    <w:p w14:paraId="671CA34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w:t>
      </w:r>
      <w:r w:rsidRPr="00DC720C">
        <w:rPr>
          <w:lang w:val="en-US" w:eastAsia="ja-JP"/>
        </w:rPr>
        <w:t>.1</w:t>
      </w:r>
      <w:r>
        <w:rPr>
          <w:lang w:eastAsia="ja-JP"/>
        </w:rPr>
        <w:tab/>
        <w:t>C</w:t>
      </w:r>
      <w:r>
        <w:t>onnected car and surroundings / devices</w:t>
      </w:r>
      <w:r>
        <w:tab/>
      </w:r>
      <w:r>
        <w:fldChar w:fldCharType="begin"/>
      </w:r>
      <w:r>
        <w:instrText xml:space="preserve"> PAGEREF _Toc478468413 \h </w:instrText>
      </w:r>
      <w:r>
        <w:fldChar w:fldCharType="separate"/>
      </w:r>
      <w:r>
        <w:t>74</w:t>
      </w:r>
      <w:r>
        <w:fldChar w:fldCharType="end"/>
      </w:r>
    </w:p>
    <w:p w14:paraId="50AFFC8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w:t>
      </w:r>
      <w:r w:rsidRPr="00DC720C">
        <w:rPr>
          <w:lang w:val="en-US" w:eastAsia="ja-JP"/>
        </w:rPr>
        <w:t xml:space="preserve">.2 </w:t>
      </w:r>
      <w:r w:rsidRPr="00DC720C">
        <w:rPr>
          <w:lang w:val="en-US" w:eastAsia="ja-JP"/>
        </w:rPr>
        <w:tab/>
      </w:r>
      <w:r>
        <w:t>Source</w:t>
      </w:r>
      <w:r>
        <w:tab/>
      </w:r>
      <w:r>
        <w:fldChar w:fldCharType="begin"/>
      </w:r>
      <w:r>
        <w:instrText xml:space="preserve"> PAGEREF _Toc478468414 \h </w:instrText>
      </w:r>
      <w:r>
        <w:fldChar w:fldCharType="separate"/>
      </w:r>
      <w:r>
        <w:t>74</w:t>
      </w:r>
      <w:r>
        <w:fldChar w:fldCharType="end"/>
      </w:r>
    </w:p>
    <w:p w14:paraId="0A77DA4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w:t>
      </w:r>
      <w:r w:rsidRPr="00DC720C">
        <w:rPr>
          <w:lang w:val="en-US" w:eastAsia="ja-JP"/>
        </w:rPr>
        <w:t xml:space="preserve">.3 </w:t>
      </w:r>
      <w:r w:rsidRPr="00DC720C">
        <w:rPr>
          <w:lang w:val="en-US" w:eastAsia="ja-JP"/>
        </w:rPr>
        <w:tab/>
      </w:r>
      <w:r>
        <w:rPr>
          <w:lang w:eastAsia="ja-JP"/>
        </w:rPr>
        <w:t>Actors</w:t>
      </w:r>
      <w:r>
        <w:tab/>
      </w:r>
      <w:r>
        <w:fldChar w:fldCharType="begin"/>
      </w:r>
      <w:r>
        <w:instrText xml:space="preserve"> PAGEREF _Toc478468415 \h </w:instrText>
      </w:r>
      <w:r>
        <w:fldChar w:fldCharType="separate"/>
      </w:r>
      <w:r>
        <w:t>74</w:t>
      </w:r>
      <w:r>
        <w:fldChar w:fldCharType="end"/>
      </w:r>
    </w:p>
    <w:p w14:paraId="32FDACB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6.18.4</w:t>
      </w:r>
      <w:r>
        <w:rPr>
          <w:lang w:eastAsia="ja-JP"/>
        </w:rPr>
        <w:tab/>
      </w:r>
      <w:r>
        <w:t>Pre-conditions</w:t>
      </w:r>
      <w:r>
        <w:tab/>
      </w:r>
      <w:r>
        <w:fldChar w:fldCharType="begin"/>
      </w:r>
      <w:r>
        <w:instrText xml:space="preserve"> PAGEREF _Toc478468416 \h </w:instrText>
      </w:r>
      <w:r>
        <w:fldChar w:fldCharType="separate"/>
      </w:r>
      <w:r>
        <w:t>75</w:t>
      </w:r>
      <w:r>
        <w:fldChar w:fldCharType="end"/>
      </w:r>
    </w:p>
    <w:p w14:paraId="48D7909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6.18.5</w:t>
      </w:r>
      <w:r>
        <w:rPr>
          <w:lang w:eastAsia="ja-JP"/>
        </w:rPr>
        <w:tab/>
      </w:r>
      <w:r>
        <w:t>Triggers</w:t>
      </w:r>
      <w:r>
        <w:tab/>
      </w:r>
      <w:r>
        <w:fldChar w:fldCharType="begin"/>
      </w:r>
      <w:r>
        <w:instrText xml:space="preserve"> PAGEREF _Toc478468417 \h </w:instrText>
      </w:r>
      <w:r>
        <w:fldChar w:fldCharType="separate"/>
      </w:r>
      <w:r>
        <w:t>75</w:t>
      </w:r>
      <w:r>
        <w:fldChar w:fldCharType="end"/>
      </w:r>
    </w:p>
    <w:p w14:paraId="10D1EB5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6.18.6</w:t>
      </w:r>
      <w:r>
        <w:rPr>
          <w:lang w:eastAsia="ja-JP"/>
        </w:rPr>
        <w:tab/>
        <w:t>Normal Flow</w:t>
      </w:r>
      <w:r>
        <w:tab/>
      </w:r>
      <w:r>
        <w:fldChar w:fldCharType="begin"/>
      </w:r>
      <w:r>
        <w:instrText xml:space="preserve"> PAGEREF _Toc478468418 \h </w:instrText>
      </w:r>
      <w:r>
        <w:fldChar w:fldCharType="separate"/>
      </w:r>
      <w:r>
        <w:t>75</w:t>
      </w:r>
      <w:r>
        <w:fldChar w:fldCharType="end"/>
      </w:r>
    </w:p>
    <w:p w14:paraId="603E01DB"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6.18.7</w:t>
      </w:r>
      <w:r>
        <w:rPr>
          <w:lang w:eastAsia="ja-JP"/>
        </w:rPr>
        <w:tab/>
        <w:t>Alternative Flow</w:t>
      </w:r>
      <w:r>
        <w:tab/>
      </w:r>
      <w:r>
        <w:fldChar w:fldCharType="begin"/>
      </w:r>
      <w:r>
        <w:instrText xml:space="preserve"> PAGEREF _Toc478468419 \h </w:instrText>
      </w:r>
      <w:r>
        <w:fldChar w:fldCharType="separate"/>
      </w:r>
      <w:r>
        <w:t>75</w:t>
      </w:r>
      <w:r>
        <w:fldChar w:fldCharType="end"/>
      </w:r>
    </w:p>
    <w:p w14:paraId="45DA109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6.18.8</w:t>
      </w:r>
      <w:r>
        <w:rPr>
          <w:lang w:eastAsia="ja-JP"/>
        </w:rPr>
        <w:tab/>
        <w:t>Post-conditions</w:t>
      </w:r>
      <w:r>
        <w:tab/>
      </w:r>
      <w:r>
        <w:fldChar w:fldCharType="begin"/>
      </w:r>
      <w:r>
        <w:instrText xml:space="preserve"> PAGEREF _Toc478468420 \h </w:instrText>
      </w:r>
      <w:r>
        <w:fldChar w:fldCharType="separate"/>
      </w:r>
      <w:r>
        <w:t>75</w:t>
      </w:r>
      <w:r>
        <w:fldChar w:fldCharType="end"/>
      </w:r>
    </w:p>
    <w:p w14:paraId="59BA54A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6.18.9</w:t>
      </w:r>
      <w:r>
        <w:rPr>
          <w:lang w:eastAsia="ja-JP"/>
        </w:rPr>
        <w:tab/>
        <w:t>High Level Illustration</w:t>
      </w:r>
      <w:r>
        <w:tab/>
      </w:r>
      <w:r>
        <w:fldChar w:fldCharType="begin"/>
      </w:r>
      <w:r>
        <w:instrText xml:space="preserve"> PAGEREF _Toc478468421 \h </w:instrText>
      </w:r>
      <w:r>
        <w:fldChar w:fldCharType="separate"/>
      </w:r>
      <w:r>
        <w:t>76</w:t>
      </w:r>
      <w:r>
        <w:fldChar w:fldCharType="end"/>
      </w:r>
    </w:p>
    <w:p w14:paraId="5C4D890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6.18.10</w:t>
      </w:r>
      <w:r>
        <w:rPr>
          <w:lang w:eastAsia="ja-JP"/>
        </w:rPr>
        <w:tab/>
      </w:r>
      <w:r>
        <w:t>Potential Requirements</w:t>
      </w:r>
      <w:r>
        <w:tab/>
      </w:r>
      <w:r>
        <w:fldChar w:fldCharType="begin"/>
      </w:r>
      <w:r>
        <w:instrText xml:space="preserve"> PAGEREF _Toc478468422 \h </w:instrText>
      </w:r>
      <w:r>
        <w:fldChar w:fldCharType="separate"/>
      </w:r>
      <w:r>
        <w:t>76</w:t>
      </w:r>
      <w:r>
        <w:fldChar w:fldCharType="end"/>
      </w:r>
    </w:p>
    <w:p w14:paraId="258F3BB2" w14:textId="77777777" w:rsidR="004B65CB" w:rsidRDefault="004B65CB">
      <w:pPr>
        <w:pStyle w:val="10"/>
        <w:rPr>
          <w:rFonts w:asciiTheme="minorHAnsi" w:eastAsiaTheme="minorEastAsia" w:hAnsiTheme="minorHAnsi" w:cstheme="minorBidi"/>
          <w:kern w:val="2"/>
          <w:sz w:val="24"/>
          <w:szCs w:val="24"/>
          <w:lang w:val="en-US" w:eastAsia="ja-JP"/>
        </w:rPr>
      </w:pPr>
      <w:r>
        <w:rPr>
          <w:lang w:eastAsia="ja-JP"/>
        </w:rPr>
        <w:t>7</w:t>
      </w:r>
      <w:r>
        <w:tab/>
      </w:r>
      <w:r>
        <w:rPr>
          <w:lang w:eastAsia="ja-JP"/>
        </w:rPr>
        <w:t>Overview of Potential Requirements</w:t>
      </w:r>
      <w:r>
        <w:tab/>
      </w:r>
      <w:r>
        <w:fldChar w:fldCharType="begin"/>
      </w:r>
      <w:r>
        <w:instrText xml:space="preserve"> PAGEREF _Toc478468423 \h </w:instrText>
      </w:r>
      <w:r>
        <w:fldChar w:fldCharType="separate"/>
      </w:r>
      <w:r>
        <w:t>76</w:t>
      </w:r>
      <w:r>
        <w:fldChar w:fldCharType="end"/>
      </w:r>
    </w:p>
    <w:p w14:paraId="02F1E732" w14:textId="77777777" w:rsidR="004B65CB" w:rsidRDefault="004B65CB">
      <w:pPr>
        <w:pStyle w:val="10"/>
        <w:rPr>
          <w:rFonts w:asciiTheme="minorHAnsi" w:eastAsiaTheme="minorEastAsia" w:hAnsiTheme="minorHAnsi" w:cstheme="minorBidi"/>
          <w:kern w:val="2"/>
          <w:sz w:val="24"/>
          <w:szCs w:val="24"/>
          <w:lang w:val="en-US" w:eastAsia="ja-JP"/>
        </w:rPr>
      </w:pPr>
      <w:r>
        <w:rPr>
          <w:lang w:eastAsia="ja-JP"/>
        </w:rPr>
        <w:t>8</w:t>
      </w:r>
      <w:r>
        <w:tab/>
      </w:r>
      <w:r>
        <w:rPr>
          <w:lang w:eastAsia="ja-JP"/>
        </w:rPr>
        <w:t>High Level Architecture</w:t>
      </w:r>
      <w:r>
        <w:tab/>
      </w:r>
      <w:r>
        <w:fldChar w:fldCharType="begin"/>
      </w:r>
      <w:r>
        <w:instrText xml:space="preserve"> PAGEREF _Toc478468424 \h </w:instrText>
      </w:r>
      <w:r>
        <w:fldChar w:fldCharType="separate"/>
      </w:r>
      <w:r>
        <w:t>82</w:t>
      </w:r>
      <w:r>
        <w:fldChar w:fldCharType="end"/>
      </w:r>
    </w:p>
    <w:p w14:paraId="153F203D"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8.1</w:t>
      </w:r>
      <w:r>
        <w:rPr>
          <w:lang w:eastAsia="ja-JP"/>
        </w:rPr>
        <w:tab/>
        <w:t>Introduction</w:t>
      </w:r>
      <w:r>
        <w:tab/>
      </w:r>
      <w:r>
        <w:fldChar w:fldCharType="begin"/>
      </w:r>
      <w:r>
        <w:instrText xml:space="preserve"> PAGEREF _Toc478468425 \h </w:instrText>
      </w:r>
      <w:r>
        <w:fldChar w:fldCharType="separate"/>
      </w:r>
      <w:r>
        <w:t>82</w:t>
      </w:r>
      <w:r>
        <w:fldChar w:fldCharType="end"/>
      </w:r>
    </w:p>
    <w:p w14:paraId="31C48B0C"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8.2</w:t>
      </w:r>
      <w:r>
        <w:rPr>
          <w:lang w:eastAsia="ja-JP"/>
        </w:rPr>
        <w:tab/>
        <w:t>Vehicular Architecture Type 1</w:t>
      </w:r>
      <w:r>
        <w:tab/>
      </w:r>
      <w:r>
        <w:fldChar w:fldCharType="begin"/>
      </w:r>
      <w:r>
        <w:instrText xml:space="preserve"> PAGEREF _Toc478468426 \h </w:instrText>
      </w:r>
      <w:r>
        <w:fldChar w:fldCharType="separate"/>
      </w:r>
      <w:r>
        <w:t>82</w:t>
      </w:r>
      <w:r>
        <w:fldChar w:fldCharType="end"/>
      </w:r>
    </w:p>
    <w:p w14:paraId="5C170F65"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8.3</w:t>
      </w:r>
      <w:r>
        <w:rPr>
          <w:lang w:eastAsia="ja-JP"/>
        </w:rPr>
        <w:tab/>
        <w:t>Vehicular Architecture Type 2</w:t>
      </w:r>
      <w:r>
        <w:tab/>
      </w:r>
      <w:r>
        <w:fldChar w:fldCharType="begin"/>
      </w:r>
      <w:r>
        <w:instrText xml:space="preserve"> PAGEREF _Toc478468427 \h </w:instrText>
      </w:r>
      <w:r>
        <w:fldChar w:fldCharType="separate"/>
      </w:r>
      <w:r>
        <w:t>83</w:t>
      </w:r>
      <w:r>
        <w:fldChar w:fldCharType="end"/>
      </w:r>
    </w:p>
    <w:p w14:paraId="7BB66CD4"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8.4</w:t>
      </w:r>
      <w:r>
        <w:rPr>
          <w:lang w:eastAsia="ja-JP"/>
        </w:rPr>
        <w:tab/>
        <w:t>Vehicular Architecture Type 3</w:t>
      </w:r>
      <w:r>
        <w:tab/>
      </w:r>
      <w:r>
        <w:fldChar w:fldCharType="begin"/>
      </w:r>
      <w:r>
        <w:instrText xml:space="preserve"> PAGEREF _Toc478468428 \h </w:instrText>
      </w:r>
      <w:r>
        <w:fldChar w:fldCharType="separate"/>
      </w:r>
      <w:r>
        <w:t>84</w:t>
      </w:r>
      <w:r>
        <w:fldChar w:fldCharType="end"/>
      </w:r>
    </w:p>
    <w:p w14:paraId="207A0ABC"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8.5</w:t>
      </w:r>
      <w:r>
        <w:rPr>
          <w:lang w:eastAsia="ja-JP"/>
        </w:rPr>
        <w:tab/>
        <w:t>Vehicular Architecture Type 4</w:t>
      </w:r>
      <w:r>
        <w:tab/>
      </w:r>
      <w:r>
        <w:fldChar w:fldCharType="begin"/>
      </w:r>
      <w:r>
        <w:instrText xml:space="preserve"> PAGEREF _Toc478468429 \h </w:instrText>
      </w:r>
      <w:r>
        <w:fldChar w:fldCharType="separate"/>
      </w:r>
      <w:r>
        <w:t>85</w:t>
      </w:r>
      <w:r>
        <w:fldChar w:fldCharType="end"/>
      </w:r>
    </w:p>
    <w:p w14:paraId="04FAA2BF" w14:textId="77777777" w:rsidR="004B65CB" w:rsidRDefault="004B65CB">
      <w:pPr>
        <w:pStyle w:val="10"/>
        <w:rPr>
          <w:rFonts w:asciiTheme="minorHAnsi" w:eastAsiaTheme="minorEastAsia" w:hAnsiTheme="minorHAnsi" w:cstheme="minorBidi"/>
          <w:kern w:val="2"/>
          <w:sz w:val="24"/>
          <w:szCs w:val="24"/>
          <w:lang w:val="en-US" w:eastAsia="ja-JP"/>
        </w:rPr>
      </w:pPr>
      <w:r>
        <w:rPr>
          <w:lang w:eastAsia="ja-JP"/>
        </w:rPr>
        <w:t>9</w:t>
      </w:r>
      <w:r>
        <w:tab/>
      </w:r>
      <w:r w:rsidRPr="00DC720C">
        <w:rPr>
          <w:rFonts w:eastAsia="SimSun"/>
          <w:lang w:eastAsia="zh-CN"/>
        </w:rPr>
        <w:t xml:space="preserve"> Key Issues for Enablement of Vehicular Domain</w:t>
      </w:r>
      <w:r>
        <w:tab/>
      </w:r>
      <w:r>
        <w:fldChar w:fldCharType="begin"/>
      </w:r>
      <w:r>
        <w:instrText xml:space="preserve"> PAGEREF _Toc478468430 \h </w:instrText>
      </w:r>
      <w:r>
        <w:fldChar w:fldCharType="separate"/>
      </w:r>
      <w:r>
        <w:t>85</w:t>
      </w:r>
      <w:r>
        <w:fldChar w:fldCharType="end"/>
      </w:r>
    </w:p>
    <w:p w14:paraId="1E4221B3"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9.1</w:t>
      </w:r>
      <w:r>
        <w:rPr>
          <w:lang w:eastAsia="ja-JP"/>
        </w:rPr>
        <w:tab/>
        <w:t>Key Issues 1: Location</w:t>
      </w:r>
      <w:r>
        <w:tab/>
      </w:r>
      <w:r>
        <w:fldChar w:fldCharType="begin"/>
      </w:r>
      <w:r>
        <w:instrText xml:space="preserve"> PAGEREF _Toc478468431 \h </w:instrText>
      </w:r>
      <w:r>
        <w:fldChar w:fldCharType="separate"/>
      </w:r>
      <w:r>
        <w:t>85</w:t>
      </w:r>
      <w:r>
        <w:fldChar w:fldCharType="end"/>
      </w:r>
    </w:p>
    <w:p w14:paraId="6A139F3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9.1.1</w:t>
      </w:r>
      <w:r>
        <w:rPr>
          <w:lang w:eastAsia="ja-JP"/>
        </w:rPr>
        <w:tab/>
        <w:t>Accuracy of geographic location</w:t>
      </w:r>
      <w:r>
        <w:tab/>
      </w:r>
      <w:r>
        <w:fldChar w:fldCharType="begin"/>
      </w:r>
      <w:r>
        <w:instrText xml:space="preserve"> PAGEREF _Toc478468432 \h </w:instrText>
      </w:r>
      <w:r>
        <w:fldChar w:fldCharType="separate"/>
      </w:r>
      <w:r>
        <w:t>86</w:t>
      </w:r>
      <w:r>
        <w:fldChar w:fldCharType="end"/>
      </w:r>
    </w:p>
    <w:p w14:paraId="0DD04DB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9.1.2</w:t>
      </w:r>
      <w:r>
        <w:rPr>
          <w:lang w:eastAsia="ja-JP"/>
        </w:rPr>
        <w:tab/>
        <w:t>Latency</w:t>
      </w:r>
      <w:r>
        <w:tab/>
      </w:r>
      <w:r>
        <w:fldChar w:fldCharType="begin"/>
      </w:r>
      <w:r>
        <w:instrText xml:space="preserve"> PAGEREF _Toc478468433 \h </w:instrText>
      </w:r>
      <w:r>
        <w:fldChar w:fldCharType="separate"/>
      </w:r>
      <w:r>
        <w:t>87</w:t>
      </w:r>
      <w:r>
        <w:fldChar w:fldCharType="end"/>
      </w:r>
    </w:p>
    <w:p w14:paraId="0B4115B5" w14:textId="77777777" w:rsidR="004B65CB" w:rsidRDefault="004B65CB">
      <w:pPr>
        <w:pStyle w:val="21"/>
        <w:rPr>
          <w:rFonts w:asciiTheme="minorHAnsi" w:eastAsiaTheme="minorEastAsia" w:hAnsiTheme="minorHAnsi" w:cstheme="minorBidi"/>
          <w:kern w:val="2"/>
          <w:sz w:val="24"/>
          <w:szCs w:val="24"/>
          <w:lang w:val="en-US" w:eastAsia="ja-JP"/>
        </w:rPr>
      </w:pPr>
      <w:r>
        <w:t>9.</w:t>
      </w:r>
      <w:r>
        <w:rPr>
          <w:lang w:eastAsia="ja-JP"/>
        </w:rPr>
        <w:t>2</w:t>
      </w:r>
      <w:r>
        <w:t xml:space="preserve"> </w:t>
      </w:r>
      <w:r>
        <w:rPr>
          <w:lang w:eastAsia="ja-JP"/>
        </w:rPr>
        <w:tab/>
      </w:r>
      <w:r>
        <w:t xml:space="preserve">Key Issue </w:t>
      </w:r>
      <w:r>
        <w:rPr>
          <w:lang w:eastAsia="ja-JP"/>
        </w:rPr>
        <w:t>2</w:t>
      </w:r>
      <w:r>
        <w:t>: Maintaining AE contact information</w:t>
      </w:r>
      <w:r>
        <w:tab/>
      </w:r>
      <w:r>
        <w:fldChar w:fldCharType="begin"/>
      </w:r>
      <w:r>
        <w:instrText xml:space="preserve"> PAGEREF _Toc478468434 \h </w:instrText>
      </w:r>
      <w:r>
        <w:fldChar w:fldCharType="separate"/>
      </w:r>
      <w:r>
        <w:t>87</w:t>
      </w:r>
      <w:r>
        <w:fldChar w:fldCharType="end"/>
      </w:r>
    </w:p>
    <w:p w14:paraId="5AEA8024" w14:textId="77777777" w:rsidR="004B65CB" w:rsidRDefault="004B65CB">
      <w:pPr>
        <w:pStyle w:val="21"/>
        <w:rPr>
          <w:rFonts w:asciiTheme="minorHAnsi" w:eastAsiaTheme="minorEastAsia" w:hAnsiTheme="minorHAnsi" w:cstheme="minorBidi"/>
          <w:kern w:val="2"/>
          <w:sz w:val="24"/>
          <w:szCs w:val="24"/>
          <w:lang w:val="en-US" w:eastAsia="ja-JP"/>
        </w:rPr>
      </w:pPr>
      <w:r>
        <w:t>9.3</w:t>
      </w:r>
      <w:r>
        <w:tab/>
        <w:t>Key Issue 3: Registration management</w:t>
      </w:r>
      <w:r>
        <w:tab/>
      </w:r>
      <w:r>
        <w:fldChar w:fldCharType="begin"/>
      </w:r>
      <w:r>
        <w:instrText xml:space="preserve"> PAGEREF _Toc478468435 \h </w:instrText>
      </w:r>
      <w:r>
        <w:fldChar w:fldCharType="separate"/>
      </w:r>
      <w:r>
        <w:t>88</w:t>
      </w:r>
      <w:r>
        <w:fldChar w:fldCharType="end"/>
      </w:r>
    </w:p>
    <w:p w14:paraId="7142D88A"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9.4</w:t>
      </w:r>
      <w:r>
        <w:rPr>
          <w:lang w:eastAsia="ja-JP"/>
        </w:rPr>
        <w:tab/>
        <w:t>Key Issue 4: Security</w:t>
      </w:r>
      <w:r>
        <w:tab/>
      </w:r>
      <w:r>
        <w:fldChar w:fldCharType="begin"/>
      </w:r>
      <w:r>
        <w:instrText xml:space="preserve"> PAGEREF _Toc478468436 \h </w:instrText>
      </w:r>
      <w:r>
        <w:fldChar w:fldCharType="separate"/>
      </w:r>
      <w:r>
        <w:t>88</w:t>
      </w:r>
      <w:r>
        <w:fldChar w:fldCharType="end"/>
      </w:r>
    </w:p>
    <w:p w14:paraId="2C7A22D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9.4.1</w:t>
      </w:r>
      <w:r>
        <w:rPr>
          <w:lang w:eastAsia="ja-JP"/>
        </w:rPr>
        <w:tab/>
        <w:t>Secure communication</w:t>
      </w:r>
      <w:r>
        <w:tab/>
      </w:r>
      <w:r>
        <w:fldChar w:fldCharType="begin"/>
      </w:r>
      <w:r>
        <w:instrText xml:space="preserve"> PAGEREF _Toc478468437 \h </w:instrText>
      </w:r>
      <w:r>
        <w:fldChar w:fldCharType="separate"/>
      </w:r>
      <w:r>
        <w:t>89</w:t>
      </w:r>
      <w:r>
        <w:fldChar w:fldCharType="end"/>
      </w:r>
    </w:p>
    <w:p w14:paraId="649668F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9.4.2</w:t>
      </w:r>
      <w:r>
        <w:rPr>
          <w:lang w:eastAsia="ja-JP"/>
        </w:rPr>
        <w:tab/>
        <w:t>Lightweight Encryption</w:t>
      </w:r>
      <w:r>
        <w:tab/>
      </w:r>
      <w:r>
        <w:fldChar w:fldCharType="begin"/>
      </w:r>
      <w:r>
        <w:instrText xml:space="preserve"> PAGEREF _Toc478468438 \h </w:instrText>
      </w:r>
      <w:r>
        <w:fldChar w:fldCharType="separate"/>
      </w:r>
      <w:r>
        <w:t>90</w:t>
      </w:r>
      <w:r>
        <w:fldChar w:fldCharType="end"/>
      </w:r>
    </w:p>
    <w:p w14:paraId="7946B388"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color w:val="000000"/>
        </w:rPr>
        <w:t>9.</w:t>
      </w:r>
      <w:r w:rsidRPr="00DC720C">
        <w:rPr>
          <w:color w:val="000000"/>
          <w:lang w:eastAsia="ja-JP"/>
        </w:rPr>
        <w:t>5</w:t>
      </w:r>
      <w:r w:rsidRPr="00DC720C">
        <w:rPr>
          <w:color w:val="000000"/>
          <w:lang w:eastAsia="ja-JP"/>
        </w:rPr>
        <w:tab/>
      </w:r>
      <w:r w:rsidRPr="00DC720C">
        <w:rPr>
          <w:color w:val="000000"/>
        </w:rPr>
        <w:t xml:space="preserve">Key Issue </w:t>
      </w:r>
      <w:r w:rsidRPr="00DC720C">
        <w:rPr>
          <w:color w:val="000000"/>
          <w:lang w:eastAsia="ja-JP"/>
        </w:rPr>
        <w:t>5</w:t>
      </w:r>
      <w:r w:rsidRPr="00DC720C">
        <w:rPr>
          <w:color w:val="000000"/>
        </w:rPr>
        <w:t>: Cross-Resource Subscription</w:t>
      </w:r>
      <w:r>
        <w:tab/>
      </w:r>
      <w:r>
        <w:fldChar w:fldCharType="begin"/>
      </w:r>
      <w:r>
        <w:instrText xml:space="preserve"> PAGEREF _Toc478468439 \h </w:instrText>
      </w:r>
      <w:r>
        <w:fldChar w:fldCharType="separate"/>
      </w:r>
      <w:r>
        <w:t>90</w:t>
      </w:r>
      <w:r>
        <w:fldChar w:fldCharType="end"/>
      </w:r>
    </w:p>
    <w:p w14:paraId="286271C0"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color w:val="000000"/>
        </w:rPr>
        <w:t>9.</w:t>
      </w:r>
      <w:r w:rsidRPr="00DC720C">
        <w:rPr>
          <w:color w:val="000000"/>
          <w:lang w:eastAsia="ja-JP"/>
        </w:rPr>
        <w:t>6</w:t>
      </w:r>
      <w:r w:rsidRPr="00DC720C">
        <w:rPr>
          <w:color w:val="000000"/>
          <w:lang w:eastAsia="ja-JP"/>
        </w:rPr>
        <w:tab/>
      </w:r>
      <w:r w:rsidRPr="00DC720C">
        <w:rPr>
          <w:color w:val="000000"/>
        </w:rPr>
        <w:t xml:space="preserve">Key Issue </w:t>
      </w:r>
      <w:r w:rsidRPr="00DC720C">
        <w:rPr>
          <w:color w:val="000000"/>
          <w:lang w:eastAsia="ja-JP"/>
        </w:rPr>
        <w:t>6</w:t>
      </w:r>
      <w:r w:rsidRPr="00DC720C">
        <w:rPr>
          <w:color w:val="000000"/>
        </w:rPr>
        <w:t>: Subscription Aggregation</w:t>
      </w:r>
      <w:r>
        <w:tab/>
      </w:r>
      <w:r>
        <w:fldChar w:fldCharType="begin"/>
      </w:r>
      <w:r>
        <w:instrText xml:space="preserve"> PAGEREF _Toc478468440 \h </w:instrText>
      </w:r>
      <w:r>
        <w:fldChar w:fldCharType="separate"/>
      </w:r>
      <w:r>
        <w:t>90</w:t>
      </w:r>
      <w:r>
        <w:fldChar w:fldCharType="end"/>
      </w:r>
    </w:p>
    <w:p w14:paraId="63B2AAA4" w14:textId="77777777" w:rsidR="004B65CB" w:rsidRDefault="004B65CB">
      <w:pPr>
        <w:pStyle w:val="10"/>
        <w:rPr>
          <w:rFonts w:asciiTheme="minorHAnsi" w:eastAsiaTheme="minorEastAsia" w:hAnsiTheme="minorHAnsi" w:cstheme="minorBidi"/>
          <w:kern w:val="2"/>
          <w:sz w:val="24"/>
          <w:szCs w:val="24"/>
          <w:lang w:val="en-US" w:eastAsia="ja-JP"/>
        </w:rPr>
      </w:pPr>
      <w:r>
        <w:rPr>
          <w:lang w:eastAsia="ja-JP"/>
        </w:rPr>
        <w:lastRenderedPageBreak/>
        <w:t>10</w:t>
      </w:r>
      <w:r>
        <w:tab/>
      </w:r>
      <w:r w:rsidRPr="00DC720C">
        <w:rPr>
          <w:rFonts w:eastAsia="SimSun"/>
          <w:lang w:eastAsia="zh-CN"/>
        </w:rPr>
        <w:t xml:space="preserve"> Potential Solutions for the Key Issues</w:t>
      </w:r>
      <w:r>
        <w:tab/>
      </w:r>
      <w:r>
        <w:fldChar w:fldCharType="begin"/>
      </w:r>
      <w:r>
        <w:instrText xml:space="preserve"> PAGEREF _Toc478468441 \h </w:instrText>
      </w:r>
      <w:r>
        <w:fldChar w:fldCharType="separate"/>
      </w:r>
      <w:r>
        <w:t>91</w:t>
      </w:r>
      <w:r>
        <w:fldChar w:fldCharType="end"/>
      </w:r>
    </w:p>
    <w:p w14:paraId="584931E3"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rFonts w:eastAsia="SimSun"/>
          <w:lang w:eastAsia="zh-CN"/>
        </w:rPr>
        <w:t>10.1</w:t>
      </w:r>
      <w:r w:rsidRPr="00DC720C">
        <w:rPr>
          <w:rFonts w:eastAsia="SimSun"/>
          <w:lang w:eastAsia="zh-CN"/>
        </w:rPr>
        <w:tab/>
        <w:t>Solution A</w:t>
      </w:r>
      <w:r>
        <w:tab/>
      </w:r>
      <w:r>
        <w:fldChar w:fldCharType="begin"/>
      </w:r>
      <w:r>
        <w:instrText xml:space="preserve"> PAGEREF _Toc478468442 \h </w:instrText>
      </w:r>
      <w:r>
        <w:fldChar w:fldCharType="separate"/>
      </w:r>
      <w:r>
        <w:t>91</w:t>
      </w:r>
      <w:r>
        <w:fldChar w:fldCharType="end"/>
      </w:r>
    </w:p>
    <w:p w14:paraId="0B0BC947"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lang w:eastAsia="zh-CN"/>
        </w:rPr>
        <w:t>10.1.1</w:t>
      </w:r>
      <w:r w:rsidRPr="00DC720C">
        <w:rPr>
          <w:rFonts w:eastAsia="SimSun"/>
          <w:lang w:eastAsia="zh-CN"/>
        </w:rPr>
        <w:tab/>
        <w:t>Solution Description</w:t>
      </w:r>
      <w:r>
        <w:tab/>
      </w:r>
      <w:r>
        <w:fldChar w:fldCharType="begin"/>
      </w:r>
      <w:r>
        <w:instrText xml:space="preserve"> PAGEREF _Toc478468443 \h </w:instrText>
      </w:r>
      <w:r>
        <w:fldChar w:fldCharType="separate"/>
      </w:r>
      <w:r>
        <w:t>91</w:t>
      </w:r>
      <w:r>
        <w:fldChar w:fldCharType="end"/>
      </w:r>
    </w:p>
    <w:p w14:paraId="5E356D47"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lang w:eastAsia="zh-CN"/>
        </w:rPr>
        <w:t>10.1.2</w:t>
      </w:r>
      <w:r w:rsidRPr="00DC720C">
        <w:rPr>
          <w:rFonts w:eastAsia="SimSun"/>
          <w:lang w:eastAsia="zh-CN"/>
        </w:rPr>
        <w:tab/>
        <w:t>Solution Applicability</w:t>
      </w:r>
      <w:r>
        <w:tab/>
      </w:r>
      <w:r>
        <w:fldChar w:fldCharType="begin"/>
      </w:r>
      <w:r>
        <w:instrText xml:space="preserve"> PAGEREF _Toc478468444 \h </w:instrText>
      </w:r>
      <w:r>
        <w:fldChar w:fldCharType="separate"/>
      </w:r>
      <w:r>
        <w:t>91</w:t>
      </w:r>
      <w:r>
        <w:fldChar w:fldCharType="end"/>
      </w:r>
    </w:p>
    <w:p w14:paraId="42AE1762"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rFonts w:eastAsia="SimSun"/>
          <w:lang w:eastAsia="zh-CN"/>
        </w:rPr>
        <w:t>10.</w:t>
      </w:r>
      <w:r w:rsidRPr="00DC720C">
        <w:rPr>
          <w:rFonts w:eastAsiaTheme="minorEastAsia"/>
          <w:lang w:val="fr-CA" w:eastAsia="ja-JP"/>
        </w:rPr>
        <w:t>2</w:t>
      </w:r>
      <w:r w:rsidRPr="00DC720C">
        <w:rPr>
          <w:rFonts w:eastAsiaTheme="minorEastAsia"/>
          <w:lang w:eastAsia="ja-JP"/>
        </w:rPr>
        <w:tab/>
      </w:r>
      <w:r w:rsidRPr="00DC720C">
        <w:rPr>
          <w:rFonts w:eastAsia="SimSun"/>
          <w:lang w:eastAsia="zh-CN"/>
        </w:rPr>
        <w:t xml:space="preserve">Solution </w:t>
      </w:r>
      <w:r w:rsidRPr="00DC720C">
        <w:rPr>
          <w:rFonts w:eastAsiaTheme="minorEastAsia"/>
          <w:lang w:val="fr-CA" w:eastAsia="ja-JP"/>
        </w:rPr>
        <w:t>B</w:t>
      </w:r>
      <w:r>
        <w:tab/>
      </w:r>
      <w:r>
        <w:fldChar w:fldCharType="begin"/>
      </w:r>
      <w:r>
        <w:instrText xml:space="preserve"> PAGEREF _Toc478468445 \h </w:instrText>
      </w:r>
      <w:r>
        <w:fldChar w:fldCharType="separate"/>
      </w:r>
      <w:r>
        <w:t>92</w:t>
      </w:r>
      <w:r>
        <w:fldChar w:fldCharType="end"/>
      </w:r>
    </w:p>
    <w:p w14:paraId="2BC3D53B"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lang w:eastAsia="zh-CN"/>
        </w:rPr>
        <w:t>10.</w:t>
      </w:r>
      <w:r w:rsidRPr="00DC720C">
        <w:rPr>
          <w:rFonts w:eastAsiaTheme="minorEastAsia"/>
          <w:lang w:val="fr-CA" w:eastAsia="ja-JP"/>
        </w:rPr>
        <w:t>2</w:t>
      </w:r>
      <w:r w:rsidRPr="00DC720C">
        <w:rPr>
          <w:rFonts w:eastAsia="SimSun"/>
          <w:lang w:eastAsia="zh-CN"/>
        </w:rPr>
        <w:t>.1</w:t>
      </w:r>
      <w:r w:rsidRPr="00DC720C">
        <w:rPr>
          <w:rFonts w:eastAsiaTheme="minorEastAsia"/>
          <w:lang w:eastAsia="ja-JP"/>
        </w:rPr>
        <w:tab/>
      </w:r>
      <w:r w:rsidRPr="00DC720C">
        <w:rPr>
          <w:rFonts w:eastAsia="SimSun"/>
          <w:lang w:eastAsia="zh-CN"/>
        </w:rPr>
        <w:t>Solution Description</w:t>
      </w:r>
      <w:r>
        <w:tab/>
      </w:r>
      <w:r>
        <w:fldChar w:fldCharType="begin"/>
      </w:r>
      <w:r>
        <w:instrText xml:space="preserve"> PAGEREF _Toc478468446 \h </w:instrText>
      </w:r>
      <w:r>
        <w:fldChar w:fldCharType="separate"/>
      </w:r>
      <w:r>
        <w:t>92</w:t>
      </w:r>
      <w:r>
        <w:fldChar w:fldCharType="end"/>
      </w:r>
    </w:p>
    <w:p w14:paraId="12D80EFB"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rFonts w:eastAsia="SimSun"/>
          <w:color w:val="000000"/>
          <w:lang w:eastAsia="zh-CN"/>
        </w:rPr>
        <w:t>10.</w:t>
      </w:r>
      <w:r w:rsidRPr="00DC720C">
        <w:rPr>
          <w:rFonts w:eastAsiaTheme="minorEastAsia"/>
          <w:color w:val="000000"/>
          <w:lang w:val="en-US" w:eastAsia="ja-JP"/>
        </w:rPr>
        <w:t>3</w:t>
      </w:r>
      <w:r w:rsidRPr="00DC720C">
        <w:rPr>
          <w:rFonts w:eastAsia="SimSun"/>
          <w:color w:val="000000"/>
          <w:lang w:eastAsia="zh-CN"/>
        </w:rPr>
        <w:tab/>
        <w:t xml:space="preserve">Solution </w:t>
      </w:r>
      <w:r w:rsidRPr="00DC720C">
        <w:rPr>
          <w:rFonts w:eastAsiaTheme="minorEastAsia"/>
          <w:color w:val="000000"/>
          <w:lang w:eastAsia="ja-JP"/>
        </w:rPr>
        <w:t>C</w:t>
      </w:r>
      <w:r>
        <w:tab/>
      </w:r>
      <w:r>
        <w:fldChar w:fldCharType="begin"/>
      </w:r>
      <w:r>
        <w:instrText xml:space="preserve"> PAGEREF _Toc478468447 \h </w:instrText>
      </w:r>
      <w:r>
        <w:fldChar w:fldCharType="separate"/>
      </w:r>
      <w:r>
        <w:t>93</w:t>
      </w:r>
      <w:r>
        <w:fldChar w:fldCharType="end"/>
      </w:r>
    </w:p>
    <w:p w14:paraId="05C35ECC"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color w:val="000000"/>
          <w:lang w:eastAsia="zh-CN"/>
        </w:rPr>
        <w:t>10.</w:t>
      </w:r>
      <w:r w:rsidRPr="00DC720C">
        <w:rPr>
          <w:rFonts w:eastAsiaTheme="minorEastAsia"/>
          <w:color w:val="000000"/>
          <w:lang w:eastAsia="ja-JP"/>
        </w:rPr>
        <w:t>3</w:t>
      </w:r>
      <w:r w:rsidRPr="00DC720C">
        <w:rPr>
          <w:rFonts w:eastAsia="SimSun"/>
          <w:color w:val="000000"/>
          <w:lang w:eastAsia="zh-CN"/>
        </w:rPr>
        <w:t>.1</w:t>
      </w:r>
      <w:r w:rsidRPr="00DC720C">
        <w:rPr>
          <w:rFonts w:eastAsiaTheme="minorEastAsia"/>
          <w:color w:val="000000"/>
          <w:lang w:eastAsia="ja-JP"/>
        </w:rPr>
        <w:tab/>
      </w:r>
      <w:r w:rsidRPr="00DC720C">
        <w:rPr>
          <w:rFonts w:eastAsia="SimSun"/>
          <w:color w:val="000000"/>
          <w:lang w:eastAsia="zh-CN"/>
        </w:rPr>
        <w:t>Solution Description</w:t>
      </w:r>
      <w:r>
        <w:tab/>
      </w:r>
      <w:r>
        <w:fldChar w:fldCharType="begin"/>
      </w:r>
      <w:r>
        <w:instrText xml:space="preserve"> PAGEREF _Toc478468448 \h </w:instrText>
      </w:r>
      <w:r>
        <w:fldChar w:fldCharType="separate"/>
      </w:r>
      <w:r>
        <w:t>93</w:t>
      </w:r>
      <w:r>
        <w:fldChar w:fldCharType="end"/>
      </w:r>
    </w:p>
    <w:p w14:paraId="331860A6"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color w:val="000000"/>
          <w:lang w:eastAsia="zh-CN"/>
        </w:rPr>
        <w:t>10.</w:t>
      </w:r>
      <w:r w:rsidRPr="00DC720C">
        <w:rPr>
          <w:rFonts w:eastAsiaTheme="minorEastAsia"/>
          <w:color w:val="000000"/>
          <w:lang w:val="en-US" w:eastAsia="ja-JP"/>
        </w:rPr>
        <w:t>3</w:t>
      </w:r>
      <w:r w:rsidRPr="00DC720C">
        <w:rPr>
          <w:rFonts w:eastAsia="SimSun"/>
          <w:color w:val="000000"/>
          <w:lang w:eastAsia="zh-CN"/>
        </w:rPr>
        <w:t>.2</w:t>
      </w:r>
      <w:r w:rsidRPr="00DC720C">
        <w:rPr>
          <w:rFonts w:eastAsiaTheme="minorEastAsia"/>
          <w:color w:val="000000"/>
          <w:lang w:eastAsia="ja-JP"/>
        </w:rPr>
        <w:tab/>
      </w:r>
      <w:r w:rsidRPr="00DC720C">
        <w:rPr>
          <w:rFonts w:eastAsia="SimSun"/>
          <w:color w:val="000000"/>
          <w:lang w:eastAsia="zh-CN"/>
        </w:rPr>
        <w:t>Solution Applicability</w:t>
      </w:r>
      <w:r>
        <w:tab/>
      </w:r>
      <w:r>
        <w:fldChar w:fldCharType="begin"/>
      </w:r>
      <w:r>
        <w:instrText xml:space="preserve"> PAGEREF _Toc478468449 \h </w:instrText>
      </w:r>
      <w:r>
        <w:fldChar w:fldCharType="separate"/>
      </w:r>
      <w:r>
        <w:t>94</w:t>
      </w:r>
      <w:r>
        <w:fldChar w:fldCharType="end"/>
      </w:r>
    </w:p>
    <w:p w14:paraId="49407E0C"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rFonts w:eastAsia="SimSun"/>
          <w:color w:val="000000"/>
          <w:lang w:eastAsia="zh-CN"/>
        </w:rPr>
        <w:t>10.4</w:t>
      </w:r>
      <w:r w:rsidRPr="00DC720C">
        <w:rPr>
          <w:rFonts w:eastAsiaTheme="minorEastAsia"/>
          <w:color w:val="000000"/>
          <w:lang w:eastAsia="ja-JP"/>
        </w:rPr>
        <w:tab/>
      </w:r>
      <w:r w:rsidRPr="00DC720C">
        <w:rPr>
          <w:rFonts w:eastAsia="SimSun"/>
          <w:color w:val="000000"/>
          <w:lang w:eastAsia="zh-CN"/>
        </w:rPr>
        <w:t xml:space="preserve">Solution </w:t>
      </w:r>
      <w:r w:rsidRPr="00DC720C">
        <w:rPr>
          <w:rFonts w:eastAsiaTheme="minorEastAsia"/>
          <w:color w:val="000000"/>
          <w:lang w:eastAsia="ja-JP"/>
        </w:rPr>
        <w:t>D</w:t>
      </w:r>
      <w:r>
        <w:tab/>
      </w:r>
      <w:r>
        <w:fldChar w:fldCharType="begin"/>
      </w:r>
      <w:r>
        <w:instrText xml:space="preserve"> PAGEREF _Toc478468450 \h </w:instrText>
      </w:r>
      <w:r>
        <w:fldChar w:fldCharType="separate"/>
      </w:r>
      <w:r>
        <w:t>94</w:t>
      </w:r>
      <w:r>
        <w:fldChar w:fldCharType="end"/>
      </w:r>
    </w:p>
    <w:p w14:paraId="4A305F9C"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color w:val="000000"/>
          <w:lang w:eastAsia="zh-CN"/>
        </w:rPr>
        <w:t>10.</w:t>
      </w:r>
      <w:r w:rsidRPr="00DC720C">
        <w:rPr>
          <w:rFonts w:eastAsiaTheme="minorEastAsia"/>
          <w:color w:val="000000"/>
          <w:lang w:eastAsia="ja-JP"/>
        </w:rPr>
        <w:t>4</w:t>
      </w:r>
      <w:r w:rsidRPr="00DC720C">
        <w:rPr>
          <w:rFonts w:eastAsia="SimSun"/>
          <w:color w:val="000000"/>
          <w:lang w:eastAsia="zh-CN"/>
        </w:rPr>
        <w:t>.1</w:t>
      </w:r>
      <w:r w:rsidRPr="00DC720C">
        <w:rPr>
          <w:rFonts w:eastAsiaTheme="minorEastAsia"/>
          <w:color w:val="000000"/>
          <w:lang w:eastAsia="ja-JP"/>
        </w:rPr>
        <w:tab/>
      </w:r>
      <w:r w:rsidRPr="00DC720C">
        <w:rPr>
          <w:rFonts w:eastAsia="SimSun"/>
          <w:color w:val="000000"/>
          <w:lang w:eastAsia="zh-CN"/>
        </w:rPr>
        <w:t>Solution Description</w:t>
      </w:r>
      <w:r>
        <w:tab/>
      </w:r>
      <w:r>
        <w:fldChar w:fldCharType="begin"/>
      </w:r>
      <w:r>
        <w:instrText xml:space="preserve"> PAGEREF _Toc478468451 \h </w:instrText>
      </w:r>
      <w:r>
        <w:fldChar w:fldCharType="separate"/>
      </w:r>
      <w:r>
        <w:t>94</w:t>
      </w:r>
      <w:r>
        <w:fldChar w:fldCharType="end"/>
      </w:r>
    </w:p>
    <w:p w14:paraId="3CD0C7ED"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lang w:eastAsia="zh-CN"/>
        </w:rPr>
        <w:t>10.</w:t>
      </w:r>
      <w:r w:rsidRPr="00DC720C">
        <w:rPr>
          <w:rFonts w:eastAsiaTheme="minorEastAsia"/>
          <w:lang w:val="en-US" w:eastAsia="ja-JP"/>
        </w:rPr>
        <w:t>4</w:t>
      </w:r>
      <w:r w:rsidRPr="00DC720C">
        <w:rPr>
          <w:rFonts w:eastAsia="SimSun"/>
          <w:lang w:eastAsia="zh-CN"/>
        </w:rPr>
        <w:t>.2</w:t>
      </w:r>
      <w:r w:rsidRPr="00DC720C">
        <w:rPr>
          <w:rFonts w:eastAsiaTheme="minorEastAsia"/>
          <w:lang w:eastAsia="ja-JP"/>
        </w:rPr>
        <w:tab/>
      </w:r>
      <w:r w:rsidRPr="00DC720C">
        <w:rPr>
          <w:rFonts w:eastAsia="SimSun"/>
          <w:lang w:eastAsia="zh-CN"/>
        </w:rPr>
        <w:t>Solution Applicability</w:t>
      </w:r>
      <w:r>
        <w:tab/>
      </w:r>
      <w:r>
        <w:fldChar w:fldCharType="begin"/>
      </w:r>
      <w:r>
        <w:instrText xml:space="preserve"> PAGEREF _Toc478468452 \h </w:instrText>
      </w:r>
      <w:r>
        <w:fldChar w:fldCharType="separate"/>
      </w:r>
      <w:r>
        <w:t>96</w:t>
      </w:r>
      <w:r>
        <w:fldChar w:fldCharType="end"/>
      </w:r>
    </w:p>
    <w:p w14:paraId="3092AA49" w14:textId="77777777" w:rsidR="004B65CB" w:rsidRDefault="004B65CB">
      <w:pPr>
        <w:pStyle w:val="10"/>
        <w:rPr>
          <w:rFonts w:asciiTheme="minorHAnsi" w:eastAsiaTheme="minorEastAsia" w:hAnsiTheme="minorHAnsi" w:cstheme="minorBidi"/>
          <w:kern w:val="2"/>
          <w:sz w:val="24"/>
          <w:szCs w:val="24"/>
          <w:lang w:val="en-US" w:eastAsia="ja-JP"/>
        </w:rPr>
      </w:pPr>
      <w:r w:rsidRPr="00DC720C">
        <w:rPr>
          <w:i/>
          <w:color w:val="0000FF"/>
        </w:rPr>
        <w:t>Proforma copyright release text block</w:t>
      </w:r>
      <w:r>
        <w:tab/>
      </w:r>
      <w:r>
        <w:fldChar w:fldCharType="begin"/>
      </w:r>
      <w:r>
        <w:instrText xml:space="preserve"> PAGEREF _Toc478468453 \h </w:instrText>
      </w:r>
      <w:r>
        <w:fldChar w:fldCharType="separate"/>
      </w:r>
      <w:r>
        <w:t>96</w:t>
      </w:r>
      <w:r>
        <w:fldChar w:fldCharType="end"/>
      </w:r>
    </w:p>
    <w:p w14:paraId="059B8E89"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i/>
          <w:color w:val="0000FF"/>
        </w:rPr>
        <w:t>Annexes</w:t>
      </w:r>
      <w:r>
        <w:tab/>
      </w:r>
      <w:r>
        <w:fldChar w:fldCharType="begin"/>
      </w:r>
      <w:r>
        <w:instrText xml:space="preserve"> PAGEREF _Toc478468454 \h </w:instrText>
      </w:r>
      <w:r>
        <w:fldChar w:fldCharType="separate"/>
      </w:r>
      <w:r>
        <w:t>96</w:t>
      </w:r>
      <w:r>
        <w:fldChar w:fldCharType="end"/>
      </w:r>
    </w:p>
    <w:p w14:paraId="3BB7D358" w14:textId="77777777" w:rsidR="004B65CB" w:rsidRDefault="004B65CB">
      <w:pPr>
        <w:pStyle w:val="90"/>
        <w:rPr>
          <w:rFonts w:asciiTheme="minorHAnsi" w:eastAsiaTheme="minorEastAsia" w:hAnsiTheme="minorHAnsi" w:cstheme="minorBidi"/>
          <w:b w:val="0"/>
          <w:kern w:val="2"/>
          <w:sz w:val="24"/>
          <w:szCs w:val="24"/>
          <w:lang w:val="en-US" w:eastAsia="ja-JP"/>
        </w:rPr>
      </w:pPr>
      <w:r>
        <w:t>Annex &lt;y&gt;: Bibliography</w:t>
      </w:r>
      <w:r>
        <w:tab/>
      </w:r>
      <w:r>
        <w:fldChar w:fldCharType="begin"/>
      </w:r>
      <w:r>
        <w:instrText xml:space="preserve"> PAGEREF _Toc478468455 \h </w:instrText>
      </w:r>
      <w:r>
        <w:fldChar w:fldCharType="separate"/>
      </w:r>
      <w:r>
        <w:t>97</w:t>
      </w:r>
      <w:r>
        <w:fldChar w:fldCharType="end"/>
      </w:r>
    </w:p>
    <w:p w14:paraId="1633ABF1" w14:textId="77777777" w:rsidR="004B65CB" w:rsidRDefault="004B65CB">
      <w:pPr>
        <w:pStyle w:val="10"/>
        <w:rPr>
          <w:rFonts w:asciiTheme="minorHAnsi" w:eastAsiaTheme="minorEastAsia" w:hAnsiTheme="minorHAnsi" w:cstheme="minorBidi"/>
          <w:kern w:val="2"/>
          <w:sz w:val="24"/>
          <w:szCs w:val="24"/>
          <w:lang w:val="en-US" w:eastAsia="ja-JP"/>
        </w:rPr>
      </w:pPr>
      <w:r>
        <w:t>History</w:t>
      </w:r>
      <w:r>
        <w:tab/>
      </w:r>
      <w:r>
        <w:fldChar w:fldCharType="begin"/>
      </w:r>
      <w:r>
        <w:instrText xml:space="preserve"> PAGEREF _Toc478468456 \h </w:instrText>
      </w:r>
      <w:r>
        <w:fldChar w:fldCharType="separate"/>
      </w:r>
      <w:r>
        <w:t>97</w:t>
      </w:r>
      <w:r>
        <w:fldChar w:fldCharType="end"/>
      </w:r>
    </w:p>
    <w:p w14:paraId="3D58A550" w14:textId="77777777" w:rsidR="004B65CB" w:rsidDel="004B65CB" w:rsidRDefault="004B65CB">
      <w:pPr>
        <w:pStyle w:val="10"/>
        <w:rPr>
          <w:del w:id="16" w:author="作成者"/>
          <w:rFonts w:asciiTheme="minorHAnsi" w:eastAsiaTheme="minorEastAsia" w:hAnsiTheme="minorHAnsi" w:cstheme="minorBidi"/>
          <w:kern w:val="2"/>
          <w:sz w:val="24"/>
          <w:szCs w:val="24"/>
          <w:lang w:val="en-US" w:eastAsia="ja-JP"/>
        </w:rPr>
      </w:pPr>
      <w:del w:id="17" w:author="作成者">
        <w:r w:rsidDel="004B65CB">
          <w:delText>Contents</w:delText>
        </w:r>
        <w:r w:rsidDel="004B65CB">
          <w:tab/>
          <w:delText>3</w:delText>
        </w:r>
      </w:del>
    </w:p>
    <w:p w14:paraId="0CCABCBE" w14:textId="77777777" w:rsidR="004B65CB" w:rsidDel="004B65CB" w:rsidRDefault="004B65CB">
      <w:pPr>
        <w:pStyle w:val="10"/>
        <w:rPr>
          <w:del w:id="18" w:author="作成者"/>
          <w:rFonts w:asciiTheme="minorHAnsi" w:eastAsiaTheme="minorEastAsia" w:hAnsiTheme="minorHAnsi" w:cstheme="minorBidi"/>
          <w:kern w:val="2"/>
          <w:sz w:val="24"/>
          <w:szCs w:val="24"/>
          <w:lang w:val="en-US" w:eastAsia="ja-JP"/>
        </w:rPr>
      </w:pPr>
      <w:del w:id="19" w:author="作成者">
        <w:r w:rsidDel="004B65CB">
          <w:delText>1</w:delText>
        </w:r>
        <w:r w:rsidDel="004B65CB">
          <w:tab/>
          <w:delText>Scope</w:delText>
        </w:r>
        <w:r w:rsidDel="004B65CB">
          <w:tab/>
          <w:delText>8</w:delText>
        </w:r>
      </w:del>
    </w:p>
    <w:p w14:paraId="58B76DDC" w14:textId="77777777" w:rsidR="004B65CB" w:rsidDel="004B65CB" w:rsidRDefault="004B65CB">
      <w:pPr>
        <w:pStyle w:val="10"/>
        <w:rPr>
          <w:del w:id="20" w:author="作成者"/>
          <w:rFonts w:asciiTheme="minorHAnsi" w:eastAsiaTheme="minorEastAsia" w:hAnsiTheme="minorHAnsi" w:cstheme="minorBidi"/>
          <w:kern w:val="2"/>
          <w:sz w:val="24"/>
          <w:szCs w:val="24"/>
          <w:lang w:val="en-US" w:eastAsia="ja-JP"/>
        </w:rPr>
      </w:pPr>
      <w:del w:id="21" w:author="作成者">
        <w:r w:rsidDel="004B65CB">
          <w:delText>2</w:delText>
        </w:r>
        <w:r w:rsidDel="004B65CB">
          <w:tab/>
          <w:delText>References</w:delText>
        </w:r>
        <w:r w:rsidDel="004B65CB">
          <w:tab/>
          <w:delText>8</w:delText>
        </w:r>
      </w:del>
    </w:p>
    <w:p w14:paraId="0FFE6A8A" w14:textId="77777777" w:rsidR="004B65CB" w:rsidDel="004B65CB" w:rsidRDefault="004B65CB">
      <w:pPr>
        <w:pStyle w:val="21"/>
        <w:rPr>
          <w:del w:id="22" w:author="作成者"/>
          <w:rFonts w:asciiTheme="minorHAnsi" w:eastAsiaTheme="minorEastAsia" w:hAnsiTheme="minorHAnsi" w:cstheme="minorBidi"/>
          <w:kern w:val="2"/>
          <w:sz w:val="24"/>
          <w:szCs w:val="24"/>
          <w:lang w:val="en-US" w:eastAsia="ja-JP"/>
        </w:rPr>
      </w:pPr>
      <w:del w:id="23" w:author="作成者">
        <w:r w:rsidDel="004B65CB">
          <w:delText>2.1</w:delText>
        </w:r>
        <w:r w:rsidDel="004B65CB">
          <w:tab/>
          <w:delText>Normative references</w:delText>
        </w:r>
        <w:r w:rsidDel="004B65CB">
          <w:tab/>
          <w:delText>8</w:delText>
        </w:r>
      </w:del>
    </w:p>
    <w:p w14:paraId="2E49ECE7" w14:textId="77777777" w:rsidR="004B65CB" w:rsidDel="004B65CB" w:rsidRDefault="004B65CB">
      <w:pPr>
        <w:pStyle w:val="21"/>
        <w:rPr>
          <w:del w:id="24" w:author="作成者"/>
          <w:rFonts w:asciiTheme="minorHAnsi" w:eastAsiaTheme="minorEastAsia" w:hAnsiTheme="minorHAnsi" w:cstheme="minorBidi"/>
          <w:kern w:val="2"/>
          <w:sz w:val="24"/>
          <w:szCs w:val="24"/>
          <w:lang w:val="en-US" w:eastAsia="ja-JP"/>
        </w:rPr>
      </w:pPr>
      <w:del w:id="25" w:author="作成者">
        <w:r w:rsidDel="004B65CB">
          <w:delText>2.2</w:delText>
        </w:r>
        <w:r w:rsidDel="004B65CB">
          <w:tab/>
          <w:delText>Informative references</w:delText>
        </w:r>
        <w:r w:rsidDel="004B65CB">
          <w:tab/>
          <w:delText>8</w:delText>
        </w:r>
      </w:del>
    </w:p>
    <w:p w14:paraId="6512194E" w14:textId="77777777" w:rsidR="004B65CB" w:rsidDel="004B65CB" w:rsidRDefault="004B65CB">
      <w:pPr>
        <w:pStyle w:val="10"/>
        <w:rPr>
          <w:del w:id="26" w:author="作成者"/>
          <w:rFonts w:asciiTheme="minorHAnsi" w:eastAsiaTheme="minorEastAsia" w:hAnsiTheme="minorHAnsi" w:cstheme="minorBidi"/>
          <w:kern w:val="2"/>
          <w:sz w:val="24"/>
          <w:szCs w:val="24"/>
          <w:lang w:val="en-US" w:eastAsia="ja-JP"/>
        </w:rPr>
      </w:pPr>
      <w:del w:id="27" w:author="作成者">
        <w:r w:rsidDel="004B65CB">
          <w:delText>3</w:delText>
        </w:r>
        <w:r w:rsidDel="004B65CB">
          <w:tab/>
          <w:delText>Definitions, symbols and abbreviations</w:delText>
        </w:r>
        <w:r w:rsidDel="004B65CB">
          <w:tab/>
          <w:delText>8</w:delText>
        </w:r>
      </w:del>
    </w:p>
    <w:p w14:paraId="0261B8CE" w14:textId="77777777" w:rsidR="004B65CB" w:rsidDel="004B65CB" w:rsidRDefault="004B65CB">
      <w:pPr>
        <w:pStyle w:val="21"/>
        <w:rPr>
          <w:del w:id="28" w:author="作成者"/>
          <w:rFonts w:asciiTheme="minorHAnsi" w:eastAsiaTheme="minorEastAsia" w:hAnsiTheme="minorHAnsi" w:cstheme="minorBidi"/>
          <w:kern w:val="2"/>
          <w:sz w:val="24"/>
          <w:szCs w:val="24"/>
          <w:lang w:val="en-US" w:eastAsia="ja-JP"/>
        </w:rPr>
      </w:pPr>
      <w:del w:id="29" w:author="作成者">
        <w:r w:rsidDel="004B65CB">
          <w:delText>3.1</w:delText>
        </w:r>
        <w:r w:rsidDel="004B65CB">
          <w:tab/>
          <w:delText>Definitions</w:delText>
        </w:r>
        <w:r w:rsidDel="004B65CB">
          <w:tab/>
          <w:delText>8</w:delText>
        </w:r>
      </w:del>
    </w:p>
    <w:p w14:paraId="79FB66C9" w14:textId="77777777" w:rsidR="004B65CB" w:rsidDel="004B65CB" w:rsidRDefault="004B65CB">
      <w:pPr>
        <w:pStyle w:val="21"/>
        <w:rPr>
          <w:del w:id="30" w:author="作成者"/>
          <w:rFonts w:asciiTheme="minorHAnsi" w:eastAsiaTheme="minorEastAsia" w:hAnsiTheme="minorHAnsi" w:cstheme="minorBidi"/>
          <w:kern w:val="2"/>
          <w:sz w:val="24"/>
          <w:szCs w:val="24"/>
          <w:lang w:val="en-US" w:eastAsia="ja-JP"/>
        </w:rPr>
      </w:pPr>
      <w:del w:id="31" w:author="作成者">
        <w:r w:rsidDel="004B65CB">
          <w:delText>3.2</w:delText>
        </w:r>
        <w:r w:rsidDel="004B65CB">
          <w:tab/>
          <w:delText>Symbols</w:delText>
        </w:r>
        <w:r w:rsidDel="004B65CB">
          <w:tab/>
          <w:delText>9</w:delText>
        </w:r>
      </w:del>
    </w:p>
    <w:p w14:paraId="3CA336D1" w14:textId="77777777" w:rsidR="004B65CB" w:rsidDel="004B65CB" w:rsidRDefault="004B65CB">
      <w:pPr>
        <w:pStyle w:val="21"/>
        <w:rPr>
          <w:del w:id="32" w:author="作成者"/>
          <w:rFonts w:asciiTheme="minorHAnsi" w:eastAsiaTheme="minorEastAsia" w:hAnsiTheme="minorHAnsi" w:cstheme="minorBidi"/>
          <w:kern w:val="2"/>
          <w:sz w:val="24"/>
          <w:szCs w:val="24"/>
          <w:lang w:val="en-US" w:eastAsia="ja-JP"/>
        </w:rPr>
      </w:pPr>
      <w:del w:id="33" w:author="作成者">
        <w:r w:rsidDel="004B65CB">
          <w:delText>3.3</w:delText>
        </w:r>
        <w:r w:rsidDel="004B65CB">
          <w:tab/>
          <w:delText>Abbreviations</w:delText>
        </w:r>
        <w:r w:rsidDel="004B65CB">
          <w:tab/>
          <w:delText>9</w:delText>
        </w:r>
      </w:del>
    </w:p>
    <w:p w14:paraId="5C7ABBD4" w14:textId="77777777" w:rsidR="004B65CB" w:rsidDel="004B65CB" w:rsidRDefault="004B65CB">
      <w:pPr>
        <w:pStyle w:val="10"/>
        <w:rPr>
          <w:del w:id="34" w:author="作成者"/>
          <w:rFonts w:asciiTheme="minorHAnsi" w:eastAsiaTheme="minorEastAsia" w:hAnsiTheme="minorHAnsi" w:cstheme="minorBidi"/>
          <w:kern w:val="2"/>
          <w:sz w:val="24"/>
          <w:szCs w:val="24"/>
          <w:lang w:val="en-US" w:eastAsia="ja-JP"/>
        </w:rPr>
      </w:pPr>
      <w:del w:id="35" w:author="作成者">
        <w:r w:rsidDel="004B65CB">
          <w:delText>4</w:delText>
        </w:r>
        <w:r w:rsidDel="004B65CB">
          <w:tab/>
          <w:delText>Conventions,</w:delText>
        </w:r>
        <w:r w:rsidDel="004B65CB">
          <w:tab/>
          <w:delText>9</w:delText>
        </w:r>
      </w:del>
    </w:p>
    <w:p w14:paraId="6B848DED" w14:textId="77777777" w:rsidR="004B65CB" w:rsidDel="004B65CB" w:rsidRDefault="004B65CB">
      <w:pPr>
        <w:pStyle w:val="10"/>
        <w:rPr>
          <w:del w:id="36" w:author="作成者"/>
          <w:rFonts w:asciiTheme="minorHAnsi" w:eastAsiaTheme="minorEastAsia" w:hAnsiTheme="minorHAnsi" w:cstheme="minorBidi"/>
          <w:kern w:val="2"/>
          <w:sz w:val="24"/>
          <w:szCs w:val="24"/>
          <w:lang w:val="en-US" w:eastAsia="ja-JP"/>
        </w:rPr>
      </w:pPr>
      <w:del w:id="37" w:author="作成者">
        <w:r w:rsidDel="004B65CB">
          <w:delText>5</w:delText>
        </w:r>
        <w:r w:rsidDel="004B65CB">
          <w:tab/>
        </w:r>
        <w:r w:rsidDel="004B65CB">
          <w:rPr>
            <w:lang w:eastAsia="ja-JP"/>
          </w:rPr>
          <w:delText>Introduction to Vehicular Domain</w:delText>
        </w:r>
        <w:r w:rsidDel="004B65CB">
          <w:tab/>
          <w:delText>9</w:delText>
        </w:r>
      </w:del>
    </w:p>
    <w:p w14:paraId="5745BC1A" w14:textId="77777777" w:rsidR="004B65CB" w:rsidDel="004B65CB" w:rsidRDefault="004B65CB">
      <w:pPr>
        <w:pStyle w:val="21"/>
        <w:rPr>
          <w:del w:id="38" w:author="作成者"/>
          <w:rFonts w:asciiTheme="minorHAnsi" w:eastAsiaTheme="minorEastAsia" w:hAnsiTheme="minorHAnsi" w:cstheme="minorBidi"/>
          <w:kern w:val="2"/>
          <w:sz w:val="24"/>
          <w:szCs w:val="24"/>
          <w:lang w:val="en-US" w:eastAsia="ja-JP"/>
        </w:rPr>
      </w:pPr>
      <w:del w:id="39" w:author="作成者">
        <w:r w:rsidDel="004B65CB">
          <w:delText>5.1</w:delText>
        </w:r>
        <w:r w:rsidDel="004B65CB">
          <w:tab/>
        </w:r>
        <w:r w:rsidDel="004B65CB">
          <w:rPr>
            <w:lang w:eastAsia="ja-JP"/>
          </w:rPr>
          <w:delText>Vehicular Domain Overview</w:delText>
        </w:r>
        <w:r w:rsidDel="004B65CB">
          <w:tab/>
          <w:delText>9</w:delText>
        </w:r>
      </w:del>
    </w:p>
    <w:p w14:paraId="294E06CA" w14:textId="77777777" w:rsidR="004B65CB" w:rsidDel="004B65CB" w:rsidRDefault="004B65CB">
      <w:pPr>
        <w:pStyle w:val="21"/>
        <w:rPr>
          <w:del w:id="40" w:author="作成者"/>
          <w:rFonts w:asciiTheme="minorHAnsi" w:eastAsiaTheme="minorEastAsia" w:hAnsiTheme="minorHAnsi" w:cstheme="minorBidi"/>
          <w:kern w:val="2"/>
          <w:sz w:val="24"/>
          <w:szCs w:val="24"/>
          <w:lang w:val="en-US" w:eastAsia="ja-JP"/>
        </w:rPr>
      </w:pPr>
      <w:del w:id="41" w:author="作成者">
        <w:r w:rsidDel="004B65CB">
          <w:rPr>
            <w:lang w:eastAsia="ja-JP"/>
          </w:rPr>
          <w:delText>5.2</w:delText>
        </w:r>
        <w:r w:rsidDel="004B65CB">
          <w:rPr>
            <w:lang w:eastAsia="ja-JP"/>
          </w:rPr>
          <w:tab/>
          <w:delText>Technology Trends in Vehicular Domain</w:delText>
        </w:r>
        <w:r w:rsidDel="004B65CB">
          <w:tab/>
          <w:delText>10</w:delText>
        </w:r>
      </w:del>
    </w:p>
    <w:p w14:paraId="316748F4" w14:textId="77777777" w:rsidR="004B65CB" w:rsidDel="004B65CB" w:rsidRDefault="004B65CB">
      <w:pPr>
        <w:pStyle w:val="21"/>
        <w:rPr>
          <w:del w:id="42" w:author="作成者"/>
          <w:rFonts w:asciiTheme="minorHAnsi" w:eastAsiaTheme="minorEastAsia" w:hAnsiTheme="minorHAnsi" w:cstheme="minorBidi"/>
          <w:kern w:val="2"/>
          <w:sz w:val="24"/>
          <w:szCs w:val="24"/>
          <w:lang w:val="en-US" w:eastAsia="ja-JP"/>
        </w:rPr>
      </w:pPr>
      <w:del w:id="43" w:author="作成者">
        <w:r w:rsidDel="004B65CB">
          <w:rPr>
            <w:lang w:eastAsia="ja-JP"/>
          </w:rPr>
          <w:delText>5.3</w:delText>
        </w:r>
        <w:r w:rsidDel="004B65CB">
          <w:rPr>
            <w:lang w:eastAsia="ja-JP"/>
          </w:rPr>
          <w:tab/>
          <w:delText>The focus of oneM2M in Vehicular Domain</w:delText>
        </w:r>
        <w:r w:rsidDel="004B65CB">
          <w:tab/>
          <w:delText>11</w:delText>
        </w:r>
      </w:del>
    </w:p>
    <w:p w14:paraId="62667CC0" w14:textId="77777777" w:rsidR="004B65CB" w:rsidDel="004B65CB" w:rsidRDefault="004B65CB">
      <w:pPr>
        <w:pStyle w:val="21"/>
        <w:rPr>
          <w:del w:id="44" w:author="作成者"/>
          <w:rFonts w:asciiTheme="minorHAnsi" w:eastAsiaTheme="minorEastAsia" w:hAnsiTheme="minorHAnsi" w:cstheme="minorBidi"/>
          <w:kern w:val="2"/>
          <w:sz w:val="24"/>
          <w:szCs w:val="24"/>
          <w:lang w:val="en-US" w:eastAsia="ja-JP"/>
        </w:rPr>
      </w:pPr>
      <w:del w:id="45" w:author="作成者">
        <w:r w:rsidDel="004B65CB">
          <w:rPr>
            <w:lang w:eastAsia="ja-JP"/>
          </w:rPr>
          <w:delText>5.4 Levels of Driving Automation</w:delText>
        </w:r>
        <w:r w:rsidDel="004B65CB">
          <w:tab/>
          <w:delText>12</w:delText>
        </w:r>
      </w:del>
    </w:p>
    <w:p w14:paraId="10CCAFDD" w14:textId="77777777" w:rsidR="004B65CB" w:rsidDel="004B65CB" w:rsidRDefault="004B65CB">
      <w:pPr>
        <w:pStyle w:val="10"/>
        <w:rPr>
          <w:del w:id="46" w:author="作成者"/>
          <w:rFonts w:asciiTheme="minorHAnsi" w:eastAsiaTheme="minorEastAsia" w:hAnsiTheme="minorHAnsi" w:cstheme="minorBidi"/>
          <w:kern w:val="2"/>
          <w:sz w:val="24"/>
          <w:szCs w:val="24"/>
          <w:lang w:val="en-US" w:eastAsia="ja-JP"/>
        </w:rPr>
      </w:pPr>
      <w:del w:id="47" w:author="作成者">
        <w:r w:rsidDel="004B65CB">
          <w:rPr>
            <w:lang w:eastAsia="ja-JP"/>
          </w:rPr>
          <w:delText>6</w:delText>
        </w:r>
        <w:r w:rsidDel="004B65CB">
          <w:tab/>
        </w:r>
        <w:r w:rsidDel="004B65CB">
          <w:rPr>
            <w:lang w:eastAsia="ja-JP"/>
          </w:rPr>
          <w:delText>Vehicular Domain Use Cases</w:delText>
        </w:r>
        <w:r w:rsidDel="004B65CB">
          <w:tab/>
          <w:delText>14</w:delText>
        </w:r>
      </w:del>
    </w:p>
    <w:p w14:paraId="17836A29" w14:textId="77777777" w:rsidR="004B65CB" w:rsidDel="004B65CB" w:rsidRDefault="004B65CB">
      <w:pPr>
        <w:pStyle w:val="21"/>
        <w:rPr>
          <w:del w:id="48" w:author="作成者"/>
          <w:rFonts w:asciiTheme="minorHAnsi" w:eastAsiaTheme="minorEastAsia" w:hAnsiTheme="minorHAnsi" w:cstheme="minorBidi"/>
          <w:kern w:val="2"/>
          <w:sz w:val="24"/>
          <w:szCs w:val="24"/>
          <w:lang w:val="en-US" w:eastAsia="ja-JP"/>
        </w:rPr>
      </w:pPr>
      <w:del w:id="49" w:author="作成者">
        <w:r w:rsidDel="004B65CB">
          <w:rPr>
            <w:lang w:eastAsia="ja-JP"/>
          </w:rPr>
          <w:delText>6.1</w:delText>
        </w:r>
        <w:r w:rsidDel="004B65CB">
          <w:rPr>
            <w:lang w:eastAsia="ja-JP"/>
          </w:rPr>
          <w:tab/>
        </w:r>
        <w:r w:rsidDel="004B65CB">
          <w:delText>Vehicle Diagnostic &amp; Maintenance Report</w:delText>
        </w:r>
        <w:r w:rsidDel="004B65CB">
          <w:tab/>
          <w:delText>14</w:delText>
        </w:r>
      </w:del>
    </w:p>
    <w:p w14:paraId="278C5534" w14:textId="77777777" w:rsidR="004B65CB" w:rsidDel="004B65CB" w:rsidRDefault="004B65CB">
      <w:pPr>
        <w:pStyle w:val="32"/>
        <w:rPr>
          <w:del w:id="50" w:author="作成者"/>
          <w:rFonts w:asciiTheme="minorHAnsi" w:eastAsiaTheme="minorEastAsia" w:hAnsiTheme="minorHAnsi" w:cstheme="minorBidi"/>
          <w:kern w:val="2"/>
          <w:sz w:val="24"/>
          <w:szCs w:val="24"/>
          <w:lang w:val="en-US" w:eastAsia="ja-JP"/>
        </w:rPr>
      </w:pPr>
      <w:del w:id="51" w:author="作成者">
        <w:r w:rsidDel="004B65CB">
          <w:rPr>
            <w:lang w:eastAsia="ja-JP"/>
          </w:rPr>
          <w:delText>6.1.1</w:delText>
        </w:r>
        <w:r w:rsidDel="004B65CB">
          <w:rPr>
            <w:lang w:eastAsia="ja-JP"/>
          </w:rPr>
          <w:tab/>
        </w:r>
        <w:r w:rsidDel="004B65CB">
          <w:delText>Description</w:delText>
        </w:r>
        <w:r w:rsidDel="004B65CB">
          <w:tab/>
          <w:delText>14</w:delText>
        </w:r>
      </w:del>
    </w:p>
    <w:p w14:paraId="4DAD691B" w14:textId="77777777" w:rsidR="004B65CB" w:rsidDel="004B65CB" w:rsidRDefault="004B65CB">
      <w:pPr>
        <w:pStyle w:val="32"/>
        <w:rPr>
          <w:del w:id="52" w:author="作成者"/>
          <w:rFonts w:asciiTheme="minorHAnsi" w:eastAsiaTheme="minorEastAsia" w:hAnsiTheme="minorHAnsi" w:cstheme="minorBidi"/>
          <w:kern w:val="2"/>
          <w:sz w:val="24"/>
          <w:szCs w:val="24"/>
          <w:lang w:val="en-US" w:eastAsia="ja-JP"/>
        </w:rPr>
      </w:pPr>
      <w:del w:id="53" w:author="作成者">
        <w:r w:rsidDel="004B65CB">
          <w:rPr>
            <w:lang w:eastAsia="ja-JP"/>
          </w:rPr>
          <w:delText>6.1.2</w:delText>
        </w:r>
        <w:r w:rsidDel="004B65CB">
          <w:rPr>
            <w:lang w:eastAsia="ja-JP"/>
          </w:rPr>
          <w:tab/>
        </w:r>
        <w:r w:rsidDel="004B65CB">
          <w:delText>Source</w:delText>
        </w:r>
        <w:r w:rsidDel="004B65CB">
          <w:tab/>
          <w:delText>14</w:delText>
        </w:r>
      </w:del>
    </w:p>
    <w:p w14:paraId="10A61A03" w14:textId="77777777" w:rsidR="004B65CB" w:rsidDel="004B65CB" w:rsidRDefault="004B65CB">
      <w:pPr>
        <w:pStyle w:val="32"/>
        <w:rPr>
          <w:del w:id="54" w:author="作成者"/>
          <w:rFonts w:asciiTheme="minorHAnsi" w:eastAsiaTheme="minorEastAsia" w:hAnsiTheme="minorHAnsi" w:cstheme="minorBidi"/>
          <w:kern w:val="2"/>
          <w:sz w:val="24"/>
          <w:szCs w:val="24"/>
          <w:lang w:val="en-US" w:eastAsia="ja-JP"/>
        </w:rPr>
      </w:pPr>
      <w:del w:id="55" w:author="作成者">
        <w:r w:rsidDel="004B65CB">
          <w:rPr>
            <w:lang w:eastAsia="ja-JP"/>
          </w:rPr>
          <w:delText>6.1.3</w:delText>
        </w:r>
        <w:r w:rsidDel="004B65CB">
          <w:rPr>
            <w:lang w:eastAsia="ja-JP"/>
          </w:rPr>
          <w:tab/>
          <w:delText>Actors</w:delText>
        </w:r>
        <w:r w:rsidDel="004B65CB">
          <w:tab/>
          <w:delText>14</w:delText>
        </w:r>
      </w:del>
    </w:p>
    <w:p w14:paraId="4F409977" w14:textId="77777777" w:rsidR="004B65CB" w:rsidDel="004B65CB" w:rsidRDefault="004B65CB">
      <w:pPr>
        <w:pStyle w:val="32"/>
        <w:rPr>
          <w:del w:id="56" w:author="作成者"/>
          <w:rFonts w:asciiTheme="minorHAnsi" w:eastAsiaTheme="minorEastAsia" w:hAnsiTheme="minorHAnsi" w:cstheme="minorBidi"/>
          <w:kern w:val="2"/>
          <w:sz w:val="24"/>
          <w:szCs w:val="24"/>
          <w:lang w:val="en-US" w:eastAsia="ja-JP"/>
        </w:rPr>
      </w:pPr>
      <w:del w:id="57" w:author="作成者">
        <w:r w:rsidDel="004B65CB">
          <w:rPr>
            <w:lang w:eastAsia="ja-JP"/>
          </w:rPr>
          <w:delText>6.1.4</w:delText>
        </w:r>
        <w:r w:rsidDel="004B65CB">
          <w:rPr>
            <w:lang w:eastAsia="ja-JP"/>
          </w:rPr>
          <w:tab/>
        </w:r>
        <w:r w:rsidDel="004B65CB">
          <w:delText>Pre-conditions</w:delText>
        </w:r>
        <w:r w:rsidDel="004B65CB">
          <w:tab/>
          <w:delText>14</w:delText>
        </w:r>
      </w:del>
    </w:p>
    <w:p w14:paraId="7C4C42CB" w14:textId="77777777" w:rsidR="004B65CB" w:rsidDel="004B65CB" w:rsidRDefault="004B65CB">
      <w:pPr>
        <w:pStyle w:val="32"/>
        <w:rPr>
          <w:del w:id="58" w:author="作成者"/>
          <w:rFonts w:asciiTheme="minorHAnsi" w:eastAsiaTheme="minorEastAsia" w:hAnsiTheme="minorHAnsi" w:cstheme="minorBidi"/>
          <w:kern w:val="2"/>
          <w:sz w:val="24"/>
          <w:szCs w:val="24"/>
          <w:lang w:val="en-US" w:eastAsia="ja-JP"/>
        </w:rPr>
      </w:pPr>
      <w:del w:id="59" w:author="作成者">
        <w:r w:rsidDel="004B65CB">
          <w:rPr>
            <w:lang w:eastAsia="ja-JP"/>
          </w:rPr>
          <w:delText>6.1.5</w:delText>
        </w:r>
        <w:r w:rsidDel="004B65CB">
          <w:rPr>
            <w:lang w:eastAsia="ja-JP"/>
          </w:rPr>
          <w:tab/>
        </w:r>
        <w:r w:rsidDel="004B65CB">
          <w:delText>Triggers</w:delText>
        </w:r>
        <w:r w:rsidDel="004B65CB">
          <w:tab/>
          <w:delText>14</w:delText>
        </w:r>
      </w:del>
    </w:p>
    <w:p w14:paraId="14AB5A6A" w14:textId="77777777" w:rsidR="004B65CB" w:rsidDel="004B65CB" w:rsidRDefault="004B65CB">
      <w:pPr>
        <w:pStyle w:val="32"/>
        <w:rPr>
          <w:del w:id="60" w:author="作成者"/>
          <w:rFonts w:asciiTheme="minorHAnsi" w:eastAsiaTheme="minorEastAsia" w:hAnsiTheme="minorHAnsi" w:cstheme="minorBidi"/>
          <w:kern w:val="2"/>
          <w:sz w:val="24"/>
          <w:szCs w:val="24"/>
          <w:lang w:val="en-US" w:eastAsia="ja-JP"/>
        </w:rPr>
      </w:pPr>
      <w:del w:id="61" w:author="作成者">
        <w:r w:rsidDel="004B65CB">
          <w:rPr>
            <w:lang w:eastAsia="ja-JP"/>
          </w:rPr>
          <w:delText>6.1.6</w:delText>
        </w:r>
        <w:r w:rsidDel="004B65CB">
          <w:rPr>
            <w:lang w:eastAsia="ja-JP"/>
          </w:rPr>
          <w:tab/>
          <w:delText>Normal Flow</w:delText>
        </w:r>
        <w:r w:rsidDel="004B65CB">
          <w:tab/>
          <w:delText>15</w:delText>
        </w:r>
      </w:del>
    </w:p>
    <w:p w14:paraId="0CB840F2" w14:textId="77777777" w:rsidR="004B65CB" w:rsidDel="004B65CB" w:rsidRDefault="004B65CB">
      <w:pPr>
        <w:pStyle w:val="32"/>
        <w:rPr>
          <w:del w:id="62" w:author="作成者"/>
          <w:rFonts w:asciiTheme="minorHAnsi" w:eastAsiaTheme="minorEastAsia" w:hAnsiTheme="minorHAnsi" w:cstheme="minorBidi"/>
          <w:kern w:val="2"/>
          <w:sz w:val="24"/>
          <w:szCs w:val="24"/>
          <w:lang w:val="en-US" w:eastAsia="ja-JP"/>
        </w:rPr>
      </w:pPr>
      <w:del w:id="63" w:author="作成者">
        <w:r w:rsidDel="004B65CB">
          <w:rPr>
            <w:lang w:eastAsia="ja-JP"/>
          </w:rPr>
          <w:delText>6.1.7</w:delText>
        </w:r>
        <w:r w:rsidDel="004B65CB">
          <w:rPr>
            <w:lang w:eastAsia="ja-JP"/>
          </w:rPr>
          <w:tab/>
          <w:delText>Alternative Flow</w:delText>
        </w:r>
        <w:r w:rsidDel="004B65CB">
          <w:tab/>
          <w:delText>15</w:delText>
        </w:r>
      </w:del>
    </w:p>
    <w:p w14:paraId="13A02C61" w14:textId="77777777" w:rsidR="004B65CB" w:rsidDel="004B65CB" w:rsidRDefault="004B65CB">
      <w:pPr>
        <w:pStyle w:val="32"/>
        <w:rPr>
          <w:del w:id="64" w:author="作成者"/>
          <w:rFonts w:asciiTheme="minorHAnsi" w:eastAsiaTheme="minorEastAsia" w:hAnsiTheme="minorHAnsi" w:cstheme="minorBidi"/>
          <w:kern w:val="2"/>
          <w:sz w:val="24"/>
          <w:szCs w:val="24"/>
          <w:lang w:val="en-US" w:eastAsia="ja-JP"/>
        </w:rPr>
      </w:pPr>
      <w:del w:id="65" w:author="作成者">
        <w:r w:rsidDel="004B65CB">
          <w:rPr>
            <w:lang w:eastAsia="ja-JP"/>
          </w:rPr>
          <w:delText>6.1.8</w:delText>
        </w:r>
        <w:r w:rsidDel="004B65CB">
          <w:rPr>
            <w:lang w:eastAsia="ja-JP"/>
          </w:rPr>
          <w:tab/>
          <w:delText>Post-conditions</w:delText>
        </w:r>
        <w:r w:rsidDel="004B65CB">
          <w:tab/>
          <w:delText>15</w:delText>
        </w:r>
      </w:del>
    </w:p>
    <w:p w14:paraId="02D33C04" w14:textId="77777777" w:rsidR="004B65CB" w:rsidDel="004B65CB" w:rsidRDefault="004B65CB">
      <w:pPr>
        <w:pStyle w:val="32"/>
        <w:rPr>
          <w:del w:id="66" w:author="作成者"/>
          <w:rFonts w:asciiTheme="minorHAnsi" w:eastAsiaTheme="minorEastAsia" w:hAnsiTheme="minorHAnsi" w:cstheme="minorBidi"/>
          <w:kern w:val="2"/>
          <w:sz w:val="24"/>
          <w:szCs w:val="24"/>
          <w:lang w:val="en-US" w:eastAsia="ja-JP"/>
        </w:rPr>
      </w:pPr>
      <w:del w:id="67" w:author="作成者">
        <w:r w:rsidDel="004B65CB">
          <w:rPr>
            <w:lang w:eastAsia="ja-JP"/>
          </w:rPr>
          <w:delText>6.1.9</w:delText>
        </w:r>
        <w:r w:rsidDel="004B65CB">
          <w:rPr>
            <w:lang w:eastAsia="ja-JP"/>
          </w:rPr>
          <w:tab/>
          <w:delText>High Level Illustration</w:delText>
        </w:r>
        <w:r w:rsidDel="004B65CB">
          <w:tab/>
          <w:delText>16</w:delText>
        </w:r>
      </w:del>
    </w:p>
    <w:p w14:paraId="7CB21075" w14:textId="77777777" w:rsidR="004B65CB" w:rsidDel="004B65CB" w:rsidRDefault="004B65CB">
      <w:pPr>
        <w:pStyle w:val="32"/>
        <w:rPr>
          <w:del w:id="68" w:author="作成者"/>
          <w:rFonts w:asciiTheme="minorHAnsi" w:eastAsiaTheme="minorEastAsia" w:hAnsiTheme="minorHAnsi" w:cstheme="minorBidi"/>
          <w:kern w:val="2"/>
          <w:sz w:val="24"/>
          <w:szCs w:val="24"/>
          <w:lang w:val="en-US" w:eastAsia="ja-JP"/>
        </w:rPr>
      </w:pPr>
      <w:del w:id="69" w:author="作成者">
        <w:r w:rsidDel="004B65CB">
          <w:rPr>
            <w:lang w:eastAsia="ja-JP"/>
          </w:rPr>
          <w:delText>6.1.10</w:delText>
        </w:r>
        <w:r w:rsidDel="004B65CB">
          <w:rPr>
            <w:lang w:eastAsia="ja-JP"/>
          </w:rPr>
          <w:tab/>
        </w:r>
        <w:r w:rsidDel="004B65CB">
          <w:delText>Potential Requirements</w:delText>
        </w:r>
        <w:r w:rsidDel="004B65CB">
          <w:tab/>
          <w:delText>16</w:delText>
        </w:r>
      </w:del>
    </w:p>
    <w:p w14:paraId="562E62BF" w14:textId="77777777" w:rsidR="004B65CB" w:rsidDel="004B65CB" w:rsidRDefault="004B65CB">
      <w:pPr>
        <w:pStyle w:val="21"/>
        <w:rPr>
          <w:del w:id="70" w:author="作成者"/>
          <w:rFonts w:asciiTheme="minorHAnsi" w:eastAsiaTheme="minorEastAsia" w:hAnsiTheme="minorHAnsi" w:cstheme="minorBidi"/>
          <w:kern w:val="2"/>
          <w:sz w:val="24"/>
          <w:szCs w:val="24"/>
          <w:lang w:val="en-US" w:eastAsia="ja-JP"/>
        </w:rPr>
      </w:pPr>
      <w:del w:id="71" w:author="作成者">
        <w:r w:rsidDel="004B65CB">
          <w:rPr>
            <w:lang w:eastAsia="ja-JP"/>
          </w:rPr>
          <w:delText>6.2</w:delText>
        </w:r>
        <w:r w:rsidDel="004B65CB">
          <w:rPr>
            <w:lang w:eastAsia="ja-JP"/>
          </w:rPr>
          <w:tab/>
        </w:r>
        <w:r w:rsidDel="004B65CB">
          <w:delText>Use Case on Remote Maintenance Services</w:delText>
        </w:r>
        <w:r w:rsidDel="004B65CB">
          <w:tab/>
          <w:delText>16</w:delText>
        </w:r>
      </w:del>
    </w:p>
    <w:p w14:paraId="4C8F2F19" w14:textId="77777777" w:rsidR="004B65CB" w:rsidDel="004B65CB" w:rsidRDefault="004B65CB">
      <w:pPr>
        <w:pStyle w:val="32"/>
        <w:rPr>
          <w:del w:id="72" w:author="作成者"/>
          <w:rFonts w:asciiTheme="minorHAnsi" w:eastAsiaTheme="minorEastAsia" w:hAnsiTheme="minorHAnsi" w:cstheme="minorBidi"/>
          <w:kern w:val="2"/>
          <w:sz w:val="24"/>
          <w:szCs w:val="24"/>
          <w:lang w:val="en-US" w:eastAsia="ja-JP"/>
        </w:rPr>
      </w:pPr>
      <w:del w:id="73" w:author="作成者">
        <w:r w:rsidDel="004B65CB">
          <w:rPr>
            <w:lang w:eastAsia="ja-JP"/>
          </w:rPr>
          <w:delText>6.2.1</w:delText>
        </w:r>
        <w:r w:rsidDel="004B65CB">
          <w:rPr>
            <w:lang w:eastAsia="ja-JP"/>
          </w:rPr>
          <w:tab/>
        </w:r>
        <w:r w:rsidDel="004B65CB">
          <w:delText>Description</w:delText>
        </w:r>
        <w:r w:rsidDel="004B65CB">
          <w:tab/>
          <w:delText>16</w:delText>
        </w:r>
      </w:del>
    </w:p>
    <w:p w14:paraId="2C0EB9A2" w14:textId="77777777" w:rsidR="004B65CB" w:rsidDel="004B65CB" w:rsidRDefault="004B65CB">
      <w:pPr>
        <w:pStyle w:val="32"/>
        <w:rPr>
          <w:del w:id="74" w:author="作成者"/>
          <w:rFonts w:asciiTheme="minorHAnsi" w:eastAsiaTheme="minorEastAsia" w:hAnsiTheme="minorHAnsi" w:cstheme="minorBidi"/>
          <w:kern w:val="2"/>
          <w:sz w:val="24"/>
          <w:szCs w:val="24"/>
          <w:lang w:val="en-US" w:eastAsia="ja-JP"/>
        </w:rPr>
      </w:pPr>
      <w:del w:id="75" w:author="作成者">
        <w:r w:rsidDel="004B65CB">
          <w:rPr>
            <w:lang w:eastAsia="ja-JP"/>
          </w:rPr>
          <w:delText>6.2.2</w:delText>
        </w:r>
        <w:r w:rsidDel="004B65CB">
          <w:rPr>
            <w:lang w:eastAsia="ja-JP"/>
          </w:rPr>
          <w:tab/>
          <w:delText>Source</w:delText>
        </w:r>
        <w:r w:rsidDel="004B65CB">
          <w:tab/>
          <w:delText>17</w:delText>
        </w:r>
      </w:del>
    </w:p>
    <w:p w14:paraId="4BF456BD" w14:textId="77777777" w:rsidR="004B65CB" w:rsidDel="004B65CB" w:rsidRDefault="004B65CB">
      <w:pPr>
        <w:pStyle w:val="32"/>
        <w:rPr>
          <w:del w:id="76" w:author="作成者"/>
          <w:rFonts w:asciiTheme="minorHAnsi" w:eastAsiaTheme="minorEastAsia" w:hAnsiTheme="minorHAnsi" w:cstheme="minorBidi"/>
          <w:kern w:val="2"/>
          <w:sz w:val="24"/>
          <w:szCs w:val="24"/>
          <w:lang w:val="en-US" w:eastAsia="ja-JP"/>
        </w:rPr>
      </w:pPr>
      <w:del w:id="77" w:author="作成者">
        <w:r w:rsidDel="004B65CB">
          <w:rPr>
            <w:lang w:eastAsia="ja-JP"/>
          </w:rPr>
          <w:delText>6.2.3</w:delText>
        </w:r>
        <w:r w:rsidDel="004B65CB">
          <w:rPr>
            <w:lang w:eastAsia="ja-JP"/>
          </w:rPr>
          <w:tab/>
        </w:r>
        <w:r w:rsidDel="004B65CB">
          <w:delText>Actors</w:delText>
        </w:r>
        <w:r w:rsidDel="004B65CB">
          <w:tab/>
          <w:delText>17</w:delText>
        </w:r>
      </w:del>
    </w:p>
    <w:p w14:paraId="77B07729" w14:textId="77777777" w:rsidR="004B65CB" w:rsidDel="004B65CB" w:rsidRDefault="004B65CB">
      <w:pPr>
        <w:pStyle w:val="32"/>
        <w:rPr>
          <w:del w:id="78" w:author="作成者"/>
          <w:rFonts w:asciiTheme="minorHAnsi" w:eastAsiaTheme="minorEastAsia" w:hAnsiTheme="minorHAnsi" w:cstheme="minorBidi"/>
          <w:kern w:val="2"/>
          <w:sz w:val="24"/>
          <w:szCs w:val="24"/>
          <w:lang w:val="en-US" w:eastAsia="ja-JP"/>
        </w:rPr>
      </w:pPr>
      <w:del w:id="79" w:author="作成者">
        <w:r w:rsidDel="004B65CB">
          <w:rPr>
            <w:lang w:eastAsia="ja-JP"/>
          </w:rPr>
          <w:delText>6.2.4</w:delText>
        </w:r>
        <w:r w:rsidDel="004B65CB">
          <w:rPr>
            <w:lang w:eastAsia="ja-JP"/>
          </w:rPr>
          <w:tab/>
        </w:r>
        <w:r w:rsidDel="004B65CB">
          <w:delText>Pre-conditions</w:delText>
        </w:r>
        <w:r w:rsidDel="004B65CB">
          <w:tab/>
          <w:delText>17</w:delText>
        </w:r>
      </w:del>
    </w:p>
    <w:p w14:paraId="47D84C51" w14:textId="77777777" w:rsidR="004B65CB" w:rsidDel="004B65CB" w:rsidRDefault="004B65CB">
      <w:pPr>
        <w:pStyle w:val="32"/>
        <w:rPr>
          <w:del w:id="80" w:author="作成者"/>
          <w:rFonts w:asciiTheme="minorHAnsi" w:eastAsiaTheme="minorEastAsia" w:hAnsiTheme="minorHAnsi" w:cstheme="minorBidi"/>
          <w:kern w:val="2"/>
          <w:sz w:val="24"/>
          <w:szCs w:val="24"/>
          <w:lang w:val="en-US" w:eastAsia="ja-JP"/>
        </w:rPr>
      </w:pPr>
      <w:del w:id="81" w:author="作成者">
        <w:r w:rsidDel="004B65CB">
          <w:rPr>
            <w:lang w:eastAsia="ja-JP"/>
          </w:rPr>
          <w:delText>6.2.5</w:delText>
        </w:r>
        <w:r w:rsidDel="004B65CB">
          <w:rPr>
            <w:lang w:eastAsia="ja-JP"/>
          </w:rPr>
          <w:tab/>
        </w:r>
        <w:r w:rsidDel="004B65CB">
          <w:delText>Triggers</w:delText>
        </w:r>
        <w:r w:rsidDel="004B65CB">
          <w:tab/>
          <w:delText>17</w:delText>
        </w:r>
      </w:del>
    </w:p>
    <w:p w14:paraId="4FF492F8" w14:textId="77777777" w:rsidR="004B65CB" w:rsidDel="004B65CB" w:rsidRDefault="004B65CB">
      <w:pPr>
        <w:pStyle w:val="32"/>
        <w:rPr>
          <w:del w:id="82" w:author="作成者"/>
          <w:rFonts w:asciiTheme="minorHAnsi" w:eastAsiaTheme="minorEastAsia" w:hAnsiTheme="minorHAnsi" w:cstheme="minorBidi"/>
          <w:kern w:val="2"/>
          <w:sz w:val="24"/>
          <w:szCs w:val="24"/>
          <w:lang w:val="en-US" w:eastAsia="ja-JP"/>
        </w:rPr>
      </w:pPr>
      <w:del w:id="83" w:author="作成者">
        <w:r w:rsidDel="004B65CB">
          <w:rPr>
            <w:lang w:eastAsia="ja-JP"/>
          </w:rPr>
          <w:delText>6.2.6</w:delText>
        </w:r>
        <w:r w:rsidDel="004B65CB">
          <w:rPr>
            <w:lang w:eastAsia="ja-JP"/>
          </w:rPr>
          <w:tab/>
        </w:r>
        <w:r w:rsidDel="004B65CB">
          <w:delText>Normal Flow</w:delText>
        </w:r>
        <w:r w:rsidDel="004B65CB">
          <w:tab/>
          <w:delText>17</w:delText>
        </w:r>
      </w:del>
    </w:p>
    <w:p w14:paraId="74B7223C" w14:textId="77777777" w:rsidR="004B65CB" w:rsidDel="004B65CB" w:rsidRDefault="004B65CB">
      <w:pPr>
        <w:pStyle w:val="32"/>
        <w:rPr>
          <w:del w:id="84" w:author="作成者"/>
          <w:rFonts w:asciiTheme="minorHAnsi" w:eastAsiaTheme="minorEastAsia" w:hAnsiTheme="minorHAnsi" w:cstheme="minorBidi"/>
          <w:kern w:val="2"/>
          <w:sz w:val="24"/>
          <w:szCs w:val="24"/>
          <w:lang w:val="en-US" w:eastAsia="ja-JP"/>
        </w:rPr>
      </w:pPr>
      <w:del w:id="85" w:author="作成者">
        <w:r w:rsidDel="004B65CB">
          <w:rPr>
            <w:lang w:eastAsia="ja-JP"/>
          </w:rPr>
          <w:delText>6.2.7</w:delText>
        </w:r>
        <w:r w:rsidDel="004B65CB">
          <w:rPr>
            <w:lang w:eastAsia="ja-JP"/>
          </w:rPr>
          <w:tab/>
        </w:r>
        <w:r w:rsidDel="004B65CB">
          <w:delText>Alternative Flow</w:delText>
        </w:r>
        <w:r w:rsidDel="004B65CB">
          <w:tab/>
          <w:delText>18</w:delText>
        </w:r>
      </w:del>
    </w:p>
    <w:p w14:paraId="30A95873" w14:textId="77777777" w:rsidR="004B65CB" w:rsidDel="004B65CB" w:rsidRDefault="004B65CB">
      <w:pPr>
        <w:pStyle w:val="32"/>
        <w:rPr>
          <w:del w:id="86" w:author="作成者"/>
          <w:rFonts w:asciiTheme="minorHAnsi" w:eastAsiaTheme="minorEastAsia" w:hAnsiTheme="minorHAnsi" w:cstheme="minorBidi"/>
          <w:kern w:val="2"/>
          <w:sz w:val="24"/>
          <w:szCs w:val="24"/>
          <w:lang w:val="en-US" w:eastAsia="ja-JP"/>
        </w:rPr>
      </w:pPr>
      <w:del w:id="87" w:author="作成者">
        <w:r w:rsidDel="004B65CB">
          <w:rPr>
            <w:lang w:eastAsia="ja-JP"/>
          </w:rPr>
          <w:delText>6.2.8</w:delText>
        </w:r>
        <w:r w:rsidDel="004B65CB">
          <w:rPr>
            <w:lang w:eastAsia="ja-JP"/>
          </w:rPr>
          <w:tab/>
        </w:r>
        <w:r w:rsidDel="004B65CB">
          <w:delText>Post-conditions</w:delText>
        </w:r>
        <w:r w:rsidDel="004B65CB">
          <w:tab/>
          <w:delText>18</w:delText>
        </w:r>
      </w:del>
    </w:p>
    <w:p w14:paraId="6BB308F8" w14:textId="77777777" w:rsidR="004B65CB" w:rsidDel="004B65CB" w:rsidRDefault="004B65CB">
      <w:pPr>
        <w:pStyle w:val="32"/>
        <w:rPr>
          <w:del w:id="88" w:author="作成者"/>
          <w:rFonts w:asciiTheme="minorHAnsi" w:eastAsiaTheme="minorEastAsia" w:hAnsiTheme="minorHAnsi" w:cstheme="minorBidi"/>
          <w:kern w:val="2"/>
          <w:sz w:val="24"/>
          <w:szCs w:val="24"/>
          <w:lang w:val="en-US" w:eastAsia="ja-JP"/>
        </w:rPr>
      </w:pPr>
      <w:del w:id="89" w:author="作成者">
        <w:r w:rsidDel="004B65CB">
          <w:rPr>
            <w:lang w:eastAsia="ja-JP"/>
          </w:rPr>
          <w:delText>6.2.9</w:delText>
        </w:r>
        <w:r w:rsidDel="004B65CB">
          <w:rPr>
            <w:lang w:eastAsia="ja-JP"/>
          </w:rPr>
          <w:tab/>
        </w:r>
        <w:r w:rsidDel="004B65CB">
          <w:delText>High Level Illustration</w:delText>
        </w:r>
        <w:r w:rsidDel="004B65CB">
          <w:tab/>
          <w:delText>18</w:delText>
        </w:r>
      </w:del>
    </w:p>
    <w:p w14:paraId="4E6C0017" w14:textId="77777777" w:rsidR="004B65CB" w:rsidDel="004B65CB" w:rsidRDefault="004B65CB">
      <w:pPr>
        <w:pStyle w:val="32"/>
        <w:rPr>
          <w:del w:id="90" w:author="作成者"/>
          <w:rFonts w:asciiTheme="minorHAnsi" w:eastAsiaTheme="minorEastAsia" w:hAnsiTheme="minorHAnsi" w:cstheme="minorBidi"/>
          <w:kern w:val="2"/>
          <w:sz w:val="24"/>
          <w:szCs w:val="24"/>
          <w:lang w:val="en-US" w:eastAsia="ja-JP"/>
        </w:rPr>
      </w:pPr>
      <w:del w:id="91" w:author="作成者">
        <w:r w:rsidDel="004B65CB">
          <w:rPr>
            <w:lang w:eastAsia="ja-JP"/>
          </w:rPr>
          <w:delText>6.2.10</w:delText>
        </w:r>
        <w:r w:rsidDel="004B65CB">
          <w:rPr>
            <w:lang w:eastAsia="ja-JP"/>
          </w:rPr>
          <w:tab/>
          <w:delText>Potential Requirements</w:delText>
        </w:r>
        <w:r w:rsidDel="004B65CB">
          <w:tab/>
          <w:delText>18</w:delText>
        </w:r>
      </w:del>
    </w:p>
    <w:p w14:paraId="204C3EB6" w14:textId="77777777" w:rsidR="004B65CB" w:rsidDel="004B65CB" w:rsidRDefault="004B65CB">
      <w:pPr>
        <w:pStyle w:val="21"/>
        <w:rPr>
          <w:del w:id="92" w:author="作成者"/>
          <w:rFonts w:asciiTheme="minorHAnsi" w:eastAsiaTheme="minorEastAsia" w:hAnsiTheme="minorHAnsi" w:cstheme="minorBidi"/>
          <w:kern w:val="2"/>
          <w:sz w:val="24"/>
          <w:szCs w:val="24"/>
          <w:lang w:val="en-US" w:eastAsia="ja-JP"/>
        </w:rPr>
      </w:pPr>
      <w:del w:id="93" w:author="作成者">
        <w:r w:rsidDel="004B65CB">
          <w:rPr>
            <w:lang w:eastAsia="ja-JP"/>
          </w:rPr>
          <w:delText>6.3</w:delText>
        </w:r>
        <w:r w:rsidDel="004B65CB">
          <w:rPr>
            <w:lang w:eastAsia="ja-JP"/>
          </w:rPr>
          <w:tab/>
        </w:r>
        <w:r w:rsidDel="004B65CB">
          <w:delText>Traffic Accident Information Collection</w:delText>
        </w:r>
        <w:r w:rsidDel="004B65CB">
          <w:tab/>
          <w:delText>19</w:delText>
        </w:r>
      </w:del>
    </w:p>
    <w:p w14:paraId="280E831E" w14:textId="77777777" w:rsidR="004B65CB" w:rsidDel="004B65CB" w:rsidRDefault="004B65CB">
      <w:pPr>
        <w:pStyle w:val="32"/>
        <w:rPr>
          <w:del w:id="94" w:author="作成者"/>
          <w:rFonts w:asciiTheme="minorHAnsi" w:eastAsiaTheme="minorEastAsia" w:hAnsiTheme="minorHAnsi" w:cstheme="minorBidi"/>
          <w:kern w:val="2"/>
          <w:sz w:val="24"/>
          <w:szCs w:val="24"/>
          <w:lang w:val="en-US" w:eastAsia="ja-JP"/>
        </w:rPr>
      </w:pPr>
      <w:del w:id="95" w:author="作成者">
        <w:r w:rsidDel="004B65CB">
          <w:rPr>
            <w:lang w:eastAsia="ja-JP"/>
          </w:rPr>
          <w:lastRenderedPageBreak/>
          <w:delText>6.3.1</w:delText>
        </w:r>
        <w:r w:rsidDel="004B65CB">
          <w:rPr>
            <w:lang w:eastAsia="ja-JP"/>
          </w:rPr>
          <w:tab/>
        </w:r>
        <w:r w:rsidDel="004B65CB">
          <w:delText>Description</w:delText>
        </w:r>
        <w:r w:rsidDel="004B65CB">
          <w:tab/>
          <w:delText>19</w:delText>
        </w:r>
      </w:del>
    </w:p>
    <w:p w14:paraId="4FC8D5D0" w14:textId="77777777" w:rsidR="004B65CB" w:rsidDel="004B65CB" w:rsidRDefault="004B65CB">
      <w:pPr>
        <w:pStyle w:val="32"/>
        <w:rPr>
          <w:del w:id="96" w:author="作成者"/>
          <w:rFonts w:asciiTheme="minorHAnsi" w:eastAsiaTheme="minorEastAsia" w:hAnsiTheme="minorHAnsi" w:cstheme="minorBidi"/>
          <w:kern w:val="2"/>
          <w:sz w:val="24"/>
          <w:szCs w:val="24"/>
          <w:lang w:val="en-US" w:eastAsia="ja-JP"/>
        </w:rPr>
      </w:pPr>
      <w:del w:id="97" w:author="作成者">
        <w:r w:rsidDel="004B65CB">
          <w:rPr>
            <w:lang w:eastAsia="ja-JP"/>
          </w:rPr>
          <w:delText>6.3.2</w:delText>
        </w:r>
        <w:r w:rsidDel="004B65CB">
          <w:rPr>
            <w:lang w:eastAsia="ja-JP"/>
          </w:rPr>
          <w:tab/>
        </w:r>
        <w:r w:rsidDel="004B65CB">
          <w:delText>Source</w:delText>
        </w:r>
        <w:r w:rsidDel="004B65CB">
          <w:tab/>
          <w:delText>19</w:delText>
        </w:r>
      </w:del>
    </w:p>
    <w:p w14:paraId="66BF6414" w14:textId="77777777" w:rsidR="004B65CB" w:rsidDel="004B65CB" w:rsidRDefault="004B65CB">
      <w:pPr>
        <w:pStyle w:val="32"/>
        <w:rPr>
          <w:del w:id="98" w:author="作成者"/>
          <w:rFonts w:asciiTheme="minorHAnsi" w:eastAsiaTheme="minorEastAsia" w:hAnsiTheme="minorHAnsi" w:cstheme="minorBidi"/>
          <w:kern w:val="2"/>
          <w:sz w:val="24"/>
          <w:szCs w:val="24"/>
          <w:lang w:val="en-US" w:eastAsia="ja-JP"/>
        </w:rPr>
      </w:pPr>
      <w:del w:id="99" w:author="作成者">
        <w:r w:rsidDel="004B65CB">
          <w:rPr>
            <w:lang w:eastAsia="ja-JP"/>
          </w:rPr>
          <w:delText>6.3.3</w:delText>
        </w:r>
        <w:r w:rsidDel="004B65CB">
          <w:rPr>
            <w:lang w:eastAsia="ja-JP"/>
          </w:rPr>
          <w:tab/>
          <w:delText>Actors</w:delText>
        </w:r>
        <w:r w:rsidDel="004B65CB">
          <w:tab/>
          <w:delText>19</w:delText>
        </w:r>
      </w:del>
    </w:p>
    <w:p w14:paraId="576F3319" w14:textId="77777777" w:rsidR="004B65CB" w:rsidDel="004B65CB" w:rsidRDefault="004B65CB">
      <w:pPr>
        <w:pStyle w:val="32"/>
        <w:rPr>
          <w:del w:id="100" w:author="作成者"/>
          <w:rFonts w:asciiTheme="minorHAnsi" w:eastAsiaTheme="minorEastAsia" w:hAnsiTheme="minorHAnsi" w:cstheme="minorBidi"/>
          <w:kern w:val="2"/>
          <w:sz w:val="24"/>
          <w:szCs w:val="24"/>
          <w:lang w:val="en-US" w:eastAsia="ja-JP"/>
        </w:rPr>
      </w:pPr>
      <w:del w:id="101" w:author="作成者">
        <w:r w:rsidDel="004B65CB">
          <w:rPr>
            <w:lang w:eastAsia="ja-JP"/>
          </w:rPr>
          <w:delText>6.3.4</w:delText>
        </w:r>
        <w:r w:rsidDel="004B65CB">
          <w:rPr>
            <w:lang w:eastAsia="ja-JP"/>
          </w:rPr>
          <w:tab/>
        </w:r>
        <w:r w:rsidDel="004B65CB">
          <w:delText>Pre-conditions</w:delText>
        </w:r>
        <w:r w:rsidDel="004B65CB">
          <w:tab/>
          <w:delText>19</w:delText>
        </w:r>
      </w:del>
    </w:p>
    <w:p w14:paraId="60082C22" w14:textId="77777777" w:rsidR="004B65CB" w:rsidDel="004B65CB" w:rsidRDefault="004B65CB">
      <w:pPr>
        <w:pStyle w:val="32"/>
        <w:rPr>
          <w:del w:id="102" w:author="作成者"/>
          <w:rFonts w:asciiTheme="minorHAnsi" w:eastAsiaTheme="minorEastAsia" w:hAnsiTheme="minorHAnsi" w:cstheme="minorBidi"/>
          <w:kern w:val="2"/>
          <w:sz w:val="24"/>
          <w:szCs w:val="24"/>
          <w:lang w:val="en-US" w:eastAsia="ja-JP"/>
        </w:rPr>
      </w:pPr>
      <w:del w:id="103" w:author="作成者">
        <w:r w:rsidDel="004B65CB">
          <w:rPr>
            <w:lang w:eastAsia="ja-JP"/>
          </w:rPr>
          <w:delText>6.3.5</w:delText>
        </w:r>
        <w:r w:rsidDel="004B65CB">
          <w:rPr>
            <w:lang w:eastAsia="ja-JP"/>
          </w:rPr>
          <w:tab/>
        </w:r>
        <w:r w:rsidDel="004B65CB">
          <w:delText>Triggers</w:delText>
        </w:r>
        <w:r w:rsidDel="004B65CB">
          <w:tab/>
          <w:delText>20</w:delText>
        </w:r>
      </w:del>
    </w:p>
    <w:p w14:paraId="3491FD54" w14:textId="77777777" w:rsidR="004B65CB" w:rsidDel="004B65CB" w:rsidRDefault="004B65CB">
      <w:pPr>
        <w:pStyle w:val="32"/>
        <w:rPr>
          <w:del w:id="104" w:author="作成者"/>
          <w:rFonts w:asciiTheme="minorHAnsi" w:eastAsiaTheme="minorEastAsia" w:hAnsiTheme="minorHAnsi" w:cstheme="minorBidi"/>
          <w:kern w:val="2"/>
          <w:sz w:val="24"/>
          <w:szCs w:val="24"/>
          <w:lang w:val="en-US" w:eastAsia="ja-JP"/>
        </w:rPr>
      </w:pPr>
      <w:del w:id="105" w:author="作成者">
        <w:r w:rsidDel="004B65CB">
          <w:rPr>
            <w:lang w:eastAsia="ja-JP"/>
          </w:rPr>
          <w:delText>6.3.6</w:delText>
        </w:r>
        <w:r w:rsidDel="004B65CB">
          <w:rPr>
            <w:lang w:eastAsia="ja-JP"/>
          </w:rPr>
          <w:tab/>
        </w:r>
        <w:r w:rsidDel="004B65CB">
          <w:delText>Normal Flow</w:delText>
        </w:r>
        <w:r w:rsidDel="004B65CB">
          <w:tab/>
          <w:delText>20</w:delText>
        </w:r>
      </w:del>
    </w:p>
    <w:p w14:paraId="5FB04559" w14:textId="77777777" w:rsidR="004B65CB" w:rsidDel="004B65CB" w:rsidRDefault="004B65CB">
      <w:pPr>
        <w:pStyle w:val="32"/>
        <w:rPr>
          <w:del w:id="106" w:author="作成者"/>
          <w:rFonts w:asciiTheme="minorHAnsi" w:eastAsiaTheme="minorEastAsia" w:hAnsiTheme="minorHAnsi" w:cstheme="minorBidi"/>
          <w:kern w:val="2"/>
          <w:sz w:val="24"/>
          <w:szCs w:val="24"/>
          <w:lang w:val="en-US" w:eastAsia="ja-JP"/>
        </w:rPr>
      </w:pPr>
      <w:del w:id="107" w:author="作成者">
        <w:r w:rsidDel="004B65CB">
          <w:rPr>
            <w:lang w:eastAsia="ja-JP"/>
          </w:rPr>
          <w:delText>6.3.7</w:delText>
        </w:r>
        <w:r w:rsidDel="004B65CB">
          <w:rPr>
            <w:lang w:eastAsia="ja-JP"/>
          </w:rPr>
          <w:tab/>
        </w:r>
        <w:r w:rsidDel="004B65CB">
          <w:delText>Alternative Flow</w:delText>
        </w:r>
        <w:r w:rsidDel="004B65CB">
          <w:tab/>
          <w:delText>21</w:delText>
        </w:r>
      </w:del>
    </w:p>
    <w:p w14:paraId="08614C44" w14:textId="77777777" w:rsidR="004B65CB" w:rsidDel="004B65CB" w:rsidRDefault="004B65CB">
      <w:pPr>
        <w:pStyle w:val="32"/>
        <w:rPr>
          <w:del w:id="108" w:author="作成者"/>
          <w:rFonts w:asciiTheme="minorHAnsi" w:eastAsiaTheme="minorEastAsia" w:hAnsiTheme="minorHAnsi" w:cstheme="minorBidi"/>
          <w:kern w:val="2"/>
          <w:sz w:val="24"/>
          <w:szCs w:val="24"/>
          <w:lang w:val="en-US" w:eastAsia="ja-JP"/>
        </w:rPr>
      </w:pPr>
      <w:del w:id="109" w:author="作成者">
        <w:r w:rsidDel="004B65CB">
          <w:rPr>
            <w:lang w:eastAsia="ja-JP"/>
          </w:rPr>
          <w:delText>6.3.8</w:delText>
        </w:r>
        <w:r w:rsidDel="004B65CB">
          <w:rPr>
            <w:lang w:eastAsia="ja-JP"/>
          </w:rPr>
          <w:tab/>
        </w:r>
        <w:r w:rsidDel="004B65CB">
          <w:delText>Post-conditions</w:delText>
        </w:r>
        <w:r w:rsidDel="004B65CB">
          <w:tab/>
          <w:delText>21</w:delText>
        </w:r>
      </w:del>
    </w:p>
    <w:p w14:paraId="17B77385" w14:textId="77777777" w:rsidR="004B65CB" w:rsidDel="004B65CB" w:rsidRDefault="004B65CB">
      <w:pPr>
        <w:pStyle w:val="32"/>
        <w:rPr>
          <w:del w:id="110" w:author="作成者"/>
          <w:rFonts w:asciiTheme="minorHAnsi" w:eastAsiaTheme="minorEastAsia" w:hAnsiTheme="minorHAnsi" w:cstheme="minorBidi"/>
          <w:kern w:val="2"/>
          <w:sz w:val="24"/>
          <w:szCs w:val="24"/>
          <w:lang w:val="en-US" w:eastAsia="ja-JP"/>
        </w:rPr>
      </w:pPr>
      <w:del w:id="111" w:author="作成者">
        <w:r w:rsidDel="004B65CB">
          <w:rPr>
            <w:lang w:eastAsia="ja-JP"/>
          </w:rPr>
          <w:delText>6.3.9</w:delText>
        </w:r>
        <w:r w:rsidDel="004B65CB">
          <w:rPr>
            <w:lang w:eastAsia="ja-JP"/>
          </w:rPr>
          <w:tab/>
        </w:r>
        <w:r w:rsidDel="004B65CB">
          <w:delText>High Level Illustration</w:delText>
        </w:r>
        <w:r w:rsidDel="004B65CB">
          <w:tab/>
          <w:delText>21</w:delText>
        </w:r>
      </w:del>
    </w:p>
    <w:p w14:paraId="73D76C3C" w14:textId="77777777" w:rsidR="004B65CB" w:rsidDel="004B65CB" w:rsidRDefault="004B65CB">
      <w:pPr>
        <w:pStyle w:val="32"/>
        <w:rPr>
          <w:del w:id="112" w:author="作成者"/>
          <w:rFonts w:asciiTheme="minorHAnsi" w:eastAsiaTheme="minorEastAsia" w:hAnsiTheme="minorHAnsi" w:cstheme="minorBidi"/>
          <w:kern w:val="2"/>
          <w:sz w:val="24"/>
          <w:szCs w:val="24"/>
          <w:lang w:val="en-US" w:eastAsia="ja-JP"/>
        </w:rPr>
      </w:pPr>
      <w:del w:id="113" w:author="作成者">
        <w:r w:rsidDel="004B65CB">
          <w:rPr>
            <w:lang w:eastAsia="ja-JP"/>
          </w:rPr>
          <w:delText>6.3.10</w:delText>
        </w:r>
        <w:r w:rsidDel="004B65CB">
          <w:rPr>
            <w:lang w:eastAsia="ja-JP"/>
          </w:rPr>
          <w:tab/>
        </w:r>
        <w:r w:rsidDel="004B65CB">
          <w:delText>Potential Requirements</w:delText>
        </w:r>
        <w:r w:rsidDel="004B65CB">
          <w:tab/>
          <w:delText>21</w:delText>
        </w:r>
      </w:del>
    </w:p>
    <w:p w14:paraId="2A603F78" w14:textId="77777777" w:rsidR="004B65CB" w:rsidDel="004B65CB" w:rsidRDefault="004B65CB">
      <w:pPr>
        <w:pStyle w:val="21"/>
        <w:rPr>
          <w:del w:id="114" w:author="作成者"/>
          <w:rFonts w:asciiTheme="minorHAnsi" w:eastAsiaTheme="minorEastAsia" w:hAnsiTheme="minorHAnsi" w:cstheme="minorBidi"/>
          <w:kern w:val="2"/>
          <w:sz w:val="24"/>
          <w:szCs w:val="24"/>
          <w:lang w:val="en-US" w:eastAsia="ja-JP"/>
        </w:rPr>
      </w:pPr>
      <w:del w:id="115" w:author="作成者">
        <w:r w:rsidDel="004B65CB">
          <w:rPr>
            <w:lang w:eastAsia="ja-JP"/>
          </w:rPr>
          <w:delText>6.4</w:delText>
        </w:r>
        <w:r w:rsidDel="004B65CB">
          <w:rPr>
            <w:lang w:eastAsia="ja-JP"/>
          </w:rPr>
          <w:tab/>
        </w:r>
        <w:r w:rsidDel="004B65CB">
          <w:delText>Fleet Management Service using DTG (Digital Tachograph)</w:delText>
        </w:r>
        <w:r w:rsidDel="004B65CB">
          <w:tab/>
          <w:delText>22</w:delText>
        </w:r>
      </w:del>
    </w:p>
    <w:p w14:paraId="496FBA3B" w14:textId="77777777" w:rsidR="004B65CB" w:rsidDel="004B65CB" w:rsidRDefault="004B65CB">
      <w:pPr>
        <w:pStyle w:val="32"/>
        <w:rPr>
          <w:del w:id="116" w:author="作成者"/>
          <w:rFonts w:asciiTheme="minorHAnsi" w:eastAsiaTheme="minorEastAsia" w:hAnsiTheme="minorHAnsi" w:cstheme="minorBidi"/>
          <w:kern w:val="2"/>
          <w:sz w:val="24"/>
          <w:szCs w:val="24"/>
          <w:lang w:val="en-US" w:eastAsia="ja-JP"/>
        </w:rPr>
      </w:pPr>
      <w:del w:id="117" w:author="作成者">
        <w:r w:rsidDel="004B65CB">
          <w:rPr>
            <w:lang w:eastAsia="ja-JP"/>
          </w:rPr>
          <w:delText>6.4.1</w:delText>
        </w:r>
        <w:r w:rsidDel="004B65CB">
          <w:rPr>
            <w:lang w:eastAsia="ja-JP"/>
          </w:rPr>
          <w:tab/>
        </w:r>
        <w:r w:rsidDel="004B65CB">
          <w:delText>Description</w:delText>
        </w:r>
        <w:r w:rsidDel="004B65CB">
          <w:tab/>
          <w:delText>22</w:delText>
        </w:r>
      </w:del>
    </w:p>
    <w:p w14:paraId="5E4848E4" w14:textId="77777777" w:rsidR="004B65CB" w:rsidDel="004B65CB" w:rsidRDefault="004B65CB">
      <w:pPr>
        <w:pStyle w:val="32"/>
        <w:rPr>
          <w:del w:id="118" w:author="作成者"/>
          <w:rFonts w:asciiTheme="minorHAnsi" w:eastAsiaTheme="minorEastAsia" w:hAnsiTheme="minorHAnsi" w:cstheme="minorBidi"/>
          <w:kern w:val="2"/>
          <w:sz w:val="24"/>
          <w:szCs w:val="24"/>
          <w:lang w:val="en-US" w:eastAsia="ja-JP"/>
        </w:rPr>
      </w:pPr>
      <w:del w:id="119" w:author="作成者">
        <w:r w:rsidDel="004B65CB">
          <w:rPr>
            <w:lang w:eastAsia="ja-JP"/>
          </w:rPr>
          <w:delText>6.4.2</w:delText>
        </w:r>
        <w:r w:rsidDel="004B65CB">
          <w:rPr>
            <w:lang w:eastAsia="ja-JP"/>
          </w:rPr>
          <w:tab/>
        </w:r>
        <w:r w:rsidDel="004B65CB">
          <w:delText>Source</w:delText>
        </w:r>
        <w:r w:rsidDel="004B65CB">
          <w:tab/>
          <w:delText>22</w:delText>
        </w:r>
      </w:del>
    </w:p>
    <w:p w14:paraId="16213C68" w14:textId="77777777" w:rsidR="004B65CB" w:rsidDel="004B65CB" w:rsidRDefault="004B65CB">
      <w:pPr>
        <w:pStyle w:val="32"/>
        <w:rPr>
          <w:del w:id="120" w:author="作成者"/>
          <w:rFonts w:asciiTheme="minorHAnsi" w:eastAsiaTheme="minorEastAsia" w:hAnsiTheme="minorHAnsi" w:cstheme="minorBidi"/>
          <w:kern w:val="2"/>
          <w:sz w:val="24"/>
          <w:szCs w:val="24"/>
          <w:lang w:val="en-US" w:eastAsia="ja-JP"/>
        </w:rPr>
      </w:pPr>
      <w:del w:id="121" w:author="作成者">
        <w:r w:rsidDel="004B65CB">
          <w:rPr>
            <w:lang w:eastAsia="ja-JP"/>
          </w:rPr>
          <w:delText>6.4.3</w:delText>
        </w:r>
        <w:r w:rsidDel="004B65CB">
          <w:rPr>
            <w:lang w:eastAsia="ja-JP"/>
          </w:rPr>
          <w:tab/>
        </w:r>
        <w:r w:rsidDel="004B65CB">
          <w:delText>Actors</w:delText>
        </w:r>
        <w:r w:rsidDel="004B65CB">
          <w:tab/>
          <w:delText>22</w:delText>
        </w:r>
      </w:del>
    </w:p>
    <w:p w14:paraId="141712A3" w14:textId="77777777" w:rsidR="004B65CB" w:rsidDel="004B65CB" w:rsidRDefault="004B65CB">
      <w:pPr>
        <w:pStyle w:val="32"/>
        <w:rPr>
          <w:del w:id="122" w:author="作成者"/>
          <w:rFonts w:asciiTheme="minorHAnsi" w:eastAsiaTheme="minorEastAsia" w:hAnsiTheme="minorHAnsi" w:cstheme="minorBidi"/>
          <w:kern w:val="2"/>
          <w:sz w:val="24"/>
          <w:szCs w:val="24"/>
          <w:lang w:val="en-US" w:eastAsia="ja-JP"/>
        </w:rPr>
      </w:pPr>
      <w:del w:id="123" w:author="作成者">
        <w:r w:rsidDel="004B65CB">
          <w:rPr>
            <w:lang w:eastAsia="ja-JP"/>
          </w:rPr>
          <w:delText>6.4.4</w:delText>
        </w:r>
        <w:r w:rsidDel="004B65CB">
          <w:rPr>
            <w:lang w:eastAsia="ja-JP"/>
          </w:rPr>
          <w:tab/>
        </w:r>
        <w:r w:rsidDel="004B65CB">
          <w:delText>Pre-conditions</w:delText>
        </w:r>
        <w:r w:rsidDel="004B65CB">
          <w:tab/>
          <w:delText>22</w:delText>
        </w:r>
      </w:del>
    </w:p>
    <w:p w14:paraId="5432BB2D" w14:textId="77777777" w:rsidR="004B65CB" w:rsidDel="004B65CB" w:rsidRDefault="004B65CB">
      <w:pPr>
        <w:pStyle w:val="32"/>
        <w:rPr>
          <w:del w:id="124" w:author="作成者"/>
          <w:rFonts w:asciiTheme="minorHAnsi" w:eastAsiaTheme="minorEastAsia" w:hAnsiTheme="minorHAnsi" w:cstheme="minorBidi"/>
          <w:kern w:val="2"/>
          <w:sz w:val="24"/>
          <w:szCs w:val="24"/>
          <w:lang w:val="en-US" w:eastAsia="ja-JP"/>
        </w:rPr>
      </w:pPr>
      <w:del w:id="125" w:author="作成者">
        <w:r w:rsidDel="004B65CB">
          <w:rPr>
            <w:lang w:eastAsia="ja-JP"/>
          </w:rPr>
          <w:delText>6.4.5</w:delText>
        </w:r>
        <w:r w:rsidDel="004B65CB">
          <w:rPr>
            <w:lang w:eastAsia="ja-JP"/>
          </w:rPr>
          <w:tab/>
        </w:r>
        <w:r w:rsidDel="004B65CB">
          <w:delText>Triggers</w:delText>
        </w:r>
        <w:r w:rsidDel="004B65CB">
          <w:tab/>
          <w:delText>23</w:delText>
        </w:r>
      </w:del>
    </w:p>
    <w:p w14:paraId="39437D86" w14:textId="77777777" w:rsidR="004B65CB" w:rsidDel="004B65CB" w:rsidRDefault="004B65CB">
      <w:pPr>
        <w:pStyle w:val="32"/>
        <w:rPr>
          <w:del w:id="126" w:author="作成者"/>
          <w:rFonts w:asciiTheme="minorHAnsi" w:eastAsiaTheme="minorEastAsia" w:hAnsiTheme="minorHAnsi" w:cstheme="minorBidi"/>
          <w:kern w:val="2"/>
          <w:sz w:val="24"/>
          <w:szCs w:val="24"/>
          <w:lang w:val="en-US" w:eastAsia="ja-JP"/>
        </w:rPr>
      </w:pPr>
      <w:del w:id="127" w:author="作成者">
        <w:r w:rsidDel="004B65CB">
          <w:rPr>
            <w:lang w:eastAsia="ja-JP"/>
          </w:rPr>
          <w:delText>6.4.6</w:delText>
        </w:r>
        <w:r w:rsidDel="004B65CB">
          <w:rPr>
            <w:lang w:eastAsia="ja-JP"/>
          </w:rPr>
          <w:tab/>
        </w:r>
        <w:r w:rsidDel="004B65CB">
          <w:delText>Normal Flow</w:delText>
        </w:r>
        <w:r w:rsidDel="004B65CB">
          <w:tab/>
          <w:delText>23</w:delText>
        </w:r>
      </w:del>
    </w:p>
    <w:p w14:paraId="6D333ECA" w14:textId="77777777" w:rsidR="004B65CB" w:rsidDel="004B65CB" w:rsidRDefault="004B65CB">
      <w:pPr>
        <w:pStyle w:val="32"/>
        <w:rPr>
          <w:del w:id="128" w:author="作成者"/>
          <w:rFonts w:asciiTheme="minorHAnsi" w:eastAsiaTheme="minorEastAsia" w:hAnsiTheme="minorHAnsi" w:cstheme="minorBidi"/>
          <w:kern w:val="2"/>
          <w:sz w:val="24"/>
          <w:szCs w:val="24"/>
          <w:lang w:val="en-US" w:eastAsia="ja-JP"/>
        </w:rPr>
      </w:pPr>
      <w:del w:id="129" w:author="作成者">
        <w:r w:rsidDel="004B65CB">
          <w:rPr>
            <w:lang w:eastAsia="ja-JP"/>
          </w:rPr>
          <w:delText>6.4.7</w:delText>
        </w:r>
        <w:r w:rsidDel="004B65CB">
          <w:rPr>
            <w:lang w:eastAsia="ja-JP"/>
          </w:rPr>
          <w:tab/>
        </w:r>
        <w:r w:rsidDel="004B65CB">
          <w:delText>Alternative Flow</w:delText>
        </w:r>
        <w:r w:rsidDel="004B65CB">
          <w:tab/>
          <w:delText>25</w:delText>
        </w:r>
      </w:del>
    </w:p>
    <w:p w14:paraId="61FCC5AA" w14:textId="77777777" w:rsidR="004B65CB" w:rsidDel="004B65CB" w:rsidRDefault="004B65CB">
      <w:pPr>
        <w:pStyle w:val="32"/>
        <w:rPr>
          <w:del w:id="130" w:author="作成者"/>
          <w:rFonts w:asciiTheme="minorHAnsi" w:eastAsiaTheme="minorEastAsia" w:hAnsiTheme="minorHAnsi" w:cstheme="minorBidi"/>
          <w:kern w:val="2"/>
          <w:sz w:val="24"/>
          <w:szCs w:val="24"/>
          <w:lang w:val="en-US" w:eastAsia="ja-JP"/>
        </w:rPr>
      </w:pPr>
      <w:del w:id="131" w:author="作成者">
        <w:r w:rsidDel="004B65CB">
          <w:rPr>
            <w:lang w:eastAsia="ja-JP"/>
          </w:rPr>
          <w:delText>6.4.8</w:delText>
        </w:r>
        <w:r w:rsidDel="004B65CB">
          <w:rPr>
            <w:lang w:eastAsia="ja-JP"/>
          </w:rPr>
          <w:tab/>
        </w:r>
        <w:r w:rsidDel="004B65CB">
          <w:delText>Post-conditions</w:delText>
        </w:r>
        <w:r w:rsidDel="004B65CB">
          <w:tab/>
          <w:delText>25</w:delText>
        </w:r>
      </w:del>
    </w:p>
    <w:p w14:paraId="3937F562" w14:textId="77777777" w:rsidR="004B65CB" w:rsidDel="004B65CB" w:rsidRDefault="004B65CB">
      <w:pPr>
        <w:pStyle w:val="32"/>
        <w:rPr>
          <w:del w:id="132" w:author="作成者"/>
          <w:rFonts w:asciiTheme="minorHAnsi" w:eastAsiaTheme="minorEastAsia" w:hAnsiTheme="minorHAnsi" w:cstheme="minorBidi"/>
          <w:kern w:val="2"/>
          <w:sz w:val="24"/>
          <w:szCs w:val="24"/>
          <w:lang w:val="en-US" w:eastAsia="ja-JP"/>
        </w:rPr>
      </w:pPr>
      <w:del w:id="133" w:author="作成者">
        <w:r w:rsidDel="004B65CB">
          <w:rPr>
            <w:lang w:eastAsia="ja-JP"/>
          </w:rPr>
          <w:delText>6.4.9</w:delText>
        </w:r>
        <w:r w:rsidDel="004B65CB">
          <w:rPr>
            <w:lang w:eastAsia="ja-JP"/>
          </w:rPr>
          <w:tab/>
        </w:r>
        <w:r w:rsidDel="004B65CB">
          <w:delText>High Level Illustration</w:delText>
        </w:r>
        <w:r w:rsidDel="004B65CB">
          <w:tab/>
          <w:delText>26</w:delText>
        </w:r>
      </w:del>
    </w:p>
    <w:p w14:paraId="32CD7649" w14:textId="77777777" w:rsidR="004B65CB" w:rsidDel="004B65CB" w:rsidRDefault="004B65CB">
      <w:pPr>
        <w:pStyle w:val="32"/>
        <w:rPr>
          <w:del w:id="134" w:author="作成者"/>
          <w:rFonts w:asciiTheme="minorHAnsi" w:eastAsiaTheme="minorEastAsia" w:hAnsiTheme="minorHAnsi" w:cstheme="minorBidi"/>
          <w:kern w:val="2"/>
          <w:sz w:val="24"/>
          <w:szCs w:val="24"/>
          <w:lang w:val="en-US" w:eastAsia="ja-JP"/>
        </w:rPr>
      </w:pPr>
      <w:del w:id="135" w:author="作成者">
        <w:r w:rsidDel="004B65CB">
          <w:rPr>
            <w:lang w:eastAsia="ja-JP"/>
          </w:rPr>
          <w:delText>6.4.10</w:delText>
        </w:r>
        <w:r w:rsidDel="004B65CB">
          <w:rPr>
            <w:lang w:eastAsia="ja-JP"/>
          </w:rPr>
          <w:tab/>
        </w:r>
        <w:r w:rsidDel="004B65CB">
          <w:delText>Potential Requirements</w:delText>
        </w:r>
        <w:r w:rsidDel="004B65CB">
          <w:tab/>
          <w:delText>26</w:delText>
        </w:r>
      </w:del>
    </w:p>
    <w:p w14:paraId="0F3FA584" w14:textId="77777777" w:rsidR="004B65CB" w:rsidDel="004B65CB" w:rsidRDefault="004B65CB">
      <w:pPr>
        <w:pStyle w:val="21"/>
        <w:rPr>
          <w:del w:id="136" w:author="作成者"/>
          <w:rFonts w:asciiTheme="minorHAnsi" w:eastAsiaTheme="minorEastAsia" w:hAnsiTheme="minorHAnsi" w:cstheme="minorBidi"/>
          <w:kern w:val="2"/>
          <w:sz w:val="24"/>
          <w:szCs w:val="24"/>
          <w:lang w:val="en-US" w:eastAsia="ja-JP"/>
        </w:rPr>
      </w:pPr>
      <w:del w:id="137" w:author="作成者">
        <w:r w:rsidDel="004B65CB">
          <w:rPr>
            <w:lang w:eastAsia="ja-JP"/>
          </w:rPr>
          <w:delText>6.5</w:delText>
        </w:r>
        <w:r w:rsidDel="004B65CB">
          <w:rPr>
            <w:lang w:eastAsia="ja-JP"/>
          </w:rPr>
          <w:tab/>
        </w:r>
        <w:r w:rsidDel="004B65CB">
          <w:delText>Use cases for Electronic Toll Collection (ETC) service</w:delText>
        </w:r>
        <w:r w:rsidDel="004B65CB">
          <w:tab/>
          <w:delText>26</w:delText>
        </w:r>
      </w:del>
    </w:p>
    <w:p w14:paraId="17BD6803" w14:textId="77777777" w:rsidR="004B65CB" w:rsidDel="004B65CB" w:rsidRDefault="004B65CB">
      <w:pPr>
        <w:pStyle w:val="32"/>
        <w:rPr>
          <w:del w:id="138" w:author="作成者"/>
          <w:rFonts w:asciiTheme="minorHAnsi" w:eastAsiaTheme="minorEastAsia" w:hAnsiTheme="minorHAnsi" w:cstheme="minorBidi"/>
          <w:kern w:val="2"/>
          <w:sz w:val="24"/>
          <w:szCs w:val="24"/>
          <w:lang w:val="en-US" w:eastAsia="ja-JP"/>
        </w:rPr>
      </w:pPr>
      <w:del w:id="139" w:author="作成者">
        <w:r w:rsidDel="004B65CB">
          <w:rPr>
            <w:lang w:eastAsia="ja-JP"/>
          </w:rPr>
          <w:delText>6.5.1</w:delText>
        </w:r>
        <w:r w:rsidDel="004B65CB">
          <w:rPr>
            <w:lang w:eastAsia="ja-JP"/>
          </w:rPr>
          <w:tab/>
        </w:r>
        <w:r w:rsidDel="004B65CB">
          <w:delText>Description</w:delText>
        </w:r>
        <w:r w:rsidDel="004B65CB">
          <w:tab/>
          <w:delText>26</w:delText>
        </w:r>
      </w:del>
    </w:p>
    <w:p w14:paraId="584BF143" w14:textId="77777777" w:rsidR="004B65CB" w:rsidDel="004B65CB" w:rsidRDefault="004B65CB">
      <w:pPr>
        <w:pStyle w:val="32"/>
        <w:rPr>
          <w:del w:id="140" w:author="作成者"/>
          <w:rFonts w:asciiTheme="minorHAnsi" w:eastAsiaTheme="minorEastAsia" w:hAnsiTheme="minorHAnsi" w:cstheme="minorBidi"/>
          <w:kern w:val="2"/>
          <w:sz w:val="24"/>
          <w:szCs w:val="24"/>
          <w:lang w:val="en-US" w:eastAsia="ja-JP"/>
        </w:rPr>
      </w:pPr>
      <w:del w:id="141" w:author="作成者">
        <w:r w:rsidDel="004B65CB">
          <w:rPr>
            <w:lang w:eastAsia="ja-JP"/>
          </w:rPr>
          <w:delText>6.5.2</w:delText>
        </w:r>
        <w:r w:rsidDel="004B65CB">
          <w:rPr>
            <w:lang w:eastAsia="ja-JP"/>
          </w:rPr>
          <w:tab/>
        </w:r>
        <w:r w:rsidDel="004B65CB">
          <w:delText>Source</w:delText>
        </w:r>
        <w:r w:rsidDel="004B65CB">
          <w:tab/>
          <w:delText>27</w:delText>
        </w:r>
      </w:del>
    </w:p>
    <w:p w14:paraId="74737DB0" w14:textId="77777777" w:rsidR="004B65CB" w:rsidDel="004B65CB" w:rsidRDefault="004B65CB">
      <w:pPr>
        <w:pStyle w:val="32"/>
        <w:rPr>
          <w:del w:id="142" w:author="作成者"/>
          <w:rFonts w:asciiTheme="minorHAnsi" w:eastAsiaTheme="minorEastAsia" w:hAnsiTheme="minorHAnsi" w:cstheme="minorBidi"/>
          <w:kern w:val="2"/>
          <w:sz w:val="24"/>
          <w:szCs w:val="24"/>
          <w:lang w:val="en-US" w:eastAsia="ja-JP"/>
        </w:rPr>
      </w:pPr>
      <w:del w:id="143" w:author="作成者">
        <w:r w:rsidDel="004B65CB">
          <w:rPr>
            <w:lang w:eastAsia="ja-JP"/>
          </w:rPr>
          <w:delText>6.5.3</w:delText>
        </w:r>
        <w:r w:rsidDel="004B65CB">
          <w:rPr>
            <w:lang w:eastAsia="ja-JP"/>
          </w:rPr>
          <w:tab/>
        </w:r>
        <w:r w:rsidDel="004B65CB">
          <w:delText>Actors</w:delText>
        </w:r>
        <w:r w:rsidDel="004B65CB">
          <w:tab/>
          <w:delText>27</w:delText>
        </w:r>
      </w:del>
    </w:p>
    <w:p w14:paraId="0DA9CDCA" w14:textId="77777777" w:rsidR="004B65CB" w:rsidDel="004B65CB" w:rsidRDefault="004B65CB">
      <w:pPr>
        <w:pStyle w:val="32"/>
        <w:rPr>
          <w:del w:id="144" w:author="作成者"/>
          <w:rFonts w:asciiTheme="minorHAnsi" w:eastAsiaTheme="minorEastAsia" w:hAnsiTheme="minorHAnsi" w:cstheme="minorBidi"/>
          <w:kern w:val="2"/>
          <w:sz w:val="24"/>
          <w:szCs w:val="24"/>
          <w:lang w:val="en-US" w:eastAsia="ja-JP"/>
        </w:rPr>
      </w:pPr>
      <w:del w:id="145" w:author="作成者">
        <w:r w:rsidDel="004B65CB">
          <w:rPr>
            <w:lang w:eastAsia="ja-JP"/>
          </w:rPr>
          <w:delText>6.5.4</w:delText>
        </w:r>
        <w:r w:rsidDel="004B65CB">
          <w:rPr>
            <w:lang w:eastAsia="ja-JP"/>
          </w:rPr>
          <w:tab/>
        </w:r>
        <w:r w:rsidDel="004B65CB">
          <w:delText>Pre-conditions</w:delText>
        </w:r>
        <w:r w:rsidDel="004B65CB">
          <w:tab/>
          <w:delText>27</w:delText>
        </w:r>
      </w:del>
    </w:p>
    <w:p w14:paraId="464873CE" w14:textId="77777777" w:rsidR="004B65CB" w:rsidDel="004B65CB" w:rsidRDefault="004B65CB">
      <w:pPr>
        <w:pStyle w:val="32"/>
        <w:rPr>
          <w:del w:id="146" w:author="作成者"/>
          <w:rFonts w:asciiTheme="minorHAnsi" w:eastAsiaTheme="minorEastAsia" w:hAnsiTheme="minorHAnsi" w:cstheme="minorBidi"/>
          <w:kern w:val="2"/>
          <w:sz w:val="24"/>
          <w:szCs w:val="24"/>
          <w:lang w:val="en-US" w:eastAsia="ja-JP"/>
        </w:rPr>
      </w:pPr>
      <w:del w:id="147" w:author="作成者">
        <w:r w:rsidDel="004B65CB">
          <w:rPr>
            <w:lang w:eastAsia="ja-JP"/>
          </w:rPr>
          <w:delText>6.5.5</w:delText>
        </w:r>
        <w:r w:rsidDel="004B65CB">
          <w:rPr>
            <w:lang w:eastAsia="ja-JP"/>
          </w:rPr>
          <w:tab/>
        </w:r>
        <w:r w:rsidDel="004B65CB">
          <w:delText>Triggers</w:delText>
        </w:r>
        <w:r w:rsidDel="004B65CB">
          <w:tab/>
          <w:delText>27</w:delText>
        </w:r>
      </w:del>
    </w:p>
    <w:p w14:paraId="648F933B" w14:textId="77777777" w:rsidR="004B65CB" w:rsidDel="004B65CB" w:rsidRDefault="004B65CB">
      <w:pPr>
        <w:pStyle w:val="32"/>
        <w:rPr>
          <w:del w:id="148" w:author="作成者"/>
          <w:rFonts w:asciiTheme="minorHAnsi" w:eastAsiaTheme="minorEastAsia" w:hAnsiTheme="minorHAnsi" w:cstheme="minorBidi"/>
          <w:kern w:val="2"/>
          <w:sz w:val="24"/>
          <w:szCs w:val="24"/>
          <w:lang w:val="en-US" w:eastAsia="ja-JP"/>
        </w:rPr>
      </w:pPr>
      <w:del w:id="149" w:author="作成者">
        <w:r w:rsidDel="004B65CB">
          <w:rPr>
            <w:lang w:eastAsia="ja-JP"/>
          </w:rPr>
          <w:delText>6.5.6</w:delText>
        </w:r>
        <w:r w:rsidDel="004B65CB">
          <w:rPr>
            <w:lang w:eastAsia="ja-JP"/>
          </w:rPr>
          <w:tab/>
        </w:r>
        <w:r w:rsidDel="004B65CB">
          <w:delText>Normal Flow</w:delText>
        </w:r>
        <w:r w:rsidDel="004B65CB">
          <w:tab/>
          <w:delText>28</w:delText>
        </w:r>
      </w:del>
    </w:p>
    <w:p w14:paraId="73101FC3" w14:textId="77777777" w:rsidR="004B65CB" w:rsidDel="004B65CB" w:rsidRDefault="004B65CB">
      <w:pPr>
        <w:pStyle w:val="32"/>
        <w:rPr>
          <w:del w:id="150" w:author="作成者"/>
          <w:rFonts w:asciiTheme="minorHAnsi" w:eastAsiaTheme="minorEastAsia" w:hAnsiTheme="minorHAnsi" w:cstheme="minorBidi"/>
          <w:kern w:val="2"/>
          <w:sz w:val="24"/>
          <w:szCs w:val="24"/>
          <w:lang w:val="en-US" w:eastAsia="ja-JP"/>
        </w:rPr>
      </w:pPr>
      <w:del w:id="151" w:author="作成者">
        <w:r w:rsidDel="004B65CB">
          <w:rPr>
            <w:lang w:eastAsia="ja-JP"/>
          </w:rPr>
          <w:delText>6.5.7</w:delText>
        </w:r>
        <w:r w:rsidDel="004B65CB">
          <w:rPr>
            <w:lang w:eastAsia="ja-JP"/>
          </w:rPr>
          <w:tab/>
        </w:r>
        <w:r w:rsidDel="004B65CB">
          <w:delText>Alternative Flow</w:delText>
        </w:r>
        <w:r w:rsidDel="004B65CB">
          <w:tab/>
          <w:delText>29</w:delText>
        </w:r>
      </w:del>
    </w:p>
    <w:p w14:paraId="4C9F7A2B" w14:textId="77777777" w:rsidR="004B65CB" w:rsidDel="004B65CB" w:rsidRDefault="004B65CB">
      <w:pPr>
        <w:pStyle w:val="32"/>
        <w:rPr>
          <w:del w:id="152" w:author="作成者"/>
          <w:rFonts w:asciiTheme="minorHAnsi" w:eastAsiaTheme="minorEastAsia" w:hAnsiTheme="minorHAnsi" w:cstheme="minorBidi"/>
          <w:kern w:val="2"/>
          <w:sz w:val="24"/>
          <w:szCs w:val="24"/>
          <w:lang w:val="en-US" w:eastAsia="ja-JP"/>
        </w:rPr>
      </w:pPr>
      <w:del w:id="153" w:author="作成者">
        <w:r w:rsidDel="004B65CB">
          <w:rPr>
            <w:lang w:eastAsia="ja-JP"/>
          </w:rPr>
          <w:delText>6.5.8</w:delText>
        </w:r>
        <w:r w:rsidDel="004B65CB">
          <w:rPr>
            <w:lang w:eastAsia="ja-JP"/>
          </w:rPr>
          <w:tab/>
        </w:r>
        <w:r w:rsidDel="004B65CB">
          <w:delText>Post-conditions</w:delText>
        </w:r>
        <w:r w:rsidDel="004B65CB">
          <w:tab/>
          <w:delText>29</w:delText>
        </w:r>
      </w:del>
    </w:p>
    <w:p w14:paraId="1D1EA70E" w14:textId="77777777" w:rsidR="004B65CB" w:rsidDel="004B65CB" w:rsidRDefault="004B65CB">
      <w:pPr>
        <w:pStyle w:val="32"/>
        <w:rPr>
          <w:del w:id="154" w:author="作成者"/>
          <w:rFonts w:asciiTheme="minorHAnsi" w:eastAsiaTheme="minorEastAsia" w:hAnsiTheme="minorHAnsi" w:cstheme="minorBidi"/>
          <w:kern w:val="2"/>
          <w:sz w:val="24"/>
          <w:szCs w:val="24"/>
          <w:lang w:val="en-US" w:eastAsia="ja-JP"/>
        </w:rPr>
      </w:pPr>
      <w:del w:id="155" w:author="作成者">
        <w:r w:rsidDel="004B65CB">
          <w:rPr>
            <w:lang w:eastAsia="ja-JP"/>
          </w:rPr>
          <w:delText>6.5.9</w:delText>
        </w:r>
        <w:r w:rsidDel="004B65CB">
          <w:rPr>
            <w:lang w:eastAsia="ja-JP"/>
          </w:rPr>
          <w:tab/>
        </w:r>
        <w:r w:rsidDel="004B65CB">
          <w:delText>High Level Illustration</w:delText>
        </w:r>
        <w:r w:rsidDel="004B65CB">
          <w:tab/>
          <w:delText>29</w:delText>
        </w:r>
      </w:del>
    </w:p>
    <w:p w14:paraId="3BFB78FC" w14:textId="77777777" w:rsidR="004B65CB" w:rsidDel="004B65CB" w:rsidRDefault="004B65CB">
      <w:pPr>
        <w:pStyle w:val="32"/>
        <w:rPr>
          <w:del w:id="156" w:author="作成者"/>
          <w:rFonts w:asciiTheme="minorHAnsi" w:eastAsiaTheme="minorEastAsia" w:hAnsiTheme="minorHAnsi" w:cstheme="minorBidi"/>
          <w:kern w:val="2"/>
          <w:sz w:val="24"/>
          <w:szCs w:val="24"/>
          <w:lang w:val="en-US" w:eastAsia="ja-JP"/>
        </w:rPr>
      </w:pPr>
      <w:del w:id="157" w:author="作成者">
        <w:r w:rsidDel="004B65CB">
          <w:rPr>
            <w:lang w:eastAsia="ja-JP"/>
          </w:rPr>
          <w:delText>6.5.10</w:delText>
        </w:r>
        <w:r w:rsidDel="004B65CB">
          <w:rPr>
            <w:lang w:eastAsia="ja-JP"/>
          </w:rPr>
          <w:tab/>
        </w:r>
        <w:r w:rsidDel="004B65CB">
          <w:delText>Potential Requirements</w:delText>
        </w:r>
        <w:r w:rsidDel="004B65CB">
          <w:tab/>
          <w:delText>29</w:delText>
        </w:r>
      </w:del>
    </w:p>
    <w:p w14:paraId="395D3E87" w14:textId="77777777" w:rsidR="004B65CB" w:rsidDel="004B65CB" w:rsidRDefault="004B65CB">
      <w:pPr>
        <w:pStyle w:val="21"/>
        <w:rPr>
          <w:del w:id="158" w:author="作成者"/>
          <w:rFonts w:asciiTheme="minorHAnsi" w:eastAsiaTheme="minorEastAsia" w:hAnsiTheme="minorHAnsi" w:cstheme="minorBidi"/>
          <w:kern w:val="2"/>
          <w:sz w:val="24"/>
          <w:szCs w:val="24"/>
          <w:lang w:val="en-US" w:eastAsia="ja-JP"/>
        </w:rPr>
      </w:pPr>
      <w:del w:id="159" w:author="作成者">
        <w:r w:rsidDel="004B65CB">
          <w:rPr>
            <w:lang w:eastAsia="ja-JP"/>
          </w:rPr>
          <w:delText>6.6</w:delText>
        </w:r>
        <w:r w:rsidDel="004B65CB">
          <w:rPr>
            <w:lang w:eastAsia="ja-JP"/>
          </w:rPr>
          <w:tab/>
        </w:r>
        <w:r w:rsidDel="004B65CB">
          <w:delText>Use cases for Taxi Advertisement</w:delText>
        </w:r>
        <w:r w:rsidDel="004B65CB">
          <w:tab/>
          <w:delText>30</w:delText>
        </w:r>
      </w:del>
    </w:p>
    <w:p w14:paraId="493498DC" w14:textId="77777777" w:rsidR="004B65CB" w:rsidDel="004B65CB" w:rsidRDefault="004B65CB">
      <w:pPr>
        <w:pStyle w:val="32"/>
        <w:rPr>
          <w:del w:id="160" w:author="作成者"/>
          <w:rFonts w:asciiTheme="minorHAnsi" w:eastAsiaTheme="minorEastAsia" w:hAnsiTheme="minorHAnsi" w:cstheme="minorBidi"/>
          <w:kern w:val="2"/>
          <w:sz w:val="24"/>
          <w:szCs w:val="24"/>
          <w:lang w:val="en-US" w:eastAsia="ja-JP"/>
        </w:rPr>
      </w:pPr>
      <w:del w:id="161" w:author="作成者">
        <w:r w:rsidDel="004B65CB">
          <w:rPr>
            <w:lang w:eastAsia="ja-JP"/>
          </w:rPr>
          <w:delText>6.6.1</w:delText>
        </w:r>
        <w:r w:rsidDel="004B65CB">
          <w:rPr>
            <w:lang w:eastAsia="ja-JP"/>
          </w:rPr>
          <w:tab/>
        </w:r>
        <w:r w:rsidDel="004B65CB">
          <w:delText>Description</w:delText>
        </w:r>
        <w:r w:rsidDel="004B65CB">
          <w:tab/>
          <w:delText>30</w:delText>
        </w:r>
      </w:del>
    </w:p>
    <w:p w14:paraId="01D90545" w14:textId="77777777" w:rsidR="004B65CB" w:rsidDel="004B65CB" w:rsidRDefault="004B65CB">
      <w:pPr>
        <w:pStyle w:val="32"/>
        <w:rPr>
          <w:del w:id="162" w:author="作成者"/>
          <w:rFonts w:asciiTheme="minorHAnsi" w:eastAsiaTheme="minorEastAsia" w:hAnsiTheme="minorHAnsi" w:cstheme="minorBidi"/>
          <w:kern w:val="2"/>
          <w:sz w:val="24"/>
          <w:szCs w:val="24"/>
          <w:lang w:val="en-US" w:eastAsia="ja-JP"/>
        </w:rPr>
      </w:pPr>
      <w:del w:id="163" w:author="作成者">
        <w:r w:rsidDel="004B65CB">
          <w:rPr>
            <w:lang w:eastAsia="ja-JP"/>
          </w:rPr>
          <w:delText>6.6.2</w:delText>
        </w:r>
        <w:r w:rsidDel="004B65CB">
          <w:rPr>
            <w:lang w:eastAsia="ja-JP"/>
          </w:rPr>
          <w:tab/>
        </w:r>
        <w:r w:rsidDel="004B65CB">
          <w:delText>Source</w:delText>
        </w:r>
        <w:r w:rsidDel="004B65CB">
          <w:tab/>
          <w:delText>30</w:delText>
        </w:r>
      </w:del>
    </w:p>
    <w:p w14:paraId="7DABD745" w14:textId="77777777" w:rsidR="004B65CB" w:rsidDel="004B65CB" w:rsidRDefault="004B65CB">
      <w:pPr>
        <w:pStyle w:val="32"/>
        <w:rPr>
          <w:del w:id="164" w:author="作成者"/>
          <w:rFonts w:asciiTheme="minorHAnsi" w:eastAsiaTheme="minorEastAsia" w:hAnsiTheme="minorHAnsi" w:cstheme="minorBidi"/>
          <w:kern w:val="2"/>
          <w:sz w:val="24"/>
          <w:szCs w:val="24"/>
          <w:lang w:val="en-US" w:eastAsia="ja-JP"/>
        </w:rPr>
      </w:pPr>
      <w:del w:id="165" w:author="作成者">
        <w:r w:rsidDel="004B65CB">
          <w:rPr>
            <w:lang w:eastAsia="ja-JP"/>
          </w:rPr>
          <w:delText>6.6.3</w:delText>
        </w:r>
        <w:r w:rsidDel="004B65CB">
          <w:rPr>
            <w:lang w:eastAsia="ja-JP"/>
          </w:rPr>
          <w:tab/>
        </w:r>
        <w:r w:rsidDel="004B65CB">
          <w:delText>Actors</w:delText>
        </w:r>
        <w:r w:rsidDel="004B65CB">
          <w:tab/>
          <w:delText>30</w:delText>
        </w:r>
      </w:del>
    </w:p>
    <w:p w14:paraId="446E5C8B" w14:textId="77777777" w:rsidR="004B65CB" w:rsidDel="004B65CB" w:rsidRDefault="004B65CB">
      <w:pPr>
        <w:pStyle w:val="32"/>
        <w:rPr>
          <w:del w:id="166" w:author="作成者"/>
          <w:rFonts w:asciiTheme="minorHAnsi" w:eastAsiaTheme="minorEastAsia" w:hAnsiTheme="minorHAnsi" w:cstheme="minorBidi"/>
          <w:kern w:val="2"/>
          <w:sz w:val="24"/>
          <w:szCs w:val="24"/>
          <w:lang w:val="en-US" w:eastAsia="ja-JP"/>
        </w:rPr>
      </w:pPr>
      <w:del w:id="167" w:author="作成者">
        <w:r w:rsidDel="004B65CB">
          <w:rPr>
            <w:lang w:eastAsia="ja-JP"/>
          </w:rPr>
          <w:delText>6.6.4</w:delText>
        </w:r>
        <w:r w:rsidDel="004B65CB">
          <w:rPr>
            <w:lang w:eastAsia="ja-JP"/>
          </w:rPr>
          <w:tab/>
        </w:r>
        <w:r w:rsidDel="004B65CB">
          <w:delText>Pre-conditions</w:delText>
        </w:r>
        <w:r w:rsidDel="004B65CB">
          <w:tab/>
          <w:delText>30</w:delText>
        </w:r>
      </w:del>
    </w:p>
    <w:p w14:paraId="58E10F3F" w14:textId="77777777" w:rsidR="004B65CB" w:rsidDel="004B65CB" w:rsidRDefault="004B65CB">
      <w:pPr>
        <w:pStyle w:val="32"/>
        <w:rPr>
          <w:del w:id="168" w:author="作成者"/>
          <w:rFonts w:asciiTheme="minorHAnsi" w:eastAsiaTheme="minorEastAsia" w:hAnsiTheme="minorHAnsi" w:cstheme="minorBidi"/>
          <w:kern w:val="2"/>
          <w:sz w:val="24"/>
          <w:szCs w:val="24"/>
          <w:lang w:val="en-US" w:eastAsia="ja-JP"/>
        </w:rPr>
      </w:pPr>
      <w:del w:id="169" w:author="作成者">
        <w:r w:rsidDel="004B65CB">
          <w:rPr>
            <w:lang w:eastAsia="ja-JP"/>
          </w:rPr>
          <w:delText>6.6.5</w:delText>
        </w:r>
        <w:r w:rsidDel="004B65CB">
          <w:rPr>
            <w:lang w:eastAsia="ja-JP"/>
          </w:rPr>
          <w:tab/>
        </w:r>
        <w:r w:rsidDel="004B65CB">
          <w:delText>Triggers</w:delText>
        </w:r>
        <w:r w:rsidDel="004B65CB">
          <w:tab/>
          <w:delText>30</w:delText>
        </w:r>
      </w:del>
    </w:p>
    <w:p w14:paraId="4D12BA0E" w14:textId="77777777" w:rsidR="004B65CB" w:rsidDel="004B65CB" w:rsidRDefault="004B65CB">
      <w:pPr>
        <w:pStyle w:val="32"/>
        <w:rPr>
          <w:del w:id="170" w:author="作成者"/>
          <w:rFonts w:asciiTheme="minorHAnsi" w:eastAsiaTheme="minorEastAsia" w:hAnsiTheme="minorHAnsi" w:cstheme="minorBidi"/>
          <w:kern w:val="2"/>
          <w:sz w:val="24"/>
          <w:szCs w:val="24"/>
          <w:lang w:val="en-US" w:eastAsia="ja-JP"/>
        </w:rPr>
      </w:pPr>
      <w:del w:id="171" w:author="作成者">
        <w:r w:rsidDel="004B65CB">
          <w:rPr>
            <w:lang w:eastAsia="ja-JP"/>
          </w:rPr>
          <w:delText>6.6.7</w:delText>
        </w:r>
        <w:r w:rsidDel="004B65CB">
          <w:rPr>
            <w:lang w:eastAsia="ja-JP"/>
          </w:rPr>
          <w:tab/>
        </w:r>
        <w:r w:rsidDel="004B65CB">
          <w:delText>Normal Flow</w:delText>
        </w:r>
        <w:r w:rsidDel="004B65CB">
          <w:tab/>
          <w:delText>30</w:delText>
        </w:r>
      </w:del>
    </w:p>
    <w:p w14:paraId="62788094" w14:textId="77777777" w:rsidR="004B65CB" w:rsidDel="004B65CB" w:rsidRDefault="004B65CB">
      <w:pPr>
        <w:pStyle w:val="32"/>
        <w:rPr>
          <w:del w:id="172" w:author="作成者"/>
          <w:rFonts w:asciiTheme="minorHAnsi" w:eastAsiaTheme="minorEastAsia" w:hAnsiTheme="minorHAnsi" w:cstheme="minorBidi"/>
          <w:kern w:val="2"/>
          <w:sz w:val="24"/>
          <w:szCs w:val="24"/>
          <w:lang w:val="en-US" w:eastAsia="ja-JP"/>
        </w:rPr>
      </w:pPr>
      <w:del w:id="173" w:author="作成者">
        <w:r w:rsidDel="004B65CB">
          <w:rPr>
            <w:lang w:eastAsia="ja-JP"/>
          </w:rPr>
          <w:delText>6.6.7</w:delText>
        </w:r>
        <w:r w:rsidDel="004B65CB">
          <w:rPr>
            <w:lang w:eastAsia="ja-JP"/>
          </w:rPr>
          <w:tab/>
        </w:r>
        <w:r w:rsidDel="004B65CB">
          <w:delText>Alternative Flow</w:delText>
        </w:r>
        <w:r w:rsidDel="004B65CB">
          <w:tab/>
          <w:delText>30</w:delText>
        </w:r>
      </w:del>
    </w:p>
    <w:p w14:paraId="43E99145" w14:textId="77777777" w:rsidR="004B65CB" w:rsidDel="004B65CB" w:rsidRDefault="004B65CB">
      <w:pPr>
        <w:pStyle w:val="32"/>
        <w:rPr>
          <w:del w:id="174" w:author="作成者"/>
          <w:rFonts w:asciiTheme="minorHAnsi" w:eastAsiaTheme="minorEastAsia" w:hAnsiTheme="minorHAnsi" w:cstheme="minorBidi"/>
          <w:kern w:val="2"/>
          <w:sz w:val="24"/>
          <w:szCs w:val="24"/>
          <w:lang w:val="en-US" w:eastAsia="ja-JP"/>
        </w:rPr>
      </w:pPr>
      <w:del w:id="175" w:author="作成者">
        <w:r w:rsidDel="004B65CB">
          <w:rPr>
            <w:lang w:eastAsia="ja-JP"/>
          </w:rPr>
          <w:delText>6.6.8</w:delText>
        </w:r>
        <w:r w:rsidDel="004B65CB">
          <w:rPr>
            <w:lang w:eastAsia="ja-JP"/>
          </w:rPr>
          <w:tab/>
        </w:r>
        <w:r w:rsidDel="004B65CB">
          <w:delText>Post-conditions</w:delText>
        </w:r>
        <w:r w:rsidDel="004B65CB">
          <w:tab/>
          <w:delText>30</w:delText>
        </w:r>
      </w:del>
    </w:p>
    <w:p w14:paraId="7276E64B" w14:textId="77777777" w:rsidR="004B65CB" w:rsidDel="004B65CB" w:rsidRDefault="004B65CB">
      <w:pPr>
        <w:pStyle w:val="32"/>
        <w:rPr>
          <w:del w:id="176" w:author="作成者"/>
          <w:rFonts w:asciiTheme="minorHAnsi" w:eastAsiaTheme="minorEastAsia" w:hAnsiTheme="minorHAnsi" w:cstheme="minorBidi"/>
          <w:kern w:val="2"/>
          <w:sz w:val="24"/>
          <w:szCs w:val="24"/>
          <w:lang w:val="en-US" w:eastAsia="ja-JP"/>
        </w:rPr>
      </w:pPr>
      <w:del w:id="177" w:author="作成者">
        <w:r w:rsidDel="004B65CB">
          <w:rPr>
            <w:lang w:eastAsia="ja-JP"/>
          </w:rPr>
          <w:delText>6.6.9</w:delText>
        </w:r>
        <w:r w:rsidDel="004B65CB">
          <w:rPr>
            <w:lang w:eastAsia="ja-JP"/>
          </w:rPr>
          <w:tab/>
        </w:r>
        <w:r w:rsidDel="004B65CB">
          <w:delText>High Level Illustration</w:delText>
        </w:r>
        <w:r w:rsidDel="004B65CB">
          <w:tab/>
          <w:delText>31</w:delText>
        </w:r>
      </w:del>
    </w:p>
    <w:p w14:paraId="566DD078" w14:textId="77777777" w:rsidR="004B65CB" w:rsidDel="004B65CB" w:rsidRDefault="004B65CB">
      <w:pPr>
        <w:pStyle w:val="32"/>
        <w:rPr>
          <w:del w:id="178" w:author="作成者"/>
          <w:rFonts w:asciiTheme="minorHAnsi" w:eastAsiaTheme="minorEastAsia" w:hAnsiTheme="minorHAnsi" w:cstheme="minorBidi"/>
          <w:kern w:val="2"/>
          <w:sz w:val="24"/>
          <w:szCs w:val="24"/>
          <w:lang w:val="en-US" w:eastAsia="ja-JP"/>
        </w:rPr>
      </w:pPr>
      <w:del w:id="179" w:author="作成者">
        <w:r w:rsidDel="004B65CB">
          <w:rPr>
            <w:lang w:eastAsia="ja-JP"/>
          </w:rPr>
          <w:delText>6.6.10</w:delText>
        </w:r>
        <w:r w:rsidDel="004B65CB">
          <w:rPr>
            <w:lang w:eastAsia="ja-JP"/>
          </w:rPr>
          <w:tab/>
        </w:r>
        <w:r w:rsidDel="004B65CB">
          <w:delText>Potential Requirements</w:delText>
        </w:r>
        <w:r w:rsidDel="004B65CB">
          <w:tab/>
          <w:delText>31</w:delText>
        </w:r>
      </w:del>
    </w:p>
    <w:p w14:paraId="4DE363EF" w14:textId="77777777" w:rsidR="004B65CB" w:rsidDel="004B65CB" w:rsidRDefault="004B65CB">
      <w:pPr>
        <w:pStyle w:val="21"/>
        <w:rPr>
          <w:del w:id="180" w:author="作成者"/>
          <w:rFonts w:asciiTheme="minorHAnsi" w:eastAsiaTheme="minorEastAsia" w:hAnsiTheme="minorHAnsi" w:cstheme="minorBidi"/>
          <w:kern w:val="2"/>
          <w:sz w:val="24"/>
          <w:szCs w:val="24"/>
          <w:lang w:val="en-US" w:eastAsia="ja-JP"/>
        </w:rPr>
      </w:pPr>
      <w:del w:id="181" w:author="作成者">
        <w:r w:rsidDel="004B65CB">
          <w:rPr>
            <w:lang w:eastAsia="ja-JP"/>
          </w:rPr>
          <w:delText>6.7</w:delText>
        </w:r>
        <w:r w:rsidDel="004B65CB">
          <w:rPr>
            <w:lang w:eastAsia="ja-JP"/>
          </w:rPr>
          <w:tab/>
        </w:r>
        <w:r w:rsidDel="004B65CB">
          <w:delText>Use Case on Vehicle Data Service</w:delText>
        </w:r>
        <w:r w:rsidDel="004B65CB">
          <w:tab/>
          <w:delText>31</w:delText>
        </w:r>
      </w:del>
    </w:p>
    <w:p w14:paraId="277DA796" w14:textId="77777777" w:rsidR="004B65CB" w:rsidDel="004B65CB" w:rsidRDefault="004B65CB">
      <w:pPr>
        <w:pStyle w:val="32"/>
        <w:rPr>
          <w:del w:id="182" w:author="作成者"/>
          <w:rFonts w:asciiTheme="minorHAnsi" w:eastAsiaTheme="minorEastAsia" w:hAnsiTheme="minorHAnsi" w:cstheme="minorBidi"/>
          <w:kern w:val="2"/>
          <w:sz w:val="24"/>
          <w:szCs w:val="24"/>
          <w:lang w:val="en-US" w:eastAsia="ja-JP"/>
        </w:rPr>
      </w:pPr>
      <w:del w:id="183" w:author="作成者">
        <w:r w:rsidDel="004B65CB">
          <w:rPr>
            <w:lang w:eastAsia="ja-JP"/>
          </w:rPr>
          <w:delText>6.7.1</w:delText>
        </w:r>
        <w:r w:rsidDel="004B65CB">
          <w:rPr>
            <w:lang w:eastAsia="ja-JP"/>
          </w:rPr>
          <w:tab/>
        </w:r>
        <w:r w:rsidDel="004B65CB">
          <w:delText>Description</w:delText>
        </w:r>
        <w:r w:rsidDel="004B65CB">
          <w:tab/>
          <w:delText>31</w:delText>
        </w:r>
      </w:del>
    </w:p>
    <w:p w14:paraId="1A92DE37" w14:textId="77777777" w:rsidR="004B65CB" w:rsidDel="004B65CB" w:rsidRDefault="004B65CB">
      <w:pPr>
        <w:pStyle w:val="32"/>
        <w:rPr>
          <w:del w:id="184" w:author="作成者"/>
          <w:rFonts w:asciiTheme="minorHAnsi" w:eastAsiaTheme="minorEastAsia" w:hAnsiTheme="minorHAnsi" w:cstheme="minorBidi"/>
          <w:kern w:val="2"/>
          <w:sz w:val="24"/>
          <w:szCs w:val="24"/>
          <w:lang w:val="en-US" w:eastAsia="ja-JP"/>
        </w:rPr>
      </w:pPr>
      <w:del w:id="185" w:author="作成者">
        <w:r w:rsidDel="004B65CB">
          <w:rPr>
            <w:lang w:eastAsia="ja-JP"/>
          </w:rPr>
          <w:delText>6.7.2</w:delText>
        </w:r>
        <w:r w:rsidDel="004B65CB">
          <w:rPr>
            <w:lang w:eastAsia="ja-JP"/>
          </w:rPr>
          <w:tab/>
        </w:r>
        <w:r w:rsidDel="004B65CB">
          <w:delText>Source</w:delText>
        </w:r>
        <w:r w:rsidDel="004B65CB">
          <w:tab/>
          <w:delText>31</w:delText>
        </w:r>
      </w:del>
    </w:p>
    <w:p w14:paraId="0F63AAB7" w14:textId="77777777" w:rsidR="004B65CB" w:rsidDel="004B65CB" w:rsidRDefault="004B65CB">
      <w:pPr>
        <w:pStyle w:val="32"/>
        <w:rPr>
          <w:del w:id="186" w:author="作成者"/>
          <w:rFonts w:asciiTheme="minorHAnsi" w:eastAsiaTheme="minorEastAsia" w:hAnsiTheme="minorHAnsi" w:cstheme="minorBidi"/>
          <w:kern w:val="2"/>
          <w:sz w:val="24"/>
          <w:szCs w:val="24"/>
          <w:lang w:val="en-US" w:eastAsia="ja-JP"/>
        </w:rPr>
      </w:pPr>
      <w:del w:id="187" w:author="作成者">
        <w:r w:rsidDel="004B65CB">
          <w:rPr>
            <w:lang w:eastAsia="ja-JP"/>
          </w:rPr>
          <w:delText>6.7.3</w:delText>
        </w:r>
        <w:r w:rsidDel="004B65CB">
          <w:rPr>
            <w:lang w:eastAsia="ja-JP"/>
          </w:rPr>
          <w:tab/>
        </w:r>
        <w:r w:rsidDel="004B65CB">
          <w:delText>Actors</w:delText>
        </w:r>
        <w:r w:rsidDel="004B65CB">
          <w:tab/>
          <w:delText>31</w:delText>
        </w:r>
      </w:del>
    </w:p>
    <w:p w14:paraId="7D98F3F0" w14:textId="77777777" w:rsidR="004B65CB" w:rsidDel="004B65CB" w:rsidRDefault="004B65CB">
      <w:pPr>
        <w:pStyle w:val="32"/>
        <w:rPr>
          <w:del w:id="188" w:author="作成者"/>
          <w:rFonts w:asciiTheme="minorHAnsi" w:eastAsiaTheme="minorEastAsia" w:hAnsiTheme="minorHAnsi" w:cstheme="minorBidi"/>
          <w:kern w:val="2"/>
          <w:sz w:val="24"/>
          <w:szCs w:val="24"/>
          <w:lang w:val="en-US" w:eastAsia="ja-JP"/>
        </w:rPr>
      </w:pPr>
      <w:del w:id="189" w:author="作成者">
        <w:r w:rsidDel="004B65CB">
          <w:rPr>
            <w:lang w:eastAsia="ja-JP"/>
          </w:rPr>
          <w:delText>6.7.4</w:delText>
        </w:r>
        <w:r w:rsidDel="004B65CB">
          <w:rPr>
            <w:lang w:eastAsia="ja-JP"/>
          </w:rPr>
          <w:tab/>
        </w:r>
        <w:r w:rsidDel="004B65CB">
          <w:delText>Pre-condition</w:delText>
        </w:r>
        <w:r w:rsidRPr="00C32E17" w:rsidDel="004B65CB">
          <w:rPr>
            <w:lang w:val="en-US"/>
          </w:rPr>
          <w:delText>s</w:delText>
        </w:r>
        <w:r w:rsidDel="004B65CB">
          <w:tab/>
          <w:delText>32</w:delText>
        </w:r>
      </w:del>
    </w:p>
    <w:p w14:paraId="6FD326A3" w14:textId="77777777" w:rsidR="004B65CB" w:rsidDel="004B65CB" w:rsidRDefault="004B65CB">
      <w:pPr>
        <w:pStyle w:val="32"/>
        <w:rPr>
          <w:del w:id="190" w:author="作成者"/>
          <w:rFonts w:asciiTheme="minorHAnsi" w:eastAsiaTheme="minorEastAsia" w:hAnsiTheme="minorHAnsi" w:cstheme="minorBidi"/>
          <w:kern w:val="2"/>
          <w:sz w:val="24"/>
          <w:szCs w:val="24"/>
          <w:lang w:val="en-US" w:eastAsia="ja-JP"/>
        </w:rPr>
      </w:pPr>
      <w:del w:id="191" w:author="作成者">
        <w:r w:rsidDel="004B65CB">
          <w:rPr>
            <w:lang w:eastAsia="ja-JP"/>
          </w:rPr>
          <w:delText>6.7.5</w:delText>
        </w:r>
        <w:r w:rsidDel="004B65CB">
          <w:rPr>
            <w:lang w:eastAsia="ja-JP"/>
          </w:rPr>
          <w:tab/>
        </w:r>
        <w:r w:rsidDel="004B65CB">
          <w:delText>Trigger</w:delText>
        </w:r>
        <w:r w:rsidRPr="00C32E17" w:rsidDel="004B65CB">
          <w:rPr>
            <w:lang w:val="en-US"/>
          </w:rPr>
          <w:delText>s</w:delText>
        </w:r>
        <w:r w:rsidDel="004B65CB">
          <w:tab/>
          <w:delText>32</w:delText>
        </w:r>
      </w:del>
    </w:p>
    <w:p w14:paraId="127E1D26" w14:textId="77777777" w:rsidR="004B65CB" w:rsidDel="004B65CB" w:rsidRDefault="004B65CB">
      <w:pPr>
        <w:pStyle w:val="32"/>
        <w:rPr>
          <w:del w:id="192" w:author="作成者"/>
          <w:rFonts w:asciiTheme="minorHAnsi" w:eastAsiaTheme="minorEastAsia" w:hAnsiTheme="minorHAnsi" w:cstheme="minorBidi"/>
          <w:kern w:val="2"/>
          <w:sz w:val="24"/>
          <w:szCs w:val="24"/>
          <w:lang w:val="en-US" w:eastAsia="ja-JP"/>
        </w:rPr>
      </w:pPr>
      <w:del w:id="193" w:author="作成者">
        <w:r w:rsidDel="004B65CB">
          <w:rPr>
            <w:lang w:eastAsia="ja-JP"/>
          </w:rPr>
          <w:delText>6.7.6</w:delText>
        </w:r>
        <w:r w:rsidDel="004B65CB">
          <w:rPr>
            <w:lang w:eastAsia="ja-JP"/>
          </w:rPr>
          <w:tab/>
          <w:delText>Normal Flow</w:delText>
        </w:r>
        <w:r w:rsidDel="004B65CB">
          <w:tab/>
          <w:delText>32</w:delText>
        </w:r>
      </w:del>
    </w:p>
    <w:p w14:paraId="0B30FDDE" w14:textId="77777777" w:rsidR="004B65CB" w:rsidDel="004B65CB" w:rsidRDefault="004B65CB">
      <w:pPr>
        <w:pStyle w:val="32"/>
        <w:rPr>
          <w:del w:id="194" w:author="作成者"/>
          <w:rFonts w:asciiTheme="minorHAnsi" w:eastAsiaTheme="minorEastAsia" w:hAnsiTheme="minorHAnsi" w:cstheme="minorBidi"/>
          <w:kern w:val="2"/>
          <w:sz w:val="24"/>
          <w:szCs w:val="24"/>
          <w:lang w:val="en-US" w:eastAsia="ja-JP"/>
        </w:rPr>
      </w:pPr>
      <w:del w:id="195" w:author="作成者">
        <w:r w:rsidDel="004B65CB">
          <w:rPr>
            <w:lang w:eastAsia="ja-JP"/>
          </w:rPr>
          <w:delText>6.7.7</w:delText>
        </w:r>
        <w:r w:rsidDel="004B65CB">
          <w:rPr>
            <w:lang w:eastAsia="ja-JP"/>
          </w:rPr>
          <w:tab/>
        </w:r>
        <w:r w:rsidDel="004B65CB">
          <w:delText>Alternative Flow</w:delText>
        </w:r>
        <w:r w:rsidDel="004B65CB">
          <w:tab/>
          <w:delText>34</w:delText>
        </w:r>
      </w:del>
    </w:p>
    <w:p w14:paraId="7187F6ED" w14:textId="77777777" w:rsidR="004B65CB" w:rsidDel="004B65CB" w:rsidRDefault="004B65CB">
      <w:pPr>
        <w:pStyle w:val="32"/>
        <w:rPr>
          <w:del w:id="196" w:author="作成者"/>
          <w:rFonts w:asciiTheme="minorHAnsi" w:eastAsiaTheme="minorEastAsia" w:hAnsiTheme="minorHAnsi" w:cstheme="minorBidi"/>
          <w:kern w:val="2"/>
          <w:sz w:val="24"/>
          <w:szCs w:val="24"/>
          <w:lang w:val="en-US" w:eastAsia="ja-JP"/>
        </w:rPr>
      </w:pPr>
      <w:del w:id="197" w:author="作成者">
        <w:r w:rsidDel="004B65CB">
          <w:rPr>
            <w:lang w:eastAsia="ja-JP"/>
          </w:rPr>
          <w:delText>6.7.8</w:delText>
        </w:r>
        <w:r w:rsidDel="004B65CB">
          <w:rPr>
            <w:lang w:eastAsia="ja-JP"/>
          </w:rPr>
          <w:tab/>
        </w:r>
        <w:r w:rsidDel="004B65CB">
          <w:delText>Post-condition</w:delText>
        </w:r>
        <w:r w:rsidRPr="00C32E17" w:rsidDel="004B65CB">
          <w:rPr>
            <w:lang w:val="en-US"/>
          </w:rPr>
          <w:delText>s</w:delText>
        </w:r>
        <w:r w:rsidDel="004B65CB">
          <w:tab/>
          <w:delText>35</w:delText>
        </w:r>
      </w:del>
    </w:p>
    <w:p w14:paraId="0818D4AB" w14:textId="77777777" w:rsidR="004B65CB" w:rsidDel="004B65CB" w:rsidRDefault="004B65CB">
      <w:pPr>
        <w:pStyle w:val="32"/>
        <w:rPr>
          <w:del w:id="198" w:author="作成者"/>
          <w:rFonts w:asciiTheme="minorHAnsi" w:eastAsiaTheme="minorEastAsia" w:hAnsiTheme="minorHAnsi" w:cstheme="minorBidi"/>
          <w:kern w:val="2"/>
          <w:sz w:val="24"/>
          <w:szCs w:val="24"/>
          <w:lang w:val="en-US" w:eastAsia="ja-JP"/>
        </w:rPr>
      </w:pPr>
      <w:del w:id="199" w:author="作成者">
        <w:r w:rsidDel="004B65CB">
          <w:rPr>
            <w:lang w:eastAsia="ja-JP"/>
          </w:rPr>
          <w:delText>6.7.9</w:delText>
        </w:r>
        <w:r w:rsidDel="004B65CB">
          <w:rPr>
            <w:lang w:eastAsia="ja-JP"/>
          </w:rPr>
          <w:tab/>
        </w:r>
        <w:r w:rsidDel="004B65CB">
          <w:delText>High Level Illustration</w:delText>
        </w:r>
        <w:r w:rsidDel="004B65CB">
          <w:tab/>
          <w:delText>35</w:delText>
        </w:r>
      </w:del>
    </w:p>
    <w:p w14:paraId="3BA34D42" w14:textId="77777777" w:rsidR="004B65CB" w:rsidDel="004B65CB" w:rsidRDefault="004B65CB">
      <w:pPr>
        <w:pStyle w:val="32"/>
        <w:rPr>
          <w:del w:id="200" w:author="作成者"/>
          <w:rFonts w:asciiTheme="minorHAnsi" w:eastAsiaTheme="minorEastAsia" w:hAnsiTheme="minorHAnsi" w:cstheme="minorBidi"/>
          <w:kern w:val="2"/>
          <w:sz w:val="24"/>
          <w:szCs w:val="24"/>
          <w:lang w:val="en-US" w:eastAsia="ja-JP"/>
        </w:rPr>
      </w:pPr>
      <w:del w:id="201" w:author="作成者">
        <w:r w:rsidDel="004B65CB">
          <w:rPr>
            <w:lang w:eastAsia="ja-JP"/>
          </w:rPr>
          <w:delText>6.7.10</w:delText>
        </w:r>
        <w:r w:rsidDel="004B65CB">
          <w:rPr>
            <w:lang w:eastAsia="ja-JP"/>
          </w:rPr>
          <w:tab/>
        </w:r>
        <w:r w:rsidDel="004B65CB">
          <w:delText>Potential requirements</w:delText>
        </w:r>
        <w:r w:rsidDel="004B65CB">
          <w:tab/>
          <w:delText>35</w:delText>
        </w:r>
      </w:del>
    </w:p>
    <w:p w14:paraId="02D7AC1B" w14:textId="77777777" w:rsidR="004B65CB" w:rsidDel="004B65CB" w:rsidRDefault="004B65CB">
      <w:pPr>
        <w:pStyle w:val="21"/>
        <w:rPr>
          <w:del w:id="202" w:author="作成者"/>
          <w:rFonts w:asciiTheme="minorHAnsi" w:eastAsiaTheme="minorEastAsia" w:hAnsiTheme="minorHAnsi" w:cstheme="minorBidi"/>
          <w:kern w:val="2"/>
          <w:sz w:val="24"/>
          <w:szCs w:val="24"/>
          <w:lang w:val="en-US" w:eastAsia="ja-JP"/>
        </w:rPr>
      </w:pPr>
      <w:del w:id="203" w:author="作成者">
        <w:r w:rsidDel="004B65CB">
          <w:rPr>
            <w:lang w:eastAsia="ja-JP"/>
          </w:rPr>
          <w:delText>6.8</w:delText>
        </w:r>
        <w:r w:rsidDel="004B65CB">
          <w:rPr>
            <w:lang w:eastAsia="ja-JP"/>
          </w:rPr>
          <w:tab/>
          <w:delText>Smart Automatic Driving</w:delText>
        </w:r>
        <w:r w:rsidDel="004B65CB">
          <w:tab/>
          <w:delText>36</w:delText>
        </w:r>
      </w:del>
    </w:p>
    <w:p w14:paraId="26F23418" w14:textId="77777777" w:rsidR="004B65CB" w:rsidDel="004B65CB" w:rsidRDefault="004B65CB">
      <w:pPr>
        <w:pStyle w:val="32"/>
        <w:rPr>
          <w:del w:id="204" w:author="作成者"/>
          <w:rFonts w:asciiTheme="minorHAnsi" w:eastAsiaTheme="minorEastAsia" w:hAnsiTheme="minorHAnsi" w:cstheme="minorBidi"/>
          <w:kern w:val="2"/>
          <w:sz w:val="24"/>
          <w:szCs w:val="24"/>
          <w:lang w:val="en-US" w:eastAsia="ja-JP"/>
        </w:rPr>
      </w:pPr>
      <w:del w:id="205" w:author="作成者">
        <w:r w:rsidDel="004B65CB">
          <w:rPr>
            <w:lang w:eastAsia="ja-JP"/>
          </w:rPr>
          <w:delText>6.8.1</w:delText>
        </w:r>
        <w:r w:rsidDel="004B65CB">
          <w:rPr>
            <w:lang w:eastAsia="ja-JP"/>
          </w:rPr>
          <w:tab/>
        </w:r>
        <w:r w:rsidDel="004B65CB">
          <w:delText>Description</w:delText>
        </w:r>
        <w:r w:rsidDel="004B65CB">
          <w:tab/>
          <w:delText>36</w:delText>
        </w:r>
      </w:del>
    </w:p>
    <w:p w14:paraId="34C53D9C" w14:textId="77777777" w:rsidR="004B65CB" w:rsidDel="004B65CB" w:rsidRDefault="004B65CB">
      <w:pPr>
        <w:pStyle w:val="32"/>
        <w:rPr>
          <w:del w:id="206" w:author="作成者"/>
          <w:rFonts w:asciiTheme="minorHAnsi" w:eastAsiaTheme="minorEastAsia" w:hAnsiTheme="minorHAnsi" w:cstheme="minorBidi"/>
          <w:kern w:val="2"/>
          <w:sz w:val="24"/>
          <w:szCs w:val="24"/>
          <w:lang w:val="en-US" w:eastAsia="ja-JP"/>
        </w:rPr>
      </w:pPr>
      <w:del w:id="207" w:author="作成者">
        <w:r w:rsidRPr="00C32E17" w:rsidDel="004B65CB">
          <w:rPr>
            <w:rFonts w:cs="Arial"/>
            <w:lang w:eastAsia="ja-JP"/>
          </w:rPr>
          <w:delText>6.8.2</w:delText>
        </w:r>
        <w:r w:rsidRPr="00C32E17" w:rsidDel="004B65CB">
          <w:rPr>
            <w:rFonts w:cs="Arial"/>
            <w:lang w:eastAsia="ja-JP"/>
          </w:rPr>
          <w:tab/>
        </w:r>
        <w:r w:rsidRPr="00C32E17" w:rsidDel="004B65CB">
          <w:rPr>
            <w:rFonts w:cs="Arial"/>
          </w:rPr>
          <w:delText>Source</w:delText>
        </w:r>
        <w:r w:rsidDel="004B65CB">
          <w:tab/>
          <w:delText>36</w:delText>
        </w:r>
      </w:del>
    </w:p>
    <w:p w14:paraId="0DD95FB1" w14:textId="77777777" w:rsidR="004B65CB" w:rsidDel="004B65CB" w:rsidRDefault="004B65CB">
      <w:pPr>
        <w:pStyle w:val="32"/>
        <w:rPr>
          <w:del w:id="208" w:author="作成者"/>
          <w:rFonts w:asciiTheme="minorHAnsi" w:eastAsiaTheme="minorEastAsia" w:hAnsiTheme="minorHAnsi" w:cstheme="minorBidi"/>
          <w:kern w:val="2"/>
          <w:sz w:val="24"/>
          <w:szCs w:val="24"/>
          <w:lang w:val="en-US" w:eastAsia="ja-JP"/>
        </w:rPr>
      </w:pPr>
      <w:del w:id="209" w:author="作成者">
        <w:r w:rsidDel="004B65CB">
          <w:rPr>
            <w:lang w:eastAsia="ja-JP"/>
          </w:rPr>
          <w:delText>6.8.3</w:delText>
        </w:r>
        <w:r w:rsidDel="004B65CB">
          <w:rPr>
            <w:lang w:eastAsia="ja-JP"/>
          </w:rPr>
          <w:tab/>
        </w:r>
        <w:r w:rsidDel="004B65CB">
          <w:delText>Actors</w:delText>
        </w:r>
        <w:r w:rsidDel="004B65CB">
          <w:tab/>
          <w:delText>36</w:delText>
        </w:r>
      </w:del>
    </w:p>
    <w:p w14:paraId="6738D0DB" w14:textId="77777777" w:rsidR="004B65CB" w:rsidDel="004B65CB" w:rsidRDefault="004B65CB">
      <w:pPr>
        <w:pStyle w:val="32"/>
        <w:rPr>
          <w:del w:id="210" w:author="作成者"/>
          <w:rFonts w:asciiTheme="minorHAnsi" w:eastAsiaTheme="minorEastAsia" w:hAnsiTheme="minorHAnsi" w:cstheme="minorBidi"/>
          <w:kern w:val="2"/>
          <w:sz w:val="24"/>
          <w:szCs w:val="24"/>
          <w:lang w:val="en-US" w:eastAsia="ja-JP"/>
        </w:rPr>
      </w:pPr>
      <w:del w:id="211" w:author="作成者">
        <w:r w:rsidDel="004B65CB">
          <w:rPr>
            <w:lang w:eastAsia="ja-JP"/>
          </w:rPr>
          <w:delText>6.8.4</w:delText>
        </w:r>
        <w:r w:rsidDel="004B65CB">
          <w:rPr>
            <w:lang w:eastAsia="ja-JP"/>
          </w:rPr>
          <w:tab/>
        </w:r>
        <w:r w:rsidDel="004B65CB">
          <w:delText>Pre-conditions</w:delText>
        </w:r>
        <w:r w:rsidDel="004B65CB">
          <w:tab/>
          <w:delText>37</w:delText>
        </w:r>
      </w:del>
    </w:p>
    <w:p w14:paraId="09B14D4F" w14:textId="77777777" w:rsidR="004B65CB" w:rsidDel="004B65CB" w:rsidRDefault="004B65CB">
      <w:pPr>
        <w:pStyle w:val="32"/>
        <w:rPr>
          <w:del w:id="212" w:author="作成者"/>
          <w:rFonts w:asciiTheme="minorHAnsi" w:eastAsiaTheme="minorEastAsia" w:hAnsiTheme="minorHAnsi" w:cstheme="minorBidi"/>
          <w:kern w:val="2"/>
          <w:sz w:val="24"/>
          <w:szCs w:val="24"/>
          <w:lang w:val="en-US" w:eastAsia="ja-JP"/>
        </w:rPr>
      </w:pPr>
      <w:del w:id="213" w:author="作成者">
        <w:r w:rsidDel="004B65CB">
          <w:rPr>
            <w:lang w:eastAsia="ja-JP"/>
          </w:rPr>
          <w:delText>6.8.5</w:delText>
        </w:r>
        <w:r w:rsidDel="004B65CB">
          <w:rPr>
            <w:lang w:eastAsia="ja-JP"/>
          </w:rPr>
          <w:tab/>
        </w:r>
        <w:r w:rsidDel="004B65CB">
          <w:delText>Triggers</w:delText>
        </w:r>
        <w:r w:rsidDel="004B65CB">
          <w:tab/>
          <w:delText>37</w:delText>
        </w:r>
      </w:del>
    </w:p>
    <w:p w14:paraId="71EF8AD1" w14:textId="77777777" w:rsidR="004B65CB" w:rsidDel="004B65CB" w:rsidRDefault="004B65CB">
      <w:pPr>
        <w:pStyle w:val="32"/>
        <w:rPr>
          <w:del w:id="214" w:author="作成者"/>
          <w:rFonts w:asciiTheme="minorHAnsi" w:eastAsiaTheme="minorEastAsia" w:hAnsiTheme="minorHAnsi" w:cstheme="minorBidi"/>
          <w:kern w:val="2"/>
          <w:sz w:val="24"/>
          <w:szCs w:val="24"/>
          <w:lang w:val="en-US" w:eastAsia="ja-JP"/>
        </w:rPr>
      </w:pPr>
      <w:del w:id="215" w:author="作成者">
        <w:r w:rsidDel="004B65CB">
          <w:rPr>
            <w:lang w:eastAsia="ja-JP"/>
          </w:rPr>
          <w:delText>6.8.6</w:delText>
        </w:r>
        <w:r w:rsidDel="004B65CB">
          <w:rPr>
            <w:lang w:eastAsia="ja-JP"/>
          </w:rPr>
          <w:tab/>
        </w:r>
        <w:r w:rsidDel="004B65CB">
          <w:delText>Normal Flow</w:delText>
        </w:r>
        <w:r w:rsidDel="004B65CB">
          <w:tab/>
          <w:delText>37</w:delText>
        </w:r>
      </w:del>
    </w:p>
    <w:p w14:paraId="0DAD59D5" w14:textId="77777777" w:rsidR="004B65CB" w:rsidDel="004B65CB" w:rsidRDefault="004B65CB">
      <w:pPr>
        <w:pStyle w:val="32"/>
        <w:rPr>
          <w:del w:id="216" w:author="作成者"/>
          <w:rFonts w:asciiTheme="minorHAnsi" w:eastAsiaTheme="minorEastAsia" w:hAnsiTheme="minorHAnsi" w:cstheme="minorBidi"/>
          <w:kern w:val="2"/>
          <w:sz w:val="24"/>
          <w:szCs w:val="24"/>
          <w:lang w:val="en-US" w:eastAsia="ja-JP"/>
        </w:rPr>
      </w:pPr>
      <w:del w:id="217" w:author="作成者">
        <w:r w:rsidDel="004B65CB">
          <w:rPr>
            <w:lang w:eastAsia="ja-JP"/>
          </w:rPr>
          <w:delText>6.8.7</w:delText>
        </w:r>
        <w:r w:rsidDel="004B65CB">
          <w:rPr>
            <w:lang w:eastAsia="ja-JP"/>
          </w:rPr>
          <w:tab/>
        </w:r>
        <w:r w:rsidDel="004B65CB">
          <w:delText>Alternative flow</w:delText>
        </w:r>
        <w:r w:rsidDel="004B65CB">
          <w:tab/>
          <w:delText>37</w:delText>
        </w:r>
      </w:del>
    </w:p>
    <w:p w14:paraId="4E5BF50E" w14:textId="77777777" w:rsidR="004B65CB" w:rsidDel="004B65CB" w:rsidRDefault="004B65CB">
      <w:pPr>
        <w:pStyle w:val="32"/>
        <w:rPr>
          <w:del w:id="218" w:author="作成者"/>
          <w:rFonts w:asciiTheme="minorHAnsi" w:eastAsiaTheme="minorEastAsia" w:hAnsiTheme="minorHAnsi" w:cstheme="minorBidi"/>
          <w:kern w:val="2"/>
          <w:sz w:val="24"/>
          <w:szCs w:val="24"/>
          <w:lang w:val="en-US" w:eastAsia="ja-JP"/>
        </w:rPr>
      </w:pPr>
      <w:del w:id="219" w:author="作成者">
        <w:r w:rsidDel="004B65CB">
          <w:rPr>
            <w:lang w:eastAsia="ja-JP"/>
          </w:rPr>
          <w:lastRenderedPageBreak/>
          <w:delText>6.8.8</w:delText>
        </w:r>
        <w:r w:rsidDel="004B65CB">
          <w:rPr>
            <w:lang w:eastAsia="ja-JP"/>
          </w:rPr>
          <w:tab/>
        </w:r>
        <w:r w:rsidDel="004B65CB">
          <w:delText>Post-conditions</w:delText>
        </w:r>
        <w:r w:rsidDel="004B65CB">
          <w:tab/>
          <w:delText>37</w:delText>
        </w:r>
      </w:del>
    </w:p>
    <w:p w14:paraId="38D4E829" w14:textId="77777777" w:rsidR="004B65CB" w:rsidDel="004B65CB" w:rsidRDefault="004B65CB">
      <w:pPr>
        <w:pStyle w:val="32"/>
        <w:rPr>
          <w:del w:id="220" w:author="作成者"/>
          <w:rFonts w:asciiTheme="minorHAnsi" w:eastAsiaTheme="minorEastAsia" w:hAnsiTheme="minorHAnsi" w:cstheme="minorBidi"/>
          <w:kern w:val="2"/>
          <w:sz w:val="24"/>
          <w:szCs w:val="24"/>
          <w:lang w:val="en-US" w:eastAsia="ja-JP"/>
        </w:rPr>
      </w:pPr>
      <w:del w:id="221" w:author="作成者">
        <w:r w:rsidDel="004B65CB">
          <w:rPr>
            <w:lang w:eastAsia="ja-JP"/>
          </w:rPr>
          <w:delText>6.8.9</w:delText>
        </w:r>
        <w:r w:rsidDel="004B65CB">
          <w:rPr>
            <w:lang w:eastAsia="ja-JP"/>
          </w:rPr>
          <w:tab/>
        </w:r>
        <w:r w:rsidDel="004B65CB">
          <w:delText>High Level Illustration</w:delText>
        </w:r>
        <w:r w:rsidDel="004B65CB">
          <w:tab/>
          <w:delText>38</w:delText>
        </w:r>
      </w:del>
    </w:p>
    <w:p w14:paraId="5ADB5113" w14:textId="77777777" w:rsidR="004B65CB" w:rsidDel="004B65CB" w:rsidRDefault="004B65CB">
      <w:pPr>
        <w:pStyle w:val="32"/>
        <w:rPr>
          <w:del w:id="222" w:author="作成者"/>
          <w:rFonts w:asciiTheme="minorHAnsi" w:eastAsiaTheme="minorEastAsia" w:hAnsiTheme="minorHAnsi" w:cstheme="minorBidi"/>
          <w:kern w:val="2"/>
          <w:sz w:val="24"/>
          <w:szCs w:val="24"/>
          <w:lang w:val="en-US" w:eastAsia="ja-JP"/>
        </w:rPr>
      </w:pPr>
      <w:del w:id="223" w:author="作成者">
        <w:r w:rsidDel="004B65CB">
          <w:rPr>
            <w:lang w:eastAsia="ja-JP"/>
          </w:rPr>
          <w:delText>6.8.10</w:delText>
        </w:r>
        <w:r w:rsidDel="004B65CB">
          <w:rPr>
            <w:lang w:eastAsia="ja-JP"/>
          </w:rPr>
          <w:tab/>
        </w:r>
        <w:r w:rsidDel="004B65CB">
          <w:delText>Potential requirements</w:delText>
        </w:r>
        <w:r w:rsidDel="004B65CB">
          <w:tab/>
          <w:delText>38</w:delText>
        </w:r>
      </w:del>
    </w:p>
    <w:p w14:paraId="2AC21A20" w14:textId="77777777" w:rsidR="004B65CB" w:rsidDel="004B65CB" w:rsidRDefault="004B65CB">
      <w:pPr>
        <w:pStyle w:val="21"/>
        <w:rPr>
          <w:del w:id="224" w:author="作成者"/>
          <w:rFonts w:asciiTheme="minorHAnsi" w:eastAsiaTheme="minorEastAsia" w:hAnsiTheme="minorHAnsi" w:cstheme="minorBidi"/>
          <w:kern w:val="2"/>
          <w:sz w:val="24"/>
          <w:szCs w:val="24"/>
          <w:lang w:val="en-US" w:eastAsia="ja-JP"/>
        </w:rPr>
      </w:pPr>
      <w:del w:id="225" w:author="作成者">
        <w:r w:rsidDel="004B65CB">
          <w:rPr>
            <w:lang w:eastAsia="ja-JP"/>
          </w:rPr>
          <w:delText>6.9</w:delText>
        </w:r>
        <w:r w:rsidDel="004B65CB">
          <w:rPr>
            <w:lang w:eastAsia="ja-JP"/>
          </w:rPr>
          <w:tab/>
          <w:delText>Use Case on Vehicle Data Wipe Service</w:delText>
        </w:r>
        <w:r w:rsidDel="004B65CB">
          <w:tab/>
          <w:delText>38</w:delText>
        </w:r>
      </w:del>
    </w:p>
    <w:p w14:paraId="7370F764" w14:textId="77777777" w:rsidR="004B65CB" w:rsidDel="004B65CB" w:rsidRDefault="004B65CB">
      <w:pPr>
        <w:pStyle w:val="32"/>
        <w:rPr>
          <w:del w:id="226" w:author="作成者"/>
          <w:rFonts w:asciiTheme="minorHAnsi" w:eastAsiaTheme="minorEastAsia" w:hAnsiTheme="minorHAnsi" w:cstheme="minorBidi"/>
          <w:kern w:val="2"/>
          <w:sz w:val="24"/>
          <w:szCs w:val="24"/>
          <w:lang w:val="en-US" w:eastAsia="ja-JP"/>
        </w:rPr>
      </w:pPr>
      <w:del w:id="227" w:author="作成者">
        <w:r w:rsidDel="004B65CB">
          <w:rPr>
            <w:lang w:eastAsia="ja-JP"/>
          </w:rPr>
          <w:delText>6.9.1</w:delText>
        </w:r>
        <w:r w:rsidDel="004B65CB">
          <w:rPr>
            <w:lang w:eastAsia="ja-JP"/>
          </w:rPr>
          <w:tab/>
        </w:r>
        <w:r w:rsidDel="004B65CB">
          <w:delText>Description</w:delText>
        </w:r>
        <w:r w:rsidDel="004B65CB">
          <w:tab/>
          <w:delText>38</w:delText>
        </w:r>
      </w:del>
    </w:p>
    <w:p w14:paraId="4FCFB941" w14:textId="77777777" w:rsidR="004B65CB" w:rsidDel="004B65CB" w:rsidRDefault="004B65CB">
      <w:pPr>
        <w:pStyle w:val="32"/>
        <w:rPr>
          <w:del w:id="228" w:author="作成者"/>
          <w:rFonts w:asciiTheme="minorHAnsi" w:eastAsiaTheme="minorEastAsia" w:hAnsiTheme="minorHAnsi" w:cstheme="minorBidi"/>
          <w:kern w:val="2"/>
          <w:sz w:val="24"/>
          <w:szCs w:val="24"/>
          <w:lang w:val="en-US" w:eastAsia="ja-JP"/>
        </w:rPr>
      </w:pPr>
      <w:del w:id="229" w:author="作成者">
        <w:r w:rsidDel="004B65CB">
          <w:rPr>
            <w:lang w:eastAsia="ja-JP"/>
          </w:rPr>
          <w:delText>6.9.2</w:delText>
        </w:r>
        <w:r w:rsidDel="004B65CB">
          <w:rPr>
            <w:lang w:eastAsia="ja-JP"/>
          </w:rPr>
          <w:tab/>
        </w:r>
        <w:r w:rsidDel="004B65CB">
          <w:delText>Source</w:delText>
        </w:r>
        <w:r w:rsidDel="004B65CB">
          <w:tab/>
          <w:delText>39</w:delText>
        </w:r>
      </w:del>
    </w:p>
    <w:p w14:paraId="6F02CB40" w14:textId="77777777" w:rsidR="004B65CB" w:rsidDel="004B65CB" w:rsidRDefault="004B65CB">
      <w:pPr>
        <w:pStyle w:val="32"/>
        <w:rPr>
          <w:del w:id="230" w:author="作成者"/>
          <w:rFonts w:asciiTheme="minorHAnsi" w:eastAsiaTheme="minorEastAsia" w:hAnsiTheme="minorHAnsi" w:cstheme="minorBidi"/>
          <w:kern w:val="2"/>
          <w:sz w:val="24"/>
          <w:szCs w:val="24"/>
          <w:lang w:val="en-US" w:eastAsia="ja-JP"/>
        </w:rPr>
      </w:pPr>
      <w:del w:id="231" w:author="作成者">
        <w:r w:rsidDel="004B65CB">
          <w:rPr>
            <w:lang w:eastAsia="ja-JP"/>
          </w:rPr>
          <w:delText>6.9.3</w:delText>
        </w:r>
        <w:r w:rsidDel="004B65CB">
          <w:rPr>
            <w:lang w:eastAsia="ja-JP"/>
          </w:rPr>
          <w:tab/>
        </w:r>
        <w:r w:rsidDel="004B65CB">
          <w:delText>Actors</w:delText>
        </w:r>
        <w:r w:rsidDel="004B65CB">
          <w:tab/>
          <w:delText>39</w:delText>
        </w:r>
      </w:del>
    </w:p>
    <w:p w14:paraId="593C51E1" w14:textId="77777777" w:rsidR="004B65CB" w:rsidDel="004B65CB" w:rsidRDefault="004B65CB">
      <w:pPr>
        <w:pStyle w:val="32"/>
        <w:rPr>
          <w:del w:id="232" w:author="作成者"/>
          <w:rFonts w:asciiTheme="minorHAnsi" w:eastAsiaTheme="minorEastAsia" w:hAnsiTheme="minorHAnsi" w:cstheme="minorBidi"/>
          <w:kern w:val="2"/>
          <w:sz w:val="24"/>
          <w:szCs w:val="24"/>
          <w:lang w:val="en-US" w:eastAsia="ja-JP"/>
        </w:rPr>
      </w:pPr>
      <w:del w:id="233" w:author="作成者">
        <w:r w:rsidDel="004B65CB">
          <w:rPr>
            <w:lang w:eastAsia="ja-JP"/>
          </w:rPr>
          <w:delText>6.9.4</w:delText>
        </w:r>
        <w:r w:rsidDel="004B65CB">
          <w:rPr>
            <w:lang w:eastAsia="ja-JP"/>
          </w:rPr>
          <w:tab/>
        </w:r>
        <w:r w:rsidDel="004B65CB">
          <w:delText>Pre-conditions</w:delText>
        </w:r>
        <w:r w:rsidDel="004B65CB">
          <w:tab/>
          <w:delText>39</w:delText>
        </w:r>
      </w:del>
    </w:p>
    <w:p w14:paraId="7A1E19D9" w14:textId="77777777" w:rsidR="004B65CB" w:rsidDel="004B65CB" w:rsidRDefault="004B65CB">
      <w:pPr>
        <w:pStyle w:val="32"/>
        <w:rPr>
          <w:del w:id="234" w:author="作成者"/>
          <w:rFonts w:asciiTheme="minorHAnsi" w:eastAsiaTheme="minorEastAsia" w:hAnsiTheme="minorHAnsi" w:cstheme="minorBidi"/>
          <w:kern w:val="2"/>
          <w:sz w:val="24"/>
          <w:szCs w:val="24"/>
          <w:lang w:val="en-US" w:eastAsia="ja-JP"/>
        </w:rPr>
      </w:pPr>
      <w:del w:id="235" w:author="作成者">
        <w:r w:rsidDel="004B65CB">
          <w:rPr>
            <w:lang w:eastAsia="ja-JP"/>
          </w:rPr>
          <w:delText>6.9.5</w:delText>
        </w:r>
        <w:r w:rsidDel="004B65CB">
          <w:rPr>
            <w:lang w:eastAsia="ja-JP"/>
          </w:rPr>
          <w:tab/>
        </w:r>
        <w:r w:rsidDel="004B65CB">
          <w:delText>Triggers</w:delText>
        </w:r>
        <w:r w:rsidDel="004B65CB">
          <w:tab/>
          <w:delText>39</w:delText>
        </w:r>
      </w:del>
    </w:p>
    <w:p w14:paraId="6FD2965C" w14:textId="77777777" w:rsidR="004B65CB" w:rsidDel="004B65CB" w:rsidRDefault="004B65CB">
      <w:pPr>
        <w:pStyle w:val="32"/>
        <w:rPr>
          <w:del w:id="236" w:author="作成者"/>
          <w:rFonts w:asciiTheme="minorHAnsi" w:eastAsiaTheme="minorEastAsia" w:hAnsiTheme="minorHAnsi" w:cstheme="minorBidi"/>
          <w:kern w:val="2"/>
          <w:sz w:val="24"/>
          <w:szCs w:val="24"/>
          <w:lang w:val="en-US" w:eastAsia="ja-JP"/>
        </w:rPr>
      </w:pPr>
      <w:del w:id="237" w:author="作成者">
        <w:r w:rsidDel="004B65CB">
          <w:rPr>
            <w:lang w:eastAsia="ja-JP"/>
          </w:rPr>
          <w:delText>6.9.6</w:delText>
        </w:r>
        <w:r w:rsidDel="004B65CB">
          <w:rPr>
            <w:lang w:eastAsia="ja-JP"/>
          </w:rPr>
          <w:tab/>
        </w:r>
        <w:r w:rsidDel="004B65CB">
          <w:delText>Normal Flow</w:delText>
        </w:r>
        <w:r w:rsidDel="004B65CB">
          <w:tab/>
          <w:delText>39</w:delText>
        </w:r>
      </w:del>
    </w:p>
    <w:p w14:paraId="7CDF436D" w14:textId="77777777" w:rsidR="004B65CB" w:rsidDel="004B65CB" w:rsidRDefault="004B65CB">
      <w:pPr>
        <w:pStyle w:val="32"/>
        <w:rPr>
          <w:del w:id="238" w:author="作成者"/>
          <w:rFonts w:asciiTheme="minorHAnsi" w:eastAsiaTheme="minorEastAsia" w:hAnsiTheme="minorHAnsi" w:cstheme="minorBidi"/>
          <w:kern w:val="2"/>
          <w:sz w:val="24"/>
          <w:szCs w:val="24"/>
          <w:lang w:val="en-US" w:eastAsia="ja-JP"/>
        </w:rPr>
      </w:pPr>
      <w:del w:id="239" w:author="作成者">
        <w:r w:rsidDel="004B65CB">
          <w:rPr>
            <w:lang w:eastAsia="ja-JP"/>
          </w:rPr>
          <w:delText>6.9.7</w:delText>
        </w:r>
        <w:r w:rsidDel="004B65CB">
          <w:rPr>
            <w:lang w:eastAsia="ja-JP"/>
          </w:rPr>
          <w:tab/>
        </w:r>
        <w:r w:rsidDel="004B65CB">
          <w:delText>Alternative flow</w:delText>
        </w:r>
        <w:r w:rsidDel="004B65CB">
          <w:tab/>
          <w:delText>40</w:delText>
        </w:r>
      </w:del>
    </w:p>
    <w:p w14:paraId="1C2A9E1E" w14:textId="77777777" w:rsidR="004B65CB" w:rsidDel="004B65CB" w:rsidRDefault="004B65CB">
      <w:pPr>
        <w:pStyle w:val="32"/>
        <w:rPr>
          <w:del w:id="240" w:author="作成者"/>
          <w:rFonts w:asciiTheme="minorHAnsi" w:eastAsiaTheme="minorEastAsia" w:hAnsiTheme="minorHAnsi" w:cstheme="minorBidi"/>
          <w:kern w:val="2"/>
          <w:sz w:val="24"/>
          <w:szCs w:val="24"/>
          <w:lang w:val="en-US" w:eastAsia="ja-JP"/>
        </w:rPr>
      </w:pPr>
      <w:del w:id="241" w:author="作成者">
        <w:r w:rsidDel="004B65CB">
          <w:rPr>
            <w:lang w:eastAsia="ja-JP"/>
          </w:rPr>
          <w:delText>6.9.8</w:delText>
        </w:r>
        <w:r w:rsidDel="004B65CB">
          <w:rPr>
            <w:lang w:eastAsia="ja-JP"/>
          </w:rPr>
          <w:tab/>
        </w:r>
        <w:r w:rsidDel="004B65CB">
          <w:delText>Post-conditions</w:delText>
        </w:r>
        <w:r w:rsidDel="004B65CB">
          <w:tab/>
          <w:delText>40</w:delText>
        </w:r>
      </w:del>
    </w:p>
    <w:p w14:paraId="2A009F92" w14:textId="77777777" w:rsidR="004B65CB" w:rsidDel="004B65CB" w:rsidRDefault="004B65CB">
      <w:pPr>
        <w:pStyle w:val="32"/>
        <w:rPr>
          <w:del w:id="242" w:author="作成者"/>
          <w:rFonts w:asciiTheme="minorHAnsi" w:eastAsiaTheme="minorEastAsia" w:hAnsiTheme="minorHAnsi" w:cstheme="minorBidi"/>
          <w:kern w:val="2"/>
          <w:sz w:val="24"/>
          <w:szCs w:val="24"/>
          <w:lang w:val="en-US" w:eastAsia="ja-JP"/>
        </w:rPr>
      </w:pPr>
      <w:del w:id="243" w:author="作成者">
        <w:r w:rsidDel="004B65CB">
          <w:rPr>
            <w:lang w:eastAsia="ja-JP"/>
          </w:rPr>
          <w:delText>6.9.9</w:delText>
        </w:r>
        <w:r w:rsidDel="004B65CB">
          <w:rPr>
            <w:lang w:eastAsia="ja-JP"/>
          </w:rPr>
          <w:tab/>
        </w:r>
        <w:r w:rsidDel="004B65CB">
          <w:delText>High Level Illustration</w:delText>
        </w:r>
        <w:r w:rsidDel="004B65CB">
          <w:tab/>
          <w:delText>40</w:delText>
        </w:r>
      </w:del>
    </w:p>
    <w:p w14:paraId="74F66021" w14:textId="77777777" w:rsidR="004B65CB" w:rsidDel="004B65CB" w:rsidRDefault="004B65CB">
      <w:pPr>
        <w:pStyle w:val="42"/>
        <w:rPr>
          <w:del w:id="244" w:author="作成者"/>
          <w:rFonts w:asciiTheme="minorHAnsi" w:eastAsiaTheme="minorEastAsia" w:hAnsiTheme="minorHAnsi" w:cstheme="minorBidi"/>
          <w:kern w:val="2"/>
          <w:sz w:val="24"/>
          <w:szCs w:val="24"/>
          <w:lang w:val="en-US" w:eastAsia="ja-JP"/>
        </w:rPr>
      </w:pPr>
      <w:del w:id="245" w:author="作成者">
        <w:r w:rsidDel="004B65CB">
          <w:rPr>
            <w:lang w:eastAsia="ja-JP"/>
          </w:rPr>
          <w:delText>6.9.9.1</w:delText>
        </w:r>
        <w:r w:rsidDel="004B65CB">
          <w:rPr>
            <w:lang w:eastAsia="ja-JP"/>
          </w:rPr>
          <w:tab/>
        </w:r>
        <w:r w:rsidDel="004B65CB">
          <w:delText>Data Request and Response</w:delText>
        </w:r>
        <w:r w:rsidDel="004B65CB">
          <w:tab/>
          <w:delText>40</w:delText>
        </w:r>
      </w:del>
    </w:p>
    <w:p w14:paraId="2AD2C5C1" w14:textId="77777777" w:rsidR="004B65CB" w:rsidDel="004B65CB" w:rsidRDefault="004B65CB">
      <w:pPr>
        <w:pStyle w:val="42"/>
        <w:rPr>
          <w:del w:id="246" w:author="作成者"/>
          <w:rFonts w:asciiTheme="minorHAnsi" w:eastAsiaTheme="minorEastAsia" w:hAnsiTheme="minorHAnsi" w:cstheme="minorBidi"/>
          <w:kern w:val="2"/>
          <w:sz w:val="24"/>
          <w:szCs w:val="24"/>
          <w:lang w:val="en-US" w:eastAsia="ja-JP"/>
        </w:rPr>
      </w:pPr>
      <w:del w:id="247" w:author="作成者">
        <w:r w:rsidDel="004B65CB">
          <w:rPr>
            <w:lang w:eastAsia="ja-JP"/>
          </w:rPr>
          <w:delText>6.9.9.2</w:delText>
        </w:r>
        <w:r w:rsidDel="004B65CB">
          <w:rPr>
            <w:lang w:eastAsia="ja-JP"/>
          </w:rPr>
          <w:tab/>
        </w:r>
        <w:r w:rsidDel="004B65CB">
          <w:delText>Issue of Bigger Data</w:delText>
        </w:r>
        <w:r w:rsidDel="004B65CB">
          <w:tab/>
          <w:delText>41</w:delText>
        </w:r>
      </w:del>
    </w:p>
    <w:p w14:paraId="72F94903" w14:textId="77777777" w:rsidR="004B65CB" w:rsidDel="004B65CB" w:rsidRDefault="004B65CB">
      <w:pPr>
        <w:pStyle w:val="42"/>
        <w:rPr>
          <w:del w:id="248" w:author="作成者"/>
          <w:rFonts w:asciiTheme="minorHAnsi" w:eastAsiaTheme="minorEastAsia" w:hAnsiTheme="minorHAnsi" w:cstheme="minorBidi"/>
          <w:kern w:val="2"/>
          <w:sz w:val="24"/>
          <w:szCs w:val="24"/>
          <w:lang w:val="en-US" w:eastAsia="ja-JP"/>
        </w:rPr>
      </w:pPr>
      <w:del w:id="249" w:author="作成者">
        <w:r w:rsidDel="004B65CB">
          <w:rPr>
            <w:lang w:eastAsia="ja-JP"/>
          </w:rPr>
          <w:delText>6.9.9.3</w:delText>
        </w:r>
        <w:r w:rsidDel="004B65CB">
          <w:rPr>
            <w:lang w:eastAsia="ja-JP"/>
          </w:rPr>
          <w:tab/>
        </w:r>
        <w:r w:rsidDel="004B65CB">
          <w:delText>Pre-condition of Data Wipe (and Post-condition of Data Request and Data Response)</w:delText>
        </w:r>
        <w:r w:rsidDel="004B65CB">
          <w:tab/>
          <w:delText>41</w:delText>
        </w:r>
      </w:del>
    </w:p>
    <w:p w14:paraId="6072F85E" w14:textId="77777777" w:rsidR="004B65CB" w:rsidDel="004B65CB" w:rsidRDefault="004B65CB">
      <w:pPr>
        <w:pStyle w:val="42"/>
        <w:rPr>
          <w:del w:id="250" w:author="作成者"/>
          <w:rFonts w:asciiTheme="minorHAnsi" w:eastAsiaTheme="minorEastAsia" w:hAnsiTheme="minorHAnsi" w:cstheme="minorBidi"/>
          <w:kern w:val="2"/>
          <w:sz w:val="24"/>
          <w:szCs w:val="24"/>
          <w:lang w:val="en-US" w:eastAsia="ja-JP"/>
        </w:rPr>
      </w:pPr>
      <w:del w:id="251" w:author="作成者">
        <w:r w:rsidDel="004B65CB">
          <w:rPr>
            <w:lang w:eastAsia="ja-JP"/>
          </w:rPr>
          <w:delText>6.9.9.4</w:delText>
        </w:r>
        <w:r w:rsidDel="004B65CB">
          <w:rPr>
            <w:lang w:eastAsia="ja-JP"/>
          </w:rPr>
          <w:tab/>
        </w:r>
        <w:r w:rsidDel="004B65CB">
          <w:delText>Data Wipe</w:delText>
        </w:r>
        <w:r w:rsidDel="004B65CB">
          <w:tab/>
          <w:delText>42</w:delText>
        </w:r>
      </w:del>
    </w:p>
    <w:p w14:paraId="35AF06CA" w14:textId="77777777" w:rsidR="004B65CB" w:rsidDel="004B65CB" w:rsidRDefault="004B65CB">
      <w:pPr>
        <w:pStyle w:val="42"/>
        <w:rPr>
          <w:del w:id="252" w:author="作成者"/>
          <w:rFonts w:asciiTheme="minorHAnsi" w:eastAsiaTheme="minorEastAsia" w:hAnsiTheme="minorHAnsi" w:cstheme="minorBidi"/>
          <w:kern w:val="2"/>
          <w:sz w:val="24"/>
          <w:szCs w:val="24"/>
          <w:lang w:val="en-US" w:eastAsia="ja-JP"/>
        </w:rPr>
      </w:pPr>
      <w:del w:id="253" w:author="作成者">
        <w:r w:rsidDel="004B65CB">
          <w:rPr>
            <w:lang w:eastAsia="ja-JP"/>
          </w:rPr>
          <w:delText>6.9.9.5</w:delText>
        </w:r>
        <w:r w:rsidDel="004B65CB">
          <w:rPr>
            <w:lang w:eastAsia="ja-JP"/>
          </w:rPr>
          <w:tab/>
        </w:r>
        <w:r w:rsidDel="004B65CB">
          <w:delText>Data Wipe with Authentication</w:delText>
        </w:r>
        <w:r w:rsidDel="004B65CB">
          <w:tab/>
          <w:delText>43</w:delText>
        </w:r>
      </w:del>
    </w:p>
    <w:p w14:paraId="16A448A7" w14:textId="77777777" w:rsidR="004B65CB" w:rsidDel="004B65CB" w:rsidRDefault="004B65CB">
      <w:pPr>
        <w:pStyle w:val="42"/>
        <w:rPr>
          <w:del w:id="254" w:author="作成者"/>
          <w:rFonts w:asciiTheme="minorHAnsi" w:eastAsiaTheme="minorEastAsia" w:hAnsiTheme="minorHAnsi" w:cstheme="minorBidi"/>
          <w:kern w:val="2"/>
          <w:sz w:val="24"/>
          <w:szCs w:val="24"/>
          <w:lang w:val="en-US" w:eastAsia="ja-JP"/>
        </w:rPr>
      </w:pPr>
      <w:del w:id="255" w:author="作成者">
        <w:r w:rsidDel="004B65CB">
          <w:rPr>
            <w:lang w:eastAsia="ja-JP"/>
          </w:rPr>
          <w:delText>6.9.9.6</w:delText>
        </w:r>
        <w:r w:rsidDel="004B65CB">
          <w:rPr>
            <w:lang w:eastAsia="ja-JP"/>
          </w:rPr>
          <w:tab/>
        </w:r>
        <w:r w:rsidDel="004B65CB">
          <w:delText>Post Condition of Data Wipe</w:delText>
        </w:r>
        <w:r w:rsidDel="004B65CB">
          <w:tab/>
          <w:delText>43</w:delText>
        </w:r>
      </w:del>
    </w:p>
    <w:p w14:paraId="3783FD45" w14:textId="77777777" w:rsidR="004B65CB" w:rsidDel="004B65CB" w:rsidRDefault="004B65CB">
      <w:pPr>
        <w:pStyle w:val="32"/>
        <w:rPr>
          <w:del w:id="256" w:author="作成者"/>
          <w:rFonts w:asciiTheme="minorHAnsi" w:eastAsiaTheme="minorEastAsia" w:hAnsiTheme="minorHAnsi" w:cstheme="minorBidi"/>
          <w:kern w:val="2"/>
          <w:sz w:val="24"/>
          <w:szCs w:val="24"/>
          <w:lang w:val="en-US" w:eastAsia="ja-JP"/>
        </w:rPr>
      </w:pPr>
      <w:del w:id="257" w:author="作成者">
        <w:r w:rsidDel="004B65CB">
          <w:rPr>
            <w:lang w:eastAsia="ja-JP"/>
          </w:rPr>
          <w:delText>6.9.10</w:delText>
        </w:r>
        <w:r w:rsidDel="004B65CB">
          <w:rPr>
            <w:lang w:eastAsia="ja-JP"/>
          </w:rPr>
          <w:tab/>
        </w:r>
        <w:r w:rsidDel="004B65CB">
          <w:delText>Potential requirements</w:delText>
        </w:r>
        <w:r w:rsidDel="004B65CB">
          <w:tab/>
          <w:delText>43</w:delText>
        </w:r>
      </w:del>
    </w:p>
    <w:p w14:paraId="5D98084C" w14:textId="77777777" w:rsidR="004B65CB" w:rsidDel="004B65CB" w:rsidRDefault="004B65CB">
      <w:pPr>
        <w:pStyle w:val="21"/>
        <w:rPr>
          <w:del w:id="258" w:author="作成者"/>
          <w:rFonts w:asciiTheme="minorHAnsi" w:eastAsiaTheme="minorEastAsia" w:hAnsiTheme="minorHAnsi" w:cstheme="minorBidi"/>
          <w:kern w:val="2"/>
          <w:sz w:val="24"/>
          <w:szCs w:val="24"/>
          <w:lang w:val="en-US" w:eastAsia="ja-JP"/>
        </w:rPr>
      </w:pPr>
      <w:del w:id="259" w:author="作成者">
        <w:r w:rsidDel="004B65CB">
          <w:rPr>
            <w:lang w:eastAsia="ja-JP"/>
          </w:rPr>
          <w:delText>6.10</w:delText>
        </w:r>
        <w:r w:rsidDel="004B65CB">
          <w:rPr>
            <w:lang w:eastAsia="ja-JP"/>
          </w:rPr>
          <w:tab/>
          <w:delText>Vehicle Management based on Geo-Fence</w:delText>
        </w:r>
        <w:r w:rsidDel="004B65CB">
          <w:tab/>
          <w:delText>44</w:delText>
        </w:r>
      </w:del>
    </w:p>
    <w:p w14:paraId="2C832959" w14:textId="77777777" w:rsidR="004B65CB" w:rsidDel="004B65CB" w:rsidRDefault="004B65CB">
      <w:pPr>
        <w:pStyle w:val="32"/>
        <w:rPr>
          <w:del w:id="260" w:author="作成者"/>
          <w:rFonts w:asciiTheme="minorHAnsi" w:eastAsiaTheme="minorEastAsia" w:hAnsiTheme="minorHAnsi" w:cstheme="minorBidi"/>
          <w:kern w:val="2"/>
          <w:sz w:val="24"/>
          <w:szCs w:val="24"/>
          <w:lang w:val="en-US" w:eastAsia="ja-JP"/>
        </w:rPr>
      </w:pPr>
      <w:del w:id="261" w:author="作成者">
        <w:r w:rsidDel="004B65CB">
          <w:rPr>
            <w:lang w:eastAsia="ja-JP"/>
          </w:rPr>
          <w:delText>6.10.1</w:delText>
        </w:r>
        <w:r w:rsidDel="004B65CB">
          <w:rPr>
            <w:lang w:eastAsia="ja-JP"/>
          </w:rPr>
          <w:tab/>
        </w:r>
        <w:r w:rsidDel="004B65CB">
          <w:delText>Description</w:delText>
        </w:r>
        <w:r w:rsidDel="004B65CB">
          <w:tab/>
          <w:delText>44</w:delText>
        </w:r>
      </w:del>
    </w:p>
    <w:p w14:paraId="3ED5F7BA" w14:textId="77777777" w:rsidR="004B65CB" w:rsidDel="004B65CB" w:rsidRDefault="004B65CB">
      <w:pPr>
        <w:pStyle w:val="32"/>
        <w:rPr>
          <w:del w:id="262" w:author="作成者"/>
          <w:rFonts w:asciiTheme="minorHAnsi" w:eastAsiaTheme="minorEastAsia" w:hAnsiTheme="minorHAnsi" w:cstheme="minorBidi"/>
          <w:kern w:val="2"/>
          <w:sz w:val="24"/>
          <w:szCs w:val="24"/>
          <w:lang w:val="en-US" w:eastAsia="ja-JP"/>
        </w:rPr>
      </w:pPr>
      <w:del w:id="263" w:author="作成者">
        <w:r w:rsidRPr="00C32E17" w:rsidDel="004B65CB">
          <w:rPr>
            <w:rFonts w:cs="Arial"/>
            <w:lang w:eastAsia="ja-JP"/>
          </w:rPr>
          <w:delText>6.10.2</w:delText>
        </w:r>
        <w:r w:rsidRPr="00C32E17" w:rsidDel="004B65CB">
          <w:rPr>
            <w:rFonts w:cs="Arial"/>
            <w:lang w:eastAsia="ja-JP"/>
          </w:rPr>
          <w:tab/>
        </w:r>
        <w:r w:rsidRPr="00C32E17" w:rsidDel="004B65CB">
          <w:rPr>
            <w:rFonts w:cs="Arial"/>
          </w:rPr>
          <w:delText>Source</w:delText>
        </w:r>
        <w:r w:rsidDel="004B65CB">
          <w:tab/>
          <w:delText>44</w:delText>
        </w:r>
      </w:del>
    </w:p>
    <w:p w14:paraId="318D5D7C" w14:textId="77777777" w:rsidR="004B65CB" w:rsidDel="004B65CB" w:rsidRDefault="004B65CB">
      <w:pPr>
        <w:pStyle w:val="32"/>
        <w:rPr>
          <w:del w:id="264" w:author="作成者"/>
          <w:rFonts w:asciiTheme="minorHAnsi" w:eastAsiaTheme="minorEastAsia" w:hAnsiTheme="minorHAnsi" w:cstheme="minorBidi"/>
          <w:kern w:val="2"/>
          <w:sz w:val="24"/>
          <w:szCs w:val="24"/>
          <w:lang w:val="en-US" w:eastAsia="ja-JP"/>
        </w:rPr>
      </w:pPr>
      <w:del w:id="265" w:author="作成者">
        <w:r w:rsidDel="004B65CB">
          <w:rPr>
            <w:lang w:eastAsia="ja-JP"/>
          </w:rPr>
          <w:delText>6.10.3</w:delText>
        </w:r>
        <w:r w:rsidDel="004B65CB">
          <w:rPr>
            <w:lang w:eastAsia="ja-JP"/>
          </w:rPr>
          <w:tab/>
        </w:r>
        <w:r w:rsidDel="004B65CB">
          <w:delText>Actors</w:delText>
        </w:r>
        <w:r w:rsidDel="004B65CB">
          <w:tab/>
          <w:delText>44</w:delText>
        </w:r>
      </w:del>
    </w:p>
    <w:p w14:paraId="17481965" w14:textId="77777777" w:rsidR="004B65CB" w:rsidDel="004B65CB" w:rsidRDefault="004B65CB">
      <w:pPr>
        <w:pStyle w:val="32"/>
        <w:rPr>
          <w:del w:id="266" w:author="作成者"/>
          <w:rFonts w:asciiTheme="minorHAnsi" w:eastAsiaTheme="minorEastAsia" w:hAnsiTheme="minorHAnsi" w:cstheme="minorBidi"/>
          <w:kern w:val="2"/>
          <w:sz w:val="24"/>
          <w:szCs w:val="24"/>
          <w:lang w:val="en-US" w:eastAsia="ja-JP"/>
        </w:rPr>
      </w:pPr>
      <w:del w:id="267" w:author="作成者">
        <w:r w:rsidDel="004B65CB">
          <w:rPr>
            <w:lang w:eastAsia="ja-JP"/>
          </w:rPr>
          <w:delText>6.10.4</w:delText>
        </w:r>
        <w:r w:rsidDel="004B65CB">
          <w:rPr>
            <w:lang w:eastAsia="ja-JP"/>
          </w:rPr>
          <w:tab/>
        </w:r>
        <w:r w:rsidDel="004B65CB">
          <w:delText>Pre-conditions</w:delText>
        </w:r>
        <w:r w:rsidDel="004B65CB">
          <w:tab/>
          <w:delText>44</w:delText>
        </w:r>
      </w:del>
    </w:p>
    <w:p w14:paraId="4402E5C6" w14:textId="77777777" w:rsidR="004B65CB" w:rsidDel="004B65CB" w:rsidRDefault="004B65CB">
      <w:pPr>
        <w:pStyle w:val="32"/>
        <w:rPr>
          <w:del w:id="268" w:author="作成者"/>
          <w:rFonts w:asciiTheme="minorHAnsi" w:eastAsiaTheme="minorEastAsia" w:hAnsiTheme="minorHAnsi" w:cstheme="minorBidi"/>
          <w:kern w:val="2"/>
          <w:sz w:val="24"/>
          <w:szCs w:val="24"/>
          <w:lang w:val="en-US" w:eastAsia="ja-JP"/>
        </w:rPr>
      </w:pPr>
      <w:del w:id="269" w:author="作成者">
        <w:r w:rsidDel="004B65CB">
          <w:rPr>
            <w:lang w:eastAsia="ja-JP"/>
          </w:rPr>
          <w:delText>6.10.5</w:delText>
        </w:r>
        <w:r w:rsidDel="004B65CB">
          <w:rPr>
            <w:lang w:eastAsia="ja-JP"/>
          </w:rPr>
          <w:tab/>
        </w:r>
        <w:r w:rsidDel="004B65CB">
          <w:delText>Triggers</w:delText>
        </w:r>
        <w:r w:rsidDel="004B65CB">
          <w:tab/>
          <w:delText>44</w:delText>
        </w:r>
      </w:del>
    </w:p>
    <w:p w14:paraId="3E35AB9B" w14:textId="77777777" w:rsidR="004B65CB" w:rsidDel="004B65CB" w:rsidRDefault="004B65CB">
      <w:pPr>
        <w:pStyle w:val="32"/>
        <w:rPr>
          <w:del w:id="270" w:author="作成者"/>
          <w:rFonts w:asciiTheme="minorHAnsi" w:eastAsiaTheme="minorEastAsia" w:hAnsiTheme="minorHAnsi" w:cstheme="minorBidi"/>
          <w:kern w:val="2"/>
          <w:sz w:val="24"/>
          <w:szCs w:val="24"/>
          <w:lang w:val="en-US" w:eastAsia="ja-JP"/>
        </w:rPr>
      </w:pPr>
      <w:del w:id="271" w:author="作成者">
        <w:r w:rsidDel="004B65CB">
          <w:rPr>
            <w:lang w:eastAsia="ja-JP"/>
          </w:rPr>
          <w:delText>6.10.6</w:delText>
        </w:r>
        <w:r w:rsidDel="004B65CB">
          <w:rPr>
            <w:lang w:eastAsia="ja-JP"/>
          </w:rPr>
          <w:tab/>
        </w:r>
        <w:r w:rsidDel="004B65CB">
          <w:delText>Normal Flow</w:delText>
        </w:r>
        <w:r w:rsidDel="004B65CB">
          <w:tab/>
          <w:delText>45</w:delText>
        </w:r>
      </w:del>
    </w:p>
    <w:p w14:paraId="2C052882" w14:textId="77777777" w:rsidR="004B65CB" w:rsidDel="004B65CB" w:rsidRDefault="004B65CB">
      <w:pPr>
        <w:pStyle w:val="32"/>
        <w:rPr>
          <w:del w:id="272" w:author="作成者"/>
          <w:rFonts w:asciiTheme="minorHAnsi" w:eastAsiaTheme="minorEastAsia" w:hAnsiTheme="minorHAnsi" w:cstheme="minorBidi"/>
          <w:kern w:val="2"/>
          <w:sz w:val="24"/>
          <w:szCs w:val="24"/>
          <w:lang w:val="en-US" w:eastAsia="ja-JP"/>
        </w:rPr>
      </w:pPr>
      <w:del w:id="273" w:author="作成者">
        <w:r w:rsidDel="004B65CB">
          <w:rPr>
            <w:lang w:eastAsia="ja-JP"/>
          </w:rPr>
          <w:delText>6.10.7</w:delText>
        </w:r>
        <w:r w:rsidDel="004B65CB">
          <w:rPr>
            <w:lang w:eastAsia="ja-JP"/>
          </w:rPr>
          <w:tab/>
        </w:r>
        <w:r w:rsidDel="004B65CB">
          <w:delText>Alternative flow</w:delText>
        </w:r>
        <w:r w:rsidDel="004B65CB">
          <w:tab/>
          <w:delText>45</w:delText>
        </w:r>
      </w:del>
    </w:p>
    <w:p w14:paraId="5CEFDCD7" w14:textId="77777777" w:rsidR="004B65CB" w:rsidDel="004B65CB" w:rsidRDefault="004B65CB">
      <w:pPr>
        <w:pStyle w:val="32"/>
        <w:rPr>
          <w:del w:id="274" w:author="作成者"/>
          <w:rFonts w:asciiTheme="minorHAnsi" w:eastAsiaTheme="minorEastAsia" w:hAnsiTheme="minorHAnsi" w:cstheme="minorBidi"/>
          <w:kern w:val="2"/>
          <w:sz w:val="24"/>
          <w:szCs w:val="24"/>
          <w:lang w:val="en-US" w:eastAsia="ja-JP"/>
        </w:rPr>
      </w:pPr>
      <w:del w:id="275" w:author="作成者">
        <w:r w:rsidDel="004B65CB">
          <w:rPr>
            <w:lang w:eastAsia="ja-JP"/>
          </w:rPr>
          <w:delText>6.10.8</w:delText>
        </w:r>
        <w:r w:rsidDel="004B65CB">
          <w:rPr>
            <w:lang w:eastAsia="ja-JP"/>
          </w:rPr>
          <w:tab/>
        </w:r>
        <w:r w:rsidDel="004B65CB">
          <w:delText>Post-conditions</w:delText>
        </w:r>
        <w:r w:rsidDel="004B65CB">
          <w:tab/>
          <w:delText>45</w:delText>
        </w:r>
      </w:del>
    </w:p>
    <w:p w14:paraId="78F8073C" w14:textId="77777777" w:rsidR="004B65CB" w:rsidDel="004B65CB" w:rsidRDefault="004B65CB">
      <w:pPr>
        <w:pStyle w:val="32"/>
        <w:rPr>
          <w:del w:id="276" w:author="作成者"/>
          <w:rFonts w:asciiTheme="minorHAnsi" w:eastAsiaTheme="minorEastAsia" w:hAnsiTheme="minorHAnsi" w:cstheme="minorBidi"/>
          <w:kern w:val="2"/>
          <w:sz w:val="24"/>
          <w:szCs w:val="24"/>
          <w:lang w:val="en-US" w:eastAsia="ja-JP"/>
        </w:rPr>
      </w:pPr>
      <w:del w:id="277" w:author="作成者">
        <w:r w:rsidDel="004B65CB">
          <w:rPr>
            <w:lang w:eastAsia="ja-JP"/>
          </w:rPr>
          <w:delText>6.10.9</w:delText>
        </w:r>
        <w:r w:rsidDel="004B65CB">
          <w:rPr>
            <w:lang w:eastAsia="ja-JP"/>
          </w:rPr>
          <w:tab/>
        </w:r>
        <w:r w:rsidDel="004B65CB">
          <w:delText>High Level Illustration</w:delText>
        </w:r>
        <w:r w:rsidDel="004B65CB">
          <w:tab/>
          <w:delText>46</w:delText>
        </w:r>
      </w:del>
    </w:p>
    <w:p w14:paraId="5E3A6E8C" w14:textId="77777777" w:rsidR="004B65CB" w:rsidDel="004B65CB" w:rsidRDefault="004B65CB">
      <w:pPr>
        <w:pStyle w:val="32"/>
        <w:rPr>
          <w:del w:id="278" w:author="作成者"/>
          <w:rFonts w:asciiTheme="minorHAnsi" w:eastAsiaTheme="minorEastAsia" w:hAnsiTheme="minorHAnsi" w:cstheme="minorBidi"/>
          <w:kern w:val="2"/>
          <w:sz w:val="24"/>
          <w:szCs w:val="24"/>
          <w:lang w:val="en-US" w:eastAsia="ja-JP"/>
        </w:rPr>
      </w:pPr>
      <w:del w:id="279" w:author="作成者">
        <w:r w:rsidDel="004B65CB">
          <w:rPr>
            <w:lang w:eastAsia="ja-JP"/>
          </w:rPr>
          <w:delText>6.10.10</w:delText>
        </w:r>
        <w:r w:rsidDel="004B65CB">
          <w:rPr>
            <w:lang w:eastAsia="ja-JP"/>
          </w:rPr>
          <w:tab/>
        </w:r>
        <w:r w:rsidDel="004B65CB">
          <w:delText>Potential requirements</w:delText>
        </w:r>
        <w:r w:rsidDel="004B65CB">
          <w:tab/>
          <w:delText>46</w:delText>
        </w:r>
      </w:del>
    </w:p>
    <w:p w14:paraId="02AFE47A" w14:textId="77777777" w:rsidR="004B65CB" w:rsidDel="004B65CB" w:rsidRDefault="004B65CB">
      <w:pPr>
        <w:pStyle w:val="21"/>
        <w:rPr>
          <w:del w:id="280" w:author="作成者"/>
          <w:rFonts w:asciiTheme="minorHAnsi" w:eastAsiaTheme="minorEastAsia" w:hAnsiTheme="minorHAnsi" w:cstheme="minorBidi"/>
          <w:kern w:val="2"/>
          <w:sz w:val="24"/>
          <w:szCs w:val="24"/>
          <w:lang w:val="en-US" w:eastAsia="ja-JP"/>
        </w:rPr>
      </w:pPr>
      <w:del w:id="281" w:author="作成者">
        <w:r w:rsidDel="004B65CB">
          <w:rPr>
            <w:lang w:eastAsia="ja-JP"/>
          </w:rPr>
          <w:delText>6.11</w:delText>
        </w:r>
        <w:r w:rsidDel="004B65CB">
          <w:rPr>
            <w:lang w:eastAsia="ja-JP"/>
          </w:rPr>
          <w:tab/>
          <w:delText>Use Case on Secure Over-The-Air Firmware Update for Automotive ECUs</w:delText>
        </w:r>
        <w:r w:rsidDel="004B65CB">
          <w:tab/>
          <w:delText>46</w:delText>
        </w:r>
      </w:del>
    </w:p>
    <w:p w14:paraId="30DCDA36" w14:textId="77777777" w:rsidR="004B65CB" w:rsidDel="004B65CB" w:rsidRDefault="004B65CB">
      <w:pPr>
        <w:pStyle w:val="32"/>
        <w:rPr>
          <w:del w:id="282" w:author="作成者"/>
          <w:rFonts w:asciiTheme="minorHAnsi" w:eastAsiaTheme="minorEastAsia" w:hAnsiTheme="minorHAnsi" w:cstheme="minorBidi"/>
          <w:kern w:val="2"/>
          <w:sz w:val="24"/>
          <w:szCs w:val="24"/>
          <w:lang w:val="en-US" w:eastAsia="ja-JP"/>
        </w:rPr>
      </w:pPr>
      <w:del w:id="283" w:author="作成者">
        <w:r w:rsidDel="004B65CB">
          <w:rPr>
            <w:lang w:eastAsia="ja-JP"/>
          </w:rPr>
          <w:delText>6.11.1</w:delText>
        </w:r>
        <w:r w:rsidDel="004B65CB">
          <w:rPr>
            <w:lang w:eastAsia="ja-JP"/>
          </w:rPr>
          <w:tab/>
        </w:r>
        <w:r w:rsidDel="004B65CB">
          <w:delText>Description</w:delText>
        </w:r>
        <w:r w:rsidDel="004B65CB">
          <w:tab/>
          <w:delText>46</w:delText>
        </w:r>
      </w:del>
    </w:p>
    <w:p w14:paraId="23AC24CF" w14:textId="77777777" w:rsidR="004B65CB" w:rsidDel="004B65CB" w:rsidRDefault="004B65CB">
      <w:pPr>
        <w:pStyle w:val="32"/>
        <w:rPr>
          <w:del w:id="284" w:author="作成者"/>
          <w:rFonts w:asciiTheme="minorHAnsi" w:eastAsiaTheme="minorEastAsia" w:hAnsiTheme="minorHAnsi" w:cstheme="minorBidi"/>
          <w:kern w:val="2"/>
          <w:sz w:val="24"/>
          <w:szCs w:val="24"/>
          <w:lang w:val="en-US" w:eastAsia="ja-JP"/>
        </w:rPr>
      </w:pPr>
      <w:del w:id="285" w:author="作成者">
        <w:r w:rsidRPr="00C32E17" w:rsidDel="004B65CB">
          <w:rPr>
            <w:rFonts w:cs="Arial"/>
            <w:lang w:eastAsia="ja-JP"/>
          </w:rPr>
          <w:delText>6.11.2</w:delText>
        </w:r>
        <w:r w:rsidRPr="00C32E17" w:rsidDel="004B65CB">
          <w:rPr>
            <w:rFonts w:cs="Arial"/>
            <w:lang w:eastAsia="ja-JP"/>
          </w:rPr>
          <w:tab/>
        </w:r>
        <w:r w:rsidRPr="00C32E17" w:rsidDel="004B65CB">
          <w:rPr>
            <w:rFonts w:cs="Arial"/>
          </w:rPr>
          <w:delText>Source</w:delText>
        </w:r>
        <w:r w:rsidDel="004B65CB">
          <w:tab/>
          <w:delText>47</w:delText>
        </w:r>
      </w:del>
    </w:p>
    <w:p w14:paraId="1E0CE5DA" w14:textId="77777777" w:rsidR="004B65CB" w:rsidDel="004B65CB" w:rsidRDefault="004B65CB">
      <w:pPr>
        <w:pStyle w:val="32"/>
        <w:rPr>
          <w:del w:id="286" w:author="作成者"/>
          <w:rFonts w:asciiTheme="minorHAnsi" w:eastAsiaTheme="minorEastAsia" w:hAnsiTheme="minorHAnsi" w:cstheme="minorBidi"/>
          <w:kern w:val="2"/>
          <w:sz w:val="24"/>
          <w:szCs w:val="24"/>
          <w:lang w:val="en-US" w:eastAsia="ja-JP"/>
        </w:rPr>
      </w:pPr>
      <w:del w:id="287" w:author="作成者">
        <w:r w:rsidDel="004B65CB">
          <w:rPr>
            <w:lang w:eastAsia="ja-JP"/>
          </w:rPr>
          <w:delText>6.11.3</w:delText>
        </w:r>
        <w:r w:rsidDel="004B65CB">
          <w:rPr>
            <w:lang w:eastAsia="ja-JP"/>
          </w:rPr>
          <w:tab/>
        </w:r>
        <w:r w:rsidDel="004B65CB">
          <w:delText>Actors</w:delText>
        </w:r>
        <w:r w:rsidDel="004B65CB">
          <w:tab/>
          <w:delText>47</w:delText>
        </w:r>
      </w:del>
    </w:p>
    <w:p w14:paraId="6FDAAF10" w14:textId="77777777" w:rsidR="004B65CB" w:rsidDel="004B65CB" w:rsidRDefault="004B65CB">
      <w:pPr>
        <w:pStyle w:val="32"/>
        <w:rPr>
          <w:del w:id="288" w:author="作成者"/>
          <w:rFonts w:asciiTheme="minorHAnsi" w:eastAsiaTheme="minorEastAsia" w:hAnsiTheme="minorHAnsi" w:cstheme="minorBidi"/>
          <w:kern w:val="2"/>
          <w:sz w:val="24"/>
          <w:szCs w:val="24"/>
          <w:lang w:val="en-US" w:eastAsia="ja-JP"/>
        </w:rPr>
      </w:pPr>
      <w:del w:id="289" w:author="作成者">
        <w:r w:rsidDel="004B65CB">
          <w:rPr>
            <w:lang w:eastAsia="ja-JP"/>
          </w:rPr>
          <w:delText>6.11.4</w:delText>
        </w:r>
        <w:r w:rsidDel="004B65CB">
          <w:rPr>
            <w:lang w:eastAsia="ja-JP"/>
          </w:rPr>
          <w:tab/>
        </w:r>
        <w:r w:rsidDel="004B65CB">
          <w:delText>Pre-conditions</w:delText>
        </w:r>
        <w:r w:rsidDel="004B65CB">
          <w:tab/>
          <w:delText>47</w:delText>
        </w:r>
      </w:del>
    </w:p>
    <w:p w14:paraId="337AF4F8" w14:textId="77777777" w:rsidR="004B65CB" w:rsidDel="004B65CB" w:rsidRDefault="004B65CB">
      <w:pPr>
        <w:pStyle w:val="32"/>
        <w:rPr>
          <w:del w:id="290" w:author="作成者"/>
          <w:rFonts w:asciiTheme="minorHAnsi" w:eastAsiaTheme="minorEastAsia" w:hAnsiTheme="minorHAnsi" w:cstheme="minorBidi"/>
          <w:kern w:val="2"/>
          <w:sz w:val="24"/>
          <w:szCs w:val="24"/>
          <w:lang w:val="en-US" w:eastAsia="ja-JP"/>
        </w:rPr>
      </w:pPr>
      <w:del w:id="291" w:author="作成者">
        <w:r w:rsidDel="004B65CB">
          <w:rPr>
            <w:lang w:eastAsia="ja-JP"/>
          </w:rPr>
          <w:delText>6.11.5</w:delText>
        </w:r>
        <w:r w:rsidDel="004B65CB">
          <w:rPr>
            <w:lang w:eastAsia="ja-JP"/>
          </w:rPr>
          <w:tab/>
        </w:r>
        <w:r w:rsidDel="004B65CB">
          <w:delText>Triggers</w:delText>
        </w:r>
        <w:r w:rsidDel="004B65CB">
          <w:tab/>
          <w:delText>48</w:delText>
        </w:r>
      </w:del>
    </w:p>
    <w:p w14:paraId="0F14A730" w14:textId="77777777" w:rsidR="004B65CB" w:rsidDel="004B65CB" w:rsidRDefault="004B65CB">
      <w:pPr>
        <w:pStyle w:val="32"/>
        <w:rPr>
          <w:del w:id="292" w:author="作成者"/>
          <w:rFonts w:asciiTheme="minorHAnsi" w:eastAsiaTheme="minorEastAsia" w:hAnsiTheme="minorHAnsi" w:cstheme="minorBidi"/>
          <w:kern w:val="2"/>
          <w:sz w:val="24"/>
          <w:szCs w:val="24"/>
          <w:lang w:val="en-US" w:eastAsia="ja-JP"/>
        </w:rPr>
      </w:pPr>
      <w:del w:id="293" w:author="作成者">
        <w:r w:rsidDel="004B65CB">
          <w:rPr>
            <w:lang w:eastAsia="ja-JP"/>
          </w:rPr>
          <w:delText>6.11.6</w:delText>
        </w:r>
        <w:r w:rsidDel="004B65CB">
          <w:rPr>
            <w:lang w:eastAsia="ja-JP"/>
          </w:rPr>
          <w:tab/>
        </w:r>
        <w:r w:rsidDel="004B65CB">
          <w:delText>Normal Flow</w:delText>
        </w:r>
        <w:r w:rsidDel="004B65CB">
          <w:tab/>
          <w:delText>48</w:delText>
        </w:r>
      </w:del>
    </w:p>
    <w:p w14:paraId="265E8ECB" w14:textId="77777777" w:rsidR="004B65CB" w:rsidDel="004B65CB" w:rsidRDefault="004B65CB">
      <w:pPr>
        <w:pStyle w:val="32"/>
        <w:rPr>
          <w:del w:id="294" w:author="作成者"/>
          <w:rFonts w:asciiTheme="minorHAnsi" w:eastAsiaTheme="minorEastAsia" w:hAnsiTheme="minorHAnsi" w:cstheme="minorBidi"/>
          <w:kern w:val="2"/>
          <w:sz w:val="24"/>
          <w:szCs w:val="24"/>
          <w:lang w:val="en-US" w:eastAsia="ja-JP"/>
        </w:rPr>
      </w:pPr>
      <w:del w:id="295" w:author="作成者">
        <w:r w:rsidDel="004B65CB">
          <w:rPr>
            <w:lang w:eastAsia="ja-JP"/>
          </w:rPr>
          <w:delText>6.11.7</w:delText>
        </w:r>
        <w:r w:rsidDel="004B65CB">
          <w:rPr>
            <w:lang w:eastAsia="ja-JP"/>
          </w:rPr>
          <w:tab/>
        </w:r>
        <w:r w:rsidDel="004B65CB">
          <w:delText>Alternative flow</w:delText>
        </w:r>
        <w:r w:rsidDel="004B65CB">
          <w:tab/>
          <w:delText>49</w:delText>
        </w:r>
      </w:del>
    </w:p>
    <w:p w14:paraId="1498B79F" w14:textId="77777777" w:rsidR="004B65CB" w:rsidDel="004B65CB" w:rsidRDefault="004B65CB">
      <w:pPr>
        <w:pStyle w:val="32"/>
        <w:rPr>
          <w:del w:id="296" w:author="作成者"/>
          <w:rFonts w:asciiTheme="minorHAnsi" w:eastAsiaTheme="minorEastAsia" w:hAnsiTheme="minorHAnsi" w:cstheme="minorBidi"/>
          <w:kern w:val="2"/>
          <w:sz w:val="24"/>
          <w:szCs w:val="24"/>
          <w:lang w:val="en-US" w:eastAsia="ja-JP"/>
        </w:rPr>
      </w:pPr>
      <w:del w:id="297" w:author="作成者">
        <w:r w:rsidDel="004B65CB">
          <w:rPr>
            <w:lang w:eastAsia="ja-JP"/>
          </w:rPr>
          <w:delText>6.11.8</w:delText>
        </w:r>
        <w:r w:rsidDel="004B65CB">
          <w:rPr>
            <w:lang w:eastAsia="ja-JP"/>
          </w:rPr>
          <w:tab/>
        </w:r>
        <w:r w:rsidDel="004B65CB">
          <w:delText>Post-conditions</w:delText>
        </w:r>
        <w:r w:rsidDel="004B65CB">
          <w:tab/>
          <w:delText>50</w:delText>
        </w:r>
      </w:del>
    </w:p>
    <w:p w14:paraId="41C9193E" w14:textId="77777777" w:rsidR="004B65CB" w:rsidDel="004B65CB" w:rsidRDefault="004B65CB">
      <w:pPr>
        <w:pStyle w:val="32"/>
        <w:rPr>
          <w:del w:id="298" w:author="作成者"/>
          <w:rFonts w:asciiTheme="minorHAnsi" w:eastAsiaTheme="minorEastAsia" w:hAnsiTheme="minorHAnsi" w:cstheme="minorBidi"/>
          <w:kern w:val="2"/>
          <w:sz w:val="24"/>
          <w:szCs w:val="24"/>
          <w:lang w:val="en-US" w:eastAsia="ja-JP"/>
        </w:rPr>
      </w:pPr>
      <w:del w:id="299" w:author="作成者">
        <w:r w:rsidDel="004B65CB">
          <w:rPr>
            <w:lang w:eastAsia="ja-JP"/>
          </w:rPr>
          <w:delText>6.11.9</w:delText>
        </w:r>
        <w:r w:rsidDel="004B65CB">
          <w:rPr>
            <w:lang w:eastAsia="ja-JP"/>
          </w:rPr>
          <w:tab/>
        </w:r>
        <w:r w:rsidDel="004B65CB">
          <w:delText>High Level Illustration</w:delText>
        </w:r>
        <w:r w:rsidDel="004B65CB">
          <w:tab/>
          <w:delText>51</w:delText>
        </w:r>
      </w:del>
    </w:p>
    <w:p w14:paraId="5ADA2821" w14:textId="77777777" w:rsidR="004B65CB" w:rsidDel="004B65CB" w:rsidRDefault="004B65CB">
      <w:pPr>
        <w:pStyle w:val="32"/>
        <w:rPr>
          <w:del w:id="300" w:author="作成者"/>
          <w:rFonts w:asciiTheme="minorHAnsi" w:eastAsiaTheme="minorEastAsia" w:hAnsiTheme="minorHAnsi" w:cstheme="minorBidi"/>
          <w:kern w:val="2"/>
          <w:sz w:val="24"/>
          <w:szCs w:val="24"/>
          <w:lang w:val="en-US" w:eastAsia="ja-JP"/>
        </w:rPr>
      </w:pPr>
      <w:del w:id="301" w:author="作成者">
        <w:r w:rsidDel="004B65CB">
          <w:rPr>
            <w:lang w:eastAsia="ja-JP"/>
          </w:rPr>
          <w:delText>6.11.10</w:delText>
        </w:r>
        <w:r w:rsidDel="004B65CB">
          <w:rPr>
            <w:lang w:eastAsia="ja-JP"/>
          </w:rPr>
          <w:tab/>
        </w:r>
        <w:r w:rsidDel="004B65CB">
          <w:delText>Potential requirements</w:delText>
        </w:r>
        <w:r w:rsidDel="004B65CB">
          <w:tab/>
          <w:delText>51</w:delText>
        </w:r>
      </w:del>
    </w:p>
    <w:p w14:paraId="7E425433" w14:textId="77777777" w:rsidR="004B65CB" w:rsidDel="004B65CB" w:rsidRDefault="004B65CB">
      <w:pPr>
        <w:pStyle w:val="21"/>
        <w:rPr>
          <w:del w:id="302" w:author="作成者"/>
          <w:rFonts w:asciiTheme="minorHAnsi" w:eastAsiaTheme="minorEastAsia" w:hAnsiTheme="minorHAnsi" w:cstheme="minorBidi"/>
          <w:kern w:val="2"/>
          <w:sz w:val="24"/>
          <w:szCs w:val="24"/>
          <w:lang w:val="en-US" w:eastAsia="ja-JP"/>
        </w:rPr>
      </w:pPr>
      <w:del w:id="303" w:author="作成者">
        <w:r w:rsidDel="004B65CB">
          <w:rPr>
            <w:lang w:eastAsia="ja-JP"/>
          </w:rPr>
          <w:delText>6.12</w:delText>
        </w:r>
        <w:r w:rsidDel="004B65CB">
          <w:rPr>
            <w:lang w:eastAsia="ja-JP"/>
          </w:rPr>
          <w:tab/>
        </w:r>
        <w:r w:rsidDel="004B65CB">
          <w:delText>Car/Bicycle Sharing Services</w:delText>
        </w:r>
        <w:r w:rsidDel="004B65CB">
          <w:tab/>
          <w:delText>51</w:delText>
        </w:r>
      </w:del>
    </w:p>
    <w:p w14:paraId="51A51D0A" w14:textId="77777777" w:rsidR="004B65CB" w:rsidDel="004B65CB" w:rsidRDefault="004B65CB">
      <w:pPr>
        <w:pStyle w:val="32"/>
        <w:rPr>
          <w:del w:id="304" w:author="作成者"/>
          <w:rFonts w:asciiTheme="minorHAnsi" w:eastAsiaTheme="minorEastAsia" w:hAnsiTheme="minorHAnsi" w:cstheme="minorBidi"/>
          <w:kern w:val="2"/>
          <w:sz w:val="24"/>
          <w:szCs w:val="24"/>
          <w:lang w:val="en-US" w:eastAsia="ja-JP"/>
        </w:rPr>
      </w:pPr>
      <w:del w:id="305" w:author="作成者">
        <w:r w:rsidDel="004B65CB">
          <w:rPr>
            <w:lang w:eastAsia="ja-JP"/>
          </w:rPr>
          <w:delText>6.12.1</w:delText>
        </w:r>
        <w:r w:rsidDel="004B65CB">
          <w:rPr>
            <w:lang w:eastAsia="ja-JP"/>
          </w:rPr>
          <w:tab/>
        </w:r>
        <w:r w:rsidDel="004B65CB">
          <w:delText>Description</w:delText>
        </w:r>
        <w:r w:rsidDel="004B65CB">
          <w:tab/>
          <w:delText>51</w:delText>
        </w:r>
      </w:del>
    </w:p>
    <w:p w14:paraId="4657F3DB" w14:textId="77777777" w:rsidR="004B65CB" w:rsidDel="004B65CB" w:rsidRDefault="004B65CB">
      <w:pPr>
        <w:pStyle w:val="32"/>
        <w:rPr>
          <w:del w:id="306" w:author="作成者"/>
          <w:rFonts w:asciiTheme="minorHAnsi" w:eastAsiaTheme="minorEastAsia" w:hAnsiTheme="minorHAnsi" w:cstheme="minorBidi"/>
          <w:kern w:val="2"/>
          <w:sz w:val="24"/>
          <w:szCs w:val="24"/>
          <w:lang w:val="en-US" w:eastAsia="ja-JP"/>
        </w:rPr>
      </w:pPr>
      <w:del w:id="307" w:author="作成者">
        <w:r w:rsidDel="004B65CB">
          <w:rPr>
            <w:lang w:eastAsia="ja-JP"/>
          </w:rPr>
          <w:delText>6.12.2</w:delText>
        </w:r>
        <w:r w:rsidDel="004B65CB">
          <w:rPr>
            <w:lang w:eastAsia="ja-JP"/>
          </w:rPr>
          <w:tab/>
        </w:r>
        <w:r w:rsidDel="004B65CB">
          <w:delText>Source</w:delText>
        </w:r>
        <w:r w:rsidDel="004B65CB">
          <w:tab/>
          <w:delText>52</w:delText>
        </w:r>
      </w:del>
    </w:p>
    <w:p w14:paraId="3732EFA0" w14:textId="77777777" w:rsidR="004B65CB" w:rsidDel="004B65CB" w:rsidRDefault="004B65CB">
      <w:pPr>
        <w:pStyle w:val="32"/>
        <w:rPr>
          <w:del w:id="308" w:author="作成者"/>
          <w:rFonts w:asciiTheme="minorHAnsi" w:eastAsiaTheme="minorEastAsia" w:hAnsiTheme="minorHAnsi" w:cstheme="minorBidi"/>
          <w:kern w:val="2"/>
          <w:sz w:val="24"/>
          <w:szCs w:val="24"/>
          <w:lang w:val="en-US" w:eastAsia="ja-JP"/>
        </w:rPr>
      </w:pPr>
      <w:del w:id="309" w:author="作成者">
        <w:r w:rsidDel="004B65CB">
          <w:rPr>
            <w:lang w:eastAsia="ja-JP"/>
          </w:rPr>
          <w:delText>6.12.3</w:delText>
        </w:r>
        <w:r w:rsidDel="004B65CB">
          <w:rPr>
            <w:lang w:eastAsia="ja-JP"/>
          </w:rPr>
          <w:tab/>
          <w:delText>Actor</w:delText>
        </w:r>
        <w:r w:rsidDel="004B65CB">
          <w:delText>s</w:delText>
        </w:r>
        <w:r w:rsidDel="004B65CB">
          <w:tab/>
          <w:delText>52</w:delText>
        </w:r>
      </w:del>
    </w:p>
    <w:p w14:paraId="381FA983" w14:textId="77777777" w:rsidR="004B65CB" w:rsidDel="004B65CB" w:rsidRDefault="004B65CB">
      <w:pPr>
        <w:pStyle w:val="32"/>
        <w:rPr>
          <w:del w:id="310" w:author="作成者"/>
          <w:rFonts w:asciiTheme="minorHAnsi" w:eastAsiaTheme="minorEastAsia" w:hAnsiTheme="minorHAnsi" w:cstheme="minorBidi"/>
          <w:kern w:val="2"/>
          <w:sz w:val="24"/>
          <w:szCs w:val="24"/>
          <w:lang w:val="en-US" w:eastAsia="ja-JP"/>
        </w:rPr>
      </w:pPr>
      <w:del w:id="311" w:author="作成者">
        <w:r w:rsidDel="004B65CB">
          <w:rPr>
            <w:lang w:eastAsia="ja-JP"/>
          </w:rPr>
          <w:delText>6.12.4</w:delText>
        </w:r>
        <w:r w:rsidDel="004B65CB">
          <w:rPr>
            <w:lang w:eastAsia="ja-JP"/>
          </w:rPr>
          <w:tab/>
        </w:r>
        <w:r w:rsidDel="004B65CB">
          <w:delText>Pre-conditions</w:delText>
        </w:r>
        <w:r w:rsidDel="004B65CB">
          <w:tab/>
          <w:delText>52</w:delText>
        </w:r>
      </w:del>
    </w:p>
    <w:p w14:paraId="31B6DF02" w14:textId="77777777" w:rsidR="004B65CB" w:rsidDel="004B65CB" w:rsidRDefault="004B65CB">
      <w:pPr>
        <w:pStyle w:val="32"/>
        <w:rPr>
          <w:del w:id="312" w:author="作成者"/>
          <w:rFonts w:asciiTheme="minorHAnsi" w:eastAsiaTheme="minorEastAsia" w:hAnsiTheme="minorHAnsi" w:cstheme="minorBidi"/>
          <w:kern w:val="2"/>
          <w:sz w:val="24"/>
          <w:szCs w:val="24"/>
          <w:lang w:val="en-US" w:eastAsia="ja-JP"/>
        </w:rPr>
      </w:pPr>
      <w:del w:id="313" w:author="作成者">
        <w:r w:rsidDel="004B65CB">
          <w:rPr>
            <w:lang w:eastAsia="ja-JP"/>
          </w:rPr>
          <w:delText>6.12.5</w:delText>
        </w:r>
        <w:r w:rsidDel="004B65CB">
          <w:rPr>
            <w:lang w:eastAsia="ja-JP"/>
          </w:rPr>
          <w:tab/>
        </w:r>
        <w:r w:rsidDel="004B65CB">
          <w:delText>Triggers</w:delText>
        </w:r>
        <w:r w:rsidDel="004B65CB">
          <w:tab/>
          <w:delText>52</w:delText>
        </w:r>
      </w:del>
    </w:p>
    <w:p w14:paraId="4F961017" w14:textId="77777777" w:rsidR="004B65CB" w:rsidDel="004B65CB" w:rsidRDefault="004B65CB">
      <w:pPr>
        <w:pStyle w:val="32"/>
        <w:rPr>
          <w:del w:id="314" w:author="作成者"/>
          <w:rFonts w:asciiTheme="minorHAnsi" w:eastAsiaTheme="minorEastAsia" w:hAnsiTheme="minorHAnsi" w:cstheme="minorBidi"/>
          <w:kern w:val="2"/>
          <w:sz w:val="24"/>
          <w:szCs w:val="24"/>
          <w:lang w:val="en-US" w:eastAsia="ja-JP"/>
        </w:rPr>
      </w:pPr>
      <w:del w:id="315" w:author="作成者">
        <w:r w:rsidDel="004B65CB">
          <w:rPr>
            <w:lang w:eastAsia="ja-JP"/>
          </w:rPr>
          <w:delText>6.12.6</w:delText>
        </w:r>
        <w:r w:rsidDel="004B65CB">
          <w:rPr>
            <w:lang w:eastAsia="ja-JP"/>
          </w:rPr>
          <w:tab/>
        </w:r>
        <w:r w:rsidDel="004B65CB">
          <w:delText>Normal Flow</w:delText>
        </w:r>
        <w:r w:rsidDel="004B65CB">
          <w:tab/>
          <w:delText>52</w:delText>
        </w:r>
      </w:del>
    </w:p>
    <w:p w14:paraId="4AF41D51" w14:textId="77777777" w:rsidR="004B65CB" w:rsidDel="004B65CB" w:rsidRDefault="004B65CB">
      <w:pPr>
        <w:pStyle w:val="32"/>
        <w:rPr>
          <w:del w:id="316" w:author="作成者"/>
          <w:rFonts w:asciiTheme="minorHAnsi" w:eastAsiaTheme="minorEastAsia" w:hAnsiTheme="minorHAnsi" w:cstheme="minorBidi"/>
          <w:kern w:val="2"/>
          <w:sz w:val="24"/>
          <w:szCs w:val="24"/>
          <w:lang w:val="en-US" w:eastAsia="ja-JP"/>
        </w:rPr>
      </w:pPr>
      <w:del w:id="317" w:author="作成者">
        <w:r w:rsidDel="004B65CB">
          <w:rPr>
            <w:lang w:eastAsia="ja-JP"/>
          </w:rPr>
          <w:delText>6.12.7</w:delText>
        </w:r>
        <w:r w:rsidDel="004B65CB">
          <w:rPr>
            <w:lang w:eastAsia="ja-JP"/>
          </w:rPr>
          <w:tab/>
          <w:delText>Alternative Flow</w:delText>
        </w:r>
        <w:r w:rsidDel="004B65CB">
          <w:tab/>
          <w:delText>56</w:delText>
        </w:r>
      </w:del>
    </w:p>
    <w:p w14:paraId="121599E6" w14:textId="77777777" w:rsidR="004B65CB" w:rsidDel="004B65CB" w:rsidRDefault="004B65CB">
      <w:pPr>
        <w:pStyle w:val="32"/>
        <w:rPr>
          <w:del w:id="318" w:author="作成者"/>
          <w:rFonts w:asciiTheme="minorHAnsi" w:eastAsiaTheme="minorEastAsia" w:hAnsiTheme="minorHAnsi" w:cstheme="minorBidi"/>
          <w:kern w:val="2"/>
          <w:sz w:val="24"/>
          <w:szCs w:val="24"/>
          <w:lang w:val="en-US" w:eastAsia="ja-JP"/>
        </w:rPr>
      </w:pPr>
      <w:del w:id="319" w:author="作成者">
        <w:r w:rsidDel="004B65CB">
          <w:rPr>
            <w:lang w:eastAsia="ja-JP"/>
          </w:rPr>
          <w:delText>6.12.8</w:delText>
        </w:r>
        <w:r w:rsidDel="004B65CB">
          <w:rPr>
            <w:lang w:eastAsia="ja-JP"/>
          </w:rPr>
          <w:tab/>
          <w:delText>Post-conditions</w:delText>
        </w:r>
        <w:r w:rsidDel="004B65CB">
          <w:tab/>
          <w:delText>56</w:delText>
        </w:r>
      </w:del>
    </w:p>
    <w:p w14:paraId="61BDCE7D" w14:textId="77777777" w:rsidR="004B65CB" w:rsidDel="004B65CB" w:rsidRDefault="004B65CB">
      <w:pPr>
        <w:pStyle w:val="32"/>
        <w:rPr>
          <w:del w:id="320" w:author="作成者"/>
          <w:rFonts w:asciiTheme="minorHAnsi" w:eastAsiaTheme="minorEastAsia" w:hAnsiTheme="minorHAnsi" w:cstheme="minorBidi"/>
          <w:kern w:val="2"/>
          <w:sz w:val="24"/>
          <w:szCs w:val="24"/>
          <w:lang w:val="en-US" w:eastAsia="ja-JP"/>
        </w:rPr>
      </w:pPr>
      <w:del w:id="321" w:author="作成者">
        <w:r w:rsidDel="004B65CB">
          <w:rPr>
            <w:lang w:eastAsia="ja-JP"/>
          </w:rPr>
          <w:delText>6.12.9</w:delText>
        </w:r>
        <w:r w:rsidDel="004B65CB">
          <w:rPr>
            <w:lang w:eastAsia="ja-JP"/>
          </w:rPr>
          <w:tab/>
          <w:delText>High Level Illustration</w:delText>
        </w:r>
        <w:r w:rsidDel="004B65CB">
          <w:tab/>
          <w:delText>57</w:delText>
        </w:r>
      </w:del>
    </w:p>
    <w:p w14:paraId="49A78B9E" w14:textId="77777777" w:rsidR="004B65CB" w:rsidDel="004B65CB" w:rsidRDefault="004B65CB">
      <w:pPr>
        <w:pStyle w:val="32"/>
        <w:rPr>
          <w:del w:id="322" w:author="作成者"/>
          <w:rFonts w:asciiTheme="minorHAnsi" w:eastAsiaTheme="minorEastAsia" w:hAnsiTheme="minorHAnsi" w:cstheme="minorBidi"/>
          <w:kern w:val="2"/>
          <w:sz w:val="24"/>
          <w:szCs w:val="24"/>
          <w:lang w:val="en-US" w:eastAsia="ja-JP"/>
        </w:rPr>
      </w:pPr>
      <w:del w:id="323" w:author="作成者">
        <w:r w:rsidDel="004B65CB">
          <w:rPr>
            <w:lang w:eastAsia="ja-JP"/>
          </w:rPr>
          <w:delText>6.12.10</w:delText>
        </w:r>
        <w:r w:rsidDel="004B65CB">
          <w:rPr>
            <w:lang w:eastAsia="ja-JP"/>
          </w:rPr>
          <w:tab/>
        </w:r>
        <w:r w:rsidDel="004B65CB">
          <w:delText>Potential Requirements</w:delText>
        </w:r>
        <w:r w:rsidDel="004B65CB">
          <w:tab/>
          <w:delText>57</w:delText>
        </w:r>
      </w:del>
    </w:p>
    <w:p w14:paraId="3BA4100E" w14:textId="77777777" w:rsidR="004B65CB" w:rsidDel="004B65CB" w:rsidRDefault="004B65CB">
      <w:pPr>
        <w:pStyle w:val="21"/>
        <w:rPr>
          <w:del w:id="324" w:author="作成者"/>
          <w:rFonts w:asciiTheme="minorHAnsi" w:eastAsiaTheme="minorEastAsia" w:hAnsiTheme="minorHAnsi" w:cstheme="minorBidi"/>
          <w:kern w:val="2"/>
          <w:sz w:val="24"/>
          <w:szCs w:val="24"/>
          <w:lang w:val="en-US" w:eastAsia="ja-JP"/>
        </w:rPr>
      </w:pPr>
      <w:del w:id="325" w:author="作成者">
        <w:r w:rsidDel="004B65CB">
          <w:rPr>
            <w:lang w:eastAsia="ja-JP"/>
          </w:rPr>
          <w:delText>6.13</w:delText>
        </w:r>
        <w:r w:rsidDel="004B65CB">
          <w:rPr>
            <w:lang w:eastAsia="ja-JP"/>
          </w:rPr>
          <w:tab/>
        </w:r>
        <w:r w:rsidDel="004B65CB">
          <w:delText>Smart Parking</w:delText>
        </w:r>
        <w:r w:rsidDel="004B65CB">
          <w:tab/>
          <w:delText>57</w:delText>
        </w:r>
      </w:del>
    </w:p>
    <w:p w14:paraId="2008B2E5" w14:textId="77777777" w:rsidR="004B65CB" w:rsidDel="004B65CB" w:rsidRDefault="004B65CB">
      <w:pPr>
        <w:pStyle w:val="32"/>
        <w:rPr>
          <w:del w:id="326" w:author="作成者"/>
          <w:rFonts w:asciiTheme="minorHAnsi" w:eastAsiaTheme="minorEastAsia" w:hAnsiTheme="minorHAnsi" w:cstheme="minorBidi"/>
          <w:kern w:val="2"/>
          <w:sz w:val="24"/>
          <w:szCs w:val="24"/>
          <w:lang w:val="en-US" w:eastAsia="ja-JP"/>
        </w:rPr>
      </w:pPr>
      <w:del w:id="327" w:author="作成者">
        <w:r w:rsidDel="004B65CB">
          <w:rPr>
            <w:lang w:eastAsia="ja-JP"/>
          </w:rPr>
          <w:delText>6.13.1</w:delText>
        </w:r>
        <w:r w:rsidDel="004B65CB">
          <w:rPr>
            <w:lang w:eastAsia="ja-JP"/>
          </w:rPr>
          <w:tab/>
        </w:r>
        <w:r w:rsidDel="004B65CB">
          <w:delText>Description</w:delText>
        </w:r>
        <w:r w:rsidDel="004B65CB">
          <w:tab/>
          <w:delText>57</w:delText>
        </w:r>
      </w:del>
    </w:p>
    <w:p w14:paraId="08C3AB73" w14:textId="77777777" w:rsidR="004B65CB" w:rsidDel="004B65CB" w:rsidRDefault="004B65CB">
      <w:pPr>
        <w:pStyle w:val="32"/>
        <w:rPr>
          <w:del w:id="328" w:author="作成者"/>
          <w:rFonts w:asciiTheme="minorHAnsi" w:eastAsiaTheme="minorEastAsia" w:hAnsiTheme="minorHAnsi" w:cstheme="minorBidi"/>
          <w:kern w:val="2"/>
          <w:sz w:val="24"/>
          <w:szCs w:val="24"/>
          <w:lang w:val="en-US" w:eastAsia="ja-JP"/>
        </w:rPr>
      </w:pPr>
      <w:del w:id="329" w:author="作成者">
        <w:r w:rsidDel="004B65CB">
          <w:rPr>
            <w:lang w:eastAsia="ja-JP"/>
          </w:rPr>
          <w:delText>6.13.2</w:delText>
        </w:r>
        <w:r w:rsidDel="004B65CB">
          <w:rPr>
            <w:lang w:eastAsia="ja-JP"/>
          </w:rPr>
          <w:tab/>
          <w:delText>Source</w:delText>
        </w:r>
        <w:r w:rsidDel="004B65CB">
          <w:tab/>
          <w:delText>57</w:delText>
        </w:r>
      </w:del>
    </w:p>
    <w:p w14:paraId="55950D5A" w14:textId="77777777" w:rsidR="004B65CB" w:rsidDel="004B65CB" w:rsidRDefault="004B65CB">
      <w:pPr>
        <w:pStyle w:val="32"/>
        <w:rPr>
          <w:del w:id="330" w:author="作成者"/>
          <w:rFonts w:asciiTheme="minorHAnsi" w:eastAsiaTheme="minorEastAsia" w:hAnsiTheme="minorHAnsi" w:cstheme="minorBidi"/>
          <w:kern w:val="2"/>
          <w:sz w:val="24"/>
          <w:szCs w:val="24"/>
          <w:lang w:val="en-US" w:eastAsia="ja-JP"/>
        </w:rPr>
      </w:pPr>
      <w:del w:id="331" w:author="作成者">
        <w:r w:rsidDel="004B65CB">
          <w:rPr>
            <w:lang w:eastAsia="ja-JP"/>
          </w:rPr>
          <w:delText>6.13.3</w:delText>
        </w:r>
        <w:r w:rsidDel="004B65CB">
          <w:rPr>
            <w:lang w:eastAsia="ja-JP"/>
          </w:rPr>
          <w:tab/>
        </w:r>
        <w:r w:rsidDel="004B65CB">
          <w:delText>Actors</w:delText>
        </w:r>
        <w:r w:rsidDel="004B65CB">
          <w:tab/>
          <w:delText>58</w:delText>
        </w:r>
      </w:del>
    </w:p>
    <w:p w14:paraId="522E26D6" w14:textId="77777777" w:rsidR="004B65CB" w:rsidDel="004B65CB" w:rsidRDefault="004B65CB">
      <w:pPr>
        <w:pStyle w:val="32"/>
        <w:rPr>
          <w:del w:id="332" w:author="作成者"/>
          <w:rFonts w:asciiTheme="minorHAnsi" w:eastAsiaTheme="minorEastAsia" w:hAnsiTheme="minorHAnsi" w:cstheme="minorBidi"/>
          <w:kern w:val="2"/>
          <w:sz w:val="24"/>
          <w:szCs w:val="24"/>
          <w:lang w:val="en-US" w:eastAsia="ja-JP"/>
        </w:rPr>
      </w:pPr>
      <w:del w:id="333" w:author="作成者">
        <w:r w:rsidDel="004B65CB">
          <w:rPr>
            <w:lang w:eastAsia="ja-JP"/>
          </w:rPr>
          <w:delText>6.13.4</w:delText>
        </w:r>
        <w:r w:rsidDel="004B65CB">
          <w:rPr>
            <w:lang w:eastAsia="ja-JP"/>
          </w:rPr>
          <w:tab/>
        </w:r>
        <w:r w:rsidDel="004B65CB">
          <w:delText>Pre-conditions</w:delText>
        </w:r>
        <w:r w:rsidDel="004B65CB">
          <w:tab/>
          <w:delText>58</w:delText>
        </w:r>
      </w:del>
    </w:p>
    <w:p w14:paraId="4F94C438" w14:textId="77777777" w:rsidR="004B65CB" w:rsidDel="004B65CB" w:rsidRDefault="004B65CB">
      <w:pPr>
        <w:pStyle w:val="32"/>
        <w:rPr>
          <w:del w:id="334" w:author="作成者"/>
          <w:rFonts w:asciiTheme="minorHAnsi" w:eastAsiaTheme="minorEastAsia" w:hAnsiTheme="minorHAnsi" w:cstheme="minorBidi"/>
          <w:kern w:val="2"/>
          <w:sz w:val="24"/>
          <w:szCs w:val="24"/>
          <w:lang w:val="en-US" w:eastAsia="ja-JP"/>
        </w:rPr>
      </w:pPr>
      <w:del w:id="335" w:author="作成者">
        <w:r w:rsidDel="004B65CB">
          <w:rPr>
            <w:lang w:eastAsia="ja-JP"/>
          </w:rPr>
          <w:delText>6.13.5</w:delText>
        </w:r>
        <w:r w:rsidDel="004B65CB">
          <w:rPr>
            <w:lang w:eastAsia="ja-JP"/>
          </w:rPr>
          <w:tab/>
        </w:r>
        <w:r w:rsidDel="004B65CB">
          <w:delText>Triggers</w:delText>
        </w:r>
        <w:r w:rsidDel="004B65CB">
          <w:tab/>
          <w:delText>58</w:delText>
        </w:r>
      </w:del>
    </w:p>
    <w:p w14:paraId="19388870" w14:textId="77777777" w:rsidR="004B65CB" w:rsidDel="004B65CB" w:rsidRDefault="004B65CB">
      <w:pPr>
        <w:pStyle w:val="32"/>
        <w:rPr>
          <w:del w:id="336" w:author="作成者"/>
          <w:rFonts w:asciiTheme="minorHAnsi" w:eastAsiaTheme="minorEastAsia" w:hAnsiTheme="minorHAnsi" w:cstheme="minorBidi"/>
          <w:kern w:val="2"/>
          <w:sz w:val="24"/>
          <w:szCs w:val="24"/>
          <w:lang w:val="en-US" w:eastAsia="ja-JP"/>
        </w:rPr>
      </w:pPr>
      <w:del w:id="337" w:author="作成者">
        <w:r w:rsidDel="004B65CB">
          <w:rPr>
            <w:lang w:eastAsia="ja-JP"/>
          </w:rPr>
          <w:delText>6.13.6</w:delText>
        </w:r>
        <w:r w:rsidDel="004B65CB">
          <w:rPr>
            <w:lang w:eastAsia="ja-JP"/>
          </w:rPr>
          <w:tab/>
        </w:r>
        <w:r w:rsidDel="004B65CB">
          <w:delText>Normal Flow</w:delText>
        </w:r>
        <w:r w:rsidDel="004B65CB">
          <w:tab/>
          <w:delText>58</w:delText>
        </w:r>
      </w:del>
    </w:p>
    <w:p w14:paraId="28D70057" w14:textId="77777777" w:rsidR="004B65CB" w:rsidDel="004B65CB" w:rsidRDefault="004B65CB">
      <w:pPr>
        <w:pStyle w:val="32"/>
        <w:rPr>
          <w:del w:id="338" w:author="作成者"/>
          <w:rFonts w:asciiTheme="minorHAnsi" w:eastAsiaTheme="minorEastAsia" w:hAnsiTheme="minorHAnsi" w:cstheme="minorBidi"/>
          <w:kern w:val="2"/>
          <w:sz w:val="24"/>
          <w:szCs w:val="24"/>
          <w:lang w:val="en-US" w:eastAsia="ja-JP"/>
        </w:rPr>
      </w:pPr>
      <w:del w:id="339" w:author="作成者">
        <w:r w:rsidDel="004B65CB">
          <w:rPr>
            <w:lang w:eastAsia="ja-JP"/>
          </w:rPr>
          <w:delText>6.13.7</w:delText>
        </w:r>
        <w:r w:rsidDel="004B65CB">
          <w:rPr>
            <w:lang w:eastAsia="ja-JP"/>
          </w:rPr>
          <w:tab/>
        </w:r>
        <w:r w:rsidDel="004B65CB">
          <w:delText>Alternative Flow</w:delText>
        </w:r>
        <w:r w:rsidDel="004B65CB">
          <w:tab/>
          <w:delText>60</w:delText>
        </w:r>
      </w:del>
    </w:p>
    <w:p w14:paraId="5B34C04D" w14:textId="77777777" w:rsidR="004B65CB" w:rsidDel="004B65CB" w:rsidRDefault="004B65CB">
      <w:pPr>
        <w:pStyle w:val="32"/>
        <w:rPr>
          <w:del w:id="340" w:author="作成者"/>
          <w:rFonts w:asciiTheme="minorHAnsi" w:eastAsiaTheme="minorEastAsia" w:hAnsiTheme="minorHAnsi" w:cstheme="minorBidi"/>
          <w:kern w:val="2"/>
          <w:sz w:val="24"/>
          <w:szCs w:val="24"/>
          <w:lang w:val="en-US" w:eastAsia="ja-JP"/>
        </w:rPr>
      </w:pPr>
      <w:del w:id="341" w:author="作成者">
        <w:r w:rsidDel="004B65CB">
          <w:rPr>
            <w:lang w:eastAsia="ja-JP"/>
          </w:rPr>
          <w:delText>6.13.8</w:delText>
        </w:r>
        <w:r w:rsidDel="004B65CB">
          <w:rPr>
            <w:lang w:eastAsia="ja-JP"/>
          </w:rPr>
          <w:tab/>
        </w:r>
        <w:r w:rsidDel="004B65CB">
          <w:delText>Post-conditions</w:delText>
        </w:r>
        <w:r w:rsidDel="004B65CB">
          <w:tab/>
          <w:delText>61</w:delText>
        </w:r>
      </w:del>
    </w:p>
    <w:p w14:paraId="11C23ABE" w14:textId="77777777" w:rsidR="004B65CB" w:rsidDel="004B65CB" w:rsidRDefault="004B65CB">
      <w:pPr>
        <w:pStyle w:val="32"/>
        <w:rPr>
          <w:del w:id="342" w:author="作成者"/>
          <w:rFonts w:asciiTheme="minorHAnsi" w:eastAsiaTheme="minorEastAsia" w:hAnsiTheme="minorHAnsi" w:cstheme="minorBidi"/>
          <w:kern w:val="2"/>
          <w:sz w:val="24"/>
          <w:szCs w:val="24"/>
          <w:lang w:val="en-US" w:eastAsia="ja-JP"/>
        </w:rPr>
      </w:pPr>
      <w:del w:id="343" w:author="作成者">
        <w:r w:rsidDel="004B65CB">
          <w:rPr>
            <w:lang w:eastAsia="ja-JP"/>
          </w:rPr>
          <w:lastRenderedPageBreak/>
          <w:delText>6.13.9</w:delText>
        </w:r>
        <w:r w:rsidDel="004B65CB">
          <w:rPr>
            <w:lang w:eastAsia="ja-JP"/>
          </w:rPr>
          <w:tab/>
        </w:r>
        <w:r w:rsidDel="004B65CB">
          <w:delText>High Level Illustration</w:delText>
        </w:r>
        <w:r w:rsidDel="004B65CB">
          <w:tab/>
          <w:delText>62</w:delText>
        </w:r>
      </w:del>
    </w:p>
    <w:p w14:paraId="63544CA9" w14:textId="77777777" w:rsidR="004B65CB" w:rsidDel="004B65CB" w:rsidRDefault="004B65CB">
      <w:pPr>
        <w:pStyle w:val="32"/>
        <w:rPr>
          <w:del w:id="344" w:author="作成者"/>
          <w:rFonts w:asciiTheme="minorHAnsi" w:eastAsiaTheme="minorEastAsia" w:hAnsiTheme="minorHAnsi" w:cstheme="minorBidi"/>
          <w:kern w:val="2"/>
          <w:sz w:val="24"/>
          <w:szCs w:val="24"/>
          <w:lang w:val="en-US" w:eastAsia="ja-JP"/>
        </w:rPr>
      </w:pPr>
      <w:del w:id="345" w:author="作成者">
        <w:r w:rsidDel="004B65CB">
          <w:rPr>
            <w:lang w:eastAsia="ja-JP"/>
          </w:rPr>
          <w:delText>6.13.10</w:delText>
        </w:r>
        <w:r w:rsidDel="004B65CB">
          <w:rPr>
            <w:lang w:eastAsia="ja-JP"/>
          </w:rPr>
          <w:tab/>
          <w:delText>Potential Requirements</w:delText>
        </w:r>
        <w:r w:rsidDel="004B65CB">
          <w:tab/>
          <w:delText>62</w:delText>
        </w:r>
      </w:del>
    </w:p>
    <w:p w14:paraId="340DCDBB" w14:textId="77777777" w:rsidR="004B65CB" w:rsidDel="004B65CB" w:rsidRDefault="004B65CB">
      <w:pPr>
        <w:pStyle w:val="21"/>
        <w:rPr>
          <w:del w:id="346" w:author="作成者"/>
          <w:rFonts w:asciiTheme="minorHAnsi" w:eastAsiaTheme="minorEastAsia" w:hAnsiTheme="minorHAnsi" w:cstheme="minorBidi"/>
          <w:kern w:val="2"/>
          <w:sz w:val="24"/>
          <w:szCs w:val="24"/>
          <w:lang w:val="en-US" w:eastAsia="ja-JP"/>
        </w:rPr>
      </w:pPr>
      <w:del w:id="347" w:author="作成者">
        <w:r w:rsidDel="004B65CB">
          <w:rPr>
            <w:lang w:eastAsia="ja-JP"/>
          </w:rPr>
          <w:delText>6.14</w:delText>
        </w:r>
        <w:r w:rsidDel="004B65CB">
          <w:rPr>
            <w:lang w:eastAsia="ja-JP"/>
          </w:rPr>
          <w:tab/>
        </w:r>
        <w:r w:rsidDel="004B65CB">
          <w:delText>Vehicle Broadcasting without Registration</w:delText>
        </w:r>
        <w:r w:rsidDel="004B65CB">
          <w:tab/>
          <w:delText>62</w:delText>
        </w:r>
      </w:del>
    </w:p>
    <w:p w14:paraId="109A4CB6" w14:textId="77777777" w:rsidR="004B65CB" w:rsidDel="004B65CB" w:rsidRDefault="004B65CB">
      <w:pPr>
        <w:pStyle w:val="32"/>
        <w:rPr>
          <w:del w:id="348" w:author="作成者"/>
          <w:rFonts w:asciiTheme="minorHAnsi" w:eastAsiaTheme="minorEastAsia" w:hAnsiTheme="minorHAnsi" w:cstheme="minorBidi"/>
          <w:kern w:val="2"/>
          <w:sz w:val="24"/>
          <w:szCs w:val="24"/>
          <w:lang w:val="en-US" w:eastAsia="ja-JP"/>
        </w:rPr>
      </w:pPr>
      <w:del w:id="349" w:author="作成者">
        <w:r w:rsidDel="004B65CB">
          <w:rPr>
            <w:lang w:eastAsia="ja-JP"/>
          </w:rPr>
          <w:delText>6.14.1</w:delText>
        </w:r>
        <w:r w:rsidDel="004B65CB">
          <w:rPr>
            <w:lang w:eastAsia="ja-JP"/>
          </w:rPr>
          <w:tab/>
        </w:r>
        <w:r w:rsidDel="004B65CB">
          <w:delText>Description</w:delText>
        </w:r>
        <w:r w:rsidDel="004B65CB">
          <w:tab/>
          <w:delText>62</w:delText>
        </w:r>
      </w:del>
    </w:p>
    <w:p w14:paraId="0A7DAA6D" w14:textId="77777777" w:rsidR="004B65CB" w:rsidDel="004B65CB" w:rsidRDefault="004B65CB">
      <w:pPr>
        <w:pStyle w:val="32"/>
        <w:rPr>
          <w:del w:id="350" w:author="作成者"/>
          <w:rFonts w:asciiTheme="minorHAnsi" w:eastAsiaTheme="minorEastAsia" w:hAnsiTheme="minorHAnsi" w:cstheme="minorBidi"/>
          <w:kern w:val="2"/>
          <w:sz w:val="24"/>
          <w:szCs w:val="24"/>
          <w:lang w:val="en-US" w:eastAsia="ja-JP"/>
        </w:rPr>
      </w:pPr>
      <w:del w:id="351" w:author="作成者">
        <w:r w:rsidDel="004B65CB">
          <w:rPr>
            <w:lang w:eastAsia="ja-JP"/>
          </w:rPr>
          <w:delText>6.14.2</w:delText>
        </w:r>
        <w:r w:rsidDel="004B65CB">
          <w:rPr>
            <w:lang w:eastAsia="ja-JP"/>
          </w:rPr>
          <w:tab/>
          <w:delText>Source</w:delText>
        </w:r>
        <w:r w:rsidDel="004B65CB">
          <w:tab/>
          <w:delText>62</w:delText>
        </w:r>
      </w:del>
    </w:p>
    <w:p w14:paraId="11FFD5F1" w14:textId="77777777" w:rsidR="004B65CB" w:rsidDel="004B65CB" w:rsidRDefault="004B65CB">
      <w:pPr>
        <w:pStyle w:val="32"/>
        <w:rPr>
          <w:del w:id="352" w:author="作成者"/>
          <w:rFonts w:asciiTheme="minorHAnsi" w:eastAsiaTheme="minorEastAsia" w:hAnsiTheme="minorHAnsi" w:cstheme="minorBidi"/>
          <w:kern w:val="2"/>
          <w:sz w:val="24"/>
          <w:szCs w:val="24"/>
          <w:lang w:val="en-US" w:eastAsia="ja-JP"/>
        </w:rPr>
      </w:pPr>
      <w:del w:id="353" w:author="作成者">
        <w:r w:rsidDel="004B65CB">
          <w:rPr>
            <w:lang w:eastAsia="ja-JP"/>
          </w:rPr>
          <w:delText>6.14.3</w:delText>
        </w:r>
        <w:r w:rsidDel="004B65CB">
          <w:rPr>
            <w:lang w:eastAsia="ja-JP"/>
          </w:rPr>
          <w:tab/>
        </w:r>
        <w:r w:rsidDel="004B65CB">
          <w:delText>Actors</w:delText>
        </w:r>
        <w:r w:rsidDel="004B65CB">
          <w:tab/>
          <w:delText>62</w:delText>
        </w:r>
      </w:del>
    </w:p>
    <w:p w14:paraId="1EBF36D3" w14:textId="77777777" w:rsidR="004B65CB" w:rsidDel="004B65CB" w:rsidRDefault="004B65CB">
      <w:pPr>
        <w:pStyle w:val="32"/>
        <w:rPr>
          <w:del w:id="354" w:author="作成者"/>
          <w:rFonts w:asciiTheme="minorHAnsi" w:eastAsiaTheme="minorEastAsia" w:hAnsiTheme="minorHAnsi" w:cstheme="minorBidi"/>
          <w:kern w:val="2"/>
          <w:sz w:val="24"/>
          <w:szCs w:val="24"/>
          <w:lang w:val="en-US" w:eastAsia="ja-JP"/>
        </w:rPr>
      </w:pPr>
      <w:del w:id="355" w:author="作成者">
        <w:r w:rsidDel="004B65CB">
          <w:rPr>
            <w:lang w:eastAsia="ja-JP"/>
          </w:rPr>
          <w:delText>6.14.4</w:delText>
        </w:r>
        <w:r w:rsidDel="004B65CB">
          <w:rPr>
            <w:lang w:eastAsia="ja-JP"/>
          </w:rPr>
          <w:tab/>
        </w:r>
        <w:r w:rsidDel="004B65CB">
          <w:delText>Pre-conditions</w:delText>
        </w:r>
        <w:r w:rsidDel="004B65CB">
          <w:tab/>
          <w:delText>63</w:delText>
        </w:r>
      </w:del>
    </w:p>
    <w:p w14:paraId="28A6FFF1" w14:textId="77777777" w:rsidR="004B65CB" w:rsidDel="004B65CB" w:rsidRDefault="004B65CB">
      <w:pPr>
        <w:pStyle w:val="32"/>
        <w:rPr>
          <w:del w:id="356" w:author="作成者"/>
          <w:rFonts w:asciiTheme="minorHAnsi" w:eastAsiaTheme="minorEastAsia" w:hAnsiTheme="minorHAnsi" w:cstheme="minorBidi"/>
          <w:kern w:val="2"/>
          <w:sz w:val="24"/>
          <w:szCs w:val="24"/>
          <w:lang w:val="en-US" w:eastAsia="ja-JP"/>
        </w:rPr>
      </w:pPr>
      <w:del w:id="357" w:author="作成者">
        <w:r w:rsidDel="004B65CB">
          <w:rPr>
            <w:lang w:eastAsia="ja-JP"/>
          </w:rPr>
          <w:delText>6.14.5</w:delText>
        </w:r>
        <w:r w:rsidDel="004B65CB">
          <w:rPr>
            <w:lang w:eastAsia="ja-JP"/>
          </w:rPr>
          <w:tab/>
        </w:r>
        <w:r w:rsidDel="004B65CB">
          <w:delText>Triggers</w:delText>
        </w:r>
        <w:r w:rsidDel="004B65CB">
          <w:tab/>
          <w:delText>63</w:delText>
        </w:r>
      </w:del>
    </w:p>
    <w:p w14:paraId="29B57860" w14:textId="77777777" w:rsidR="004B65CB" w:rsidDel="004B65CB" w:rsidRDefault="004B65CB">
      <w:pPr>
        <w:pStyle w:val="32"/>
        <w:rPr>
          <w:del w:id="358" w:author="作成者"/>
          <w:rFonts w:asciiTheme="minorHAnsi" w:eastAsiaTheme="minorEastAsia" w:hAnsiTheme="minorHAnsi" w:cstheme="minorBidi"/>
          <w:kern w:val="2"/>
          <w:sz w:val="24"/>
          <w:szCs w:val="24"/>
          <w:lang w:val="en-US" w:eastAsia="ja-JP"/>
        </w:rPr>
      </w:pPr>
      <w:del w:id="359" w:author="作成者">
        <w:r w:rsidDel="004B65CB">
          <w:rPr>
            <w:lang w:eastAsia="ja-JP"/>
          </w:rPr>
          <w:delText>6.14.6</w:delText>
        </w:r>
        <w:r w:rsidDel="004B65CB">
          <w:rPr>
            <w:lang w:eastAsia="ja-JP"/>
          </w:rPr>
          <w:tab/>
        </w:r>
        <w:r w:rsidDel="004B65CB">
          <w:delText>Normal Flow</w:delText>
        </w:r>
        <w:r w:rsidDel="004B65CB">
          <w:tab/>
          <w:delText>63</w:delText>
        </w:r>
      </w:del>
    </w:p>
    <w:p w14:paraId="31D7BAB7" w14:textId="77777777" w:rsidR="004B65CB" w:rsidDel="004B65CB" w:rsidRDefault="004B65CB">
      <w:pPr>
        <w:pStyle w:val="32"/>
        <w:rPr>
          <w:del w:id="360" w:author="作成者"/>
          <w:rFonts w:asciiTheme="minorHAnsi" w:eastAsiaTheme="minorEastAsia" w:hAnsiTheme="minorHAnsi" w:cstheme="minorBidi"/>
          <w:kern w:val="2"/>
          <w:sz w:val="24"/>
          <w:szCs w:val="24"/>
          <w:lang w:val="en-US" w:eastAsia="ja-JP"/>
        </w:rPr>
      </w:pPr>
      <w:del w:id="361" w:author="作成者">
        <w:r w:rsidDel="004B65CB">
          <w:rPr>
            <w:lang w:eastAsia="ja-JP"/>
          </w:rPr>
          <w:delText>6.14.7</w:delText>
        </w:r>
        <w:r w:rsidDel="004B65CB">
          <w:rPr>
            <w:lang w:eastAsia="ja-JP"/>
          </w:rPr>
          <w:tab/>
          <w:delText>Alternative Flow</w:delText>
        </w:r>
        <w:r w:rsidDel="004B65CB">
          <w:tab/>
          <w:delText>63</w:delText>
        </w:r>
      </w:del>
    </w:p>
    <w:p w14:paraId="3C22CF07" w14:textId="77777777" w:rsidR="004B65CB" w:rsidDel="004B65CB" w:rsidRDefault="004B65CB">
      <w:pPr>
        <w:pStyle w:val="32"/>
        <w:rPr>
          <w:del w:id="362" w:author="作成者"/>
          <w:rFonts w:asciiTheme="minorHAnsi" w:eastAsiaTheme="minorEastAsia" w:hAnsiTheme="minorHAnsi" w:cstheme="minorBidi"/>
          <w:kern w:val="2"/>
          <w:sz w:val="24"/>
          <w:szCs w:val="24"/>
          <w:lang w:val="en-US" w:eastAsia="ja-JP"/>
        </w:rPr>
      </w:pPr>
      <w:del w:id="363" w:author="作成者">
        <w:r w:rsidDel="004B65CB">
          <w:rPr>
            <w:lang w:eastAsia="ja-JP"/>
          </w:rPr>
          <w:delText>6.14.8</w:delText>
        </w:r>
        <w:r w:rsidDel="004B65CB">
          <w:rPr>
            <w:lang w:eastAsia="ja-JP"/>
          </w:rPr>
          <w:tab/>
        </w:r>
        <w:r w:rsidDel="004B65CB">
          <w:delText>Post-conditions</w:delText>
        </w:r>
        <w:r w:rsidDel="004B65CB">
          <w:tab/>
          <w:delText>63</w:delText>
        </w:r>
      </w:del>
    </w:p>
    <w:p w14:paraId="1E6D2380" w14:textId="77777777" w:rsidR="004B65CB" w:rsidDel="004B65CB" w:rsidRDefault="004B65CB">
      <w:pPr>
        <w:pStyle w:val="32"/>
        <w:rPr>
          <w:del w:id="364" w:author="作成者"/>
          <w:rFonts w:asciiTheme="minorHAnsi" w:eastAsiaTheme="minorEastAsia" w:hAnsiTheme="minorHAnsi" w:cstheme="minorBidi"/>
          <w:kern w:val="2"/>
          <w:sz w:val="24"/>
          <w:szCs w:val="24"/>
          <w:lang w:val="en-US" w:eastAsia="ja-JP"/>
        </w:rPr>
      </w:pPr>
      <w:del w:id="365" w:author="作成者">
        <w:r w:rsidDel="004B65CB">
          <w:rPr>
            <w:lang w:eastAsia="ja-JP"/>
          </w:rPr>
          <w:delText>6.14.9</w:delText>
        </w:r>
        <w:r w:rsidDel="004B65CB">
          <w:rPr>
            <w:lang w:eastAsia="ja-JP"/>
          </w:rPr>
          <w:tab/>
        </w:r>
        <w:r w:rsidDel="004B65CB">
          <w:delText>High Level Illustration</w:delText>
        </w:r>
        <w:r w:rsidDel="004B65CB">
          <w:tab/>
          <w:delText>64</w:delText>
        </w:r>
      </w:del>
    </w:p>
    <w:p w14:paraId="5BF7A4D0" w14:textId="77777777" w:rsidR="004B65CB" w:rsidDel="004B65CB" w:rsidRDefault="004B65CB">
      <w:pPr>
        <w:pStyle w:val="32"/>
        <w:rPr>
          <w:del w:id="366" w:author="作成者"/>
          <w:rFonts w:asciiTheme="minorHAnsi" w:eastAsiaTheme="minorEastAsia" w:hAnsiTheme="minorHAnsi" w:cstheme="minorBidi"/>
          <w:kern w:val="2"/>
          <w:sz w:val="24"/>
          <w:szCs w:val="24"/>
          <w:lang w:val="en-US" w:eastAsia="ja-JP"/>
        </w:rPr>
      </w:pPr>
      <w:del w:id="367" w:author="作成者">
        <w:r w:rsidDel="004B65CB">
          <w:rPr>
            <w:lang w:eastAsia="ja-JP"/>
          </w:rPr>
          <w:delText>6.14.10</w:delText>
        </w:r>
        <w:r w:rsidDel="004B65CB">
          <w:rPr>
            <w:lang w:eastAsia="ja-JP"/>
          </w:rPr>
          <w:tab/>
          <w:delText>Potential Requirements</w:delText>
        </w:r>
        <w:r w:rsidDel="004B65CB">
          <w:tab/>
          <w:delText>64</w:delText>
        </w:r>
      </w:del>
    </w:p>
    <w:p w14:paraId="467AAC0F" w14:textId="77777777" w:rsidR="004B65CB" w:rsidDel="004B65CB" w:rsidRDefault="004B65CB">
      <w:pPr>
        <w:pStyle w:val="21"/>
        <w:rPr>
          <w:del w:id="368" w:author="作成者"/>
          <w:rFonts w:asciiTheme="minorHAnsi" w:eastAsiaTheme="minorEastAsia" w:hAnsiTheme="minorHAnsi" w:cstheme="minorBidi"/>
          <w:kern w:val="2"/>
          <w:sz w:val="24"/>
          <w:szCs w:val="24"/>
          <w:lang w:val="en-US" w:eastAsia="ja-JP"/>
        </w:rPr>
      </w:pPr>
      <w:del w:id="369" w:author="作成者">
        <w:r w:rsidDel="004B65CB">
          <w:rPr>
            <w:lang w:eastAsia="ja-JP"/>
          </w:rPr>
          <w:delText>6.15</w:delText>
        </w:r>
        <w:r w:rsidDel="004B65CB">
          <w:rPr>
            <w:lang w:eastAsia="ja-JP"/>
          </w:rPr>
          <w:tab/>
          <w:delText>Vehicle location privacy protection</w:delText>
        </w:r>
        <w:r w:rsidDel="004B65CB">
          <w:tab/>
          <w:delText>64</w:delText>
        </w:r>
      </w:del>
    </w:p>
    <w:p w14:paraId="6B2795E3" w14:textId="77777777" w:rsidR="004B65CB" w:rsidDel="004B65CB" w:rsidRDefault="004B65CB">
      <w:pPr>
        <w:pStyle w:val="32"/>
        <w:rPr>
          <w:del w:id="370" w:author="作成者"/>
          <w:rFonts w:asciiTheme="minorHAnsi" w:eastAsiaTheme="minorEastAsia" w:hAnsiTheme="minorHAnsi" w:cstheme="minorBidi"/>
          <w:kern w:val="2"/>
          <w:sz w:val="24"/>
          <w:szCs w:val="24"/>
          <w:lang w:val="en-US" w:eastAsia="ja-JP"/>
        </w:rPr>
      </w:pPr>
      <w:del w:id="371" w:author="作成者">
        <w:r w:rsidRPr="00C32E17" w:rsidDel="004B65CB">
          <w:rPr>
            <w:bCs/>
            <w:lang w:eastAsia="zh-CN"/>
          </w:rPr>
          <w:delText>6.</w:delText>
        </w:r>
        <w:r w:rsidRPr="00C32E17" w:rsidDel="004B65CB">
          <w:rPr>
            <w:bCs/>
            <w:lang w:eastAsia="ja-JP"/>
          </w:rPr>
          <w:delText>15</w:delText>
        </w:r>
        <w:r w:rsidRPr="00C32E17" w:rsidDel="004B65CB">
          <w:rPr>
            <w:bCs/>
            <w:lang w:eastAsia="zh-CN"/>
          </w:rPr>
          <w:delText>.1</w:delText>
        </w:r>
        <w:r w:rsidRPr="00C32E17" w:rsidDel="004B65CB">
          <w:rPr>
            <w:bCs/>
            <w:lang w:eastAsia="zh-CN"/>
          </w:rPr>
          <w:tab/>
        </w:r>
        <w:r w:rsidRPr="00C32E17" w:rsidDel="004B65CB">
          <w:rPr>
            <w:bCs/>
            <w:lang w:eastAsia="ja-JP"/>
          </w:rPr>
          <w:delText>Description</w:delText>
        </w:r>
        <w:r w:rsidDel="004B65CB">
          <w:tab/>
          <w:delText>64</w:delText>
        </w:r>
      </w:del>
    </w:p>
    <w:p w14:paraId="68AE0885" w14:textId="77777777" w:rsidR="004B65CB" w:rsidDel="004B65CB" w:rsidRDefault="004B65CB">
      <w:pPr>
        <w:pStyle w:val="32"/>
        <w:rPr>
          <w:del w:id="372" w:author="作成者"/>
          <w:rFonts w:asciiTheme="minorHAnsi" w:eastAsiaTheme="minorEastAsia" w:hAnsiTheme="minorHAnsi" w:cstheme="minorBidi"/>
          <w:kern w:val="2"/>
          <w:sz w:val="24"/>
          <w:szCs w:val="24"/>
          <w:lang w:val="en-US" w:eastAsia="ja-JP"/>
        </w:rPr>
      </w:pPr>
      <w:del w:id="373" w:author="作成者">
        <w:r w:rsidRPr="00C32E17" w:rsidDel="004B65CB">
          <w:rPr>
            <w:bCs/>
            <w:lang w:eastAsia="zh-CN"/>
          </w:rPr>
          <w:delText>6.</w:delText>
        </w:r>
        <w:r w:rsidRPr="00C32E17" w:rsidDel="004B65CB">
          <w:rPr>
            <w:bCs/>
            <w:lang w:eastAsia="ja-JP"/>
          </w:rPr>
          <w:delText>15</w:delText>
        </w:r>
        <w:r w:rsidRPr="00C32E17" w:rsidDel="004B65CB">
          <w:rPr>
            <w:bCs/>
            <w:lang w:eastAsia="zh-CN"/>
          </w:rPr>
          <w:delText>.2</w:delText>
        </w:r>
        <w:r w:rsidRPr="00C32E17" w:rsidDel="004B65CB">
          <w:rPr>
            <w:bCs/>
            <w:lang w:eastAsia="zh-CN"/>
          </w:rPr>
          <w:tab/>
          <w:delText>Source</w:delText>
        </w:r>
        <w:r w:rsidDel="004B65CB">
          <w:tab/>
          <w:delText>64</w:delText>
        </w:r>
      </w:del>
    </w:p>
    <w:p w14:paraId="7789B53F" w14:textId="77777777" w:rsidR="004B65CB" w:rsidDel="004B65CB" w:rsidRDefault="004B65CB">
      <w:pPr>
        <w:pStyle w:val="32"/>
        <w:rPr>
          <w:del w:id="374" w:author="作成者"/>
          <w:rFonts w:asciiTheme="minorHAnsi" w:eastAsiaTheme="minorEastAsia" w:hAnsiTheme="minorHAnsi" w:cstheme="minorBidi"/>
          <w:kern w:val="2"/>
          <w:sz w:val="24"/>
          <w:szCs w:val="24"/>
          <w:lang w:val="en-US" w:eastAsia="ja-JP"/>
        </w:rPr>
      </w:pPr>
      <w:del w:id="375" w:author="作成者">
        <w:r w:rsidRPr="00C32E17" w:rsidDel="004B65CB">
          <w:rPr>
            <w:rFonts w:cs="Arial"/>
            <w:bCs/>
            <w:lang w:eastAsia="zh-CN"/>
          </w:rPr>
          <w:delText>6.</w:delText>
        </w:r>
        <w:r w:rsidRPr="00C32E17" w:rsidDel="004B65CB">
          <w:rPr>
            <w:rFonts w:cs="Arial"/>
            <w:bCs/>
            <w:lang w:eastAsia="ja-JP"/>
          </w:rPr>
          <w:delText>15</w:delText>
        </w:r>
        <w:r w:rsidRPr="00C32E17" w:rsidDel="004B65CB">
          <w:rPr>
            <w:rFonts w:cs="Arial"/>
            <w:bCs/>
            <w:lang w:eastAsia="zh-CN"/>
          </w:rPr>
          <w:delText>.3</w:delText>
        </w:r>
        <w:r w:rsidRPr="00C32E17" w:rsidDel="004B65CB">
          <w:rPr>
            <w:rFonts w:cs="Arial"/>
            <w:bCs/>
            <w:lang w:eastAsia="zh-CN"/>
          </w:rPr>
          <w:tab/>
          <w:delText>Actors</w:delText>
        </w:r>
        <w:r w:rsidDel="004B65CB">
          <w:tab/>
          <w:delText>64</w:delText>
        </w:r>
      </w:del>
    </w:p>
    <w:p w14:paraId="78FB3768" w14:textId="77777777" w:rsidR="004B65CB" w:rsidDel="004B65CB" w:rsidRDefault="004B65CB">
      <w:pPr>
        <w:pStyle w:val="32"/>
        <w:rPr>
          <w:del w:id="376" w:author="作成者"/>
          <w:rFonts w:asciiTheme="minorHAnsi" w:eastAsiaTheme="minorEastAsia" w:hAnsiTheme="minorHAnsi" w:cstheme="minorBidi"/>
          <w:kern w:val="2"/>
          <w:sz w:val="24"/>
          <w:szCs w:val="24"/>
          <w:lang w:val="en-US" w:eastAsia="ja-JP"/>
        </w:rPr>
      </w:pPr>
      <w:del w:id="377" w:author="作成者">
        <w:r w:rsidRPr="00C32E17" w:rsidDel="004B65CB">
          <w:rPr>
            <w:bCs/>
            <w:lang w:eastAsia="zh-CN"/>
          </w:rPr>
          <w:delText>6.</w:delText>
        </w:r>
        <w:r w:rsidRPr="00C32E17" w:rsidDel="004B65CB">
          <w:rPr>
            <w:bCs/>
            <w:lang w:eastAsia="ja-JP"/>
          </w:rPr>
          <w:delText>15</w:delText>
        </w:r>
        <w:r w:rsidRPr="00C32E17" w:rsidDel="004B65CB">
          <w:rPr>
            <w:bCs/>
            <w:lang w:eastAsia="zh-CN"/>
          </w:rPr>
          <w:delText>.4</w:delText>
        </w:r>
        <w:r w:rsidRPr="00C32E17" w:rsidDel="004B65CB">
          <w:rPr>
            <w:bCs/>
            <w:lang w:eastAsia="zh-CN"/>
          </w:rPr>
          <w:tab/>
        </w:r>
        <w:r w:rsidRPr="00C32E17" w:rsidDel="004B65CB">
          <w:rPr>
            <w:rFonts w:cs="Arial"/>
            <w:bCs/>
            <w:lang w:eastAsia="zh-CN"/>
          </w:rPr>
          <w:delText>Pre-conditions</w:delText>
        </w:r>
        <w:r w:rsidDel="004B65CB">
          <w:tab/>
          <w:delText>65</w:delText>
        </w:r>
      </w:del>
    </w:p>
    <w:p w14:paraId="588984FE" w14:textId="77777777" w:rsidR="004B65CB" w:rsidDel="004B65CB" w:rsidRDefault="004B65CB">
      <w:pPr>
        <w:pStyle w:val="32"/>
        <w:rPr>
          <w:del w:id="378" w:author="作成者"/>
          <w:rFonts w:asciiTheme="minorHAnsi" w:eastAsiaTheme="minorEastAsia" w:hAnsiTheme="minorHAnsi" w:cstheme="minorBidi"/>
          <w:kern w:val="2"/>
          <w:sz w:val="24"/>
          <w:szCs w:val="24"/>
          <w:lang w:val="en-US" w:eastAsia="ja-JP"/>
        </w:rPr>
      </w:pPr>
      <w:del w:id="379" w:author="作成者">
        <w:r w:rsidRPr="00C32E17" w:rsidDel="004B65CB">
          <w:rPr>
            <w:bCs/>
            <w:lang w:eastAsia="zh-CN"/>
          </w:rPr>
          <w:delText>6.</w:delText>
        </w:r>
        <w:r w:rsidRPr="00C32E17" w:rsidDel="004B65CB">
          <w:rPr>
            <w:bCs/>
            <w:lang w:eastAsia="ja-JP"/>
          </w:rPr>
          <w:delText>15</w:delText>
        </w:r>
        <w:r w:rsidRPr="00C32E17" w:rsidDel="004B65CB">
          <w:rPr>
            <w:bCs/>
            <w:lang w:eastAsia="zh-CN"/>
          </w:rPr>
          <w:delText>.5</w:delText>
        </w:r>
        <w:r w:rsidRPr="00C32E17" w:rsidDel="004B65CB">
          <w:rPr>
            <w:bCs/>
            <w:lang w:eastAsia="zh-CN"/>
          </w:rPr>
          <w:tab/>
        </w:r>
        <w:r w:rsidRPr="00C32E17" w:rsidDel="004B65CB">
          <w:rPr>
            <w:rFonts w:cs="Arial"/>
            <w:bCs/>
            <w:lang w:eastAsia="zh-CN"/>
          </w:rPr>
          <w:delText>Triggers</w:delText>
        </w:r>
        <w:r w:rsidDel="004B65CB">
          <w:tab/>
          <w:delText>65</w:delText>
        </w:r>
      </w:del>
    </w:p>
    <w:p w14:paraId="2EBFF9FD" w14:textId="77777777" w:rsidR="004B65CB" w:rsidDel="004B65CB" w:rsidRDefault="004B65CB">
      <w:pPr>
        <w:pStyle w:val="32"/>
        <w:rPr>
          <w:del w:id="380" w:author="作成者"/>
          <w:rFonts w:asciiTheme="minorHAnsi" w:eastAsiaTheme="minorEastAsia" w:hAnsiTheme="minorHAnsi" w:cstheme="minorBidi"/>
          <w:kern w:val="2"/>
          <w:sz w:val="24"/>
          <w:szCs w:val="24"/>
          <w:lang w:val="en-US" w:eastAsia="ja-JP"/>
        </w:rPr>
      </w:pPr>
      <w:del w:id="381" w:author="作成者">
        <w:r w:rsidRPr="00C32E17" w:rsidDel="004B65CB">
          <w:rPr>
            <w:bCs/>
            <w:lang w:eastAsia="zh-CN"/>
          </w:rPr>
          <w:delText>6.</w:delText>
        </w:r>
        <w:r w:rsidRPr="00C32E17" w:rsidDel="004B65CB">
          <w:rPr>
            <w:bCs/>
            <w:lang w:eastAsia="ja-JP"/>
          </w:rPr>
          <w:delText>15</w:delText>
        </w:r>
        <w:r w:rsidRPr="00C32E17" w:rsidDel="004B65CB">
          <w:rPr>
            <w:bCs/>
            <w:lang w:eastAsia="zh-CN"/>
          </w:rPr>
          <w:delText>.6</w:delText>
        </w:r>
        <w:r w:rsidRPr="00C32E17" w:rsidDel="004B65CB">
          <w:rPr>
            <w:bCs/>
            <w:lang w:eastAsia="zh-CN"/>
          </w:rPr>
          <w:tab/>
        </w:r>
        <w:r w:rsidRPr="00C32E17" w:rsidDel="004B65CB">
          <w:rPr>
            <w:rFonts w:cs="Arial"/>
            <w:bCs/>
            <w:lang w:eastAsia="zh-CN"/>
          </w:rPr>
          <w:delText>Normal Flow</w:delText>
        </w:r>
        <w:r w:rsidDel="004B65CB">
          <w:tab/>
          <w:delText>65</w:delText>
        </w:r>
      </w:del>
    </w:p>
    <w:p w14:paraId="15E6201A" w14:textId="77777777" w:rsidR="004B65CB" w:rsidDel="004B65CB" w:rsidRDefault="004B65CB">
      <w:pPr>
        <w:pStyle w:val="32"/>
        <w:rPr>
          <w:del w:id="382" w:author="作成者"/>
          <w:rFonts w:asciiTheme="minorHAnsi" w:eastAsiaTheme="minorEastAsia" w:hAnsiTheme="minorHAnsi" w:cstheme="minorBidi"/>
          <w:kern w:val="2"/>
          <w:sz w:val="24"/>
          <w:szCs w:val="24"/>
          <w:lang w:val="en-US" w:eastAsia="ja-JP"/>
        </w:rPr>
      </w:pPr>
      <w:del w:id="383" w:author="作成者">
        <w:r w:rsidRPr="00C32E17" w:rsidDel="004B65CB">
          <w:rPr>
            <w:bCs/>
            <w:lang w:eastAsia="zh-CN"/>
          </w:rPr>
          <w:delText>6.</w:delText>
        </w:r>
        <w:r w:rsidRPr="00C32E17" w:rsidDel="004B65CB">
          <w:rPr>
            <w:bCs/>
            <w:lang w:eastAsia="ja-JP"/>
          </w:rPr>
          <w:delText>15</w:delText>
        </w:r>
        <w:r w:rsidRPr="00C32E17" w:rsidDel="004B65CB">
          <w:rPr>
            <w:bCs/>
            <w:lang w:eastAsia="zh-CN"/>
          </w:rPr>
          <w:delText>.7</w:delText>
        </w:r>
        <w:r w:rsidRPr="00C32E17" w:rsidDel="004B65CB">
          <w:rPr>
            <w:bCs/>
            <w:lang w:eastAsia="zh-CN"/>
          </w:rPr>
          <w:tab/>
        </w:r>
        <w:r w:rsidRPr="00C32E17" w:rsidDel="004B65CB">
          <w:rPr>
            <w:rFonts w:cs="Arial"/>
            <w:bCs/>
            <w:lang w:eastAsia="zh-CN"/>
          </w:rPr>
          <w:delText>Alternative flow</w:delText>
        </w:r>
        <w:r w:rsidDel="004B65CB">
          <w:tab/>
          <w:delText>66</w:delText>
        </w:r>
      </w:del>
    </w:p>
    <w:p w14:paraId="386A39F9" w14:textId="77777777" w:rsidR="004B65CB" w:rsidDel="004B65CB" w:rsidRDefault="004B65CB">
      <w:pPr>
        <w:pStyle w:val="32"/>
        <w:rPr>
          <w:del w:id="384" w:author="作成者"/>
          <w:rFonts w:asciiTheme="minorHAnsi" w:eastAsiaTheme="minorEastAsia" w:hAnsiTheme="minorHAnsi" w:cstheme="minorBidi"/>
          <w:kern w:val="2"/>
          <w:sz w:val="24"/>
          <w:szCs w:val="24"/>
          <w:lang w:val="en-US" w:eastAsia="ja-JP"/>
        </w:rPr>
      </w:pPr>
      <w:del w:id="385" w:author="作成者">
        <w:r w:rsidRPr="00C32E17" w:rsidDel="004B65CB">
          <w:rPr>
            <w:bCs/>
            <w:lang w:eastAsia="zh-CN"/>
          </w:rPr>
          <w:delText>6.</w:delText>
        </w:r>
        <w:r w:rsidRPr="00C32E17" w:rsidDel="004B65CB">
          <w:rPr>
            <w:bCs/>
            <w:lang w:eastAsia="ja-JP"/>
          </w:rPr>
          <w:delText>15</w:delText>
        </w:r>
        <w:r w:rsidRPr="00C32E17" w:rsidDel="004B65CB">
          <w:rPr>
            <w:bCs/>
            <w:lang w:eastAsia="zh-CN"/>
          </w:rPr>
          <w:delText>.8</w:delText>
        </w:r>
        <w:r w:rsidRPr="00C32E17" w:rsidDel="004B65CB">
          <w:rPr>
            <w:bCs/>
            <w:lang w:eastAsia="zh-CN"/>
          </w:rPr>
          <w:tab/>
        </w:r>
        <w:r w:rsidRPr="00C32E17" w:rsidDel="004B65CB">
          <w:rPr>
            <w:rFonts w:cs="Arial"/>
            <w:bCs/>
            <w:lang w:eastAsia="zh-CN"/>
          </w:rPr>
          <w:delText>Post-conditions</w:delText>
        </w:r>
        <w:r w:rsidDel="004B65CB">
          <w:tab/>
          <w:delText>66</w:delText>
        </w:r>
      </w:del>
    </w:p>
    <w:p w14:paraId="5E3EC598" w14:textId="77777777" w:rsidR="004B65CB" w:rsidDel="004B65CB" w:rsidRDefault="004B65CB">
      <w:pPr>
        <w:pStyle w:val="32"/>
        <w:rPr>
          <w:del w:id="386" w:author="作成者"/>
          <w:rFonts w:asciiTheme="minorHAnsi" w:eastAsiaTheme="minorEastAsia" w:hAnsiTheme="minorHAnsi" w:cstheme="minorBidi"/>
          <w:kern w:val="2"/>
          <w:sz w:val="24"/>
          <w:szCs w:val="24"/>
          <w:lang w:val="en-US" w:eastAsia="ja-JP"/>
        </w:rPr>
      </w:pPr>
      <w:del w:id="387" w:author="作成者">
        <w:r w:rsidRPr="00C32E17" w:rsidDel="004B65CB">
          <w:rPr>
            <w:bCs/>
            <w:lang w:eastAsia="zh-CN"/>
          </w:rPr>
          <w:delText>6.</w:delText>
        </w:r>
        <w:r w:rsidRPr="00C32E17" w:rsidDel="004B65CB">
          <w:rPr>
            <w:bCs/>
            <w:lang w:eastAsia="ja-JP"/>
          </w:rPr>
          <w:delText>15</w:delText>
        </w:r>
        <w:r w:rsidRPr="00C32E17" w:rsidDel="004B65CB">
          <w:rPr>
            <w:bCs/>
            <w:lang w:eastAsia="zh-CN"/>
          </w:rPr>
          <w:delText>.9</w:delText>
        </w:r>
        <w:r w:rsidRPr="00C32E17" w:rsidDel="004B65CB">
          <w:rPr>
            <w:bCs/>
            <w:lang w:eastAsia="zh-CN"/>
          </w:rPr>
          <w:tab/>
        </w:r>
        <w:r w:rsidRPr="00C32E17" w:rsidDel="004B65CB">
          <w:rPr>
            <w:rFonts w:cs="Arial"/>
            <w:bCs/>
            <w:lang w:eastAsia="zh-CN"/>
          </w:rPr>
          <w:delText>High Level Illustration</w:delText>
        </w:r>
        <w:r w:rsidDel="004B65CB">
          <w:tab/>
          <w:delText>66</w:delText>
        </w:r>
      </w:del>
    </w:p>
    <w:p w14:paraId="292F44A4" w14:textId="77777777" w:rsidR="004B65CB" w:rsidDel="004B65CB" w:rsidRDefault="004B65CB">
      <w:pPr>
        <w:pStyle w:val="32"/>
        <w:rPr>
          <w:del w:id="388" w:author="作成者"/>
          <w:rFonts w:asciiTheme="minorHAnsi" w:eastAsiaTheme="minorEastAsia" w:hAnsiTheme="minorHAnsi" w:cstheme="minorBidi"/>
          <w:kern w:val="2"/>
          <w:sz w:val="24"/>
          <w:szCs w:val="24"/>
          <w:lang w:val="en-US" w:eastAsia="ja-JP"/>
        </w:rPr>
      </w:pPr>
      <w:del w:id="389" w:author="作成者">
        <w:r w:rsidRPr="00C32E17" w:rsidDel="004B65CB">
          <w:rPr>
            <w:bCs/>
            <w:lang w:eastAsia="zh-CN"/>
          </w:rPr>
          <w:delText>6.</w:delText>
        </w:r>
        <w:r w:rsidRPr="00C32E17" w:rsidDel="004B65CB">
          <w:rPr>
            <w:bCs/>
            <w:lang w:eastAsia="ja-JP"/>
          </w:rPr>
          <w:delText>15</w:delText>
        </w:r>
        <w:r w:rsidRPr="00C32E17" w:rsidDel="004B65CB">
          <w:rPr>
            <w:bCs/>
            <w:lang w:eastAsia="zh-CN"/>
          </w:rPr>
          <w:delText>.10</w:delText>
        </w:r>
        <w:r w:rsidRPr="00C32E17" w:rsidDel="004B65CB">
          <w:rPr>
            <w:bCs/>
            <w:lang w:eastAsia="zh-CN"/>
          </w:rPr>
          <w:tab/>
        </w:r>
        <w:r w:rsidRPr="00C32E17" w:rsidDel="004B65CB">
          <w:rPr>
            <w:rFonts w:cs="Arial"/>
            <w:bCs/>
            <w:lang w:eastAsia="zh-CN"/>
          </w:rPr>
          <w:delText>Potential requirements</w:delText>
        </w:r>
        <w:r w:rsidDel="004B65CB">
          <w:tab/>
          <w:delText>66</w:delText>
        </w:r>
      </w:del>
    </w:p>
    <w:p w14:paraId="15691B0D" w14:textId="77777777" w:rsidR="004B65CB" w:rsidDel="004B65CB" w:rsidRDefault="004B65CB">
      <w:pPr>
        <w:pStyle w:val="21"/>
        <w:rPr>
          <w:del w:id="390" w:author="作成者"/>
          <w:rFonts w:asciiTheme="minorHAnsi" w:eastAsiaTheme="minorEastAsia" w:hAnsiTheme="minorHAnsi" w:cstheme="minorBidi"/>
          <w:kern w:val="2"/>
          <w:sz w:val="24"/>
          <w:szCs w:val="24"/>
          <w:lang w:val="en-US" w:eastAsia="ja-JP"/>
        </w:rPr>
      </w:pPr>
      <w:del w:id="391" w:author="作成者">
        <w:r w:rsidDel="004B65CB">
          <w:rPr>
            <w:lang w:eastAsia="ja-JP"/>
          </w:rPr>
          <w:delText>6.16</w:delText>
        </w:r>
        <w:r w:rsidDel="004B65CB">
          <w:rPr>
            <w:lang w:eastAsia="ja-JP"/>
          </w:rPr>
          <w:tab/>
          <w:delText>Vehicle Domain service continuity</w:delText>
        </w:r>
        <w:r w:rsidDel="004B65CB">
          <w:tab/>
          <w:delText>67</w:delText>
        </w:r>
      </w:del>
    </w:p>
    <w:p w14:paraId="7C3F8288" w14:textId="77777777" w:rsidR="004B65CB" w:rsidDel="004B65CB" w:rsidRDefault="004B65CB">
      <w:pPr>
        <w:pStyle w:val="32"/>
        <w:rPr>
          <w:del w:id="392" w:author="作成者"/>
          <w:rFonts w:asciiTheme="minorHAnsi" w:eastAsiaTheme="minorEastAsia" w:hAnsiTheme="minorHAnsi" w:cstheme="minorBidi"/>
          <w:kern w:val="2"/>
          <w:sz w:val="24"/>
          <w:szCs w:val="24"/>
          <w:lang w:val="en-US" w:eastAsia="ja-JP"/>
        </w:rPr>
      </w:pPr>
      <w:del w:id="393" w:author="作成者">
        <w:r w:rsidDel="004B65CB">
          <w:rPr>
            <w:lang w:eastAsia="ja-JP"/>
          </w:rPr>
          <w:delText>6.16.1</w:delText>
        </w:r>
        <w:r w:rsidDel="004B65CB">
          <w:rPr>
            <w:lang w:eastAsia="ja-JP"/>
          </w:rPr>
          <w:tab/>
          <w:delText>Description</w:delText>
        </w:r>
        <w:r w:rsidDel="004B65CB">
          <w:tab/>
          <w:delText>67</w:delText>
        </w:r>
      </w:del>
    </w:p>
    <w:p w14:paraId="2B7FA02E" w14:textId="77777777" w:rsidR="004B65CB" w:rsidDel="004B65CB" w:rsidRDefault="004B65CB">
      <w:pPr>
        <w:pStyle w:val="32"/>
        <w:rPr>
          <w:del w:id="394" w:author="作成者"/>
          <w:rFonts w:asciiTheme="minorHAnsi" w:eastAsiaTheme="minorEastAsia" w:hAnsiTheme="minorHAnsi" w:cstheme="minorBidi"/>
          <w:kern w:val="2"/>
          <w:sz w:val="24"/>
          <w:szCs w:val="24"/>
          <w:lang w:val="en-US" w:eastAsia="ja-JP"/>
        </w:rPr>
      </w:pPr>
      <w:del w:id="395" w:author="作成者">
        <w:r w:rsidDel="004B65CB">
          <w:rPr>
            <w:lang w:eastAsia="ja-JP"/>
          </w:rPr>
          <w:delText>6.16.2</w:delText>
        </w:r>
        <w:r w:rsidDel="004B65CB">
          <w:rPr>
            <w:lang w:eastAsia="ja-JP"/>
          </w:rPr>
          <w:tab/>
          <w:delText>Source</w:delText>
        </w:r>
        <w:r w:rsidDel="004B65CB">
          <w:tab/>
          <w:delText>67</w:delText>
        </w:r>
      </w:del>
    </w:p>
    <w:p w14:paraId="5A30D974" w14:textId="77777777" w:rsidR="004B65CB" w:rsidDel="004B65CB" w:rsidRDefault="004B65CB">
      <w:pPr>
        <w:pStyle w:val="32"/>
        <w:rPr>
          <w:del w:id="396" w:author="作成者"/>
          <w:rFonts w:asciiTheme="minorHAnsi" w:eastAsiaTheme="minorEastAsia" w:hAnsiTheme="minorHAnsi" w:cstheme="minorBidi"/>
          <w:kern w:val="2"/>
          <w:sz w:val="24"/>
          <w:szCs w:val="24"/>
          <w:lang w:val="en-US" w:eastAsia="ja-JP"/>
        </w:rPr>
      </w:pPr>
      <w:del w:id="397" w:author="作成者">
        <w:r w:rsidDel="004B65CB">
          <w:rPr>
            <w:lang w:eastAsia="ja-JP"/>
          </w:rPr>
          <w:delText>6.16.3</w:delText>
        </w:r>
        <w:r w:rsidDel="004B65CB">
          <w:rPr>
            <w:lang w:eastAsia="ja-JP"/>
          </w:rPr>
          <w:tab/>
          <w:delText>Actors</w:delText>
        </w:r>
        <w:r w:rsidDel="004B65CB">
          <w:tab/>
          <w:delText>67</w:delText>
        </w:r>
      </w:del>
    </w:p>
    <w:p w14:paraId="1F1321B1" w14:textId="77777777" w:rsidR="004B65CB" w:rsidDel="004B65CB" w:rsidRDefault="004B65CB">
      <w:pPr>
        <w:pStyle w:val="32"/>
        <w:rPr>
          <w:del w:id="398" w:author="作成者"/>
          <w:rFonts w:asciiTheme="minorHAnsi" w:eastAsiaTheme="minorEastAsia" w:hAnsiTheme="minorHAnsi" w:cstheme="minorBidi"/>
          <w:kern w:val="2"/>
          <w:sz w:val="24"/>
          <w:szCs w:val="24"/>
          <w:lang w:val="en-US" w:eastAsia="ja-JP"/>
        </w:rPr>
      </w:pPr>
      <w:del w:id="399" w:author="作成者">
        <w:r w:rsidDel="004B65CB">
          <w:rPr>
            <w:lang w:eastAsia="ja-JP"/>
          </w:rPr>
          <w:delText>6.16.4</w:delText>
        </w:r>
        <w:r w:rsidDel="004B65CB">
          <w:rPr>
            <w:lang w:eastAsia="ja-JP"/>
          </w:rPr>
          <w:tab/>
          <w:delText>Pre-conditions</w:delText>
        </w:r>
        <w:r w:rsidDel="004B65CB">
          <w:tab/>
          <w:delText>67</w:delText>
        </w:r>
      </w:del>
    </w:p>
    <w:p w14:paraId="3C004204" w14:textId="77777777" w:rsidR="004B65CB" w:rsidDel="004B65CB" w:rsidRDefault="004B65CB">
      <w:pPr>
        <w:pStyle w:val="32"/>
        <w:rPr>
          <w:del w:id="400" w:author="作成者"/>
          <w:rFonts w:asciiTheme="minorHAnsi" w:eastAsiaTheme="minorEastAsia" w:hAnsiTheme="minorHAnsi" w:cstheme="minorBidi"/>
          <w:kern w:val="2"/>
          <w:sz w:val="24"/>
          <w:szCs w:val="24"/>
          <w:lang w:val="en-US" w:eastAsia="ja-JP"/>
        </w:rPr>
      </w:pPr>
      <w:del w:id="401" w:author="作成者">
        <w:r w:rsidDel="004B65CB">
          <w:rPr>
            <w:lang w:eastAsia="ja-JP"/>
          </w:rPr>
          <w:delText>6.16.5</w:delText>
        </w:r>
        <w:r w:rsidDel="004B65CB">
          <w:rPr>
            <w:lang w:eastAsia="ja-JP"/>
          </w:rPr>
          <w:tab/>
          <w:delText>Triggers</w:delText>
        </w:r>
        <w:r w:rsidDel="004B65CB">
          <w:tab/>
          <w:delText>67</w:delText>
        </w:r>
      </w:del>
    </w:p>
    <w:p w14:paraId="70F16E90" w14:textId="77777777" w:rsidR="004B65CB" w:rsidDel="004B65CB" w:rsidRDefault="004B65CB">
      <w:pPr>
        <w:pStyle w:val="32"/>
        <w:rPr>
          <w:del w:id="402" w:author="作成者"/>
          <w:rFonts w:asciiTheme="minorHAnsi" w:eastAsiaTheme="minorEastAsia" w:hAnsiTheme="minorHAnsi" w:cstheme="minorBidi"/>
          <w:kern w:val="2"/>
          <w:sz w:val="24"/>
          <w:szCs w:val="24"/>
          <w:lang w:val="en-US" w:eastAsia="ja-JP"/>
        </w:rPr>
      </w:pPr>
      <w:del w:id="403" w:author="作成者">
        <w:r w:rsidDel="004B65CB">
          <w:rPr>
            <w:lang w:eastAsia="ja-JP"/>
          </w:rPr>
          <w:delText>6.16.6</w:delText>
        </w:r>
        <w:r w:rsidDel="004B65CB">
          <w:rPr>
            <w:lang w:eastAsia="ja-JP"/>
          </w:rPr>
          <w:tab/>
          <w:delText>Normal Flow</w:delText>
        </w:r>
        <w:r w:rsidDel="004B65CB">
          <w:tab/>
          <w:delText>67</w:delText>
        </w:r>
      </w:del>
    </w:p>
    <w:p w14:paraId="792B85B7" w14:textId="77777777" w:rsidR="004B65CB" w:rsidDel="004B65CB" w:rsidRDefault="004B65CB">
      <w:pPr>
        <w:pStyle w:val="32"/>
        <w:rPr>
          <w:del w:id="404" w:author="作成者"/>
          <w:rFonts w:asciiTheme="minorHAnsi" w:eastAsiaTheme="minorEastAsia" w:hAnsiTheme="minorHAnsi" w:cstheme="minorBidi"/>
          <w:kern w:val="2"/>
          <w:sz w:val="24"/>
          <w:szCs w:val="24"/>
          <w:lang w:val="en-US" w:eastAsia="ja-JP"/>
        </w:rPr>
      </w:pPr>
      <w:del w:id="405" w:author="作成者">
        <w:r w:rsidDel="004B65CB">
          <w:rPr>
            <w:lang w:eastAsia="ja-JP"/>
          </w:rPr>
          <w:delText>6.16.7</w:delText>
        </w:r>
        <w:r w:rsidDel="004B65CB">
          <w:rPr>
            <w:lang w:eastAsia="ja-JP"/>
          </w:rPr>
          <w:tab/>
          <w:delText>Alternative flow</w:delText>
        </w:r>
        <w:r w:rsidDel="004B65CB">
          <w:tab/>
          <w:delText>68</w:delText>
        </w:r>
      </w:del>
    </w:p>
    <w:p w14:paraId="15B5C3FB" w14:textId="77777777" w:rsidR="004B65CB" w:rsidDel="004B65CB" w:rsidRDefault="004B65CB">
      <w:pPr>
        <w:pStyle w:val="32"/>
        <w:rPr>
          <w:del w:id="406" w:author="作成者"/>
          <w:rFonts w:asciiTheme="minorHAnsi" w:eastAsiaTheme="minorEastAsia" w:hAnsiTheme="minorHAnsi" w:cstheme="minorBidi"/>
          <w:kern w:val="2"/>
          <w:sz w:val="24"/>
          <w:szCs w:val="24"/>
          <w:lang w:val="en-US" w:eastAsia="ja-JP"/>
        </w:rPr>
      </w:pPr>
      <w:del w:id="407" w:author="作成者">
        <w:r w:rsidDel="004B65CB">
          <w:rPr>
            <w:lang w:eastAsia="ja-JP"/>
          </w:rPr>
          <w:delText>6.16.8</w:delText>
        </w:r>
        <w:r w:rsidDel="004B65CB">
          <w:rPr>
            <w:lang w:eastAsia="ja-JP"/>
          </w:rPr>
          <w:tab/>
          <w:delText>Post-conditions</w:delText>
        </w:r>
        <w:r w:rsidDel="004B65CB">
          <w:tab/>
          <w:delText>69</w:delText>
        </w:r>
      </w:del>
    </w:p>
    <w:p w14:paraId="792C2974" w14:textId="77777777" w:rsidR="004B65CB" w:rsidDel="004B65CB" w:rsidRDefault="004B65CB">
      <w:pPr>
        <w:pStyle w:val="32"/>
        <w:rPr>
          <w:del w:id="408" w:author="作成者"/>
          <w:rFonts w:asciiTheme="minorHAnsi" w:eastAsiaTheme="minorEastAsia" w:hAnsiTheme="minorHAnsi" w:cstheme="minorBidi"/>
          <w:kern w:val="2"/>
          <w:sz w:val="24"/>
          <w:szCs w:val="24"/>
          <w:lang w:val="en-US" w:eastAsia="ja-JP"/>
        </w:rPr>
      </w:pPr>
      <w:del w:id="409" w:author="作成者">
        <w:r w:rsidDel="004B65CB">
          <w:rPr>
            <w:lang w:eastAsia="ja-JP"/>
          </w:rPr>
          <w:delText>6.16.9</w:delText>
        </w:r>
        <w:r w:rsidDel="004B65CB">
          <w:rPr>
            <w:lang w:eastAsia="ja-JP"/>
          </w:rPr>
          <w:tab/>
          <w:delText>High Level Illustration</w:delText>
        </w:r>
        <w:r w:rsidDel="004B65CB">
          <w:tab/>
          <w:delText>70</w:delText>
        </w:r>
      </w:del>
    </w:p>
    <w:p w14:paraId="2E3F4CF7" w14:textId="77777777" w:rsidR="004B65CB" w:rsidDel="004B65CB" w:rsidRDefault="004B65CB">
      <w:pPr>
        <w:pStyle w:val="32"/>
        <w:rPr>
          <w:del w:id="410" w:author="作成者"/>
          <w:rFonts w:asciiTheme="minorHAnsi" w:eastAsiaTheme="minorEastAsia" w:hAnsiTheme="minorHAnsi" w:cstheme="minorBidi"/>
          <w:kern w:val="2"/>
          <w:sz w:val="24"/>
          <w:szCs w:val="24"/>
          <w:lang w:val="en-US" w:eastAsia="ja-JP"/>
        </w:rPr>
      </w:pPr>
      <w:del w:id="411" w:author="作成者">
        <w:r w:rsidDel="004B65CB">
          <w:rPr>
            <w:lang w:eastAsia="ja-JP"/>
          </w:rPr>
          <w:delText>6.16.10</w:delText>
        </w:r>
        <w:r w:rsidDel="004B65CB">
          <w:rPr>
            <w:lang w:eastAsia="ja-JP"/>
          </w:rPr>
          <w:tab/>
          <w:delText>Potential requirements</w:delText>
        </w:r>
        <w:r w:rsidDel="004B65CB">
          <w:tab/>
          <w:delText>70</w:delText>
        </w:r>
      </w:del>
    </w:p>
    <w:p w14:paraId="4D786317" w14:textId="77777777" w:rsidR="004B65CB" w:rsidDel="004B65CB" w:rsidRDefault="004B65CB">
      <w:pPr>
        <w:pStyle w:val="21"/>
        <w:rPr>
          <w:del w:id="412" w:author="作成者"/>
          <w:rFonts w:asciiTheme="minorHAnsi" w:eastAsiaTheme="minorEastAsia" w:hAnsiTheme="minorHAnsi" w:cstheme="minorBidi"/>
          <w:kern w:val="2"/>
          <w:sz w:val="24"/>
          <w:szCs w:val="24"/>
          <w:lang w:val="en-US" w:eastAsia="ja-JP"/>
        </w:rPr>
      </w:pPr>
      <w:del w:id="413" w:author="作成者">
        <w:r w:rsidDel="004B65CB">
          <w:rPr>
            <w:lang w:eastAsia="ja-JP"/>
          </w:rPr>
          <w:delText>6.17</w:delText>
        </w:r>
        <w:r w:rsidDel="004B65CB">
          <w:rPr>
            <w:lang w:eastAsia="ja-JP"/>
          </w:rPr>
          <w:tab/>
          <w:delText>Optimal Speed Recommendation</w:delText>
        </w:r>
        <w:r w:rsidDel="004B65CB">
          <w:tab/>
          <w:delText>70</w:delText>
        </w:r>
      </w:del>
    </w:p>
    <w:p w14:paraId="1E7E4E83" w14:textId="77777777" w:rsidR="004B65CB" w:rsidDel="004B65CB" w:rsidRDefault="004B65CB">
      <w:pPr>
        <w:pStyle w:val="32"/>
        <w:rPr>
          <w:del w:id="414" w:author="作成者"/>
          <w:rFonts w:asciiTheme="minorHAnsi" w:eastAsiaTheme="minorEastAsia" w:hAnsiTheme="minorHAnsi" w:cstheme="minorBidi"/>
          <w:kern w:val="2"/>
          <w:sz w:val="24"/>
          <w:szCs w:val="24"/>
          <w:lang w:val="en-US" w:eastAsia="ja-JP"/>
        </w:rPr>
      </w:pPr>
      <w:del w:id="415" w:author="作成者">
        <w:r w:rsidDel="004B65CB">
          <w:rPr>
            <w:lang w:eastAsia="ja-JP"/>
          </w:rPr>
          <w:delText>6.17.1</w:delText>
        </w:r>
        <w:r w:rsidDel="004B65CB">
          <w:rPr>
            <w:lang w:eastAsia="ja-JP"/>
          </w:rPr>
          <w:tab/>
          <w:delText>Description</w:delText>
        </w:r>
        <w:r w:rsidDel="004B65CB">
          <w:tab/>
          <w:delText>70</w:delText>
        </w:r>
      </w:del>
    </w:p>
    <w:p w14:paraId="6E96B34E" w14:textId="77777777" w:rsidR="004B65CB" w:rsidDel="004B65CB" w:rsidRDefault="004B65CB">
      <w:pPr>
        <w:pStyle w:val="32"/>
        <w:rPr>
          <w:del w:id="416" w:author="作成者"/>
          <w:rFonts w:asciiTheme="minorHAnsi" w:eastAsiaTheme="minorEastAsia" w:hAnsiTheme="minorHAnsi" w:cstheme="minorBidi"/>
          <w:kern w:val="2"/>
          <w:sz w:val="24"/>
          <w:szCs w:val="24"/>
          <w:lang w:val="en-US" w:eastAsia="ja-JP"/>
        </w:rPr>
      </w:pPr>
      <w:del w:id="417" w:author="作成者">
        <w:r w:rsidDel="004B65CB">
          <w:delText>6.17.2</w:delText>
        </w:r>
        <w:r w:rsidDel="004B65CB">
          <w:tab/>
        </w:r>
        <w:r w:rsidDel="004B65CB">
          <w:rPr>
            <w:lang w:eastAsia="ja-JP"/>
          </w:rPr>
          <w:delText>Source</w:delText>
        </w:r>
        <w:r w:rsidDel="004B65CB">
          <w:tab/>
          <w:delText>70</w:delText>
        </w:r>
      </w:del>
    </w:p>
    <w:p w14:paraId="2669AEA0" w14:textId="77777777" w:rsidR="004B65CB" w:rsidDel="004B65CB" w:rsidRDefault="004B65CB">
      <w:pPr>
        <w:pStyle w:val="32"/>
        <w:rPr>
          <w:del w:id="418" w:author="作成者"/>
          <w:rFonts w:asciiTheme="minorHAnsi" w:eastAsiaTheme="minorEastAsia" w:hAnsiTheme="minorHAnsi" w:cstheme="minorBidi"/>
          <w:kern w:val="2"/>
          <w:sz w:val="24"/>
          <w:szCs w:val="24"/>
          <w:lang w:val="en-US" w:eastAsia="ja-JP"/>
        </w:rPr>
      </w:pPr>
      <w:del w:id="419" w:author="作成者">
        <w:r w:rsidDel="004B65CB">
          <w:delText>6.17.3</w:delText>
        </w:r>
        <w:r w:rsidDel="004B65CB">
          <w:tab/>
          <w:delText>Actors</w:delText>
        </w:r>
        <w:r w:rsidDel="004B65CB">
          <w:tab/>
          <w:delText>71</w:delText>
        </w:r>
      </w:del>
    </w:p>
    <w:p w14:paraId="3F5CEA32" w14:textId="77777777" w:rsidR="004B65CB" w:rsidDel="004B65CB" w:rsidRDefault="004B65CB">
      <w:pPr>
        <w:pStyle w:val="32"/>
        <w:rPr>
          <w:del w:id="420" w:author="作成者"/>
          <w:rFonts w:asciiTheme="minorHAnsi" w:eastAsiaTheme="minorEastAsia" w:hAnsiTheme="minorHAnsi" w:cstheme="minorBidi"/>
          <w:kern w:val="2"/>
          <w:sz w:val="24"/>
          <w:szCs w:val="24"/>
          <w:lang w:val="en-US" w:eastAsia="ja-JP"/>
        </w:rPr>
      </w:pPr>
      <w:del w:id="421" w:author="作成者">
        <w:r w:rsidDel="004B65CB">
          <w:delText>6.17.4</w:delText>
        </w:r>
        <w:r w:rsidDel="004B65CB">
          <w:tab/>
          <w:delText>Pre-conditions</w:delText>
        </w:r>
        <w:r w:rsidDel="004B65CB">
          <w:tab/>
          <w:delText>71</w:delText>
        </w:r>
      </w:del>
    </w:p>
    <w:p w14:paraId="6A91513C" w14:textId="77777777" w:rsidR="004B65CB" w:rsidDel="004B65CB" w:rsidRDefault="004B65CB">
      <w:pPr>
        <w:pStyle w:val="32"/>
        <w:rPr>
          <w:del w:id="422" w:author="作成者"/>
          <w:rFonts w:asciiTheme="minorHAnsi" w:eastAsiaTheme="minorEastAsia" w:hAnsiTheme="minorHAnsi" w:cstheme="minorBidi"/>
          <w:kern w:val="2"/>
          <w:sz w:val="24"/>
          <w:szCs w:val="24"/>
          <w:lang w:val="en-US" w:eastAsia="ja-JP"/>
        </w:rPr>
      </w:pPr>
      <w:del w:id="423" w:author="作成者">
        <w:r w:rsidDel="004B65CB">
          <w:delText>6.17.5</w:delText>
        </w:r>
        <w:r w:rsidDel="004B65CB">
          <w:tab/>
          <w:delText>Triggers</w:delText>
        </w:r>
        <w:r w:rsidDel="004B65CB">
          <w:tab/>
          <w:delText>71</w:delText>
        </w:r>
      </w:del>
    </w:p>
    <w:p w14:paraId="63E6592A" w14:textId="77777777" w:rsidR="004B65CB" w:rsidDel="004B65CB" w:rsidRDefault="004B65CB">
      <w:pPr>
        <w:pStyle w:val="32"/>
        <w:rPr>
          <w:del w:id="424" w:author="作成者"/>
          <w:rFonts w:asciiTheme="minorHAnsi" w:eastAsiaTheme="minorEastAsia" w:hAnsiTheme="minorHAnsi" w:cstheme="minorBidi"/>
          <w:kern w:val="2"/>
          <w:sz w:val="24"/>
          <w:szCs w:val="24"/>
          <w:lang w:val="en-US" w:eastAsia="ja-JP"/>
        </w:rPr>
      </w:pPr>
      <w:del w:id="425" w:author="作成者">
        <w:r w:rsidDel="004B65CB">
          <w:delText>6.17.6</w:delText>
        </w:r>
        <w:r w:rsidDel="004B65CB">
          <w:tab/>
          <w:delText>Normal Flow</w:delText>
        </w:r>
        <w:r w:rsidDel="004B65CB">
          <w:tab/>
          <w:delText>72</w:delText>
        </w:r>
      </w:del>
    </w:p>
    <w:p w14:paraId="16F78F74" w14:textId="77777777" w:rsidR="004B65CB" w:rsidDel="004B65CB" w:rsidRDefault="004B65CB">
      <w:pPr>
        <w:pStyle w:val="32"/>
        <w:rPr>
          <w:del w:id="426" w:author="作成者"/>
          <w:rFonts w:asciiTheme="minorHAnsi" w:eastAsiaTheme="minorEastAsia" w:hAnsiTheme="minorHAnsi" w:cstheme="minorBidi"/>
          <w:kern w:val="2"/>
          <w:sz w:val="24"/>
          <w:szCs w:val="24"/>
          <w:lang w:val="en-US" w:eastAsia="ja-JP"/>
        </w:rPr>
      </w:pPr>
      <w:del w:id="427" w:author="作成者">
        <w:r w:rsidDel="004B65CB">
          <w:delText>6.17.7</w:delText>
        </w:r>
        <w:r w:rsidDel="004B65CB">
          <w:tab/>
          <w:delText>Alternative flow</w:delText>
        </w:r>
        <w:r w:rsidDel="004B65CB">
          <w:tab/>
          <w:delText>73</w:delText>
        </w:r>
      </w:del>
    </w:p>
    <w:p w14:paraId="32471DE6" w14:textId="77777777" w:rsidR="004B65CB" w:rsidDel="004B65CB" w:rsidRDefault="004B65CB">
      <w:pPr>
        <w:pStyle w:val="32"/>
        <w:rPr>
          <w:del w:id="428" w:author="作成者"/>
          <w:rFonts w:asciiTheme="minorHAnsi" w:eastAsiaTheme="minorEastAsia" w:hAnsiTheme="minorHAnsi" w:cstheme="minorBidi"/>
          <w:kern w:val="2"/>
          <w:sz w:val="24"/>
          <w:szCs w:val="24"/>
          <w:lang w:val="en-US" w:eastAsia="ja-JP"/>
        </w:rPr>
      </w:pPr>
      <w:del w:id="429" w:author="作成者">
        <w:r w:rsidDel="004B65CB">
          <w:delText>6.17.8</w:delText>
        </w:r>
        <w:r w:rsidDel="004B65CB">
          <w:tab/>
          <w:delText>Post-conditions</w:delText>
        </w:r>
        <w:r w:rsidDel="004B65CB">
          <w:tab/>
          <w:delText>73</w:delText>
        </w:r>
      </w:del>
    </w:p>
    <w:p w14:paraId="6D52C257" w14:textId="77777777" w:rsidR="004B65CB" w:rsidDel="004B65CB" w:rsidRDefault="004B65CB">
      <w:pPr>
        <w:pStyle w:val="32"/>
        <w:rPr>
          <w:del w:id="430" w:author="作成者"/>
          <w:rFonts w:asciiTheme="minorHAnsi" w:eastAsiaTheme="minorEastAsia" w:hAnsiTheme="minorHAnsi" w:cstheme="minorBidi"/>
          <w:kern w:val="2"/>
          <w:sz w:val="24"/>
          <w:szCs w:val="24"/>
          <w:lang w:val="en-US" w:eastAsia="ja-JP"/>
        </w:rPr>
      </w:pPr>
      <w:del w:id="431" w:author="作成者">
        <w:r w:rsidDel="004B65CB">
          <w:delText>6.17.9</w:delText>
        </w:r>
        <w:r w:rsidDel="004B65CB">
          <w:tab/>
          <w:delText>High Level Illustration</w:delText>
        </w:r>
        <w:r w:rsidDel="004B65CB">
          <w:tab/>
          <w:delText>73</w:delText>
        </w:r>
      </w:del>
    </w:p>
    <w:p w14:paraId="1AF66FE1" w14:textId="77777777" w:rsidR="004B65CB" w:rsidDel="004B65CB" w:rsidRDefault="004B65CB">
      <w:pPr>
        <w:pStyle w:val="32"/>
        <w:rPr>
          <w:del w:id="432" w:author="作成者"/>
          <w:rFonts w:asciiTheme="minorHAnsi" w:eastAsiaTheme="minorEastAsia" w:hAnsiTheme="minorHAnsi" w:cstheme="minorBidi"/>
          <w:kern w:val="2"/>
          <w:sz w:val="24"/>
          <w:szCs w:val="24"/>
          <w:lang w:val="en-US" w:eastAsia="ja-JP"/>
        </w:rPr>
      </w:pPr>
      <w:del w:id="433" w:author="作成者">
        <w:r w:rsidDel="004B65CB">
          <w:delText>6.17.10</w:delText>
        </w:r>
        <w:r w:rsidDel="004B65CB">
          <w:tab/>
          <w:delText>Potential requirements</w:delText>
        </w:r>
        <w:r w:rsidDel="004B65CB">
          <w:tab/>
          <w:delText>73</w:delText>
        </w:r>
      </w:del>
    </w:p>
    <w:p w14:paraId="7B2ED058" w14:textId="77777777" w:rsidR="004B65CB" w:rsidDel="004B65CB" w:rsidRDefault="004B65CB">
      <w:pPr>
        <w:pStyle w:val="21"/>
        <w:rPr>
          <w:del w:id="434" w:author="作成者"/>
          <w:rFonts w:asciiTheme="minorHAnsi" w:eastAsiaTheme="minorEastAsia" w:hAnsiTheme="minorHAnsi" w:cstheme="minorBidi"/>
          <w:kern w:val="2"/>
          <w:sz w:val="24"/>
          <w:szCs w:val="24"/>
          <w:lang w:val="en-US" w:eastAsia="ja-JP"/>
        </w:rPr>
      </w:pPr>
      <w:del w:id="435" w:author="作成者">
        <w:r w:rsidDel="004B65CB">
          <w:rPr>
            <w:lang w:eastAsia="ja-JP"/>
          </w:rPr>
          <w:delText xml:space="preserve">6.18 </w:delText>
        </w:r>
        <w:r w:rsidDel="004B65CB">
          <w:rPr>
            <w:lang w:eastAsia="ja-JP"/>
          </w:rPr>
          <w:tab/>
          <w:delText>Autonomous driving</w:delText>
        </w:r>
        <w:r w:rsidDel="004B65CB">
          <w:tab/>
          <w:delText>74</w:delText>
        </w:r>
      </w:del>
    </w:p>
    <w:p w14:paraId="4DFBB65B" w14:textId="77777777" w:rsidR="004B65CB" w:rsidDel="004B65CB" w:rsidRDefault="004B65CB">
      <w:pPr>
        <w:pStyle w:val="32"/>
        <w:rPr>
          <w:del w:id="436" w:author="作成者"/>
          <w:rFonts w:asciiTheme="minorHAnsi" w:eastAsiaTheme="minorEastAsia" w:hAnsiTheme="minorHAnsi" w:cstheme="minorBidi"/>
          <w:kern w:val="2"/>
          <w:sz w:val="24"/>
          <w:szCs w:val="24"/>
          <w:lang w:val="en-US" w:eastAsia="ja-JP"/>
        </w:rPr>
      </w:pPr>
      <w:del w:id="437" w:author="作成者">
        <w:r w:rsidDel="004B65CB">
          <w:rPr>
            <w:lang w:eastAsia="ja-JP"/>
          </w:rPr>
          <w:delText>6.18</w:delText>
        </w:r>
        <w:r w:rsidRPr="00C32E17" w:rsidDel="004B65CB">
          <w:rPr>
            <w:lang w:val="en-US" w:eastAsia="ja-JP"/>
          </w:rPr>
          <w:delText>.1</w:delText>
        </w:r>
        <w:r w:rsidDel="004B65CB">
          <w:rPr>
            <w:lang w:eastAsia="ja-JP"/>
          </w:rPr>
          <w:tab/>
          <w:delText>C</w:delText>
        </w:r>
        <w:r w:rsidDel="004B65CB">
          <w:delText>onnected car and surroundings / devices</w:delText>
        </w:r>
        <w:r w:rsidDel="004B65CB">
          <w:tab/>
          <w:delText>74</w:delText>
        </w:r>
      </w:del>
    </w:p>
    <w:p w14:paraId="4C8F9A99" w14:textId="77777777" w:rsidR="004B65CB" w:rsidDel="004B65CB" w:rsidRDefault="004B65CB">
      <w:pPr>
        <w:pStyle w:val="32"/>
        <w:rPr>
          <w:del w:id="438" w:author="作成者"/>
          <w:rFonts w:asciiTheme="minorHAnsi" w:eastAsiaTheme="minorEastAsia" w:hAnsiTheme="minorHAnsi" w:cstheme="minorBidi"/>
          <w:kern w:val="2"/>
          <w:sz w:val="24"/>
          <w:szCs w:val="24"/>
          <w:lang w:val="en-US" w:eastAsia="ja-JP"/>
        </w:rPr>
      </w:pPr>
      <w:del w:id="439" w:author="作成者">
        <w:r w:rsidDel="004B65CB">
          <w:rPr>
            <w:lang w:eastAsia="ja-JP"/>
          </w:rPr>
          <w:delText>6.18</w:delText>
        </w:r>
        <w:r w:rsidRPr="00C32E17" w:rsidDel="004B65CB">
          <w:rPr>
            <w:lang w:val="en-US" w:eastAsia="ja-JP"/>
          </w:rPr>
          <w:delText xml:space="preserve">.2 </w:delText>
        </w:r>
        <w:r w:rsidRPr="00C32E17" w:rsidDel="004B65CB">
          <w:rPr>
            <w:lang w:val="en-US" w:eastAsia="ja-JP"/>
          </w:rPr>
          <w:tab/>
        </w:r>
        <w:r w:rsidDel="004B65CB">
          <w:delText>Source</w:delText>
        </w:r>
        <w:r w:rsidDel="004B65CB">
          <w:tab/>
          <w:delText>74</w:delText>
        </w:r>
      </w:del>
    </w:p>
    <w:p w14:paraId="3C2ABBBF" w14:textId="77777777" w:rsidR="004B65CB" w:rsidDel="004B65CB" w:rsidRDefault="004B65CB">
      <w:pPr>
        <w:pStyle w:val="32"/>
        <w:rPr>
          <w:del w:id="440" w:author="作成者"/>
          <w:rFonts w:asciiTheme="minorHAnsi" w:eastAsiaTheme="minorEastAsia" w:hAnsiTheme="minorHAnsi" w:cstheme="minorBidi"/>
          <w:kern w:val="2"/>
          <w:sz w:val="24"/>
          <w:szCs w:val="24"/>
          <w:lang w:val="en-US" w:eastAsia="ja-JP"/>
        </w:rPr>
      </w:pPr>
      <w:del w:id="441" w:author="作成者">
        <w:r w:rsidDel="004B65CB">
          <w:rPr>
            <w:lang w:eastAsia="ja-JP"/>
          </w:rPr>
          <w:delText>6.18</w:delText>
        </w:r>
        <w:r w:rsidRPr="00C32E17" w:rsidDel="004B65CB">
          <w:rPr>
            <w:lang w:val="en-US" w:eastAsia="ja-JP"/>
          </w:rPr>
          <w:delText xml:space="preserve">.3 </w:delText>
        </w:r>
        <w:r w:rsidRPr="00C32E17" w:rsidDel="004B65CB">
          <w:rPr>
            <w:lang w:val="en-US" w:eastAsia="ja-JP"/>
          </w:rPr>
          <w:tab/>
        </w:r>
        <w:r w:rsidDel="004B65CB">
          <w:rPr>
            <w:lang w:eastAsia="ja-JP"/>
          </w:rPr>
          <w:delText>Actors</w:delText>
        </w:r>
        <w:r w:rsidDel="004B65CB">
          <w:tab/>
          <w:delText>74</w:delText>
        </w:r>
      </w:del>
    </w:p>
    <w:p w14:paraId="4E7151E6" w14:textId="77777777" w:rsidR="004B65CB" w:rsidDel="004B65CB" w:rsidRDefault="004B65CB">
      <w:pPr>
        <w:pStyle w:val="32"/>
        <w:rPr>
          <w:del w:id="442" w:author="作成者"/>
          <w:rFonts w:asciiTheme="minorHAnsi" w:eastAsiaTheme="minorEastAsia" w:hAnsiTheme="minorHAnsi" w:cstheme="minorBidi"/>
          <w:kern w:val="2"/>
          <w:sz w:val="24"/>
          <w:szCs w:val="24"/>
          <w:lang w:val="en-US" w:eastAsia="ja-JP"/>
        </w:rPr>
      </w:pPr>
      <w:del w:id="443" w:author="作成者">
        <w:r w:rsidDel="004B65CB">
          <w:rPr>
            <w:lang w:eastAsia="ja-JP"/>
          </w:rPr>
          <w:delText>6.18.4</w:delText>
        </w:r>
        <w:r w:rsidDel="004B65CB">
          <w:rPr>
            <w:lang w:eastAsia="ja-JP"/>
          </w:rPr>
          <w:tab/>
        </w:r>
        <w:r w:rsidDel="004B65CB">
          <w:delText>Pre-conditions</w:delText>
        </w:r>
        <w:r w:rsidDel="004B65CB">
          <w:tab/>
          <w:delText>75</w:delText>
        </w:r>
      </w:del>
    </w:p>
    <w:p w14:paraId="6C5FB147" w14:textId="77777777" w:rsidR="004B65CB" w:rsidDel="004B65CB" w:rsidRDefault="004B65CB">
      <w:pPr>
        <w:pStyle w:val="32"/>
        <w:rPr>
          <w:del w:id="444" w:author="作成者"/>
          <w:rFonts w:asciiTheme="minorHAnsi" w:eastAsiaTheme="minorEastAsia" w:hAnsiTheme="minorHAnsi" w:cstheme="minorBidi"/>
          <w:kern w:val="2"/>
          <w:sz w:val="24"/>
          <w:szCs w:val="24"/>
          <w:lang w:val="en-US" w:eastAsia="ja-JP"/>
        </w:rPr>
      </w:pPr>
      <w:del w:id="445" w:author="作成者">
        <w:r w:rsidDel="004B65CB">
          <w:rPr>
            <w:lang w:eastAsia="ja-JP"/>
          </w:rPr>
          <w:delText>6.18.5</w:delText>
        </w:r>
        <w:r w:rsidDel="004B65CB">
          <w:rPr>
            <w:lang w:eastAsia="ja-JP"/>
          </w:rPr>
          <w:tab/>
        </w:r>
        <w:r w:rsidDel="004B65CB">
          <w:delText>Triggers</w:delText>
        </w:r>
        <w:r w:rsidDel="004B65CB">
          <w:tab/>
          <w:delText>75</w:delText>
        </w:r>
      </w:del>
    </w:p>
    <w:p w14:paraId="2E20F0FF" w14:textId="77777777" w:rsidR="004B65CB" w:rsidDel="004B65CB" w:rsidRDefault="004B65CB">
      <w:pPr>
        <w:pStyle w:val="32"/>
        <w:rPr>
          <w:del w:id="446" w:author="作成者"/>
          <w:rFonts w:asciiTheme="minorHAnsi" w:eastAsiaTheme="minorEastAsia" w:hAnsiTheme="minorHAnsi" w:cstheme="minorBidi"/>
          <w:kern w:val="2"/>
          <w:sz w:val="24"/>
          <w:szCs w:val="24"/>
          <w:lang w:val="en-US" w:eastAsia="ja-JP"/>
        </w:rPr>
      </w:pPr>
      <w:del w:id="447" w:author="作成者">
        <w:r w:rsidDel="004B65CB">
          <w:rPr>
            <w:lang w:eastAsia="ja-JP"/>
          </w:rPr>
          <w:delText>6.18.6</w:delText>
        </w:r>
        <w:r w:rsidDel="004B65CB">
          <w:rPr>
            <w:lang w:eastAsia="ja-JP"/>
          </w:rPr>
          <w:tab/>
          <w:delText>Normal Flow</w:delText>
        </w:r>
        <w:r w:rsidDel="004B65CB">
          <w:tab/>
          <w:delText>75</w:delText>
        </w:r>
      </w:del>
    </w:p>
    <w:p w14:paraId="40CA3862" w14:textId="77777777" w:rsidR="004B65CB" w:rsidDel="004B65CB" w:rsidRDefault="004B65CB">
      <w:pPr>
        <w:pStyle w:val="32"/>
        <w:rPr>
          <w:del w:id="448" w:author="作成者"/>
          <w:rFonts w:asciiTheme="minorHAnsi" w:eastAsiaTheme="minorEastAsia" w:hAnsiTheme="minorHAnsi" w:cstheme="minorBidi"/>
          <w:kern w:val="2"/>
          <w:sz w:val="24"/>
          <w:szCs w:val="24"/>
          <w:lang w:val="en-US" w:eastAsia="ja-JP"/>
        </w:rPr>
      </w:pPr>
      <w:del w:id="449" w:author="作成者">
        <w:r w:rsidDel="004B65CB">
          <w:rPr>
            <w:lang w:eastAsia="ja-JP"/>
          </w:rPr>
          <w:delText>6.18.7</w:delText>
        </w:r>
        <w:r w:rsidDel="004B65CB">
          <w:rPr>
            <w:lang w:eastAsia="ja-JP"/>
          </w:rPr>
          <w:tab/>
          <w:delText>Alternative Flow</w:delText>
        </w:r>
        <w:r w:rsidDel="004B65CB">
          <w:tab/>
          <w:delText>75</w:delText>
        </w:r>
      </w:del>
    </w:p>
    <w:p w14:paraId="28E1E7F6" w14:textId="77777777" w:rsidR="004B65CB" w:rsidDel="004B65CB" w:rsidRDefault="004B65CB">
      <w:pPr>
        <w:pStyle w:val="32"/>
        <w:rPr>
          <w:del w:id="450" w:author="作成者"/>
          <w:rFonts w:asciiTheme="minorHAnsi" w:eastAsiaTheme="minorEastAsia" w:hAnsiTheme="minorHAnsi" w:cstheme="minorBidi"/>
          <w:kern w:val="2"/>
          <w:sz w:val="24"/>
          <w:szCs w:val="24"/>
          <w:lang w:val="en-US" w:eastAsia="ja-JP"/>
        </w:rPr>
      </w:pPr>
      <w:del w:id="451" w:author="作成者">
        <w:r w:rsidDel="004B65CB">
          <w:rPr>
            <w:lang w:eastAsia="ja-JP"/>
          </w:rPr>
          <w:delText>6.18.8</w:delText>
        </w:r>
        <w:r w:rsidDel="004B65CB">
          <w:rPr>
            <w:lang w:eastAsia="ja-JP"/>
          </w:rPr>
          <w:tab/>
          <w:delText>Post-conditions</w:delText>
        </w:r>
        <w:r w:rsidDel="004B65CB">
          <w:tab/>
          <w:delText>75</w:delText>
        </w:r>
      </w:del>
    </w:p>
    <w:p w14:paraId="7D8C9278" w14:textId="77777777" w:rsidR="004B65CB" w:rsidDel="004B65CB" w:rsidRDefault="004B65CB">
      <w:pPr>
        <w:pStyle w:val="32"/>
        <w:rPr>
          <w:del w:id="452" w:author="作成者"/>
          <w:rFonts w:asciiTheme="minorHAnsi" w:eastAsiaTheme="minorEastAsia" w:hAnsiTheme="minorHAnsi" w:cstheme="minorBidi"/>
          <w:kern w:val="2"/>
          <w:sz w:val="24"/>
          <w:szCs w:val="24"/>
          <w:lang w:val="en-US" w:eastAsia="ja-JP"/>
        </w:rPr>
      </w:pPr>
      <w:del w:id="453" w:author="作成者">
        <w:r w:rsidDel="004B65CB">
          <w:rPr>
            <w:lang w:eastAsia="ja-JP"/>
          </w:rPr>
          <w:delText>6.18.9</w:delText>
        </w:r>
        <w:r w:rsidDel="004B65CB">
          <w:rPr>
            <w:lang w:eastAsia="ja-JP"/>
          </w:rPr>
          <w:tab/>
          <w:delText>High Level Illustration</w:delText>
        </w:r>
        <w:r w:rsidDel="004B65CB">
          <w:tab/>
          <w:delText>76</w:delText>
        </w:r>
      </w:del>
    </w:p>
    <w:p w14:paraId="14DBF816" w14:textId="77777777" w:rsidR="004B65CB" w:rsidDel="004B65CB" w:rsidRDefault="004B65CB">
      <w:pPr>
        <w:pStyle w:val="32"/>
        <w:rPr>
          <w:del w:id="454" w:author="作成者"/>
          <w:rFonts w:asciiTheme="minorHAnsi" w:eastAsiaTheme="minorEastAsia" w:hAnsiTheme="minorHAnsi" w:cstheme="minorBidi"/>
          <w:kern w:val="2"/>
          <w:sz w:val="24"/>
          <w:szCs w:val="24"/>
          <w:lang w:val="en-US" w:eastAsia="ja-JP"/>
        </w:rPr>
      </w:pPr>
      <w:del w:id="455" w:author="作成者">
        <w:r w:rsidDel="004B65CB">
          <w:rPr>
            <w:lang w:eastAsia="ja-JP"/>
          </w:rPr>
          <w:delText>6.18.10</w:delText>
        </w:r>
        <w:r w:rsidDel="004B65CB">
          <w:rPr>
            <w:lang w:eastAsia="ja-JP"/>
          </w:rPr>
          <w:tab/>
        </w:r>
        <w:r w:rsidDel="004B65CB">
          <w:delText>Potential Requirements</w:delText>
        </w:r>
        <w:r w:rsidDel="004B65CB">
          <w:tab/>
          <w:delText>76</w:delText>
        </w:r>
      </w:del>
    </w:p>
    <w:p w14:paraId="55C92C72" w14:textId="77777777" w:rsidR="004B65CB" w:rsidDel="004B65CB" w:rsidRDefault="004B65CB">
      <w:pPr>
        <w:pStyle w:val="10"/>
        <w:rPr>
          <w:del w:id="456" w:author="作成者"/>
          <w:rFonts w:asciiTheme="minorHAnsi" w:eastAsiaTheme="minorEastAsia" w:hAnsiTheme="minorHAnsi" w:cstheme="minorBidi"/>
          <w:kern w:val="2"/>
          <w:sz w:val="24"/>
          <w:szCs w:val="24"/>
          <w:lang w:val="en-US" w:eastAsia="ja-JP"/>
        </w:rPr>
      </w:pPr>
      <w:del w:id="457" w:author="作成者">
        <w:r w:rsidDel="004B65CB">
          <w:rPr>
            <w:lang w:eastAsia="ja-JP"/>
          </w:rPr>
          <w:delText>7</w:delText>
        </w:r>
        <w:r w:rsidDel="004B65CB">
          <w:tab/>
        </w:r>
        <w:r w:rsidDel="004B65CB">
          <w:rPr>
            <w:lang w:eastAsia="ja-JP"/>
          </w:rPr>
          <w:delText>Overview of Potential Requirements</w:delText>
        </w:r>
        <w:r w:rsidDel="004B65CB">
          <w:tab/>
          <w:delText>76</w:delText>
        </w:r>
      </w:del>
    </w:p>
    <w:p w14:paraId="21BB040E" w14:textId="77777777" w:rsidR="004B65CB" w:rsidDel="004B65CB" w:rsidRDefault="004B65CB">
      <w:pPr>
        <w:pStyle w:val="10"/>
        <w:rPr>
          <w:del w:id="458" w:author="作成者"/>
          <w:rFonts w:asciiTheme="minorHAnsi" w:eastAsiaTheme="minorEastAsia" w:hAnsiTheme="minorHAnsi" w:cstheme="minorBidi"/>
          <w:kern w:val="2"/>
          <w:sz w:val="24"/>
          <w:szCs w:val="24"/>
          <w:lang w:val="en-US" w:eastAsia="ja-JP"/>
        </w:rPr>
      </w:pPr>
      <w:del w:id="459" w:author="作成者">
        <w:r w:rsidDel="004B65CB">
          <w:rPr>
            <w:lang w:eastAsia="ja-JP"/>
          </w:rPr>
          <w:delText>8</w:delText>
        </w:r>
        <w:r w:rsidDel="004B65CB">
          <w:tab/>
        </w:r>
        <w:r w:rsidDel="004B65CB">
          <w:rPr>
            <w:lang w:eastAsia="ja-JP"/>
          </w:rPr>
          <w:delText>High Level Architecture</w:delText>
        </w:r>
        <w:r w:rsidDel="004B65CB">
          <w:tab/>
          <w:delText>82</w:delText>
        </w:r>
      </w:del>
    </w:p>
    <w:p w14:paraId="1E97637B" w14:textId="77777777" w:rsidR="004B65CB" w:rsidDel="004B65CB" w:rsidRDefault="004B65CB">
      <w:pPr>
        <w:pStyle w:val="21"/>
        <w:rPr>
          <w:del w:id="460" w:author="作成者"/>
          <w:rFonts w:asciiTheme="minorHAnsi" w:eastAsiaTheme="minorEastAsia" w:hAnsiTheme="minorHAnsi" w:cstheme="minorBidi"/>
          <w:kern w:val="2"/>
          <w:sz w:val="24"/>
          <w:szCs w:val="24"/>
          <w:lang w:val="en-US" w:eastAsia="ja-JP"/>
        </w:rPr>
      </w:pPr>
      <w:del w:id="461" w:author="作成者">
        <w:r w:rsidDel="004B65CB">
          <w:rPr>
            <w:lang w:eastAsia="ja-JP"/>
          </w:rPr>
          <w:delText>8.1</w:delText>
        </w:r>
        <w:r w:rsidDel="004B65CB">
          <w:rPr>
            <w:lang w:eastAsia="ja-JP"/>
          </w:rPr>
          <w:tab/>
          <w:delText>Introduction</w:delText>
        </w:r>
        <w:r w:rsidDel="004B65CB">
          <w:tab/>
          <w:delText>82</w:delText>
        </w:r>
      </w:del>
    </w:p>
    <w:p w14:paraId="30D029B8" w14:textId="77777777" w:rsidR="004B65CB" w:rsidDel="004B65CB" w:rsidRDefault="004B65CB">
      <w:pPr>
        <w:pStyle w:val="21"/>
        <w:rPr>
          <w:del w:id="462" w:author="作成者"/>
          <w:rFonts w:asciiTheme="minorHAnsi" w:eastAsiaTheme="minorEastAsia" w:hAnsiTheme="minorHAnsi" w:cstheme="minorBidi"/>
          <w:kern w:val="2"/>
          <w:sz w:val="24"/>
          <w:szCs w:val="24"/>
          <w:lang w:val="en-US" w:eastAsia="ja-JP"/>
        </w:rPr>
      </w:pPr>
      <w:del w:id="463" w:author="作成者">
        <w:r w:rsidDel="004B65CB">
          <w:rPr>
            <w:lang w:eastAsia="ja-JP"/>
          </w:rPr>
          <w:lastRenderedPageBreak/>
          <w:delText>8.2</w:delText>
        </w:r>
        <w:r w:rsidDel="004B65CB">
          <w:rPr>
            <w:lang w:eastAsia="ja-JP"/>
          </w:rPr>
          <w:tab/>
          <w:delText>Vehicular Architecture Type 1</w:delText>
        </w:r>
        <w:r w:rsidDel="004B65CB">
          <w:tab/>
          <w:delText>82</w:delText>
        </w:r>
      </w:del>
    </w:p>
    <w:p w14:paraId="3CDD4EFC" w14:textId="77777777" w:rsidR="004B65CB" w:rsidDel="004B65CB" w:rsidRDefault="004B65CB">
      <w:pPr>
        <w:pStyle w:val="21"/>
        <w:rPr>
          <w:del w:id="464" w:author="作成者"/>
          <w:rFonts w:asciiTheme="minorHAnsi" w:eastAsiaTheme="minorEastAsia" w:hAnsiTheme="minorHAnsi" w:cstheme="minorBidi"/>
          <w:kern w:val="2"/>
          <w:sz w:val="24"/>
          <w:szCs w:val="24"/>
          <w:lang w:val="en-US" w:eastAsia="ja-JP"/>
        </w:rPr>
      </w:pPr>
      <w:del w:id="465" w:author="作成者">
        <w:r w:rsidDel="004B65CB">
          <w:rPr>
            <w:lang w:eastAsia="ja-JP"/>
          </w:rPr>
          <w:delText>8.3</w:delText>
        </w:r>
        <w:r w:rsidDel="004B65CB">
          <w:rPr>
            <w:lang w:eastAsia="ja-JP"/>
          </w:rPr>
          <w:tab/>
          <w:delText>Vehicular Architecture Type 2</w:delText>
        </w:r>
        <w:r w:rsidDel="004B65CB">
          <w:tab/>
          <w:delText>83</w:delText>
        </w:r>
      </w:del>
    </w:p>
    <w:p w14:paraId="112BFCE8" w14:textId="77777777" w:rsidR="004B65CB" w:rsidDel="004B65CB" w:rsidRDefault="004B65CB">
      <w:pPr>
        <w:pStyle w:val="21"/>
        <w:rPr>
          <w:del w:id="466" w:author="作成者"/>
          <w:rFonts w:asciiTheme="minorHAnsi" w:eastAsiaTheme="minorEastAsia" w:hAnsiTheme="minorHAnsi" w:cstheme="minorBidi"/>
          <w:kern w:val="2"/>
          <w:sz w:val="24"/>
          <w:szCs w:val="24"/>
          <w:lang w:val="en-US" w:eastAsia="ja-JP"/>
        </w:rPr>
      </w:pPr>
      <w:del w:id="467" w:author="作成者">
        <w:r w:rsidDel="004B65CB">
          <w:rPr>
            <w:lang w:eastAsia="ja-JP"/>
          </w:rPr>
          <w:delText>8.4</w:delText>
        </w:r>
        <w:r w:rsidDel="004B65CB">
          <w:rPr>
            <w:lang w:eastAsia="ja-JP"/>
          </w:rPr>
          <w:tab/>
          <w:delText>Vehicular Architecture Type 3</w:delText>
        </w:r>
        <w:r w:rsidDel="004B65CB">
          <w:tab/>
          <w:delText>84</w:delText>
        </w:r>
      </w:del>
    </w:p>
    <w:p w14:paraId="5F91FE36" w14:textId="77777777" w:rsidR="004B65CB" w:rsidDel="004B65CB" w:rsidRDefault="004B65CB">
      <w:pPr>
        <w:pStyle w:val="21"/>
        <w:rPr>
          <w:del w:id="468" w:author="作成者"/>
          <w:rFonts w:asciiTheme="minorHAnsi" w:eastAsiaTheme="minorEastAsia" w:hAnsiTheme="minorHAnsi" w:cstheme="minorBidi"/>
          <w:kern w:val="2"/>
          <w:sz w:val="24"/>
          <w:szCs w:val="24"/>
          <w:lang w:val="en-US" w:eastAsia="ja-JP"/>
        </w:rPr>
      </w:pPr>
      <w:del w:id="469" w:author="作成者">
        <w:r w:rsidDel="004B65CB">
          <w:rPr>
            <w:lang w:eastAsia="ja-JP"/>
          </w:rPr>
          <w:delText>8.5</w:delText>
        </w:r>
        <w:r w:rsidDel="004B65CB">
          <w:rPr>
            <w:lang w:eastAsia="ja-JP"/>
          </w:rPr>
          <w:tab/>
          <w:delText>Vehicular Architecture Type 4</w:delText>
        </w:r>
        <w:r w:rsidDel="004B65CB">
          <w:tab/>
          <w:delText>85</w:delText>
        </w:r>
      </w:del>
    </w:p>
    <w:p w14:paraId="7ED244B7" w14:textId="77777777" w:rsidR="004B65CB" w:rsidDel="004B65CB" w:rsidRDefault="004B65CB">
      <w:pPr>
        <w:pStyle w:val="10"/>
        <w:rPr>
          <w:del w:id="470" w:author="作成者"/>
          <w:rFonts w:asciiTheme="minorHAnsi" w:eastAsiaTheme="minorEastAsia" w:hAnsiTheme="minorHAnsi" w:cstheme="minorBidi"/>
          <w:kern w:val="2"/>
          <w:sz w:val="24"/>
          <w:szCs w:val="24"/>
          <w:lang w:val="en-US" w:eastAsia="ja-JP"/>
        </w:rPr>
      </w:pPr>
      <w:del w:id="471" w:author="作成者">
        <w:r w:rsidDel="004B65CB">
          <w:rPr>
            <w:lang w:eastAsia="ja-JP"/>
          </w:rPr>
          <w:delText>9</w:delText>
        </w:r>
        <w:r w:rsidDel="004B65CB">
          <w:tab/>
        </w:r>
        <w:r w:rsidRPr="00C32E17" w:rsidDel="004B65CB">
          <w:rPr>
            <w:rFonts w:eastAsia="SimSun"/>
            <w:lang w:eastAsia="zh-CN"/>
          </w:rPr>
          <w:delText xml:space="preserve"> Key Issues for Enablement of Vehicular Domain</w:delText>
        </w:r>
        <w:r w:rsidDel="004B65CB">
          <w:tab/>
          <w:delText>85</w:delText>
        </w:r>
      </w:del>
    </w:p>
    <w:p w14:paraId="63A31E49" w14:textId="77777777" w:rsidR="004B65CB" w:rsidDel="004B65CB" w:rsidRDefault="004B65CB">
      <w:pPr>
        <w:pStyle w:val="21"/>
        <w:rPr>
          <w:del w:id="472" w:author="作成者"/>
          <w:rFonts w:asciiTheme="minorHAnsi" w:eastAsiaTheme="minorEastAsia" w:hAnsiTheme="minorHAnsi" w:cstheme="minorBidi"/>
          <w:kern w:val="2"/>
          <w:sz w:val="24"/>
          <w:szCs w:val="24"/>
          <w:lang w:val="en-US" w:eastAsia="ja-JP"/>
        </w:rPr>
      </w:pPr>
      <w:del w:id="473" w:author="作成者">
        <w:r w:rsidDel="004B65CB">
          <w:rPr>
            <w:lang w:eastAsia="ja-JP"/>
          </w:rPr>
          <w:delText>9.1</w:delText>
        </w:r>
        <w:r w:rsidDel="004B65CB">
          <w:rPr>
            <w:lang w:eastAsia="ja-JP"/>
          </w:rPr>
          <w:tab/>
          <w:delText>Key Issues 1: Location</w:delText>
        </w:r>
        <w:r w:rsidDel="004B65CB">
          <w:tab/>
          <w:delText>85</w:delText>
        </w:r>
      </w:del>
    </w:p>
    <w:p w14:paraId="03CDAF77" w14:textId="77777777" w:rsidR="004B65CB" w:rsidDel="004B65CB" w:rsidRDefault="004B65CB">
      <w:pPr>
        <w:pStyle w:val="32"/>
        <w:rPr>
          <w:del w:id="474" w:author="作成者"/>
          <w:rFonts w:asciiTheme="minorHAnsi" w:eastAsiaTheme="minorEastAsia" w:hAnsiTheme="minorHAnsi" w:cstheme="minorBidi"/>
          <w:kern w:val="2"/>
          <w:sz w:val="24"/>
          <w:szCs w:val="24"/>
          <w:lang w:val="en-US" w:eastAsia="ja-JP"/>
        </w:rPr>
      </w:pPr>
      <w:del w:id="475" w:author="作成者">
        <w:r w:rsidDel="004B65CB">
          <w:rPr>
            <w:lang w:eastAsia="ja-JP"/>
          </w:rPr>
          <w:delText>9.1.1</w:delText>
        </w:r>
        <w:r w:rsidDel="004B65CB">
          <w:rPr>
            <w:lang w:eastAsia="ja-JP"/>
          </w:rPr>
          <w:tab/>
          <w:delText>Accuracy of geographic location</w:delText>
        </w:r>
        <w:r w:rsidDel="004B65CB">
          <w:tab/>
          <w:delText>86</w:delText>
        </w:r>
      </w:del>
    </w:p>
    <w:p w14:paraId="04D10CA6" w14:textId="77777777" w:rsidR="004B65CB" w:rsidDel="004B65CB" w:rsidRDefault="004B65CB">
      <w:pPr>
        <w:pStyle w:val="32"/>
        <w:rPr>
          <w:del w:id="476" w:author="作成者"/>
          <w:rFonts w:asciiTheme="minorHAnsi" w:eastAsiaTheme="minorEastAsia" w:hAnsiTheme="minorHAnsi" w:cstheme="minorBidi"/>
          <w:kern w:val="2"/>
          <w:sz w:val="24"/>
          <w:szCs w:val="24"/>
          <w:lang w:val="en-US" w:eastAsia="ja-JP"/>
        </w:rPr>
      </w:pPr>
      <w:del w:id="477" w:author="作成者">
        <w:r w:rsidDel="004B65CB">
          <w:rPr>
            <w:lang w:eastAsia="ja-JP"/>
          </w:rPr>
          <w:delText>9.1.2</w:delText>
        </w:r>
        <w:r w:rsidDel="004B65CB">
          <w:rPr>
            <w:lang w:eastAsia="ja-JP"/>
          </w:rPr>
          <w:tab/>
          <w:delText>Latency</w:delText>
        </w:r>
        <w:r w:rsidDel="004B65CB">
          <w:tab/>
          <w:delText>87</w:delText>
        </w:r>
      </w:del>
    </w:p>
    <w:p w14:paraId="62DEFA6B" w14:textId="77777777" w:rsidR="004B65CB" w:rsidDel="004B65CB" w:rsidRDefault="004B65CB">
      <w:pPr>
        <w:pStyle w:val="21"/>
        <w:rPr>
          <w:del w:id="478" w:author="作成者"/>
          <w:rFonts w:asciiTheme="minorHAnsi" w:eastAsiaTheme="minorEastAsia" w:hAnsiTheme="minorHAnsi" w:cstheme="minorBidi"/>
          <w:kern w:val="2"/>
          <w:sz w:val="24"/>
          <w:szCs w:val="24"/>
          <w:lang w:val="en-US" w:eastAsia="ja-JP"/>
        </w:rPr>
      </w:pPr>
      <w:del w:id="479" w:author="作成者">
        <w:r w:rsidDel="004B65CB">
          <w:delText>9.</w:delText>
        </w:r>
        <w:r w:rsidDel="004B65CB">
          <w:rPr>
            <w:lang w:eastAsia="ja-JP"/>
          </w:rPr>
          <w:delText>2</w:delText>
        </w:r>
        <w:r w:rsidDel="004B65CB">
          <w:delText xml:space="preserve"> </w:delText>
        </w:r>
        <w:r w:rsidDel="004B65CB">
          <w:rPr>
            <w:lang w:eastAsia="ja-JP"/>
          </w:rPr>
          <w:tab/>
        </w:r>
        <w:r w:rsidDel="004B65CB">
          <w:delText xml:space="preserve">Key Issue </w:delText>
        </w:r>
        <w:r w:rsidDel="004B65CB">
          <w:rPr>
            <w:lang w:eastAsia="ja-JP"/>
          </w:rPr>
          <w:delText>2</w:delText>
        </w:r>
        <w:r w:rsidDel="004B65CB">
          <w:delText>: Maintaining AE contact information</w:delText>
        </w:r>
        <w:r w:rsidDel="004B65CB">
          <w:tab/>
          <w:delText>87</w:delText>
        </w:r>
      </w:del>
    </w:p>
    <w:p w14:paraId="1F39CAF7" w14:textId="77777777" w:rsidR="004B65CB" w:rsidDel="004B65CB" w:rsidRDefault="004B65CB">
      <w:pPr>
        <w:pStyle w:val="21"/>
        <w:rPr>
          <w:del w:id="480" w:author="作成者"/>
          <w:rFonts w:asciiTheme="minorHAnsi" w:eastAsiaTheme="minorEastAsia" w:hAnsiTheme="minorHAnsi" w:cstheme="minorBidi"/>
          <w:kern w:val="2"/>
          <w:sz w:val="24"/>
          <w:szCs w:val="24"/>
          <w:lang w:val="en-US" w:eastAsia="ja-JP"/>
        </w:rPr>
      </w:pPr>
      <w:del w:id="481" w:author="作成者">
        <w:r w:rsidDel="004B65CB">
          <w:delText>9.3</w:delText>
        </w:r>
        <w:r w:rsidDel="004B65CB">
          <w:tab/>
          <w:delText>Key Issue 3: Registration management</w:delText>
        </w:r>
        <w:r w:rsidDel="004B65CB">
          <w:tab/>
          <w:delText>88</w:delText>
        </w:r>
      </w:del>
    </w:p>
    <w:p w14:paraId="072C3562" w14:textId="77777777" w:rsidR="004B65CB" w:rsidDel="004B65CB" w:rsidRDefault="004B65CB">
      <w:pPr>
        <w:pStyle w:val="21"/>
        <w:rPr>
          <w:del w:id="482" w:author="作成者"/>
          <w:rFonts w:asciiTheme="minorHAnsi" w:eastAsiaTheme="minorEastAsia" w:hAnsiTheme="minorHAnsi" w:cstheme="minorBidi"/>
          <w:kern w:val="2"/>
          <w:sz w:val="24"/>
          <w:szCs w:val="24"/>
          <w:lang w:val="en-US" w:eastAsia="ja-JP"/>
        </w:rPr>
      </w:pPr>
      <w:del w:id="483" w:author="作成者">
        <w:r w:rsidDel="004B65CB">
          <w:rPr>
            <w:lang w:eastAsia="ja-JP"/>
          </w:rPr>
          <w:delText>9.4</w:delText>
        </w:r>
        <w:r w:rsidDel="004B65CB">
          <w:rPr>
            <w:lang w:eastAsia="ja-JP"/>
          </w:rPr>
          <w:tab/>
          <w:delText>Key Issue 4: Security</w:delText>
        </w:r>
        <w:r w:rsidDel="004B65CB">
          <w:tab/>
          <w:delText>88</w:delText>
        </w:r>
      </w:del>
    </w:p>
    <w:p w14:paraId="4608A74D" w14:textId="77777777" w:rsidR="004B65CB" w:rsidDel="004B65CB" w:rsidRDefault="004B65CB">
      <w:pPr>
        <w:pStyle w:val="32"/>
        <w:rPr>
          <w:del w:id="484" w:author="作成者"/>
          <w:rFonts w:asciiTheme="minorHAnsi" w:eastAsiaTheme="minorEastAsia" w:hAnsiTheme="minorHAnsi" w:cstheme="minorBidi"/>
          <w:kern w:val="2"/>
          <w:sz w:val="24"/>
          <w:szCs w:val="24"/>
          <w:lang w:val="en-US" w:eastAsia="ja-JP"/>
        </w:rPr>
      </w:pPr>
      <w:del w:id="485" w:author="作成者">
        <w:r w:rsidDel="004B65CB">
          <w:rPr>
            <w:lang w:eastAsia="ja-JP"/>
          </w:rPr>
          <w:delText>9.4.1</w:delText>
        </w:r>
        <w:r w:rsidDel="004B65CB">
          <w:rPr>
            <w:lang w:eastAsia="ja-JP"/>
          </w:rPr>
          <w:tab/>
          <w:delText>Secure communication</w:delText>
        </w:r>
        <w:r w:rsidDel="004B65CB">
          <w:tab/>
          <w:delText>89</w:delText>
        </w:r>
      </w:del>
    </w:p>
    <w:p w14:paraId="5506FF60" w14:textId="77777777" w:rsidR="004B65CB" w:rsidDel="004B65CB" w:rsidRDefault="004B65CB">
      <w:pPr>
        <w:pStyle w:val="32"/>
        <w:rPr>
          <w:del w:id="486" w:author="作成者"/>
          <w:rFonts w:asciiTheme="minorHAnsi" w:eastAsiaTheme="minorEastAsia" w:hAnsiTheme="minorHAnsi" w:cstheme="minorBidi"/>
          <w:kern w:val="2"/>
          <w:sz w:val="24"/>
          <w:szCs w:val="24"/>
          <w:lang w:val="en-US" w:eastAsia="ja-JP"/>
        </w:rPr>
      </w:pPr>
      <w:del w:id="487" w:author="作成者">
        <w:r w:rsidDel="004B65CB">
          <w:rPr>
            <w:lang w:eastAsia="ja-JP"/>
          </w:rPr>
          <w:delText>9.4.2</w:delText>
        </w:r>
        <w:r w:rsidDel="004B65CB">
          <w:rPr>
            <w:lang w:eastAsia="ja-JP"/>
          </w:rPr>
          <w:tab/>
          <w:delText>Lightweight Encryption</w:delText>
        </w:r>
        <w:r w:rsidDel="004B65CB">
          <w:tab/>
          <w:delText>90</w:delText>
        </w:r>
      </w:del>
    </w:p>
    <w:p w14:paraId="087FEDE1" w14:textId="77777777" w:rsidR="004B65CB" w:rsidDel="004B65CB" w:rsidRDefault="004B65CB">
      <w:pPr>
        <w:pStyle w:val="21"/>
        <w:rPr>
          <w:del w:id="488" w:author="作成者"/>
          <w:rFonts w:asciiTheme="minorHAnsi" w:eastAsiaTheme="minorEastAsia" w:hAnsiTheme="minorHAnsi" w:cstheme="minorBidi"/>
          <w:kern w:val="2"/>
          <w:sz w:val="24"/>
          <w:szCs w:val="24"/>
          <w:lang w:val="en-US" w:eastAsia="ja-JP"/>
        </w:rPr>
      </w:pPr>
      <w:del w:id="489" w:author="作成者">
        <w:r w:rsidRPr="00C32E17" w:rsidDel="004B65CB">
          <w:rPr>
            <w:color w:val="000000"/>
          </w:rPr>
          <w:delText>9.</w:delText>
        </w:r>
        <w:r w:rsidRPr="00C32E17" w:rsidDel="004B65CB">
          <w:rPr>
            <w:color w:val="000000"/>
            <w:lang w:eastAsia="ja-JP"/>
          </w:rPr>
          <w:delText>5</w:delText>
        </w:r>
        <w:r w:rsidRPr="00C32E17" w:rsidDel="004B65CB">
          <w:rPr>
            <w:color w:val="000000"/>
            <w:lang w:eastAsia="ja-JP"/>
          </w:rPr>
          <w:tab/>
        </w:r>
        <w:r w:rsidRPr="00C32E17" w:rsidDel="004B65CB">
          <w:rPr>
            <w:color w:val="000000"/>
          </w:rPr>
          <w:delText xml:space="preserve">Key Issue </w:delText>
        </w:r>
        <w:r w:rsidRPr="00C32E17" w:rsidDel="004B65CB">
          <w:rPr>
            <w:color w:val="000000"/>
            <w:lang w:eastAsia="ja-JP"/>
          </w:rPr>
          <w:delText>5</w:delText>
        </w:r>
        <w:r w:rsidRPr="00C32E17" w:rsidDel="004B65CB">
          <w:rPr>
            <w:color w:val="000000"/>
          </w:rPr>
          <w:delText>: Cross-Resource Subscription</w:delText>
        </w:r>
        <w:r w:rsidDel="004B65CB">
          <w:tab/>
          <w:delText>90</w:delText>
        </w:r>
      </w:del>
    </w:p>
    <w:p w14:paraId="2ED588B6" w14:textId="77777777" w:rsidR="004B65CB" w:rsidDel="004B65CB" w:rsidRDefault="004B65CB">
      <w:pPr>
        <w:pStyle w:val="21"/>
        <w:rPr>
          <w:del w:id="490" w:author="作成者"/>
          <w:rFonts w:asciiTheme="minorHAnsi" w:eastAsiaTheme="minorEastAsia" w:hAnsiTheme="minorHAnsi" w:cstheme="minorBidi"/>
          <w:kern w:val="2"/>
          <w:sz w:val="24"/>
          <w:szCs w:val="24"/>
          <w:lang w:val="en-US" w:eastAsia="ja-JP"/>
        </w:rPr>
      </w:pPr>
      <w:del w:id="491" w:author="作成者">
        <w:r w:rsidRPr="00C32E17" w:rsidDel="004B65CB">
          <w:rPr>
            <w:color w:val="000000"/>
          </w:rPr>
          <w:delText>9.</w:delText>
        </w:r>
        <w:r w:rsidRPr="00C32E17" w:rsidDel="004B65CB">
          <w:rPr>
            <w:color w:val="000000"/>
            <w:lang w:eastAsia="ja-JP"/>
          </w:rPr>
          <w:delText>6</w:delText>
        </w:r>
        <w:r w:rsidRPr="00C32E17" w:rsidDel="004B65CB">
          <w:rPr>
            <w:color w:val="000000"/>
            <w:lang w:eastAsia="ja-JP"/>
          </w:rPr>
          <w:tab/>
        </w:r>
        <w:r w:rsidRPr="00C32E17" w:rsidDel="004B65CB">
          <w:rPr>
            <w:color w:val="000000"/>
          </w:rPr>
          <w:delText xml:space="preserve">Key Issue </w:delText>
        </w:r>
        <w:r w:rsidRPr="00C32E17" w:rsidDel="004B65CB">
          <w:rPr>
            <w:color w:val="000000"/>
            <w:lang w:eastAsia="ja-JP"/>
          </w:rPr>
          <w:delText>6</w:delText>
        </w:r>
        <w:r w:rsidRPr="00C32E17" w:rsidDel="004B65CB">
          <w:rPr>
            <w:color w:val="000000"/>
          </w:rPr>
          <w:delText>: Subscription Aggregation</w:delText>
        </w:r>
        <w:r w:rsidDel="004B65CB">
          <w:tab/>
          <w:delText>90</w:delText>
        </w:r>
      </w:del>
    </w:p>
    <w:p w14:paraId="50EA7BE4" w14:textId="77777777" w:rsidR="004B65CB" w:rsidDel="004B65CB" w:rsidRDefault="004B65CB">
      <w:pPr>
        <w:pStyle w:val="10"/>
        <w:rPr>
          <w:del w:id="492" w:author="作成者"/>
          <w:rFonts w:asciiTheme="minorHAnsi" w:eastAsiaTheme="minorEastAsia" w:hAnsiTheme="minorHAnsi" w:cstheme="minorBidi"/>
          <w:kern w:val="2"/>
          <w:sz w:val="24"/>
          <w:szCs w:val="24"/>
          <w:lang w:val="en-US" w:eastAsia="ja-JP"/>
        </w:rPr>
      </w:pPr>
      <w:del w:id="493" w:author="作成者">
        <w:r w:rsidDel="004B65CB">
          <w:rPr>
            <w:lang w:eastAsia="ja-JP"/>
          </w:rPr>
          <w:delText>10</w:delText>
        </w:r>
        <w:r w:rsidDel="004B65CB">
          <w:tab/>
        </w:r>
        <w:r w:rsidRPr="00C32E17" w:rsidDel="004B65CB">
          <w:rPr>
            <w:rFonts w:eastAsia="SimSun"/>
            <w:lang w:eastAsia="zh-CN"/>
          </w:rPr>
          <w:delText xml:space="preserve"> Potential Solutions for the Key Issues</w:delText>
        </w:r>
        <w:r w:rsidDel="004B65CB">
          <w:tab/>
          <w:delText>91</w:delText>
        </w:r>
      </w:del>
    </w:p>
    <w:p w14:paraId="4E9FC87F" w14:textId="77777777" w:rsidR="004B65CB" w:rsidDel="004B65CB" w:rsidRDefault="004B65CB">
      <w:pPr>
        <w:pStyle w:val="21"/>
        <w:rPr>
          <w:del w:id="494" w:author="作成者"/>
          <w:rFonts w:asciiTheme="minorHAnsi" w:eastAsiaTheme="minorEastAsia" w:hAnsiTheme="minorHAnsi" w:cstheme="minorBidi"/>
          <w:kern w:val="2"/>
          <w:sz w:val="24"/>
          <w:szCs w:val="24"/>
          <w:lang w:val="en-US" w:eastAsia="ja-JP"/>
        </w:rPr>
      </w:pPr>
      <w:del w:id="495" w:author="作成者">
        <w:r w:rsidRPr="00C32E17" w:rsidDel="004B65CB">
          <w:rPr>
            <w:rFonts w:eastAsia="SimSun"/>
            <w:lang w:eastAsia="zh-CN"/>
          </w:rPr>
          <w:delText>10.1</w:delText>
        </w:r>
        <w:r w:rsidRPr="00C32E17" w:rsidDel="004B65CB">
          <w:rPr>
            <w:rFonts w:eastAsia="SimSun"/>
            <w:lang w:eastAsia="zh-CN"/>
          </w:rPr>
          <w:tab/>
          <w:delText>Solution A</w:delText>
        </w:r>
        <w:r w:rsidDel="004B65CB">
          <w:tab/>
          <w:delText>91</w:delText>
        </w:r>
      </w:del>
    </w:p>
    <w:p w14:paraId="62DB94D7" w14:textId="77777777" w:rsidR="004B65CB" w:rsidDel="004B65CB" w:rsidRDefault="004B65CB">
      <w:pPr>
        <w:pStyle w:val="32"/>
        <w:rPr>
          <w:del w:id="496" w:author="作成者"/>
          <w:rFonts w:asciiTheme="minorHAnsi" w:eastAsiaTheme="minorEastAsia" w:hAnsiTheme="minorHAnsi" w:cstheme="minorBidi"/>
          <w:kern w:val="2"/>
          <w:sz w:val="24"/>
          <w:szCs w:val="24"/>
          <w:lang w:val="en-US" w:eastAsia="ja-JP"/>
        </w:rPr>
      </w:pPr>
      <w:del w:id="497" w:author="作成者">
        <w:r w:rsidRPr="00C32E17" w:rsidDel="004B65CB">
          <w:rPr>
            <w:rFonts w:eastAsia="SimSun"/>
            <w:lang w:eastAsia="zh-CN"/>
          </w:rPr>
          <w:delText>10.1.1</w:delText>
        </w:r>
        <w:r w:rsidRPr="00C32E17" w:rsidDel="004B65CB">
          <w:rPr>
            <w:rFonts w:eastAsia="SimSun"/>
            <w:lang w:eastAsia="zh-CN"/>
          </w:rPr>
          <w:tab/>
          <w:delText>Solution Description</w:delText>
        </w:r>
        <w:r w:rsidDel="004B65CB">
          <w:tab/>
          <w:delText>91</w:delText>
        </w:r>
      </w:del>
    </w:p>
    <w:p w14:paraId="1CE9DABE" w14:textId="77777777" w:rsidR="004B65CB" w:rsidDel="004B65CB" w:rsidRDefault="004B65CB">
      <w:pPr>
        <w:pStyle w:val="32"/>
        <w:rPr>
          <w:del w:id="498" w:author="作成者"/>
          <w:rFonts w:asciiTheme="minorHAnsi" w:eastAsiaTheme="minorEastAsia" w:hAnsiTheme="minorHAnsi" w:cstheme="minorBidi"/>
          <w:kern w:val="2"/>
          <w:sz w:val="24"/>
          <w:szCs w:val="24"/>
          <w:lang w:val="en-US" w:eastAsia="ja-JP"/>
        </w:rPr>
      </w:pPr>
      <w:del w:id="499" w:author="作成者">
        <w:r w:rsidRPr="00C32E17" w:rsidDel="004B65CB">
          <w:rPr>
            <w:rFonts w:eastAsia="SimSun"/>
            <w:lang w:eastAsia="zh-CN"/>
          </w:rPr>
          <w:delText>10.1.2</w:delText>
        </w:r>
        <w:r w:rsidRPr="00C32E17" w:rsidDel="004B65CB">
          <w:rPr>
            <w:rFonts w:eastAsia="SimSun"/>
            <w:lang w:eastAsia="zh-CN"/>
          </w:rPr>
          <w:tab/>
          <w:delText>Solution Applicability</w:delText>
        </w:r>
        <w:r w:rsidDel="004B65CB">
          <w:tab/>
          <w:delText>91</w:delText>
        </w:r>
      </w:del>
    </w:p>
    <w:p w14:paraId="52796E4F" w14:textId="77777777" w:rsidR="004B65CB" w:rsidDel="004B65CB" w:rsidRDefault="004B65CB">
      <w:pPr>
        <w:pStyle w:val="21"/>
        <w:rPr>
          <w:del w:id="500" w:author="作成者"/>
          <w:rFonts w:asciiTheme="minorHAnsi" w:eastAsiaTheme="minorEastAsia" w:hAnsiTheme="minorHAnsi" w:cstheme="minorBidi"/>
          <w:kern w:val="2"/>
          <w:sz w:val="24"/>
          <w:szCs w:val="24"/>
          <w:lang w:val="en-US" w:eastAsia="ja-JP"/>
        </w:rPr>
      </w:pPr>
      <w:del w:id="501" w:author="作成者">
        <w:r w:rsidRPr="00C32E17" w:rsidDel="004B65CB">
          <w:rPr>
            <w:rFonts w:eastAsia="SimSun"/>
            <w:lang w:eastAsia="zh-CN"/>
          </w:rPr>
          <w:delText>10.</w:delText>
        </w:r>
        <w:r w:rsidRPr="00C32E17" w:rsidDel="004B65CB">
          <w:rPr>
            <w:rFonts w:eastAsiaTheme="minorEastAsia"/>
            <w:lang w:val="fr-CA" w:eastAsia="ja-JP"/>
          </w:rPr>
          <w:delText>2</w:delText>
        </w:r>
        <w:r w:rsidRPr="00C32E17" w:rsidDel="004B65CB">
          <w:rPr>
            <w:rFonts w:eastAsiaTheme="minorEastAsia"/>
            <w:lang w:eastAsia="ja-JP"/>
          </w:rPr>
          <w:tab/>
        </w:r>
        <w:r w:rsidRPr="00C32E17" w:rsidDel="004B65CB">
          <w:rPr>
            <w:rFonts w:eastAsia="SimSun"/>
            <w:lang w:eastAsia="zh-CN"/>
          </w:rPr>
          <w:delText xml:space="preserve">Solution </w:delText>
        </w:r>
        <w:r w:rsidRPr="00C32E17" w:rsidDel="004B65CB">
          <w:rPr>
            <w:rFonts w:eastAsiaTheme="minorEastAsia"/>
            <w:lang w:val="fr-CA" w:eastAsia="ja-JP"/>
          </w:rPr>
          <w:delText>B</w:delText>
        </w:r>
        <w:r w:rsidDel="004B65CB">
          <w:tab/>
          <w:delText>92</w:delText>
        </w:r>
      </w:del>
    </w:p>
    <w:p w14:paraId="1789AAE3" w14:textId="77777777" w:rsidR="004B65CB" w:rsidDel="004B65CB" w:rsidRDefault="004B65CB">
      <w:pPr>
        <w:pStyle w:val="32"/>
        <w:rPr>
          <w:del w:id="502" w:author="作成者"/>
          <w:rFonts w:asciiTheme="minorHAnsi" w:eastAsiaTheme="minorEastAsia" w:hAnsiTheme="minorHAnsi" w:cstheme="minorBidi"/>
          <w:kern w:val="2"/>
          <w:sz w:val="24"/>
          <w:szCs w:val="24"/>
          <w:lang w:val="en-US" w:eastAsia="ja-JP"/>
        </w:rPr>
      </w:pPr>
      <w:del w:id="503" w:author="作成者">
        <w:r w:rsidRPr="00C32E17" w:rsidDel="004B65CB">
          <w:rPr>
            <w:rFonts w:eastAsia="SimSun"/>
            <w:lang w:eastAsia="zh-CN"/>
          </w:rPr>
          <w:delText>10.</w:delText>
        </w:r>
        <w:r w:rsidRPr="00C32E17" w:rsidDel="004B65CB">
          <w:rPr>
            <w:rFonts w:eastAsiaTheme="minorEastAsia"/>
            <w:lang w:val="fr-CA" w:eastAsia="ja-JP"/>
          </w:rPr>
          <w:delText>2</w:delText>
        </w:r>
        <w:r w:rsidRPr="00C32E17" w:rsidDel="004B65CB">
          <w:rPr>
            <w:rFonts w:eastAsia="SimSun"/>
            <w:lang w:eastAsia="zh-CN"/>
          </w:rPr>
          <w:delText>.1</w:delText>
        </w:r>
        <w:r w:rsidRPr="00C32E17" w:rsidDel="004B65CB">
          <w:rPr>
            <w:rFonts w:eastAsiaTheme="minorEastAsia"/>
            <w:lang w:eastAsia="ja-JP"/>
          </w:rPr>
          <w:tab/>
        </w:r>
        <w:r w:rsidRPr="00C32E17" w:rsidDel="004B65CB">
          <w:rPr>
            <w:rFonts w:eastAsia="SimSun"/>
            <w:lang w:eastAsia="zh-CN"/>
          </w:rPr>
          <w:delText>Solution Description</w:delText>
        </w:r>
        <w:r w:rsidDel="004B65CB">
          <w:tab/>
          <w:delText>92</w:delText>
        </w:r>
      </w:del>
    </w:p>
    <w:p w14:paraId="176D864E" w14:textId="77777777" w:rsidR="004B65CB" w:rsidDel="004B65CB" w:rsidRDefault="004B65CB">
      <w:pPr>
        <w:pStyle w:val="21"/>
        <w:rPr>
          <w:del w:id="504" w:author="作成者"/>
          <w:rFonts w:asciiTheme="minorHAnsi" w:eastAsiaTheme="minorEastAsia" w:hAnsiTheme="minorHAnsi" w:cstheme="minorBidi"/>
          <w:kern w:val="2"/>
          <w:sz w:val="24"/>
          <w:szCs w:val="24"/>
          <w:lang w:val="en-US" w:eastAsia="ja-JP"/>
        </w:rPr>
      </w:pPr>
      <w:del w:id="505" w:author="作成者">
        <w:r w:rsidRPr="00C32E17" w:rsidDel="004B65CB">
          <w:rPr>
            <w:rFonts w:eastAsia="SimSun"/>
            <w:color w:val="000000"/>
            <w:lang w:eastAsia="zh-CN"/>
          </w:rPr>
          <w:delText>10.</w:delText>
        </w:r>
        <w:r w:rsidRPr="00C32E17" w:rsidDel="004B65CB">
          <w:rPr>
            <w:rFonts w:eastAsiaTheme="minorEastAsia"/>
            <w:color w:val="000000"/>
            <w:lang w:val="en-US" w:eastAsia="ja-JP"/>
          </w:rPr>
          <w:delText>3</w:delText>
        </w:r>
        <w:r w:rsidRPr="00C32E17" w:rsidDel="004B65CB">
          <w:rPr>
            <w:rFonts w:eastAsia="SimSun"/>
            <w:color w:val="000000"/>
            <w:lang w:eastAsia="zh-CN"/>
          </w:rPr>
          <w:tab/>
          <w:delText xml:space="preserve">Solution </w:delText>
        </w:r>
        <w:r w:rsidRPr="00C32E17" w:rsidDel="004B65CB">
          <w:rPr>
            <w:rFonts w:eastAsiaTheme="minorEastAsia"/>
            <w:color w:val="000000"/>
            <w:lang w:eastAsia="ja-JP"/>
          </w:rPr>
          <w:delText>C</w:delText>
        </w:r>
        <w:r w:rsidDel="004B65CB">
          <w:tab/>
          <w:delText>93</w:delText>
        </w:r>
      </w:del>
    </w:p>
    <w:p w14:paraId="5FC62EE2" w14:textId="77777777" w:rsidR="004B65CB" w:rsidDel="004B65CB" w:rsidRDefault="004B65CB">
      <w:pPr>
        <w:pStyle w:val="32"/>
        <w:rPr>
          <w:del w:id="506" w:author="作成者"/>
          <w:rFonts w:asciiTheme="minorHAnsi" w:eastAsiaTheme="minorEastAsia" w:hAnsiTheme="minorHAnsi" w:cstheme="minorBidi"/>
          <w:kern w:val="2"/>
          <w:sz w:val="24"/>
          <w:szCs w:val="24"/>
          <w:lang w:val="en-US" w:eastAsia="ja-JP"/>
        </w:rPr>
      </w:pPr>
      <w:del w:id="507" w:author="作成者">
        <w:r w:rsidRPr="00C32E17" w:rsidDel="004B65CB">
          <w:rPr>
            <w:rFonts w:eastAsia="SimSun"/>
            <w:color w:val="000000"/>
            <w:lang w:eastAsia="zh-CN"/>
          </w:rPr>
          <w:delText>10.</w:delText>
        </w:r>
        <w:r w:rsidRPr="00C32E17" w:rsidDel="004B65CB">
          <w:rPr>
            <w:rFonts w:eastAsiaTheme="minorEastAsia"/>
            <w:color w:val="000000"/>
            <w:lang w:eastAsia="ja-JP"/>
          </w:rPr>
          <w:delText>3</w:delText>
        </w:r>
        <w:r w:rsidRPr="00C32E17" w:rsidDel="004B65CB">
          <w:rPr>
            <w:rFonts w:eastAsia="SimSun"/>
            <w:color w:val="000000"/>
            <w:lang w:eastAsia="zh-CN"/>
          </w:rPr>
          <w:delText>.1</w:delText>
        </w:r>
        <w:r w:rsidRPr="00C32E17" w:rsidDel="004B65CB">
          <w:rPr>
            <w:rFonts w:eastAsiaTheme="minorEastAsia"/>
            <w:color w:val="000000"/>
            <w:lang w:eastAsia="ja-JP"/>
          </w:rPr>
          <w:tab/>
        </w:r>
        <w:r w:rsidRPr="00C32E17" w:rsidDel="004B65CB">
          <w:rPr>
            <w:rFonts w:eastAsia="SimSun"/>
            <w:color w:val="000000"/>
            <w:lang w:eastAsia="zh-CN"/>
          </w:rPr>
          <w:delText>Solution Description</w:delText>
        </w:r>
        <w:r w:rsidDel="004B65CB">
          <w:tab/>
          <w:delText>93</w:delText>
        </w:r>
      </w:del>
    </w:p>
    <w:p w14:paraId="5101780E" w14:textId="77777777" w:rsidR="004B65CB" w:rsidDel="004B65CB" w:rsidRDefault="004B65CB">
      <w:pPr>
        <w:pStyle w:val="32"/>
        <w:rPr>
          <w:del w:id="508" w:author="作成者"/>
          <w:rFonts w:asciiTheme="minorHAnsi" w:eastAsiaTheme="minorEastAsia" w:hAnsiTheme="minorHAnsi" w:cstheme="minorBidi"/>
          <w:kern w:val="2"/>
          <w:sz w:val="24"/>
          <w:szCs w:val="24"/>
          <w:lang w:val="en-US" w:eastAsia="ja-JP"/>
        </w:rPr>
      </w:pPr>
      <w:del w:id="509" w:author="作成者">
        <w:r w:rsidRPr="00C32E17" w:rsidDel="004B65CB">
          <w:rPr>
            <w:rFonts w:eastAsia="SimSun"/>
            <w:color w:val="000000"/>
            <w:lang w:eastAsia="zh-CN"/>
          </w:rPr>
          <w:delText>10.</w:delText>
        </w:r>
        <w:r w:rsidRPr="00C32E17" w:rsidDel="004B65CB">
          <w:rPr>
            <w:rFonts w:eastAsiaTheme="minorEastAsia"/>
            <w:color w:val="000000"/>
            <w:lang w:val="en-US" w:eastAsia="ja-JP"/>
          </w:rPr>
          <w:delText>3</w:delText>
        </w:r>
        <w:r w:rsidRPr="00C32E17" w:rsidDel="004B65CB">
          <w:rPr>
            <w:rFonts w:eastAsia="SimSun"/>
            <w:color w:val="000000"/>
            <w:lang w:eastAsia="zh-CN"/>
          </w:rPr>
          <w:delText>.2</w:delText>
        </w:r>
        <w:r w:rsidRPr="00C32E17" w:rsidDel="004B65CB">
          <w:rPr>
            <w:rFonts w:eastAsiaTheme="minorEastAsia"/>
            <w:color w:val="000000"/>
            <w:lang w:eastAsia="ja-JP"/>
          </w:rPr>
          <w:tab/>
        </w:r>
        <w:r w:rsidRPr="00C32E17" w:rsidDel="004B65CB">
          <w:rPr>
            <w:rFonts w:eastAsia="SimSun"/>
            <w:color w:val="000000"/>
            <w:lang w:eastAsia="zh-CN"/>
          </w:rPr>
          <w:delText>Solution Applicability</w:delText>
        </w:r>
        <w:r w:rsidDel="004B65CB">
          <w:tab/>
          <w:delText>94</w:delText>
        </w:r>
      </w:del>
    </w:p>
    <w:p w14:paraId="406796C4" w14:textId="77777777" w:rsidR="004B65CB" w:rsidDel="004B65CB" w:rsidRDefault="004B65CB">
      <w:pPr>
        <w:pStyle w:val="21"/>
        <w:rPr>
          <w:del w:id="510" w:author="作成者"/>
          <w:rFonts w:asciiTheme="minorHAnsi" w:eastAsiaTheme="minorEastAsia" w:hAnsiTheme="minorHAnsi" w:cstheme="minorBidi"/>
          <w:kern w:val="2"/>
          <w:sz w:val="24"/>
          <w:szCs w:val="24"/>
          <w:lang w:val="en-US" w:eastAsia="ja-JP"/>
        </w:rPr>
      </w:pPr>
      <w:del w:id="511" w:author="作成者">
        <w:r w:rsidRPr="00C32E17" w:rsidDel="004B65CB">
          <w:rPr>
            <w:rFonts w:eastAsia="SimSun"/>
            <w:color w:val="000000"/>
            <w:lang w:eastAsia="zh-CN"/>
          </w:rPr>
          <w:delText>10.4</w:delText>
        </w:r>
        <w:r w:rsidRPr="00C32E17" w:rsidDel="004B65CB">
          <w:rPr>
            <w:rFonts w:eastAsiaTheme="minorEastAsia"/>
            <w:color w:val="000000"/>
            <w:lang w:eastAsia="ja-JP"/>
          </w:rPr>
          <w:tab/>
        </w:r>
        <w:r w:rsidRPr="00C32E17" w:rsidDel="004B65CB">
          <w:rPr>
            <w:rFonts w:eastAsia="SimSun"/>
            <w:color w:val="000000"/>
            <w:lang w:eastAsia="zh-CN"/>
          </w:rPr>
          <w:delText xml:space="preserve">Solution </w:delText>
        </w:r>
        <w:r w:rsidRPr="00C32E17" w:rsidDel="004B65CB">
          <w:rPr>
            <w:rFonts w:eastAsiaTheme="minorEastAsia"/>
            <w:color w:val="000000"/>
            <w:lang w:eastAsia="ja-JP"/>
          </w:rPr>
          <w:delText>D</w:delText>
        </w:r>
        <w:r w:rsidDel="004B65CB">
          <w:tab/>
          <w:delText>94</w:delText>
        </w:r>
      </w:del>
    </w:p>
    <w:p w14:paraId="610FA356" w14:textId="77777777" w:rsidR="004B65CB" w:rsidDel="004B65CB" w:rsidRDefault="004B65CB">
      <w:pPr>
        <w:pStyle w:val="32"/>
        <w:rPr>
          <w:del w:id="512" w:author="作成者"/>
          <w:rFonts w:asciiTheme="minorHAnsi" w:eastAsiaTheme="minorEastAsia" w:hAnsiTheme="minorHAnsi" w:cstheme="minorBidi"/>
          <w:kern w:val="2"/>
          <w:sz w:val="24"/>
          <w:szCs w:val="24"/>
          <w:lang w:val="en-US" w:eastAsia="ja-JP"/>
        </w:rPr>
      </w:pPr>
      <w:del w:id="513" w:author="作成者">
        <w:r w:rsidRPr="00C32E17" w:rsidDel="004B65CB">
          <w:rPr>
            <w:rFonts w:eastAsia="SimSun"/>
            <w:color w:val="000000"/>
            <w:lang w:eastAsia="zh-CN"/>
          </w:rPr>
          <w:delText>10.</w:delText>
        </w:r>
        <w:r w:rsidRPr="00C32E17" w:rsidDel="004B65CB">
          <w:rPr>
            <w:rFonts w:eastAsiaTheme="minorEastAsia"/>
            <w:color w:val="000000"/>
            <w:lang w:eastAsia="ja-JP"/>
          </w:rPr>
          <w:delText>4</w:delText>
        </w:r>
        <w:r w:rsidRPr="00C32E17" w:rsidDel="004B65CB">
          <w:rPr>
            <w:rFonts w:eastAsia="SimSun"/>
            <w:color w:val="000000"/>
            <w:lang w:eastAsia="zh-CN"/>
          </w:rPr>
          <w:delText>.1</w:delText>
        </w:r>
        <w:r w:rsidRPr="00C32E17" w:rsidDel="004B65CB">
          <w:rPr>
            <w:rFonts w:eastAsiaTheme="minorEastAsia"/>
            <w:color w:val="000000"/>
            <w:lang w:eastAsia="ja-JP"/>
          </w:rPr>
          <w:tab/>
        </w:r>
        <w:r w:rsidRPr="00C32E17" w:rsidDel="004B65CB">
          <w:rPr>
            <w:rFonts w:eastAsia="SimSun"/>
            <w:color w:val="000000"/>
            <w:lang w:eastAsia="zh-CN"/>
          </w:rPr>
          <w:delText>Solution Description</w:delText>
        </w:r>
        <w:r w:rsidDel="004B65CB">
          <w:tab/>
          <w:delText>94</w:delText>
        </w:r>
      </w:del>
    </w:p>
    <w:p w14:paraId="2FF9F4AF" w14:textId="77777777" w:rsidR="004B65CB" w:rsidDel="004B65CB" w:rsidRDefault="004B65CB">
      <w:pPr>
        <w:pStyle w:val="32"/>
        <w:rPr>
          <w:del w:id="514" w:author="作成者"/>
          <w:rFonts w:asciiTheme="minorHAnsi" w:eastAsiaTheme="minorEastAsia" w:hAnsiTheme="minorHAnsi" w:cstheme="minorBidi"/>
          <w:kern w:val="2"/>
          <w:sz w:val="24"/>
          <w:szCs w:val="24"/>
          <w:lang w:val="en-US" w:eastAsia="ja-JP"/>
        </w:rPr>
      </w:pPr>
      <w:del w:id="515" w:author="作成者">
        <w:r w:rsidRPr="00C32E17" w:rsidDel="004B65CB">
          <w:rPr>
            <w:rFonts w:eastAsia="SimSun"/>
            <w:lang w:eastAsia="zh-CN"/>
          </w:rPr>
          <w:delText>10.</w:delText>
        </w:r>
        <w:r w:rsidRPr="00C32E17" w:rsidDel="004B65CB">
          <w:rPr>
            <w:rFonts w:eastAsiaTheme="minorEastAsia"/>
            <w:lang w:val="en-US" w:eastAsia="ja-JP"/>
          </w:rPr>
          <w:delText>4</w:delText>
        </w:r>
        <w:r w:rsidRPr="00C32E17" w:rsidDel="004B65CB">
          <w:rPr>
            <w:rFonts w:eastAsia="SimSun"/>
            <w:lang w:eastAsia="zh-CN"/>
          </w:rPr>
          <w:delText>.2</w:delText>
        </w:r>
        <w:r w:rsidRPr="00C32E17" w:rsidDel="004B65CB">
          <w:rPr>
            <w:rFonts w:eastAsiaTheme="minorEastAsia"/>
            <w:lang w:eastAsia="ja-JP"/>
          </w:rPr>
          <w:tab/>
        </w:r>
        <w:r w:rsidRPr="00C32E17" w:rsidDel="004B65CB">
          <w:rPr>
            <w:rFonts w:eastAsia="SimSun"/>
            <w:lang w:eastAsia="zh-CN"/>
          </w:rPr>
          <w:delText>Solution Applicability</w:delText>
        </w:r>
        <w:r w:rsidDel="004B65CB">
          <w:tab/>
          <w:delText>96</w:delText>
        </w:r>
      </w:del>
    </w:p>
    <w:p w14:paraId="232C9A45" w14:textId="77777777" w:rsidR="004B65CB" w:rsidDel="004B65CB" w:rsidRDefault="004B65CB">
      <w:pPr>
        <w:pStyle w:val="10"/>
        <w:rPr>
          <w:del w:id="516" w:author="作成者"/>
          <w:rFonts w:asciiTheme="minorHAnsi" w:eastAsiaTheme="minorEastAsia" w:hAnsiTheme="minorHAnsi" w:cstheme="minorBidi"/>
          <w:kern w:val="2"/>
          <w:sz w:val="24"/>
          <w:szCs w:val="24"/>
          <w:lang w:val="en-US" w:eastAsia="ja-JP"/>
        </w:rPr>
      </w:pPr>
      <w:del w:id="517" w:author="作成者">
        <w:r w:rsidRPr="00C32E17" w:rsidDel="004B65CB">
          <w:rPr>
            <w:i/>
            <w:color w:val="0000FF"/>
          </w:rPr>
          <w:delText>Proforma copyright release text block</w:delText>
        </w:r>
        <w:r w:rsidDel="004B65CB">
          <w:tab/>
          <w:delText>96</w:delText>
        </w:r>
      </w:del>
    </w:p>
    <w:p w14:paraId="0127017E" w14:textId="77777777" w:rsidR="004B65CB" w:rsidDel="004B65CB" w:rsidRDefault="004B65CB">
      <w:pPr>
        <w:pStyle w:val="21"/>
        <w:rPr>
          <w:del w:id="518" w:author="作成者"/>
          <w:rFonts w:asciiTheme="minorHAnsi" w:eastAsiaTheme="minorEastAsia" w:hAnsiTheme="minorHAnsi" w:cstheme="minorBidi"/>
          <w:kern w:val="2"/>
          <w:sz w:val="24"/>
          <w:szCs w:val="24"/>
          <w:lang w:val="en-US" w:eastAsia="ja-JP"/>
        </w:rPr>
      </w:pPr>
      <w:del w:id="519" w:author="作成者">
        <w:r w:rsidRPr="00C32E17" w:rsidDel="004B65CB">
          <w:rPr>
            <w:i/>
            <w:color w:val="0000FF"/>
          </w:rPr>
          <w:delText>Annexes</w:delText>
        </w:r>
        <w:r w:rsidDel="004B65CB">
          <w:tab/>
          <w:delText>96</w:delText>
        </w:r>
      </w:del>
    </w:p>
    <w:p w14:paraId="5070E9A2" w14:textId="77777777" w:rsidR="004B65CB" w:rsidDel="004B65CB" w:rsidRDefault="004B65CB">
      <w:pPr>
        <w:pStyle w:val="90"/>
        <w:rPr>
          <w:del w:id="520" w:author="作成者"/>
          <w:rFonts w:asciiTheme="minorHAnsi" w:eastAsiaTheme="minorEastAsia" w:hAnsiTheme="minorHAnsi" w:cstheme="minorBidi"/>
          <w:b w:val="0"/>
          <w:kern w:val="2"/>
          <w:sz w:val="24"/>
          <w:szCs w:val="24"/>
          <w:lang w:val="en-US" w:eastAsia="ja-JP"/>
        </w:rPr>
      </w:pPr>
      <w:del w:id="521" w:author="作成者">
        <w:r w:rsidDel="004B65CB">
          <w:delText>Annex &lt;y&gt;: Bibliography</w:delText>
        </w:r>
        <w:r w:rsidDel="004B65CB">
          <w:tab/>
          <w:delText>97</w:delText>
        </w:r>
      </w:del>
    </w:p>
    <w:p w14:paraId="16BFC1CC" w14:textId="77777777" w:rsidR="004B65CB" w:rsidDel="004B65CB" w:rsidRDefault="004B65CB">
      <w:pPr>
        <w:pStyle w:val="10"/>
        <w:rPr>
          <w:del w:id="522" w:author="作成者"/>
          <w:rFonts w:asciiTheme="minorHAnsi" w:eastAsiaTheme="minorEastAsia" w:hAnsiTheme="minorHAnsi" w:cstheme="minorBidi"/>
          <w:kern w:val="2"/>
          <w:sz w:val="24"/>
          <w:szCs w:val="24"/>
          <w:lang w:val="en-US" w:eastAsia="ja-JP"/>
        </w:rPr>
      </w:pPr>
      <w:del w:id="523" w:author="作成者">
        <w:r w:rsidDel="004B65CB">
          <w:delText>History</w:delText>
        </w:r>
        <w:r w:rsidDel="004B65CB">
          <w:tab/>
          <w:delText>97</w:delText>
        </w:r>
      </w:del>
    </w:p>
    <w:p w14:paraId="42CF3514" w14:textId="77777777" w:rsidR="00BB6418" w:rsidRDefault="001C319D">
      <w:r>
        <w:rPr>
          <w:noProof/>
          <w:sz w:val="22"/>
        </w:rPr>
        <w:fldChar w:fldCharType="end"/>
      </w:r>
    </w:p>
    <w:p w14:paraId="2234245F" w14:textId="77777777" w:rsidR="00BB6418" w:rsidRDefault="00BB6418" w:rsidP="00C40550">
      <w:pPr>
        <w:pStyle w:val="1"/>
      </w:pPr>
      <w:r w:rsidRPr="00667EEB">
        <w:rPr>
          <w:szCs w:val="36"/>
        </w:rPr>
        <w:br w:type="page"/>
      </w:r>
      <w:bookmarkStart w:id="524" w:name="_Toc300919384"/>
      <w:bookmarkStart w:id="525" w:name="_Toc478468204"/>
      <w:r>
        <w:lastRenderedPageBreak/>
        <w:t>1</w:t>
      </w:r>
      <w:r>
        <w:tab/>
        <w:t>Scope</w:t>
      </w:r>
      <w:bookmarkEnd w:id="524"/>
      <w:bookmarkEnd w:id="525"/>
    </w:p>
    <w:p w14:paraId="45641DC3" w14:textId="77777777" w:rsidR="00DE7173" w:rsidRPr="005D68C7" w:rsidRDefault="00DE7173" w:rsidP="00787554">
      <w:pPr>
        <w:rPr>
          <w:rFonts w:eastAsia="SimSun"/>
          <w:lang w:eastAsia="zh-CN"/>
        </w:rPr>
      </w:pPr>
      <w:r w:rsidRPr="00DE7173">
        <w:t xml:space="preserve">This oneM2M </w:t>
      </w:r>
      <w:r w:rsidR="002D5DBB" w:rsidRPr="00DE7173">
        <w:t>Technical</w:t>
      </w:r>
      <w:r w:rsidRPr="00DE7173">
        <w:t xml:space="preserve"> Report examines how the current oneM2M System can be used in the Vehicular Domain and includes a stu</w:t>
      </w:r>
      <w:r w:rsidR="005D68C7">
        <w:rPr>
          <w:rFonts w:eastAsia="SimSun" w:hint="eastAsia"/>
          <w:lang w:eastAsia="zh-CN"/>
        </w:rPr>
        <w:t>d</w:t>
      </w:r>
      <w:r w:rsidRPr="00DE7173">
        <w:t>y of advanced features which the future oneM2M release(s) could support for this vertical domain.</w:t>
      </w:r>
      <w:r w:rsidR="005D68C7">
        <w:rPr>
          <w:rFonts w:eastAsia="SimSun" w:hint="eastAsia"/>
          <w:lang w:eastAsia="zh-CN"/>
        </w:rPr>
        <w:t xml:space="preserve"> The Technical Report also </w:t>
      </w:r>
      <w:proofErr w:type="spellStart"/>
      <w:r w:rsidR="005D68C7">
        <w:rPr>
          <w:rFonts w:eastAsia="SimSun" w:hint="eastAsia"/>
          <w:lang w:eastAsia="zh-CN"/>
        </w:rPr>
        <w:t>analyzes</w:t>
      </w:r>
      <w:proofErr w:type="spellEnd"/>
      <w:r w:rsidR="005D68C7">
        <w:rPr>
          <w:rFonts w:eastAsia="SimSun" w:hint="eastAsia"/>
          <w:lang w:eastAsia="zh-CN"/>
        </w:rPr>
        <w:t xml:space="preserve"> use cases and the potential requirements pertaining to the use cases with regard to vehicular domain.</w:t>
      </w:r>
    </w:p>
    <w:p w14:paraId="2CD6A618" w14:textId="77777777" w:rsidR="00787554" w:rsidRPr="00E05319" w:rsidRDefault="00787554" w:rsidP="00787554">
      <w:pPr>
        <w:rPr>
          <w:rFonts w:ascii="Arial" w:hAnsi="Arial" w:cs="Arial"/>
          <w:i/>
          <w:iCs/>
          <w:color w:val="0000FF"/>
          <w:sz w:val="18"/>
          <w:szCs w:val="18"/>
        </w:rPr>
      </w:pPr>
    </w:p>
    <w:p w14:paraId="41AEC1E8" w14:textId="77777777" w:rsidR="00787554" w:rsidRDefault="00787554" w:rsidP="00787554">
      <w:pPr>
        <w:pStyle w:val="1"/>
      </w:pPr>
      <w:bookmarkStart w:id="526" w:name="_Toc300919385"/>
      <w:bookmarkStart w:id="527" w:name="_Toc478468205"/>
      <w:r>
        <w:t>2</w:t>
      </w:r>
      <w:r>
        <w:tab/>
        <w:t>References</w:t>
      </w:r>
      <w:bookmarkEnd w:id="526"/>
      <w:bookmarkEnd w:id="527"/>
    </w:p>
    <w:p w14:paraId="6851BD4B"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22D7C22F"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72574E">
        <w:rPr>
          <w:rFonts w:hint="eastAsia"/>
          <w:lang w:eastAsia="ja-JP"/>
        </w:rPr>
        <w:t xml:space="preserve"> </w:t>
      </w:r>
      <w:r>
        <w:t>only the cited version applies. For n</w:t>
      </w:r>
      <w:r w:rsidRPr="002C22D4">
        <w:t>on-specific reference</w:t>
      </w:r>
      <w:r>
        <w:t>s, the latest version of the referenced document (including any amendments) applies.</w:t>
      </w:r>
    </w:p>
    <w:p w14:paraId="4A415A0B" w14:textId="77777777" w:rsidR="00653A3B" w:rsidRPr="002C22D4" w:rsidRDefault="00653A3B" w:rsidP="00653A3B">
      <w:pPr>
        <w:pStyle w:val="2"/>
      </w:pPr>
      <w:bookmarkStart w:id="528" w:name="_Toc300919386"/>
      <w:bookmarkStart w:id="529" w:name="_Toc478468206"/>
      <w:r w:rsidRPr="002C22D4">
        <w:t>2.1</w:t>
      </w:r>
      <w:r w:rsidRPr="002C22D4">
        <w:tab/>
        <w:t>Normative references</w:t>
      </w:r>
      <w:bookmarkEnd w:id="528"/>
      <w:bookmarkEnd w:id="529"/>
    </w:p>
    <w:p w14:paraId="48283116"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48EFF1B5"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381888FE" w14:textId="77777777" w:rsidR="005E1047" w:rsidRDefault="005E1047" w:rsidP="005E1047">
      <w:r>
        <w:t>Not applicable.</w:t>
      </w:r>
    </w:p>
    <w:p w14:paraId="204C42C1" w14:textId="77777777" w:rsidR="00653A3B" w:rsidRDefault="00653A3B" w:rsidP="00D7365C">
      <w:pPr>
        <w:pStyle w:val="2"/>
        <w:keepNext w:val="0"/>
      </w:pPr>
      <w:bookmarkStart w:id="530" w:name="_Toc300919387"/>
      <w:bookmarkStart w:id="531" w:name="_Toc478468207"/>
      <w:r w:rsidRPr="00C116CA">
        <w:t>2.2</w:t>
      </w:r>
      <w:r w:rsidRPr="00C116CA">
        <w:tab/>
        <w:t>Informative references</w:t>
      </w:r>
      <w:bookmarkEnd w:id="530"/>
      <w:bookmarkEnd w:id="531"/>
    </w:p>
    <w:p w14:paraId="28A9AEB8"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0A0A310"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7D9C4499" w14:textId="77777777" w:rsidR="005E1047" w:rsidRDefault="008F29AE" w:rsidP="008F29AE">
      <w:r>
        <w:t>[i.1]</w:t>
      </w:r>
      <w:r>
        <w:tab/>
        <w:t xml:space="preserve">oneM2M Drafting Rules </w:t>
      </w:r>
      <w:r w:rsidR="00004162">
        <w:t>(</w:t>
      </w:r>
      <w:r w:rsidR="00004162" w:rsidRPr="00004162">
        <w:t>http://www.onem2m.org/images/files/oneM2M-Drafting-Rules.pdf</w:t>
      </w:r>
      <w:r w:rsidR="00004162">
        <w:t>)</w:t>
      </w:r>
      <w:r>
        <w:t xml:space="preserve"> </w:t>
      </w:r>
    </w:p>
    <w:p w14:paraId="6F008CBA" w14:textId="77777777" w:rsidR="00BB6418" w:rsidRDefault="00BB6418">
      <w:pPr>
        <w:pStyle w:val="1"/>
      </w:pPr>
      <w:bookmarkStart w:id="532" w:name="_Toc300919388"/>
      <w:bookmarkStart w:id="533" w:name="_Toc478468208"/>
      <w:r>
        <w:t>3</w:t>
      </w:r>
      <w:r>
        <w:tab/>
        <w:t>Definitions, symbols</w:t>
      </w:r>
      <w:r w:rsidR="00B95D14">
        <w:t xml:space="preserve"> and</w:t>
      </w:r>
      <w:r>
        <w:t xml:space="preserve"> abbreviations</w:t>
      </w:r>
      <w:bookmarkEnd w:id="532"/>
      <w:bookmarkEnd w:id="533"/>
    </w:p>
    <w:p w14:paraId="0323B230"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0B777D3C" w14:textId="77777777" w:rsidR="00787554" w:rsidRDefault="00787554" w:rsidP="00787554">
      <w:pPr>
        <w:pStyle w:val="2"/>
      </w:pPr>
      <w:bookmarkStart w:id="534" w:name="_Toc300919389"/>
      <w:bookmarkStart w:id="535" w:name="_Toc478468209"/>
      <w:r>
        <w:t>3.1</w:t>
      </w:r>
      <w:r>
        <w:tab/>
        <w:t>Definitions</w:t>
      </w:r>
      <w:bookmarkEnd w:id="534"/>
      <w:bookmarkEnd w:id="535"/>
    </w:p>
    <w:p w14:paraId="020C1735"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4E2FD66"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332002A2"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6E11DCDC"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3E52E639" w14:textId="77777777" w:rsidR="00787554" w:rsidRDefault="00787554" w:rsidP="00787554">
      <w:r>
        <w:t>For the purposes of the present document, the [following] terms and definitions [given in ... and the following] apply:</w:t>
      </w:r>
    </w:p>
    <w:p w14:paraId="0D56EDC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5AEBBECF" w14:textId="77777777" w:rsidR="00BB6418" w:rsidRDefault="002D5DBB">
      <w:r>
        <w:rPr>
          <w:b/>
        </w:rPr>
        <w:t>&lt;defined term&gt;:</w:t>
      </w:r>
      <w:r>
        <w:t xml:space="preserve"> &lt;definition&gt;</w:t>
      </w:r>
    </w:p>
    <w:p w14:paraId="2103DFCC"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2CAD4B5C" w14:textId="77777777" w:rsidR="00DF3125" w:rsidRDefault="00DF3125" w:rsidP="00DF3125">
      <w:r>
        <w:rPr>
          <w:b/>
        </w:rPr>
        <w:t>&lt;defined term&gt;</w:t>
      </w:r>
      <w:r w:rsidR="00DF3717">
        <w:t>[N</w:t>
      </w:r>
      <w:r>
        <w:t>]</w:t>
      </w:r>
      <w:r>
        <w:rPr>
          <w:lang w:val="en-US"/>
        </w:rPr>
        <w:t xml:space="preserve">: </w:t>
      </w:r>
      <w:r>
        <w:t>&lt;definition&gt;</w:t>
      </w:r>
    </w:p>
    <w:p w14:paraId="0F30CF62" w14:textId="77777777" w:rsidR="00BB6418" w:rsidRDefault="00BB6418">
      <w:r>
        <w:rPr>
          <w:b/>
        </w:rPr>
        <w:t>example 1:</w:t>
      </w:r>
      <w:r>
        <w:t xml:space="preserve"> text used to clarify abstract rules by applying them literally</w:t>
      </w:r>
    </w:p>
    <w:p w14:paraId="5E90969A" w14:textId="77777777" w:rsidR="00BB6418" w:rsidRDefault="00BB6418">
      <w:pPr>
        <w:pStyle w:val="NO"/>
      </w:pPr>
      <w:r>
        <w:lastRenderedPageBreak/>
        <w:t>NOTE:</w:t>
      </w:r>
      <w:r>
        <w:tab/>
        <w:t>This may contain additional information.</w:t>
      </w:r>
    </w:p>
    <w:p w14:paraId="6BEE6E08" w14:textId="77777777" w:rsidR="00BB6418" w:rsidRDefault="00BB6418">
      <w:pPr>
        <w:pStyle w:val="2"/>
      </w:pPr>
      <w:bookmarkStart w:id="536" w:name="_Toc300919390"/>
      <w:bookmarkStart w:id="537" w:name="_Toc478468210"/>
      <w:r>
        <w:t>3.2</w:t>
      </w:r>
      <w:r>
        <w:tab/>
        <w:t>Symbols</w:t>
      </w:r>
      <w:bookmarkEnd w:id="536"/>
      <w:bookmarkEnd w:id="537"/>
    </w:p>
    <w:p w14:paraId="35000BD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5DD1FB69" w14:textId="77777777" w:rsidR="00667EEB" w:rsidRPr="003623E2" w:rsidRDefault="00667EEB" w:rsidP="00667EEB">
      <w:pPr>
        <w:keepNext/>
        <w:rPr>
          <w:lang w:eastAsia="ja-JP"/>
        </w:rPr>
      </w:pPr>
      <w:r w:rsidRPr="003623E2">
        <w:t>For the purposes of the present document, the [following] symbols [given in ... and the following]</w:t>
      </w:r>
      <w:r>
        <w:t xml:space="preserve"> </w:t>
      </w:r>
      <w:r w:rsidRPr="003623E2">
        <w:t>apply:</w:t>
      </w:r>
    </w:p>
    <w:p w14:paraId="5BA6C49C"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27D169DE" w14:textId="77777777" w:rsidR="00BB6418" w:rsidRDefault="00BB6418">
      <w:pPr>
        <w:pStyle w:val="EW"/>
      </w:pPr>
      <w:r>
        <w:t>&lt;symbol&gt;</w:t>
      </w:r>
      <w:r>
        <w:tab/>
        <w:t>&lt;Explanation&gt;</w:t>
      </w:r>
    </w:p>
    <w:p w14:paraId="27D73148"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058A6383"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29184F97" w14:textId="77777777" w:rsidR="00CD67BE" w:rsidRDefault="00BB6418" w:rsidP="00EA3B5F">
      <w:pPr>
        <w:pStyle w:val="2"/>
      </w:pPr>
      <w:bookmarkStart w:id="538" w:name="_Toc300919391"/>
      <w:bookmarkStart w:id="539" w:name="_Toc478468211"/>
      <w:r>
        <w:t>3.3</w:t>
      </w:r>
      <w:r>
        <w:tab/>
        <w:t>Abbreviations</w:t>
      </w:r>
      <w:bookmarkEnd w:id="538"/>
      <w:bookmarkEnd w:id="539"/>
    </w:p>
    <w:p w14:paraId="24B213C5"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5EAD4415"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3819B977"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4DECC9EB"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100B2559" w14:textId="77777777" w:rsidR="00004162" w:rsidRDefault="00004162">
      <w:pPr>
        <w:pStyle w:val="EW"/>
      </w:pPr>
      <w:r>
        <w:t>ARIB</w:t>
      </w:r>
      <w:r>
        <w:tab/>
      </w:r>
      <w:r w:rsidR="000661DA" w:rsidRPr="000661DA">
        <w:t>Association of Radio Industries and Businesses</w:t>
      </w:r>
    </w:p>
    <w:p w14:paraId="16A48D2B" w14:textId="77777777" w:rsidR="00004162" w:rsidRDefault="00004162">
      <w:pPr>
        <w:pStyle w:val="EW"/>
      </w:pPr>
      <w:r>
        <w:t>ATIS</w:t>
      </w:r>
      <w:r>
        <w:tab/>
      </w:r>
      <w:r w:rsidR="006C4E15" w:rsidRPr="006C4E15">
        <w:t>Alliance for Telecommunications Industry Solutions</w:t>
      </w:r>
    </w:p>
    <w:p w14:paraId="41C86930" w14:textId="77777777" w:rsidR="00004162" w:rsidRDefault="00004162">
      <w:pPr>
        <w:pStyle w:val="EW"/>
      </w:pPr>
      <w:r>
        <w:t>CCSA</w:t>
      </w:r>
      <w:r>
        <w:tab/>
      </w:r>
      <w:r w:rsidR="000661DA" w:rsidRPr="006C4E15">
        <w:t>China Communications Standards Association</w:t>
      </w:r>
      <w:r w:rsidR="000661DA" w:rsidRPr="000661DA">
        <w:t> </w:t>
      </w:r>
    </w:p>
    <w:p w14:paraId="4078239D" w14:textId="77777777" w:rsidR="00004162" w:rsidRDefault="00004162">
      <w:pPr>
        <w:pStyle w:val="EW"/>
      </w:pPr>
      <w:r>
        <w:t>ETSI</w:t>
      </w:r>
      <w:r>
        <w:tab/>
        <w:t>European Telecommunications Standards Institute</w:t>
      </w:r>
    </w:p>
    <w:p w14:paraId="5BFB1B52" w14:textId="77777777" w:rsidR="00004162" w:rsidRDefault="00004162">
      <w:pPr>
        <w:pStyle w:val="EW"/>
      </w:pPr>
      <w:r>
        <w:t>TIA</w:t>
      </w:r>
      <w:r>
        <w:tab/>
      </w:r>
      <w:r w:rsidR="006C4E15" w:rsidRPr="006C4E15">
        <w:t>Telecommunications Industry Association,</w:t>
      </w:r>
    </w:p>
    <w:p w14:paraId="4B53F819" w14:textId="77777777" w:rsidR="00004162" w:rsidRPr="006C4E15" w:rsidRDefault="00004162">
      <w:pPr>
        <w:pStyle w:val="EW"/>
      </w:pPr>
      <w:r w:rsidRPr="006C4E15">
        <w:t>TSDSI</w:t>
      </w:r>
      <w:r w:rsidRPr="006C4E15">
        <w:tab/>
      </w:r>
      <w:r w:rsidR="006C4E15" w:rsidRPr="006C4E15">
        <w:t>Telecommunications Standards Development Society</w:t>
      </w:r>
    </w:p>
    <w:p w14:paraId="6F61B2B7" w14:textId="77777777" w:rsidR="00004162" w:rsidRDefault="00004162">
      <w:pPr>
        <w:pStyle w:val="EW"/>
      </w:pPr>
      <w:r w:rsidRPr="00004162">
        <w:t>TTA</w:t>
      </w:r>
      <w:r w:rsidRPr="00004162">
        <w:tab/>
      </w:r>
      <w:r w:rsidR="006C4E15" w:rsidRPr="006C4E15">
        <w:t>Telecommunications Technology Association</w:t>
      </w:r>
    </w:p>
    <w:p w14:paraId="12121C4E" w14:textId="77777777" w:rsidR="00004162" w:rsidRDefault="00004162">
      <w:pPr>
        <w:pStyle w:val="EW"/>
      </w:pPr>
      <w:r>
        <w:t>TTC</w:t>
      </w:r>
      <w:r>
        <w:tab/>
      </w:r>
      <w:r w:rsidR="006C4E15" w:rsidRPr="006C4E15">
        <w:t>Telecommunication Technology Committee</w:t>
      </w:r>
    </w:p>
    <w:p w14:paraId="5BD49FB2" w14:textId="77777777" w:rsidR="00BB6418" w:rsidRPr="00004162" w:rsidRDefault="00BB6418">
      <w:pPr>
        <w:pStyle w:val="EW"/>
      </w:pPr>
      <w:r w:rsidRPr="00004162">
        <w:t>&lt;A</w:t>
      </w:r>
      <w:r w:rsidR="00DF3717" w:rsidRPr="00004162">
        <w:t>BBREVIATION</w:t>
      </w:r>
      <w:r w:rsidRPr="00004162">
        <w:t>1&gt;</w:t>
      </w:r>
      <w:r w:rsidRPr="00004162">
        <w:tab/>
        <w:t>&lt;Explanation&gt;</w:t>
      </w:r>
    </w:p>
    <w:p w14:paraId="06FF54D2" w14:textId="77777777" w:rsidR="00BB6418" w:rsidRPr="00004162" w:rsidRDefault="00BB6418">
      <w:pPr>
        <w:pStyle w:val="EW"/>
      </w:pPr>
      <w:r w:rsidRPr="00004162">
        <w:t>&lt;A</w:t>
      </w:r>
      <w:r w:rsidR="00DF3717" w:rsidRPr="00004162">
        <w:t>BBREVIATION</w:t>
      </w:r>
      <w:r w:rsidRPr="00004162">
        <w:t>2&gt;</w:t>
      </w:r>
      <w:r w:rsidRPr="00004162">
        <w:tab/>
        <w:t>&lt;Explanation&gt;</w:t>
      </w:r>
    </w:p>
    <w:p w14:paraId="0C65B803" w14:textId="77777777" w:rsidR="00BB6418" w:rsidRPr="00004162" w:rsidRDefault="00BB6418">
      <w:pPr>
        <w:pStyle w:val="EX"/>
      </w:pPr>
      <w:r w:rsidRPr="00004162">
        <w:t>&lt;A</w:t>
      </w:r>
      <w:r w:rsidR="00DF3717" w:rsidRPr="00004162">
        <w:t>BBREVIATION</w:t>
      </w:r>
      <w:r w:rsidRPr="00004162">
        <w:t>3&gt;</w:t>
      </w:r>
      <w:r w:rsidRPr="00004162">
        <w:tab/>
        <w:t>&lt;Explanation&gt;</w:t>
      </w:r>
    </w:p>
    <w:p w14:paraId="3550F5A6" w14:textId="77777777" w:rsidR="00DF3717" w:rsidRPr="00004162" w:rsidRDefault="00DF3717" w:rsidP="00DF3717">
      <w:pPr>
        <w:pStyle w:val="1"/>
      </w:pPr>
      <w:bookmarkStart w:id="540" w:name="_Toc478468212"/>
      <w:bookmarkStart w:id="541" w:name="_Toc300919392"/>
      <w:r w:rsidRPr="00004162">
        <w:t>4</w:t>
      </w:r>
      <w:r w:rsidRPr="00004162">
        <w:tab/>
        <w:t>Conventions,</w:t>
      </w:r>
      <w:bookmarkEnd w:id="540"/>
      <w:r w:rsidRPr="00004162">
        <w:t xml:space="preserve"> </w:t>
      </w:r>
    </w:p>
    <w:p w14:paraId="7DECC1BC" w14:textId="77777777" w:rsidR="00DF3717" w:rsidRDefault="008F29AE" w:rsidP="00DF3717">
      <w:r w:rsidRPr="00004162">
        <w:t>T</w:t>
      </w:r>
      <w:r w:rsidRPr="00BE3E6A">
        <w:t xml:space="preserve">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7ED140BB" w14:textId="77777777" w:rsidR="00BF6FE3" w:rsidRPr="00BF6FE3" w:rsidRDefault="00DF3717" w:rsidP="00921CAE">
      <w:pPr>
        <w:pStyle w:val="1"/>
        <w:rPr>
          <w:lang w:eastAsia="ja-JP"/>
        </w:rPr>
      </w:pPr>
      <w:bookmarkStart w:id="542" w:name="_Toc478468213"/>
      <w:r>
        <w:t>5</w:t>
      </w:r>
      <w:r w:rsidR="00BB6418">
        <w:tab/>
      </w:r>
      <w:bookmarkEnd w:id="541"/>
      <w:r w:rsidR="00DE7173">
        <w:rPr>
          <w:rFonts w:hint="eastAsia"/>
          <w:lang w:eastAsia="ja-JP"/>
        </w:rPr>
        <w:t>Introduction to Vehicular Domain</w:t>
      </w:r>
      <w:bookmarkEnd w:id="542"/>
    </w:p>
    <w:p w14:paraId="3CAD3474" w14:textId="77777777" w:rsidR="00BF6FE3" w:rsidRDefault="00DF3717" w:rsidP="00BF6FE3">
      <w:pPr>
        <w:pStyle w:val="2"/>
        <w:rPr>
          <w:lang w:eastAsia="ja-JP"/>
        </w:rPr>
      </w:pPr>
      <w:bookmarkStart w:id="543" w:name="_Toc300919393"/>
      <w:bookmarkStart w:id="544" w:name="_Toc478468214"/>
      <w:r>
        <w:t>5</w:t>
      </w:r>
      <w:r w:rsidR="00BB6418">
        <w:t>.1</w:t>
      </w:r>
      <w:r w:rsidR="00BB6418">
        <w:tab/>
      </w:r>
      <w:bookmarkEnd w:id="543"/>
      <w:r w:rsidR="00DE7173">
        <w:rPr>
          <w:rFonts w:hint="eastAsia"/>
          <w:lang w:eastAsia="ja-JP"/>
        </w:rPr>
        <w:t>Vehicular Domain Overview</w:t>
      </w:r>
      <w:bookmarkEnd w:id="544"/>
    </w:p>
    <w:p w14:paraId="5BC21CFB" w14:textId="77777777" w:rsidR="00921CAE" w:rsidRPr="00A23C18" w:rsidRDefault="00921CAE" w:rsidP="00921CAE">
      <w:pPr>
        <w:jc w:val="both"/>
        <w:rPr>
          <w:lang w:eastAsia="ja-JP"/>
        </w:rPr>
      </w:pPr>
      <w:r w:rsidRPr="00A23C18">
        <w:rPr>
          <w:rFonts w:hint="eastAsia"/>
          <w:lang w:eastAsia="ja-JP"/>
        </w:rPr>
        <w:t>Existing</w:t>
      </w:r>
      <w:r w:rsidR="005F00A9">
        <w:rPr>
          <w:rFonts w:hint="eastAsia"/>
          <w:lang w:eastAsia="ja-JP"/>
        </w:rPr>
        <w:t xml:space="preserve"> </w:t>
      </w:r>
      <w:r w:rsidRPr="00A23C18">
        <w:rPr>
          <w:rFonts w:hint="eastAsia"/>
          <w:lang w:eastAsia="ja-JP"/>
        </w:rPr>
        <w:t>ITS (</w:t>
      </w:r>
      <w:r w:rsidRPr="00A23C18">
        <w:rPr>
          <w:lang w:eastAsia="ja-JP"/>
        </w:rPr>
        <w:t>Intelligent Transport Systems</w:t>
      </w:r>
      <w:r w:rsidRPr="00A23C18">
        <w:rPr>
          <w:rFonts w:hint="eastAsia"/>
          <w:lang w:eastAsia="ja-JP"/>
        </w:rPr>
        <w:t>) services in automotive industry have been provided through the architecture which is composed of connected vehicles to various infrastructures such as the ETC (</w:t>
      </w:r>
      <w:r w:rsidRPr="00A23C18">
        <w:t>Electronic Toll Collection</w:t>
      </w:r>
      <w:r w:rsidRPr="00A23C18">
        <w:rPr>
          <w:rFonts w:hint="eastAsia"/>
          <w:lang w:eastAsia="ja-JP"/>
        </w:rPr>
        <w:t>)</w:t>
      </w:r>
      <w:r w:rsidRPr="00A23C18">
        <w:rPr>
          <w:lang w:eastAsia="ja-JP"/>
        </w:rPr>
        <w:t xml:space="preserve"> service</w:t>
      </w:r>
      <w:r w:rsidRPr="00A23C18">
        <w:rPr>
          <w:rFonts w:hint="eastAsia"/>
          <w:lang w:eastAsia="ja-JP"/>
        </w:rPr>
        <w:t xml:space="preserve">, VICS (Vehicle Information and Communication System) or telematics service </w:t>
      </w:r>
      <w:proofErr w:type="spellStart"/>
      <w:r w:rsidRPr="00A23C18">
        <w:rPr>
          <w:rFonts w:hint="eastAsia"/>
          <w:lang w:eastAsia="ja-JP"/>
        </w:rPr>
        <w:t>centers</w:t>
      </w:r>
      <w:proofErr w:type="spellEnd"/>
      <w:r w:rsidRPr="00A23C18">
        <w:rPr>
          <w:rFonts w:hint="eastAsia"/>
          <w:lang w:eastAsia="ja-JP"/>
        </w:rPr>
        <w:t xml:space="preserve">. Those systems have been growing by improving mobility convenience </w:t>
      </w:r>
      <w:r>
        <w:rPr>
          <w:rFonts w:hint="eastAsia"/>
          <w:lang w:eastAsia="ja-JP"/>
        </w:rPr>
        <w:t>for</w:t>
      </w:r>
      <w:r w:rsidRPr="00A23C18">
        <w:rPr>
          <w:rFonts w:hint="eastAsia"/>
          <w:lang w:eastAsia="ja-JP"/>
        </w:rPr>
        <w:t xml:space="preserve"> drivers. However, </w:t>
      </w:r>
      <w:proofErr w:type="spellStart"/>
      <w:r w:rsidRPr="00A23C18">
        <w:rPr>
          <w:rFonts w:hint="eastAsia"/>
          <w:lang w:eastAsia="ja-JP"/>
        </w:rPr>
        <w:t>th</w:t>
      </w:r>
      <w:proofErr w:type="spellEnd"/>
      <w:r>
        <w:rPr>
          <w:lang w:val="en-US" w:eastAsia="ja-JP"/>
        </w:rPr>
        <w:t>e infrastructure</w:t>
      </w:r>
      <w:r w:rsidRPr="00A23C18">
        <w:rPr>
          <w:rFonts w:hint="eastAsia"/>
          <w:lang w:eastAsia="ja-JP"/>
        </w:rPr>
        <w:t xml:space="preserve"> systems are required </w:t>
      </w:r>
      <w:r>
        <w:rPr>
          <w:lang w:val="en-US" w:eastAsia="ja-JP"/>
        </w:rPr>
        <w:t xml:space="preserve">to </w:t>
      </w:r>
      <w:proofErr w:type="spellStart"/>
      <w:r w:rsidRPr="00A23C18">
        <w:rPr>
          <w:rFonts w:hint="eastAsia"/>
          <w:lang w:eastAsia="ja-JP"/>
        </w:rPr>
        <w:t>chang</w:t>
      </w:r>
      <w:proofErr w:type="spellEnd"/>
      <w:r>
        <w:rPr>
          <w:lang w:val="en-US" w:eastAsia="ja-JP"/>
        </w:rPr>
        <w:t>e</w:t>
      </w:r>
      <w:r w:rsidRPr="00A23C18">
        <w:rPr>
          <w:rFonts w:hint="eastAsia"/>
          <w:lang w:eastAsia="ja-JP"/>
        </w:rPr>
        <w:t xml:space="preserve"> </w:t>
      </w:r>
      <w:r>
        <w:rPr>
          <w:lang w:val="en-US" w:eastAsia="ja-JP"/>
        </w:rPr>
        <w:t xml:space="preserve">and become </w:t>
      </w:r>
      <w:r w:rsidRPr="00A23C18">
        <w:rPr>
          <w:rFonts w:hint="eastAsia"/>
          <w:lang w:eastAsia="ja-JP"/>
        </w:rPr>
        <w:t>more collaborative</w:t>
      </w:r>
      <w:r>
        <w:rPr>
          <w:lang w:val="en-US" w:eastAsia="ja-JP"/>
        </w:rPr>
        <w:t xml:space="preserve">, in order to meet rising </w:t>
      </w:r>
      <w:r w:rsidRPr="00A23C18">
        <w:rPr>
          <w:rFonts w:hint="eastAsia"/>
          <w:lang w:eastAsia="ja-JP"/>
        </w:rPr>
        <w:t>social demands such as energy saving, traffic congestion resolution and fatal accidents avoidance.</w:t>
      </w:r>
    </w:p>
    <w:p w14:paraId="40DEB707" w14:textId="77777777" w:rsidR="008A017A" w:rsidRDefault="008A017A" w:rsidP="008A017A">
      <w:pPr>
        <w:jc w:val="both"/>
        <w:rPr>
          <w:lang w:eastAsia="ja-JP"/>
        </w:rPr>
      </w:pPr>
      <w:r>
        <w:rPr>
          <w:lang w:eastAsia="ja-JP"/>
        </w:rPr>
        <w:t>With rising computational capabilities of participants in traffic – pedestrians (with their smartphones), vehicles that have communication and computing capabilities, smart traffic lights, smart streets and crossings, … corresponding vehicular</w:t>
      </w:r>
      <w:r>
        <w:rPr>
          <w:lang w:val="en-US" w:eastAsia="ja-JP"/>
        </w:rPr>
        <w:t xml:space="preserve"> infrastructure</w:t>
      </w:r>
      <w:r w:rsidRPr="00A23C18">
        <w:rPr>
          <w:rFonts w:hint="eastAsia"/>
          <w:lang w:eastAsia="ja-JP"/>
        </w:rPr>
        <w:t xml:space="preserve"> systems are </w:t>
      </w:r>
      <w:r>
        <w:rPr>
          <w:lang w:val="en-US" w:eastAsia="ja-JP"/>
        </w:rPr>
        <w:t xml:space="preserve">becoming </w:t>
      </w:r>
      <w:r w:rsidRPr="00A23C18">
        <w:rPr>
          <w:rFonts w:hint="eastAsia"/>
          <w:lang w:eastAsia="ja-JP"/>
        </w:rPr>
        <w:t>more collaborative</w:t>
      </w:r>
      <w:r>
        <w:rPr>
          <w:lang w:val="en-US" w:eastAsia="ja-JP"/>
        </w:rPr>
        <w:t xml:space="preserve">, capable of exchanging information with other participants in traffic, with the goal of  meeting rising </w:t>
      </w:r>
      <w:r w:rsidRPr="00A23C18">
        <w:rPr>
          <w:rFonts w:hint="eastAsia"/>
          <w:lang w:eastAsia="ja-JP"/>
        </w:rPr>
        <w:t xml:space="preserve">social demands such as energy saving, </w:t>
      </w:r>
      <w:r>
        <w:rPr>
          <w:lang w:eastAsia="ja-JP"/>
        </w:rPr>
        <w:t xml:space="preserve">managing </w:t>
      </w:r>
      <w:r w:rsidRPr="00A23C18">
        <w:rPr>
          <w:rFonts w:hint="eastAsia"/>
          <w:lang w:eastAsia="ja-JP"/>
        </w:rPr>
        <w:t xml:space="preserve">traffic congestion and </w:t>
      </w:r>
      <w:r>
        <w:rPr>
          <w:lang w:eastAsia="ja-JP"/>
        </w:rPr>
        <w:t xml:space="preserve">minimizing and avoiding </w:t>
      </w:r>
      <w:r w:rsidRPr="00A23C18">
        <w:rPr>
          <w:rFonts w:hint="eastAsia"/>
          <w:lang w:eastAsia="ja-JP"/>
        </w:rPr>
        <w:t>fatal accidents.</w:t>
      </w:r>
    </w:p>
    <w:p w14:paraId="3B206C52" w14:textId="77777777" w:rsidR="008A017A" w:rsidRDefault="008A017A" w:rsidP="008A017A">
      <w:pPr>
        <w:overflowPunct/>
        <w:spacing w:after="0"/>
        <w:textAlignment w:val="auto"/>
        <w:rPr>
          <w:lang w:eastAsia="ja-JP"/>
        </w:rPr>
      </w:pPr>
      <w:r>
        <w:rPr>
          <w:lang w:eastAsia="ja-JP"/>
        </w:rPr>
        <w:lastRenderedPageBreak/>
        <w:t>In order to make optimal decisions in traffic, participants, smart traffic lights, vehicles, smart roads, etc. do so by creating their own ‘world model’</w:t>
      </w:r>
      <w:r>
        <w:rPr>
          <w:rStyle w:val="a6"/>
          <w:lang w:eastAsia="ja-JP"/>
        </w:rPr>
        <w:footnoteReference w:id="1"/>
      </w:r>
      <w:r>
        <w:rPr>
          <w:lang w:eastAsia="ja-JP"/>
        </w:rPr>
        <w:t>. It</w:t>
      </w:r>
      <w:r w:rsidRPr="00A86766">
        <w:rPr>
          <w:lang w:eastAsia="ja-JP"/>
        </w:rPr>
        <w:t xml:space="preserve"> is </w:t>
      </w:r>
      <w:r w:rsidRPr="00A86766">
        <w:rPr>
          <w:lang w:val="en-US" w:eastAsia="nl-NL"/>
        </w:rPr>
        <w:t>vehicle’s representation of the state of the external environment</w:t>
      </w:r>
      <w:r>
        <w:rPr>
          <w:lang w:val="en-US" w:eastAsia="nl-NL"/>
        </w:rPr>
        <w:t xml:space="preserve"> (which other participants are, what their state of movement is for given moment). Based on world model, vehicle can make optimal decisions on its own </w:t>
      </w:r>
      <w:proofErr w:type="gramStart"/>
      <w:r>
        <w:rPr>
          <w:lang w:val="en-US" w:eastAsia="nl-NL"/>
        </w:rPr>
        <w:t>actions.</w:t>
      </w:r>
      <w:r w:rsidRPr="00A86766">
        <w:rPr>
          <w:lang w:val="en-US" w:eastAsia="nl-NL"/>
        </w:rPr>
        <w:t>.</w:t>
      </w:r>
      <w:proofErr w:type="gramEnd"/>
      <w:r>
        <w:rPr>
          <w:lang w:eastAsia="ja-JP"/>
        </w:rPr>
        <w:t xml:space="preserve">If we look at an example of vehicle, to create world model, vehicle relies on measured values it gets from its own sensors (like ABS sensor, radar, </w:t>
      </w:r>
      <w:proofErr w:type="spellStart"/>
      <w:r>
        <w:rPr>
          <w:lang w:eastAsia="ja-JP"/>
        </w:rPr>
        <w:t>lidar</w:t>
      </w:r>
      <w:proofErr w:type="spellEnd"/>
      <w:r>
        <w:rPr>
          <w:lang w:eastAsia="ja-JP"/>
        </w:rPr>
        <w:t xml:space="preserve">, brake switch, tire pressure sensors, accelerator switch, info on vehicle speed from motor management, etc.). By processing data from these sensors, vehicle creates awareness on its own state, and can therefore manage movement of vehicle in better way. </w:t>
      </w:r>
    </w:p>
    <w:p w14:paraId="65E86B64" w14:textId="77777777" w:rsidR="008A017A" w:rsidRDefault="008A017A" w:rsidP="008A017A">
      <w:pPr>
        <w:overflowPunct/>
        <w:spacing w:after="0"/>
        <w:textAlignment w:val="auto"/>
        <w:rPr>
          <w:lang w:eastAsia="ja-JP"/>
        </w:rPr>
      </w:pPr>
    </w:p>
    <w:p w14:paraId="206CC0DC" w14:textId="77777777" w:rsidR="008A017A" w:rsidRDefault="008A017A" w:rsidP="008A017A">
      <w:pPr>
        <w:jc w:val="both"/>
        <w:rPr>
          <w:lang w:eastAsia="ja-JP"/>
        </w:rPr>
      </w:pPr>
      <w:r>
        <w:rPr>
          <w:lang w:eastAsia="ja-JP"/>
        </w:rPr>
        <w:t xml:space="preserve">When adding </w:t>
      </w:r>
      <w:r w:rsidRPr="00A23C18">
        <w:rPr>
          <w:rFonts w:hint="eastAsia"/>
          <w:lang w:eastAsia="ja-JP"/>
        </w:rPr>
        <w:t>V2V/V2I (Vehicular to Vehicular/ Vehicular to Infrastructure) communication</w:t>
      </w:r>
      <w:r w:rsidDel="00CD7E3D">
        <w:rPr>
          <w:lang w:eastAsia="ja-JP"/>
        </w:rPr>
        <w:t xml:space="preserve"> </w:t>
      </w:r>
      <w:r>
        <w:rPr>
          <w:lang w:eastAsia="ja-JP"/>
        </w:rPr>
        <w:t>with other vehicles, it is possible to have even better, more complete world model. Immediate environment of vehicle can be better mapped. For example, if vehicle immediately in front brakes, that vehicle’s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w:t>
      </w:r>
      <w:r>
        <w:rPr>
          <w:rFonts w:hint="eastAsia"/>
          <w:lang w:eastAsia="ja-JP"/>
        </w:rPr>
        <w:t xml:space="preserve"> </w:t>
      </w:r>
      <w:r>
        <w:rPr>
          <w:lang w:eastAsia="ja-JP"/>
        </w:rPr>
        <w:t>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77777777" w:rsidR="008A017A" w:rsidRPr="00921CAE" w:rsidRDefault="008A017A" w:rsidP="008A017A">
      <w:pPr>
        <w:rPr>
          <w:lang w:eastAsia="ja-JP"/>
        </w:rPr>
      </w:pPr>
      <w:r>
        <w:rPr>
          <w:lang w:eastAsia="ja-JP"/>
        </w:rPr>
        <w:t>The same reasoning applies to other ‘smart’ elements in traffic like traffic lights, roads, road crossings, merging lanes on highways, etc.</w:t>
      </w:r>
    </w:p>
    <w:p w14:paraId="41ED1194" w14:textId="77777777" w:rsidR="00BF6FE3" w:rsidRDefault="00BF6FE3" w:rsidP="00BF6FE3">
      <w:pPr>
        <w:pStyle w:val="2"/>
        <w:rPr>
          <w:lang w:eastAsia="ja-JP"/>
        </w:rPr>
      </w:pPr>
      <w:bookmarkStart w:id="545" w:name="_Toc478468215"/>
      <w:r>
        <w:rPr>
          <w:rFonts w:hint="eastAsia"/>
          <w:lang w:eastAsia="ja-JP"/>
        </w:rPr>
        <w:t>5.2</w:t>
      </w:r>
      <w:r>
        <w:rPr>
          <w:rFonts w:hint="eastAsia"/>
          <w:lang w:eastAsia="ja-JP"/>
        </w:rPr>
        <w:tab/>
        <w:t>Technology Trends in Vehicular Domain</w:t>
      </w:r>
      <w:bookmarkEnd w:id="545"/>
    </w:p>
    <w:p w14:paraId="3EC83D12" w14:textId="77777777" w:rsidR="00921CAE" w:rsidRDefault="00921CAE" w:rsidP="00921CAE">
      <w:pPr>
        <w:jc w:val="both"/>
        <w:rPr>
          <w:lang w:eastAsia="ja-JP"/>
        </w:rPr>
      </w:pPr>
      <w:r>
        <w:rPr>
          <w:rFonts w:hint="eastAsia"/>
          <w:lang w:eastAsia="ja-JP"/>
        </w:rPr>
        <w:t xml:space="preserve">In order to develop vehicular domain architecture </w:t>
      </w:r>
      <w:r>
        <w:t xml:space="preserve">as </w:t>
      </w:r>
      <w:r>
        <w:rPr>
          <w:rFonts w:hint="eastAsia"/>
          <w:lang w:eastAsia="ja-JP"/>
        </w:rPr>
        <w:t xml:space="preserve">ITS platform, many worldwide </w:t>
      </w:r>
      <w:r>
        <w:rPr>
          <w:rFonts w:hint="eastAsia"/>
          <w:lang w:eastAsia="zh-CN"/>
        </w:rPr>
        <w:t xml:space="preserve">organizations </w:t>
      </w:r>
      <w:r>
        <w:rPr>
          <w:rFonts w:hint="eastAsia"/>
          <w:lang w:eastAsia="ja-JP"/>
        </w:rPr>
        <w:t>are</w:t>
      </w:r>
      <w:r>
        <w:rPr>
          <w:rFonts w:hint="eastAsia"/>
          <w:lang w:eastAsia="zh-CN"/>
        </w:rPr>
        <w:t xml:space="preserve"> </w:t>
      </w:r>
      <w:r>
        <w:rPr>
          <w:rFonts w:hint="eastAsia"/>
          <w:lang w:eastAsia="ja-JP"/>
        </w:rPr>
        <w:t xml:space="preserve">discussing technology and </w:t>
      </w:r>
      <w:r w:rsidRPr="00E4759C">
        <w:rPr>
          <w:lang w:eastAsia="ja-JP"/>
        </w:rPr>
        <w:t>standardization</w:t>
      </w:r>
      <w:r>
        <w:rPr>
          <w:rFonts w:hint="eastAsia"/>
          <w:lang w:eastAsia="ja-JP"/>
        </w:rPr>
        <w:t xml:space="preserve"> related </w:t>
      </w:r>
      <w:r>
        <w:rPr>
          <w:lang w:eastAsia="ja-JP"/>
        </w:rPr>
        <w:t>to this</w:t>
      </w:r>
      <w:r>
        <w:rPr>
          <w:rFonts w:hint="eastAsia"/>
          <w:lang w:eastAsia="ja-JP"/>
        </w:rPr>
        <w:t xml:space="preserve"> field.</w:t>
      </w:r>
    </w:p>
    <w:p w14:paraId="22DBC15E" w14:textId="77777777" w:rsidR="00921CAE" w:rsidRPr="00BE4DD8" w:rsidRDefault="00921CAE" w:rsidP="00921CAE">
      <w:pPr>
        <w:jc w:val="both"/>
        <w:rPr>
          <w:lang w:eastAsia="ja-JP"/>
        </w:rPr>
      </w:pPr>
      <w:r w:rsidRPr="0051394D">
        <w:rPr>
          <w:rFonts w:hint="eastAsia"/>
          <w:lang w:eastAsia="ja-JP"/>
        </w:rPr>
        <w:t>ISO (</w:t>
      </w:r>
      <w:r w:rsidRPr="0051394D">
        <w:rPr>
          <w:lang w:eastAsia="ja-JP"/>
        </w:rPr>
        <w:t>International Organization for Standardization</w:t>
      </w:r>
      <w:r w:rsidRPr="0051394D">
        <w:rPr>
          <w:rFonts w:hint="eastAsia"/>
          <w:lang w:eastAsia="ja-JP"/>
        </w:rPr>
        <w:t xml:space="preserve">) is an international standard-setting body </w:t>
      </w:r>
      <w:r>
        <w:rPr>
          <w:lang w:val="en-US" w:eastAsia="ja-JP"/>
        </w:rPr>
        <w:t xml:space="preserve">which standardized </w:t>
      </w:r>
      <w:r>
        <w:rPr>
          <w:rFonts w:hint="eastAsia"/>
          <w:lang w:eastAsia="ja-JP"/>
        </w:rPr>
        <w:t>technologies for ITS systems through the work of TC (T</w:t>
      </w:r>
      <w:r>
        <w:t xml:space="preserve">echnical </w:t>
      </w:r>
      <w:proofErr w:type="gramStart"/>
      <w:r>
        <w:rPr>
          <w:rFonts w:hint="eastAsia"/>
          <w:lang w:eastAsia="ja-JP"/>
        </w:rPr>
        <w:t>C</w:t>
      </w:r>
      <w:r>
        <w:t>ommittee</w:t>
      </w:r>
      <w:r>
        <w:rPr>
          <w:rFonts w:hint="eastAsia"/>
          <w:lang w:eastAsia="ja-JP"/>
        </w:rPr>
        <w:t>)  204</w:t>
      </w:r>
      <w:proofErr w:type="gramEnd"/>
      <w:r>
        <w:rPr>
          <w:rFonts w:hint="eastAsia"/>
          <w:lang w:eastAsia="ja-JP"/>
        </w:rPr>
        <w:t xml:space="preserve"> (ITS) and 22 (Road Vehicles). In recent </w:t>
      </w:r>
      <w:proofErr w:type="gramStart"/>
      <w:r>
        <w:rPr>
          <w:rFonts w:hint="eastAsia"/>
          <w:lang w:eastAsia="ja-JP"/>
        </w:rPr>
        <w:t>years,  ISO</w:t>
      </w:r>
      <w:proofErr w:type="gramEnd"/>
      <w:r>
        <w:rPr>
          <w:rFonts w:hint="eastAsia"/>
          <w:lang w:eastAsia="ja-JP"/>
        </w:rPr>
        <w:t xml:space="preserve"> ha</w:t>
      </w:r>
      <w:r>
        <w:rPr>
          <w:lang w:val="en-US" w:eastAsia="ja-JP"/>
        </w:rPr>
        <w:t>s</w:t>
      </w:r>
      <w:r>
        <w:rPr>
          <w:rFonts w:hint="eastAsia"/>
          <w:lang w:eastAsia="ja-JP"/>
        </w:rPr>
        <w:t xml:space="preserve"> focused on CITS (</w:t>
      </w:r>
      <w:r>
        <w:rPr>
          <w:lang w:eastAsia="ja-JP"/>
        </w:rPr>
        <w:t>Co</w:t>
      </w:r>
      <w:r>
        <w:rPr>
          <w:rFonts w:hint="eastAsia"/>
          <w:lang w:eastAsia="ja-JP"/>
        </w:rPr>
        <w:t>o</w:t>
      </w:r>
      <w:r>
        <w:rPr>
          <w:lang w:eastAsia="ja-JP"/>
        </w:rPr>
        <w:t>p</w:t>
      </w:r>
      <w:r>
        <w:rPr>
          <w:rFonts w:hint="eastAsia"/>
          <w:lang w:eastAsia="ja-JP"/>
        </w:rPr>
        <w:t>e</w:t>
      </w:r>
      <w:r>
        <w:rPr>
          <w:lang w:eastAsia="ja-JP"/>
        </w:rPr>
        <w:t>rative</w:t>
      </w:r>
      <w:r>
        <w:rPr>
          <w:rFonts w:hint="eastAsia"/>
          <w:lang w:eastAsia="ja-JP"/>
        </w:rPr>
        <w:t xml:space="preserve"> ITS) using V2V/V2I communication for some new services such as automated driving and Urban ITS which improves mobility in urban area. </w:t>
      </w:r>
      <w:r>
        <w:rPr>
          <w:lang w:eastAsia="ja-JP"/>
        </w:rPr>
        <w:t>Furthermore</w:t>
      </w:r>
      <w:r>
        <w:rPr>
          <w:rFonts w:hint="eastAsia"/>
          <w:lang w:eastAsia="ja-JP"/>
        </w:rPr>
        <w:t>, it has made an effort to develop gateways between in-vehicle area network and nomadic devices like smartphones.</w:t>
      </w:r>
    </w:p>
    <w:p w14:paraId="63960737" w14:textId="77777777" w:rsidR="00921CAE" w:rsidRDefault="00921CAE" w:rsidP="00921CAE">
      <w:pPr>
        <w:jc w:val="both"/>
        <w:rPr>
          <w:lang w:eastAsia="ja-JP"/>
        </w:rPr>
      </w:pPr>
      <w:r>
        <w:rPr>
          <w:rFonts w:hint="eastAsia"/>
          <w:lang w:eastAsia="ja-JP"/>
        </w:rPr>
        <w:t>ITU-T (</w:t>
      </w:r>
      <w:r w:rsidRPr="00EA507B">
        <w:rPr>
          <w:lang w:eastAsia="ja-JP"/>
        </w:rPr>
        <w:t>International Telecommunication Union Telecommunication Standardization Sector</w:t>
      </w:r>
      <w:r>
        <w:rPr>
          <w:rFonts w:hint="eastAsia"/>
          <w:lang w:eastAsia="ja-JP"/>
        </w:rPr>
        <w:t xml:space="preserve">) is </w:t>
      </w:r>
      <w:r w:rsidRPr="00EA507B">
        <w:rPr>
          <w:lang w:eastAsia="ja-JP"/>
        </w:rPr>
        <w:t xml:space="preserve">one of the three sectors </w:t>
      </w:r>
      <w:r>
        <w:rPr>
          <w:lang w:eastAsia="ja-JP"/>
        </w:rPr>
        <w:t>of the I</w:t>
      </w:r>
      <w:r>
        <w:rPr>
          <w:rFonts w:hint="eastAsia"/>
          <w:lang w:eastAsia="ja-JP"/>
        </w:rPr>
        <w:t xml:space="preserve">TU and </w:t>
      </w:r>
      <w:r w:rsidRPr="00EA507B">
        <w:rPr>
          <w:lang w:eastAsia="ja-JP"/>
        </w:rPr>
        <w:t>it coordinates standards for telecommunications.</w:t>
      </w:r>
      <w:r>
        <w:rPr>
          <w:rFonts w:hint="eastAsia"/>
          <w:lang w:eastAsia="ja-JP"/>
        </w:rPr>
        <w:t xml:space="preserve"> In SG16 (multimedia) </w:t>
      </w:r>
      <w:proofErr w:type="gramStart"/>
      <w:r>
        <w:rPr>
          <w:rFonts w:hint="eastAsia"/>
          <w:lang w:eastAsia="ja-JP"/>
        </w:rPr>
        <w:t>of  ITU</w:t>
      </w:r>
      <w:proofErr w:type="gramEnd"/>
      <w:r>
        <w:rPr>
          <w:rFonts w:hint="eastAsia"/>
          <w:lang w:eastAsia="ja-JP"/>
        </w:rPr>
        <w:t xml:space="preserve">-T, VGP (Vehicle Gateway Platform) has been </w:t>
      </w:r>
      <w:r>
        <w:rPr>
          <w:lang w:eastAsia="ja-JP"/>
        </w:rPr>
        <w:t>standardized in</w:t>
      </w:r>
      <w:r>
        <w:t xml:space="preserve"> terms of</w:t>
      </w:r>
      <w:r>
        <w:rPr>
          <w:rFonts w:hint="eastAsia"/>
          <w:lang w:eastAsia="ja-JP"/>
        </w:rPr>
        <w:t xml:space="preserve"> telecommunication. In particular, </w:t>
      </w:r>
      <w:r>
        <w:rPr>
          <w:lang w:eastAsia="ja-JP"/>
        </w:rPr>
        <w:t>reference</w:t>
      </w:r>
      <w:r>
        <w:rPr>
          <w:rFonts w:hint="eastAsia"/>
          <w:lang w:eastAsia="ja-JP"/>
        </w:rPr>
        <w:t xml:space="preserve"> architecture and functional architecture based on supposed applications and interface </w:t>
      </w:r>
      <w:r>
        <w:rPr>
          <w:lang w:eastAsia="ja-JP"/>
        </w:rPr>
        <w:t>protocol</w:t>
      </w:r>
      <w:r>
        <w:rPr>
          <w:rFonts w:hint="eastAsia"/>
          <w:lang w:eastAsia="ja-JP"/>
        </w:rPr>
        <w:t xml:space="preserve"> to vehicles or ICT devices are discussed. </w:t>
      </w:r>
    </w:p>
    <w:p w14:paraId="0D9FC18B" w14:textId="77777777" w:rsidR="00921CAE" w:rsidRPr="00D402C2" w:rsidRDefault="00921CAE" w:rsidP="00921CAE">
      <w:pPr>
        <w:jc w:val="both"/>
        <w:rPr>
          <w:lang w:eastAsia="ja-JP"/>
        </w:rPr>
      </w:pPr>
      <w:r w:rsidRPr="00D402C2">
        <w:rPr>
          <w:rFonts w:hint="eastAsia"/>
          <w:lang w:eastAsia="ja-JP"/>
        </w:rPr>
        <w:t>ETSI (</w:t>
      </w:r>
      <w:r w:rsidRPr="00D402C2">
        <w:rPr>
          <w:lang w:eastAsia="ja-JP"/>
        </w:rPr>
        <w:t>European Telecommunications Standards Institute</w:t>
      </w:r>
      <w:r w:rsidRPr="00D402C2">
        <w:rPr>
          <w:rFonts w:hint="eastAsia"/>
          <w:lang w:eastAsia="ja-JP"/>
        </w:rPr>
        <w:t xml:space="preserve">) is </w:t>
      </w:r>
      <w:r w:rsidRPr="00D402C2">
        <w:rPr>
          <w:lang w:eastAsia="ja-JP"/>
        </w:rPr>
        <w:t>a</w:t>
      </w:r>
      <w:r w:rsidRPr="00D402C2">
        <w:rPr>
          <w:rFonts w:hint="eastAsia"/>
          <w:lang w:eastAsia="ja-JP"/>
        </w:rPr>
        <w:t xml:space="preserve"> </w:t>
      </w:r>
      <w:r w:rsidRPr="00D402C2">
        <w:rPr>
          <w:lang w:eastAsia="ja-JP"/>
        </w:rPr>
        <w:t>standardization organization in the telecommunications industry (equipment makers and network operators) in Europe</w:t>
      </w:r>
      <w:r w:rsidRPr="00D402C2">
        <w:rPr>
          <w:rFonts w:hint="eastAsia"/>
          <w:lang w:eastAsia="ja-JP"/>
        </w:rPr>
        <w:t xml:space="preserve">. In </w:t>
      </w:r>
      <w:r w:rsidRPr="00D402C2">
        <w:t>T</w:t>
      </w:r>
      <w:r w:rsidRPr="00D402C2">
        <w:rPr>
          <w:rFonts w:hint="eastAsia"/>
          <w:lang w:eastAsia="ja-JP"/>
        </w:rPr>
        <w:t xml:space="preserve">C (Technical </w:t>
      </w:r>
      <w:r w:rsidRPr="00D402C2">
        <w:rPr>
          <w:lang w:eastAsia="ja-JP"/>
        </w:rPr>
        <w:t>Committee</w:t>
      </w:r>
      <w:r w:rsidRPr="00D402C2">
        <w:rPr>
          <w:rFonts w:hint="eastAsia"/>
          <w:lang w:eastAsia="ja-JP"/>
        </w:rPr>
        <w:t>)</w:t>
      </w:r>
      <w:r w:rsidRPr="00D402C2">
        <w:t xml:space="preserve"> ITS</w:t>
      </w:r>
      <w:r w:rsidRPr="00D402C2">
        <w:rPr>
          <w:rFonts w:hint="eastAsia"/>
          <w:lang w:eastAsia="ja-JP"/>
        </w:rPr>
        <w:t xml:space="preserve">, standards, specifications and other deliverables to support the development and implementation of </w:t>
      </w:r>
      <w:r w:rsidRPr="00D402C2">
        <w:t>ITS Service provision across the network</w:t>
      </w:r>
      <w:r w:rsidRPr="00D402C2">
        <w:rPr>
          <w:rFonts w:hint="eastAsia"/>
          <w:lang w:eastAsia="ja-JP"/>
        </w:rPr>
        <w:t xml:space="preserve"> have been </w:t>
      </w:r>
      <w:r w:rsidRPr="00D402C2">
        <w:rPr>
          <w:lang w:eastAsia="ja-JP"/>
        </w:rPr>
        <w:t>developed</w:t>
      </w:r>
      <w:r w:rsidRPr="00D402C2">
        <w:rPr>
          <w:rFonts w:hint="eastAsia"/>
          <w:lang w:eastAsia="ja-JP"/>
        </w:rPr>
        <w:t xml:space="preserve">. The scope includes </w:t>
      </w:r>
      <w:r w:rsidRPr="00D402C2">
        <w:t>communication media, and associated physical layer, transport layer, network layer, security, lawful intercept and the provision of generic web services</w:t>
      </w:r>
      <w:r w:rsidRPr="00D402C2">
        <w:rPr>
          <w:rFonts w:hint="eastAsia"/>
          <w:lang w:eastAsia="ja-JP"/>
        </w:rPr>
        <w:t xml:space="preserve">.  </w:t>
      </w:r>
    </w:p>
    <w:p w14:paraId="44D0AEF0" w14:textId="77777777" w:rsidR="00921CAE" w:rsidRDefault="00921CAE" w:rsidP="00921CAE">
      <w:pPr>
        <w:jc w:val="both"/>
        <w:rPr>
          <w:lang w:eastAsia="ja-JP"/>
        </w:rPr>
      </w:pPr>
      <w:r>
        <w:rPr>
          <w:rFonts w:hint="eastAsia"/>
          <w:noProof/>
          <w:lang w:eastAsia="ja-JP"/>
        </w:rPr>
        <w:t>The W3C (</w:t>
      </w:r>
      <w:r>
        <w:t>World Wide Web Consortium</w:t>
      </w:r>
      <w:r>
        <w:rPr>
          <w:rFonts w:hint="eastAsia"/>
          <w:lang w:eastAsia="ja-JP"/>
        </w:rPr>
        <w:t>) is</w:t>
      </w:r>
      <w:r w:rsidRPr="00606C73">
        <w:rPr>
          <w:lang w:eastAsia="ja-JP"/>
        </w:rPr>
        <w:t xml:space="preserve"> the main international standards organization for the World Wide Web</w:t>
      </w:r>
      <w:r>
        <w:rPr>
          <w:rFonts w:hint="eastAsia"/>
          <w:lang w:eastAsia="ja-JP"/>
        </w:rPr>
        <w:t xml:space="preserve">. In 2013, it has established the Automotive </w:t>
      </w:r>
      <w:r>
        <w:rPr>
          <w:rFonts w:hint="eastAsia"/>
          <w:noProof/>
          <w:lang w:eastAsia="ja-JP"/>
        </w:rPr>
        <w:t xml:space="preserve">and Web Platform Business Group and </w:t>
      </w:r>
      <w:r>
        <w:rPr>
          <w:noProof/>
          <w:lang w:eastAsia="ja-JP"/>
        </w:rPr>
        <w:t>prepared</w:t>
      </w:r>
      <w:r>
        <w:rPr>
          <w:rFonts w:hint="eastAsia"/>
          <w:noProof/>
          <w:lang w:eastAsia="ja-JP"/>
        </w:rPr>
        <w:t xml:space="preserve"> a draft of Vehicle Information Access and Vehicle Data Spec. Currently these topics are in discussion to standardize in the Automotive Working Group. Respond</w:t>
      </w:r>
      <w:r w:rsidR="005F00A9">
        <w:rPr>
          <w:rFonts w:hint="eastAsia"/>
          <w:noProof/>
          <w:lang w:eastAsia="ja-JP"/>
        </w:rPr>
        <w:t>ing</w:t>
      </w:r>
      <w:r>
        <w:rPr>
          <w:rFonts w:hint="eastAsia"/>
          <w:noProof/>
          <w:lang w:eastAsia="ja-JP"/>
        </w:rPr>
        <w:t xml:space="preserve"> to the </w:t>
      </w:r>
      <w:r>
        <w:t>growing</w:t>
      </w:r>
      <w:r>
        <w:rPr>
          <w:rFonts w:hint="eastAsia"/>
          <w:noProof/>
          <w:lang w:eastAsia="ja-JP"/>
        </w:rPr>
        <w:t xml:space="preserve"> needs of web services for a connected car, the W3C focuses on interfaces for application vendors to accsess vehicle data using a </w:t>
      </w:r>
      <w:r>
        <w:rPr>
          <w:rFonts w:hint="eastAsia"/>
          <w:lang w:eastAsia="ja-JP"/>
        </w:rPr>
        <w:t>standard and secure method.</w:t>
      </w:r>
    </w:p>
    <w:p w14:paraId="14D404EE" w14:textId="77777777" w:rsidR="00921CAE" w:rsidRDefault="00921CAE" w:rsidP="00921CAE">
      <w:pPr>
        <w:jc w:val="both"/>
        <w:rPr>
          <w:noProof/>
          <w:lang w:eastAsia="ja-JP"/>
        </w:rPr>
      </w:pPr>
      <w:r>
        <w:rPr>
          <w:rFonts w:hint="eastAsia"/>
          <w:noProof/>
          <w:lang w:eastAsia="ja-JP"/>
        </w:rPr>
        <w:t>In reference to V2V/V2I commnication technologies which support M2M servi</w:t>
      </w:r>
      <w:r>
        <w:rPr>
          <w:noProof/>
          <w:lang w:eastAsia="ja-JP"/>
        </w:rPr>
        <w:t>c</w:t>
      </w:r>
      <w:r>
        <w:rPr>
          <w:rFonts w:hint="eastAsia"/>
          <w:noProof/>
          <w:lang w:eastAsia="ja-JP"/>
        </w:rPr>
        <w:t>es in vehicular domain,  DSRC (</w:t>
      </w:r>
      <w:r>
        <w:rPr>
          <w:rStyle w:val="st"/>
        </w:rPr>
        <w:t>Dedicated Short Range Communications</w:t>
      </w:r>
      <w:r>
        <w:rPr>
          <w:rFonts w:hint="eastAsia"/>
          <w:noProof/>
          <w:lang w:eastAsia="ja-JP"/>
        </w:rPr>
        <w:t>) has been discussed in ITU-R (</w:t>
      </w:r>
      <w:r w:rsidRPr="00E21EE1">
        <w:rPr>
          <w:noProof/>
          <w:lang w:eastAsia="ja-JP"/>
        </w:rPr>
        <w:t>International Telecommunication U</w:t>
      </w:r>
      <w:r>
        <w:rPr>
          <w:noProof/>
          <w:lang w:eastAsia="ja-JP"/>
        </w:rPr>
        <w:t>nion Radiocommunications Sector</w:t>
      </w:r>
      <w:r>
        <w:rPr>
          <w:rFonts w:hint="eastAsia"/>
          <w:noProof/>
          <w:lang w:eastAsia="ja-JP"/>
        </w:rPr>
        <w:t>) and IEEE (</w:t>
      </w:r>
      <w:r w:rsidRPr="007066F8">
        <w:rPr>
          <w:noProof/>
          <w:lang w:eastAsia="ja-JP"/>
        </w:rPr>
        <w:t>The Institute of Electrical and Electronics Engineers</w:t>
      </w:r>
      <w:r>
        <w:rPr>
          <w:rFonts w:hint="eastAsia"/>
          <w:noProof/>
          <w:lang w:eastAsia="ja-JP"/>
        </w:rPr>
        <w:t>). Moreover cellular communication for vehicular domain is also discussed in 3GPP (</w:t>
      </w:r>
      <w:r>
        <w:rPr>
          <w:rStyle w:val="st"/>
        </w:rPr>
        <w:t>Third Generation Partnership Project)</w:t>
      </w:r>
      <w:r>
        <w:rPr>
          <w:rFonts w:hint="eastAsia"/>
          <w:noProof/>
          <w:lang w:eastAsia="ja-JP"/>
        </w:rPr>
        <w:t xml:space="preserve">. These wireless communication technologies are expected to resolve some problems such as cost, coverage, latency and </w:t>
      </w:r>
      <w:r>
        <w:t>power consumption</w:t>
      </w:r>
      <w:proofErr w:type="gramStart"/>
      <w:r>
        <w:rPr>
          <w:rFonts w:hint="eastAsia"/>
          <w:lang w:eastAsia="ja-JP"/>
        </w:rPr>
        <w:t>.</w:t>
      </w:r>
      <w:r>
        <w:rPr>
          <w:lang w:eastAsia="ja-JP"/>
        </w:rPr>
        <w:t>,  while</w:t>
      </w:r>
      <w:proofErr w:type="gramEnd"/>
      <w:r>
        <w:rPr>
          <w:lang w:eastAsia="ja-JP"/>
        </w:rPr>
        <w:t xml:space="preserve"> an </w:t>
      </w:r>
      <w:r>
        <w:rPr>
          <w:rFonts w:hint="eastAsia"/>
          <w:lang w:eastAsia="ja-JP"/>
        </w:rPr>
        <w:t xml:space="preserve"> unified communication standard </w:t>
      </w:r>
      <w:r>
        <w:rPr>
          <w:lang w:eastAsia="ja-JP"/>
        </w:rPr>
        <w:t xml:space="preserve">is </w:t>
      </w:r>
      <w:r>
        <w:rPr>
          <w:rFonts w:hint="eastAsia"/>
          <w:lang w:eastAsia="ja-JP"/>
        </w:rPr>
        <w:t xml:space="preserve">expected to accelerate the </w:t>
      </w:r>
      <w:r>
        <w:rPr>
          <w:rFonts w:hint="eastAsia"/>
          <w:noProof/>
          <w:lang w:eastAsia="ja-JP"/>
        </w:rPr>
        <w:t>growth of M2M services</w:t>
      </w:r>
      <w:r>
        <w:rPr>
          <w:rFonts w:hint="eastAsia"/>
          <w:lang w:eastAsia="ja-JP"/>
        </w:rPr>
        <w:t xml:space="preserve"> in business.</w:t>
      </w:r>
      <w:r>
        <w:rPr>
          <w:rFonts w:hint="eastAsia"/>
          <w:noProof/>
          <w:lang w:eastAsia="ja-JP"/>
        </w:rPr>
        <w:t xml:space="preserve"> </w:t>
      </w:r>
    </w:p>
    <w:p w14:paraId="24CDECD7" w14:textId="77777777" w:rsidR="00921CAE" w:rsidRPr="00117A11" w:rsidRDefault="00921CAE" w:rsidP="00921CAE">
      <w:pPr>
        <w:jc w:val="both"/>
        <w:rPr>
          <w:noProof/>
          <w:lang w:eastAsia="ja-JP"/>
        </w:rPr>
      </w:pPr>
    </w:p>
    <w:p w14:paraId="0B03A76F" w14:textId="77777777" w:rsidR="00921CAE" w:rsidRPr="00446E37" w:rsidRDefault="00921CAE" w:rsidP="00921CAE">
      <w:pPr>
        <w:spacing w:before="240" w:after="120"/>
        <w:jc w:val="center"/>
        <w:rPr>
          <w:b/>
          <w:bCs/>
          <w:sz w:val="21"/>
          <w:szCs w:val="21"/>
          <w:lang w:eastAsia="ja-JP"/>
        </w:rPr>
      </w:pPr>
      <w:r w:rsidRPr="005777B1">
        <w:rPr>
          <w:rFonts w:hint="eastAsia"/>
          <w:b/>
          <w:bCs/>
          <w:sz w:val="21"/>
          <w:szCs w:val="21"/>
        </w:rPr>
        <w:lastRenderedPageBreak/>
        <w:t>Table</w:t>
      </w:r>
      <w:r>
        <w:rPr>
          <w:rFonts w:hint="eastAsia"/>
          <w:b/>
          <w:bCs/>
          <w:sz w:val="21"/>
          <w:szCs w:val="21"/>
        </w:rPr>
        <w:t xml:space="preserve"> 5.2-</w:t>
      </w:r>
      <w:r>
        <w:rPr>
          <w:rFonts w:hint="eastAsia"/>
          <w:b/>
          <w:bCs/>
          <w:sz w:val="21"/>
          <w:szCs w:val="21"/>
          <w:lang w:eastAsia="ja-JP"/>
        </w:rPr>
        <w:t>1</w:t>
      </w:r>
      <w:r w:rsidRPr="005777B1">
        <w:rPr>
          <w:rFonts w:hint="eastAsia"/>
          <w:b/>
          <w:bCs/>
          <w:sz w:val="21"/>
          <w:szCs w:val="21"/>
        </w:rPr>
        <w:t xml:space="preserve"> </w:t>
      </w:r>
      <w:r>
        <w:rPr>
          <w:rFonts w:hint="eastAsia"/>
          <w:b/>
          <w:bCs/>
          <w:sz w:val="21"/>
          <w:szCs w:val="21"/>
          <w:lang w:eastAsia="ja-JP"/>
        </w:rPr>
        <w:t>Vehicular</w:t>
      </w:r>
      <w:r w:rsidRPr="005777B1">
        <w:rPr>
          <w:rFonts w:eastAsia="SimSun" w:hint="eastAsia"/>
          <w:b/>
          <w:bCs/>
          <w:sz w:val="21"/>
          <w:szCs w:val="21"/>
          <w:lang w:eastAsia="zh-CN"/>
        </w:rPr>
        <w:t xml:space="preserve"> Domain </w:t>
      </w:r>
      <w:r>
        <w:rPr>
          <w:rFonts w:hint="eastAsia"/>
          <w:b/>
          <w:bCs/>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3"/>
        <w:gridCol w:w="1714"/>
        <w:gridCol w:w="2170"/>
        <w:gridCol w:w="3101"/>
      </w:tblGrid>
      <w:tr w:rsidR="00921CAE" w:rsidRPr="00482820" w14:paraId="0D99D55D" w14:textId="77777777" w:rsidTr="00422DBB">
        <w:trPr>
          <w:jc w:val="center"/>
        </w:trPr>
        <w:tc>
          <w:tcPr>
            <w:tcW w:w="548" w:type="dxa"/>
            <w:shd w:val="clear" w:color="auto" w:fill="auto"/>
            <w:vAlign w:val="center"/>
          </w:tcPr>
          <w:p w14:paraId="263B1110" w14:textId="77777777" w:rsidR="00921CAE" w:rsidRPr="00F41676" w:rsidRDefault="00921CAE" w:rsidP="00422DBB">
            <w:pPr>
              <w:jc w:val="center"/>
              <w:rPr>
                <w:b/>
                <w:noProof/>
                <w:lang w:eastAsia="ja-JP"/>
              </w:rPr>
            </w:pPr>
            <w:r w:rsidRPr="00F41676">
              <w:rPr>
                <w:b/>
                <w:noProof/>
                <w:lang w:eastAsia="ja-JP"/>
              </w:rPr>
              <w:t>No</w:t>
            </w:r>
          </w:p>
        </w:tc>
        <w:tc>
          <w:tcPr>
            <w:tcW w:w="1593" w:type="dxa"/>
            <w:shd w:val="clear" w:color="auto" w:fill="auto"/>
          </w:tcPr>
          <w:p w14:paraId="430A4E15" w14:textId="77777777" w:rsidR="00921CAE" w:rsidRPr="00216BD2" w:rsidRDefault="00921CAE" w:rsidP="00422DBB">
            <w:pPr>
              <w:jc w:val="center"/>
              <w:rPr>
                <w:rFonts w:eastAsia="SimSun"/>
                <w:b/>
                <w:noProof/>
                <w:lang w:eastAsia="zh-CN"/>
              </w:rPr>
            </w:pPr>
            <w:r w:rsidRPr="00F41676">
              <w:rPr>
                <w:rFonts w:hAnsi="ＭＳ 明朝" w:hint="eastAsia"/>
                <w:b/>
                <w:noProof/>
                <w:lang w:eastAsia="ja-JP"/>
              </w:rPr>
              <w:t>Organization</w:t>
            </w:r>
          </w:p>
        </w:tc>
        <w:tc>
          <w:tcPr>
            <w:tcW w:w="1714" w:type="dxa"/>
          </w:tcPr>
          <w:p w14:paraId="7D62491A" w14:textId="77777777" w:rsidR="00921CAE" w:rsidRPr="00216BD2" w:rsidRDefault="00921CAE" w:rsidP="00422DBB">
            <w:pPr>
              <w:jc w:val="center"/>
              <w:rPr>
                <w:rFonts w:eastAsia="SimSun"/>
                <w:b/>
                <w:noProof/>
                <w:lang w:eastAsia="zh-CN"/>
              </w:rPr>
            </w:pPr>
            <w:r w:rsidRPr="00F41676">
              <w:rPr>
                <w:rFonts w:hAnsi="ＭＳ 明朝" w:hint="eastAsia"/>
                <w:b/>
                <w:noProof/>
                <w:lang w:eastAsia="ja-JP"/>
              </w:rPr>
              <w:t>Sector</w:t>
            </w:r>
          </w:p>
        </w:tc>
        <w:tc>
          <w:tcPr>
            <w:tcW w:w="2170" w:type="dxa"/>
          </w:tcPr>
          <w:p w14:paraId="3E9B639B" w14:textId="77777777" w:rsidR="00921CAE" w:rsidRPr="00F41676" w:rsidRDefault="00921CAE" w:rsidP="00422DBB">
            <w:pPr>
              <w:jc w:val="center"/>
              <w:rPr>
                <w:rFonts w:hAnsi="ＭＳ 明朝"/>
                <w:b/>
                <w:noProof/>
                <w:lang w:eastAsia="ja-JP"/>
              </w:rPr>
            </w:pPr>
            <w:r w:rsidRPr="00F41676">
              <w:rPr>
                <w:rFonts w:hAnsi="ＭＳ 明朝" w:hint="eastAsia"/>
                <w:b/>
                <w:noProof/>
                <w:lang w:eastAsia="ja-JP"/>
              </w:rPr>
              <w:t>Focus point</w:t>
            </w:r>
          </w:p>
        </w:tc>
        <w:tc>
          <w:tcPr>
            <w:tcW w:w="3101" w:type="dxa"/>
          </w:tcPr>
          <w:p w14:paraId="6A490035" w14:textId="77777777" w:rsidR="00921CAE" w:rsidRPr="00216BD2" w:rsidRDefault="00921CAE" w:rsidP="00422DBB">
            <w:pPr>
              <w:jc w:val="center"/>
              <w:rPr>
                <w:rFonts w:eastAsia="SimSun"/>
                <w:b/>
                <w:noProof/>
                <w:lang w:eastAsia="zh-CN"/>
              </w:rPr>
            </w:pPr>
            <w:r w:rsidRPr="00F41676">
              <w:rPr>
                <w:rFonts w:hAnsi="ＭＳ 明朝" w:hint="eastAsia"/>
                <w:b/>
                <w:noProof/>
                <w:lang w:eastAsia="ja-JP"/>
              </w:rPr>
              <w:t>Major topics</w:t>
            </w:r>
          </w:p>
        </w:tc>
      </w:tr>
      <w:tr w:rsidR="00921CAE" w:rsidRPr="00482820" w14:paraId="766E32BF" w14:textId="77777777" w:rsidTr="00422DBB">
        <w:trPr>
          <w:jc w:val="center"/>
        </w:trPr>
        <w:tc>
          <w:tcPr>
            <w:tcW w:w="548" w:type="dxa"/>
            <w:shd w:val="clear" w:color="auto" w:fill="auto"/>
            <w:vAlign w:val="center"/>
          </w:tcPr>
          <w:p w14:paraId="619AF7AC" w14:textId="77777777" w:rsidR="00921CAE" w:rsidRPr="00F41676" w:rsidRDefault="00921CAE" w:rsidP="00422DBB">
            <w:pPr>
              <w:jc w:val="center"/>
              <w:rPr>
                <w:b/>
                <w:noProof/>
                <w:lang w:eastAsia="ja-JP"/>
              </w:rPr>
            </w:pPr>
            <w:r w:rsidRPr="00F41676">
              <w:rPr>
                <w:b/>
                <w:noProof/>
                <w:lang w:eastAsia="ja-JP"/>
              </w:rPr>
              <w:t>1</w:t>
            </w:r>
          </w:p>
        </w:tc>
        <w:tc>
          <w:tcPr>
            <w:tcW w:w="1593" w:type="dxa"/>
            <w:shd w:val="clear" w:color="auto" w:fill="auto"/>
          </w:tcPr>
          <w:p w14:paraId="111C65BE" w14:textId="77777777" w:rsidR="00921CAE" w:rsidRPr="00F41676" w:rsidRDefault="00921CAE" w:rsidP="00422DBB">
            <w:pPr>
              <w:jc w:val="both"/>
              <w:rPr>
                <w:noProof/>
                <w:lang w:eastAsia="ja-JP"/>
              </w:rPr>
            </w:pPr>
            <w:r w:rsidRPr="00F41676">
              <w:rPr>
                <w:noProof/>
                <w:lang w:eastAsia="ja-JP"/>
              </w:rPr>
              <w:t>ISO</w:t>
            </w:r>
          </w:p>
        </w:tc>
        <w:tc>
          <w:tcPr>
            <w:tcW w:w="1714" w:type="dxa"/>
          </w:tcPr>
          <w:p w14:paraId="0977DEDA" w14:textId="77777777" w:rsidR="00921CAE" w:rsidRPr="00F41676" w:rsidRDefault="00921CAE" w:rsidP="00422DBB">
            <w:pPr>
              <w:jc w:val="both"/>
              <w:rPr>
                <w:noProof/>
                <w:lang w:eastAsia="ja-JP"/>
              </w:rPr>
            </w:pPr>
            <w:r w:rsidRPr="00F41676">
              <w:rPr>
                <w:noProof/>
                <w:lang w:eastAsia="ja-JP"/>
              </w:rPr>
              <w:t>TC204</w:t>
            </w:r>
            <w:r w:rsidRPr="00F41676">
              <w:rPr>
                <w:rFonts w:hint="eastAsia"/>
                <w:noProof/>
                <w:lang w:eastAsia="ja-JP"/>
              </w:rPr>
              <w:t xml:space="preserve">, </w:t>
            </w:r>
            <w:r w:rsidRPr="00F41676">
              <w:rPr>
                <w:noProof/>
                <w:lang w:eastAsia="ja-JP"/>
              </w:rPr>
              <w:t>TC22</w:t>
            </w:r>
          </w:p>
        </w:tc>
        <w:tc>
          <w:tcPr>
            <w:tcW w:w="2170" w:type="dxa"/>
          </w:tcPr>
          <w:p w14:paraId="56AD06D8" w14:textId="77777777" w:rsidR="00921CAE" w:rsidRPr="00F41676" w:rsidRDefault="00921CAE" w:rsidP="00422DBB">
            <w:pPr>
              <w:rPr>
                <w:rFonts w:hAnsi="ＭＳ 明朝"/>
                <w:noProof/>
                <w:lang w:eastAsia="ja-JP"/>
              </w:rPr>
            </w:pPr>
            <w:r w:rsidRPr="00F41676">
              <w:rPr>
                <w:rFonts w:hAnsi="ＭＳ 明朝" w:hint="eastAsia"/>
                <w:noProof/>
                <w:lang w:eastAsia="ja-JP"/>
              </w:rPr>
              <w:t>ITS servi</w:t>
            </w:r>
            <w:r>
              <w:rPr>
                <w:rFonts w:hAnsi="ＭＳ 明朝"/>
                <w:noProof/>
                <w:lang w:eastAsia="ja-JP"/>
              </w:rPr>
              <w:t>c</w:t>
            </w:r>
            <w:r w:rsidRPr="00F41676">
              <w:rPr>
                <w:rFonts w:hAnsi="ＭＳ 明朝" w:hint="eastAsia"/>
                <w:noProof/>
                <w:lang w:eastAsia="ja-JP"/>
              </w:rPr>
              <w:t>es</w:t>
            </w:r>
            <w:r w:rsidRPr="00F41676">
              <w:rPr>
                <w:rFonts w:hAnsi="ＭＳ 明朝"/>
                <w:noProof/>
                <w:lang w:eastAsia="ja-JP"/>
              </w:rPr>
              <w:t xml:space="preserve"> </w:t>
            </w:r>
          </w:p>
        </w:tc>
        <w:tc>
          <w:tcPr>
            <w:tcW w:w="3101" w:type="dxa"/>
          </w:tcPr>
          <w:p w14:paraId="46EC6868" w14:textId="77777777" w:rsidR="00921CAE" w:rsidRPr="00F41676" w:rsidRDefault="00921CAE" w:rsidP="00422DBB">
            <w:pPr>
              <w:rPr>
                <w:rFonts w:hAnsi="ＭＳ 明朝"/>
                <w:noProof/>
                <w:lang w:eastAsia="ja-JP"/>
              </w:rPr>
            </w:pPr>
            <w:r w:rsidRPr="00F41676">
              <w:rPr>
                <w:rFonts w:hAnsi="ＭＳ 明朝" w:hint="eastAsia"/>
                <w:noProof/>
                <w:lang w:eastAsia="ja-JP"/>
              </w:rPr>
              <w:t xml:space="preserve">Cooperative System, </w:t>
            </w:r>
            <w:r w:rsidRPr="00F41676">
              <w:rPr>
                <w:rFonts w:hAnsi="ＭＳ 明朝" w:hint="eastAsia"/>
                <w:noProof/>
                <w:lang w:eastAsia="ja-JP"/>
              </w:rPr>
              <w:br/>
              <w:t>In-vehicular gateway</w:t>
            </w:r>
          </w:p>
        </w:tc>
      </w:tr>
      <w:tr w:rsidR="00921CAE" w:rsidRPr="00482820" w14:paraId="2D0B044E" w14:textId="77777777" w:rsidTr="00422DBB">
        <w:trPr>
          <w:trHeight w:val="513"/>
          <w:jc w:val="center"/>
        </w:trPr>
        <w:tc>
          <w:tcPr>
            <w:tcW w:w="548" w:type="dxa"/>
            <w:shd w:val="clear" w:color="auto" w:fill="auto"/>
            <w:vAlign w:val="center"/>
          </w:tcPr>
          <w:p w14:paraId="7C9DC8D6" w14:textId="77777777" w:rsidR="00921CAE" w:rsidRPr="00F41676" w:rsidRDefault="00921CAE" w:rsidP="00422DBB">
            <w:pPr>
              <w:jc w:val="center"/>
              <w:rPr>
                <w:b/>
                <w:noProof/>
                <w:lang w:eastAsia="ja-JP"/>
              </w:rPr>
            </w:pPr>
            <w:r w:rsidRPr="00F41676">
              <w:rPr>
                <w:b/>
                <w:noProof/>
                <w:lang w:eastAsia="ja-JP"/>
              </w:rPr>
              <w:t>2</w:t>
            </w:r>
          </w:p>
        </w:tc>
        <w:tc>
          <w:tcPr>
            <w:tcW w:w="1593" w:type="dxa"/>
            <w:shd w:val="clear" w:color="auto" w:fill="auto"/>
          </w:tcPr>
          <w:p w14:paraId="4C2EB8E5" w14:textId="77777777" w:rsidR="00921CAE" w:rsidRPr="00F41676" w:rsidRDefault="00921CAE" w:rsidP="00422DBB">
            <w:pPr>
              <w:jc w:val="both"/>
              <w:rPr>
                <w:noProof/>
                <w:lang w:eastAsia="ja-JP"/>
              </w:rPr>
            </w:pPr>
            <w:r w:rsidRPr="00F41676">
              <w:rPr>
                <w:noProof/>
                <w:lang w:eastAsia="ja-JP"/>
              </w:rPr>
              <w:t>ITU-T</w:t>
            </w:r>
          </w:p>
        </w:tc>
        <w:tc>
          <w:tcPr>
            <w:tcW w:w="1714" w:type="dxa"/>
          </w:tcPr>
          <w:p w14:paraId="37780C79" w14:textId="77777777" w:rsidR="00921CAE" w:rsidRPr="00F41676" w:rsidRDefault="00921CAE" w:rsidP="00422DBB">
            <w:pPr>
              <w:jc w:val="both"/>
              <w:rPr>
                <w:noProof/>
                <w:lang w:eastAsia="ja-JP"/>
              </w:rPr>
            </w:pPr>
            <w:r w:rsidRPr="00F41676">
              <w:rPr>
                <w:noProof/>
                <w:lang w:eastAsia="ja-JP"/>
              </w:rPr>
              <w:t>SG16</w:t>
            </w:r>
          </w:p>
        </w:tc>
        <w:tc>
          <w:tcPr>
            <w:tcW w:w="2170" w:type="dxa"/>
          </w:tcPr>
          <w:p w14:paraId="13834B49" w14:textId="77777777" w:rsidR="00921CAE" w:rsidRPr="00F41676" w:rsidRDefault="00921CAE" w:rsidP="00422DBB">
            <w:pPr>
              <w:rPr>
                <w:noProof/>
                <w:lang w:eastAsia="ja-JP"/>
              </w:rPr>
            </w:pPr>
            <w:r w:rsidRPr="00F41676">
              <w:rPr>
                <w:rFonts w:hint="eastAsia"/>
                <w:noProof/>
                <w:lang w:eastAsia="ja-JP"/>
              </w:rPr>
              <w:t>Telecommunication</w:t>
            </w:r>
          </w:p>
        </w:tc>
        <w:tc>
          <w:tcPr>
            <w:tcW w:w="3101" w:type="dxa"/>
          </w:tcPr>
          <w:p w14:paraId="2EEBF461" w14:textId="77777777" w:rsidR="00921CAE" w:rsidRPr="00F41676" w:rsidRDefault="00921CAE" w:rsidP="00422DBB">
            <w:pPr>
              <w:rPr>
                <w:noProof/>
                <w:lang w:eastAsia="ja-JP"/>
              </w:rPr>
            </w:pPr>
            <w:r w:rsidRPr="00F41676">
              <w:rPr>
                <w:noProof/>
                <w:lang w:eastAsia="ja-JP"/>
              </w:rPr>
              <w:t>Vehicle Gateway Platform</w:t>
            </w:r>
            <w:r w:rsidRPr="00F41676">
              <w:rPr>
                <w:rFonts w:hint="eastAsia"/>
                <w:noProof/>
                <w:lang w:eastAsia="ja-JP"/>
              </w:rPr>
              <w:t>,</w:t>
            </w:r>
            <w:r w:rsidRPr="00F41676">
              <w:rPr>
                <w:rFonts w:hint="eastAsia"/>
                <w:noProof/>
                <w:lang w:eastAsia="ja-JP"/>
              </w:rPr>
              <w:br/>
              <w:t>Communication protocol</w:t>
            </w:r>
          </w:p>
        </w:tc>
      </w:tr>
      <w:tr w:rsidR="00921CAE" w:rsidRPr="00482820" w14:paraId="5B0B337C" w14:textId="77777777" w:rsidTr="00422DBB">
        <w:trPr>
          <w:jc w:val="center"/>
        </w:trPr>
        <w:tc>
          <w:tcPr>
            <w:tcW w:w="548" w:type="dxa"/>
            <w:shd w:val="clear" w:color="auto" w:fill="auto"/>
            <w:vAlign w:val="center"/>
          </w:tcPr>
          <w:p w14:paraId="1AB100BA" w14:textId="77777777" w:rsidR="00921CAE" w:rsidRPr="00F41676" w:rsidRDefault="00921CAE" w:rsidP="00422DBB">
            <w:pPr>
              <w:jc w:val="center"/>
              <w:rPr>
                <w:b/>
                <w:noProof/>
                <w:lang w:eastAsia="ja-JP"/>
              </w:rPr>
            </w:pPr>
            <w:r w:rsidRPr="00F41676">
              <w:rPr>
                <w:rFonts w:hint="eastAsia"/>
                <w:b/>
                <w:noProof/>
                <w:lang w:eastAsia="ja-JP"/>
              </w:rPr>
              <w:t>3</w:t>
            </w:r>
          </w:p>
        </w:tc>
        <w:tc>
          <w:tcPr>
            <w:tcW w:w="1593" w:type="dxa"/>
            <w:shd w:val="clear" w:color="auto" w:fill="auto"/>
          </w:tcPr>
          <w:p w14:paraId="137591A0" w14:textId="77777777" w:rsidR="00921CAE" w:rsidRPr="00F41676" w:rsidRDefault="00921CAE" w:rsidP="00422DBB">
            <w:pPr>
              <w:jc w:val="both"/>
              <w:rPr>
                <w:noProof/>
                <w:lang w:eastAsia="ja-JP"/>
              </w:rPr>
            </w:pPr>
            <w:r w:rsidRPr="00F41676">
              <w:rPr>
                <w:rFonts w:hint="eastAsia"/>
                <w:noProof/>
                <w:lang w:eastAsia="ja-JP"/>
              </w:rPr>
              <w:t>ETSI</w:t>
            </w:r>
          </w:p>
        </w:tc>
        <w:tc>
          <w:tcPr>
            <w:tcW w:w="1714" w:type="dxa"/>
          </w:tcPr>
          <w:p w14:paraId="2060677E" w14:textId="77777777" w:rsidR="00921CAE" w:rsidRPr="00F41676" w:rsidRDefault="00921CAE" w:rsidP="00422DBB">
            <w:pPr>
              <w:jc w:val="both"/>
              <w:rPr>
                <w:noProof/>
                <w:lang w:eastAsia="ja-JP"/>
              </w:rPr>
            </w:pPr>
            <w:r w:rsidRPr="00F41676">
              <w:rPr>
                <w:rFonts w:hint="eastAsia"/>
                <w:noProof/>
                <w:lang w:eastAsia="ja-JP"/>
              </w:rPr>
              <w:t>TC ITS</w:t>
            </w:r>
          </w:p>
        </w:tc>
        <w:tc>
          <w:tcPr>
            <w:tcW w:w="2170" w:type="dxa"/>
          </w:tcPr>
          <w:p w14:paraId="2D6F0160" w14:textId="77777777" w:rsidR="00921CAE" w:rsidRPr="00F41676" w:rsidRDefault="00921CAE" w:rsidP="00422DBB">
            <w:pPr>
              <w:rPr>
                <w:rFonts w:hAnsi="ＭＳ 明朝"/>
                <w:noProof/>
                <w:lang w:eastAsia="ja-JP"/>
              </w:rPr>
            </w:pPr>
            <w:r w:rsidRPr="00F41676">
              <w:rPr>
                <w:rFonts w:hAnsi="ＭＳ 明朝" w:hint="eastAsia"/>
                <w:noProof/>
                <w:lang w:eastAsia="ja-JP"/>
              </w:rPr>
              <w:t xml:space="preserve">Network system, </w:t>
            </w:r>
            <w:r w:rsidRPr="00F41676">
              <w:rPr>
                <w:rFonts w:hAnsi="ＭＳ 明朝"/>
                <w:noProof/>
                <w:lang w:eastAsia="ja-JP"/>
              </w:rPr>
              <w:br/>
            </w:r>
            <w:r w:rsidRPr="00F41676">
              <w:rPr>
                <w:rFonts w:hAnsi="ＭＳ 明朝" w:hint="eastAsia"/>
                <w:noProof/>
                <w:lang w:eastAsia="ja-JP"/>
              </w:rPr>
              <w:t>Radio Technique</w:t>
            </w:r>
          </w:p>
        </w:tc>
        <w:tc>
          <w:tcPr>
            <w:tcW w:w="3101" w:type="dxa"/>
          </w:tcPr>
          <w:p w14:paraId="169486FC" w14:textId="77777777" w:rsidR="00921CAE" w:rsidRPr="00F41676" w:rsidRDefault="00921CAE" w:rsidP="00422DBB">
            <w:pPr>
              <w:rPr>
                <w:noProof/>
                <w:lang w:eastAsia="ja-JP"/>
              </w:rPr>
            </w:pPr>
            <w:r w:rsidRPr="00F41676">
              <w:rPr>
                <w:rFonts w:hAnsi="ＭＳ 明朝" w:hint="eastAsia"/>
                <w:noProof/>
                <w:lang w:eastAsia="ja-JP"/>
              </w:rPr>
              <w:t>Cooperative ITS, DSRC</w:t>
            </w:r>
          </w:p>
        </w:tc>
      </w:tr>
      <w:tr w:rsidR="00921CAE" w:rsidRPr="00482820" w14:paraId="5B07CD88" w14:textId="77777777" w:rsidTr="00422DBB">
        <w:trPr>
          <w:trHeight w:val="489"/>
          <w:jc w:val="center"/>
        </w:trPr>
        <w:tc>
          <w:tcPr>
            <w:tcW w:w="548" w:type="dxa"/>
            <w:shd w:val="clear" w:color="auto" w:fill="auto"/>
            <w:vAlign w:val="center"/>
          </w:tcPr>
          <w:p w14:paraId="57C2EFE4" w14:textId="77777777" w:rsidR="00921CAE" w:rsidRPr="00F41676" w:rsidRDefault="00921CAE" w:rsidP="00422DBB">
            <w:pPr>
              <w:jc w:val="center"/>
              <w:rPr>
                <w:b/>
                <w:noProof/>
                <w:lang w:eastAsia="ja-JP"/>
              </w:rPr>
            </w:pPr>
            <w:r w:rsidRPr="00F41676">
              <w:rPr>
                <w:rFonts w:hint="eastAsia"/>
                <w:b/>
                <w:noProof/>
                <w:lang w:eastAsia="ja-JP"/>
              </w:rPr>
              <w:t>4</w:t>
            </w:r>
          </w:p>
        </w:tc>
        <w:tc>
          <w:tcPr>
            <w:tcW w:w="1593" w:type="dxa"/>
            <w:shd w:val="clear" w:color="auto" w:fill="auto"/>
          </w:tcPr>
          <w:p w14:paraId="6C79E17B" w14:textId="77777777" w:rsidR="00921CAE" w:rsidRPr="00F41676" w:rsidRDefault="00921CAE" w:rsidP="00422DBB">
            <w:pPr>
              <w:jc w:val="both"/>
              <w:rPr>
                <w:noProof/>
                <w:lang w:eastAsia="ja-JP"/>
              </w:rPr>
            </w:pPr>
            <w:r w:rsidRPr="00F41676">
              <w:rPr>
                <w:noProof/>
                <w:lang w:eastAsia="ja-JP"/>
              </w:rPr>
              <w:t>W3C</w:t>
            </w:r>
          </w:p>
        </w:tc>
        <w:tc>
          <w:tcPr>
            <w:tcW w:w="1714" w:type="dxa"/>
          </w:tcPr>
          <w:p w14:paraId="1ACC1BDB" w14:textId="77777777" w:rsidR="00921CAE" w:rsidRPr="00F41676" w:rsidRDefault="00921CAE" w:rsidP="00422DBB">
            <w:pPr>
              <w:jc w:val="both"/>
              <w:rPr>
                <w:noProof/>
                <w:lang w:eastAsia="ja-JP"/>
              </w:rPr>
            </w:pPr>
            <w:r w:rsidRPr="00F41676">
              <w:rPr>
                <w:noProof/>
                <w:lang w:eastAsia="ja-JP"/>
              </w:rPr>
              <w:t>Automotive WG</w:t>
            </w:r>
          </w:p>
        </w:tc>
        <w:tc>
          <w:tcPr>
            <w:tcW w:w="2170" w:type="dxa"/>
          </w:tcPr>
          <w:p w14:paraId="235550E4" w14:textId="77777777" w:rsidR="00921CAE" w:rsidRPr="00F41676" w:rsidRDefault="00921CAE" w:rsidP="00422DBB">
            <w:pPr>
              <w:rPr>
                <w:rFonts w:hAnsi="ＭＳ 明朝"/>
                <w:noProof/>
                <w:lang w:eastAsia="ja-JP"/>
              </w:rPr>
            </w:pPr>
            <w:r w:rsidRPr="00F41676">
              <w:rPr>
                <w:rFonts w:hAnsi="ＭＳ 明朝" w:hint="eastAsia"/>
                <w:noProof/>
                <w:lang w:eastAsia="ja-JP"/>
              </w:rPr>
              <w:t>Web services</w:t>
            </w:r>
          </w:p>
        </w:tc>
        <w:tc>
          <w:tcPr>
            <w:tcW w:w="3101" w:type="dxa"/>
          </w:tcPr>
          <w:p w14:paraId="1B0CF460" w14:textId="77777777" w:rsidR="00921CAE" w:rsidRPr="00216BD2" w:rsidRDefault="00921CAE" w:rsidP="00422DBB">
            <w:pPr>
              <w:rPr>
                <w:rFonts w:eastAsia="SimSun"/>
                <w:noProof/>
                <w:lang w:eastAsia="zh-CN"/>
              </w:rPr>
            </w:pPr>
            <w:r w:rsidRPr="00F41676">
              <w:rPr>
                <w:noProof/>
                <w:lang w:eastAsia="ja-JP"/>
              </w:rPr>
              <w:t>Web-API</w:t>
            </w:r>
            <w:r w:rsidRPr="00F41676">
              <w:rPr>
                <w:rFonts w:hint="eastAsia"/>
                <w:noProof/>
                <w:lang w:eastAsia="ja-JP"/>
              </w:rPr>
              <w:t xml:space="preserve"> for vehicles</w:t>
            </w:r>
          </w:p>
        </w:tc>
      </w:tr>
      <w:tr w:rsidR="00921CAE" w:rsidRPr="00482820" w14:paraId="747F8293" w14:textId="77777777" w:rsidTr="00422DBB">
        <w:trPr>
          <w:jc w:val="center"/>
        </w:trPr>
        <w:tc>
          <w:tcPr>
            <w:tcW w:w="548" w:type="dxa"/>
            <w:shd w:val="clear" w:color="auto" w:fill="auto"/>
            <w:vAlign w:val="center"/>
          </w:tcPr>
          <w:p w14:paraId="5564BF42" w14:textId="77777777" w:rsidR="00921CAE" w:rsidRPr="00F41676" w:rsidRDefault="00921CAE" w:rsidP="00422DBB">
            <w:pPr>
              <w:jc w:val="center"/>
              <w:rPr>
                <w:b/>
                <w:noProof/>
                <w:lang w:eastAsia="ja-JP"/>
              </w:rPr>
            </w:pPr>
            <w:r w:rsidRPr="00F41676">
              <w:rPr>
                <w:rFonts w:hint="eastAsia"/>
                <w:b/>
                <w:noProof/>
                <w:lang w:eastAsia="ja-JP"/>
              </w:rPr>
              <w:t>5</w:t>
            </w:r>
          </w:p>
        </w:tc>
        <w:tc>
          <w:tcPr>
            <w:tcW w:w="1593" w:type="dxa"/>
            <w:shd w:val="clear" w:color="auto" w:fill="auto"/>
          </w:tcPr>
          <w:p w14:paraId="150A338D" w14:textId="77777777" w:rsidR="00921CAE" w:rsidRPr="00F41676" w:rsidRDefault="00921CAE" w:rsidP="00422DBB">
            <w:pPr>
              <w:jc w:val="both"/>
              <w:rPr>
                <w:noProof/>
                <w:lang w:eastAsia="ja-JP"/>
              </w:rPr>
            </w:pPr>
            <w:r w:rsidRPr="00F41676">
              <w:rPr>
                <w:rFonts w:hint="eastAsia"/>
                <w:noProof/>
                <w:lang w:eastAsia="ja-JP"/>
              </w:rPr>
              <w:t>ITU-R</w:t>
            </w:r>
          </w:p>
        </w:tc>
        <w:tc>
          <w:tcPr>
            <w:tcW w:w="1714" w:type="dxa"/>
          </w:tcPr>
          <w:p w14:paraId="43686344" w14:textId="77777777" w:rsidR="00921CAE" w:rsidRPr="00F41676" w:rsidRDefault="00921CAE" w:rsidP="00422DBB">
            <w:pPr>
              <w:jc w:val="both"/>
              <w:rPr>
                <w:noProof/>
                <w:lang w:eastAsia="ja-JP"/>
              </w:rPr>
            </w:pPr>
            <w:r w:rsidRPr="00F41676">
              <w:rPr>
                <w:rFonts w:hint="eastAsia"/>
                <w:noProof/>
                <w:lang w:eastAsia="ja-JP"/>
              </w:rPr>
              <w:t>SG5/WP5A</w:t>
            </w:r>
          </w:p>
        </w:tc>
        <w:tc>
          <w:tcPr>
            <w:tcW w:w="2170" w:type="dxa"/>
          </w:tcPr>
          <w:p w14:paraId="16B506A4" w14:textId="77777777" w:rsidR="00921CAE" w:rsidRPr="00F41676" w:rsidRDefault="00921CAE" w:rsidP="00422DBB">
            <w:pPr>
              <w:rPr>
                <w:noProof/>
                <w:lang w:eastAsia="ja-JP"/>
              </w:rPr>
            </w:pPr>
            <w:r w:rsidRPr="00F41676">
              <w:rPr>
                <w:rFonts w:hint="eastAsia"/>
                <w:noProof/>
                <w:lang w:eastAsia="ja-JP"/>
              </w:rPr>
              <w:t>Wireless communication</w:t>
            </w:r>
          </w:p>
        </w:tc>
        <w:tc>
          <w:tcPr>
            <w:tcW w:w="3101" w:type="dxa"/>
          </w:tcPr>
          <w:p w14:paraId="39CC7A60" w14:textId="77777777"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14:paraId="462E0F18" w14:textId="77777777" w:rsidTr="00422DBB">
        <w:trPr>
          <w:jc w:val="center"/>
        </w:trPr>
        <w:tc>
          <w:tcPr>
            <w:tcW w:w="548" w:type="dxa"/>
            <w:shd w:val="clear" w:color="auto" w:fill="auto"/>
            <w:vAlign w:val="center"/>
          </w:tcPr>
          <w:p w14:paraId="5AC1291A" w14:textId="77777777" w:rsidR="00921CAE" w:rsidRPr="00F41676" w:rsidRDefault="00921CAE" w:rsidP="00422DBB">
            <w:pPr>
              <w:jc w:val="center"/>
              <w:rPr>
                <w:b/>
                <w:noProof/>
                <w:lang w:eastAsia="ja-JP"/>
              </w:rPr>
            </w:pPr>
            <w:r w:rsidRPr="00F41676">
              <w:rPr>
                <w:rFonts w:hint="eastAsia"/>
                <w:b/>
                <w:noProof/>
                <w:lang w:eastAsia="ja-JP"/>
              </w:rPr>
              <w:t>6</w:t>
            </w:r>
          </w:p>
        </w:tc>
        <w:tc>
          <w:tcPr>
            <w:tcW w:w="1593" w:type="dxa"/>
            <w:shd w:val="clear" w:color="auto" w:fill="auto"/>
          </w:tcPr>
          <w:p w14:paraId="3F52B345" w14:textId="77777777" w:rsidR="00921CAE" w:rsidRPr="00F41676" w:rsidRDefault="00921CAE" w:rsidP="00422DBB">
            <w:pPr>
              <w:jc w:val="both"/>
              <w:rPr>
                <w:noProof/>
                <w:lang w:eastAsia="ja-JP"/>
              </w:rPr>
            </w:pPr>
            <w:r w:rsidRPr="00F41676">
              <w:rPr>
                <w:noProof/>
                <w:lang w:eastAsia="ja-JP"/>
              </w:rPr>
              <w:t>IEEE</w:t>
            </w:r>
          </w:p>
        </w:tc>
        <w:tc>
          <w:tcPr>
            <w:tcW w:w="1714" w:type="dxa"/>
          </w:tcPr>
          <w:p w14:paraId="62B43C53" w14:textId="77777777" w:rsidR="00921CAE" w:rsidRPr="00F41676" w:rsidRDefault="00921CAE" w:rsidP="00422DBB">
            <w:pPr>
              <w:jc w:val="both"/>
              <w:rPr>
                <w:noProof/>
                <w:lang w:eastAsia="ja-JP"/>
              </w:rPr>
            </w:pPr>
            <w:r w:rsidRPr="00F41676">
              <w:rPr>
                <w:rFonts w:hint="eastAsia"/>
                <w:noProof/>
                <w:lang w:eastAsia="ja-JP"/>
              </w:rPr>
              <w:t>802.11p + P1609</w:t>
            </w:r>
          </w:p>
        </w:tc>
        <w:tc>
          <w:tcPr>
            <w:tcW w:w="2170" w:type="dxa"/>
          </w:tcPr>
          <w:p w14:paraId="377B2953" w14:textId="77777777" w:rsidR="00921CAE" w:rsidRPr="00F41676" w:rsidRDefault="00921CAE" w:rsidP="00422DBB">
            <w:r w:rsidRPr="00F41676">
              <w:rPr>
                <w:rFonts w:hint="eastAsia"/>
                <w:noProof/>
                <w:lang w:eastAsia="ja-JP"/>
              </w:rPr>
              <w:t>Wireless communication</w:t>
            </w:r>
          </w:p>
        </w:tc>
        <w:tc>
          <w:tcPr>
            <w:tcW w:w="3101" w:type="dxa"/>
          </w:tcPr>
          <w:p w14:paraId="0AED2195" w14:textId="77777777"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14:paraId="253BD149" w14:textId="77777777" w:rsidTr="00422DBB">
        <w:trPr>
          <w:jc w:val="center"/>
        </w:trPr>
        <w:tc>
          <w:tcPr>
            <w:tcW w:w="548" w:type="dxa"/>
            <w:shd w:val="clear" w:color="auto" w:fill="auto"/>
            <w:vAlign w:val="center"/>
          </w:tcPr>
          <w:p w14:paraId="7005EDDF" w14:textId="77777777" w:rsidR="00921CAE" w:rsidRPr="00F41676" w:rsidRDefault="00921CAE" w:rsidP="00422DBB">
            <w:pPr>
              <w:jc w:val="center"/>
              <w:rPr>
                <w:b/>
                <w:noProof/>
                <w:lang w:eastAsia="ja-JP"/>
              </w:rPr>
            </w:pPr>
            <w:r w:rsidRPr="00F41676">
              <w:rPr>
                <w:rFonts w:hint="eastAsia"/>
                <w:b/>
                <w:noProof/>
                <w:lang w:eastAsia="ja-JP"/>
              </w:rPr>
              <w:t>7</w:t>
            </w:r>
          </w:p>
        </w:tc>
        <w:tc>
          <w:tcPr>
            <w:tcW w:w="1593" w:type="dxa"/>
            <w:shd w:val="clear" w:color="auto" w:fill="auto"/>
          </w:tcPr>
          <w:p w14:paraId="2E838244" w14:textId="77777777" w:rsidR="00921CAE" w:rsidRPr="00F41676" w:rsidRDefault="00921CAE" w:rsidP="00422DBB">
            <w:pPr>
              <w:jc w:val="both"/>
              <w:rPr>
                <w:noProof/>
                <w:lang w:eastAsia="ja-JP"/>
              </w:rPr>
            </w:pPr>
            <w:r w:rsidRPr="00F41676">
              <w:rPr>
                <w:rFonts w:hint="eastAsia"/>
                <w:noProof/>
                <w:lang w:eastAsia="ja-JP"/>
              </w:rPr>
              <w:t>3GPP</w:t>
            </w:r>
          </w:p>
        </w:tc>
        <w:tc>
          <w:tcPr>
            <w:tcW w:w="1714" w:type="dxa"/>
          </w:tcPr>
          <w:p w14:paraId="06294718" w14:textId="77777777" w:rsidR="00921CAE" w:rsidRPr="00F41676" w:rsidRDefault="00921CAE" w:rsidP="00422DBB">
            <w:pPr>
              <w:jc w:val="both"/>
              <w:rPr>
                <w:noProof/>
                <w:lang w:eastAsia="ja-JP"/>
              </w:rPr>
            </w:pPr>
            <w:r w:rsidRPr="00F41676">
              <w:rPr>
                <w:rFonts w:hint="eastAsia"/>
                <w:noProof/>
                <w:lang w:eastAsia="ja-JP"/>
              </w:rPr>
              <w:t>-</w:t>
            </w:r>
          </w:p>
        </w:tc>
        <w:tc>
          <w:tcPr>
            <w:tcW w:w="2170" w:type="dxa"/>
          </w:tcPr>
          <w:p w14:paraId="789915C5" w14:textId="77777777" w:rsidR="00921CAE" w:rsidRPr="00F41676" w:rsidRDefault="00921CAE" w:rsidP="00422DBB">
            <w:r w:rsidRPr="00F41676">
              <w:rPr>
                <w:rFonts w:hint="eastAsia"/>
                <w:noProof/>
                <w:lang w:eastAsia="ja-JP"/>
              </w:rPr>
              <w:t>Wireless communication</w:t>
            </w:r>
          </w:p>
        </w:tc>
        <w:tc>
          <w:tcPr>
            <w:tcW w:w="3101" w:type="dxa"/>
          </w:tcPr>
          <w:p w14:paraId="23E50D4C" w14:textId="77777777" w:rsidR="00921CAE" w:rsidRPr="00F41676" w:rsidRDefault="00921CAE" w:rsidP="00422DBB">
            <w:pPr>
              <w:rPr>
                <w:noProof/>
                <w:lang w:eastAsia="ja-JP"/>
              </w:rPr>
            </w:pPr>
            <w:r w:rsidRPr="00F41676">
              <w:rPr>
                <w:rFonts w:hint="eastAsia"/>
                <w:noProof/>
                <w:lang w:eastAsia="ja-JP"/>
              </w:rPr>
              <w:t>V2V/V2I communication (Cellular)</w:t>
            </w:r>
          </w:p>
        </w:tc>
      </w:tr>
    </w:tbl>
    <w:p w14:paraId="02D8AB99" w14:textId="77777777" w:rsidR="00921CAE" w:rsidRPr="00921CAE" w:rsidRDefault="00921CAE" w:rsidP="00921CAE">
      <w:pPr>
        <w:rPr>
          <w:lang w:eastAsia="ja-JP"/>
        </w:rPr>
      </w:pPr>
    </w:p>
    <w:p w14:paraId="4D3BCA66" w14:textId="77777777" w:rsidR="00375C4A" w:rsidRDefault="00375C4A" w:rsidP="00375C4A">
      <w:pPr>
        <w:pStyle w:val="2"/>
        <w:rPr>
          <w:lang w:eastAsia="ja-JP"/>
        </w:rPr>
      </w:pPr>
      <w:bookmarkStart w:id="546" w:name="_Toc478468216"/>
      <w:r w:rsidRPr="00375C4A">
        <w:rPr>
          <w:rFonts w:hint="eastAsia"/>
          <w:lang w:eastAsia="ja-JP"/>
        </w:rPr>
        <w:t>5.3</w:t>
      </w:r>
      <w:r w:rsidRPr="00375C4A">
        <w:rPr>
          <w:rFonts w:hint="eastAsia"/>
          <w:lang w:eastAsia="ja-JP"/>
        </w:rPr>
        <w:tab/>
        <w:t>The focus of oneM2M in Vehicular Domain</w:t>
      </w:r>
      <w:bookmarkEnd w:id="546"/>
    </w:p>
    <w:p w14:paraId="09D07F48" w14:textId="77777777" w:rsidR="008A017A" w:rsidRPr="00A23C18" w:rsidRDefault="008A017A" w:rsidP="008A017A">
      <w:pPr>
        <w:jc w:val="both"/>
        <w:rPr>
          <w:lang w:eastAsia="ja-JP"/>
        </w:rPr>
      </w:pPr>
      <w:r w:rsidRPr="00A23C18">
        <w:rPr>
          <w:rFonts w:hint="eastAsia"/>
          <w:lang w:eastAsia="ja-JP"/>
        </w:rPr>
        <w:t xml:space="preserve">The changing trends are </w:t>
      </w:r>
      <w:r>
        <w:rPr>
          <w:lang w:eastAsia="ja-JP"/>
        </w:rPr>
        <w:t>enabled</w:t>
      </w:r>
      <w:r>
        <w:rPr>
          <w:rFonts w:hint="eastAsia"/>
          <w:lang w:eastAsia="ja-JP"/>
        </w:rPr>
        <w:t xml:space="preserve"> </w:t>
      </w:r>
      <w:r w:rsidRPr="00A23C18">
        <w:rPr>
          <w:rFonts w:hint="eastAsia"/>
          <w:lang w:eastAsia="ja-JP"/>
        </w:rPr>
        <w:t xml:space="preserve">by improvements of IT technologies such as V2V/V2I (Vehicular to Vehicular/ Vehicular to Infrastructure) communication, cloud systems or OSS (Open Source Software). </w:t>
      </w:r>
      <w:r>
        <w:rPr>
          <w:lang w:eastAsia="ja-JP"/>
        </w:rPr>
        <w:t xml:space="preserve">The </w:t>
      </w:r>
      <w:r w:rsidRPr="00A23C18">
        <w:rPr>
          <w:rFonts w:hint="eastAsia"/>
          <w:lang w:eastAsia="ja-JP"/>
        </w:rPr>
        <w:t xml:space="preserve">M2M </w:t>
      </w:r>
      <w:r w:rsidRPr="00A23C18">
        <w:rPr>
          <w:lang w:eastAsia="ja-JP"/>
        </w:rPr>
        <w:t>architecture</w:t>
      </w:r>
      <w:r w:rsidRPr="00A23C18">
        <w:rPr>
          <w:rFonts w:hint="eastAsia"/>
          <w:lang w:eastAsia="ja-JP"/>
        </w:rPr>
        <w:t xml:space="preserve"> for vehicle domain described in this TR accelerates wide collaboration between not only auto manufacturers or suppliers but also </w:t>
      </w:r>
      <w:r>
        <w:rPr>
          <w:lang w:eastAsia="ja-JP"/>
        </w:rPr>
        <w:t xml:space="preserve">between </w:t>
      </w:r>
      <w:r w:rsidRPr="00A23C18">
        <w:rPr>
          <w:rFonts w:hint="eastAsia"/>
          <w:lang w:eastAsia="ja-JP"/>
        </w:rPr>
        <w:t xml:space="preserve">telecommunication providers or </w:t>
      </w:r>
      <w:r w:rsidRPr="00A23C18">
        <w:rPr>
          <w:lang w:eastAsia="ja-JP"/>
        </w:rPr>
        <w:t>government</w:t>
      </w:r>
      <w:r w:rsidRPr="00A23C18">
        <w:rPr>
          <w:rFonts w:hint="eastAsia"/>
          <w:lang w:eastAsia="ja-JP"/>
        </w:rPr>
        <w:t>, which results in improvement of safety, comfort and eco-friendl</w:t>
      </w:r>
      <w:r>
        <w:rPr>
          <w:lang w:eastAsia="ja-JP"/>
        </w:rPr>
        <w:t>iness</w:t>
      </w:r>
      <w:r w:rsidRPr="00A23C18">
        <w:rPr>
          <w:rFonts w:hint="eastAsia"/>
          <w:lang w:eastAsia="ja-JP"/>
        </w:rPr>
        <w:t xml:space="preserve">. </w:t>
      </w:r>
      <w:r w:rsidRPr="00A23C18">
        <w:rPr>
          <w:lang w:eastAsia="zh-CN"/>
        </w:rPr>
        <w:t xml:space="preserve">Figure 5.1-1 is </w:t>
      </w:r>
      <w:r w:rsidRPr="00A23C18">
        <w:rPr>
          <w:rFonts w:hint="eastAsia"/>
          <w:lang w:eastAsia="ja-JP"/>
        </w:rPr>
        <w:t xml:space="preserve">an </w:t>
      </w:r>
      <w:r w:rsidRPr="00A23C18">
        <w:rPr>
          <w:lang w:eastAsia="zh-CN"/>
        </w:rPr>
        <w:t>example</w:t>
      </w:r>
      <w:r w:rsidRPr="00A23C18">
        <w:rPr>
          <w:rFonts w:hint="eastAsia"/>
          <w:lang w:eastAsia="zh-CN"/>
        </w:rPr>
        <w:t xml:space="preserve"> </w:t>
      </w:r>
      <w:r w:rsidRPr="00A23C18">
        <w:rPr>
          <w:rFonts w:hint="eastAsia"/>
          <w:lang w:eastAsia="ja-JP"/>
        </w:rPr>
        <w:t xml:space="preserve">of reference </w:t>
      </w:r>
      <w:r w:rsidRPr="00A23C18">
        <w:rPr>
          <w:rFonts w:hint="eastAsia"/>
          <w:lang w:eastAsia="zh-CN"/>
        </w:rPr>
        <w:t>architecture</w:t>
      </w:r>
      <w:r w:rsidRPr="00A23C18">
        <w:rPr>
          <w:lang w:eastAsia="zh-CN"/>
        </w:rPr>
        <w:t>.</w:t>
      </w:r>
    </w:p>
    <w:p w14:paraId="1EAF9791" w14:textId="77777777" w:rsidR="008A017A" w:rsidRPr="00A23C18" w:rsidRDefault="008A017A" w:rsidP="008A017A">
      <w:pPr>
        <w:jc w:val="both"/>
        <w:rPr>
          <w:rFonts w:ascii="ＭＳ ゴシック" w:eastAsia="ＭＳ ゴシック" w:hAnsi="ＭＳ ゴシック"/>
          <w:lang w:eastAsia="ja-JP"/>
        </w:rPr>
      </w:pPr>
    </w:p>
    <w:p w14:paraId="5156682C" w14:textId="77777777" w:rsidR="008A017A" w:rsidRPr="00A23C18" w:rsidRDefault="0063670D" w:rsidP="008A017A">
      <w:pPr>
        <w:jc w:val="center"/>
        <w:rPr>
          <w:lang w:eastAsia="ko-KR"/>
        </w:rPr>
      </w:pPr>
      <w:r>
        <w:rPr>
          <w:noProof/>
          <w:lang w:val="en-US" w:eastAsia="ja-JP"/>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77777777" w:rsidR="008A017A" w:rsidRPr="00A23C18" w:rsidRDefault="008A017A" w:rsidP="008A017A">
      <w:pPr>
        <w:keepNext/>
        <w:keepLines/>
        <w:spacing w:before="60"/>
        <w:jc w:val="center"/>
        <w:rPr>
          <w:rFonts w:ascii="Arial" w:hAnsi="Arial"/>
          <w:b/>
          <w:lang w:eastAsia="ja-JP"/>
        </w:rPr>
      </w:pPr>
      <w:r w:rsidRPr="00A23C18">
        <w:rPr>
          <w:rFonts w:ascii="Arial" w:hAnsi="Arial"/>
          <w:b/>
        </w:rPr>
        <w:t xml:space="preserve">Figure </w:t>
      </w:r>
      <w:r w:rsidRPr="00A23C18">
        <w:rPr>
          <w:rFonts w:ascii="Arial" w:hAnsi="Arial" w:hint="eastAsia"/>
          <w:b/>
          <w:lang w:eastAsia="zh-CN"/>
        </w:rPr>
        <w:t>5</w:t>
      </w:r>
      <w:r w:rsidRPr="00A23C18">
        <w:rPr>
          <w:rFonts w:ascii="Arial" w:hAnsi="Arial"/>
          <w:b/>
          <w:lang w:eastAsia="ko-KR"/>
        </w:rPr>
        <w:t>.</w:t>
      </w:r>
      <w:r>
        <w:rPr>
          <w:rFonts w:ascii="Arial" w:hAnsi="Arial" w:hint="eastAsia"/>
          <w:b/>
          <w:lang w:eastAsia="ja-JP"/>
        </w:rPr>
        <w:t>3</w:t>
      </w:r>
      <w:r w:rsidRPr="00A23C18">
        <w:rPr>
          <w:rFonts w:ascii="Arial" w:hAnsi="Arial"/>
          <w:b/>
          <w:lang w:eastAsia="ko-KR"/>
        </w:rPr>
        <w:t>-1</w:t>
      </w:r>
      <w:r w:rsidRPr="00A23C18">
        <w:rPr>
          <w:rFonts w:ascii="Arial" w:hAnsi="Arial"/>
          <w:b/>
        </w:rPr>
        <w:t xml:space="preserve"> </w:t>
      </w:r>
      <w:r w:rsidRPr="00A23C18">
        <w:rPr>
          <w:rFonts w:ascii="Arial" w:hAnsi="Arial" w:hint="eastAsia"/>
          <w:b/>
          <w:lang w:eastAsia="ja-JP"/>
        </w:rPr>
        <w:t>Vehicular</w:t>
      </w:r>
      <w:r w:rsidRPr="00A23C18">
        <w:rPr>
          <w:rFonts w:ascii="Arial" w:hAnsi="Arial" w:hint="eastAsia"/>
          <w:b/>
          <w:lang w:eastAsia="zh-CN"/>
        </w:rPr>
        <w:t xml:space="preserve"> Domain Architecture</w:t>
      </w:r>
    </w:p>
    <w:p w14:paraId="138E063C" w14:textId="77777777" w:rsidR="008A017A" w:rsidRPr="00A23C18" w:rsidRDefault="008A017A" w:rsidP="008A017A">
      <w:pPr>
        <w:keepNext/>
        <w:keepLines/>
        <w:spacing w:before="60"/>
        <w:jc w:val="center"/>
        <w:rPr>
          <w:rFonts w:ascii="Arial" w:hAnsi="Arial"/>
          <w:b/>
          <w:lang w:eastAsia="ja-JP"/>
        </w:rPr>
      </w:pPr>
    </w:p>
    <w:p w14:paraId="4A91D562" w14:textId="77777777" w:rsidR="008A017A" w:rsidRPr="00A23C18" w:rsidRDefault="008A017A" w:rsidP="008A017A">
      <w:pPr>
        <w:jc w:val="both"/>
        <w:rPr>
          <w:lang w:eastAsia="ja-JP"/>
        </w:rPr>
      </w:pPr>
      <w:r w:rsidRPr="00A23C18">
        <w:rPr>
          <w:rFonts w:hint="eastAsia"/>
          <w:lang w:eastAsia="ja-JP"/>
        </w:rPr>
        <w:t>In this architecture, vehicles can connect to various services via M2M systems. Gateways which collect sensing data could be located both inside (left of figure) and outside of the vehicle (</w:t>
      </w:r>
      <w:r w:rsidRPr="00A23C18">
        <w:rPr>
          <w:lang w:eastAsia="ja-JP"/>
        </w:rPr>
        <w:t>centre</w:t>
      </w:r>
      <w:r w:rsidRPr="00A23C18">
        <w:rPr>
          <w:rFonts w:hint="eastAsia"/>
          <w:lang w:eastAsia="ja-JP"/>
        </w:rPr>
        <w:t xml:space="preserve"> of figure). </w:t>
      </w:r>
      <w:r w:rsidRPr="00A23C18">
        <w:rPr>
          <w:rFonts w:hAnsi="Symbol" w:hint="eastAsia"/>
          <w:lang w:eastAsia="ja-JP"/>
        </w:rPr>
        <w:t>A</w:t>
      </w:r>
      <w:r w:rsidRPr="00A23C18">
        <w:rPr>
          <w:rFonts w:hint="eastAsia"/>
          <w:lang w:eastAsia="ja-JP"/>
        </w:rPr>
        <w:t xml:space="preserve"> vehicle may act as a gateway </w:t>
      </w:r>
      <w:r w:rsidRPr="00A23C18">
        <w:rPr>
          <w:rFonts w:hint="eastAsia"/>
          <w:lang w:eastAsia="ja-JP"/>
        </w:rPr>
        <w:lastRenderedPageBreak/>
        <w:t xml:space="preserve">and collect </w:t>
      </w:r>
      <w:r>
        <w:rPr>
          <w:lang w:eastAsia="ja-JP"/>
        </w:rPr>
        <w:t xml:space="preserve">also </w:t>
      </w:r>
      <w:r w:rsidRPr="00A23C18">
        <w:rPr>
          <w:rFonts w:hint="eastAsia"/>
          <w:lang w:eastAsia="ja-JP"/>
        </w:rPr>
        <w:t xml:space="preserve">data generated </w:t>
      </w:r>
      <w:r>
        <w:rPr>
          <w:lang w:eastAsia="ja-JP"/>
        </w:rPr>
        <w:t xml:space="preserve">by </w:t>
      </w:r>
      <w:r w:rsidRPr="00A23C18">
        <w:rPr>
          <w:rFonts w:hint="eastAsia"/>
          <w:lang w:eastAsia="ja-JP"/>
        </w:rPr>
        <w:t xml:space="preserve">sensors located outside of a vehicle (right of figure). </w:t>
      </w:r>
      <w:proofErr w:type="gramStart"/>
      <w:r w:rsidRPr="00A23C18">
        <w:rPr>
          <w:rFonts w:hint="eastAsia"/>
          <w:lang w:eastAsia="ja-JP"/>
        </w:rPr>
        <w:t>Furthermore</w:t>
      </w:r>
      <w:proofErr w:type="gramEnd"/>
      <w:r w:rsidRPr="00A23C18">
        <w:rPr>
          <w:rFonts w:hint="eastAsia"/>
          <w:lang w:eastAsia="ja-JP"/>
        </w:rPr>
        <w:t xml:space="preserve"> vehicles may connect to each other and a vehicle may connect to services via other vehicles. </w:t>
      </w:r>
    </w:p>
    <w:p w14:paraId="57B3E32C" w14:textId="77777777" w:rsidR="008A017A" w:rsidRPr="00A23C18" w:rsidRDefault="008A017A" w:rsidP="008A017A">
      <w:pPr>
        <w:jc w:val="both"/>
        <w:rPr>
          <w:lang w:eastAsia="ja-JP"/>
        </w:rPr>
      </w:pPr>
      <w:r w:rsidRPr="00A23C18">
        <w:rPr>
          <w:rFonts w:hint="eastAsia"/>
          <w:lang w:eastAsia="ja-JP"/>
        </w:rPr>
        <w:t xml:space="preserve">This vehicular domain architecture provides the basic functions for </w:t>
      </w:r>
      <w:proofErr w:type="spellStart"/>
      <w:r w:rsidRPr="00A23C18">
        <w:rPr>
          <w:rFonts w:hint="eastAsia"/>
          <w:lang w:eastAsia="ja-JP"/>
        </w:rPr>
        <w:t>analyzing</w:t>
      </w:r>
      <w:proofErr w:type="spellEnd"/>
      <w:r w:rsidRPr="00A23C18">
        <w:rPr>
          <w:rFonts w:hint="eastAsia"/>
          <w:lang w:eastAsia="ja-JP"/>
        </w:rPr>
        <w:t xml:space="preserve"> huge </w:t>
      </w:r>
      <w:r w:rsidRPr="00A23C18">
        <w:rPr>
          <w:lang w:eastAsia="ja-JP"/>
        </w:rPr>
        <w:t>amount</w:t>
      </w:r>
      <w:r>
        <w:rPr>
          <w:lang w:eastAsia="ja-JP"/>
        </w:rPr>
        <w:t>s</w:t>
      </w:r>
      <w:r w:rsidRPr="00A23C18">
        <w:rPr>
          <w:rFonts w:hint="eastAsia"/>
          <w:lang w:eastAsia="ja-JP"/>
        </w:rPr>
        <w:t xml:space="preserve"> of data collected from large number of vehicles which make</w:t>
      </w:r>
      <w:r>
        <w:rPr>
          <w:lang w:eastAsia="ja-JP"/>
        </w:rPr>
        <w:t>s</w:t>
      </w:r>
      <w:r w:rsidRPr="00A23C18">
        <w:rPr>
          <w:rFonts w:hint="eastAsia"/>
          <w:lang w:eastAsia="ja-JP"/>
        </w:rPr>
        <w:t xml:space="preserve"> it </w:t>
      </w:r>
      <w:r>
        <w:rPr>
          <w:lang w:eastAsia="ja-JP"/>
        </w:rPr>
        <w:t>possible</w:t>
      </w:r>
      <w:r>
        <w:rPr>
          <w:rFonts w:hint="eastAsia"/>
          <w:lang w:eastAsia="ja-JP"/>
        </w:rPr>
        <w:t xml:space="preserve"> </w:t>
      </w:r>
      <w:r w:rsidRPr="00A23C18">
        <w:rPr>
          <w:rFonts w:hint="eastAsia"/>
          <w:lang w:eastAsia="ja-JP"/>
        </w:rPr>
        <w:t xml:space="preserve">to create future </w:t>
      </w:r>
      <w:r w:rsidRPr="00A23C18">
        <w:rPr>
          <w:lang w:eastAsia="ja-JP"/>
        </w:rPr>
        <w:t>services</w:t>
      </w:r>
      <w:r w:rsidRPr="00A23C18">
        <w:rPr>
          <w:rFonts w:hint="eastAsia"/>
          <w:lang w:eastAsia="ja-JP"/>
        </w:rPr>
        <w:t xml:space="preserve"> as a result of collaboration with other industries. </w:t>
      </w:r>
    </w:p>
    <w:p w14:paraId="2B1EEF45" w14:textId="77777777" w:rsidR="008A017A" w:rsidRDefault="008A017A" w:rsidP="008A017A">
      <w:pPr>
        <w:rPr>
          <w:lang w:eastAsia="ja-JP"/>
        </w:rPr>
      </w:pPr>
      <w:r w:rsidRPr="00A23C18">
        <w:rPr>
          <w:rFonts w:hint="eastAsia"/>
          <w:lang w:eastAsia="ja-JP"/>
        </w:rPr>
        <w:t xml:space="preserve">Furthermore, multiple security levels according to features of collected data make it possible to provide critical control and </w:t>
      </w:r>
      <w:r w:rsidRPr="00A23C18">
        <w:rPr>
          <w:lang w:eastAsia="ja-JP"/>
        </w:rPr>
        <w:t>management</w:t>
      </w:r>
      <w:r w:rsidRPr="00A23C18">
        <w:rPr>
          <w:rFonts w:hint="eastAsia"/>
          <w:lang w:eastAsia="ja-JP"/>
        </w:rPr>
        <w:t xml:space="preserve"> for vehicles such as remote maintenance or automated </w:t>
      </w:r>
      <w:r w:rsidRPr="00A23C18">
        <w:rPr>
          <w:lang w:eastAsia="ja-JP"/>
        </w:rPr>
        <w:t>driving</w:t>
      </w:r>
      <w:r w:rsidRPr="00A23C18">
        <w:rPr>
          <w:rFonts w:hint="eastAsia"/>
          <w:lang w:eastAsia="ja-JP"/>
        </w:rPr>
        <w:t xml:space="preserve"> </w:t>
      </w:r>
      <w:r w:rsidRPr="00A23C18">
        <w:rPr>
          <w:lang w:eastAsia="ja-JP"/>
        </w:rPr>
        <w:t>control</w:t>
      </w:r>
      <w:r w:rsidRPr="00A23C18">
        <w:rPr>
          <w:rFonts w:hint="eastAsia"/>
          <w:lang w:eastAsia="ja-JP"/>
        </w:rPr>
        <w:t xml:space="preserve"> via communication networks.</w:t>
      </w:r>
    </w:p>
    <w:p w14:paraId="5CCDED33" w14:textId="77777777" w:rsidR="00CD67BE" w:rsidRDefault="00CD67BE" w:rsidP="00CD67BE">
      <w:pPr>
        <w:rPr>
          <w:lang w:eastAsia="ja-JP"/>
        </w:rPr>
      </w:pPr>
    </w:p>
    <w:p w14:paraId="6311B423" w14:textId="77777777" w:rsidR="00921CAE" w:rsidRDefault="00921CAE" w:rsidP="00921CAE">
      <w:pPr>
        <w:jc w:val="both"/>
        <w:rPr>
          <w:lang w:eastAsia="ja-JP"/>
        </w:rPr>
      </w:pPr>
      <w:r>
        <w:rPr>
          <w:rFonts w:hint="eastAsia"/>
          <w:lang w:eastAsia="ja-JP"/>
        </w:rPr>
        <w:t>In th</w:t>
      </w:r>
      <w:r>
        <w:rPr>
          <w:lang w:eastAsia="ja-JP"/>
        </w:rPr>
        <w:t>e</w:t>
      </w:r>
      <w:r>
        <w:rPr>
          <w:rFonts w:hint="eastAsia"/>
          <w:lang w:eastAsia="ja-JP"/>
        </w:rPr>
        <w:t xml:space="preserve"> context </w:t>
      </w:r>
      <w:r>
        <w:rPr>
          <w:lang w:eastAsia="ja-JP"/>
        </w:rPr>
        <w:t xml:space="preserve">of progress achieved through </w:t>
      </w:r>
      <w:r>
        <w:rPr>
          <w:rFonts w:hint="eastAsia"/>
          <w:lang w:eastAsia="ja-JP"/>
        </w:rPr>
        <w:t>various standardization</w:t>
      </w:r>
      <w:r>
        <w:rPr>
          <w:lang w:eastAsia="ja-JP"/>
        </w:rPr>
        <w:t xml:space="preserve"> efforts</w:t>
      </w:r>
      <w:r>
        <w:rPr>
          <w:rFonts w:hint="eastAsia"/>
          <w:lang w:eastAsia="ja-JP"/>
        </w:rPr>
        <w:t xml:space="preserve">, oneM2M is continuing to develop a common platform which can be used for information transport functions </w:t>
      </w:r>
      <w:r>
        <w:rPr>
          <w:lang w:eastAsia="ja-JP"/>
        </w:rPr>
        <w:t>between</w:t>
      </w:r>
      <w:r>
        <w:rPr>
          <w:rFonts w:hint="eastAsia"/>
          <w:lang w:eastAsia="ja-JP"/>
        </w:rPr>
        <w:t xml:space="preserve"> vehicles </w:t>
      </w:r>
      <w:r>
        <w:rPr>
          <w:lang w:eastAsia="ja-JP"/>
        </w:rPr>
        <w:t>and backend</w:t>
      </w:r>
      <w:r>
        <w:rPr>
          <w:rFonts w:hint="eastAsia"/>
          <w:lang w:eastAsia="ja-JP"/>
        </w:rPr>
        <w:t xml:space="preserve"> servers </w:t>
      </w:r>
      <w:r w:rsidR="005F00A9">
        <w:rPr>
          <w:rFonts w:hint="eastAsia"/>
          <w:lang w:eastAsia="ja-JP"/>
        </w:rPr>
        <w:t>over a variety of transport technologies (</w:t>
      </w:r>
      <w:proofErr w:type="spellStart"/>
      <w:r w:rsidR="005F00A9">
        <w:rPr>
          <w:rFonts w:hint="eastAsia"/>
          <w:lang w:eastAsia="ja-JP"/>
        </w:rPr>
        <w:t>e.g</w:t>
      </w:r>
      <w:proofErr w:type="spellEnd"/>
      <w:r w:rsidR="005F00A9">
        <w:rPr>
          <w:rFonts w:hint="eastAsia"/>
          <w:lang w:eastAsia="ja-JP"/>
        </w:rPr>
        <w:t xml:space="preserve"> cellular or DSRC) </w:t>
      </w:r>
      <w:r>
        <w:rPr>
          <w:rFonts w:hint="eastAsia"/>
          <w:lang w:eastAsia="ja-JP"/>
        </w:rPr>
        <w:t>to satisfy vehicular domain requirements. The following capabilities are of key importance to the vehicular domain.</w:t>
      </w:r>
    </w:p>
    <w:p w14:paraId="39389129" w14:textId="77777777" w:rsidR="00921CAE" w:rsidRPr="000C177C" w:rsidRDefault="00921CAE" w:rsidP="00921CAE">
      <w:pPr>
        <w:pStyle w:val="B1"/>
        <w:rPr>
          <w:noProof/>
          <w:lang w:eastAsia="zh-CN"/>
        </w:rPr>
      </w:pPr>
      <w:r w:rsidRPr="000C177C">
        <w:rPr>
          <w:noProof/>
          <w:lang w:eastAsia="zh-CN"/>
        </w:rPr>
        <w:t>Data management</w:t>
      </w:r>
    </w:p>
    <w:p w14:paraId="4A25A1B1" w14:textId="77777777" w:rsidR="00921CAE" w:rsidRDefault="00921CAE" w:rsidP="00921CAE">
      <w:pPr>
        <w:jc w:val="both"/>
        <w:rPr>
          <w:noProof/>
          <w:lang w:eastAsia="ja-JP"/>
        </w:rPr>
      </w:pPr>
      <w:r>
        <w:rPr>
          <w:rFonts w:hint="eastAsia"/>
          <w:noProof/>
          <w:lang w:eastAsia="ja-JP"/>
        </w:rPr>
        <w:t xml:space="preserve">Since vehicles may move fast, the operation and management in this domain will be </w:t>
      </w:r>
      <w:r>
        <w:rPr>
          <w:noProof/>
          <w:lang w:eastAsia="ja-JP"/>
        </w:rPr>
        <w:t xml:space="preserve">dynamic, </w:t>
      </w:r>
      <w:r>
        <w:rPr>
          <w:rFonts w:hint="eastAsia"/>
          <w:noProof/>
          <w:lang w:eastAsia="ja-JP"/>
        </w:rPr>
        <w:t xml:space="preserve">complex and difficult. For example, if the nodes located on roadside act as gateway, status of a connection between device and gateway is varying frequently. Therefore, management of data </w:t>
      </w:r>
      <w:r>
        <w:rPr>
          <w:noProof/>
          <w:lang w:eastAsia="ja-JP"/>
        </w:rPr>
        <w:t>(</w:t>
      </w:r>
      <w:r>
        <w:rPr>
          <w:rFonts w:hint="eastAsia"/>
          <w:noProof/>
          <w:lang w:eastAsia="ja-JP"/>
        </w:rPr>
        <w:t>including sensing and device information</w:t>
      </w:r>
      <w:r>
        <w:rPr>
          <w:noProof/>
          <w:lang w:eastAsia="ja-JP"/>
        </w:rPr>
        <w:t xml:space="preserve">, data streams) as well as </w:t>
      </w:r>
      <w:r>
        <w:rPr>
          <w:rFonts w:hint="eastAsia"/>
          <w:noProof/>
          <w:lang w:eastAsia="ja-JP"/>
        </w:rPr>
        <w:t xml:space="preserve">filtering and </w:t>
      </w:r>
      <w:r>
        <w:t>pre</w:t>
      </w:r>
      <w:r w:rsidR="005F00A9">
        <w:rPr>
          <w:rFonts w:hint="eastAsia"/>
          <w:lang w:eastAsia="ja-JP"/>
        </w:rPr>
        <w:t>-</w:t>
      </w:r>
      <w:r>
        <w:t>processing</w:t>
      </w:r>
      <w:r>
        <w:rPr>
          <w:rFonts w:hint="eastAsia"/>
          <w:lang w:eastAsia="ja-JP"/>
        </w:rPr>
        <w:t xml:space="preserve"> functions </w:t>
      </w:r>
      <w:r>
        <w:rPr>
          <w:lang w:eastAsia="ja-JP"/>
        </w:rPr>
        <w:t>(</w:t>
      </w:r>
      <w:r>
        <w:rPr>
          <w:rFonts w:hint="eastAsia"/>
          <w:lang w:eastAsia="ja-JP"/>
        </w:rPr>
        <w:t>at devices or gateways</w:t>
      </w:r>
      <w:r>
        <w:rPr>
          <w:lang w:eastAsia="ja-JP"/>
        </w:rPr>
        <w:t>) are required</w:t>
      </w:r>
      <w:r w:rsidRPr="00AF6DDF">
        <w:rPr>
          <w:rFonts w:hint="eastAsia"/>
          <w:noProof/>
          <w:lang w:eastAsia="ja-JP"/>
        </w:rPr>
        <w:t xml:space="preserve"> </w:t>
      </w:r>
      <w:r>
        <w:rPr>
          <w:noProof/>
          <w:lang w:eastAsia="ja-JP"/>
        </w:rPr>
        <w:t xml:space="preserve">in order </w:t>
      </w:r>
      <w:r>
        <w:rPr>
          <w:rFonts w:hint="eastAsia"/>
          <w:noProof/>
          <w:lang w:eastAsia="ja-JP"/>
        </w:rPr>
        <w:t>to provide  efficient analysis services in the complicated enviroments</w:t>
      </w:r>
      <w:r>
        <w:rPr>
          <w:rFonts w:hint="eastAsia"/>
          <w:lang w:eastAsia="ja-JP"/>
        </w:rPr>
        <w:t>.</w:t>
      </w:r>
    </w:p>
    <w:p w14:paraId="20B8EE4D" w14:textId="77777777" w:rsidR="00921CAE" w:rsidRPr="00092C7F" w:rsidRDefault="00921CAE" w:rsidP="00921CAE">
      <w:pPr>
        <w:pStyle w:val="B1"/>
        <w:rPr>
          <w:noProof/>
          <w:lang w:eastAsia="zh-CN"/>
        </w:rPr>
      </w:pPr>
      <w:r>
        <w:rPr>
          <w:rFonts w:hint="eastAsia"/>
          <w:noProof/>
          <w:lang w:eastAsia="ja-JP"/>
        </w:rPr>
        <w:t>Communication management</w:t>
      </w:r>
    </w:p>
    <w:p w14:paraId="719AC222" w14:textId="77777777" w:rsidR="00921CAE" w:rsidRDefault="00921CAE" w:rsidP="00921CAE">
      <w:pPr>
        <w:jc w:val="both"/>
        <w:rPr>
          <w:rStyle w:val="midashi"/>
          <w:lang w:eastAsia="ja-JP"/>
        </w:rPr>
      </w:pPr>
      <w:r>
        <w:rPr>
          <w:rFonts w:hint="eastAsia"/>
          <w:noProof/>
          <w:lang w:eastAsia="ja-JP"/>
        </w:rPr>
        <w:t>M2M services in vehicular domain need to deal with many and widespread devices. On the other hand, the target devices of the operation are depending on the services. For instance, it is expected that the content is distributed to the vehicles in a specific geograph</w:t>
      </w:r>
      <w:r>
        <w:rPr>
          <w:noProof/>
          <w:lang w:eastAsia="ja-JP"/>
        </w:rPr>
        <w:t>i</w:t>
      </w:r>
      <w:r>
        <w:rPr>
          <w:rFonts w:hint="eastAsia"/>
          <w:noProof/>
          <w:lang w:eastAsia="ja-JP"/>
        </w:rPr>
        <w:t xml:space="preserve">cal area. </w:t>
      </w:r>
      <w:r>
        <w:rPr>
          <w:rStyle w:val="midashi"/>
          <w:rFonts w:hint="eastAsia"/>
          <w:lang w:eastAsia="ja-JP"/>
        </w:rPr>
        <w:t xml:space="preserve">Therefore, the communication management function is needed to select appropriate communication </w:t>
      </w:r>
      <w:r>
        <w:rPr>
          <w:rStyle w:val="midashi"/>
          <w:lang w:eastAsia="ja-JP"/>
        </w:rPr>
        <w:t xml:space="preserve">protocols and </w:t>
      </w:r>
      <w:r>
        <w:rPr>
          <w:rStyle w:val="midashi"/>
          <w:rFonts w:hint="eastAsia"/>
          <w:lang w:eastAsia="ja-JP"/>
        </w:rPr>
        <w:t>mode</w:t>
      </w:r>
      <w:r>
        <w:rPr>
          <w:rStyle w:val="midashi"/>
          <w:lang w:eastAsia="ja-JP"/>
        </w:rPr>
        <w:t>s</w:t>
      </w:r>
      <w:r>
        <w:rPr>
          <w:rStyle w:val="midashi"/>
          <w:rFonts w:hint="eastAsia"/>
          <w:lang w:eastAsia="ja-JP"/>
        </w:rPr>
        <w:t xml:space="preserve"> </w:t>
      </w:r>
      <w:r>
        <w:rPr>
          <w:rStyle w:val="midashi"/>
          <w:lang w:eastAsia="ja-JP"/>
        </w:rPr>
        <w:t xml:space="preserve">(e.g. </w:t>
      </w:r>
      <w:r>
        <w:rPr>
          <w:rStyle w:val="midashi"/>
          <w:rFonts w:hint="eastAsia"/>
          <w:lang w:eastAsia="ja-JP"/>
        </w:rPr>
        <w:t>unicast, multicast or broadcast</w:t>
      </w:r>
      <w:r>
        <w:rPr>
          <w:rStyle w:val="midashi"/>
          <w:lang w:eastAsia="ja-JP"/>
        </w:rPr>
        <w:t>)</w:t>
      </w:r>
      <w:r>
        <w:rPr>
          <w:rStyle w:val="midashi"/>
          <w:rFonts w:hint="eastAsia"/>
          <w:lang w:eastAsia="ja-JP"/>
        </w:rPr>
        <w:t>, according to features of data</w:t>
      </w:r>
      <w:r>
        <w:rPr>
          <w:rStyle w:val="midashi"/>
          <w:lang w:eastAsia="ja-JP"/>
        </w:rPr>
        <w:t>,</w:t>
      </w:r>
      <w:r>
        <w:rPr>
          <w:rStyle w:val="midashi"/>
          <w:rFonts w:hint="eastAsia"/>
          <w:lang w:eastAsia="ja-JP"/>
        </w:rPr>
        <w:t xml:space="preserve"> for </w:t>
      </w:r>
      <w:r>
        <w:rPr>
          <w:rStyle w:val="midashi"/>
          <w:lang w:eastAsia="ja-JP"/>
        </w:rPr>
        <w:t>eff</w:t>
      </w:r>
      <w:r>
        <w:rPr>
          <w:rStyle w:val="midashi"/>
          <w:rFonts w:hint="eastAsia"/>
          <w:lang w:eastAsia="ja-JP"/>
        </w:rPr>
        <w:t>icient utilization of network resources.</w:t>
      </w:r>
    </w:p>
    <w:p w14:paraId="59167B1A" w14:textId="77777777" w:rsidR="00921CAE" w:rsidRPr="00D402C2" w:rsidRDefault="00921CAE" w:rsidP="00921CAE">
      <w:pPr>
        <w:pStyle w:val="B1"/>
        <w:rPr>
          <w:noProof/>
          <w:lang w:eastAsia="zh-CN"/>
        </w:rPr>
      </w:pPr>
      <w:r w:rsidRPr="00D402C2">
        <w:rPr>
          <w:rFonts w:hint="eastAsia"/>
          <w:noProof/>
          <w:lang w:eastAsia="ja-JP"/>
        </w:rPr>
        <w:t>Location</w:t>
      </w:r>
    </w:p>
    <w:p w14:paraId="4E7D6BE3" w14:textId="77777777" w:rsidR="00921CAE" w:rsidRPr="00D402C2" w:rsidRDefault="00921CAE" w:rsidP="00921CAE">
      <w:pPr>
        <w:jc w:val="both"/>
        <w:rPr>
          <w:noProof/>
          <w:lang w:eastAsia="ja-JP"/>
        </w:rPr>
      </w:pPr>
      <w:r w:rsidRPr="00D402C2">
        <w:rPr>
          <w:rFonts w:hint="eastAsia"/>
          <w:noProof/>
          <w:lang w:eastAsia="ja-JP"/>
        </w:rPr>
        <w:t xml:space="preserve">Geographical location information </w:t>
      </w:r>
      <w:r w:rsidRPr="000032B6">
        <w:rPr>
          <w:noProof/>
          <w:lang w:eastAsia="ja-JP"/>
        </w:rPr>
        <w:t>is important in</w:t>
      </w:r>
      <w:r w:rsidRPr="000032B6">
        <w:rPr>
          <w:rFonts w:hint="eastAsia"/>
          <w:noProof/>
          <w:lang w:eastAsia="ja-JP"/>
        </w:rPr>
        <w:t xml:space="preserve"> </w:t>
      </w:r>
      <w:r w:rsidRPr="00D402C2">
        <w:rPr>
          <w:rFonts w:hint="eastAsia"/>
          <w:noProof/>
          <w:lang w:eastAsia="ja-JP"/>
        </w:rPr>
        <w:t xml:space="preserve">vehicular services. </w:t>
      </w:r>
      <w:r>
        <w:rPr>
          <w:noProof/>
          <w:lang w:eastAsia="ja-JP"/>
        </w:rPr>
        <w:t xml:space="preserve">To improve </w:t>
      </w:r>
      <w:r w:rsidRPr="00D402C2">
        <w:rPr>
          <w:rFonts w:hint="eastAsia"/>
          <w:noProof/>
          <w:lang w:eastAsia="ja-JP"/>
        </w:rPr>
        <w:t xml:space="preserve">safety, </w:t>
      </w:r>
      <w:r>
        <w:rPr>
          <w:noProof/>
          <w:lang w:eastAsia="ja-JP"/>
        </w:rPr>
        <w:t xml:space="preserve">up-to-date </w:t>
      </w:r>
      <w:r w:rsidRPr="00D402C2">
        <w:rPr>
          <w:rFonts w:hint="eastAsia"/>
          <w:noProof/>
          <w:lang w:eastAsia="ja-JP"/>
        </w:rPr>
        <w:t xml:space="preserve">location information is important for collision avoidance. </w:t>
      </w:r>
      <w:r w:rsidRPr="00D402C2">
        <w:rPr>
          <w:rStyle w:val="midashi"/>
          <w:rFonts w:hint="eastAsia"/>
          <w:lang w:eastAsia="ja-JP"/>
        </w:rPr>
        <w:t xml:space="preserve">Therefore, accurate location providing/managing functions are needed in this </w:t>
      </w:r>
      <w:r w:rsidRPr="00D402C2">
        <w:rPr>
          <w:rStyle w:val="midashi"/>
          <w:lang w:eastAsia="ja-JP"/>
        </w:rPr>
        <w:t>vehicular</w:t>
      </w:r>
      <w:r w:rsidRPr="00D402C2">
        <w:rPr>
          <w:rStyle w:val="midashi"/>
          <w:rFonts w:hint="eastAsia"/>
          <w:lang w:eastAsia="ja-JP"/>
        </w:rPr>
        <w:t xml:space="preserve"> domain.</w:t>
      </w:r>
      <w:r>
        <w:rPr>
          <w:rStyle w:val="midashi"/>
          <w:rFonts w:hint="eastAsia"/>
          <w:lang w:eastAsia="ja-JP"/>
        </w:rPr>
        <w:t xml:space="preserve"> Furthermore, </w:t>
      </w:r>
      <w:r>
        <w:rPr>
          <w:rFonts w:hint="eastAsia"/>
          <w:noProof/>
          <w:lang w:eastAsia="ja-JP"/>
        </w:rPr>
        <w:t xml:space="preserve">the inherent node mobility in the vehicular domain </w:t>
      </w:r>
      <w:r>
        <w:rPr>
          <w:noProof/>
          <w:lang w:eastAsia="ja-JP"/>
        </w:rPr>
        <w:t>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432CBD" w:rsidRDefault="00921CAE" w:rsidP="00921CAE">
      <w:pPr>
        <w:pStyle w:val="B1"/>
        <w:rPr>
          <w:noProof/>
          <w:lang w:eastAsia="zh-CN"/>
        </w:rPr>
      </w:pPr>
      <w:r w:rsidRPr="00432CBD">
        <w:rPr>
          <w:rFonts w:hint="eastAsia"/>
          <w:noProof/>
          <w:lang w:eastAsia="zh-CN"/>
        </w:rPr>
        <w:t>Security</w:t>
      </w:r>
    </w:p>
    <w:p w14:paraId="7D65CCB0" w14:textId="77777777" w:rsidR="00921CAE" w:rsidRDefault="00921CAE" w:rsidP="00921CAE">
      <w:pPr>
        <w:jc w:val="both"/>
        <w:rPr>
          <w:ins w:id="547" w:author="作成者"/>
          <w:lang w:eastAsia="ja-JP"/>
        </w:rPr>
      </w:pPr>
      <w:r w:rsidRPr="00D402C2">
        <w:rPr>
          <w:rFonts w:hint="eastAsia"/>
          <w:noProof/>
          <w:lang w:eastAsia="ja-JP"/>
        </w:rPr>
        <w:t xml:space="preserve">To mitigate the </w:t>
      </w:r>
      <w:r w:rsidRPr="00D402C2">
        <w:t>life-threatening</w:t>
      </w:r>
      <w:r w:rsidRPr="00D402C2">
        <w:rPr>
          <w:rFonts w:hint="eastAsia"/>
          <w:noProof/>
          <w:lang w:eastAsia="ja-JP"/>
        </w:rPr>
        <w:t xml:space="preserve"> risk </w:t>
      </w:r>
      <w:r>
        <w:rPr>
          <w:noProof/>
          <w:lang w:eastAsia="ja-JP"/>
        </w:rPr>
        <w:t xml:space="preserve">resulting from malicious </w:t>
      </w:r>
      <w:r w:rsidRPr="00D402C2">
        <w:rPr>
          <w:rFonts w:hint="eastAsia"/>
          <w:noProof/>
          <w:lang w:eastAsia="ja-JP"/>
        </w:rPr>
        <w:t xml:space="preserve">control and management of vehicles via network, components of vehicular services should support strict </w:t>
      </w:r>
      <w:r w:rsidRPr="00D402C2">
        <w:t>authentication function</w:t>
      </w:r>
      <w:r>
        <w:t>ality</w:t>
      </w:r>
      <w:r w:rsidRPr="00D402C2">
        <w:rPr>
          <w:rFonts w:hint="eastAsia"/>
          <w:lang w:eastAsia="ja-JP"/>
        </w:rPr>
        <w:t>. Furthermore</w:t>
      </w:r>
      <w:r w:rsidR="005F00A9">
        <w:rPr>
          <w:rFonts w:hint="eastAsia"/>
          <w:lang w:eastAsia="ja-JP"/>
        </w:rPr>
        <w:t>,</w:t>
      </w:r>
      <w:r w:rsidRPr="00D402C2">
        <w:rPr>
          <w:rFonts w:hint="eastAsia"/>
          <w:lang w:eastAsia="ja-JP"/>
        </w:rPr>
        <w:t xml:space="preserve"> </w:t>
      </w:r>
      <w:r>
        <w:rPr>
          <w:lang w:eastAsia="ja-JP"/>
        </w:rPr>
        <w:t xml:space="preserve">integrity </w:t>
      </w:r>
      <w:r w:rsidRPr="00D402C2">
        <w:rPr>
          <w:rFonts w:hint="eastAsia"/>
          <w:lang w:eastAsia="ja-JP"/>
        </w:rPr>
        <w:t xml:space="preserve">and </w:t>
      </w:r>
      <w:r w:rsidRPr="00D402C2">
        <w:t>encryption function</w:t>
      </w:r>
      <w:r>
        <w:t>alit</w:t>
      </w:r>
      <w:r w:rsidR="005F00A9">
        <w:rPr>
          <w:rFonts w:hint="eastAsia"/>
          <w:lang w:eastAsia="ja-JP"/>
        </w:rPr>
        <w:t>ies</w:t>
      </w:r>
      <w:r w:rsidRPr="00D402C2">
        <w:rPr>
          <w:rFonts w:hint="eastAsia"/>
          <w:lang w:eastAsia="ja-JP"/>
        </w:rPr>
        <w:t xml:space="preserve"> for communication are</w:t>
      </w:r>
      <w:r>
        <w:rPr>
          <w:lang w:eastAsia="ja-JP"/>
        </w:rPr>
        <w:t xml:space="preserve"> required, with </w:t>
      </w:r>
      <w:r w:rsidRPr="00D402C2">
        <w:rPr>
          <w:lang w:eastAsia="ja-JP"/>
        </w:rPr>
        <w:t>conside</w:t>
      </w:r>
      <w:r>
        <w:rPr>
          <w:lang w:eastAsia="ja-JP"/>
        </w:rPr>
        <w:t>ration</w:t>
      </w:r>
      <w:r w:rsidRPr="00D402C2">
        <w:rPr>
          <w:lang w:eastAsia="ja-JP"/>
        </w:rPr>
        <w:t xml:space="preserve"> </w:t>
      </w:r>
      <w:r>
        <w:rPr>
          <w:lang w:eastAsia="ja-JP"/>
        </w:rPr>
        <w:t xml:space="preserve">for </w:t>
      </w:r>
      <w:r w:rsidRPr="00D402C2">
        <w:rPr>
          <w:lang w:eastAsia="ja-JP"/>
        </w:rPr>
        <w:t xml:space="preserve">on </w:t>
      </w:r>
      <w:proofErr w:type="gramStart"/>
      <w:r>
        <w:rPr>
          <w:lang w:eastAsia="ja-JP"/>
        </w:rPr>
        <w:t xml:space="preserve">system </w:t>
      </w:r>
      <w:r w:rsidRPr="00D402C2">
        <w:rPr>
          <w:lang w:eastAsia="ja-JP"/>
        </w:rPr>
        <w:t xml:space="preserve"> scal</w:t>
      </w:r>
      <w:r>
        <w:rPr>
          <w:lang w:eastAsia="ja-JP"/>
        </w:rPr>
        <w:t>ability</w:t>
      </w:r>
      <w:proofErr w:type="gramEnd"/>
      <w:r w:rsidRPr="00D402C2">
        <w:rPr>
          <w:lang w:eastAsia="ja-JP"/>
        </w:rPr>
        <w:t xml:space="preserve"> </w:t>
      </w:r>
      <w:r>
        <w:rPr>
          <w:lang w:eastAsia="ja-JP"/>
        </w:rPr>
        <w:t xml:space="preserve">and </w:t>
      </w:r>
      <w:r w:rsidRPr="00D402C2">
        <w:rPr>
          <w:rFonts w:hint="eastAsia"/>
          <w:lang w:eastAsia="ja-JP"/>
        </w:rPr>
        <w:t xml:space="preserve">resource </w:t>
      </w:r>
      <w:r>
        <w:rPr>
          <w:lang w:eastAsia="ja-JP"/>
        </w:rPr>
        <w:t xml:space="preserve">constraints </w:t>
      </w:r>
      <w:r w:rsidRPr="00D402C2">
        <w:rPr>
          <w:rFonts w:hint="eastAsia"/>
          <w:lang w:eastAsia="ja-JP"/>
        </w:rPr>
        <w:t xml:space="preserve"> </w:t>
      </w:r>
      <w:r>
        <w:rPr>
          <w:lang w:eastAsia="ja-JP"/>
        </w:rPr>
        <w:t xml:space="preserve">at the </w:t>
      </w:r>
      <w:r w:rsidRPr="00D402C2">
        <w:rPr>
          <w:rFonts w:hint="eastAsia"/>
          <w:lang w:eastAsia="ja-JP"/>
        </w:rPr>
        <w:t>devices</w:t>
      </w:r>
      <w:r w:rsidRPr="00D402C2">
        <w:rPr>
          <w:lang w:eastAsia="ja-JP"/>
        </w:rPr>
        <w:t>.</w:t>
      </w:r>
    </w:p>
    <w:p w14:paraId="14B552F3" w14:textId="77777777" w:rsidR="00A9204A" w:rsidRDefault="00A9204A" w:rsidP="00921CAE">
      <w:pPr>
        <w:jc w:val="both"/>
        <w:rPr>
          <w:ins w:id="548" w:author="作成者"/>
          <w:lang w:eastAsia="ja-JP"/>
        </w:rPr>
      </w:pPr>
    </w:p>
    <w:p w14:paraId="0ECB96F6" w14:textId="6B46EDDB" w:rsidR="00A9204A" w:rsidRDefault="00A9204A">
      <w:pPr>
        <w:pStyle w:val="2"/>
        <w:rPr>
          <w:ins w:id="549" w:author="作成者"/>
          <w:lang w:eastAsia="ja-JP"/>
        </w:rPr>
        <w:pPrChange w:id="550" w:author="作成者">
          <w:pPr>
            <w:pStyle w:val="30"/>
          </w:pPr>
        </w:pPrChange>
      </w:pPr>
      <w:bookmarkStart w:id="551" w:name="_Toc462826535"/>
      <w:bookmarkStart w:id="552" w:name="_Toc478468217"/>
      <w:ins w:id="553" w:author="作成者">
        <w:r w:rsidRPr="00375C4A">
          <w:rPr>
            <w:rFonts w:hint="eastAsia"/>
            <w:lang w:eastAsia="ja-JP"/>
          </w:rPr>
          <w:t>5.</w:t>
        </w:r>
        <w:r w:rsidRPr="00A9204A">
          <w:rPr>
            <w:lang w:eastAsia="ja-JP"/>
            <w:rPrChange w:id="554" w:author="作成者">
              <w:rPr>
                <w:lang w:val="en-US" w:eastAsia="ja-JP"/>
              </w:rPr>
            </w:rPrChange>
          </w:rPr>
          <w:t>4</w:t>
        </w:r>
        <w:bookmarkEnd w:id="551"/>
        <w:r w:rsidR="004B65CB">
          <w:rPr>
            <w:lang w:eastAsia="ja-JP"/>
          </w:rPr>
          <w:tab/>
        </w:r>
        <w:del w:id="555" w:author="作成者">
          <w:r w:rsidRPr="00A9204A" w:rsidDel="004B65CB">
            <w:rPr>
              <w:lang w:eastAsia="ja-JP"/>
              <w:rPrChange w:id="556" w:author="作成者">
                <w:rPr>
                  <w:szCs w:val="32"/>
                  <w:lang w:val="en-US" w:eastAsia="ja-JP"/>
                </w:rPr>
              </w:rPrChange>
            </w:rPr>
            <w:delText xml:space="preserve"> </w:delText>
          </w:r>
        </w:del>
        <w:r w:rsidRPr="00A9204A">
          <w:rPr>
            <w:lang w:eastAsia="ja-JP"/>
            <w:rPrChange w:id="557" w:author="作成者">
              <w:rPr>
                <w:rStyle w:val="ac"/>
                <w:szCs w:val="32"/>
              </w:rPr>
            </w:rPrChange>
          </w:rPr>
          <w:t>Levels of Driving Automation</w:t>
        </w:r>
        <w:bookmarkEnd w:id="552"/>
      </w:ins>
    </w:p>
    <w:p w14:paraId="336B2253" w14:textId="77777777" w:rsidR="00A9204A" w:rsidRDefault="00A9204A" w:rsidP="00A9204A">
      <w:pPr>
        <w:jc w:val="both"/>
        <w:rPr>
          <w:ins w:id="558" w:author="作成者"/>
        </w:rPr>
      </w:pPr>
      <w:ins w:id="559" w:author="作成者">
        <w:r>
          <w:t xml:space="preserve">As mentioned in previous sections, vehicles can exchange data on its own state, as well as receive data from surroundings (infrastructure – traffic lights, roads, other participants – vehicles, </w:t>
        </w:r>
        <w:proofErr w:type="spellStart"/>
        <w:r>
          <w:t>pedestraians</w:t>
        </w:r>
        <w:proofErr w:type="spellEnd"/>
        <w:r>
          <w:t xml:space="preserve">, </w:t>
        </w:r>
        <w:proofErr w:type="gramStart"/>
        <w:r>
          <w:t>cyclists,…</w:t>
        </w:r>
        <w:proofErr w:type="gramEnd"/>
        <w:r>
          <w:t xml:space="preserve">) and its state.   </w:t>
        </w:r>
      </w:ins>
    </w:p>
    <w:p w14:paraId="3010A484" w14:textId="77777777" w:rsidR="00A9204A" w:rsidRDefault="00A9204A" w:rsidP="00A9204A">
      <w:pPr>
        <w:jc w:val="both"/>
        <w:rPr>
          <w:ins w:id="560" w:author="作成者"/>
        </w:rPr>
      </w:pPr>
      <w:ins w:id="561" w:author="作成者">
        <w:r>
          <w:t>For vehicles exchanging data with its surroundings, we can distinguish number of levels of connectivity.</w:t>
        </w:r>
      </w:ins>
    </w:p>
    <w:p w14:paraId="0984380B" w14:textId="77777777" w:rsidR="00A9204A" w:rsidRDefault="00A9204A" w:rsidP="00A9204A">
      <w:pPr>
        <w:jc w:val="both"/>
        <w:rPr>
          <w:ins w:id="562" w:author="作成者"/>
        </w:rPr>
      </w:pPr>
      <w:ins w:id="563" w:author="作成者">
        <w:r>
          <w:t xml:space="preserve">One is </w:t>
        </w:r>
        <w:r w:rsidRPr="008348F6">
          <w:rPr>
            <w:b/>
          </w:rPr>
          <w:t>connected car</w:t>
        </w:r>
        <w:r>
          <w:t xml:space="preserve"> – meaning car is connected to the Internet, typically for use of mobile network services. Examples of this are use of mobile network to </w:t>
        </w:r>
        <w:proofErr w:type="spellStart"/>
        <w:r>
          <w:t>WiFi</w:t>
        </w:r>
        <w:proofErr w:type="spellEnd"/>
        <w:r>
          <w:t xml:space="preserve"> AP gateway, enabling passengers within vehicle to access internet via </w:t>
        </w:r>
        <w:proofErr w:type="spellStart"/>
        <w:r>
          <w:t>WiFi</w:t>
        </w:r>
        <w:proofErr w:type="spellEnd"/>
        <w:r>
          <w:t>. Other use is for collecting data from GPS unit within car to send information on current vehicle’s location and speed. Data collected in this way is typically used for road management and routing advice (detecting congestion in roads).</w:t>
        </w:r>
      </w:ins>
    </w:p>
    <w:p w14:paraId="3066BA8A" w14:textId="77777777" w:rsidR="00A9204A" w:rsidRDefault="00A9204A" w:rsidP="00A9204A">
      <w:pPr>
        <w:jc w:val="both"/>
        <w:rPr>
          <w:ins w:id="564" w:author="作成者"/>
        </w:rPr>
      </w:pPr>
      <w:ins w:id="565" w:author="作成者">
        <w:r>
          <w:t xml:space="preserve">Next level of connectivity is </w:t>
        </w:r>
        <w:r w:rsidRPr="00D34D88">
          <w:rPr>
            <w:b/>
          </w:rPr>
          <w:t xml:space="preserve">cooperative car </w:t>
        </w:r>
        <w:r>
          <w:t xml:space="preserve">– where car is communicating with other vehicles, either directly </w:t>
        </w:r>
        <w:proofErr w:type="spellStart"/>
        <w:r>
          <w:t>of</w:t>
        </w:r>
        <w:proofErr w:type="spellEnd"/>
        <w:r>
          <w:t xml:space="preserve"> indirectly (via RSU, or some other infrastructure element), with the goal of creating LDM (Local Dynamic Map) which contains all vehicles in vicinity and their current state (speed, acceleration / deceleration, changing lanes, …). Further, </w:t>
        </w:r>
        <w:r>
          <w:lastRenderedPageBreak/>
          <w:t xml:space="preserve">each vehicle is announcing (via local broadcast, within range of used communication technology) its own state. Based on received information </w:t>
        </w:r>
        <w:proofErr w:type="gramStart"/>
        <w:r>
          <w:t>from  other</w:t>
        </w:r>
        <w:proofErr w:type="gramEnd"/>
        <w:r>
          <w:t xml:space="preserve">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ins>
    </w:p>
    <w:p w14:paraId="700F10FA" w14:textId="77777777" w:rsidR="00A9204A" w:rsidRDefault="00A9204A" w:rsidP="00A9204A">
      <w:pPr>
        <w:jc w:val="both"/>
        <w:rPr>
          <w:ins w:id="566" w:author="作成者"/>
        </w:rPr>
      </w:pPr>
      <w:ins w:id="567" w:author="作成者">
        <w:r>
          <w:t xml:space="preserve">Next stage is </w:t>
        </w:r>
        <w:r w:rsidRPr="00D34D88">
          <w:rPr>
            <w:b/>
          </w:rPr>
          <w:t>automated driving</w:t>
        </w:r>
        <w:r>
          <w:t>, which</w:t>
        </w:r>
        <w:r w:rsidRPr="00E8065A">
          <w:t xml:space="preserve"> refers to the capability of the vehicle to drive from one location to another, </w:t>
        </w:r>
        <w:r>
          <w:t xml:space="preserve">without intervention from humans, and </w:t>
        </w:r>
        <w:r w:rsidRPr="00E8065A">
          <w:t xml:space="preserve">in a safe way, without incurring damage to surroundings (pedestrians, buildings, other vehicles) and to its </w:t>
        </w:r>
        <w:r>
          <w:t xml:space="preserve">(vehicle’s) </w:t>
        </w:r>
        <w:r w:rsidRPr="00E8065A">
          <w:t xml:space="preserve">passengers. </w:t>
        </w:r>
        <w:r>
          <w:t xml:space="preserve">Here vehicle has all information like in cooperative driving (state of other vehicles in vicinity), but gets information from other participants in traffic as well – infrastructure (roads, </w:t>
        </w:r>
        <w:proofErr w:type="gramStart"/>
        <w:r>
          <w:t>cameras,  traffic</w:t>
        </w:r>
        <w:proofErr w:type="gramEnd"/>
        <w:r>
          <w:t xml:space="preserve"> lights,....) but also pedestrians, cyclists,… </w:t>
        </w:r>
      </w:ins>
    </w:p>
    <w:p w14:paraId="0D0B46A7" w14:textId="77777777" w:rsidR="00A9204A" w:rsidRDefault="00A9204A" w:rsidP="00A9204A">
      <w:pPr>
        <w:jc w:val="both"/>
        <w:rPr>
          <w:ins w:id="568" w:author="作成者"/>
        </w:rPr>
      </w:pPr>
      <w:ins w:id="569" w:author="作成者">
        <w:r>
          <w:t>Different levels of automation in driving are shown in the following figure</w:t>
        </w:r>
        <w:r>
          <w:rPr>
            <w:rStyle w:val="a6"/>
          </w:rPr>
          <w:footnoteReference w:id="2"/>
        </w:r>
        <w:r>
          <w:t xml:space="preserve"> which was created by SAE International, and here used as a reference (more info on http://www.sea.org). From top to bottom we can see increasing levels of automation, with ‘Full automation’ being autonomous driving.</w:t>
        </w:r>
      </w:ins>
    </w:p>
    <w:p w14:paraId="04A223A7" w14:textId="14658154" w:rsidR="00A9204A" w:rsidRDefault="00A9204A" w:rsidP="00A9204A">
      <w:pPr>
        <w:jc w:val="both"/>
        <w:rPr>
          <w:ins w:id="572" w:author="作成者"/>
          <w:lang w:eastAsia="ja-JP"/>
        </w:rPr>
      </w:pPr>
      <w:ins w:id="573" w:author="作成者">
        <w:r w:rsidRPr="00C57F55">
          <w:rPr>
            <w:noProof/>
            <w:lang w:val="en-US" w:eastAsia="ja-JP"/>
          </w:rPr>
          <w:drawing>
            <wp:inline distT="0" distB="0" distL="0" distR="0" wp14:anchorId="0FA02C2E" wp14:editId="6AD1F9B5">
              <wp:extent cx="6113780" cy="413575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3780" cy="4135755"/>
                      </a:xfrm>
                      <a:prstGeom prst="rect">
                        <a:avLst/>
                      </a:prstGeom>
                      <a:noFill/>
                      <a:ln>
                        <a:noFill/>
                      </a:ln>
                    </pic:spPr>
                  </pic:pic>
                </a:graphicData>
              </a:graphic>
            </wp:inline>
          </w:drawing>
        </w:r>
      </w:ins>
    </w:p>
    <w:p w14:paraId="5B3E6CDF" w14:textId="1AC39148" w:rsidR="00A9204A" w:rsidRDefault="00A9204A" w:rsidP="00A9204A">
      <w:pPr>
        <w:pStyle w:val="af2"/>
        <w:rPr>
          <w:ins w:id="574" w:author="作成者"/>
        </w:rPr>
      </w:pPr>
      <w:bookmarkStart w:id="575" w:name="_Ref474861013"/>
      <w:ins w:id="576" w:author="作成者">
        <w:r>
          <w:t xml:space="preserve">Figure </w:t>
        </w:r>
        <w:bookmarkEnd w:id="575"/>
        <w:r>
          <w:t>5.4-1:</w:t>
        </w:r>
        <w:r w:rsidRPr="00332C72">
          <w:rPr>
            <w:rFonts w:ascii="Calibri" w:hAnsi="Calibri" w:cs="Calibri"/>
            <w:sz w:val="22"/>
            <w:szCs w:val="22"/>
          </w:rPr>
          <w:t xml:space="preserve"> </w:t>
        </w:r>
        <w:r w:rsidRPr="00B34143">
          <w:t>Sum</w:t>
        </w:r>
        <w:r>
          <w:t xml:space="preserve">mary of Automated Driving level, document </w:t>
        </w:r>
        <w:r w:rsidRPr="00B34143">
          <w:t xml:space="preserve">J3016- Copyright © 2014 SAE International </w:t>
        </w:r>
      </w:ins>
    </w:p>
    <w:p w14:paraId="04E3917D" w14:textId="77777777" w:rsidR="00A9204A" w:rsidRDefault="00A9204A" w:rsidP="00A9204A">
      <w:pPr>
        <w:rPr>
          <w:ins w:id="577" w:author="作成者"/>
        </w:rPr>
      </w:pPr>
    </w:p>
    <w:p w14:paraId="29512029" w14:textId="56484EDC" w:rsidR="00A9204A" w:rsidRDefault="00A9204A" w:rsidP="00A9204A">
      <w:pPr>
        <w:rPr>
          <w:ins w:id="578" w:author="作成者"/>
        </w:rPr>
      </w:pPr>
      <w:ins w:id="579" w:author="作成者">
        <w:r>
          <w:t xml:space="preserve">Using </w:t>
        </w:r>
        <w:proofErr w:type="spellStart"/>
        <w:r>
          <w:t>IoT</w:t>
        </w:r>
        <w:proofErr w:type="spellEnd"/>
        <w:r>
          <w:t xml:space="preserve"> for vehicular domain, vehicles will be able to go beyond cooperative driving, and move into automated driving, levels 3-5 in Figure 5.4-1. </w:t>
        </w:r>
      </w:ins>
    </w:p>
    <w:p w14:paraId="284B7DC4" w14:textId="77777777" w:rsidR="00A9204A" w:rsidRDefault="00A9204A" w:rsidP="00A9204A">
      <w:pPr>
        <w:rPr>
          <w:ins w:id="580" w:author="作成者"/>
        </w:rPr>
      </w:pPr>
    </w:p>
    <w:p w14:paraId="73249CDF" w14:textId="77777777" w:rsidR="00A9204A" w:rsidRPr="00306A84" w:rsidRDefault="00A9204A" w:rsidP="00A9204A">
      <w:pPr>
        <w:rPr>
          <w:ins w:id="581" w:author="作成者"/>
        </w:rPr>
      </w:pPr>
      <w:ins w:id="582" w:author="作成者">
        <w:r>
          <w:t>Rest of this document will refer to this figure, when applicable.</w:t>
        </w:r>
      </w:ins>
    </w:p>
    <w:p w14:paraId="5A5B7031" w14:textId="77777777" w:rsidR="00A9204A" w:rsidRPr="00A9204A" w:rsidRDefault="00A9204A" w:rsidP="00921CAE">
      <w:pPr>
        <w:jc w:val="both"/>
        <w:rPr>
          <w:noProof/>
          <w:lang w:eastAsia="ja-JP"/>
        </w:rPr>
      </w:pPr>
    </w:p>
    <w:p w14:paraId="456A648A" w14:textId="77777777" w:rsidR="00921CAE" w:rsidRPr="00921CAE" w:rsidRDefault="00921CAE" w:rsidP="00921CAE">
      <w:pPr>
        <w:rPr>
          <w:lang w:eastAsia="ja-JP"/>
        </w:rPr>
      </w:pPr>
    </w:p>
    <w:p w14:paraId="1D9FCB7D" w14:textId="77777777" w:rsidR="00751BB9" w:rsidRDefault="00751BB9" w:rsidP="00751BB9">
      <w:pPr>
        <w:pStyle w:val="1"/>
        <w:rPr>
          <w:lang w:eastAsia="ja-JP"/>
        </w:rPr>
      </w:pPr>
      <w:bookmarkStart w:id="583" w:name="_Toc437246976"/>
      <w:bookmarkStart w:id="584" w:name="_Toc478468218"/>
      <w:r>
        <w:rPr>
          <w:rFonts w:hint="eastAsia"/>
          <w:lang w:eastAsia="ja-JP"/>
        </w:rPr>
        <w:lastRenderedPageBreak/>
        <w:t>6</w:t>
      </w:r>
      <w:r>
        <w:tab/>
      </w:r>
      <w:r>
        <w:rPr>
          <w:rFonts w:hint="eastAsia"/>
          <w:lang w:eastAsia="ja-JP"/>
        </w:rPr>
        <w:t>Vehicular Domain Use Cases</w:t>
      </w:r>
      <w:bookmarkEnd w:id="583"/>
      <w:bookmarkEnd w:id="584"/>
    </w:p>
    <w:p w14:paraId="164E4D95" w14:textId="77777777" w:rsidR="00751BB9" w:rsidRPr="002804B8" w:rsidRDefault="00751BB9" w:rsidP="00751BB9">
      <w:pPr>
        <w:pStyle w:val="2"/>
        <w:numPr>
          <w:ilvl w:val="1"/>
          <w:numId w:val="0"/>
        </w:numPr>
        <w:ind w:left="1134" w:hanging="1134"/>
      </w:pPr>
      <w:bookmarkStart w:id="585" w:name="_Toc404088199"/>
      <w:bookmarkStart w:id="586" w:name="_Toc404088675"/>
      <w:bookmarkStart w:id="587" w:name="_Toc404089622"/>
      <w:bookmarkStart w:id="588" w:name="_Toc404090096"/>
      <w:bookmarkStart w:id="589" w:name="_Toc405548703"/>
      <w:bookmarkStart w:id="590" w:name="_Toc405800146"/>
      <w:bookmarkStart w:id="591" w:name="_Toc405801355"/>
      <w:bookmarkStart w:id="592" w:name="_Toc405812733"/>
      <w:bookmarkStart w:id="593" w:name="_Toc405813200"/>
      <w:bookmarkStart w:id="594" w:name="_Toc405813671"/>
      <w:bookmarkStart w:id="595" w:name="_Toc405816494"/>
      <w:bookmarkStart w:id="596" w:name="_Toc405816967"/>
      <w:bookmarkStart w:id="597" w:name="_Toc405817436"/>
      <w:bookmarkStart w:id="598" w:name="_Toc405817906"/>
      <w:bookmarkStart w:id="599" w:name="_Toc406056088"/>
      <w:bookmarkStart w:id="600" w:name="_Toc435795433"/>
      <w:bookmarkStart w:id="601" w:name="_Toc478468219"/>
      <w:r>
        <w:rPr>
          <w:rFonts w:hint="eastAsia"/>
          <w:lang w:eastAsia="ja-JP"/>
        </w:rPr>
        <w:t>6.1</w:t>
      </w:r>
      <w:r>
        <w:rPr>
          <w:rFonts w:hint="eastAsia"/>
          <w:lang w:eastAsia="ja-JP"/>
        </w:rPr>
        <w:tab/>
      </w:r>
      <w:r w:rsidRPr="002804B8">
        <w:t>Vehicle Diagnostic &amp; Maintenance Report</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5503186E" w14:textId="77777777" w:rsidR="00751BB9" w:rsidRPr="00380561" w:rsidRDefault="00751BB9" w:rsidP="00751BB9">
      <w:pPr>
        <w:pStyle w:val="30"/>
        <w:numPr>
          <w:ilvl w:val="2"/>
          <w:numId w:val="0"/>
        </w:numPr>
        <w:ind w:left="1134" w:hanging="1134"/>
      </w:pPr>
      <w:bookmarkStart w:id="602" w:name="_Toc404088200"/>
      <w:bookmarkStart w:id="603" w:name="_Toc404088676"/>
      <w:bookmarkStart w:id="604" w:name="_Toc404089623"/>
      <w:bookmarkStart w:id="605" w:name="_Toc404090097"/>
      <w:bookmarkStart w:id="606" w:name="_Toc405548704"/>
      <w:bookmarkStart w:id="607" w:name="_Toc405800147"/>
      <w:bookmarkStart w:id="608" w:name="_Toc405801356"/>
      <w:bookmarkStart w:id="609" w:name="_Toc405812734"/>
      <w:bookmarkStart w:id="610" w:name="_Toc405813201"/>
      <w:bookmarkStart w:id="611" w:name="_Toc405813672"/>
      <w:bookmarkStart w:id="612" w:name="_Toc405816495"/>
      <w:bookmarkStart w:id="613" w:name="_Toc405816968"/>
      <w:bookmarkStart w:id="614" w:name="_Toc405817437"/>
      <w:bookmarkStart w:id="615" w:name="_Toc405817907"/>
      <w:bookmarkStart w:id="616" w:name="_Toc406056089"/>
      <w:bookmarkStart w:id="617" w:name="_Toc435795434"/>
      <w:bookmarkStart w:id="618" w:name="_Toc478468220"/>
      <w:r>
        <w:rPr>
          <w:rFonts w:hint="eastAsia"/>
          <w:lang w:eastAsia="ja-JP"/>
        </w:rPr>
        <w:t>6.1.1</w:t>
      </w:r>
      <w:r>
        <w:rPr>
          <w:rFonts w:hint="eastAsia"/>
          <w:lang w:eastAsia="ja-JP"/>
        </w:rPr>
        <w:tab/>
      </w:r>
      <w:r w:rsidRPr="00380561">
        <w:t>Description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72CD22DA" w14:textId="77777777" w:rsidR="00751BB9" w:rsidRPr="00FA6F3D" w:rsidRDefault="00751BB9" w:rsidP="00751BB9">
      <w:pPr>
        <w:jc w:val="both"/>
      </w:pPr>
      <w:r w:rsidRPr="00FA6F3D">
        <w:t xml:space="preserve">The Vehicle Service Centre wants to help the vehicle owner to be aware of the status of the vehicle and remind them to maintain the vehicle in a timely manner to avoid any damages. </w:t>
      </w:r>
    </w:p>
    <w:p w14:paraId="42BEFECE" w14:textId="77777777" w:rsidR="00751BB9" w:rsidRPr="00FA6F3D" w:rsidRDefault="00751BB9" w:rsidP="00751BB9">
      <w:pPr>
        <w:jc w:val="both"/>
      </w:pPr>
      <w:r w:rsidRPr="00FA6F3D">
        <w:t xml:space="preserve">Hence </w:t>
      </w:r>
      <w:r>
        <w:t>t</w:t>
      </w:r>
      <w:r w:rsidRPr="00FA6F3D">
        <w:t>he Vehicle Service Centre needs to obtain and analyse data from the vehicle periodically. Based on the analysis result, it will notify to the vehicle owner showing what's going on with the vehicle —in simple language and images</w:t>
      </w:r>
      <w:r>
        <w:t xml:space="preserve"> </w:t>
      </w:r>
      <w:r w:rsidRPr="00FA6F3D">
        <w:t>together with some maintenance suggestions.</w:t>
      </w:r>
    </w:p>
    <w:p w14:paraId="3441F72F" w14:textId="77777777" w:rsidR="00751BB9" w:rsidRPr="00380561" w:rsidRDefault="00751BB9" w:rsidP="00751BB9">
      <w:pPr>
        <w:pStyle w:val="30"/>
        <w:numPr>
          <w:ilvl w:val="2"/>
          <w:numId w:val="0"/>
        </w:numPr>
        <w:ind w:left="1134" w:hanging="1134"/>
        <w:jc w:val="both"/>
      </w:pPr>
      <w:bookmarkStart w:id="619" w:name="_Toc404088201"/>
      <w:bookmarkStart w:id="620" w:name="_Toc404088677"/>
      <w:bookmarkStart w:id="621" w:name="_Toc404089624"/>
      <w:bookmarkStart w:id="622" w:name="_Toc404090098"/>
      <w:bookmarkStart w:id="623" w:name="_Toc405548705"/>
      <w:bookmarkStart w:id="624" w:name="_Toc405800148"/>
      <w:bookmarkStart w:id="625" w:name="_Toc405801357"/>
      <w:bookmarkStart w:id="626" w:name="_Toc405812735"/>
      <w:bookmarkStart w:id="627" w:name="_Toc405813202"/>
      <w:bookmarkStart w:id="628" w:name="_Toc405813673"/>
      <w:bookmarkStart w:id="629" w:name="_Toc405816496"/>
      <w:bookmarkStart w:id="630" w:name="_Toc405816969"/>
      <w:bookmarkStart w:id="631" w:name="_Toc405817438"/>
      <w:bookmarkStart w:id="632" w:name="_Toc405817908"/>
      <w:bookmarkStart w:id="633" w:name="_Toc406056090"/>
      <w:bookmarkStart w:id="634" w:name="_Toc435795435"/>
      <w:bookmarkStart w:id="635" w:name="_Toc478468221"/>
      <w:r>
        <w:rPr>
          <w:rFonts w:hint="eastAsia"/>
          <w:lang w:eastAsia="ja-JP"/>
        </w:rPr>
        <w:t>6.1.2</w:t>
      </w:r>
      <w:r>
        <w:rPr>
          <w:rFonts w:hint="eastAsia"/>
          <w:lang w:eastAsia="ja-JP"/>
        </w:rPr>
        <w:tab/>
      </w:r>
      <w:r w:rsidRPr="00380561">
        <w:t>Source</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61B49173" w14:textId="77777777" w:rsidR="00751BB9" w:rsidRPr="00FA6F3D" w:rsidRDefault="00751BB9" w:rsidP="00751BB9">
      <w:pPr>
        <w:jc w:val="both"/>
      </w:pPr>
      <w:r w:rsidRPr="001003E1">
        <w:t>oneM2M-REQ-2012-0067R03 Vehicle Stolen and Vehicle Diagnostics</w:t>
      </w:r>
      <w:r>
        <w:t xml:space="preserve"> </w:t>
      </w:r>
    </w:p>
    <w:p w14:paraId="673CDEA3" w14:textId="77777777" w:rsidR="00751BB9" w:rsidRPr="00380561" w:rsidRDefault="00751BB9" w:rsidP="00422DBB">
      <w:pPr>
        <w:pStyle w:val="30"/>
        <w:numPr>
          <w:ilvl w:val="2"/>
          <w:numId w:val="10"/>
        </w:numPr>
        <w:rPr>
          <w:lang w:eastAsia="ja-JP"/>
        </w:rPr>
      </w:pPr>
      <w:bookmarkStart w:id="636" w:name="_Toc404088202"/>
      <w:bookmarkStart w:id="637" w:name="_Toc404088678"/>
      <w:bookmarkStart w:id="638" w:name="_Toc404089625"/>
      <w:bookmarkStart w:id="639" w:name="_Toc404090099"/>
      <w:bookmarkStart w:id="640" w:name="_Toc405548706"/>
      <w:bookmarkStart w:id="641" w:name="_Toc405800149"/>
      <w:bookmarkStart w:id="642" w:name="_Toc405801358"/>
      <w:bookmarkStart w:id="643" w:name="_Toc405812736"/>
      <w:bookmarkStart w:id="644" w:name="_Toc405813203"/>
      <w:bookmarkStart w:id="645" w:name="_Toc405813674"/>
      <w:bookmarkStart w:id="646" w:name="_Toc405816497"/>
      <w:bookmarkStart w:id="647" w:name="_Toc405816970"/>
      <w:bookmarkStart w:id="648" w:name="_Toc405817439"/>
      <w:bookmarkStart w:id="649" w:name="_Toc405817909"/>
      <w:bookmarkStart w:id="650" w:name="_Toc406056091"/>
      <w:bookmarkStart w:id="651" w:name="_Toc435795436"/>
      <w:bookmarkStart w:id="652" w:name="_Toc478468222"/>
      <w:r w:rsidRPr="00380561">
        <w:rPr>
          <w:lang w:eastAsia="ja-JP"/>
        </w:rPr>
        <w:t>Actors</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253608B4" w14:textId="77777777" w:rsidR="00751BB9" w:rsidRPr="00154F15" w:rsidRDefault="00751BB9" w:rsidP="00422DBB">
      <w:pPr>
        <w:pStyle w:val="af3"/>
        <w:numPr>
          <w:ilvl w:val="0"/>
          <w:numId w:val="12"/>
        </w:numPr>
        <w:tabs>
          <w:tab w:val="left" w:pos="709"/>
        </w:tabs>
        <w:rPr>
          <w:lang w:eastAsia="ja-JP"/>
        </w:rPr>
      </w:pPr>
      <w:bookmarkStart w:id="653" w:name="_Toc404088203"/>
      <w:bookmarkStart w:id="654" w:name="_Toc404088679"/>
      <w:bookmarkStart w:id="655" w:name="_Toc404089626"/>
      <w:bookmarkStart w:id="656" w:name="_Toc404090100"/>
      <w:bookmarkStart w:id="657" w:name="_Toc405548707"/>
      <w:bookmarkStart w:id="658" w:name="_Toc405800150"/>
      <w:bookmarkStart w:id="659" w:name="_Toc405801359"/>
      <w:bookmarkStart w:id="660" w:name="_Toc405812737"/>
      <w:bookmarkStart w:id="661" w:name="_Toc405813204"/>
      <w:bookmarkStart w:id="662" w:name="_Toc405813675"/>
      <w:bookmarkStart w:id="663" w:name="_Toc405816498"/>
      <w:bookmarkStart w:id="664" w:name="_Toc405816971"/>
      <w:bookmarkStart w:id="665" w:name="_Toc405817440"/>
      <w:bookmarkStart w:id="666" w:name="_Toc405817910"/>
      <w:bookmarkStart w:id="667" w:name="_Toc406056092"/>
      <w:bookmarkStart w:id="668" w:name="_Toc435795437"/>
      <w:r w:rsidRPr="00154F15">
        <w:rPr>
          <w:lang w:eastAsia="ja-JP"/>
        </w:rPr>
        <w:t xml:space="preserve">Vehicle Owner: </w:t>
      </w:r>
      <w:r>
        <w:rPr>
          <w:rFonts w:hint="eastAsia"/>
          <w:lang w:eastAsia="ja-JP"/>
        </w:rPr>
        <w:br/>
      </w:r>
      <w:r w:rsidRPr="00154F15">
        <w:rPr>
          <w:lang w:eastAsia="ja-JP"/>
        </w:rPr>
        <w:t>By reading the Vehicle Diagnostic &amp; Maintenance Report sent from the Vehicle Service Centre, the vehicle owner would decide wheth</w:t>
      </w:r>
      <w:r>
        <w:rPr>
          <w:lang w:eastAsia="ja-JP"/>
        </w:rPr>
        <w:t>er to maintain his/her vehicle.</w:t>
      </w:r>
    </w:p>
    <w:p w14:paraId="24F8B40A" w14:textId="77777777" w:rsidR="00751BB9" w:rsidRPr="001A4C62" w:rsidRDefault="00751BB9" w:rsidP="00422DBB">
      <w:pPr>
        <w:pStyle w:val="af3"/>
        <w:numPr>
          <w:ilvl w:val="0"/>
          <w:numId w:val="12"/>
        </w:numPr>
        <w:tabs>
          <w:tab w:val="left" w:pos="709"/>
        </w:tabs>
        <w:rPr>
          <w:lang w:eastAsia="ja-JP"/>
        </w:rPr>
      </w:pPr>
      <w:r w:rsidRPr="00154F15">
        <w:rPr>
          <w:lang w:eastAsia="ja-JP"/>
        </w:rPr>
        <w:t xml:space="preserve">Vehicle Service Centre: </w:t>
      </w:r>
      <w:r>
        <w:rPr>
          <w:rFonts w:hint="eastAsia"/>
          <w:lang w:eastAsia="ja-JP"/>
        </w:rPr>
        <w:br/>
      </w:r>
      <w:r w:rsidRPr="00154F15">
        <w:rPr>
          <w:lang w:eastAsia="ja-JP"/>
        </w:rPr>
        <w:t xml:space="preserve">It operates a service platform for diagnostics and maintenance of vehicles, obtains and </w:t>
      </w:r>
      <w:proofErr w:type="spellStart"/>
      <w:r w:rsidRPr="00154F15">
        <w:rPr>
          <w:lang w:eastAsia="ja-JP"/>
        </w:rPr>
        <w:t>analyzes</w:t>
      </w:r>
      <w:proofErr w:type="spellEnd"/>
      <w:r w:rsidRPr="00154F15">
        <w:rPr>
          <w:lang w:eastAsia="ja-JP"/>
        </w:rPr>
        <w:t xml:space="preserve"> the diagnostics data from the vehicle. It will also send vehicle Diagnostic &amp; Maintenance Report in e-mail together with maintenance suggestions t</w:t>
      </w:r>
      <w:r>
        <w:rPr>
          <w:lang w:eastAsia="ja-JP"/>
        </w:rPr>
        <w:t>o the vehicle owner.</w:t>
      </w:r>
      <w:r w:rsidRPr="001A4C62">
        <w:rPr>
          <w:lang w:eastAsia="ja-JP"/>
        </w:rPr>
        <w:t xml:space="preserve"> </w:t>
      </w:r>
    </w:p>
    <w:p w14:paraId="741FA485" w14:textId="77777777" w:rsidR="00751BB9" w:rsidRPr="001A4C62" w:rsidRDefault="00751BB9" w:rsidP="00422DBB">
      <w:pPr>
        <w:pStyle w:val="af3"/>
        <w:numPr>
          <w:ilvl w:val="0"/>
          <w:numId w:val="12"/>
        </w:numPr>
        <w:tabs>
          <w:tab w:val="left" w:pos="709"/>
        </w:tabs>
        <w:rPr>
          <w:lang w:eastAsia="ja-JP"/>
        </w:rPr>
      </w:pPr>
      <w:r w:rsidRPr="00154F15">
        <w:rPr>
          <w:lang w:eastAsia="ja-JP"/>
        </w:rPr>
        <w:t>Mobile Communication Network Operator:</w:t>
      </w:r>
      <w:r>
        <w:rPr>
          <w:rFonts w:hint="eastAsia"/>
          <w:lang w:eastAsia="ja-JP"/>
        </w:rPr>
        <w:br/>
      </w:r>
      <w:r w:rsidRPr="00154F15">
        <w:rPr>
          <w:lang w:eastAsia="ja-JP"/>
        </w:rPr>
        <w:t>As the transmission medium, it supports the network services between Vehicle Service Centre and Vehicle for the information transmission.</w:t>
      </w:r>
    </w:p>
    <w:p w14:paraId="7CF767B1" w14:textId="77777777" w:rsidR="00751BB9" w:rsidRPr="001A4C62" w:rsidRDefault="00751BB9" w:rsidP="00422DBB">
      <w:pPr>
        <w:pStyle w:val="af3"/>
        <w:numPr>
          <w:ilvl w:val="0"/>
          <w:numId w:val="12"/>
        </w:numPr>
        <w:tabs>
          <w:tab w:val="left" w:pos="709"/>
        </w:tabs>
        <w:rPr>
          <w:lang w:eastAsia="ja-JP"/>
        </w:rPr>
      </w:pPr>
      <w:r>
        <w:rPr>
          <w:rFonts w:hint="eastAsia"/>
          <w:lang w:eastAsia="ja-JP"/>
        </w:rPr>
        <w:t xml:space="preserve"> </w:t>
      </w:r>
      <w:r w:rsidRPr="00154F15">
        <w:rPr>
          <w:lang w:eastAsia="ja-JP"/>
        </w:rPr>
        <w:t xml:space="preserve">M2M Device: </w:t>
      </w:r>
      <w:r>
        <w:rPr>
          <w:rFonts w:hint="eastAsia"/>
          <w:lang w:eastAsia="ja-JP"/>
        </w:rPr>
        <w:br/>
      </w:r>
      <w:r w:rsidRPr="00154F15">
        <w:rPr>
          <w:lang w:eastAsia="ja-JP"/>
        </w:rPr>
        <w:t>It is embedded in a vehicle, which is used to send information to Vehicle Service Centre and implement diagnostics function from Vehicle Service Centre.</w:t>
      </w:r>
    </w:p>
    <w:p w14:paraId="3A51E85D" w14:textId="77777777" w:rsidR="00751BB9" w:rsidRPr="00380561" w:rsidRDefault="00751BB9" w:rsidP="00751BB9">
      <w:pPr>
        <w:pStyle w:val="30"/>
        <w:numPr>
          <w:ilvl w:val="2"/>
          <w:numId w:val="0"/>
        </w:numPr>
        <w:ind w:left="1134" w:hanging="1134"/>
      </w:pPr>
      <w:bookmarkStart w:id="669" w:name="_Toc478468223"/>
      <w:r>
        <w:rPr>
          <w:rFonts w:hint="eastAsia"/>
          <w:lang w:eastAsia="ja-JP"/>
        </w:rPr>
        <w:t>6.1.4</w:t>
      </w:r>
      <w:r>
        <w:rPr>
          <w:rFonts w:hint="eastAsia"/>
          <w:lang w:eastAsia="ja-JP"/>
        </w:rPr>
        <w:tab/>
      </w:r>
      <w:r w:rsidRPr="00380561">
        <w:t>Pre-conditions</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734C0363" w14:textId="77777777"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supports the diagnostics pre-configured to report the diagnostics data collected from sensors within the vehicle periodically.</w:t>
      </w:r>
    </w:p>
    <w:p w14:paraId="462AD15E" w14:textId="77777777"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is already ignited</w:t>
      </w:r>
    </w:p>
    <w:p w14:paraId="73AEEC45" w14:textId="77777777" w:rsidR="00751BB9" w:rsidRPr="00380561" w:rsidRDefault="00751BB9" w:rsidP="00751BB9">
      <w:pPr>
        <w:pStyle w:val="30"/>
        <w:numPr>
          <w:ilvl w:val="2"/>
          <w:numId w:val="0"/>
        </w:numPr>
        <w:ind w:left="1134" w:hanging="1134"/>
      </w:pPr>
      <w:bookmarkStart w:id="670" w:name="_Toc404088204"/>
      <w:bookmarkStart w:id="671" w:name="_Toc404088680"/>
      <w:bookmarkStart w:id="672" w:name="_Toc404089627"/>
      <w:bookmarkStart w:id="673" w:name="_Toc404090101"/>
      <w:bookmarkStart w:id="674" w:name="_Toc405548708"/>
      <w:bookmarkStart w:id="675" w:name="_Toc405800151"/>
      <w:bookmarkStart w:id="676" w:name="_Toc405801360"/>
      <w:bookmarkStart w:id="677" w:name="_Toc405812738"/>
      <w:bookmarkStart w:id="678" w:name="_Toc405813205"/>
      <w:bookmarkStart w:id="679" w:name="_Toc405813676"/>
      <w:bookmarkStart w:id="680" w:name="_Toc405816499"/>
      <w:bookmarkStart w:id="681" w:name="_Toc405816972"/>
      <w:bookmarkStart w:id="682" w:name="_Toc405817441"/>
      <w:bookmarkStart w:id="683" w:name="_Toc405817911"/>
      <w:bookmarkStart w:id="684" w:name="_Toc406056093"/>
      <w:bookmarkStart w:id="685" w:name="_Toc435795438"/>
      <w:bookmarkStart w:id="686" w:name="_Toc478468224"/>
      <w:r>
        <w:rPr>
          <w:rFonts w:hint="eastAsia"/>
          <w:lang w:eastAsia="ja-JP"/>
        </w:rPr>
        <w:t>6.1.5</w:t>
      </w:r>
      <w:r>
        <w:rPr>
          <w:rFonts w:hint="eastAsia"/>
          <w:lang w:eastAsia="ja-JP"/>
        </w:rPr>
        <w:tab/>
      </w:r>
      <w:r w:rsidRPr="00380561">
        <w:t>Triggers</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18AB0D34" w14:textId="77777777" w:rsidR="00751BB9" w:rsidRPr="00380561" w:rsidRDefault="00751BB9" w:rsidP="00751BB9">
      <w:r w:rsidRPr="00292E3D">
        <w:t>None</w:t>
      </w:r>
    </w:p>
    <w:p w14:paraId="75263A5C" w14:textId="6A06E477" w:rsidR="00751BB9" w:rsidRPr="00380561" w:rsidRDefault="00EA3B5F" w:rsidP="00EA3B5F">
      <w:pPr>
        <w:pStyle w:val="30"/>
        <w:numPr>
          <w:ilvl w:val="2"/>
          <w:numId w:val="0"/>
        </w:numPr>
        <w:ind w:left="1134" w:hanging="1134"/>
      </w:pPr>
      <w:bookmarkStart w:id="687" w:name="_Toc404088205"/>
      <w:bookmarkStart w:id="688" w:name="_Toc404088681"/>
      <w:bookmarkStart w:id="689" w:name="_Toc404089628"/>
      <w:bookmarkStart w:id="690" w:name="_Toc404090102"/>
      <w:bookmarkStart w:id="691" w:name="_Toc405548709"/>
      <w:bookmarkStart w:id="692" w:name="_Toc405800152"/>
      <w:bookmarkStart w:id="693" w:name="_Toc405801361"/>
      <w:bookmarkStart w:id="694" w:name="_Toc405812739"/>
      <w:bookmarkStart w:id="695" w:name="_Toc405813206"/>
      <w:bookmarkStart w:id="696" w:name="_Toc405813677"/>
      <w:bookmarkStart w:id="697" w:name="_Toc405816500"/>
      <w:bookmarkStart w:id="698" w:name="_Toc405816973"/>
      <w:bookmarkStart w:id="699" w:name="_Toc405817442"/>
      <w:bookmarkStart w:id="700" w:name="_Toc405817912"/>
      <w:bookmarkStart w:id="701" w:name="_Toc406056094"/>
      <w:bookmarkStart w:id="702" w:name="_Toc435795439"/>
      <w:bookmarkStart w:id="703" w:name="_Toc478468225"/>
      <w:r>
        <w:rPr>
          <w:rFonts w:hint="eastAsia"/>
          <w:lang w:eastAsia="ja-JP"/>
        </w:rPr>
        <w:lastRenderedPageBreak/>
        <w:t>6.1.6</w:t>
      </w:r>
      <w:r>
        <w:rPr>
          <w:rFonts w:hint="eastAsia"/>
          <w:lang w:eastAsia="ja-JP"/>
        </w:rPr>
        <w:tab/>
      </w:r>
      <w:r>
        <w:rPr>
          <w:lang w:eastAsia="ja-JP"/>
        </w:rPr>
        <w:t>Normal Flow</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5699DDA5" w14:textId="77777777" w:rsidR="00751BB9" w:rsidRDefault="00547C42" w:rsidP="00751BB9">
      <w:pPr>
        <w:jc w:val="center"/>
      </w:pPr>
      <w:r>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77777777" w:rsidR="00751BB9" w:rsidRPr="00FE2242" w:rsidRDefault="00751BB9" w:rsidP="00751BB9">
      <w:pPr>
        <w:pStyle w:val="FL"/>
        <w:rPr>
          <w:b w:val="0"/>
          <w:sz w:val="22"/>
          <w:szCs w:val="22"/>
        </w:rPr>
      </w:pPr>
      <w:r w:rsidRPr="00FC1EAB">
        <w:t>Figure 6.1-1 Vehicle Diagnostics Normal Flow</w:t>
      </w:r>
    </w:p>
    <w:p w14:paraId="099A084B" w14:textId="77777777" w:rsidR="00751BB9" w:rsidRPr="002804B8" w:rsidRDefault="00751BB9" w:rsidP="00751BB9"/>
    <w:p w14:paraId="753CCEFA" w14:textId="77777777" w:rsidR="00751BB9" w:rsidRPr="000E0F3C" w:rsidRDefault="00751BB9" w:rsidP="00A8662F">
      <w:pPr>
        <w:pStyle w:val="afff5"/>
        <w:numPr>
          <w:ilvl w:val="0"/>
          <w:numId w:val="40"/>
        </w:numPr>
        <w:tabs>
          <w:tab w:val="left" w:pos="709"/>
        </w:tabs>
        <w:spacing w:after="180"/>
        <w:ind w:left="709" w:hanging="425"/>
        <w:contextualSpacing w:val="0"/>
        <w:rPr>
          <w:sz w:val="20"/>
        </w:rPr>
      </w:pPr>
      <w:r w:rsidRPr="00E97C7A">
        <w:rPr>
          <w:sz w:val="20"/>
        </w:rPr>
        <w:t xml:space="preserve">The vehicle collects the diagnostics data from sensors within the vehicle and sends it to the Vehicle Service Centre. The diagnostics data includes information from Engine and Transmission System, </w:t>
      </w:r>
      <w:r w:rsidRPr="000E0F3C">
        <w:rPr>
          <w:sz w:val="20"/>
        </w:rPr>
        <w:t xml:space="preserve">Stability Control System, Air Bag System, Emission System, Antilock Brake System and so on. The information includes </w:t>
      </w:r>
      <w:proofErr w:type="spellStart"/>
      <w:r w:rsidRPr="000E0F3C">
        <w:rPr>
          <w:sz w:val="20"/>
        </w:rPr>
        <w:t>tyre</w:t>
      </w:r>
      <w:proofErr w:type="spellEnd"/>
      <w:r w:rsidRPr="000E0F3C">
        <w:rPr>
          <w:sz w:val="20"/>
        </w:rPr>
        <w:t xml:space="preserve"> pressure, odometer data, life of engine oil, engine and gear-box status, antilock braking system status etc.</w:t>
      </w:r>
    </w:p>
    <w:p w14:paraId="38DD53B1" w14:textId="77777777"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Service Centre sends the diagnostics data to the “Vehicle Detection M2M Application”. This M2M application receives and analyzes the diagnostics data.</w:t>
      </w:r>
    </w:p>
    <w:p w14:paraId="1DE08558" w14:textId="77777777"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finds that the Brake pads need to be replaced. It queries the maintenance services provided by “Vehicle Resolution M2M Application” and gets the information of the company who can provide the components.</w:t>
      </w:r>
    </w:p>
    <w:p w14:paraId="496844DB" w14:textId="77777777"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finally sends the Diagnostic &amp; Maintenance Report to the vehicle owner together with the suggested component providers either by email or alert message displayed in the vehicle terminal.</w:t>
      </w:r>
    </w:p>
    <w:p w14:paraId="40264EC4" w14:textId="77777777"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owner will decide whether to maintain his/her vehicle based on the Diagnostic &amp; Maintenance Report.</w:t>
      </w:r>
    </w:p>
    <w:p w14:paraId="18A87A71" w14:textId="77777777" w:rsidR="00751BB9" w:rsidRPr="00E85AE9" w:rsidRDefault="00751BB9" w:rsidP="00751BB9"/>
    <w:p w14:paraId="126DEE3C" w14:textId="77777777" w:rsidR="00751BB9" w:rsidRPr="00380561" w:rsidRDefault="00751BB9" w:rsidP="00751BB9">
      <w:pPr>
        <w:pStyle w:val="30"/>
        <w:numPr>
          <w:ilvl w:val="2"/>
          <w:numId w:val="0"/>
        </w:numPr>
        <w:ind w:left="1134" w:hanging="1134"/>
        <w:rPr>
          <w:lang w:eastAsia="ja-JP"/>
        </w:rPr>
      </w:pPr>
      <w:bookmarkStart w:id="704" w:name="_Toc405816974"/>
      <w:bookmarkStart w:id="705" w:name="_Toc405817443"/>
      <w:bookmarkStart w:id="706" w:name="_Toc405817913"/>
      <w:bookmarkStart w:id="707" w:name="_Toc406056095"/>
      <w:bookmarkStart w:id="708" w:name="_Toc435795440"/>
      <w:bookmarkStart w:id="709" w:name="_Toc478468226"/>
      <w:r>
        <w:rPr>
          <w:rFonts w:hint="eastAsia"/>
          <w:lang w:eastAsia="ja-JP"/>
        </w:rPr>
        <w:t>6.1.7</w:t>
      </w:r>
      <w:r>
        <w:rPr>
          <w:rFonts w:hint="eastAsia"/>
          <w:lang w:eastAsia="ja-JP"/>
        </w:rPr>
        <w:tab/>
      </w:r>
      <w:r>
        <w:rPr>
          <w:lang w:eastAsia="ja-JP"/>
        </w:rPr>
        <w:t>Alternative Flow</w:t>
      </w:r>
      <w:bookmarkEnd w:id="704"/>
      <w:bookmarkEnd w:id="705"/>
      <w:bookmarkEnd w:id="706"/>
      <w:bookmarkEnd w:id="707"/>
      <w:bookmarkEnd w:id="708"/>
      <w:bookmarkEnd w:id="709"/>
    </w:p>
    <w:p w14:paraId="1E593B95" w14:textId="77777777" w:rsidR="00751BB9" w:rsidRPr="00380561" w:rsidRDefault="00751BB9" w:rsidP="00751BB9">
      <w:r w:rsidRPr="00292E3D">
        <w:t>None</w:t>
      </w:r>
    </w:p>
    <w:p w14:paraId="604F770D" w14:textId="77777777" w:rsidR="00751BB9" w:rsidRPr="00FB2912" w:rsidRDefault="00751BB9" w:rsidP="00751BB9">
      <w:pPr>
        <w:pStyle w:val="30"/>
        <w:numPr>
          <w:ilvl w:val="2"/>
          <w:numId w:val="0"/>
        </w:numPr>
        <w:ind w:left="1134" w:hanging="1134"/>
        <w:rPr>
          <w:lang w:eastAsia="ja-JP"/>
        </w:rPr>
      </w:pPr>
      <w:bookmarkStart w:id="710" w:name="_Toc404088207"/>
      <w:bookmarkStart w:id="711" w:name="_Toc404088683"/>
      <w:bookmarkStart w:id="712" w:name="_Toc404089630"/>
      <w:bookmarkStart w:id="713" w:name="_Toc404090104"/>
      <w:bookmarkStart w:id="714" w:name="_Toc405548711"/>
      <w:bookmarkStart w:id="715" w:name="_Toc405800154"/>
      <w:bookmarkStart w:id="716" w:name="_Toc405801363"/>
      <w:bookmarkStart w:id="717" w:name="_Toc405812741"/>
      <w:bookmarkStart w:id="718" w:name="_Toc405813208"/>
      <w:bookmarkStart w:id="719" w:name="_Toc405813679"/>
      <w:bookmarkStart w:id="720" w:name="_Toc405816502"/>
      <w:bookmarkStart w:id="721" w:name="_Toc405816975"/>
      <w:bookmarkStart w:id="722" w:name="_Toc405817444"/>
      <w:bookmarkStart w:id="723" w:name="_Toc405817914"/>
      <w:bookmarkStart w:id="724" w:name="_Toc406056096"/>
      <w:bookmarkStart w:id="725" w:name="_Toc435795441"/>
      <w:bookmarkStart w:id="726" w:name="_Toc478468227"/>
      <w:r>
        <w:rPr>
          <w:rFonts w:hint="eastAsia"/>
          <w:lang w:eastAsia="ja-JP"/>
        </w:rPr>
        <w:t>6.1.8</w:t>
      </w:r>
      <w:r>
        <w:rPr>
          <w:rFonts w:hint="eastAsia"/>
          <w:lang w:eastAsia="ja-JP"/>
        </w:rPr>
        <w:tab/>
      </w:r>
      <w:r w:rsidRPr="00380561">
        <w:rPr>
          <w:lang w:eastAsia="ja-JP"/>
        </w:rPr>
        <w:t>Post-conditions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3972934" w14:textId="77777777" w:rsidR="00751BB9" w:rsidRPr="00E85AE9" w:rsidRDefault="00751BB9" w:rsidP="00751BB9">
      <w:r w:rsidRPr="00E85AE9">
        <w:t>For normal flow, the vehicle owner maintains his/her vehicle according to the Diagnostic &amp; Maintenance report in time.</w:t>
      </w:r>
    </w:p>
    <w:p w14:paraId="391496EB" w14:textId="77777777" w:rsidR="00751BB9" w:rsidRPr="00380561" w:rsidRDefault="00751BB9" w:rsidP="00751BB9">
      <w:pPr>
        <w:pStyle w:val="30"/>
        <w:numPr>
          <w:ilvl w:val="2"/>
          <w:numId w:val="0"/>
        </w:numPr>
        <w:ind w:left="1134" w:hanging="1134"/>
        <w:rPr>
          <w:lang w:eastAsia="ja-JP"/>
        </w:rPr>
      </w:pPr>
      <w:bookmarkStart w:id="727" w:name="_Toc404088208"/>
      <w:bookmarkStart w:id="728" w:name="_Toc404088684"/>
      <w:bookmarkStart w:id="729" w:name="_Toc404089631"/>
      <w:bookmarkStart w:id="730" w:name="_Toc404090105"/>
      <w:bookmarkStart w:id="731" w:name="_Toc405548712"/>
      <w:bookmarkStart w:id="732" w:name="_Toc405800155"/>
      <w:bookmarkStart w:id="733" w:name="_Toc405801364"/>
      <w:bookmarkStart w:id="734" w:name="_Toc405812742"/>
      <w:bookmarkStart w:id="735" w:name="_Toc405813209"/>
      <w:bookmarkStart w:id="736" w:name="_Toc405813680"/>
      <w:bookmarkStart w:id="737" w:name="_Toc405816503"/>
      <w:bookmarkStart w:id="738" w:name="_Toc405816976"/>
      <w:bookmarkStart w:id="739" w:name="_Toc405817445"/>
      <w:bookmarkStart w:id="740" w:name="_Toc405817915"/>
      <w:bookmarkStart w:id="741" w:name="_Toc406056097"/>
      <w:bookmarkStart w:id="742" w:name="_Toc435795442"/>
      <w:bookmarkStart w:id="743" w:name="_Toc478468228"/>
      <w:r>
        <w:rPr>
          <w:rFonts w:hint="eastAsia"/>
          <w:lang w:eastAsia="ja-JP"/>
        </w:rPr>
        <w:lastRenderedPageBreak/>
        <w:t>6.1.9</w:t>
      </w:r>
      <w:r>
        <w:rPr>
          <w:rFonts w:hint="eastAsia"/>
          <w:lang w:eastAsia="ja-JP"/>
        </w:rPr>
        <w:tab/>
      </w:r>
      <w:r w:rsidRPr="00380561">
        <w:rPr>
          <w:lang w:eastAsia="ja-JP"/>
        </w:rPr>
        <w:t>High Level Illustration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65EE85D8" w14:textId="77777777" w:rsidR="00751BB9" w:rsidRDefault="00547C42" w:rsidP="00751BB9">
      <w:pPr>
        <w:jc w:val="center"/>
      </w:pPr>
      <w:r>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77777777" w:rsidR="00751BB9" w:rsidRPr="00FC1EAB" w:rsidRDefault="00751BB9" w:rsidP="00751BB9">
      <w:pPr>
        <w:pStyle w:val="FL"/>
      </w:pPr>
      <w:r w:rsidRPr="00FC1EAB">
        <w:t>Figure 6.1-</w:t>
      </w:r>
      <w:r w:rsidRPr="00FC1EAB">
        <w:rPr>
          <w:rFonts w:hint="eastAsia"/>
        </w:rPr>
        <w:t>2</w:t>
      </w:r>
      <w:r w:rsidRPr="00FC1EAB">
        <w:t xml:space="preserve"> Vehicle diagnostics Normal Flow</w:t>
      </w:r>
    </w:p>
    <w:p w14:paraId="0CC627F1" w14:textId="77777777" w:rsidR="00751BB9" w:rsidRPr="00380561" w:rsidRDefault="00751BB9" w:rsidP="00751BB9">
      <w:pPr>
        <w:pStyle w:val="30"/>
        <w:numPr>
          <w:ilvl w:val="2"/>
          <w:numId w:val="0"/>
        </w:numPr>
        <w:ind w:left="1134" w:hanging="1134"/>
      </w:pPr>
      <w:bookmarkStart w:id="744" w:name="_Toc404088209"/>
      <w:bookmarkStart w:id="745" w:name="_Toc404088685"/>
      <w:bookmarkStart w:id="746" w:name="_Toc404089632"/>
      <w:bookmarkStart w:id="747" w:name="_Toc404090106"/>
      <w:bookmarkStart w:id="748" w:name="_Toc405548713"/>
      <w:bookmarkStart w:id="749" w:name="_Toc405800156"/>
      <w:bookmarkStart w:id="750" w:name="_Toc405801365"/>
      <w:bookmarkStart w:id="751" w:name="_Toc405812743"/>
      <w:bookmarkStart w:id="752" w:name="_Toc405813210"/>
      <w:bookmarkStart w:id="753" w:name="_Toc405813681"/>
      <w:bookmarkStart w:id="754" w:name="_Toc405816504"/>
      <w:bookmarkStart w:id="755" w:name="_Toc405816977"/>
      <w:bookmarkStart w:id="756" w:name="_Toc405817446"/>
      <w:bookmarkStart w:id="757" w:name="_Toc405817916"/>
      <w:bookmarkStart w:id="758" w:name="_Toc406056098"/>
      <w:bookmarkStart w:id="759" w:name="_Toc435795443"/>
      <w:bookmarkStart w:id="760" w:name="_Toc478468229"/>
      <w:r>
        <w:rPr>
          <w:rFonts w:hint="eastAsia"/>
          <w:lang w:eastAsia="ja-JP"/>
        </w:rPr>
        <w:t>6.1.10</w:t>
      </w:r>
      <w:r>
        <w:rPr>
          <w:rFonts w:hint="eastAsia"/>
          <w:lang w:eastAsia="ja-JP"/>
        </w:rPr>
        <w:tab/>
      </w:r>
      <w:r w:rsidRPr="00380561">
        <w:t>Potential Requirements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28F70E50" w14:textId="77777777" w:rsidR="00751BB9" w:rsidRPr="000E0F3C" w:rsidRDefault="00751BB9" w:rsidP="00422DBB">
      <w:pPr>
        <w:pStyle w:val="afff5"/>
        <w:numPr>
          <w:ilvl w:val="0"/>
          <w:numId w:val="13"/>
        </w:numPr>
        <w:tabs>
          <w:tab w:val="left" w:pos="709"/>
        </w:tabs>
        <w:spacing w:after="180"/>
        <w:ind w:left="709" w:hanging="425"/>
        <w:contextualSpacing w:val="0"/>
        <w:rPr>
          <w:sz w:val="20"/>
        </w:rPr>
      </w:pPr>
      <w:r w:rsidRPr="000E0F3C">
        <w:rPr>
          <w:sz w:val="20"/>
        </w:rPr>
        <w:t>The M2M System shall enable the M2M Devices to exchange M2M application to diagnostic data periodically with the M2M Application in the network domain.</w:t>
      </w:r>
    </w:p>
    <w:p w14:paraId="28ECCAA9" w14:textId="77777777"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enable the M2M Application to configure the notification interval in the M2M Devices.</w:t>
      </w:r>
    </w:p>
    <w:p w14:paraId="1F2786B2" w14:textId="77777777"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14:paraId="4A671136" w14:textId="77777777" w:rsidR="00751BB9" w:rsidRPr="001F0F35" w:rsidRDefault="00751BB9" w:rsidP="00751BB9"/>
    <w:p w14:paraId="6F0C2772" w14:textId="77777777" w:rsidR="00751BB9" w:rsidRPr="002804B8" w:rsidRDefault="00751BB9" w:rsidP="00751BB9">
      <w:pPr>
        <w:pStyle w:val="2"/>
        <w:numPr>
          <w:ilvl w:val="1"/>
          <w:numId w:val="0"/>
        </w:numPr>
        <w:ind w:left="1134" w:hanging="1134"/>
      </w:pPr>
      <w:bookmarkStart w:id="761" w:name="_Toc404088210"/>
      <w:bookmarkStart w:id="762" w:name="_Toc404088686"/>
      <w:bookmarkStart w:id="763" w:name="_Toc404089633"/>
      <w:bookmarkStart w:id="764" w:name="_Toc404090107"/>
      <w:bookmarkStart w:id="765" w:name="_Toc405548714"/>
      <w:bookmarkStart w:id="766" w:name="_Toc405800157"/>
      <w:bookmarkStart w:id="767" w:name="_Toc405801366"/>
      <w:bookmarkStart w:id="768" w:name="_Toc405812744"/>
      <w:bookmarkStart w:id="769" w:name="_Toc405813211"/>
      <w:bookmarkStart w:id="770" w:name="_Toc405813682"/>
      <w:bookmarkStart w:id="771" w:name="_Toc405816505"/>
      <w:bookmarkStart w:id="772" w:name="_Toc405816978"/>
      <w:bookmarkStart w:id="773" w:name="_Toc405817447"/>
      <w:bookmarkStart w:id="774" w:name="_Toc405817917"/>
      <w:bookmarkStart w:id="775" w:name="_Toc406056099"/>
      <w:bookmarkStart w:id="776" w:name="_Toc435795444"/>
      <w:bookmarkStart w:id="777" w:name="_Toc478468230"/>
      <w:r>
        <w:rPr>
          <w:rFonts w:hint="eastAsia"/>
          <w:lang w:eastAsia="ja-JP"/>
        </w:rPr>
        <w:t>6.2</w:t>
      </w:r>
      <w:r>
        <w:rPr>
          <w:rFonts w:hint="eastAsia"/>
          <w:lang w:eastAsia="ja-JP"/>
        </w:rPr>
        <w:tab/>
      </w:r>
      <w:r w:rsidRPr="002804B8">
        <w:t>Use Case on Remote Maintenance Services</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405230A8" w14:textId="77777777" w:rsidR="00751BB9" w:rsidRPr="00380561" w:rsidRDefault="00751BB9" w:rsidP="00751BB9">
      <w:pPr>
        <w:pStyle w:val="30"/>
        <w:numPr>
          <w:ilvl w:val="2"/>
          <w:numId w:val="0"/>
        </w:numPr>
        <w:ind w:left="1134" w:hanging="1134"/>
      </w:pPr>
      <w:bookmarkStart w:id="778" w:name="_Toc404088211"/>
      <w:bookmarkStart w:id="779" w:name="_Toc404088687"/>
      <w:bookmarkStart w:id="780" w:name="_Toc404089634"/>
      <w:bookmarkStart w:id="781" w:name="_Toc404090108"/>
      <w:bookmarkStart w:id="782" w:name="_Toc405548715"/>
      <w:bookmarkStart w:id="783" w:name="_Toc405800158"/>
      <w:bookmarkStart w:id="784" w:name="_Toc405801367"/>
      <w:bookmarkStart w:id="785" w:name="_Toc405812745"/>
      <w:bookmarkStart w:id="786" w:name="_Toc405813212"/>
      <w:bookmarkStart w:id="787" w:name="_Toc405813683"/>
      <w:bookmarkStart w:id="788" w:name="_Toc405816506"/>
      <w:bookmarkStart w:id="789" w:name="_Toc405816979"/>
      <w:bookmarkStart w:id="790" w:name="_Toc405817448"/>
      <w:bookmarkStart w:id="791" w:name="_Toc405817918"/>
      <w:bookmarkStart w:id="792" w:name="_Toc406056100"/>
      <w:bookmarkStart w:id="793" w:name="_Toc435795445"/>
      <w:bookmarkStart w:id="794" w:name="_Toc478468231"/>
      <w:r>
        <w:rPr>
          <w:rFonts w:hint="eastAsia"/>
          <w:lang w:eastAsia="ja-JP"/>
        </w:rPr>
        <w:t>6.2.1</w:t>
      </w:r>
      <w:r>
        <w:rPr>
          <w:rFonts w:hint="eastAsia"/>
          <w:lang w:eastAsia="ja-JP"/>
        </w:rPr>
        <w:tab/>
      </w:r>
      <w:r w:rsidRPr="00380561">
        <w:t>Description</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2C217AC5" w14:textId="77777777" w:rsidR="00751BB9" w:rsidRPr="007A5059" w:rsidRDefault="00751BB9" w:rsidP="00751BB9">
      <w:r w:rsidRPr="007A5059">
        <w:t>This use case introduces a remote maintenance service for the automobiles (cars).</w:t>
      </w:r>
    </w:p>
    <w:p w14:paraId="1B6F93F6" w14:textId="77777777" w:rsidR="00751BB9" w:rsidRPr="007A5059" w:rsidRDefault="00751BB9" w:rsidP="00751BB9">
      <w:r w:rsidRPr="007A5059">
        <w:t>Because integrity of the cars is a matter of human life, the remote maintenance service of the car (treated as M2M Gateway in this use case) should be strongly secured.</w:t>
      </w:r>
    </w:p>
    <w:p w14:paraId="228C0748" w14:textId="77777777" w:rsidR="00751BB9" w:rsidRPr="007A5059" w:rsidRDefault="00751BB9" w:rsidP="00751BB9">
      <w:r w:rsidRPr="007A5059">
        <w:t>Therefore, the integrity measurements both before and after the remote maintenance operation should also be se</w:t>
      </w:r>
      <w:r w:rsidR="003D0B6A">
        <w:rPr>
          <w:rFonts w:hint="eastAsia"/>
          <w:lang w:eastAsia="ja-JP"/>
        </w:rPr>
        <w:t>cu</w:t>
      </w:r>
      <w:r w:rsidRPr="007A5059">
        <w:t>rely performed.</w:t>
      </w:r>
    </w:p>
    <w:p w14:paraId="7100107F" w14:textId="77777777" w:rsidR="00751BB9" w:rsidRPr="007A5059" w:rsidRDefault="00751BB9" w:rsidP="00751BB9">
      <w:r w:rsidRPr="007A5059">
        <w:t>One of the methods to endorse the measurement process might be guaranteed by HSM (Hardware Security Modules) in the M2M Gateway. This method provides</w:t>
      </w:r>
      <w:r w:rsidR="003D0B6A">
        <w:rPr>
          <w:rFonts w:hint="eastAsia"/>
          <w:lang w:eastAsia="ja-JP"/>
        </w:rPr>
        <w:t xml:space="preserve"> </w:t>
      </w:r>
      <w:proofErr w:type="gramStart"/>
      <w:r w:rsidR="003D0B6A">
        <w:rPr>
          <w:rFonts w:hint="eastAsia"/>
          <w:lang w:eastAsia="ja-JP"/>
        </w:rPr>
        <w:t xml:space="preserve">a </w:t>
      </w:r>
      <w:r w:rsidRPr="007A5059">
        <w:t xml:space="preserve"> higher</w:t>
      </w:r>
      <w:proofErr w:type="gramEnd"/>
      <w:r w:rsidRPr="007A5059">
        <w:t xml:space="preserve"> reliability level than that by </w:t>
      </w:r>
      <w:r w:rsidR="003D0B6A">
        <w:rPr>
          <w:rFonts w:hint="eastAsia"/>
          <w:lang w:eastAsia="ja-JP"/>
        </w:rPr>
        <w:t xml:space="preserve">a </w:t>
      </w:r>
      <w:r w:rsidRPr="007A5059">
        <w:t xml:space="preserve">software emulator, the decision on the level of security is based on the information sent to the </w:t>
      </w:r>
      <w:proofErr w:type="spellStart"/>
      <w:r w:rsidRPr="007A5059">
        <w:t>center</w:t>
      </w:r>
      <w:proofErr w:type="spellEnd"/>
      <w:r w:rsidRPr="007A5059">
        <w:t xml:space="preserve">. In the HSM method, the integrity measurement report can be made </w:t>
      </w:r>
      <w:r w:rsidR="003D0B6A">
        <w:rPr>
          <w:rFonts w:hint="eastAsia"/>
          <w:lang w:eastAsia="ja-JP"/>
        </w:rPr>
        <w:t>t</w:t>
      </w:r>
      <w:r w:rsidRPr="007A5059">
        <w:t>hrough an internal the mechanism in the HSM and put in the electronic signature</w:t>
      </w:r>
      <w:r w:rsidR="003D0B6A">
        <w:rPr>
          <w:rFonts w:hint="eastAsia"/>
          <w:lang w:eastAsia="ja-JP"/>
        </w:rPr>
        <w:t xml:space="preserve"> using</w:t>
      </w:r>
      <w:r w:rsidRPr="007A5059">
        <w:t xml:space="preserve"> the key in the HSM. </w:t>
      </w:r>
    </w:p>
    <w:p w14:paraId="2A85D2F2" w14:textId="77777777" w:rsidR="00751BB9" w:rsidRPr="00F32028" w:rsidRDefault="00751BB9" w:rsidP="00751BB9">
      <w:r w:rsidRPr="007A5059">
        <w:t>This use case is derived from the automobiles, but similar case</w:t>
      </w:r>
      <w:r w:rsidR="003D0B6A">
        <w:rPr>
          <w:rFonts w:hint="eastAsia"/>
          <w:lang w:eastAsia="ja-JP"/>
        </w:rPr>
        <w:t>s</w:t>
      </w:r>
      <w:r w:rsidRPr="007A5059">
        <w:t xml:space="preserve"> of remote maintenance services could be considered with Medical equipment, Household applications, financial transaction terminals and Industrial control and machinery</w:t>
      </w:r>
      <w:r>
        <w:t>.</w:t>
      </w:r>
    </w:p>
    <w:p w14:paraId="6AFA5CA9" w14:textId="77777777" w:rsidR="00751BB9" w:rsidRPr="00380561" w:rsidRDefault="00751BB9" w:rsidP="00751BB9">
      <w:pPr>
        <w:pStyle w:val="30"/>
        <w:numPr>
          <w:ilvl w:val="2"/>
          <w:numId w:val="0"/>
        </w:numPr>
        <w:ind w:left="1134" w:hanging="1134"/>
        <w:rPr>
          <w:lang w:eastAsia="ja-JP"/>
        </w:rPr>
      </w:pPr>
      <w:bookmarkStart w:id="795" w:name="_Toc404088212"/>
      <w:bookmarkStart w:id="796" w:name="_Toc404088688"/>
      <w:bookmarkStart w:id="797" w:name="_Toc404089635"/>
      <w:bookmarkStart w:id="798" w:name="_Toc404090109"/>
      <w:bookmarkStart w:id="799" w:name="_Toc405548716"/>
      <w:bookmarkStart w:id="800" w:name="_Toc405800159"/>
      <w:bookmarkStart w:id="801" w:name="_Toc405801368"/>
      <w:bookmarkStart w:id="802" w:name="_Toc405812746"/>
      <w:bookmarkStart w:id="803" w:name="_Toc405813213"/>
      <w:bookmarkStart w:id="804" w:name="_Toc405813684"/>
      <w:bookmarkStart w:id="805" w:name="_Toc405816507"/>
      <w:bookmarkStart w:id="806" w:name="_Toc405816980"/>
      <w:bookmarkStart w:id="807" w:name="_Toc405817449"/>
      <w:bookmarkStart w:id="808" w:name="_Toc405817919"/>
      <w:bookmarkStart w:id="809" w:name="_Toc406056101"/>
      <w:bookmarkStart w:id="810" w:name="_Toc435795446"/>
      <w:bookmarkStart w:id="811" w:name="_Toc478468232"/>
      <w:r>
        <w:rPr>
          <w:rFonts w:hint="eastAsia"/>
          <w:lang w:eastAsia="ja-JP"/>
        </w:rPr>
        <w:lastRenderedPageBreak/>
        <w:t>6.2.2</w:t>
      </w:r>
      <w:r>
        <w:rPr>
          <w:rFonts w:hint="eastAsia"/>
          <w:lang w:eastAsia="ja-JP"/>
        </w:rPr>
        <w:tab/>
      </w:r>
      <w:r w:rsidRPr="00380561">
        <w:rPr>
          <w:lang w:eastAsia="ja-JP"/>
        </w:rPr>
        <w:t>Source</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21C1BBED" w14:textId="77777777" w:rsidR="00751BB9" w:rsidRPr="007A5059" w:rsidRDefault="00751BB9" w:rsidP="00751BB9">
      <w:r>
        <w:t xml:space="preserve">oneM2M-REQ-2013-0188R06 Use Case </w:t>
      </w:r>
      <w:r w:rsidRPr="001003E1">
        <w:t>Remote</w:t>
      </w:r>
      <w:r>
        <w:t xml:space="preserve"> </w:t>
      </w:r>
      <w:r w:rsidRPr="001003E1">
        <w:t>Maintenance</w:t>
      </w:r>
      <w:r>
        <w:t xml:space="preserve"> </w:t>
      </w:r>
    </w:p>
    <w:p w14:paraId="205348BE" w14:textId="77777777" w:rsidR="00751BB9" w:rsidRPr="00380561" w:rsidRDefault="00751BB9" w:rsidP="00751BB9">
      <w:pPr>
        <w:pStyle w:val="30"/>
        <w:numPr>
          <w:ilvl w:val="2"/>
          <w:numId w:val="0"/>
        </w:numPr>
        <w:ind w:left="1134" w:hanging="1134"/>
      </w:pPr>
      <w:bookmarkStart w:id="812" w:name="_Toc404088213"/>
      <w:bookmarkStart w:id="813" w:name="_Toc404088689"/>
      <w:bookmarkStart w:id="814" w:name="_Toc404089636"/>
      <w:bookmarkStart w:id="815" w:name="_Toc404090110"/>
      <w:bookmarkStart w:id="816" w:name="_Toc405548717"/>
      <w:bookmarkStart w:id="817" w:name="_Toc405800160"/>
      <w:bookmarkStart w:id="818" w:name="_Toc405801369"/>
      <w:bookmarkStart w:id="819" w:name="_Toc405812747"/>
      <w:bookmarkStart w:id="820" w:name="_Toc405813214"/>
      <w:bookmarkStart w:id="821" w:name="_Toc405813685"/>
      <w:bookmarkStart w:id="822" w:name="_Toc405816508"/>
      <w:bookmarkStart w:id="823" w:name="_Toc405816981"/>
      <w:bookmarkStart w:id="824" w:name="_Toc405817450"/>
      <w:bookmarkStart w:id="825" w:name="_Toc405817920"/>
      <w:bookmarkStart w:id="826" w:name="_Toc406056102"/>
      <w:bookmarkStart w:id="827" w:name="_Toc435795447"/>
      <w:bookmarkStart w:id="828" w:name="_Toc478468233"/>
      <w:r>
        <w:rPr>
          <w:rFonts w:hint="eastAsia"/>
          <w:lang w:eastAsia="ja-JP"/>
        </w:rPr>
        <w:t>6.2.3</w:t>
      </w:r>
      <w:r>
        <w:rPr>
          <w:rFonts w:hint="eastAsia"/>
          <w:lang w:eastAsia="ja-JP"/>
        </w:rPr>
        <w:tab/>
      </w:r>
      <w:r w:rsidRPr="00380561">
        <w:t>Actors</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361A6C1A" w14:textId="77777777" w:rsidR="00751BB9" w:rsidRPr="002804B8" w:rsidRDefault="00751BB9" w:rsidP="00751BB9">
      <w:pPr>
        <w:rPr>
          <w:lang w:eastAsia="ja-JP"/>
        </w:rPr>
      </w:pPr>
      <w:r w:rsidRPr="002804B8">
        <w:t xml:space="preserve">Relevant to the name in the figure in clause </w:t>
      </w:r>
      <w:r>
        <w:rPr>
          <w:rFonts w:hint="eastAsia"/>
          <w:lang w:eastAsia="ja-JP"/>
        </w:rPr>
        <w:t>6.2.9</w:t>
      </w:r>
      <w:r w:rsidRPr="002804B8">
        <w:t>, High Level Illustration</w:t>
      </w:r>
      <w:r>
        <w:t>:</w:t>
      </w:r>
    </w:p>
    <w:p w14:paraId="2EB1FB70" w14:textId="77777777" w:rsidR="00751BB9" w:rsidRPr="001A4C62" w:rsidRDefault="00751BB9" w:rsidP="00422DBB">
      <w:pPr>
        <w:pStyle w:val="B1"/>
        <w:numPr>
          <w:ilvl w:val="0"/>
          <w:numId w:val="12"/>
        </w:numPr>
        <w:tabs>
          <w:tab w:val="left" w:pos="709"/>
        </w:tabs>
        <w:rPr>
          <w:lang w:eastAsia="ja-JP"/>
        </w:rPr>
      </w:pPr>
      <w:r w:rsidRPr="001A4C62">
        <w:rPr>
          <w:lang w:eastAsia="ja-JP"/>
        </w:rPr>
        <w:t>Car: the machine works as a M2M Gateway in which M2M Device(s) is implemented as the parts of it.</w:t>
      </w:r>
    </w:p>
    <w:p w14:paraId="7D07B0EE" w14:textId="77777777" w:rsidR="00751BB9" w:rsidRPr="001A4C62" w:rsidRDefault="00751BB9" w:rsidP="00422DBB">
      <w:pPr>
        <w:pStyle w:val="B1"/>
        <w:numPr>
          <w:ilvl w:val="0"/>
          <w:numId w:val="12"/>
        </w:numPr>
        <w:tabs>
          <w:tab w:val="left" w:pos="709"/>
        </w:tabs>
        <w:rPr>
          <w:lang w:eastAsia="ja-JP"/>
        </w:rPr>
      </w:pPr>
      <w:proofErr w:type="spellStart"/>
      <w:r w:rsidRPr="001A4C62">
        <w:rPr>
          <w:lang w:eastAsia="ja-JP"/>
        </w:rPr>
        <w:t>Center</w:t>
      </w:r>
      <w:proofErr w:type="spellEnd"/>
      <w:r w:rsidRPr="001A4C62">
        <w:rPr>
          <w:lang w:eastAsia="ja-JP"/>
        </w:rPr>
        <w:t xml:space="preserve">: the M2M Platform which provides remote maintenance. </w:t>
      </w:r>
    </w:p>
    <w:p w14:paraId="2B1B91F9" w14:textId="77777777" w:rsidR="00751BB9" w:rsidRPr="001A4C62" w:rsidRDefault="00751BB9" w:rsidP="00422DBB">
      <w:pPr>
        <w:pStyle w:val="B1"/>
        <w:numPr>
          <w:ilvl w:val="0"/>
          <w:numId w:val="12"/>
        </w:numPr>
        <w:tabs>
          <w:tab w:val="left" w:pos="709"/>
        </w:tabs>
        <w:rPr>
          <w:lang w:eastAsia="ja-JP"/>
        </w:rPr>
      </w:pPr>
      <w:r w:rsidRPr="001A4C62">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A white list: data base which is accessed by the </w:t>
      </w:r>
      <w:proofErr w:type="spellStart"/>
      <w:r w:rsidRPr="001A4C62">
        <w:rPr>
          <w:lang w:eastAsia="ja-JP"/>
        </w:rPr>
        <w:t>center</w:t>
      </w:r>
      <w:proofErr w:type="spellEnd"/>
      <w:r w:rsidRPr="001A4C62">
        <w:rPr>
          <w:lang w:eastAsia="ja-JP"/>
        </w:rPr>
        <w:t xml:space="preserve"> may be used for verifying the integrity measurement report from the M2M Gateway (car), using a secure communication protocol e.g. Trusted Network Connect TNC protocol.</w:t>
      </w:r>
    </w:p>
    <w:p w14:paraId="4EA162E7" w14:textId="77777777" w:rsidR="00751BB9" w:rsidRPr="001A4C62" w:rsidRDefault="00751BB9" w:rsidP="00422DBB">
      <w:pPr>
        <w:pStyle w:val="B1"/>
        <w:numPr>
          <w:ilvl w:val="0"/>
          <w:numId w:val="12"/>
        </w:numPr>
        <w:tabs>
          <w:tab w:val="left" w:pos="709"/>
        </w:tabs>
        <w:rPr>
          <w:lang w:eastAsia="ja-JP"/>
        </w:rPr>
      </w:pPr>
      <w:r w:rsidRPr="001A4C62">
        <w:rPr>
          <w:lang w:eastAsia="ja-JP"/>
        </w:rPr>
        <w:t>Support software: installable software module to check the integrity of the Car assisted by TPM or the emulator and to support the newly implemented M2M Device(s) (i.e. sensor(s)).</w:t>
      </w:r>
    </w:p>
    <w:p w14:paraId="205C234B" w14:textId="77777777" w:rsidR="00751BB9" w:rsidRPr="007A5059" w:rsidRDefault="00751BB9" w:rsidP="00751BB9"/>
    <w:p w14:paraId="09C2B2E4" w14:textId="77777777" w:rsidR="00751BB9" w:rsidRPr="00380561" w:rsidRDefault="00751BB9" w:rsidP="00751BB9">
      <w:pPr>
        <w:pStyle w:val="30"/>
        <w:numPr>
          <w:ilvl w:val="2"/>
          <w:numId w:val="0"/>
        </w:numPr>
        <w:ind w:left="1134" w:hanging="1134"/>
      </w:pPr>
      <w:bookmarkStart w:id="829" w:name="_Toc404088214"/>
      <w:bookmarkStart w:id="830" w:name="_Toc404088690"/>
      <w:bookmarkStart w:id="831" w:name="_Toc404089637"/>
      <w:bookmarkStart w:id="832" w:name="_Toc404090111"/>
      <w:bookmarkStart w:id="833" w:name="_Toc405548718"/>
      <w:bookmarkStart w:id="834" w:name="_Toc405800161"/>
      <w:bookmarkStart w:id="835" w:name="_Toc405801370"/>
      <w:bookmarkStart w:id="836" w:name="_Toc405812748"/>
      <w:bookmarkStart w:id="837" w:name="_Toc405813215"/>
      <w:bookmarkStart w:id="838" w:name="_Toc405813686"/>
      <w:bookmarkStart w:id="839" w:name="_Toc405816509"/>
      <w:bookmarkStart w:id="840" w:name="_Toc405816982"/>
      <w:bookmarkStart w:id="841" w:name="_Toc405817451"/>
      <w:bookmarkStart w:id="842" w:name="_Toc405817921"/>
      <w:bookmarkStart w:id="843" w:name="_Toc406056103"/>
      <w:bookmarkStart w:id="844" w:name="_Toc435795448"/>
      <w:bookmarkStart w:id="845" w:name="_Toc478468234"/>
      <w:r>
        <w:rPr>
          <w:rFonts w:hint="eastAsia"/>
          <w:lang w:eastAsia="ja-JP"/>
        </w:rPr>
        <w:t>6.2.4</w:t>
      </w:r>
      <w:r>
        <w:rPr>
          <w:rFonts w:hint="eastAsia"/>
          <w:lang w:eastAsia="ja-JP"/>
        </w:rPr>
        <w:tab/>
      </w:r>
      <w:r w:rsidRPr="00380561">
        <w:t>Pre-conditions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0D55829D" w14:textId="77777777" w:rsidR="00751BB9" w:rsidRPr="00660A5A" w:rsidRDefault="00751BB9" w:rsidP="00751BB9">
      <w:proofErr w:type="spellStart"/>
      <w:r w:rsidRPr="007A5059">
        <w:t>Center</w:t>
      </w:r>
      <w:proofErr w:type="spellEnd"/>
      <w:r w:rsidRPr="007A5059">
        <w:t xml:space="preserve"> recognizes the software which is installed in the Car </w:t>
      </w:r>
      <w:r w:rsidR="008400C5">
        <w:rPr>
          <w:rFonts w:hint="eastAsia"/>
          <w:lang w:eastAsia="ja-JP"/>
        </w:rPr>
        <w:t>that</w:t>
      </w:r>
      <w:r w:rsidRPr="007A5059">
        <w:t xml:space="preserve"> shall be updated.</w:t>
      </w:r>
      <w:r>
        <w:t xml:space="preserve"> </w:t>
      </w:r>
    </w:p>
    <w:p w14:paraId="248073D7" w14:textId="77777777" w:rsidR="00751BB9" w:rsidRPr="00380561" w:rsidRDefault="00751BB9" w:rsidP="00751BB9">
      <w:pPr>
        <w:pStyle w:val="30"/>
        <w:numPr>
          <w:ilvl w:val="2"/>
          <w:numId w:val="0"/>
        </w:numPr>
        <w:ind w:left="1134" w:hanging="1134"/>
      </w:pPr>
      <w:bookmarkStart w:id="846" w:name="_Toc404088215"/>
      <w:bookmarkStart w:id="847" w:name="_Toc404088691"/>
      <w:bookmarkStart w:id="848" w:name="_Toc404089638"/>
      <w:bookmarkStart w:id="849" w:name="_Toc404090112"/>
      <w:bookmarkStart w:id="850" w:name="_Toc405548719"/>
      <w:bookmarkStart w:id="851" w:name="_Toc405800162"/>
      <w:bookmarkStart w:id="852" w:name="_Toc405801371"/>
      <w:bookmarkStart w:id="853" w:name="_Toc405812749"/>
      <w:bookmarkStart w:id="854" w:name="_Toc405813216"/>
      <w:bookmarkStart w:id="855" w:name="_Toc405813687"/>
      <w:bookmarkStart w:id="856" w:name="_Toc405816510"/>
      <w:bookmarkStart w:id="857" w:name="_Toc405816983"/>
      <w:bookmarkStart w:id="858" w:name="_Toc405817452"/>
      <w:bookmarkStart w:id="859" w:name="_Toc405817922"/>
      <w:bookmarkStart w:id="860" w:name="_Toc406056104"/>
      <w:bookmarkStart w:id="861" w:name="_Toc435795449"/>
      <w:bookmarkStart w:id="862" w:name="_Toc478468235"/>
      <w:r>
        <w:rPr>
          <w:rFonts w:hint="eastAsia"/>
          <w:lang w:eastAsia="ja-JP"/>
        </w:rPr>
        <w:t>6.2.5</w:t>
      </w:r>
      <w:r>
        <w:rPr>
          <w:rFonts w:hint="eastAsia"/>
          <w:lang w:eastAsia="ja-JP"/>
        </w:rPr>
        <w:tab/>
      </w:r>
      <w:r w:rsidRPr="00380561">
        <w:t>Triggers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EE8B86C" w14:textId="77777777" w:rsidR="00751BB9" w:rsidRPr="00380561" w:rsidRDefault="00751BB9" w:rsidP="00751BB9">
      <w:r w:rsidRPr="00D05F06">
        <w:t>None</w:t>
      </w:r>
    </w:p>
    <w:p w14:paraId="70F805B6" w14:textId="77777777" w:rsidR="00751BB9" w:rsidRPr="00380561" w:rsidRDefault="00751BB9" w:rsidP="00751BB9">
      <w:pPr>
        <w:pStyle w:val="30"/>
        <w:numPr>
          <w:ilvl w:val="2"/>
          <w:numId w:val="0"/>
        </w:numPr>
        <w:ind w:left="1134" w:hanging="1134"/>
      </w:pPr>
      <w:bookmarkStart w:id="863" w:name="_Toc404088216"/>
      <w:bookmarkStart w:id="864" w:name="_Toc404088692"/>
      <w:bookmarkStart w:id="865" w:name="_Toc404089639"/>
      <w:bookmarkStart w:id="866" w:name="_Toc404090113"/>
      <w:bookmarkStart w:id="867" w:name="_Toc405548720"/>
      <w:bookmarkStart w:id="868" w:name="_Toc405800163"/>
      <w:bookmarkStart w:id="869" w:name="_Toc405801372"/>
      <w:bookmarkStart w:id="870" w:name="_Toc405812750"/>
      <w:bookmarkStart w:id="871" w:name="_Toc405813217"/>
      <w:bookmarkStart w:id="872" w:name="_Toc405813688"/>
      <w:bookmarkStart w:id="873" w:name="_Toc405816511"/>
      <w:bookmarkStart w:id="874" w:name="_Toc405816984"/>
      <w:bookmarkStart w:id="875" w:name="_Toc405817453"/>
      <w:bookmarkStart w:id="876" w:name="_Toc405817923"/>
      <w:bookmarkStart w:id="877" w:name="_Toc406056105"/>
      <w:bookmarkStart w:id="878" w:name="_Toc435795450"/>
      <w:bookmarkStart w:id="879" w:name="_Toc478468236"/>
      <w:r>
        <w:rPr>
          <w:rFonts w:hint="eastAsia"/>
          <w:lang w:eastAsia="ja-JP"/>
        </w:rPr>
        <w:t>6.2.6</w:t>
      </w:r>
      <w:r>
        <w:rPr>
          <w:rFonts w:hint="eastAsia"/>
          <w:lang w:eastAsia="ja-JP"/>
        </w:rPr>
        <w:tab/>
      </w:r>
      <w:r w:rsidRPr="00380561">
        <w:t>Normal Flow</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76000855" w14:textId="77777777" w:rsidR="00751BB9" w:rsidRPr="00606ACA" w:rsidRDefault="00751BB9" w:rsidP="00422DBB">
      <w:pPr>
        <w:pStyle w:val="afff5"/>
        <w:numPr>
          <w:ilvl w:val="0"/>
          <w:numId w:val="14"/>
        </w:numPr>
        <w:tabs>
          <w:tab w:val="left" w:pos="709"/>
        </w:tabs>
        <w:spacing w:after="180"/>
        <w:ind w:left="709" w:hanging="425"/>
        <w:contextualSpacing w:val="0"/>
        <w:rPr>
          <w:sz w:val="20"/>
        </w:rPr>
      </w:pPr>
      <w:r w:rsidRPr="00606ACA">
        <w:rPr>
          <w:sz w:val="20"/>
        </w:rPr>
        <w:t>Mutual authentication between the Car (M2M Gateway) and the Center (M2M Platform) is performed.</w:t>
      </w:r>
    </w:p>
    <w:p w14:paraId="7A4C9066"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requests the Car to report the integrity check on that Car.</w:t>
      </w:r>
    </w:p>
    <w:p w14:paraId="664C8C11"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which is installed in the Car runs integrity check of the Car assisted by TPM or the emulator.</w:t>
      </w:r>
    </w:p>
    <w:p w14:paraId="21A6617D"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Generated integrity status/configuration information report is endorsed by the hardware key which is protected by TPM. This report may contain a detection of the newly implemented sensor(s) (M2M Device(s)).</w:t>
      </w:r>
    </w:p>
    <w:p w14:paraId="06F6AED0"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sends the report based on TNC (Trusted Network Connect, which is application level secure communication protocol) to the Center.</w:t>
      </w:r>
    </w:p>
    <w:p w14:paraId="409D1018"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verifies the report securely based on the White list which is based outside the M2M network.</w:t>
      </w:r>
    </w:p>
    <w:p w14:paraId="647F3AD7"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determines whether the Car contains the software which shall be updated.</w:t>
      </w:r>
    </w:p>
    <w:p w14:paraId="000126F2"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selects corresponding software modules.</w:t>
      </w:r>
    </w:p>
    <w:p w14:paraId="473FC76A"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delivers the support software module to the Car.</w:t>
      </w:r>
    </w:p>
    <w:p w14:paraId="74D1FB82"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support software is applied at the Car.</w:t>
      </w:r>
    </w:p>
    <w:p w14:paraId="36AA954D"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applied result endorsed by the device key (actual process is done by TPM or the emulator) is reported to the Center.</w:t>
      </w:r>
    </w:p>
    <w:p w14:paraId="492E742D"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confirms the completion of delivery/embedding.</w:t>
      </w:r>
    </w:p>
    <w:p w14:paraId="6EDA8720" w14:textId="2770AA30" w:rsidR="00C8707D" w:rsidRDefault="00751BB9" w:rsidP="00C8707D">
      <w:pPr>
        <w:pStyle w:val="afff5"/>
        <w:numPr>
          <w:ilvl w:val="0"/>
          <w:numId w:val="14"/>
        </w:numPr>
        <w:tabs>
          <w:tab w:val="left" w:pos="709"/>
        </w:tabs>
        <w:spacing w:after="180"/>
        <w:ind w:left="704" w:hanging="420"/>
        <w:contextualSpacing w:val="0"/>
        <w:rPr>
          <w:sz w:val="20"/>
        </w:rPr>
      </w:pPr>
      <w:r w:rsidRPr="00606ACA">
        <w:rPr>
          <w:sz w:val="20"/>
        </w:rPr>
        <w:t>Center side stores the sequence of operations log as certifiable evidence for indemnity.</w:t>
      </w:r>
    </w:p>
    <w:p w14:paraId="6CC43D5D" w14:textId="421CF92A" w:rsidR="00C8707D" w:rsidRPr="00380561" w:rsidRDefault="00C8707D" w:rsidP="00C8707D">
      <w:pPr>
        <w:pStyle w:val="30"/>
        <w:numPr>
          <w:ilvl w:val="2"/>
          <w:numId w:val="0"/>
        </w:numPr>
        <w:ind w:left="1134" w:hanging="1134"/>
      </w:pPr>
      <w:bookmarkStart w:id="880" w:name="_Toc478468237"/>
      <w:r>
        <w:rPr>
          <w:rFonts w:hint="eastAsia"/>
          <w:lang w:eastAsia="ja-JP"/>
        </w:rPr>
        <w:lastRenderedPageBreak/>
        <w:t>6.2.7</w:t>
      </w:r>
      <w:r>
        <w:rPr>
          <w:rFonts w:hint="eastAsia"/>
          <w:lang w:eastAsia="ja-JP"/>
        </w:rPr>
        <w:tab/>
      </w:r>
      <w:r w:rsidRPr="00EA3B5F">
        <w:t>Alternative Flow</w:t>
      </w:r>
      <w:bookmarkEnd w:id="880"/>
    </w:p>
    <w:p w14:paraId="771AC6A5" w14:textId="60B65AF3" w:rsidR="00751BB9" w:rsidRPr="00380561" w:rsidRDefault="00751BB9" w:rsidP="00751BB9">
      <w:r w:rsidRPr="00D05F06">
        <w:t>None</w:t>
      </w:r>
    </w:p>
    <w:p w14:paraId="5943A898" w14:textId="77777777" w:rsidR="00751BB9" w:rsidRPr="00380561" w:rsidRDefault="00751BB9" w:rsidP="00751BB9">
      <w:pPr>
        <w:pStyle w:val="30"/>
        <w:numPr>
          <w:ilvl w:val="2"/>
          <w:numId w:val="0"/>
        </w:numPr>
        <w:ind w:left="1134" w:hanging="1134"/>
      </w:pPr>
      <w:bookmarkStart w:id="881" w:name="_Toc404088218"/>
      <w:bookmarkStart w:id="882" w:name="_Toc404088694"/>
      <w:bookmarkStart w:id="883" w:name="_Toc404089641"/>
      <w:bookmarkStart w:id="884" w:name="_Toc404090115"/>
      <w:bookmarkStart w:id="885" w:name="_Toc405548722"/>
      <w:bookmarkStart w:id="886" w:name="_Toc405800165"/>
      <w:bookmarkStart w:id="887" w:name="_Toc405801374"/>
      <w:bookmarkStart w:id="888" w:name="_Toc405812752"/>
      <w:bookmarkStart w:id="889" w:name="_Toc405813219"/>
      <w:bookmarkStart w:id="890" w:name="_Toc405813690"/>
      <w:bookmarkStart w:id="891" w:name="_Toc405816513"/>
      <w:bookmarkStart w:id="892" w:name="_Toc405816986"/>
      <w:bookmarkStart w:id="893" w:name="_Toc405817455"/>
      <w:bookmarkStart w:id="894" w:name="_Toc405817925"/>
      <w:bookmarkStart w:id="895" w:name="_Toc406056107"/>
      <w:bookmarkStart w:id="896" w:name="_Toc435795452"/>
      <w:bookmarkStart w:id="897" w:name="_Toc478468238"/>
      <w:r>
        <w:rPr>
          <w:rFonts w:hint="eastAsia"/>
          <w:lang w:eastAsia="ja-JP"/>
        </w:rPr>
        <w:t>6.2.8</w:t>
      </w:r>
      <w:r>
        <w:rPr>
          <w:rFonts w:hint="eastAsia"/>
          <w:lang w:eastAsia="ja-JP"/>
        </w:rPr>
        <w:tab/>
      </w:r>
      <w:r w:rsidRPr="00380561">
        <w:t>Post-conditions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13A7A46A" w14:textId="77777777" w:rsidR="00751BB9" w:rsidRPr="00294346" w:rsidRDefault="00751BB9" w:rsidP="00751BB9">
      <w:r w:rsidRPr="00294346">
        <w:t>Newly installed software/sensor(s) is correctly identified as authorized part(s) on the Car, and working correctly with installed support software. The Car’s integrity</w:t>
      </w:r>
      <w:r>
        <w:t xml:space="preserve"> </w:t>
      </w:r>
      <w:r w:rsidRPr="00294346">
        <w:t xml:space="preserve">status/configuration information data which is endorsed by the hardware key which is protected by TPM or the emulator is sent to the </w:t>
      </w:r>
      <w:proofErr w:type="spellStart"/>
      <w:r w:rsidRPr="00294346">
        <w:t>Center</w:t>
      </w:r>
      <w:proofErr w:type="spellEnd"/>
      <w:r w:rsidRPr="00294346">
        <w:t xml:space="preserve"> side.</w:t>
      </w:r>
    </w:p>
    <w:p w14:paraId="215B3E24" w14:textId="77777777" w:rsidR="00751BB9" w:rsidRPr="00380561" w:rsidRDefault="00751BB9" w:rsidP="00751BB9">
      <w:pPr>
        <w:pStyle w:val="30"/>
        <w:numPr>
          <w:ilvl w:val="2"/>
          <w:numId w:val="0"/>
        </w:numPr>
        <w:ind w:left="1134" w:hanging="1134"/>
      </w:pPr>
      <w:bookmarkStart w:id="898" w:name="_Toc404088219"/>
      <w:bookmarkStart w:id="899" w:name="_Toc404088695"/>
      <w:bookmarkStart w:id="900" w:name="_Toc404089642"/>
      <w:bookmarkStart w:id="901" w:name="_Toc404090116"/>
      <w:bookmarkStart w:id="902" w:name="_Toc405548723"/>
      <w:bookmarkStart w:id="903" w:name="_Toc405800166"/>
      <w:bookmarkStart w:id="904" w:name="_Toc405801375"/>
      <w:bookmarkStart w:id="905" w:name="_Toc405812753"/>
      <w:bookmarkStart w:id="906" w:name="_Toc405813220"/>
      <w:bookmarkStart w:id="907" w:name="_Toc405813691"/>
      <w:bookmarkStart w:id="908" w:name="_Toc405816514"/>
      <w:bookmarkStart w:id="909" w:name="_Toc405816987"/>
      <w:bookmarkStart w:id="910" w:name="_Toc405817456"/>
      <w:bookmarkStart w:id="911" w:name="_Toc405817926"/>
      <w:bookmarkStart w:id="912" w:name="_Toc406056108"/>
      <w:bookmarkStart w:id="913" w:name="_Toc435795453"/>
      <w:bookmarkStart w:id="914" w:name="_Toc478468239"/>
      <w:r>
        <w:rPr>
          <w:rFonts w:hint="eastAsia"/>
          <w:lang w:eastAsia="ja-JP"/>
        </w:rPr>
        <w:t>6.2.9</w:t>
      </w:r>
      <w:r>
        <w:rPr>
          <w:rFonts w:hint="eastAsia"/>
          <w:lang w:eastAsia="ja-JP"/>
        </w:rPr>
        <w:tab/>
      </w:r>
      <w:r w:rsidRPr="00380561">
        <w:t>High Level Illustration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446BB76E" w14:textId="77777777" w:rsidR="00751BB9" w:rsidRDefault="006D5164" w:rsidP="00751BB9">
      <w:pPr>
        <w:jc w:val="center"/>
      </w:pPr>
      <w:r>
        <w:rPr>
          <w:noProof/>
          <w:lang w:val="en-US" w:eastAsia="ja-JP"/>
        </w:rPr>
      </w:r>
      <w:r>
        <w:rPr>
          <w:noProof/>
          <w:lang w:val="en-US" w:eastAsia="ja-JP"/>
        </w:rPr>
        <w:pict w14:anchorId="4DFD04B9">
          <v:group id="Canvas 221" o:spid="_x0000_s1026" style="width:419.1pt;height:217.5pt;mso-position-horizontal-relative:char;mso-position-vertical-relative:line" coordsize="53225,27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225;height:27622;visibility:visible;mso-wrap-style:square">
              <v:fill o:detectmouseclick="t"/>
              <v:path o:connecttype="none"/>
            </v:shape>
            <v:rect id="Rectangle 102" o:spid="_x0000_s1028" style="position:absolute;left:52533;top:1679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next-textbox:#Rectangle 102;mso-fit-shape-to-text:t" inset="0,0,0,0">
                <w:txbxContent>
                  <w:p w14:paraId="09A0ABF6" w14:textId="77777777" w:rsidR="007263D5" w:rsidRDefault="007263D5" w:rsidP="00751BB9">
                    <w:r>
                      <w:rPr>
                        <w:color w:val="000000"/>
                      </w:rPr>
                      <w:t xml:space="preserve"> </w:t>
                    </w:r>
                  </w:p>
                </w:txbxContent>
              </v:textbox>
            </v:rect>
            <v:group id="Group 107" o:spid="_x0000_s1029"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Picture 105" o:spid="_x0000_s1030"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plB3BAAAA2wAAAA8AAABkcnMvZG93bnJldi54bWxEj92KwjAUhO8XfIdwBO/W1LqoVKNoQJC9&#10;8+cBDs2xrTYnpYlafXqzsODlMDPfMItVZ2txp9ZXjhWMhgkI4tyZigsFp+P2ewbCB2SDtWNS8CQP&#10;q2Xva4GZcQ/e0/0QChEh7DNUUIbQZFL6vCSLfuga4uidXWsxRNkW0rT4iHBbyzRJJtJixXGhxIZ0&#10;Sfn1cLMKLlpXGw7nHzNNjEt/Z9rvX1qpQb9bz0EE6sIn/N/eGQXjFP6+xB8gl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plB3BAAAA2wAAAA8AAAAAAAAAAAAAAAAAnwIA&#10;AGRycy9kb3ducmV2LnhtbFBLBQYAAAAABAAEAPcAAACNAwAAAAA=&#10;">
                <v:imagedata r:id="rId13" o:title=""/>
              </v:shape>
              <v:shape id="Picture 106" o:spid="_x0000_s1031"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ugNHEAAAA2wAAAA8AAABkcnMvZG93bnJldi54bWxEj9FqwkAURN8L/YflFvpWN21AbcxGSm1F&#10;8MWkfsAle01Cs3fD7lZTv94VBB+HmTnD5MvR9OJIzneWFbxOEhDEtdUdNwr2P98vcxA+IGvsLZOC&#10;f/KwLB4fcsy0PXFJxyo0IkLYZ6igDWHIpPR1Swb9xA7E0TtYZzBE6RqpHZ4i3PTyLUmm0mDHcaHF&#10;gT5bqn+rP6PAzap1Ir8O79vzbtuX87ByabdS6vlp/FiACDSGe/jW3mgFaQrXL/EHyOI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ugNHEAAAA2wAAAA8AAAAAAAAAAAAAAAAA&#10;nwIAAGRycy9kb3ducmV2LnhtbFBLBQYAAAAABAAEAPcAAACQAwAAAAA=&#10;">
                <v:imagedata r:id="rId14" o:title=""/>
              </v:shape>
            </v:group>
            <w10:wrap type="none"/>
            <w10:anchorlock/>
          </v:group>
        </w:pict>
      </w:r>
    </w:p>
    <w:p w14:paraId="7368D452" w14:textId="77777777" w:rsidR="00751BB9" w:rsidRPr="00FC1EAB" w:rsidRDefault="00751BB9" w:rsidP="00751BB9">
      <w:pPr>
        <w:pStyle w:val="FL"/>
      </w:pPr>
      <w:r w:rsidRPr="00FC1EAB">
        <w:t>Figure 6.</w:t>
      </w:r>
      <w:r w:rsidRPr="00FC1EAB">
        <w:rPr>
          <w:rFonts w:hint="eastAsia"/>
        </w:rPr>
        <w:t>2</w:t>
      </w:r>
      <w:r w:rsidRPr="00FC1EAB">
        <w:t>-</w:t>
      </w:r>
      <w:r w:rsidRPr="00FC1EAB">
        <w:rPr>
          <w:rFonts w:hint="eastAsia"/>
        </w:rPr>
        <w:t>1</w:t>
      </w:r>
      <w:r w:rsidRPr="00FC1EAB">
        <w:t xml:space="preserve"> Remote Maintenance Flow</w:t>
      </w:r>
    </w:p>
    <w:p w14:paraId="17A63412" w14:textId="77777777" w:rsidR="00751BB9" w:rsidRDefault="00751BB9" w:rsidP="00751BB9"/>
    <w:p w14:paraId="5E2847C4" w14:textId="77777777" w:rsidR="00751BB9" w:rsidRDefault="00547C42" w:rsidP="00751BB9">
      <w:pPr>
        <w:jc w:val="center"/>
      </w:pPr>
      <w:r>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77777777" w:rsidR="00751BB9" w:rsidRPr="00FC1EAB" w:rsidRDefault="00751BB9" w:rsidP="00751BB9">
      <w:pPr>
        <w:pStyle w:val="FL"/>
      </w:pPr>
      <w:r w:rsidRPr="00FC1EAB">
        <w:t>Figure 6.</w:t>
      </w:r>
      <w:r w:rsidRPr="00FC1EAB">
        <w:rPr>
          <w:rFonts w:hint="eastAsia"/>
        </w:rPr>
        <w:t>2</w:t>
      </w:r>
      <w:r w:rsidRPr="00FC1EAB">
        <w:t>-</w:t>
      </w:r>
      <w:r w:rsidRPr="00FC1EAB">
        <w:rPr>
          <w:rFonts w:hint="eastAsia"/>
        </w:rPr>
        <w:t>2</w:t>
      </w:r>
      <w:r w:rsidRPr="00FC1EAB">
        <w:t xml:space="preserve"> Remote Maintenance High Level Illustration</w:t>
      </w:r>
    </w:p>
    <w:p w14:paraId="62D7354B" w14:textId="77777777" w:rsidR="00751BB9" w:rsidRPr="00380561" w:rsidRDefault="00751BB9" w:rsidP="00751BB9">
      <w:pPr>
        <w:pStyle w:val="30"/>
        <w:numPr>
          <w:ilvl w:val="2"/>
          <w:numId w:val="0"/>
        </w:numPr>
        <w:ind w:left="1134" w:hanging="1134"/>
        <w:rPr>
          <w:lang w:eastAsia="ja-JP"/>
        </w:rPr>
      </w:pPr>
      <w:bookmarkStart w:id="915" w:name="_Toc404088220"/>
      <w:bookmarkStart w:id="916" w:name="_Toc404088696"/>
      <w:bookmarkStart w:id="917" w:name="_Toc404089643"/>
      <w:bookmarkStart w:id="918" w:name="_Toc404090117"/>
      <w:bookmarkStart w:id="919" w:name="_Toc405548724"/>
      <w:bookmarkStart w:id="920" w:name="_Toc405800167"/>
      <w:bookmarkStart w:id="921" w:name="_Toc405801376"/>
      <w:bookmarkStart w:id="922" w:name="_Toc405812754"/>
      <w:bookmarkStart w:id="923" w:name="_Toc405813221"/>
      <w:bookmarkStart w:id="924" w:name="_Toc405813692"/>
      <w:bookmarkStart w:id="925" w:name="_Toc405816515"/>
      <w:bookmarkStart w:id="926" w:name="_Toc405816988"/>
      <w:bookmarkStart w:id="927" w:name="_Toc405817457"/>
      <w:bookmarkStart w:id="928" w:name="_Toc405817927"/>
      <w:bookmarkStart w:id="929" w:name="_Toc406056109"/>
      <w:bookmarkStart w:id="930" w:name="_Toc435795454"/>
      <w:bookmarkStart w:id="931" w:name="_Toc478468240"/>
      <w:r>
        <w:rPr>
          <w:rFonts w:hint="eastAsia"/>
          <w:lang w:eastAsia="ja-JP"/>
        </w:rPr>
        <w:t>6.2.10</w:t>
      </w:r>
      <w:r>
        <w:rPr>
          <w:rFonts w:hint="eastAsia"/>
          <w:lang w:eastAsia="ja-JP"/>
        </w:rPr>
        <w:tab/>
      </w:r>
      <w:r w:rsidRPr="00380561">
        <w:rPr>
          <w:lang w:eastAsia="ja-JP"/>
        </w:rPr>
        <w:t>Potential Requirements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75246798" w14:textId="77777777" w:rsidR="00751BB9" w:rsidRPr="000E0F3C" w:rsidRDefault="00751BB9" w:rsidP="00422DBB">
      <w:pPr>
        <w:pStyle w:val="afff5"/>
        <w:numPr>
          <w:ilvl w:val="0"/>
          <w:numId w:val="15"/>
        </w:numPr>
        <w:tabs>
          <w:tab w:val="left" w:pos="709"/>
        </w:tabs>
        <w:spacing w:after="180"/>
        <w:ind w:left="709" w:hanging="425"/>
        <w:contextualSpacing w:val="0"/>
        <w:rPr>
          <w:sz w:val="20"/>
        </w:rPr>
      </w:pPr>
      <w:r w:rsidRPr="000E0F3C">
        <w:rPr>
          <w:sz w:val="20"/>
        </w:rPr>
        <w:t xml:space="preserve">The M2M service </w:t>
      </w:r>
      <w:r w:rsidR="008400C5">
        <w:rPr>
          <w:rFonts w:hint="eastAsia"/>
          <w:sz w:val="20"/>
          <w:lang w:eastAsia="ja-JP"/>
        </w:rPr>
        <w:t xml:space="preserve">shall </w:t>
      </w:r>
      <w:r w:rsidRPr="000E0F3C">
        <w:rPr>
          <w:sz w:val="20"/>
        </w:rPr>
        <w:t>be able to provide the mechanism for authorization for integrity-checking and installing processes of software/hardware/firmware component(</w:t>
      </w:r>
      <w:proofErr w:type="spellStart"/>
      <w:r w:rsidRPr="000E0F3C">
        <w:rPr>
          <w:sz w:val="20"/>
        </w:rPr>
        <w:t>s) on</w:t>
      </w:r>
      <w:proofErr w:type="spellEnd"/>
      <w:r w:rsidRPr="000E0F3C">
        <w:rPr>
          <w:sz w:val="20"/>
        </w:rPr>
        <w:t xml:space="preserve"> M2M Device(s). </w:t>
      </w:r>
    </w:p>
    <w:p w14:paraId="10A71AE6" w14:textId="77777777"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lastRenderedPageBreak/>
        <w:t xml:space="preserve">The M2M system </w:t>
      </w:r>
      <w:r w:rsidR="008400C5">
        <w:rPr>
          <w:rFonts w:hint="eastAsia"/>
          <w:sz w:val="20"/>
          <w:lang w:eastAsia="ja-JP"/>
        </w:rPr>
        <w:t xml:space="preserve">shall </w:t>
      </w:r>
      <w:r w:rsidRPr="000E0F3C">
        <w:rPr>
          <w:sz w:val="20"/>
        </w:rPr>
        <w:t>be able to support authentication using device key on the integrity check for M2M Device(s).</w:t>
      </w:r>
    </w:p>
    <w:p w14:paraId="75BF9396" w14:textId="77777777"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 xml:space="preserve">The M2M Device </w:t>
      </w:r>
      <w:r w:rsidR="008400C5">
        <w:rPr>
          <w:rFonts w:hint="eastAsia"/>
          <w:sz w:val="20"/>
          <w:lang w:eastAsia="ja-JP"/>
        </w:rPr>
        <w:t xml:space="preserve">shall </w:t>
      </w:r>
      <w:r w:rsidRPr="000E0F3C">
        <w:rPr>
          <w:sz w:val="20"/>
        </w:rPr>
        <w:t>be able to support HSM (Hardware Security Module) to protect its integrity depending on the security level requirement.</w:t>
      </w:r>
    </w:p>
    <w:p w14:paraId="518DDDDF" w14:textId="77777777" w:rsidR="00751BB9" w:rsidRDefault="00751BB9" w:rsidP="00751BB9"/>
    <w:p w14:paraId="4A85A1EE" w14:textId="77777777" w:rsidR="00751BB9" w:rsidRPr="002804B8" w:rsidRDefault="00751BB9" w:rsidP="00751BB9">
      <w:pPr>
        <w:pStyle w:val="2"/>
        <w:numPr>
          <w:ilvl w:val="1"/>
          <w:numId w:val="0"/>
        </w:numPr>
        <w:ind w:left="1134" w:hanging="1134"/>
      </w:pPr>
      <w:bookmarkStart w:id="932" w:name="_Toc404088221"/>
      <w:bookmarkStart w:id="933" w:name="_Toc404088697"/>
      <w:bookmarkStart w:id="934" w:name="_Toc404089644"/>
      <w:bookmarkStart w:id="935" w:name="_Toc404090118"/>
      <w:bookmarkStart w:id="936" w:name="_Toc405548725"/>
      <w:bookmarkStart w:id="937" w:name="_Toc405800168"/>
      <w:bookmarkStart w:id="938" w:name="_Toc405801377"/>
      <w:bookmarkStart w:id="939" w:name="_Toc405812755"/>
      <w:bookmarkStart w:id="940" w:name="_Toc405813222"/>
      <w:bookmarkStart w:id="941" w:name="_Toc405813693"/>
      <w:bookmarkStart w:id="942" w:name="_Toc405816516"/>
      <w:bookmarkStart w:id="943" w:name="_Toc405816989"/>
      <w:bookmarkStart w:id="944" w:name="_Toc405817458"/>
      <w:bookmarkStart w:id="945" w:name="_Toc405817928"/>
      <w:bookmarkStart w:id="946" w:name="_Toc406056110"/>
      <w:bookmarkStart w:id="947" w:name="_Toc435795455"/>
      <w:bookmarkStart w:id="948" w:name="_Toc478468241"/>
      <w:r>
        <w:rPr>
          <w:rFonts w:hint="eastAsia"/>
          <w:lang w:eastAsia="ja-JP"/>
        </w:rPr>
        <w:t>6.3</w:t>
      </w:r>
      <w:r>
        <w:rPr>
          <w:rFonts w:hint="eastAsia"/>
          <w:lang w:eastAsia="ja-JP"/>
        </w:rPr>
        <w:tab/>
      </w:r>
      <w:r w:rsidRPr="002804B8">
        <w:t>Traffic Accident Information Collection</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3A21336" w14:textId="77777777" w:rsidR="00751BB9" w:rsidRPr="00380561" w:rsidRDefault="00751BB9" w:rsidP="00751BB9">
      <w:pPr>
        <w:pStyle w:val="30"/>
        <w:numPr>
          <w:ilvl w:val="2"/>
          <w:numId w:val="0"/>
        </w:numPr>
        <w:ind w:left="1134" w:hanging="1134"/>
      </w:pPr>
      <w:bookmarkStart w:id="949" w:name="_Toc404088222"/>
      <w:bookmarkStart w:id="950" w:name="_Toc404088698"/>
      <w:bookmarkStart w:id="951" w:name="_Toc404089645"/>
      <w:bookmarkStart w:id="952" w:name="_Toc404090119"/>
      <w:bookmarkStart w:id="953" w:name="_Toc405548726"/>
      <w:bookmarkStart w:id="954" w:name="_Toc405800169"/>
      <w:bookmarkStart w:id="955" w:name="_Toc405801378"/>
      <w:bookmarkStart w:id="956" w:name="_Toc405812756"/>
      <w:bookmarkStart w:id="957" w:name="_Toc405813223"/>
      <w:bookmarkStart w:id="958" w:name="_Toc405813694"/>
      <w:bookmarkStart w:id="959" w:name="_Toc405816517"/>
      <w:bookmarkStart w:id="960" w:name="_Toc405816990"/>
      <w:bookmarkStart w:id="961" w:name="_Toc405817459"/>
      <w:bookmarkStart w:id="962" w:name="_Toc405817929"/>
      <w:bookmarkStart w:id="963" w:name="_Toc406056111"/>
      <w:bookmarkStart w:id="964" w:name="_Toc435795456"/>
      <w:bookmarkStart w:id="965" w:name="_Toc478468242"/>
      <w:r>
        <w:rPr>
          <w:rFonts w:hint="eastAsia"/>
          <w:lang w:eastAsia="ja-JP"/>
        </w:rPr>
        <w:t>6.3.1</w:t>
      </w:r>
      <w:r>
        <w:rPr>
          <w:rFonts w:hint="eastAsia"/>
          <w:lang w:eastAsia="ja-JP"/>
        </w:rPr>
        <w:tab/>
      </w:r>
      <w:r w:rsidRPr="00380561">
        <w:t>Description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BC7B9BB" w14:textId="77777777" w:rsidR="00751BB9" w:rsidRPr="00E2001C" w:rsidRDefault="00751BB9" w:rsidP="00751BB9">
      <w:r w:rsidRPr="00E2001C">
        <w:t xml:space="preserve">The Intelligent Transportation System (ITS) is mainly used for avoiding collision of vehicles. If doing some extension, </w:t>
      </w:r>
      <w:proofErr w:type="spellStart"/>
      <w:r w:rsidRPr="00E2001C">
        <w:t>an</w:t>
      </w:r>
      <w:proofErr w:type="spellEnd"/>
      <w:r w:rsidRPr="00E2001C">
        <w:t xml:space="preserve"> ITS can also be used for other purposes such as electronic payment of road tolls, traffic information collection and broadcast, local service advertisements, etc. </w:t>
      </w:r>
    </w:p>
    <w:p w14:paraId="382D4733" w14:textId="77777777" w:rsidR="00751BB9" w:rsidRPr="00E2001C" w:rsidRDefault="00751BB9" w:rsidP="00751BB9">
      <w:r w:rsidRPr="00E2001C">
        <w:t xml:space="preserve"> It is for sure that the ITS will save a lot of lives, but some traffic accidents will occur any way. </w:t>
      </w:r>
      <w:proofErr w:type="gramStart"/>
      <w:r w:rsidRPr="00E2001C">
        <w:t>So</w:t>
      </w:r>
      <w:proofErr w:type="gramEnd"/>
      <w:r w:rsidRPr="00E2001C">
        <w:t xml:space="preserve"> we still need rescue teams to go to the accident sites to help the victims and police to ease the traffic jam caused by the accident. A rescue team can make a more proper rescue plan if they are able to see the scene of accident. </w:t>
      </w:r>
      <w:proofErr w:type="gramStart"/>
      <w:r w:rsidRPr="00E2001C">
        <w:t>Similarly</w:t>
      </w:r>
      <w:proofErr w:type="gramEnd"/>
      <w:r w:rsidRPr="00E2001C">
        <w:t xml:space="preserve"> police can make a better traffic control plan if they are able to get an overview of traffic situation near the accident site.</w:t>
      </w:r>
    </w:p>
    <w:p w14:paraId="3C114A91" w14:textId="77777777" w:rsidR="00751BB9" w:rsidRPr="00E2001C" w:rsidRDefault="00751BB9" w:rsidP="00751BB9">
      <w:r w:rsidRPr="00E2001C">
        <w:t>This use case will show how the M2M technologies can help people to timely access to the detailed information of a traffic accident</w:t>
      </w:r>
      <w:r>
        <w:t>.</w:t>
      </w:r>
    </w:p>
    <w:p w14:paraId="7E666ABF" w14:textId="77777777" w:rsidR="00751BB9" w:rsidRPr="00380561" w:rsidRDefault="00751BB9" w:rsidP="00751BB9">
      <w:pPr>
        <w:pStyle w:val="30"/>
        <w:numPr>
          <w:ilvl w:val="2"/>
          <w:numId w:val="0"/>
        </w:numPr>
        <w:ind w:left="1134" w:hanging="1134"/>
      </w:pPr>
      <w:bookmarkStart w:id="966" w:name="_Toc404088223"/>
      <w:bookmarkStart w:id="967" w:name="_Toc404088699"/>
      <w:bookmarkStart w:id="968" w:name="_Toc404089646"/>
      <w:bookmarkStart w:id="969" w:name="_Toc404090120"/>
      <w:bookmarkStart w:id="970" w:name="_Toc405548727"/>
      <w:bookmarkStart w:id="971" w:name="_Toc405800170"/>
      <w:bookmarkStart w:id="972" w:name="_Toc405801379"/>
      <w:bookmarkStart w:id="973" w:name="_Toc405812757"/>
      <w:bookmarkStart w:id="974" w:name="_Toc405813224"/>
      <w:bookmarkStart w:id="975" w:name="_Toc405813695"/>
      <w:bookmarkStart w:id="976" w:name="_Toc405816518"/>
      <w:bookmarkStart w:id="977" w:name="_Toc405816991"/>
      <w:bookmarkStart w:id="978" w:name="_Toc405817460"/>
      <w:bookmarkStart w:id="979" w:name="_Toc405817930"/>
      <w:bookmarkStart w:id="980" w:name="_Toc406056112"/>
      <w:bookmarkStart w:id="981" w:name="_Toc435795457"/>
      <w:bookmarkStart w:id="982" w:name="_Toc478468243"/>
      <w:r>
        <w:rPr>
          <w:rFonts w:hint="eastAsia"/>
          <w:lang w:eastAsia="ja-JP"/>
        </w:rPr>
        <w:t>6.3.2</w:t>
      </w:r>
      <w:r>
        <w:rPr>
          <w:rFonts w:hint="eastAsia"/>
          <w:lang w:eastAsia="ja-JP"/>
        </w:rPr>
        <w:tab/>
      </w:r>
      <w:r w:rsidRPr="00380561">
        <w:t>Source</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3A1A2BEE" w14:textId="77777777" w:rsidR="00751BB9" w:rsidRDefault="00751BB9" w:rsidP="00751BB9">
      <w:r>
        <w:t xml:space="preserve">oneM2M-REQ-2013-0264R05 Use Case Traffic Accident Information </w:t>
      </w:r>
      <w:r w:rsidRPr="001003E1">
        <w:t>Collection</w:t>
      </w:r>
    </w:p>
    <w:p w14:paraId="19141DC2" w14:textId="77777777" w:rsidR="00751BB9" w:rsidRDefault="00751BB9" w:rsidP="00751BB9">
      <w:r w:rsidRPr="00E2001C">
        <w:t xml:space="preserve"> </w:t>
      </w:r>
    </w:p>
    <w:p w14:paraId="33C65C37" w14:textId="77777777" w:rsidR="00751BB9" w:rsidRPr="00380561" w:rsidRDefault="00751BB9" w:rsidP="00751BB9">
      <w:pPr>
        <w:pStyle w:val="30"/>
        <w:numPr>
          <w:ilvl w:val="2"/>
          <w:numId w:val="0"/>
        </w:numPr>
        <w:ind w:left="1134" w:hanging="1134"/>
        <w:rPr>
          <w:lang w:eastAsia="ja-JP"/>
        </w:rPr>
      </w:pPr>
      <w:bookmarkStart w:id="983" w:name="_Toc404088224"/>
      <w:bookmarkStart w:id="984" w:name="_Toc404088700"/>
      <w:bookmarkStart w:id="985" w:name="_Toc404089647"/>
      <w:bookmarkStart w:id="986" w:name="_Toc404090121"/>
      <w:bookmarkStart w:id="987" w:name="_Toc405548728"/>
      <w:bookmarkStart w:id="988" w:name="_Toc405800171"/>
      <w:bookmarkStart w:id="989" w:name="_Toc405801380"/>
      <w:bookmarkStart w:id="990" w:name="_Toc405812758"/>
      <w:bookmarkStart w:id="991" w:name="_Toc405813225"/>
      <w:bookmarkStart w:id="992" w:name="_Toc405813696"/>
      <w:bookmarkStart w:id="993" w:name="_Toc405816519"/>
      <w:bookmarkStart w:id="994" w:name="_Toc405816992"/>
      <w:bookmarkStart w:id="995" w:name="_Toc405817461"/>
      <w:bookmarkStart w:id="996" w:name="_Toc405817931"/>
      <w:bookmarkStart w:id="997" w:name="_Toc406056113"/>
      <w:bookmarkStart w:id="998" w:name="_Toc435795458"/>
      <w:bookmarkStart w:id="999" w:name="_Toc478468244"/>
      <w:r>
        <w:rPr>
          <w:rFonts w:hint="eastAsia"/>
          <w:lang w:eastAsia="ja-JP"/>
        </w:rPr>
        <w:t>6.3.3</w:t>
      </w:r>
      <w:r>
        <w:rPr>
          <w:rFonts w:hint="eastAsia"/>
          <w:lang w:eastAsia="ja-JP"/>
        </w:rPr>
        <w:tab/>
      </w:r>
      <w:r w:rsidRPr="00380561">
        <w:rPr>
          <w:lang w:eastAsia="ja-JP"/>
        </w:rPr>
        <w:t>Actors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5BCC816C" w14:textId="77777777" w:rsidR="00751BB9" w:rsidRPr="00AC69C4" w:rsidRDefault="00751BB9" w:rsidP="00751BB9">
      <w:r w:rsidRPr="002804B8">
        <w:t>M2M Platform</w:t>
      </w:r>
      <w:r w:rsidRPr="00AC69C4">
        <w:t>: It stores M2M data and runs M2M applications. It provides various M2M services to M2M service subscribers.</w:t>
      </w:r>
    </w:p>
    <w:p w14:paraId="4F8DE519" w14:textId="77777777" w:rsidR="00751BB9" w:rsidRPr="00AC69C4" w:rsidRDefault="00751BB9" w:rsidP="00751BB9">
      <w:r w:rsidRPr="002804B8">
        <w:t xml:space="preserve">ITS </w:t>
      </w:r>
      <w:proofErr w:type="spellStart"/>
      <w:r w:rsidRPr="002804B8">
        <w:t>Center</w:t>
      </w:r>
      <w:proofErr w:type="spellEnd"/>
      <w:r w:rsidRPr="00AC69C4">
        <w:t>: It is responsible for managing ITS on M2M Platform. It decides what service is provided to an ITS service subscriber.</w:t>
      </w:r>
    </w:p>
    <w:p w14:paraId="119ADA42" w14:textId="77777777" w:rsidR="00751BB9" w:rsidRPr="00AC69C4" w:rsidRDefault="00751BB9" w:rsidP="00751BB9">
      <w:r w:rsidRPr="002804B8">
        <w:t>Police Station:</w:t>
      </w:r>
      <w:r w:rsidRPr="00AC69C4">
        <w:t xml:space="preserve"> It is a subscriber of ITS service on M2M platform and responsible for controlling the traffic.</w:t>
      </w:r>
    </w:p>
    <w:p w14:paraId="7CB3D836" w14:textId="77777777" w:rsidR="00751BB9" w:rsidRPr="00AC69C4" w:rsidRDefault="00751BB9" w:rsidP="00751BB9">
      <w:r w:rsidRPr="002804B8">
        <w:t xml:space="preserve">Rescue </w:t>
      </w:r>
      <w:proofErr w:type="spellStart"/>
      <w:r w:rsidRPr="002804B8">
        <w:t>Center</w:t>
      </w:r>
      <w:proofErr w:type="spellEnd"/>
      <w:r w:rsidRPr="00AC69C4">
        <w:t>: It is a subscriber of ITS service on M2M platform and responsible for carrying out rescue missions.</w:t>
      </w:r>
    </w:p>
    <w:p w14:paraId="1A7A7F57" w14:textId="77777777" w:rsidR="00751BB9" w:rsidRPr="00AC69C4" w:rsidRDefault="00751BB9" w:rsidP="00751BB9">
      <w:r w:rsidRPr="002804B8">
        <w:t>ITS-Station (ITS-S):</w:t>
      </w:r>
      <w:r w:rsidRPr="00AC69C4">
        <w:t xml:space="preserve"> It is a kind of M2M Device installed in vehicles. It broadcast its travel status in a fixed interval </w:t>
      </w:r>
      <w:r w:rsidR="00DB3FD0">
        <w:rPr>
          <w:rFonts w:hint="eastAsia"/>
          <w:lang w:eastAsia="ja-JP"/>
        </w:rPr>
        <w:t xml:space="preserve">or upon specific events </w:t>
      </w:r>
      <w:r w:rsidRPr="00AC69C4">
        <w:t xml:space="preserve">in order to inform </w:t>
      </w:r>
      <w:proofErr w:type="gramStart"/>
      <w:r w:rsidRPr="00AC69C4">
        <w:t>other</w:t>
      </w:r>
      <w:proofErr w:type="gramEnd"/>
      <w:r w:rsidRPr="00AC69C4">
        <w:t xml:space="preserve"> ITS-S where it is. The ITS-S is equipped with a digital camera used for taking pictures according to the command given by a driver, ITS </w:t>
      </w:r>
      <w:proofErr w:type="spellStart"/>
      <w:r w:rsidRPr="00AC69C4">
        <w:t>center</w:t>
      </w:r>
      <w:proofErr w:type="spellEnd"/>
      <w:r w:rsidRPr="00AC69C4">
        <w:t xml:space="preserve"> or ITS-S itself. The ITS-S is able to communicate with M2M Platform through wireless network or a RSU using Dedicated Short Range Communications (DSRC). </w:t>
      </w:r>
    </w:p>
    <w:p w14:paraId="6873D97C" w14:textId="77777777" w:rsidR="00751BB9" w:rsidRPr="00AC69C4" w:rsidRDefault="00751BB9" w:rsidP="00751BB9">
      <w:r w:rsidRPr="002804B8">
        <w:t>Road Side Unit (RSU):</w:t>
      </w:r>
      <w:r w:rsidRPr="00AC69C4">
        <w:t xml:space="preserve"> It is a kind of M2M Gateway installed at roadside. The RSU is able to communicate with ITS-S using DSRC and communicate with M2M Platform through wired or wireless network.</w:t>
      </w:r>
    </w:p>
    <w:p w14:paraId="3F6B62AF" w14:textId="77777777" w:rsidR="00751BB9" w:rsidRPr="000571E5" w:rsidRDefault="00751BB9" w:rsidP="00751BB9">
      <w:pPr>
        <w:pStyle w:val="30"/>
        <w:numPr>
          <w:ilvl w:val="2"/>
          <w:numId w:val="0"/>
        </w:numPr>
        <w:ind w:left="1134" w:hanging="1134"/>
      </w:pPr>
      <w:bookmarkStart w:id="1000" w:name="_Toc404088225"/>
      <w:bookmarkStart w:id="1001" w:name="_Toc404088701"/>
      <w:bookmarkStart w:id="1002" w:name="_Toc404089648"/>
      <w:bookmarkStart w:id="1003" w:name="_Toc404090122"/>
      <w:bookmarkStart w:id="1004" w:name="_Toc405548729"/>
      <w:bookmarkStart w:id="1005" w:name="_Toc405800172"/>
      <w:bookmarkStart w:id="1006" w:name="_Toc405801381"/>
      <w:bookmarkStart w:id="1007" w:name="_Toc405812759"/>
      <w:bookmarkStart w:id="1008" w:name="_Toc405813226"/>
      <w:bookmarkStart w:id="1009" w:name="_Toc405813697"/>
      <w:bookmarkStart w:id="1010" w:name="_Toc405816520"/>
      <w:bookmarkStart w:id="1011" w:name="_Toc405816993"/>
      <w:bookmarkStart w:id="1012" w:name="_Toc405817462"/>
      <w:bookmarkStart w:id="1013" w:name="_Toc405817932"/>
      <w:bookmarkStart w:id="1014" w:name="_Toc406056114"/>
      <w:bookmarkStart w:id="1015" w:name="_Toc435795459"/>
      <w:bookmarkStart w:id="1016" w:name="_Toc478468245"/>
      <w:r>
        <w:rPr>
          <w:rFonts w:hint="eastAsia"/>
          <w:lang w:eastAsia="ja-JP"/>
        </w:rPr>
        <w:t>6.3.4</w:t>
      </w:r>
      <w:r>
        <w:rPr>
          <w:rFonts w:hint="eastAsia"/>
          <w:lang w:eastAsia="ja-JP"/>
        </w:rPr>
        <w:tab/>
      </w:r>
      <w:r w:rsidRPr="00380561">
        <w:t>Pre-conditions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15B597FD" w14:textId="77777777" w:rsidR="00751BB9" w:rsidRPr="00E2001C" w:rsidRDefault="00751BB9" w:rsidP="00751BB9">
      <w:r w:rsidRPr="00E2001C">
        <w:t xml:space="preserve">The ITS-Ss are equipped with a digital camera. </w:t>
      </w:r>
    </w:p>
    <w:p w14:paraId="7294722A" w14:textId="77777777" w:rsidR="00751BB9" w:rsidRPr="00E2001C" w:rsidRDefault="00751BB9" w:rsidP="00751BB9">
      <w:r w:rsidRPr="00E2001C">
        <w:t>The ITS-Ss nearby the accident site are able to connect to M2M platform through either the wireless network or a RSU.</w:t>
      </w:r>
    </w:p>
    <w:p w14:paraId="43ECAA5F" w14:textId="77777777" w:rsidR="00751BB9" w:rsidRDefault="00751BB9" w:rsidP="00751BB9">
      <w:r w:rsidRPr="00E2001C">
        <w:t xml:space="preserve">Police Station and Rescue </w:t>
      </w:r>
      <w:proofErr w:type="spellStart"/>
      <w:r w:rsidRPr="00E2001C">
        <w:t>Center</w:t>
      </w:r>
      <w:proofErr w:type="spellEnd"/>
      <w:r w:rsidRPr="00E2001C">
        <w:t xml:space="preserve"> are the subscribers of ITS services.</w:t>
      </w:r>
    </w:p>
    <w:p w14:paraId="6950D4C1" w14:textId="77777777" w:rsidR="00751BB9" w:rsidRPr="00E2001C" w:rsidRDefault="00751BB9" w:rsidP="00751BB9"/>
    <w:p w14:paraId="5CFECC93" w14:textId="77777777" w:rsidR="00751BB9" w:rsidRPr="00380561" w:rsidRDefault="00751BB9" w:rsidP="00751BB9">
      <w:pPr>
        <w:pStyle w:val="30"/>
        <w:numPr>
          <w:ilvl w:val="2"/>
          <w:numId w:val="0"/>
        </w:numPr>
        <w:ind w:left="1134" w:hanging="1134"/>
      </w:pPr>
      <w:bookmarkStart w:id="1017" w:name="_Toc404088226"/>
      <w:bookmarkStart w:id="1018" w:name="_Toc404088702"/>
      <w:bookmarkStart w:id="1019" w:name="_Toc404089649"/>
      <w:bookmarkStart w:id="1020" w:name="_Toc404090123"/>
      <w:bookmarkStart w:id="1021" w:name="_Toc405548730"/>
      <w:bookmarkStart w:id="1022" w:name="_Toc405800173"/>
      <w:bookmarkStart w:id="1023" w:name="_Toc405801382"/>
      <w:bookmarkStart w:id="1024" w:name="_Toc405812760"/>
      <w:bookmarkStart w:id="1025" w:name="_Toc405813227"/>
      <w:bookmarkStart w:id="1026" w:name="_Toc405813698"/>
      <w:bookmarkStart w:id="1027" w:name="_Toc405816521"/>
      <w:bookmarkStart w:id="1028" w:name="_Toc405816994"/>
      <w:bookmarkStart w:id="1029" w:name="_Toc405817463"/>
      <w:bookmarkStart w:id="1030" w:name="_Toc405817933"/>
      <w:bookmarkStart w:id="1031" w:name="_Toc406056115"/>
      <w:bookmarkStart w:id="1032" w:name="_Toc435795460"/>
      <w:bookmarkStart w:id="1033" w:name="_Toc478468246"/>
      <w:r>
        <w:rPr>
          <w:rFonts w:hint="eastAsia"/>
          <w:lang w:eastAsia="ja-JP"/>
        </w:rPr>
        <w:lastRenderedPageBreak/>
        <w:t>6.3.5</w:t>
      </w:r>
      <w:r>
        <w:rPr>
          <w:rFonts w:hint="eastAsia"/>
          <w:lang w:eastAsia="ja-JP"/>
        </w:rPr>
        <w:tab/>
      </w:r>
      <w:r w:rsidRPr="00380561">
        <w:t>Triggers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5FB02C9" w14:textId="77777777" w:rsidR="00751BB9" w:rsidRDefault="00751BB9" w:rsidP="00751BB9">
      <w:pPr>
        <w:rPr>
          <w:lang w:eastAsia="ja-JP"/>
        </w:rPr>
      </w:pPr>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Pr>
          <w:rFonts w:hint="eastAsia"/>
          <w:lang w:eastAsia="ja-JP"/>
        </w:rPr>
        <w:t xml:space="preserve"> </w:t>
      </w:r>
      <w:r w:rsidR="00DB3FD0">
        <w:t xml:space="preserve">Alternately, RSUs (e.g. a RSU involved in collision avoidance at an </w:t>
      </w:r>
      <w:proofErr w:type="gramStart"/>
      <w:r w:rsidR="00DB3FD0">
        <w:t>intersection)  may</w:t>
      </w:r>
      <w:proofErr w:type="gramEnd"/>
      <w:r w:rsidR="00DB3FD0">
        <w:t xml:space="preserve"> be able to detect an accident and start the reporting process automatically, or they may be remotely requested to trigger such process. This use case only considers the case of a vehicle involved in an accident independently of the ITS infrastructure.</w:t>
      </w:r>
    </w:p>
    <w:p w14:paraId="79A6BB9F" w14:textId="77777777" w:rsidR="00751BB9" w:rsidRPr="00744F55" w:rsidRDefault="00751BB9" w:rsidP="00751BB9"/>
    <w:p w14:paraId="0C78C477" w14:textId="77777777" w:rsidR="00751BB9" w:rsidRPr="00380561" w:rsidRDefault="00751BB9" w:rsidP="00751BB9">
      <w:pPr>
        <w:pStyle w:val="30"/>
        <w:numPr>
          <w:ilvl w:val="2"/>
          <w:numId w:val="0"/>
        </w:numPr>
        <w:ind w:left="1134" w:hanging="1134"/>
      </w:pPr>
      <w:bookmarkStart w:id="1034" w:name="_Toc404088227"/>
      <w:bookmarkStart w:id="1035" w:name="_Toc404088703"/>
      <w:bookmarkStart w:id="1036" w:name="_Toc404089650"/>
      <w:bookmarkStart w:id="1037" w:name="_Toc404090124"/>
      <w:bookmarkStart w:id="1038" w:name="_Toc405548731"/>
      <w:bookmarkStart w:id="1039" w:name="_Toc405800174"/>
      <w:bookmarkStart w:id="1040" w:name="_Toc405801383"/>
      <w:bookmarkStart w:id="1041" w:name="_Toc405812761"/>
      <w:bookmarkStart w:id="1042" w:name="_Toc405813228"/>
      <w:bookmarkStart w:id="1043" w:name="_Toc405813699"/>
      <w:bookmarkStart w:id="1044" w:name="_Toc405816522"/>
      <w:bookmarkStart w:id="1045" w:name="_Toc405816995"/>
      <w:bookmarkStart w:id="1046" w:name="_Toc405817464"/>
      <w:bookmarkStart w:id="1047" w:name="_Toc405817934"/>
      <w:bookmarkStart w:id="1048" w:name="_Toc406056116"/>
      <w:bookmarkStart w:id="1049" w:name="_Toc435795461"/>
      <w:bookmarkStart w:id="1050" w:name="_Toc478468247"/>
      <w:r>
        <w:rPr>
          <w:rFonts w:hint="eastAsia"/>
          <w:lang w:eastAsia="ja-JP"/>
        </w:rPr>
        <w:t>6.3.6</w:t>
      </w:r>
      <w:r>
        <w:rPr>
          <w:rFonts w:hint="eastAsia"/>
          <w:lang w:eastAsia="ja-JP"/>
        </w:rPr>
        <w:tab/>
      </w:r>
      <w:r w:rsidRPr="00380561">
        <w:t>Normal Flow</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015CCE5" w14:textId="77777777" w:rsidR="00751BB9" w:rsidRPr="000E0F3C" w:rsidRDefault="00751BB9" w:rsidP="00422DBB">
      <w:pPr>
        <w:pStyle w:val="afff5"/>
        <w:numPr>
          <w:ilvl w:val="0"/>
          <w:numId w:val="16"/>
        </w:numPr>
        <w:tabs>
          <w:tab w:val="left" w:pos="709"/>
        </w:tabs>
        <w:spacing w:after="180"/>
        <w:ind w:left="709" w:hanging="425"/>
        <w:contextualSpacing w:val="0"/>
        <w:rPr>
          <w:sz w:val="20"/>
        </w:rPr>
      </w:pPr>
      <w:r w:rsidRPr="000E0F3C">
        <w:rPr>
          <w:sz w:val="20"/>
        </w:rPr>
        <w:t>The ITS-S in the vehicle that is directly involved in an accident detects a crash has happened, and then starts an accident reporting process automatically.</w:t>
      </w:r>
    </w:p>
    <w:p w14:paraId="2F62217E"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ITS-S first takes some pictures with its digital camera, and then uses these pictures together with current time and geographical coordinates to generate an accident report. This report shall be signed by the ITS-S.</w:t>
      </w:r>
    </w:p>
    <w:p w14:paraId="6F99FEEE"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tries to connect to M2M Platform and then sends the accident report to the M2M Platform. (step 1 in figure </w:t>
      </w:r>
      <w:r>
        <w:rPr>
          <w:rFonts w:hint="eastAsia"/>
          <w:sz w:val="20"/>
          <w:lang w:eastAsia="ja-JP"/>
        </w:rPr>
        <w:t>6.3-1</w:t>
      </w:r>
      <w:r w:rsidRPr="000E0F3C">
        <w:rPr>
          <w:sz w:val="20"/>
        </w:rPr>
        <w:t>)</w:t>
      </w:r>
    </w:p>
    <w:p w14:paraId="01D5E92D"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There are two ways for an ITS-S to connect to the M2M Platform. One is through wireless network; the other is through a nearby RSU using DSRC.</w:t>
      </w:r>
    </w:p>
    <w:p w14:paraId="065F0871"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accident report, and then does some necessary analysis. The analysis result will be pushed to the subscribers, i.e. the Police Station and the Rescue Center.</w:t>
      </w:r>
    </w:p>
    <w:p w14:paraId="06D38729"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In this </w:t>
      </w:r>
      <w:proofErr w:type="gramStart"/>
      <w:r w:rsidRPr="000E0F3C">
        <w:rPr>
          <w:sz w:val="20"/>
        </w:rPr>
        <w:t>scenario</w:t>
      </w:r>
      <w:proofErr w:type="gramEnd"/>
      <w:r w:rsidRPr="000E0F3C">
        <w:rPr>
          <w:sz w:val="20"/>
        </w:rPr>
        <w:t xml:space="preserve">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service requirements from Police Station and Rescue Center, and then sends data collection commands to the ITS-S that originally sends the acciden</w:t>
      </w:r>
      <w:r>
        <w:rPr>
          <w:sz w:val="20"/>
        </w:rPr>
        <w:t xml:space="preserve">t report. (step 2 in figure </w:t>
      </w:r>
      <w:r>
        <w:rPr>
          <w:rFonts w:hint="eastAsia"/>
          <w:sz w:val="20"/>
          <w:lang w:eastAsia="ja-JP"/>
        </w:rPr>
        <w:t>6.3-1</w:t>
      </w:r>
      <w:r w:rsidRPr="000E0F3C">
        <w:rPr>
          <w:sz w:val="20"/>
        </w:rPr>
        <w:t>)</w:t>
      </w:r>
    </w:p>
    <w:p w14:paraId="5A0B7E51"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command generated for Police Station requires the ITS-Ss near the accident site to report their travel status. </w:t>
      </w:r>
    </w:p>
    <w:p w14:paraId="05F9DC98"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command generated for Rescue Center requires the ITS-Ss around the accident site to provide pictures.</w:t>
      </w:r>
    </w:p>
    <w:p w14:paraId="5D906DA9"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that originally sent the accident report receives the commands sent from the M2M Platform. It verifies and parses the commands, and then broadcasts the commands that should be broadcasted. (step 3 in figure </w:t>
      </w:r>
      <w:r>
        <w:rPr>
          <w:rFonts w:hint="eastAsia"/>
          <w:sz w:val="20"/>
          <w:lang w:eastAsia="ja-JP"/>
        </w:rPr>
        <w:t>6.3-1</w:t>
      </w:r>
      <w:r w:rsidRPr="000E0F3C">
        <w:rPr>
          <w:sz w:val="20"/>
        </w:rPr>
        <w:t>)</w:t>
      </w:r>
    </w:p>
    <w:p w14:paraId="08CBE050"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In this </w:t>
      </w:r>
      <w:proofErr w:type="gramStart"/>
      <w:r w:rsidRPr="000E0F3C">
        <w:rPr>
          <w:sz w:val="20"/>
        </w:rPr>
        <w:t>scenario</w:t>
      </w:r>
      <w:proofErr w:type="gramEnd"/>
      <w:r w:rsidRPr="000E0F3C">
        <w:rPr>
          <w:sz w:val="20"/>
        </w:rPr>
        <w:t xml:space="preserve"> the broadcasted commands are generated by the M2M platform for Police Station and Rescue Center respectively.</w:t>
      </w:r>
    </w:p>
    <w:p w14:paraId="10691077"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Pr>
          <w:rFonts w:hint="eastAsia"/>
          <w:sz w:val="20"/>
          <w:lang w:eastAsia="ja-JP"/>
        </w:rPr>
        <w:t>6.3-1</w:t>
      </w:r>
      <w:r w:rsidRPr="000E0F3C">
        <w:rPr>
          <w:sz w:val="20"/>
        </w:rPr>
        <w:t>)</w:t>
      </w:r>
    </w:p>
    <w:p w14:paraId="29A96FF0"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Some commands need to be rebroadcasted within a predetermined area and predetermined period</w:t>
      </w:r>
      <w:r>
        <w:rPr>
          <w:sz w:val="20"/>
        </w:rPr>
        <w:t xml:space="preserve"> of time. (step 5 in figure </w:t>
      </w:r>
      <w:r>
        <w:rPr>
          <w:rFonts w:hint="eastAsia"/>
          <w:sz w:val="20"/>
          <w:lang w:eastAsia="ja-JP"/>
        </w:rPr>
        <w:t>6.3-1</w:t>
      </w:r>
      <w:r w:rsidRPr="000E0F3C">
        <w:rPr>
          <w:sz w:val="20"/>
        </w:rPr>
        <w:t>)</w:t>
      </w:r>
    </w:p>
    <w:p w14:paraId="64380155"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In this </w:t>
      </w:r>
      <w:proofErr w:type="gramStart"/>
      <w:r w:rsidRPr="000E0F3C">
        <w:rPr>
          <w:sz w:val="20"/>
        </w:rPr>
        <w:t>scenario</w:t>
      </w:r>
      <w:proofErr w:type="gramEnd"/>
      <w:r w:rsidRPr="000E0F3C">
        <w:rPr>
          <w:sz w:val="20"/>
        </w:rPr>
        <w:t xml:space="preserve"> the command generated for the Police Station needs to be rebroadcasted. The ITS-Ss receiv</w:t>
      </w:r>
      <w:r w:rsidR="00DB3FD0">
        <w:rPr>
          <w:rFonts w:hint="eastAsia"/>
          <w:sz w:val="20"/>
          <w:lang w:eastAsia="ja-JP"/>
        </w:rPr>
        <w:t>ing</w:t>
      </w:r>
      <w:r w:rsidRPr="000E0F3C">
        <w:rPr>
          <w:sz w:val="20"/>
        </w:rPr>
        <w:t xml:space="preserve"> this command will only report their travel status. (step 6 in figure </w:t>
      </w:r>
      <w:r>
        <w:rPr>
          <w:rFonts w:hint="eastAsia"/>
          <w:sz w:val="20"/>
          <w:lang w:eastAsia="ja-JP"/>
        </w:rPr>
        <w:t>6.3-1</w:t>
      </w:r>
      <w:r w:rsidRPr="000E0F3C">
        <w:rPr>
          <w:sz w:val="20"/>
        </w:rPr>
        <w:t>)</w:t>
      </w:r>
    </w:p>
    <w:p w14:paraId="53980E18"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lastRenderedPageBreak/>
        <w:t>M2M Platform accumulates and verifies the reports uploaded by the ITS-Ss, and then generates a report contain</w:t>
      </w:r>
      <w:r w:rsidR="00DB3FD0">
        <w:rPr>
          <w:rFonts w:hint="eastAsia"/>
          <w:sz w:val="20"/>
          <w:lang w:eastAsia="ja-JP"/>
        </w:rPr>
        <w:t>ing</w:t>
      </w:r>
      <w:r w:rsidRPr="000E0F3C">
        <w:rPr>
          <w:sz w:val="20"/>
        </w:rPr>
        <w:t xml:space="preserve"> visual information about the accident scene for the Rescue Center and a report about traffic situation near the accident site. These reports will be pushed to Rescue Center and Police Station respectively. </w:t>
      </w:r>
    </w:p>
    <w:p w14:paraId="0B617DFF"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Rescue Center analyzes the report about the accident scene, and then makes a proper rescue plan. The Police Station analyzes the report about traffic situation, and then makes a proper travel control plan.</w:t>
      </w:r>
    </w:p>
    <w:p w14:paraId="362B59DB" w14:textId="77777777" w:rsidR="00751BB9" w:rsidRPr="006E71B0" w:rsidRDefault="00751BB9" w:rsidP="00751BB9"/>
    <w:p w14:paraId="38230592" w14:textId="77777777" w:rsidR="00751BB9" w:rsidRDefault="00751BB9" w:rsidP="00751BB9">
      <w:pPr>
        <w:pStyle w:val="30"/>
        <w:numPr>
          <w:ilvl w:val="2"/>
          <w:numId w:val="0"/>
        </w:numPr>
        <w:ind w:left="1134" w:hanging="1134"/>
      </w:pPr>
      <w:bookmarkStart w:id="1051" w:name="_Toc405816996"/>
      <w:bookmarkStart w:id="1052" w:name="_Toc405817465"/>
      <w:bookmarkStart w:id="1053" w:name="_Toc405817935"/>
      <w:bookmarkStart w:id="1054" w:name="_Toc406056117"/>
      <w:bookmarkStart w:id="1055" w:name="_Toc435795462"/>
      <w:bookmarkStart w:id="1056" w:name="_Toc478468248"/>
      <w:r>
        <w:rPr>
          <w:rFonts w:hint="eastAsia"/>
          <w:lang w:eastAsia="ja-JP"/>
        </w:rPr>
        <w:t>6.3.7</w:t>
      </w:r>
      <w:r>
        <w:rPr>
          <w:rFonts w:hint="eastAsia"/>
          <w:lang w:eastAsia="ja-JP"/>
        </w:rPr>
        <w:tab/>
      </w:r>
      <w:r>
        <w:t>Alternative Flow</w:t>
      </w:r>
      <w:bookmarkEnd w:id="1051"/>
      <w:bookmarkEnd w:id="1052"/>
      <w:bookmarkEnd w:id="1053"/>
      <w:bookmarkEnd w:id="1054"/>
      <w:bookmarkEnd w:id="1055"/>
      <w:bookmarkEnd w:id="1056"/>
    </w:p>
    <w:p w14:paraId="329971CE" w14:textId="77777777" w:rsidR="00751BB9" w:rsidRDefault="00751BB9" w:rsidP="00751BB9">
      <w:r w:rsidRPr="00380561">
        <w:t>None</w:t>
      </w:r>
    </w:p>
    <w:p w14:paraId="43AFB56A" w14:textId="77777777" w:rsidR="00751BB9" w:rsidRPr="0064698A" w:rsidRDefault="00751BB9" w:rsidP="00751BB9"/>
    <w:p w14:paraId="46CF8B95" w14:textId="77777777" w:rsidR="00751BB9" w:rsidRPr="00380561" w:rsidRDefault="00751BB9" w:rsidP="00751BB9">
      <w:pPr>
        <w:pStyle w:val="30"/>
        <w:numPr>
          <w:ilvl w:val="2"/>
          <w:numId w:val="0"/>
        </w:numPr>
        <w:ind w:left="1134" w:hanging="1134"/>
      </w:pPr>
      <w:bookmarkStart w:id="1057" w:name="_Toc404088229"/>
      <w:bookmarkStart w:id="1058" w:name="_Toc404088705"/>
      <w:bookmarkStart w:id="1059" w:name="_Toc404089652"/>
      <w:bookmarkStart w:id="1060" w:name="_Toc404090126"/>
      <w:bookmarkStart w:id="1061" w:name="_Toc405548733"/>
      <w:bookmarkStart w:id="1062" w:name="_Toc405800176"/>
      <w:bookmarkStart w:id="1063" w:name="_Toc405801385"/>
      <w:bookmarkStart w:id="1064" w:name="_Toc405812763"/>
      <w:bookmarkStart w:id="1065" w:name="_Toc405813230"/>
      <w:bookmarkStart w:id="1066" w:name="_Toc405813701"/>
      <w:bookmarkStart w:id="1067" w:name="_Toc405816524"/>
      <w:bookmarkStart w:id="1068" w:name="_Toc405816997"/>
      <w:bookmarkStart w:id="1069" w:name="_Toc405817466"/>
      <w:bookmarkStart w:id="1070" w:name="_Toc405817936"/>
      <w:bookmarkStart w:id="1071" w:name="_Toc406056118"/>
      <w:bookmarkStart w:id="1072" w:name="_Toc435795463"/>
      <w:bookmarkStart w:id="1073" w:name="_Toc478468249"/>
      <w:r>
        <w:rPr>
          <w:rFonts w:hint="eastAsia"/>
          <w:lang w:eastAsia="ja-JP"/>
        </w:rPr>
        <w:t>6.3.8</w:t>
      </w:r>
      <w:r>
        <w:rPr>
          <w:rFonts w:hint="eastAsia"/>
          <w:lang w:eastAsia="ja-JP"/>
        </w:rPr>
        <w:tab/>
      </w:r>
      <w:r w:rsidRPr="00380561">
        <w:t>Post-conditions</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232AB86F" w14:textId="77777777" w:rsidR="00751BB9" w:rsidRDefault="00751BB9" w:rsidP="00751BB9">
      <w:r w:rsidRPr="006E71B0">
        <w:t>Based on the detailed information provided by the ITS service on the M2M platform, the rescue team can make a proper rescue plan, and the police can make a proper travel control plan.</w:t>
      </w:r>
    </w:p>
    <w:p w14:paraId="38F243FB" w14:textId="77777777" w:rsidR="00751BB9" w:rsidRPr="006E71B0" w:rsidRDefault="00751BB9" w:rsidP="00751BB9"/>
    <w:p w14:paraId="4126BCDD" w14:textId="77777777" w:rsidR="00751BB9" w:rsidRPr="00380561" w:rsidRDefault="00751BB9" w:rsidP="00751BB9">
      <w:pPr>
        <w:pStyle w:val="30"/>
        <w:numPr>
          <w:ilvl w:val="2"/>
          <w:numId w:val="0"/>
        </w:numPr>
        <w:ind w:left="1134" w:hanging="1134"/>
      </w:pPr>
      <w:bookmarkStart w:id="1074" w:name="_Toc404088230"/>
      <w:bookmarkStart w:id="1075" w:name="_Toc404088706"/>
      <w:bookmarkStart w:id="1076" w:name="_Toc404089653"/>
      <w:bookmarkStart w:id="1077" w:name="_Toc404090127"/>
      <w:bookmarkStart w:id="1078" w:name="_Toc405548734"/>
      <w:bookmarkStart w:id="1079" w:name="_Toc405800177"/>
      <w:bookmarkStart w:id="1080" w:name="_Toc405801386"/>
      <w:bookmarkStart w:id="1081" w:name="_Toc405812764"/>
      <w:bookmarkStart w:id="1082" w:name="_Toc405813231"/>
      <w:bookmarkStart w:id="1083" w:name="_Toc405813702"/>
      <w:bookmarkStart w:id="1084" w:name="_Toc405816525"/>
      <w:bookmarkStart w:id="1085" w:name="_Toc405816998"/>
      <w:bookmarkStart w:id="1086" w:name="_Toc405817467"/>
      <w:bookmarkStart w:id="1087" w:name="_Toc405817937"/>
      <w:bookmarkStart w:id="1088" w:name="_Toc406056119"/>
      <w:bookmarkStart w:id="1089" w:name="_Toc435795464"/>
      <w:bookmarkStart w:id="1090" w:name="_Toc478468250"/>
      <w:r>
        <w:rPr>
          <w:rFonts w:hint="eastAsia"/>
          <w:lang w:eastAsia="ja-JP"/>
        </w:rPr>
        <w:t>6.3.9</w:t>
      </w:r>
      <w:r>
        <w:rPr>
          <w:rFonts w:hint="eastAsia"/>
          <w:lang w:eastAsia="ja-JP"/>
        </w:rPr>
        <w:tab/>
      </w:r>
      <w:r w:rsidRPr="00380561">
        <w:t>High Level Illustration</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06284B79" w14:textId="77777777" w:rsidR="00751BB9" w:rsidRDefault="00547C42" w:rsidP="00751BB9">
      <w:pPr>
        <w:jc w:val="center"/>
      </w:pPr>
      <w:r>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77777777" w:rsidR="00751BB9" w:rsidRPr="00FC1EAB" w:rsidRDefault="00751BB9" w:rsidP="00751BB9">
      <w:pPr>
        <w:pStyle w:val="FL"/>
      </w:pPr>
      <w:r w:rsidRPr="00FC1EAB">
        <w:t>Figure 6.</w:t>
      </w:r>
      <w:r w:rsidRPr="00FC1EAB">
        <w:rPr>
          <w:rFonts w:hint="eastAsia"/>
        </w:rPr>
        <w:t>3</w:t>
      </w:r>
      <w:r w:rsidRPr="00FC1EAB">
        <w:t>-</w:t>
      </w:r>
      <w:r w:rsidRPr="00FC1EAB">
        <w:rPr>
          <w:rFonts w:hint="eastAsia"/>
        </w:rPr>
        <w:t>1</w:t>
      </w:r>
      <w:r w:rsidRPr="00FC1EAB">
        <w:t xml:space="preserve"> High Level Illustration of Traffic Accident Information Collection</w:t>
      </w:r>
    </w:p>
    <w:p w14:paraId="10923349" w14:textId="77777777" w:rsidR="00751BB9" w:rsidRPr="002804B8" w:rsidRDefault="00751BB9" w:rsidP="00751BB9"/>
    <w:p w14:paraId="53C64418" w14:textId="77777777" w:rsidR="00751BB9" w:rsidRPr="00380561" w:rsidRDefault="00751BB9" w:rsidP="00751BB9">
      <w:pPr>
        <w:pStyle w:val="30"/>
        <w:numPr>
          <w:ilvl w:val="2"/>
          <w:numId w:val="0"/>
        </w:numPr>
        <w:ind w:left="1134" w:hanging="1134"/>
      </w:pPr>
      <w:bookmarkStart w:id="1091" w:name="_Toc404088231"/>
      <w:bookmarkStart w:id="1092" w:name="_Toc404088707"/>
      <w:bookmarkStart w:id="1093" w:name="_Toc404089654"/>
      <w:bookmarkStart w:id="1094" w:name="_Toc404090128"/>
      <w:bookmarkStart w:id="1095" w:name="_Toc405548735"/>
      <w:bookmarkStart w:id="1096" w:name="_Toc405800178"/>
      <w:bookmarkStart w:id="1097" w:name="_Toc405801387"/>
      <w:bookmarkStart w:id="1098" w:name="_Toc405812765"/>
      <w:bookmarkStart w:id="1099" w:name="_Toc405813232"/>
      <w:bookmarkStart w:id="1100" w:name="_Toc405813703"/>
      <w:bookmarkStart w:id="1101" w:name="_Toc405816526"/>
      <w:bookmarkStart w:id="1102" w:name="_Toc405816999"/>
      <w:bookmarkStart w:id="1103" w:name="_Toc405817468"/>
      <w:bookmarkStart w:id="1104" w:name="_Toc405817938"/>
      <w:bookmarkStart w:id="1105" w:name="_Toc406056120"/>
      <w:bookmarkStart w:id="1106" w:name="_Toc435795465"/>
      <w:bookmarkStart w:id="1107" w:name="_Toc478468251"/>
      <w:r>
        <w:rPr>
          <w:rFonts w:hint="eastAsia"/>
          <w:lang w:eastAsia="ja-JP"/>
        </w:rPr>
        <w:t>6.3.10</w:t>
      </w:r>
      <w:r>
        <w:rPr>
          <w:rFonts w:hint="eastAsia"/>
          <w:lang w:eastAsia="ja-JP"/>
        </w:rPr>
        <w:tab/>
      </w:r>
      <w:r w:rsidRPr="00380561">
        <w:t>Potential Requirements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782F3EFB" w14:textId="77777777" w:rsidR="00751BB9" w:rsidRPr="000E0F3C" w:rsidRDefault="00751BB9" w:rsidP="00422DBB">
      <w:pPr>
        <w:pStyle w:val="afff5"/>
        <w:numPr>
          <w:ilvl w:val="0"/>
          <w:numId w:val="17"/>
        </w:numPr>
        <w:tabs>
          <w:tab w:val="left" w:pos="709"/>
        </w:tabs>
        <w:spacing w:after="180"/>
        <w:ind w:left="709" w:hanging="425"/>
        <w:contextualSpacing w:val="0"/>
        <w:rPr>
          <w:sz w:val="20"/>
        </w:rPr>
      </w:pPr>
      <w:r w:rsidRPr="000E0F3C">
        <w:rPr>
          <w:sz w:val="20"/>
        </w:rPr>
        <w:t>A M2M System shall support communication between M2M Platform and a M2M device either directly or via a gateway.</w:t>
      </w:r>
    </w:p>
    <w:p w14:paraId="47902376"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lastRenderedPageBreak/>
        <w:t>A M2M System shall be able to exchange information between M2M applications via M2M Platform.</w:t>
      </w:r>
    </w:p>
    <w:p w14:paraId="7FAD3E81"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take actions according to the received service requests from M2M Applications.</w:t>
      </w:r>
    </w:p>
    <w:p w14:paraId="3443D67F"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 xml:space="preserve">A M2M system shall be able to support service requests from M2M applications for communication with </w:t>
      </w:r>
      <w:proofErr w:type="spellStart"/>
      <w:r w:rsidRPr="000E0F3C">
        <w:rPr>
          <w:sz w:val="20"/>
        </w:rPr>
        <w:t>QoS</w:t>
      </w:r>
      <w:proofErr w:type="spellEnd"/>
      <w:r w:rsidRPr="000E0F3C">
        <w:rPr>
          <w:sz w:val="20"/>
        </w:rPr>
        <w:t xml:space="preserve"> requirement, such as, higher delivery priority, reliable delivery, etc.</w:t>
      </w:r>
    </w:p>
    <w:p w14:paraId="298894E3"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support mutual-authentication among M2M device, M2M gateway, M2M platform and M2M Application.</w:t>
      </w:r>
    </w:p>
    <w:p w14:paraId="77C49EA1"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14:paraId="4D068258"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permit information being provided in anonymous way.</w:t>
      </w:r>
    </w:p>
    <w:p w14:paraId="0DC34D8D"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command issued by a M2M System shall be able to have time expiration or geography restriction.</w:t>
      </w:r>
    </w:p>
    <w:p w14:paraId="1882DD10" w14:textId="77777777" w:rsidR="00751BB9" w:rsidRPr="006E71B0" w:rsidRDefault="00751BB9" w:rsidP="00751BB9"/>
    <w:p w14:paraId="6F67632F" w14:textId="77777777" w:rsidR="00751BB9" w:rsidRPr="002804B8" w:rsidRDefault="00751BB9" w:rsidP="00751BB9">
      <w:pPr>
        <w:pStyle w:val="2"/>
        <w:numPr>
          <w:ilvl w:val="1"/>
          <w:numId w:val="0"/>
        </w:numPr>
        <w:ind w:left="1134" w:hanging="1134"/>
      </w:pPr>
      <w:bookmarkStart w:id="1108" w:name="_Toc404088232"/>
      <w:bookmarkStart w:id="1109" w:name="_Toc404088708"/>
      <w:bookmarkStart w:id="1110" w:name="_Toc404089655"/>
      <w:bookmarkStart w:id="1111" w:name="_Toc404090129"/>
      <w:bookmarkStart w:id="1112" w:name="_Toc405548736"/>
      <w:bookmarkStart w:id="1113" w:name="_Toc405800179"/>
      <w:bookmarkStart w:id="1114" w:name="_Toc405801388"/>
      <w:bookmarkStart w:id="1115" w:name="_Toc405812766"/>
      <w:bookmarkStart w:id="1116" w:name="_Toc405813233"/>
      <w:bookmarkStart w:id="1117" w:name="_Toc405813704"/>
      <w:bookmarkStart w:id="1118" w:name="_Toc405816527"/>
      <w:bookmarkStart w:id="1119" w:name="_Toc405817000"/>
      <w:bookmarkStart w:id="1120" w:name="_Toc405817469"/>
      <w:bookmarkStart w:id="1121" w:name="_Toc405817939"/>
      <w:bookmarkStart w:id="1122" w:name="_Toc406056121"/>
      <w:bookmarkStart w:id="1123" w:name="_Toc435795466"/>
      <w:bookmarkStart w:id="1124" w:name="_Toc478468252"/>
      <w:r>
        <w:rPr>
          <w:rFonts w:hint="eastAsia"/>
          <w:lang w:eastAsia="ja-JP"/>
        </w:rPr>
        <w:t>6.4</w:t>
      </w:r>
      <w:r>
        <w:rPr>
          <w:rFonts w:hint="eastAsia"/>
          <w:lang w:eastAsia="ja-JP"/>
        </w:rPr>
        <w:tab/>
      </w:r>
      <w:r w:rsidRPr="002804B8">
        <w:t>Fleet Management Service using DTG (Digital Tachograph)</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C550100" w14:textId="77777777" w:rsidR="00751BB9" w:rsidRPr="00380561" w:rsidRDefault="00751BB9" w:rsidP="00751BB9">
      <w:pPr>
        <w:pStyle w:val="30"/>
        <w:numPr>
          <w:ilvl w:val="2"/>
          <w:numId w:val="0"/>
        </w:numPr>
        <w:ind w:left="1134" w:hanging="1134"/>
      </w:pPr>
      <w:bookmarkStart w:id="1125" w:name="_Toc404088233"/>
      <w:bookmarkStart w:id="1126" w:name="_Toc404088709"/>
      <w:bookmarkStart w:id="1127" w:name="_Toc404089656"/>
      <w:bookmarkStart w:id="1128" w:name="_Toc404090130"/>
      <w:bookmarkStart w:id="1129" w:name="_Toc405548737"/>
      <w:bookmarkStart w:id="1130" w:name="_Toc405800180"/>
      <w:bookmarkStart w:id="1131" w:name="_Toc405801389"/>
      <w:bookmarkStart w:id="1132" w:name="_Toc405812767"/>
      <w:bookmarkStart w:id="1133" w:name="_Toc405813234"/>
      <w:bookmarkStart w:id="1134" w:name="_Toc405813705"/>
      <w:bookmarkStart w:id="1135" w:name="_Toc405816528"/>
      <w:bookmarkStart w:id="1136" w:name="_Toc405817001"/>
      <w:bookmarkStart w:id="1137" w:name="_Toc405817470"/>
      <w:bookmarkStart w:id="1138" w:name="_Toc405817940"/>
      <w:bookmarkStart w:id="1139" w:name="_Toc406056122"/>
      <w:bookmarkStart w:id="1140" w:name="_Toc435795467"/>
      <w:bookmarkStart w:id="1141" w:name="_Toc478468253"/>
      <w:r>
        <w:rPr>
          <w:rFonts w:hint="eastAsia"/>
          <w:lang w:eastAsia="ja-JP"/>
        </w:rPr>
        <w:t>6.4.1</w:t>
      </w:r>
      <w:r>
        <w:rPr>
          <w:rFonts w:hint="eastAsia"/>
          <w:lang w:eastAsia="ja-JP"/>
        </w:rPr>
        <w:tab/>
      </w:r>
      <w:r w:rsidRPr="00380561">
        <w:t>Description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141451D1" w14:textId="77777777" w:rsidR="00751BB9" w:rsidRPr="00644C2B" w:rsidRDefault="00751BB9" w:rsidP="00751BB9">
      <w:r w:rsidRPr="00644C2B">
        <w:t>“DTG-based fleet management service” is the fleet management services utilizing DTG data and related service, to facilitate extensive service features of fleet management.</w:t>
      </w:r>
      <w:r>
        <w:t xml:space="preserve"> </w:t>
      </w:r>
    </w:p>
    <w:p w14:paraId="6A93794B" w14:textId="77777777" w:rsidR="00751BB9" w:rsidRPr="00644C2B" w:rsidRDefault="00751BB9" w:rsidP="00751BB9">
      <w:r w:rsidRPr="00644C2B">
        <w:t>DTG provides vehicle data such as driving speed, RPM (Revolution Per Minute), brake’s status, and mileage, etc.</w:t>
      </w:r>
    </w:p>
    <w:p w14:paraId="36A11F31" w14:textId="77777777" w:rsidR="00751BB9" w:rsidRPr="00644C2B" w:rsidRDefault="00751BB9" w:rsidP="00751BB9">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14:paraId="5E3678AF" w14:textId="77777777" w:rsidR="00751BB9" w:rsidRDefault="00751BB9" w:rsidP="00751BB9">
      <w:r w:rsidRPr="00644C2B">
        <w:t xml:space="preserve">The fleet management service utilizing the </w:t>
      </w:r>
      <w:proofErr w:type="gramStart"/>
      <w:r w:rsidRPr="00644C2B">
        <w:t>above mentioned</w:t>
      </w:r>
      <w:proofErr w:type="gramEnd"/>
      <w:r w:rsidRPr="00644C2B">
        <w:t xml:space="preserve">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6AC0C244" w14:textId="77777777" w:rsidR="00751BB9" w:rsidRPr="00644C2B" w:rsidRDefault="00751BB9" w:rsidP="00751BB9"/>
    <w:p w14:paraId="7FE98BBB" w14:textId="77777777" w:rsidR="00751BB9" w:rsidRPr="00380561" w:rsidRDefault="00751BB9" w:rsidP="00751BB9">
      <w:pPr>
        <w:pStyle w:val="30"/>
        <w:numPr>
          <w:ilvl w:val="2"/>
          <w:numId w:val="0"/>
        </w:numPr>
        <w:ind w:left="1134" w:hanging="1134"/>
      </w:pPr>
      <w:bookmarkStart w:id="1142" w:name="_Toc404088234"/>
      <w:bookmarkStart w:id="1143" w:name="_Toc404088710"/>
      <w:bookmarkStart w:id="1144" w:name="_Toc404089657"/>
      <w:bookmarkStart w:id="1145" w:name="_Toc404090131"/>
      <w:bookmarkStart w:id="1146" w:name="_Toc405548738"/>
      <w:bookmarkStart w:id="1147" w:name="_Toc405800181"/>
      <w:bookmarkStart w:id="1148" w:name="_Toc405801390"/>
      <w:bookmarkStart w:id="1149" w:name="_Toc405812768"/>
      <w:bookmarkStart w:id="1150" w:name="_Toc405813235"/>
      <w:bookmarkStart w:id="1151" w:name="_Toc405813706"/>
      <w:bookmarkStart w:id="1152" w:name="_Toc405816529"/>
      <w:bookmarkStart w:id="1153" w:name="_Toc405817002"/>
      <w:bookmarkStart w:id="1154" w:name="_Toc405817471"/>
      <w:bookmarkStart w:id="1155" w:name="_Toc405817941"/>
      <w:bookmarkStart w:id="1156" w:name="_Toc406056123"/>
      <w:bookmarkStart w:id="1157" w:name="_Toc435795468"/>
      <w:bookmarkStart w:id="1158" w:name="_Toc478468254"/>
      <w:r>
        <w:rPr>
          <w:rFonts w:hint="eastAsia"/>
          <w:lang w:eastAsia="ja-JP"/>
        </w:rPr>
        <w:t>6.4.2</w:t>
      </w:r>
      <w:r>
        <w:rPr>
          <w:rFonts w:hint="eastAsia"/>
          <w:lang w:eastAsia="ja-JP"/>
        </w:rPr>
        <w:tab/>
      </w:r>
      <w:r w:rsidRPr="00380561">
        <w:t>Source</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3DA28DC1" w14:textId="77777777" w:rsidR="00751BB9" w:rsidRPr="00644C2B" w:rsidRDefault="00751BB9" w:rsidP="00751BB9">
      <w:r w:rsidRPr="001003E1">
        <w:t>oneM2M-RE</w:t>
      </w:r>
      <w:r>
        <w:t xml:space="preserve">Q-2013-0219R01 Use case – Fleet management using </w:t>
      </w:r>
      <w:r w:rsidRPr="001003E1">
        <w:t>DTG</w:t>
      </w:r>
      <w:r>
        <w:t xml:space="preserve"> </w:t>
      </w:r>
    </w:p>
    <w:p w14:paraId="2024F2AB" w14:textId="77777777" w:rsidR="00751BB9" w:rsidRPr="00380561" w:rsidRDefault="00751BB9" w:rsidP="00751BB9">
      <w:pPr>
        <w:pStyle w:val="30"/>
        <w:numPr>
          <w:ilvl w:val="2"/>
          <w:numId w:val="0"/>
        </w:numPr>
        <w:ind w:left="1134" w:hanging="1134"/>
      </w:pPr>
      <w:bookmarkStart w:id="1159" w:name="_Toc404088235"/>
      <w:bookmarkStart w:id="1160" w:name="_Toc404088711"/>
      <w:bookmarkStart w:id="1161" w:name="_Toc404089658"/>
      <w:bookmarkStart w:id="1162" w:name="_Toc404090132"/>
      <w:bookmarkStart w:id="1163" w:name="_Toc405548739"/>
      <w:bookmarkStart w:id="1164" w:name="_Toc405800182"/>
      <w:bookmarkStart w:id="1165" w:name="_Toc405801391"/>
      <w:bookmarkStart w:id="1166" w:name="_Toc405812769"/>
      <w:bookmarkStart w:id="1167" w:name="_Toc405813236"/>
      <w:bookmarkStart w:id="1168" w:name="_Toc405813707"/>
      <w:bookmarkStart w:id="1169" w:name="_Toc405816530"/>
      <w:bookmarkStart w:id="1170" w:name="_Toc405817003"/>
      <w:bookmarkStart w:id="1171" w:name="_Toc405817472"/>
      <w:bookmarkStart w:id="1172" w:name="_Toc405817942"/>
      <w:bookmarkStart w:id="1173" w:name="_Toc406056124"/>
      <w:bookmarkStart w:id="1174" w:name="_Toc435795469"/>
      <w:bookmarkStart w:id="1175" w:name="_Toc478468255"/>
      <w:r>
        <w:rPr>
          <w:rFonts w:hint="eastAsia"/>
          <w:lang w:eastAsia="ja-JP"/>
        </w:rPr>
        <w:t>6.4.3</w:t>
      </w:r>
      <w:r>
        <w:rPr>
          <w:rFonts w:hint="eastAsia"/>
          <w:lang w:eastAsia="ja-JP"/>
        </w:rPr>
        <w:tab/>
      </w:r>
      <w:r w:rsidRPr="00380561">
        <w:t>Actors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447E3D86"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DTG device manufacturer to provide DTG devices and DTG management system </w:t>
      </w:r>
    </w:p>
    <w:p w14:paraId="3A0B0862"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M2M device manufacturer to provide M2M gateway and related functionalities </w:t>
      </w:r>
    </w:p>
    <w:p w14:paraId="544D751C" w14:textId="77777777" w:rsidR="00751BB9" w:rsidRPr="001A4C62" w:rsidRDefault="00751BB9" w:rsidP="00422DBB">
      <w:pPr>
        <w:pStyle w:val="B1"/>
        <w:numPr>
          <w:ilvl w:val="0"/>
          <w:numId w:val="12"/>
        </w:numPr>
        <w:tabs>
          <w:tab w:val="left" w:pos="709"/>
        </w:tabs>
        <w:rPr>
          <w:lang w:eastAsia="ja-JP"/>
        </w:rPr>
      </w:pPr>
      <w:r w:rsidRPr="001A4C62">
        <w:rPr>
          <w:lang w:eastAsia="ja-JP"/>
        </w:rPr>
        <w:t>The service provider for fleet management service using DTG</w:t>
      </w:r>
    </w:p>
    <w:p w14:paraId="3A92A763" w14:textId="77777777" w:rsidR="00751BB9" w:rsidRPr="001A4C62" w:rsidRDefault="00751BB9" w:rsidP="00422DBB">
      <w:pPr>
        <w:pStyle w:val="B1"/>
        <w:numPr>
          <w:ilvl w:val="0"/>
          <w:numId w:val="12"/>
        </w:numPr>
        <w:tabs>
          <w:tab w:val="left" w:pos="709"/>
        </w:tabs>
        <w:rPr>
          <w:lang w:eastAsia="ja-JP"/>
        </w:rPr>
      </w:pPr>
      <w:r w:rsidRPr="001A4C62">
        <w:rPr>
          <w:lang w:eastAsia="ja-JP"/>
        </w:rPr>
        <w:t>The network provider supporting the communication for fleet management service</w:t>
      </w:r>
    </w:p>
    <w:p w14:paraId="272C503E" w14:textId="77777777" w:rsidR="00751BB9" w:rsidRPr="001A4C62" w:rsidRDefault="00751BB9" w:rsidP="00422DBB">
      <w:pPr>
        <w:pStyle w:val="B1"/>
        <w:numPr>
          <w:ilvl w:val="0"/>
          <w:numId w:val="12"/>
        </w:numPr>
        <w:tabs>
          <w:tab w:val="left" w:pos="709"/>
        </w:tabs>
        <w:rPr>
          <w:lang w:eastAsia="ja-JP"/>
        </w:rPr>
      </w:pPr>
      <w:r w:rsidRPr="001A4C62">
        <w:rPr>
          <w:lang w:eastAsia="ja-JP"/>
        </w:rPr>
        <w:t>The national agency that manages and operates DTG data (in case of Korea)</w:t>
      </w:r>
    </w:p>
    <w:p w14:paraId="6A0F14BE" w14:textId="77777777" w:rsidR="00751BB9" w:rsidRPr="0011273E" w:rsidRDefault="00751BB9" w:rsidP="00751BB9"/>
    <w:p w14:paraId="5F9B9C08" w14:textId="77777777" w:rsidR="00751BB9" w:rsidRPr="00380561" w:rsidRDefault="00751BB9" w:rsidP="00751BB9">
      <w:pPr>
        <w:pStyle w:val="30"/>
        <w:numPr>
          <w:ilvl w:val="2"/>
          <w:numId w:val="0"/>
        </w:numPr>
        <w:ind w:left="1134" w:hanging="1134"/>
      </w:pPr>
      <w:bookmarkStart w:id="1176" w:name="_Toc404088236"/>
      <w:bookmarkStart w:id="1177" w:name="_Toc404088712"/>
      <w:bookmarkStart w:id="1178" w:name="_Toc404089659"/>
      <w:bookmarkStart w:id="1179" w:name="_Toc404090133"/>
      <w:bookmarkStart w:id="1180" w:name="_Toc405548740"/>
      <w:bookmarkStart w:id="1181" w:name="_Toc405800183"/>
      <w:bookmarkStart w:id="1182" w:name="_Toc405801392"/>
      <w:bookmarkStart w:id="1183" w:name="_Toc405812770"/>
      <w:bookmarkStart w:id="1184" w:name="_Toc405813237"/>
      <w:bookmarkStart w:id="1185" w:name="_Toc405813708"/>
      <w:bookmarkStart w:id="1186" w:name="_Toc405816531"/>
      <w:bookmarkStart w:id="1187" w:name="_Toc405817004"/>
      <w:bookmarkStart w:id="1188" w:name="_Toc405817473"/>
      <w:bookmarkStart w:id="1189" w:name="_Toc405817943"/>
      <w:bookmarkStart w:id="1190" w:name="_Toc406056125"/>
      <w:bookmarkStart w:id="1191" w:name="_Toc435795470"/>
      <w:bookmarkStart w:id="1192" w:name="_Toc478468256"/>
      <w:r>
        <w:rPr>
          <w:rFonts w:hint="eastAsia"/>
          <w:lang w:eastAsia="ja-JP"/>
        </w:rPr>
        <w:t>6.4.4</w:t>
      </w:r>
      <w:r>
        <w:rPr>
          <w:rFonts w:hint="eastAsia"/>
          <w:lang w:eastAsia="ja-JP"/>
        </w:rPr>
        <w:tab/>
      </w:r>
      <w:r w:rsidRPr="00380561">
        <w:t>Pre-conditions</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6FBDC508" w14:textId="77777777" w:rsidR="00751BB9" w:rsidRPr="001A4C62" w:rsidRDefault="00751BB9" w:rsidP="00422DBB">
      <w:pPr>
        <w:pStyle w:val="B1"/>
        <w:numPr>
          <w:ilvl w:val="0"/>
          <w:numId w:val="12"/>
        </w:numPr>
        <w:tabs>
          <w:tab w:val="left" w:pos="709"/>
        </w:tabs>
        <w:rPr>
          <w:lang w:eastAsia="ja-JP"/>
        </w:rPr>
      </w:pPr>
      <w:r w:rsidRPr="001A4C62">
        <w:rPr>
          <w:lang w:eastAsia="ja-JP"/>
        </w:rPr>
        <w:t>The DTG device records the DTG data occasionally or periodically to transfer it to an application server through M2M Gateway.</w:t>
      </w:r>
    </w:p>
    <w:p w14:paraId="5E3CB3D9" w14:textId="77777777" w:rsidR="00751BB9" w:rsidRPr="001A4C62" w:rsidRDefault="00751BB9" w:rsidP="00422DBB">
      <w:pPr>
        <w:pStyle w:val="B1"/>
        <w:numPr>
          <w:ilvl w:val="0"/>
          <w:numId w:val="12"/>
        </w:numPr>
        <w:tabs>
          <w:tab w:val="left" w:pos="709"/>
        </w:tabs>
        <w:rPr>
          <w:lang w:eastAsia="ja-JP"/>
        </w:rPr>
      </w:pPr>
      <w:r w:rsidRPr="001A4C62">
        <w:rPr>
          <w:lang w:eastAsia="ja-JP"/>
        </w:rPr>
        <w:t>M2M service gateway delivers the DTG data, useful to fleet management service, from terminal system to the application server.</w:t>
      </w:r>
    </w:p>
    <w:p w14:paraId="59CC740E" w14:textId="77777777" w:rsidR="00751BB9" w:rsidRPr="001A4C62" w:rsidRDefault="00751BB9" w:rsidP="00422DBB">
      <w:pPr>
        <w:pStyle w:val="B1"/>
        <w:numPr>
          <w:ilvl w:val="0"/>
          <w:numId w:val="12"/>
        </w:numPr>
        <w:tabs>
          <w:tab w:val="left" w:pos="709"/>
        </w:tabs>
        <w:rPr>
          <w:lang w:eastAsia="ja-JP"/>
        </w:rPr>
      </w:pPr>
      <w:r w:rsidRPr="001A4C62">
        <w:rPr>
          <w:lang w:eastAsia="ja-JP"/>
        </w:rPr>
        <w:lastRenderedPageBreak/>
        <w:t xml:space="preserve">Application server provides fleet management service, using DTG data, to customer. </w:t>
      </w:r>
    </w:p>
    <w:p w14:paraId="138D3054"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A taxi call service provider operates fleet management service using DTG data, such as for reporting the taxi location and passenger status and for call arrangement. </w:t>
      </w:r>
    </w:p>
    <w:p w14:paraId="2A83C7EE" w14:textId="77777777" w:rsidR="00751BB9" w:rsidRPr="001A4C62" w:rsidRDefault="00751BB9" w:rsidP="00422DBB">
      <w:pPr>
        <w:pStyle w:val="B1"/>
        <w:numPr>
          <w:ilvl w:val="0"/>
          <w:numId w:val="12"/>
        </w:numPr>
        <w:tabs>
          <w:tab w:val="left" w:pos="709"/>
        </w:tabs>
        <w:rPr>
          <w:lang w:eastAsia="ja-JP"/>
        </w:rPr>
      </w:pPr>
      <w:r w:rsidRPr="001A4C62">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1C99BEE5" w14:textId="77777777" w:rsidR="00751BB9" w:rsidRPr="001A4C62" w:rsidRDefault="00751BB9" w:rsidP="00422DBB">
      <w:pPr>
        <w:pStyle w:val="B1"/>
        <w:numPr>
          <w:ilvl w:val="0"/>
          <w:numId w:val="12"/>
        </w:numPr>
        <w:tabs>
          <w:tab w:val="left" w:pos="709"/>
        </w:tabs>
        <w:rPr>
          <w:lang w:eastAsia="ja-JP"/>
        </w:rPr>
      </w:pPr>
      <w:r w:rsidRPr="001A4C62">
        <w:rPr>
          <w:lang w:eastAsia="ja-JP"/>
        </w:rPr>
        <w:t>A fleet management service provider of truck operates fleet management service based on vehicle information (location, route, gas, tire pressure etc.) and peripheral device information (temperature, humidity, door lock and goods weight etc.)</w:t>
      </w:r>
    </w:p>
    <w:p w14:paraId="513D0AF7" w14:textId="77777777" w:rsidR="00751BB9" w:rsidRPr="00660A5A" w:rsidRDefault="00751BB9" w:rsidP="00751BB9"/>
    <w:p w14:paraId="2DDA9347" w14:textId="77777777" w:rsidR="00751BB9" w:rsidRPr="00380561" w:rsidRDefault="00751BB9" w:rsidP="00751BB9">
      <w:pPr>
        <w:pStyle w:val="30"/>
        <w:numPr>
          <w:ilvl w:val="2"/>
          <w:numId w:val="0"/>
        </w:numPr>
        <w:ind w:left="1134" w:hanging="1134"/>
      </w:pPr>
      <w:bookmarkStart w:id="1193" w:name="_Toc404088237"/>
      <w:bookmarkStart w:id="1194" w:name="_Toc404088713"/>
      <w:bookmarkStart w:id="1195" w:name="_Toc404089660"/>
      <w:bookmarkStart w:id="1196" w:name="_Toc404090134"/>
      <w:bookmarkStart w:id="1197" w:name="_Toc405548741"/>
      <w:bookmarkStart w:id="1198" w:name="_Toc405800184"/>
      <w:bookmarkStart w:id="1199" w:name="_Toc405801393"/>
      <w:bookmarkStart w:id="1200" w:name="_Toc405812771"/>
      <w:bookmarkStart w:id="1201" w:name="_Toc405813238"/>
      <w:bookmarkStart w:id="1202" w:name="_Toc405813709"/>
      <w:bookmarkStart w:id="1203" w:name="_Toc405816532"/>
      <w:bookmarkStart w:id="1204" w:name="_Toc405817005"/>
      <w:bookmarkStart w:id="1205" w:name="_Toc405817474"/>
      <w:bookmarkStart w:id="1206" w:name="_Toc405817944"/>
      <w:bookmarkStart w:id="1207" w:name="_Toc406056126"/>
      <w:bookmarkStart w:id="1208" w:name="_Toc435795471"/>
      <w:bookmarkStart w:id="1209" w:name="_Toc478468257"/>
      <w:r>
        <w:rPr>
          <w:rFonts w:hint="eastAsia"/>
          <w:lang w:eastAsia="ja-JP"/>
        </w:rPr>
        <w:t>6.4.5</w:t>
      </w:r>
      <w:r>
        <w:rPr>
          <w:rFonts w:hint="eastAsia"/>
          <w:lang w:eastAsia="ja-JP"/>
        </w:rPr>
        <w:tab/>
      </w:r>
      <w:r w:rsidRPr="00380561">
        <w:t>Triggers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3550D3B3" w14:textId="77777777" w:rsidR="00751BB9" w:rsidRPr="00072819" w:rsidRDefault="00751BB9" w:rsidP="00751BB9">
      <w:r w:rsidRPr="00072819">
        <w:t>The following triggers could initiate the information exchanging process according to the flows described hereafter followings:</w:t>
      </w:r>
    </w:p>
    <w:p w14:paraId="78D649BF" w14:textId="77777777" w:rsidR="00751BB9" w:rsidRPr="001A4C62" w:rsidRDefault="00751BB9" w:rsidP="00422DBB">
      <w:pPr>
        <w:pStyle w:val="B1"/>
        <w:numPr>
          <w:ilvl w:val="0"/>
          <w:numId w:val="12"/>
        </w:numPr>
        <w:tabs>
          <w:tab w:val="left" w:pos="709"/>
        </w:tabs>
        <w:rPr>
          <w:lang w:eastAsia="ja-JP"/>
        </w:rPr>
      </w:pPr>
      <w:r w:rsidRPr="001A4C62">
        <w:rPr>
          <w:lang w:eastAsia="ja-JP"/>
        </w:rPr>
        <w:t>Creation of DTG data that M2M device occasionally or periodically transfers to an application server.</w:t>
      </w:r>
    </w:p>
    <w:p w14:paraId="4FD82EC7" w14:textId="77777777" w:rsidR="00751BB9" w:rsidRPr="001A4C62" w:rsidRDefault="00751BB9" w:rsidP="00422DBB">
      <w:pPr>
        <w:pStyle w:val="B1"/>
        <w:numPr>
          <w:ilvl w:val="0"/>
          <w:numId w:val="12"/>
        </w:numPr>
        <w:tabs>
          <w:tab w:val="left" w:pos="709"/>
        </w:tabs>
        <w:rPr>
          <w:lang w:eastAsia="ja-JP"/>
        </w:rPr>
      </w:pPr>
      <w:r w:rsidRPr="001A4C62">
        <w:rPr>
          <w:lang w:eastAsia="ja-JP"/>
        </w:rPr>
        <w:t>Arrangement of taxi service calls delivered to a DTG device.</w:t>
      </w:r>
    </w:p>
    <w:p w14:paraId="33877504" w14:textId="77777777" w:rsidR="00751BB9" w:rsidRPr="001A4C62" w:rsidRDefault="00751BB9" w:rsidP="00422DBB">
      <w:pPr>
        <w:pStyle w:val="B1"/>
        <w:numPr>
          <w:ilvl w:val="0"/>
          <w:numId w:val="12"/>
        </w:numPr>
        <w:tabs>
          <w:tab w:val="left" w:pos="709"/>
        </w:tabs>
        <w:rPr>
          <w:lang w:eastAsia="ja-JP"/>
        </w:rPr>
      </w:pPr>
      <w:r w:rsidRPr="001A4C62">
        <w:rPr>
          <w:lang w:eastAsia="ja-JP"/>
        </w:rPr>
        <w:t>Report of information about vehicle location and route to application server.</w:t>
      </w:r>
    </w:p>
    <w:p w14:paraId="6EA0E36E" w14:textId="77777777" w:rsidR="00751BB9" w:rsidRPr="00072819" w:rsidRDefault="00751BB9" w:rsidP="00751BB9"/>
    <w:p w14:paraId="2D41F005" w14:textId="77777777" w:rsidR="00751BB9" w:rsidRPr="00380561" w:rsidRDefault="00751BB9" w:rsidP="00751BB9">
      <w:pPr>
        <w:pStyle w:val="30"/>
        <w:numPr>
          <w:ilvl w:val="2"/>
          <w:numId w:val="0"/>
        </w:numPr>
        <w:ind w:left="1134" w:hanging="1134"/>
      </w:pPr>
      <w:bookmarkStart w:id="1210" w:name="_Toc404088238"/>
      <w:bookmarkStart w:id="1211" w:name="_Toc404088714"/>
      <w:bookmarkStart w:id="1212" w:name="_Toc404089661"/>
      <w:bookmarkStart w:id="1213" w:name="_Toc404090135"/>
      <w:bookmarkStart w:id="1214" w:name="_Toc405548742"/>
      <w:bookmarkStart w:id="1215" w:name="_Toc405800185"/>
      <w:bookmarkStart w:id="1216" w:name="_Toc405801394"/>
      <w:bookmarkStart w:id="1217" w:name="_Toc405812772"/>
      <w:bookmarkStart w:id="1218" w:name="_Toc405813239"/>
      <w:bookmarkStart w:id="1219" w:name="_Toc405813710"/>
      <w:bookmarkStart w:id="1220" w:name="_Toc405816533"/>
      <w:bookmarkStart w:id="1221" w:name="_Toc405817006"/>
      <w:bookmarkStart w:id="1222" w:name="_Toc405817475"/>
      <w:bookmarkStart w:id="1223" w:name="_Toc405817945"/>
      <w:bookmarkStart w:id="1224" w:name="_Toc406056127"/>
      <w:bookmarkStart w:id="1225" w:name="_Toc435795472"/>
      <w:bookmarkStart w:id="1226" w:name="_Toc478468258"/>
      <w:r>
        <w:rPr>
          <w:rFonts w:hint="eastAsia"/>
          <w:lang w:eastAsia="ja-JP"/>
        </w:rPr>
        <w:t>6.4.6</w:t>
      </w:r>
      <w:r>
        <w:rPr>
          <w:rFonts w:hint="eastAsia"/>
          <w:lang w:eastAsia="ja-JP"/>
        </w:rPr>
        <w:tab/>
      </w:r>
      <w:r w:rsidRPr="00380561">
        <w:t>Normal Flow</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55A1A96F" w14:textId="77777777" w:rsidR="00751BB9" w:rsidRPr="00072819" w:rsidRDefault="00751BB9" w:rsidP="00751BB9">
      <w:pPr>
        <w:ind w:firstLine="284"/>
      </w:pPr>
      <w:r w:rsidRPr="00072819">
        <w:t>DTG service (Common service)</w:t>
      </w:r>
    </w:p>
    <w:p w14:paraId="35EDFB50" w14:textId="77777777" w:rsidR="00751BB9" w:rsidRPr="001A4C62" w:rsidRDefault="00751BB9" w:rsidP="00422DBB">
      <w:pPr>
        <w:pStyle w:val="B1"/>
        <w:numPr>
          <w:ilvl w:val="0"/>
          <w:numId w:val="12"/>
        </w:numPr>
        <w:tabs>
          <w:tab w:val="left" w:pos="709"/>
        </w:tabs>
        <w:rPr>
          <w:lang w:eastAsia="ja-JP"/>
        </w:rPr>
      </w:pPr>
      <w:r w:rsidRPr="001A4C62">
        <w:rPr>
          <w:lang w:eastAsia="ja-JP"/>
        </w:rPr>
        <w:t>DTG data is periodically (normally once in a second in this case) transferred and stored into DTG management server, and in case of an accident</w:t>
      </w:r>
      <w:r w:rsidR="00DB3FD0">
        <w:rPr>
          <w:rFonts w:hint="eastAsia"/>
          <w:lang w:eastAsia="ja-JP"/>
        </w:rPr>
        <w:t xml:space="preserve"> event</w:t>
      </w:r>
      <w:r w:rsidRPr="001A4C62">
        <w:rPr>
          <w:lang w:eastAsia="ja-JP"/>
        </w:rPr>
        <w:t>, the data is stored at an immediate mode. (within 10ms in this case).</w:t>
      </w:r>
    </w:p>
    <w:p w14:paraId="05CF0CCC" w14:textId="77777777" w:rsidR="00751BB9" w:rsidRPr="001A4C62" w:rsidRDefault="00751BB9" w:rsidP="00422DBB">
      <w:pPr>
        <w:pStyle w:val="B1"/>
        <w:numPr>
          <w:ilvl w:val="0"/>
          <w:numId w:val="12"/>
        </w:numPr>
        <w:tabs>
          <w:tab w:val="left" w:pos="709"/>
        </w:tabs>
        <w:rPr>
          <w:lang w:eastAsia="ja-JP"/>
        </w:rPr>
      </w:pPr>
      <w:r w:rsidRPr="001A4C62">
        <w:rPr>
          <w:lang w:eastAsia="ja-JP"/>
        </w:rPr>
        <w:t>The DTG data stored in DTG device will be transferred to DTG management server periodically, and once after the engine stopped.</w:t>
      </w:r>
    </w:p>
    <w:p w14:paraId="732AB4B0" w14:textId="77777777" w:rsidR="00751BB9" w:rsidRPr="001A4C62" w:rsidRDefault="00751BB9" w:rsidP="00422DBB">
      <w:pPr>
        <w:pStyle w:val="B1"/>
        <w:numPr>
          <w:ilvl w:val="0"/>
          <w:numId w:val="12"/>
        </w:numPr>
        <w:tabs>
          <w:tab w:val="left" w:pos="709"/>
        </w:tabs>
        <w:rPr>
          <w:lang w:eastAsia="ja-JP"/>
        </w:rPr>
      </w:pPr>
      <w:r w:rsidRPr="001A4C62">
        <w:rPr>
          <w:lang w:eastAsia="ja-JP"/>
        </w:rPr>
        <w:t>The DTG management server stores DTG data and accident event file which is to be posted onto the web site of national agency.</w:t>
      </w:r>
    </w:p>
    <w:p w14:paraId="4862C830" w14:textId="77777777" w:rsidR="00751BB9" w:rsidRPr="001A4C62" w:rsidRDefault="00751BB9" w:rsidP="00422DBB">
      <w:pPr>
        <w:pStyle w:val="B1"/>
        <w:numPr>
          <w:ilvl w:val="0"/>
          <w:numId w:val="12"/>
        </w:numPr>
        <w:tabs>
          <w:tab w:val="left" w:pos="709"/>
        </w:tabs>
        <w:rPr>
          <w:lang w:eastAsia="ja-JP"/>
        </w:rPr>
      </w:pPr>
      <w:r w:rsidRPr="001A4C62">
        <w:rPr>
          <w:lang w:eastAsia="ja-JP"/>
        </w:rPr>
        <w:t>Analysis of DTG data and accident data to provide driving behavioural habits (quick start/stop, excessive speed) or the accident causes.</w:t>
      </w:r>
    </w:p>
    <w:p w14:paraId="10A6A3D8" w14:textId="77777777" w:rsidR="00751BB9" w:rsidRDefault="00751BB9" w:rsidP="00751BB9"/>
    <w:p w14:paraId="63E8571B" w14:textId="77777777" w:rsidR="00751BB9" w:rsidRPr="00072819" w:rsidRDefault="00751BB9" w:rsidP="00751BB9"/>
    <w:p w14:paraId="63628524" w14:textId="77777777" w:rsidR="00751BB9" w:rsidRDefault="00547C42" w:rsidP="00751BB9">
      <w:pPr>
        <w:jc w:val="center"/>
      </w:pPr>
      <w:r>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77777777" w:rsidR="00751BB9" w:rsidRPr="00FC1EAB" w:rsidRDefault="00751BB9" w:rsidP="00751BB9">
      <w:pPr>
        <w:pStyle w:val="FL"/>
      </w:pPr>
      <w:r w:rsidRPr="00FC1EAB">
        <w:lastRenderedPageBreak/>
        <w:t>Figure 6.</w:t>
      </w:r>
      <w:r w:rsidRPr="00FC1EAB">
        <w:rPr>
          <w:rFonts w:hint="eastAsia"/>
        </w:rPr>
        <w:t>4</w:t>
      </w:r>
      <w:r w:rsidRPr="00FC1EAB">
        <w:t>-</w:t>
      </w:r>
      <w:r w:rsidRPr="00FC1EAB">
        <w:rPr>
          <w:rFonts w:hint="eastAsia"/>
        </w:rPr>
        <w:t>1</w:t>
      </w:r>
      <w:r w:rsidRPr="00FC1EAB">
        <w:t xml:space="preserve"> Taxi Call Service Normal Flow</w:t>
      </w:r>
    </w:p>
    <w:p w14:paraId="2980EEA7" w14:textId="77777777" w:rsidR="00751BB9" w:rsidRPr="002804B8" w:rsidRDefault="00751BB9" w:rsidP="00751BB9"/>
    <w:p w14:paraId="52503B02" w14:textId="77777777" w:rsidR="00751BB9" w:rsidRPr="00BC2053" w:rsidRDefault="00751BB9" w:rsidP="00751BB9">
      <w:r w:rsidRPr="00072819">
        <w:t>Taxi</w:t>
      </w:r>
      <w:r>
        <w:t xml:space="preserve"> </w:t>
      </w:r>
      <w:r w:rsidRPr="00072819">
        <w:t>call service</w:t>
      </w:r>
    </w:p>
    <w:p w14:paraId="6AF49A5C"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occasionally or periodically reports location, passenger status information to application server (FMS server). </w:t>
      </w:r>
    </w:p>
    <w:p w14:paraId="44D2A512"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Customer requests taxi call service to the taxi call </w:t>
      </w:r>
      <w:proofErr w:type="spellStart"/>
      <w:r w:rsidRPr="001A4C62">
        <w:rPr>
          <w:lang w:eastAsia="ja-JP"/>
        </w:rPr>
        <w:t>center</w:t>
      </w:r>
      <w:proofErr w:type="spellEnd"/>
      <w:r w:rsidRPr="001A4C62">
        <w:rPr>
          <w:lang w:eastAsia="ja-JP"/>
        </w:rPr>
        <w:t xml:space="preserve"> through a phone call or smart phone application.</w:t>
      </w:r>
    </w:p>
    <w:p w14:paraId="601381DF"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Taxi call </w:t>
      </w:r>
      <w:proofErr w:type="spellStart"/>
      <w:r w:rsidRPr="001A4C62">
        <w:rPr>
          <w:lang w:eastAsia="ja-JP"/>
        </w:rPr>
        <w:t>center</w:t>
      </w:r>
      <w:proofErr w:type="spellEnd"/>
      <w:r w:rsidRPr="001A4C62">
        <w:rPr>
          <w:lang w:eastAsia="ja-JP"/>
        </w:rPr>
        <w:t xml:space="preserve"> sends call request to a terminal system in the taxi through the application server.</w:t>
      </w:r>
    </w:p>
    <w:p w14:paraId="676A3C26" w14:textId="77777777" w:rsidR="00751BB9" w:rsidRPr="001A4C62" w:rsidRDefault="00751BB9" w:rsidP="00422DBB">
      <w:pPr>
        <w:pStyle w:val="B1"/>
        <w:numPr>
          <w:ilvl w:val="0"/>
          <w:numId w:val="12"/>
        </w:numPr>
        <w:tabs>
          <w:tab w:val="left" w:pos="709"/>
        </w:tabs>
        <w:rPr>
          <w:lang w:eastAsia="ja-JP"/>
        </w:rPr>
      </w:pPr>
      <w:r w:rsidRPr="001A4C62">
        <w:rPr>
          <w:lang w:eastAsia="ja-JP"/>
        </w:rPr>
        <w:t>The taxi driver accepts the call request through the terminal system, and then the taxi will come to the customer’s location.</w:t>
      </w:r>
    </w:p>
    <w:p w14:paraId="71926C79" w14:textId="77777777" w:rsidR="00751BB9" w:rsidRDefault="00751BB9" w:rsidP="00751BB9"/>
    <w:p w14:paraId="195842AA" w14:textId="77777777" w:rsidR="00751BB9" w:rsidRPr="002C3F35" w:rsidRDefault="00751BB9" w:rsidP="00751BB9"/>
    <w:p w14:paraId="6A022C07" w14:textId="77777777" w:rsidR="00751BB9" w:rsidRDefault="00547C42" w:rsidP="00751BB9">
      <w:pPr>
        <w:jc w:val="center"/>
      </w:pPr>
      <w:r>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77777777" w:rsidR="00751BB9" w:rsidRPr="00FC1EAB" w:rsidRDefault="00751BB9" w:rsidP="00751BB9">
      <w:pPr>
        <w:pStyle w:val="FL"/>
      </w:pPr>
      <w:r w:rsidRPr="00FC1EAB">
        <w:t>Figure 6.</w:t>
      </w:r>
      <w:r w:rsidRPr="00FC1EAB">
        <w:rPr>
          <w:rFonts w:hint="eastAsia"/>
        </w:rPr>
        <w:t>4</w:t>
      </w:r>
      <w:r w:rsidRPr="00FC1EAB">
        <w:t>-</w:t>
      </w:r>
      <w:r w:rsidRPr="00FC1EAB">
        <w:rPr>
          <w:rFonts w:hint="eastAsia"/>
        </w:rPr>
        <w:t>2</w:t>
      </w:r>
      <w:r w:rsidRPr="00FC1EAB">
        <w:t xml:space="preserve"> Normal Flow - Fleet Management Service (Truck)</w:t>
      </w:r>
    </w:p>
    <w:p w14:paraId="2BDB1FFD" w14:textId="77777777" w:rsidR="00751BB9" w:rsidRDefault="00751BB9" w:rsidP="00751BB9"/>
    <w:p w14:paraId="1066ECD4" w14:textId="77777777" w:rsidR="00751BB9" w:rsidRDefault="00751BB9" w:rsidP="00751BB9">
      <w:r w:rsidRPr="002C3F35">
        <w:t>Fleet Management Service (Truck)</w:t>
      </w:r>
    </w:p>
    <w:p w14:paraId="5798322B" w14:textId="77777777" w:rsidR="00751BB9" w:rsidRPr="001A4C62" w:rsidRDefault="00751BB9" w:rsidP="00422DBB">
      <w:pPr>
        <w:pStyle w:val="B1"/>
        <w:numPr>
          <w:ilvl w:val="0"/>
          <w:numId w:val="12"/>
        </w:numPr>
        <w:tabs>
          <w:tab w:val="left" w:pos="709"/>
        </w:tabs>
        <w:rPr>
          <w:lang w:eastAsia="ja-JP"/>
        </w:rPr>
      </w:pPr>
      <w:r w:rsidRPr="001A4C62">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When the application server receives the information, it delivers it to logistic management </w:t>
      </w:r>
      <w:proofErr w:type="spellStart"/>
      <w:r w:rsidRPr="001A4C62">
        <w:rPr>
          <w:lang w:eastAsia="ja-JP"/>
        </w:rPr>
        <w:t>center</w:t>
      </w:r>
      <w:proofErr w:type="spellEnd"/>
      <w:r w:rsidRPr="001A4C62">
        <w:rPr>
          <w:lang w:eastAsia="ja-JP"/>
        </w:rPr>
        <w:t>.</w:t>
      </w:r>
    </w:p>
    <w:p w14:paraId="4091F731"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also reports the peripheral information (air pressure of tire, gas gauge, temperature, humidity, door lock etc.) to the logistics management </w:t>
      </w:r>
      <w:proofErr w:type="spellStart"/>
      <w:r w:rsidRPr="001A4C62">
        <w:rPr>
          <w:lang w:eastAsia="ja-JP"/>
        </w:rPr>
        <w:t>center</w:t>
      </w:r>
      <w:proofErr w:type="spellEnd"/>
      <w:r w:rsidRPr="001A4C62">
        <w:rPr>
          <w:lang w:eastAsia="ja-JP"/>
        </w:rPr>
        <w:t xml:space="preserve"> through the application server.</w:t>
      </w:r>
    </w:p>
    <w:p w14:paraId="3AC4FBC7"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Logistic management </w:t>
      </w:r>
      <w:proofErr w:type="spellStart"/>
      <w:r w:rsidRPr="001A4C62">
        <w:rPr>
          <w:lang w:eastAsia="ja-JP"/>
        </w:rPr>
        <w:t>center</w:t>
      </w:r>
      <w:proofErr w:type="spellEnd"/>
      <w:r w:rsidRPr="001A4C62">
        <w:rPr>
          <w:lang w:eastAsia="ja-JP"/>
        </w:rPr>
        <w:t xml:space="preserve"> can request the information about vehicle itself or peripheral device, to enforce possible controls to them when it is needed.</w:t>
      </w:r>
    </w:p>
    <w:p w14:paraId="31FBC721"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reports the emergency events, such as fire in car, unlocked doors when unattended, and puncture while driving, etc. to FMS server </w:t>
      </w:r>
    </w:p>
    <w:p w14:paraId="2312FB8E" w14:textId="77777777" w:rsidR="00751BB9" w:rsidRDefault="00751BB9" w:rsidP="00751BB9"/>
    <w:p w14:paraId="2A4943C4" w14:textId="77777777" w:rsidR="00751BB9" w:rsidRPr="00A72B03" w:rsidRDefault="00751BB9" w:rsidP="00751BB9"/>
    <w:p w14:paraId="57B96D20" w14:textId="77777777" w:rsidR="00751BB9" w:rsidRDefault="00547C42" w:rsidP="00751BB9">
      <w:pPr>
        <w:jc w:val="center"/>
      </w:pPr>
      <w:r>
        <w:rPr>
          <w:noProof/>
          <w:lang w:val="en-US" w:eastAsia="ja-JP"/>
        </w:rPr>
        <w:lastRenderedPageBreak/>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77777777" w:rsidR="00751BB9" w:rsidRPr="00FC1EAB" w:rsidRDefault="00751BB9" w:rsidP="00751BB9">
      <w:pPr>
        <w:pStyle w:val="FL"/>
      </w:pPr>
      <w:r w:rsidRPr="00FC1EAB">
        <w:t>Figure 6.</w:t>
      </w:r>
      <w:r w:rsidRPr="00FC1EAB">
        <w:rPr>
          <w:rFonts w:hint="eastAsia"/>
        </w:rPr>
        <w:t>4</w:t>
      </w:r>
      <w:r w:rsidRPr="00FC1EAB">
        <w:t>-</w:t>
      </w:r>
      <w:r w:rsidRPr="00FC1EAB">
        <w:rPr>
          <w:rFonts w:hint="eastAsia"/>
        </w:rPr>
        <w:t>3</w:t>
      </w:r>
      <w:r w:rsidRPr="00FC1EAB">
        <w:t xml:space="preserve"> Normal Flow - Fleet Management Service (Bus)</w:t>
      </w:r>
    </w:p>
    <w:p w14:paraId="28E70377" w14:textId="77777777" w:rsidR="00751BB9" w:rsidRPr="00755F12" w:rsidRDefault="00751BB9" w:rsidP="00751BB9"/>
    <w:p w14:paraId="417CA567" w14:textId="77777777" w:rsidR="00751BB9" w:rsidRPr="002804B8" w:rsidRDefault="00751BB9" w:rsidP="00751BB9">
      <w:r w:rsidRPr="00A72B03">
        <w:t>Fleet Management Service (Bus)</w:t>
      </w:r>
    </w:p>
    <w:p w14:paraId="65E22A98" w14:textId="77777777"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1A4C62" w:rsidRDefault="00751BB9" w:rsidP="00422DBB">
      <w:pPr>
        <w:pStyle w:val="B1"/>
        <w:numPr>
          <w:ilvl w:val="0"/>
          <w:numId w:val="12"/>
        </w:numPr>
        <w:tabs>
          <w:tab w:val="left" w:pos="709"/>
        </w:tabs>
        <w:rPr>
          <w:lang w:eastAsia="ja-JP"/>
        </w:rPr>
      </w:pPr>
      <w:r w:rsidRPr="001A4C62">
        <w:rPr>
          <w:lang w:eastAsia="ja-JP"/>
        </w:rPr>
        <w:t>BTS management server sends time schedule, route of bus and the fare information to terminal system through the application server (FMS server).</w:t>
      </w:r>
    </w:p>
    <w:p w14:paraId="1338918C" w14:textId="77777777" w:rsidR="00751BB9" w:rsidRPr="001A4C62" w:rsidRDefault="00751BB9" w:rsidP="00422DBB">
      <w:pPr>
        <w:pStyle w:val="B1"/>
        <w:numPr>
          <w:ilvl w:val="0"/>
          <w:numId w:val="12"/>
        </w:numPr>
        <w:tabs>
          <w:tab w:val="left" w:pos="709"/>
        </w:tabs>
        <w:rPr>
          <w:lang w:eastAsia="ja-JP"/>
        </w:rPr>
      </w:pPr>
      <w:r w:rsidRPr="001A4C62">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1A4C62" w:rsidRDefault="00751BB9" w:rsidP="00422DBB">
      <w:pPr>
        <w:pStyle w:val="af3"/>
        <w:numPr>
          <w:ilvl w:val="0"/>
          <w:numId w:val="12"/>
        </w:numPr>
        <w:tabs>
          <w:tab w:val="left" w:pos="709"/>
        </w:tabs>
        <w:rPr>
          <w:lang w:eastAsia="ja-JP"/>
        </w:rPr>
      </w:pPr>
      <w:r w:rsidRPr="001A4C62">
        <w:rPr>
          <w:lang w:eastAsia="ja-JP"/>
        </w:rPr>
        <w:t>BTS management server provides an arrival/estimated time and a bus schedule on web-site.</w:t>
      </w:r>
    </w:p>
    <w:p w14:paraId="11F3BCD0" w14:textId="77777777" w:rsidR="00751BB9" w:rsidRPr="00380561" w:rsidRDefault="00751BB9" w:rsidP="00751BB9">
      <w:pPr>
        <w:pStyle w:val="30"/>
        <w:numPr>
          <w:ilvl w:val="2"/>
          <w:numId w:val="0"/>
        </w:numPr>
        <w:ind w:left="1134" w:hanging="1134"/>
      </w:pPr>
      <w:bookmarkStart w:id="1227" w:name="_Toc405817007"/>
      <w:bookmarkStart w:id="1228" w:name="_Toc405817476"/>
      <w:bookmarkStart w:id="1229" w:name="_Toc405817946"/>
      <w:bookmarkStart w:id="1230" w:name="_Toc406056128"/>
      <w:bookmarkStart w:id="1231" w:name="_Toc435795473"/>
      <w:bookmarkStart w:id="1232" w:name="_Toc478468259"/>
      <w:r>
        <w:rPr>
          <w:rFonts w:hint="eastAsia"/>
          <w:lang w:eastAsia="ja-JP"/>
        </w:rPr>
        <w:t>6.4.7</w:t>
      </w:r>
      <w:r>
        <w:rPr>
          <w:rFonts w:hint="eastAsia"/>
          <w:lang w:eastAsia="ja-JP"/>
        </w:rPr>
        <w:tab/>
      </w:r>
      <w:r>
        <w:t>Alternative Flow</w:t>
      </w:r>
      <w:bookmarkEnd w:id="1227"/>
      <w:bookmarkEnd w:id="1228"/>
      <w:bookmarkEnd w:id="1229"/>
      <w:bookmarkEnd w:id="1230"/>
      <w:bookmarkEnd w:id="1231"/>
      <w:bookmarkEnd w:id="1232"/>
    </w:p>
    <w:p w14:paraId="4E9F3826" w14:textId="77777777" w:rsidR="00751BB9" w:rsidRPr="00380561" w:rsidRDefault="00751BB9" w:rsidP="00751BB9">
      <w:r w:rsidRPr="00C66751">
        <w:t>None</w:t>
      </w:r>
    </w:p>
    <w:p w14:paraId="4D39F9AC" w14:textId="77777777" w:rsidR="00751BB9" w:rsidRPr="00380561" w:rsidRDefault="00751BB9" w:rsidP="00751BB9">
      <w:pPr>
        <w:pStyle w:val="30"/>
        <w:numPr>
          <w:ilvl w:val="2"/>
          <w:numId w:val="0"/>
        </w:numPr>
        <w:ind w:left="1134" w:hanging="1134"/>
      </w:pPr>
      <w:bookmarkStart w:id="1233" w:name="_Toc404088240"/>
      <w:bookmarkStart w:id="1234" w:name="_Toc404088716"/>
      <w:bookmarkStart w:id="1235" w:name="_Toc404089663"/>
      <w:bookmarkStart w:id="1236" w:name="_Toc404090137"/>
      <w:bookmarkStart w:id="1237" w:name="_Toc405548744"/>
      <w:bookmarkStart w:id="1238" w:name="_Toc405800187"/>
      <w:bookmarkStart w:id="1239" w:name="_Toc405801396"/>
      <w:bookmarkStart w:id="1240" w:name="_Toc405812774"/>
      <w:bookmarkStart w:id="1241" w:name="_Toc405813241"/>
      <w:bookmarkStart w:id="1242" w:name="_Toc405813712"/>
      <w:bookmarkStart w:id="1243" w:name="_Toc405816535"/>
      <w:bookmarkStart w:id="1244" w:name="_Toc405817008"/>
      <w:bookmarkStart w:id="1245" w:name="_Toc405817477"/>
      <w:bookmarkStart w:id="1246" w:name="_Toc405817947"/>
      <w:bookmarkStart w:id="1247" w:name="_Toc406056129"/>
      <w:bookmarkStart w:id="1248" w:name="_Toc435795474"/>
      <w:bookmarkStart w:id="1249" w:name="_Toc478468260"/>
      <w:r>
        <w:rPr>
          <w:rFonts w:hint="eastAsia"/>
          <w:lang w:eastAsia="ja-JP"/>
        </w:rPr>
        <w:t>6.4.8</w:t>
      </w:r>
      <w:r>
        <w:rPr>
          <w:rFonts w:hint="eastAsia"/>
          <w:lang w:eastAsia="ja-JP"/>
        </w:rPr>
        <w:tab/>
      </w:r>
      <w:r w:rsidRPr="00380561">
        <w:t>Post-conditions</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442C1C97" w14:textId="77777777" w:rsidR="00751BB9" w:rsidRPr="00380561" w:rsidRDefault="00751BB9" w:rsidP="00751BB9">
      <w:r w:rsidRPr="00C66751">
        <w:t>None</w:t>
      </w:r>
    </w:p>
    <w:p w14:paraId="6B51B647" w14:textId="77777777" w:rsidR="00751BB9" w:rsidRPr="00380561" w:rsidRDefault="00751BB9" w:rsidP="00751BB9">
      <w:pPr>
        <w:pStyle w:val="30"/>
        <w:numPr>
          <w:ilvl w:val="2"/>
          <w:numId w:val="0"/>
        </w:numPr>
        <w:ind w:left="1134" w:hanging="1134"/>
      </w:pPr>
      <w:bookmarkStart w:id="1250" w:name="_Toc404088241"/>
      <w:bookmarkStart w:id="1251" w:name="_Toc404088717"/>
      <w:bookmarkStart w:id="1252" w:name="_Toc404089664"/>
      <w:bookmarkStart w:id="1253" w:name="_Toc404090138"/>
      <w:bookmarkStart w:id="1254" w:name="_Toc405548745"/>
      <w:bookmarkStart w:id="1255" w:name="_Toc405800188"/>
      <w:bookmarkStart w:id="1256" w:name="_Toc405801397"/>
      <w:bookmarkStart w:id="1257" w:name="_Toc405812775"/>
      <w:bookmarkStart w:id="1258" w:name="_Toc405813242"/>
      <w:bookmarkStart w:id="1259" w:name="_Toc405813713"/>
      <w:bookmarkStart w:id="1260" w:name="_Toc405816536"/>
      <w:bookmarkStart w:id="1261" w:name="_Toc405817009"/>
      <w:bookmarkStart w:id="1262" w:name="_Toc405817478"/>
      <w:bookmarkStart w:id="1263" w:name="_Toc405817948"/>
      <w:bookmarkStart w:id="1264" w:name="_Toc406056130"/>
      <w:bookmarkStart w:id="1265" w:name="_Toc435795475"/>
      <w:bookmarkStart w:id="1266" w:name="_Toc478468261"/>
      <w:r>
        <w:rPr>
          <w:rFonts w:hint="eastAsia"/>
          <w:lang w:eastAsia="ja-JP"/>
        </w:rPr>
        <w:lastRenderedPageBreak/>
        <w:t>6.4.9</w:t>
      </w:r>
      <w:r>
        <w:rPr>
          <w:rFonts w:hint="eastAsia"/>
          <w:lang w:eastAsia="ja-JP"/>
        </w:rPr>
        <w:tab/>
      </w:r>
      <w:r w:rsidRPr="00380561">
        <w:t>High Level Illustration</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38CAB170" w14:textId="77777777" w:rsidR="00751BB9" w:rsidRDefault="00547C42" w:rsidP="00751BB9">
      <w:pPr>
        <w:jc w:val="center"/>
      </w:pPr>
      <w:r>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77777777" w:rsidR="00751BB9" w:rsidRPr="00FC1EAB" w:rsidRDefault="00751BB9" w:rsidP="00751BB9">
      <w:pPr>
        <w:pStyle w:val="FL"/>
      </w:pPr>
      <w:r w:rsidRPr="00FC1EAB">
        <w:t>Figure 6.</w:t>
      </w:r>
      <w:r w:rsidRPr="00FC1EAB">
        <w:rPr>
          <w:rFonts w:hint="eastAsia"/>
        </w:rPr>
        <w:t>4</w:t>
      </w:r>
      <w:r w:rsidRPr="00FC1EAB">
        <w:t>-</w:t>
      </w:r>
      <w:r w:rsidRPr="00FC1EAB">
        <w:rPr>
          <w:rFonts w:hint="eastAsia"/>
        </w:rPr>
        <w:t>4</w:t>
      </w:r>
      <w:r w:rsidRPr="00FC1EAB">
        <w:t xml:space="preserve"> High Level Illustration Fleet Management</w:t>
      </w:r>
    </w:p>
    <w:p w14:paraId="23BD76FF" w14:textId="77777777" w:rsidR="00751BB9" w:rsidRPr="00357502" w:rsidRDefault="00751BB9" w:rsidP="00751BB9"/>
    <w:p w14:paraId="368AD48D" w14:textId="77777777" w:rsidR="00751BB9" w:rsidRPr="00380561" w:rsidRDefault="00751BB9" w:rsidP="00751BB9">
      <w:pPr>
        <w:pStyle w:val="30"/>
        <w:numPr>
          <w:ilvl w:val="2"/>
          <w:numId w:val="0"/>
        </w:numPr>
        <w:ind w:left="1134" w:hanging="1134"/>
      </w:pPr>
      <w:bookmarkStart w:id="1267" w:name="_Toc404088242"/>
      <w:bookmarkStart w:id="1268" w:name="_Toc404088718"/>
      <w:bookmarkStart w:id="1269" w:name="_Toc404089665"/>
      <w:bookmarkStart w:id="1270" w:name="_Toc404090139"/>
      <w:bookmarkStart w:id="1271" w:name="_Toc405548746"/>
      <w:bookmarkStart w:id="1272" w:name="_Toc405800189"/>
      <w:bookmarkStart w:id="1273" w:name="_Toc405801398"/>
      <w:bookmarkStart w:id="1274" w:name="_Toc405812776"/>
      <w:bookmarkStart w:id="1275" w:name="_Toc405813243"/>
      <w:bookmarkStart w:id="1276" w:name="_Toc405813714"/>
      <w:bookmarkStart w:id="1277" w:name="_Toc405816537"/>
      <w:bookmarkStart w:id="1278" w:name="_Toc405817010"/>
      <w:bookmarkStart w:id="1279" w:name="_Toc405817479"/>
      <w:bookmarkStart w:id="1280" w:name="_Toc405817949"/>
      <w:bookmarkStart w:id="1281" w:name="_Toc406056131"/>
      <w:bookmarkStart w:id="1282" w:name="_Toc435795476"/>
      <w:bookmarkStart w:id="1283" w:name="_Toc478468262"/>
      <w:r>
        <w:rPr>
          <w:rFonts w:hint="eastAsia"/>
          <w:lang w:eastAsia="ja-JP"/>
        </w:rPr>
        <w:t>6.4.10</w:t>
      </w:r>
      <w:r>
        <w:rPr>
          <w:rFonts w:hint="eastAsia"/>
          <w:lang w:eastAsia="ja-JP"/>
        </w:rPr>
        <w:tab/>
      </w:r>
      <w:r w:rsidRPr="00380561">
        <w:t>Potential Requirements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0708FCBE" w14:textId="77777777" w:rsidR="00751BB9" w:rsidRPr="00B72381" w:rsidRDefault="00751BB9" w:rsidP="00422DBB">
      <w:pPr>
        <w:pStyle w:val="afff5"/>
        <w:numPr>
          <w:ilvl w:val="0"/>
          <w:numId w:val="18"/>
        </w:numPr>
        <w:tabs>
          <w:tab w:val="left" w:pos="709"/>
        </w:tabs>
        <w:spacing w:after="180"/>
        <w:ind w:left="709" w:hanging="425"/>
        <w:contextualSpacing w:val="0"/>
        <w:rPr>
          <w:sz w:val="20"/>
        </w:rPr>
      </w:pPr>
      <w:r w:rsidRPr="00B72381">
        <w:rPr>
          <w:sz w:val="20"/>
        </w:rPr>
        <w:t>Provisioning, installation, configuration and registration method of terminal system</w:t>
      </w:r>
    </w:p>
    <w:p w14:paraId="7ED4BE7D" w14:textId="77777777" w:rsidR="00751BB9" w:rsidRPr="000A4A06" w:rsidRDefault="00751BB9" w:rsidP="00422DBB">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14:paraId="429CCDD3" w14:textId="77777777"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DTG/FMS data storing method and delivery protocol</w:t>
      </w:r>
    </w:p>
    <w:p w14:paraId="149100C8" w14:textId="77777777" w:rsidR="00751BB9" w:rsidRPr="000A4A06" w:rsidRDefault="00751BB9" w:rsidP="00422DBB">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14:paraId="19D7A611" w14:textId="77777777"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Vehicle location based service method</w:t>
      </w:r>
    </w:p>
    <w:p w14:paraId="010A9081" w14:textId="77777777"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14:paraId="0D564C6E" w14:textId="77777777"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 xml:space="preserve">Control, configuration, error logging, and management method for the terminal system Over </w:t>
      </w:r>
      <w:proofErr w:type="gramStart"/>
      <w:r w:rsidRPr="00B72381">
        <w:rPr>
          <w:sz w:val="20"/>
        </w:rPr>
        <w:t>The</w:t>
      </w:r>
      <w:proofErr w:type="gramEnd"/>
      <w:r w:rsidRPr="00B72381">
        <w:rPr>
          <w:sz w:val="20"/>
        </w:rPr>
        <w:t xml:space="preserve"> Air.</w:t>
      </w:r>
    </w:p>
    <w:p w14:paraId="42BEC7D7" w14:textId="77777777" w:rsidR="00751BB9" w:rsidRPr="000A4A06" w:rsidRDefault="00751BB9" w:rsidP="00422DBB">
      <w:pPr>
        <w:pStyle w:val="B1"/>
        <w:numPr>
          <w:ilvl w:val="1"/>
          <w:numId w:val="11"/>
        </w:numPr>
        <w:tabs>
          <w:tab w:val="left" w:pos="1134"/>
        </w:tabs>
        <w:rPr>
          <w:lang w:eastAsia="ja-JP"/>
        </w:rPr>
      </w:pPr>
      <w:r w:rsidRPr="000A4A06">
        <w:rPr>
          <w:lang w:eastAsia="ja-JP"/>
        </w:rPr>
        <w:t xml:space="preserve">M2M service platform is expected to provide the service capability supporting the Over </w:t>
      </w:r>
      <w:proofErr w:type="gramStart"/>
      <w:r w:rsidRPr="000A4A06">
        <w:rPr>
          <w:lang w:eastAsia="ja-JP"/>
        </w:rPr>
        <w:t>The</w:t>
      </w:r>
      <w:proofErr w:type="gramEnd"/>
      <w:r w:rsidRPr="000A4A06">
        <w:rPr>
          <w:lang w:eastAsia="ja-JP"/>
        </w:rPr>
        <w:t xml:space="preserve"> Air management.</w:t>
      </w:r>
    </w:p>
    <w:p w14:paraId="2C056B12" w14:textId="77777777" w:rsidR="00751BB9" w:rsidRDefault="00751BB9" w:rsidP="00751BB9"/>
    <w:p w14:paraId="66E9592B" w14:textId="77777777" w:rsidR="00751BB9" w:rsidRPr="002804B8" w:rsidRDefault="00751BB9" w:rsidP="00751BB9">
      <w:pPr>
        <w:pStyle w:val="2"/>
        <w:numPr>
          <w:ilvl w:val="1"/>
          <w:numId w:val="0"/>
        </w:numPr>
        <w:ind w:left="1134" w:hanging="1134"/>
      </w:pPr>
      <w:bookmarkStart w:id="1284" w:name="_Toc404088243"/>
      <w:bookmarkStart w:id="1285" w:name="_Toc404088719"/>
      <w:bookmarkStart w:id="1286" w:name="_Toc404089666"/>
      <w:bookmarkStart w:id="1287" w:name="_Toc404090140"/>
      <w:bookmarkStart w:id="1288" w:name="_Toc405548747"/>
      <w:bookmarkStart w:id="1289" w:name="_Toc405800190"/>
      <w:bookmarkStart w:id="1290" w:name="_Toc405801399"/>
      <w:bookmarkStart w:id="1291" w:name="_Toc405812777"/>
      <w:bookmarkStart w:id="1292" w:name="_Toc405813244"/>
      <w:bookmarkStart w:id="1293" w:name="_Toc405813715"/>
      <w:bookmarkStart w:id="1294" w:name="_Toc405816538"/>
      <w:bookmarkStart w:id="1295" w:name="_Toc405817011"/>
      <w:bookmarkStart w:id="1296" w:name="_Toc405817480"/>
      <w:bookmarkStart w:id="1297" w:name="_Toc405817950"/>
      <w:bookmarkStart w:id="1298" w:name="_Toc406056132"/>
      <w:bookmarkStart w:id="1299" w:name="_Toc435795477"/>
      <w:bookmarkStart w:id="1300" w:name="_Toc478468263"/>
      <w:r>
        <w:rPr>
          <w:rFonts w:hint="eastAsia"/>
          <w:lang w:eastAsia="ja-JP"/>
        </w:rPr>
        <w:t>6.5</w:t>
      </w:r>
      <w:r>
        <w:rPr>
          <w:rFonts w:hint="eastAsia"/>
          <w:lang w:eastAsia="ja-JP"/>
        </w:rPr>
        <w:tab/>
      </w:r>
      <w:r w:rsidRPr="002804B8">
        <w:t>Use cases for Electronic Toll Collection (ETC) service</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210EB957" w14:textId="77777777" w:rsidR="00751BB9" w:rsidRPr="00380561" w:rsidRDefault="00751BB9" w:rsidP="00751BB9">
      <w:pPr>
        <w:pStyle w:val="30"/>
        <w:numPr>
          <w:ilvl w:val="2"/>
          <w:numId w:val="0"/>
        </w:numPr>
        <w:ind w:left="1134" w:hanging="1134"/>
      </w:pPr>
      <w:bookmarkStart w:id="1301" w:name="_Toc404088244"/>
      <w:bookmarkStart w:id="1302" w:name="_Toc404088720"/>
      <w:bookmarkStart w:id="1303" w:name="_Toc404089667"/>
      <w:bookmarkStart w:id="1304" w:name="_Toc404090141"/>
      <w:bookmarkStart w:id="1305" w:name="_Toc405548748"/>
      <w:bookmarkStart w:id="1306" w:name="_Toc405800191"/>
      <w:bookmarkStart w:id="1307" w:name="_Toc405801400"/>
      <w:bookmarkStart w:id="1308" w:name="_Toc405812778"/>
      <w:bookmarkStart w:id="1309" w:name="_Toc405813245"/>
      <w:bookmarkStart w:id="1310" w:name="_Toc405813716"/>
      <w:bookmarkStart w:id="1311" w:name="_Toc405816539"/>
      <w:bookmarkStart w:id="1312" w:name="_Toc405817012"/>
      <w:bookmarkStart w:id="1313" w:name="_Toc405817481"/>
      <w:bookmarkStart w:id="1314" w:name="_Toc405817951"/>
      <w:bookmarkStart w:id="1315" w:name="_Toc406056133"/>
      <w:bookmarkStart w:id="1316" w:name="_Toc435795478"/>
      <w:bookmarkStart w:id="1317" w:name="_Toc478468264"/>
      <w:r>
        <w:rPr>
          <w:rFonts w:hint="eastAsia"/>
          <w:lang w:eastAsia="ja-JP"/>
        </w:rPr>
        <w:t>6.5.1</w:t>
      </w:r>
      <w:r>
        <w:rPr>
          <w:rFonts w:hint="eastAsia"/>
          <w:lang w:eastAsia="ja-JP"/>
        </w:rPr>
        <w:tab/>
      </w:r>
      <w:r w:rsidRPr="00380561">
        <w:t>Description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4CE8F59A" w14:textId="77777777" w:rsidR="00751BB9" w:rsidRPr="00492B10" w:rsidRDefault="00751BB9" w:rsidP="00751BB9">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1318" w:name="OLE_LINK7"/>
      <w:bookmarkStart w:id="1319" w:name="OLE_LINK8"/>
      <w:r w:rsidRPr="00492B10">
        <w:rPr>
          <w:rFonts w:hint="eastAsia"/>
        </w:rPr>
        <w:t>vigorously promoted</w:t>
      </w:r>
      <w:bookmarkEnd w:id="1318"/>
      <w:bookmarkEnd w:id="1319"/>
      <w:r w:rsidRPr="00492B10">
        <w:rPr>
          <w:rFonts w:hint="eastAsia"/>
        </w:rPr>
        <w:t xml:space="preserve"> in </w:t>
      </w:r>
      <w:r w:rsidRPr="00492B10">
        <w:t>many</w:t>
      </w:r>
      <w:r w:rsidRPr="00492B10">
        <w:rPr>
          <w:rFonts w:hint="eastAsia"/>
        </w:rPr>
        <w:t xml:space="preserve"> countries. </w:t>
      </w:r>
    </w:p>
    <w:p w14:paraId="2022FB3A" w14:textId="77777777" w:rsidR="00751BB9" w:rsidRPr="00492B10" w:rsidRDefault="00751BB9" w:rsidP="00751BB9">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1320" w:name="OLE_LINK3"/>
      <w:bookmarkStart w:id="1321"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1320"/>
      <w:bookmarkEnd w:id="1321"/>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p>
    <w:p w14:paraId="790C9138" w14:textId="77777777" w:rsidR="00751BB9" w:rsidRPr="00492B10" w:rsidRDefault="00751BB9" w:rsidP="00751BB9">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w:t>
      </w:r>
      <w:r w:rsidRPr="00492B10">
        <w:lastRenderedPageBreak/>
        <w:t xml:space="preserve">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p>
    <w:p w14:paraId="722C178A" w14:textId="77777777" w:rsidR="00751BB9" w:rsidRPr="00492B10" w:rsidRDefault="00751BB9" w:rsidP="00751BB9">
      <w:r w:rsidRPr="00492B10">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14:paraId="208FEF43" w14:textId="77777777" w:rsidR="00751BB9" w:rsidRPr="00492B10" w:rsidRDefault="00751BB9" w:rsidP="00751BB9">
      <w:r w:rsidRPr="00492B10">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14:paraId="4CDAA6FE" w14:textId="77777777" w:rsidR="00751BB9" w:rsidRPr="00380561" w:rsidRDefault="00751BB9" w:rsidP="00751BB9">
      <w:pPr>
        <w:pStyle w:val="30"/>
        <w:numPr>
          <w:ilvl w:val="2"/>
          <w:numId w:val="0"/>
        </w:numPr>
        <w:ind w:left="1134" w:hanging="1134"/>
      </w:pPr>
      <w:bookmarkStart w:id="1322" w:name="_Toc404088245"/>
      <w:bookmarkStart w:id="1323" w:name="_Toc404088721"/>
      <w:bookmarkStart w:id="1324" w:name="_Toc404089668"/>
      <w:bookmarkStart w:id="1325" w:name="_Toc404090142"/>
      <w:bookmarkStart w:id="1326" w:name="_Toc405548749"/>
      <w:bookmarkStart w:id="1327" w:name="_Toc405800192"/>
      <w:bookmarkStart w:id="1328" w:name="_Toc405801401"/>
      <w:bookmarkStart w:id="1329" w:name="_Toc405812779"/>
      <w:bookmarkStart w:id="1330" w:name="_Toc405813246"/>
      <w:bookmarkStart w:id="1331" w:name="_Toc405813717"/>
      <w:bookmarkStart w:id="1332" w:name="_Toc405816540"/>
      <w:bookmarkStart w:id="1333" w:name="_Toc405817013"/>
      <w:bookmarkStart w:id="1334" w:name="_Toc405817482"/>
      <w:bookmarkStart w:id="1335" w:name="_Toc405817952"/>
      <w:bookmarkStart w:id="1336" w:name="_Toc406056134"/>
      <w:bookmarkStart w:id="1337" w:name="_Toc435795479"/>
      <w:bookmarkStart w:id="1338" w:name="_Toc478468265"/>
      <w:r>
        <w:rPr>
          <w:rFonts w:hint="eastAsia"/>
          <w:lang w:eastAsia="ja-JP"/>
        </w:rPr>
        <w:t>6.5.2</w:t>
      </w:r>
      <w:r>
        <w:rPr>
          <w:rFonts w:hint="eastAsia"/>
          <w:lang w:eastAsia="ja-JP"/>
        </w:rPr>
        <w:tab/>
      </w:r>
      <w:r w:rsidRPr="00380561">
        <w:t>Source</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B454D50" w14:textId="77777777" w:rsidR="00751BB9" w:rsidRDefault="00751BB9" w:rsidP="00751BB9">
      <w:r w:rsidRPr="006429D9">
        <w:t xml:space="preserve">REQ-2014-0431R03 Use cases for Electronic Toll Collection (ETC) service </w:t>
      </w:r>
      <w:r>
        <w:t xml:space="preserve"> </w:t>
      </w:r>
    </w:p>
    <w:p w14:paraId="2CB3FD9C" w14:textId="77777777" w:rsidR="00751BB9" w:rsidRPr="000D5DCE" w:rsidRDefault="00751BB9" w:rsidP="00751BB9">
      <w:r>
        <w:t>REQ-2014-0449R02</w:t>
      </w:r>
      <w:r w:rsidRPr="006429D9">
        <w:t xml:space="preserve"> Use cases for Electronic Toll Collection (ETC)</w:t>
      </w:r>
      <w:r>
        <w:t xml:space="preserve"> service</w:t>
      </w:r>
      <w:r w:rsidRPr="006429D9">
        <w:t xml:space="preserve"> </w:t>
      </w:r>
    </w:p>
    <w:p w14:paraId="101513C7" w14:textId="77777777" w:rsidR="00751BB9" w:rsidRPr="00380561" w:rsidRDefault="00751BB9" w:rsidP="00751BB9">
      <w:pPr>
        <w:pStyle w:val="30"/>
        <w:numPr>
          <w:ilvl w:val="2"/>
          <w:numId w:val="0"/>
        </w:numPr>
        <w:ind w:left="1134" w:hanging="1134"/>
      </w:pPr>
      <w:bookmarkStart w:id="1339" w:name="_Toc404088246"/>
      <w:bookmarkStart w:id="1340" w:name="_Toc404088722"/>
      <w:bookmarkStart w:id="1341" w:name="_Toc404089669"/>
      <w:bookmarkStart w:id="1342" w:name="_Toc404090143"/>
      <w:bookmarkStart w:id="1343" w:name="_Toc405548750"/>
      <w:bookmarkStart w:id="1344" w:name="_Toc405800193"/>
      <w:bookmarkStart w:id="1345" w:name="_Toc405801402"/>
      <w:bookmarkStart w:id="1346" w:name="_Toc405812780"/>
      <w:bookmarkStart w:id="1347" w:name="_Toc405813247"/>
      <w:bookmarkStart w:id="1348" w:name="_Toc405813718"/>
      <w:bookmarkStart w:id="1349" w:name="_Toc405816541"/>
      <w:bookmarkStart w:id="1350" w:name="_Toc405817014"/>
      <w:bookmarkStart w:id="1351" w:name="_Toc405817483"/>
      <w:bookmarkStart w:id="1352" w:name="_Toc405817953"/>
      <w:bookmarkStart w:id="1353" w:name="_Toc406056135"/>
      <w:bookmarkStart w:id="1354" w:name="_Toc435795480"/>
      <w:bookmarkStart w:id="1355" w:name="_Toc478468266"/>
      <w:r>
        <w:rPr>
          <w:rFonts w:hint="eastAsia"/>
          <w:lang w:eastAsia="ja-JP"/>
        </w:rPr>
        <w:t>6.5.3</w:t>
      </w:r>
      <w:r>
        <w:rPr>
          <w:rFonts w:hint="eastAsia"/>
          <w:lang w:eastAsia="ja-JP"/>
        </w:rPr>
        <w:tab/>
      </w:r>
      <w:r w:rsidRPr="00380561">
        <w:t>Actors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3A4856C" w14:textId="77777777"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rFonts w:hint="eastAsia"/>
          <w:lang w:eastAsia="ja-JP"/>
        </w:rPr>
        <w:t>enroll</w:t>
      </w:r>
      <w:r w:rsidRPr="001A4C62">
        <w:rPr>
          <w:lang w:eastAsia="ja-JP"/>
        </w:rPr>
        <w:t>s</w:t>
      </w:r>
      <w:proofErr w:type="spellEnd"/>
      <w:r w:rsidRPr="001A4C62">
        <w:rPr>
          <w:lang w:eastAsia="ja-JP"/>
        </w:rPr>
        <w:t xml:space="preserve"> for</w:t>
      </w:r>
      <w:r w:rsidRPr="001A4C62">
        <w:rPr>
          <w:rFonts w:hint="eastAsia"/>
          <w:lang w:eastAsia="ja-JP"/>
        </w:rPr>
        <w:t xml:space="preserve"> ETC service. </w:t>
      </w:r>
    </w:p>
    <w:p w14:paraId="299F48B1" w14:textId="77777777" w:rsidR="00751BB9" w:rsidRPr="001A4C62" w:rsidRDefault="00751BB9" w:rsidP="00422DBB">
      <w:pPr>
        <w:pStyle w:val="B1"/>
        <w:numPr>
          <w:ilvl w:val="0"/>
          <w:numId w:val="12"/>
        </w:numPr>
        <w:tabs>
          <w:tab w:val="left" w:pos="709"/>
        </w:tabs>
        <w:rPr>
          <w:lang w:eastAsia="ja-JP"/>
        </w:rPr>
      </w:pPr>
      <w:r w:rsidRPr="001A4C62">
        <w:rPr>
          <w:rFonts w:hint="eastAsia"/>
          <w:lang w:eastAsia="ja-JP"/>
        </w:rPr>
        <w:t>On Board Unit</w:t>
      </w:r>
      <w:r w:rsidRPr="001A4C62">
        <w:rPr>
          <w:lang w:eastAsia="ja-JP"/>
        </w:rPr>
        <w:t xml:space="preserve"> </w:t>
      </w:r>
      <w:r w:rsidRPr="001A4C62">
        <w:rPr>
          <w:rFonts w:hint="eastAsia"/>
          <w:lang w:eastAsia="ja-JP"/>
        </w:rPr>
        <w:t xml:space="preserve">(OBU) is a </w:t>
      </w:r>
      <w:r w:rsidRPr="001A4C62">
        <w:rPr>
          <w:lang w:eastAsia="ja-JP"/>
        </w:rPr>
        <w:t xml:space="preserve">M2M </w:t>
      </w:r>
      <w:r w:rsidRPr="001A4C62">
        <w:rPr>
          <w:rFonts w:hint="eastAsia"/>
          <w:lang w:eastAsia="ja-JP"/>
        </w:rPr>
        <w:t xml:space="preserve">device used to store information such as identifier of </w:t>
      </w:r>
      <w:r w:rsidRPr="001A4C62">
        <w:rPr>
          <w:lang w:eastAsia="ja-JP"/>
        </w:rPr>
        <w:t xml:space="preserve">the </w:t>
      </w:r>
      <w:r w:rsidRPr="001A4C62">
        <w:rPr>
          <w:rFonts w:hint="eastAsia"/>
          <w:lang w:eastAsia="ja-JP"/>
        </w:rPr>
        <w:t>vehicle</w:t>
      </w:r>
      <w:r w:rsidRPr="001A4C62">
        <w:rPr>
          <w:lang w:eastAsia="ja-JP"/>
        </w:rPr>
        <w:t>. The OBU typically</w:t>
      </w:r>
      <w:r w:rsidRPr="001A4C62">
        <w:rPr>
          <w:rFonts w:hint="eastAsia"/>
          <w:lang w:eastAsia="ja-JP"/>
        </w:rPr>
        <w:t xml:space="preserve"> do</w:t>
      </w:r>
      <w:r w:rsidRPr="001A4C62">
        <w:rPr>
          <w:lang w:eastAsia="ja-JP"/>
        </w:rPr>
        <w:t>es</w:t>
      </w:r>
      <w:r w:rsidRPr="001A4C62">
        <w:rPr>
          <w:rFonts w:hint="eastAsia"/>
          <w:lang w:eastAsia="ja-JP"/>
        </w:rPr>
        <w:t xml:space="preserve"> not communicat</w:t>
      </w:r>
      <w:r w:rsidRPr="001A4C62">
        <w:rPr>
          <w:lang w:eastAsia="ja-JP"/>
        </w:rPr>
        <w:t>e</w:t>
      </w:r>
      <w:r w:rsidRPr="001A4C62">
        <w:rPr>
          <w:rFonts w:hint="eastAsia"/>
          <w:lang w:eastAsia="ja-JP"/>
        </w:rPr>
        <w:t xml:space="preserve"> </w:t>
      </w:r>
      <w:r w:rsidRPr="001A4C62">
        <w:rPr>
          <w:lang w:eastAsia="ja-JP"/>
        </w:rPr>
        <w:t>with</w:t>
      </w:r>
      <w:r w:rsidRPr="001A4C62">
        <w:rPr>
          <w:rFonts w:hint="eastAsia"/>
          <w:lang w:eastAsia="ja-JP"/>
        </w:rPr>
        <w:t xml:space="preserve"> the ETC Service Platform</w:t>
      </w:r>
      <w:r w:rsidRPr="001A4C62">
        <w:rPr>
          <w:lang w:eastAsia="ja-JP"/>
        </w:rPr>
        <w:t xml:space="preserve"> directly while receiving services</w:t>
      </w:r>
      <w:r w:rsidRPr="001A4C62">
        <w:rPr>
          <w:rFonts w:hint="eastAsia"/>
          <w:lang w:eastAsia="ja-JP"/>
        </w:rPr>
        <w:t>.</w:t>
      </w:r>
      <w:r w:rsidRPr="001A4C62">
        <w:rPr>
          <w:lang w:eastAsia="ja-JP"/>
        </w:rPr>
        <w:t xml:space="preserve"> Direct communication between OBU and the ETC Service Platform may however be supported, out of band, for example for subscribing for ETC services.</w:t>
      </w:r>
    </w:p>
    <w:p w14:paraId="5EB47A94" w14:textId="77777777" w:rsidR="00751BB9" w:rsidRPr="001A4C62" w:rsidRDefault="00751BB9" w:rsidP="00422DBB">
      <w:pPr>
        <w:pStyle w:val="B1"/>
        <w:numPr>
          <w:ilvl w:val="0"/>
          <w:numId w:val="12"/>
        </w:numPr>
        <w:tabs>
          <w:tab w:val="left" w:pos="709"/>
        </w:tabs>
        <w:rPr>
          <w:lang w:eastAsia="ja-JP"/>
        </w:rPr>
      </w:pPr>
      <w:r w:rsidRPr="001A4C62">
        <w:rPr>
          <w:rFonts w:hint="eastAsia"/>
          <w:lang w:eastAsia="ja-JP"/>
        </w:rPr>
        <w:t>Road Side Unit</w:t>
      </w:r>
      <w:r w:rsidRPr="001A4C62">
        <w:rPr>
          <w:lang w:eastAsia="ja-JP"/>
        </w:rPr>
        <w:t xml:space="preserve"> (RSU) is a device which is an intermediate entity and is available to connect from OBU to the ETC Service Platform. Typical role of RSU can be implemented as an M2M gateway, and it may provide other functions as well (e.g., traffic light control, barrier control etc.).</w:t>
      </w:r>
    </w:p>
    <w:p w14:paraId="4CCF5628" w14:textId="77777777" w:rsidR="00751BB9" w:rsidRPr="001A4C62" w:rsidRDefault="00751BB9" w:rsidP="00422DBB">
      <w:pPr>
        <w:pStyle w:val="B1"/>
        <w:numPr>
          <w:ilvl w:val="0"/>
          <w:numId w:val="12"/>
        </w:numPr>
        <w:tabs>
          <w:tab w:val="left" w:pos="709"/>
        </w:tabs>
        <w:rPr>
          <w:lang w:eastAsia="ja-JP"/>
        </w:rPr>
      </w:pPr>
      <w:r w:rsidRPr="001A4C62">
        <w:rPr>
          <w:lang w:eastAsia="ja-JP"/>
        </w:rPr>
        <w:t>ETC Service Platform is responsible for collecting the information regarding the OBU via the RSU, including information such as location information from the RSU.</w:t>
      </w:r>
    </w:p>
    <w:p w14:paraId="492926EE" w14:textId="77777777" w:rsidR="00751BB9" w:rsidRPr="001A4C62" w:rsidRDefault="00751BB9" w:rsidP="00422DBB">
      <w:pPr>
        <w:pStyle w:val="B1"/>
        <w:numPr>
          <w:ilvl w:val="0"/>
          <w:numId w:val="12"/>
        </w:numPr>
        <w:tabs>
          <w:tab w:val="left" w:pos="709"/>
        </w:tabs>
        <w:rPr>
          <w:lang w:eastAsia="ja-JP"/>
        </w:rPr>
      </w:pPr>
      <w:r w:rsidRPr="001A4C62">
        <w:rPr>
          <w:lang w:eastAsia="ja-JP"/>
        </w:rPr>
        <w:t>ETC Service Provider provides its own M2M services for the user (OBU) through the ETC Service Platform.</w:t>
      </w:r>
    </w:p>
    <w:p w14:paraId="4AC74F9A" w14:textId="77777777" w:rsidR="00751BB9" w:rsidRPr="00380561" w:rsidRDefault="00751BB9" w:rsidP="00751BB9">
      <w:pPr>
        <w:pStyle w:val="30"/>
        <w:numPr>
          <w:ilvl w:val="2"/>
          <w:numId w:val="0"/>
        </w:numPr>
        <w:ind w:left="1134" w:hanging="1134"/>
      </w:pPr>
      <w:bookmarkStart w:id="1356" w:name="_Toc404088247"/>
      <w:bookmarkStart w:id="1357" w:name="_Toc404088723"/>
      <w:bookmarkStart w:id="1358" w:name="_Toc404089670"/>
      <w:bookmarkStart w:id="1359" w:name="_Toc404090144"/>
      <w:bookmarkStart w:id="1360" w:name="_Toc405548751"/>
      <w:bookmarkStart w:id="1361" w:name="_Toc405800194"/>
      <w:bookmarkStart w:id="1362" w:name="_Toc405801403"/>
      <w:bookmarkStart w:id="1363" w:name="_Toc405812781"/>
      <w:bookmarkStart w:id="1364" w:name="_Toc405813248"/>
      <w:bookmarkStart w:id="1365" w:name="_Toc405813719"/>
      <w:bookmarkStart w:id="1366" w:name="_Toc405816542"/>
      <w:bookmarkStart w:id="1367" w:name="_Toc405817015"/>
      <w:bookmarkStart w:id="1368" w:name="_Toc405817484"/>
      <w:bookmarkStart w:id="1369" w:name="_Toc405817954"/>
      <w:bookmarkStart w:id="1370" w:name="_Toc406056136"/>
      <w:bookmarkStart w:id="1371" w:name="_Toc435795481"/>
      <w:bookmarkStart w:id="1372" w:name="_Toc478468267"/>
      <w:r>
        <w:rPr>
          <w:rFonts w:hint="eastAsia"/>
          <w:lang w:eastAsia="ja-JP"/>
        </w:rPr>
        <w:t>6.5.4</w:t>
      </w:r>
      <w:r>
        <w:rPr>
          <w:rFonts w:hint="eastAsia"/>
          <w:lang w:eastAsia="ja-JP"/>
        </w:rPr>
        <w:tab/>
      </w:r>
      <w:r w:rsidRPr="00380561">
        <w:t>Pre-conditions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5B45AA4D" w14:textId="77777777"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lang w:eastAsia="ja-JP"/>
        </w:rPr>
        <w:t>enrolls</w:t>
      </w:r>
      <w:proofErr w:type="spellEnd"/>
      <w:r w:rsidRPr="001A4C62">
        <w:rPr>
          <w:rFonts w:hint="eastAsia"/>
          <w:lang w:eastAsia="ja-JP"/>
        </w:rPr>
        <w:t xml:space="preserve"> his</w:t>
      </w:r>
      <w:r w:rsidRPr="001A4C62">
        <w:rPr>
          <w:lang w:eastAsia="ja-JP"/>
        </w:rPr>
        <w:t>/her</w:t>
      </w:r>
      <w:r w:rsidRPr="001A4C62">
        <w:rPr>
          <w:rFonts w:hint="eastAsia"/>
          <w:lang w:eastAsia="ja-JP"/>
        </w:rPr>
        <w:t xml:space="preserve"> </w:t>
      </w:r>
      <w:r w:rsidRPr="001A4C62">
        <w:rPr>
          <w:lang w:eastAsia="ja-JP"/>
        </w:rPr>
        <w:t>vehicle</w:t>
      </w:r>
      <w:r w:rsidRPr="001A4C62">
        <w:rPr>
          <w:rFonts w:hint="eastAsia"/>
          <w:lang w:eastAsia="ja-JP"/>
        </w:rPr>
        <w:t xml:space="preserve"> </w:t>
      </w:r>
      <w:r w:rsidRPr="001A4C62">
        <w:rPr>
          <w:lang w:eastAsia="ja-JP"/>
        </w:rPr>
        <w:t>for</w:t>
      </w:r>
      <w:r w:rsidRPr="001A4C62">
        <w:rPr>
          <w:rFonts w:hint="eastAsia"/>
          <w:lang w:eastAsia="ja-JP"/>
        </w:rPr>
        <w:t xml:space="preserve"> ETC service</w:t>
      </w:r>
      <w:r w:rsidRPr="001A4C62">
        <w:rPr>
          <w:lang w:eastAsia="ja-JP"/>
        </w:rPr>
        <w:t>s</w:t>
      </w:r>
      <w:r w:rsidRPr="001A4C62">
        <w:rPr>
          <w:rFonts w:hint="eastAsia"/>
          <w:lang w:eastAsia="ja-JP"/>
        </w:rPr>
        <w:t>.</w:t>
      </w:r>
    </w:p>
    <w:p w14:paraId="1AA32045" w14:textId="77777777"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All RSUs </w:t>
      </w:r>
      <w:r w:rsidRPr="001A4C62">
        <w:rPr>
          <w:lang w:eastAsia="ja-JP"/>
        </w:rPr>
        <w:t>have their respective context (registration information)</w:t>
      </w:r>
      <w:r w:rsidRPr="001A4C62">
        <w:rPr>
          <w:rFonts w:hint="eastAsia"/>
          <w:lang w:eastAsia="ja-JP"/>
        </w:rPr>
        <w:t xml:space="preserve"> </w:t>
      </w:r>
      <w:r w:rsidRPr="001A4C62">
        <w:rPr>
          <w:lang w:eastAsia="ja-JP"/>
        </w:rPr>
        <w:t xml:space="preserve">available at </w:t>
      </w:r>
      <w:r w:rsidRPr="001A4C62">
        <w:rPr>
          <w:rFonts w:hint="eastAsia"/>
          <w:lang w:eastAsia="ja-JP"/>
        </w:rPr>
        <w:t>the ETC Service Platform.</w:t>
      </w:r>
    </w:p>
    <w:p w14:paraId="7F19B7CD" w14:textId="77777777" w:rsidR="00751BB9" w:rsidRPr="00380561" w:rsidRDefault="00751BB9" w:rsidP="00751BB9">
      <w:pPr>
        <w:pStyle w:val="30"/>
        <w:numPr>
          <w:ilvl w:val="2"/>
          <w:numId w:val="0"/>
        </w:numPr>
        <w:ind w:left="1134" w:hanging="1134"/>
      </w:pPr>
      <w:bookmarkStart w:id="1373" w:name="_Toc404088248"/>
      <w:bookmarkStart w:id="1374" w:name="_Toc404088724"/>
      <w:bookmarkStart w:id="1375" w:name="_Toc404089671"/>
      <w:bookmarkStart w:id="1376" w:name="_Toc404090145"/>
      <w:bookmarkStart w:id="1377" w:name="_Toc405548752"/>
      <w:bookmarkStart w:id="1378" w:name="_Toc405800195"/>
      <w:bookmarkStart w:id="1379" w:name="_Toc405801404"/>
      <w:bookmarkStart w:id="1380" w:name="_Toc405812782"/>
      <w:bookmarkStart w:id="1381" w:name="_Toc405813249"/>
      <w:bookmarkStart w:id="1382" w:name="_Toc405813720"/>
      <w:bookmarkStart w:id="1383" w:name="_Toc405816543"/>
      <w:bookmarkStart w:id="1384" w:name="_Toc405817016"/>
      <w:bookmarkStart w:id="1385" w:name="_Toc405817485"/>
      <w:bookmarkStart w:id="1386" w:name="_Toc405817955"/>
      <w:bookmarkStart w:id="1387" w:name="_Toc406056137"/>
      <w:bookmarkStart w:id="1388" w:name="_Toc435795482"/>
      <w:bookmarkStart w:id="1389" w:name="_Toc478468268"/>
      <w:r>
        <w:rPr>
          <w:rFonts w:hint="eastAsia"/>
          <w:lang w:eastAsia="ja-JP"/>
        </w:rPr>
        <w:t>6.5.5</w:t>
      </w:r>
      <w:r>
        <w:rPr>
          <w:rFonts w:hint="eastAsia"/>
          <w:lang w:eastAsia="ja-JP"/>
        </w:rPr>
        <w:tab/>
      </w:r>
      <w:r w:rsidRPr="00380561">
        <w:t>Triggers</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18AD3148" w14:textId="77777777" w:rsidR="00751BB9" w:rsidRPr="00492B10" w:rsidRDefault="00751BB9" w:rsidP="00751BB9">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p>
    <w:p w14:paraId="474849BC" w14:textId="77777777" w:rsidR="00751BB9" w:rsidRPr="00380561" w:rsidRDefault="00751BB9" w:rsidP="00751BB9">
      <w:pPr>
        <w:pStyle w:val="30"/>
        <w:numPr>
          <w:ilvl w:val="2"/>
          <w:numId w:val="0"/>
        </w:numPr>
        <w:ind w:left="1134" w:hanging="1134"/>
      </w:pPr>
      <w:bookmarkStart w:id="1390" w:name="_Toc404088249"/>
      <w:bookmarkStart w:id="1391" w:name="_Toc404088725"/>
      <w:bookmarkStart w:id="1392" w:name="_Toc404089672"/>
      <w:bookmarkStart w:id="1393" w:name="_Toc404090146"/>
      <w:bookmarkStart w:id="1394" w:name="_Toc405548753"/>
      <w:bookmarkStart w:id="1395" w:name="_Toc405800196"/>
      <w:bookmarkStart w:id="1396" w:name="_Toc405801405"/>
      <w:bookmarkStart w:id="1397" w:name="_Toc405812783"/>
      <w:bookmarkStart w:id="1398" w:name="_Toc405813250"/>
      <w:bookmarkStart w:id="1399" w:name="_Toc405813721"/>
      <w:bookmarkStart w:id="1400" w:name="_Toc405816544"/>
      <w:bookmarkStart w:id="1401" w:name="_Toc405817017"/>
      <w:bookmarkStart w:id="1402" w:name="_Toc405817486"/>
      <w:bookmarkStart w:id="1403" w:name="_Toc405817956"/>
      <w:bookmarkStart w:id="1404" w:name="_Toc406056138"/>
      <w:bookmarkStart w:id="1405" w:name="_Toc435795483"/>
      <w:bookmarkStart w:id="1406" w:name="_Toc478468269"/>
      <w:r>
        <w:rPr>
          <w:rFonts w:hint="eastAsia"/>
          <w:lang w:eastAsia="ja-JP"/>
        </w:rPr>
        <w:lastRenderedPageBreak/>
        <w:t>6.5.6</w:t>
      </w:r>
      <w:r>
        <w:rPr>
          <w:rFonts w:hint="eastAsia"/>
          <w:lang w:eastAsia="ja-JP"/>
        </w:rPr>
        <w:tab/>
      </w:r>
      <w:r w:rsidRPr="00380561">
        <w:t>Normal Flow</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B417C13" w14:textId="77777777" w:rsidR="00751BB9" w:rsidRDefault="00751BB9" w:rsidP="00751BB9">
      <w:pPr>
        <w:jc w:val="center"/>
      </w:pPr>
      <w:r>
        <w:object w:dxaOrig="11575" w:dyaOrig="10481" w14:anchorId="292ACC30">
          <v:shape id="_x0000_i1026" type="#_x0000_t75" style="width:424pt;height:384pt" o:ole="">
            <v:imagedata r:id="rId21" o:title=""/>
          </v:shape>
          <o:OLEObject Type="Embed" ProgID="Visio.Drawing.11" ShapeID="_x0000_i1026" DrawAspect="Content" ObjectID="_1552215175" r:id="rId22"/>
        </w:object>
      </w:r>
    </w:p>
    <w:p w14:paraId="5A41C961" w14:textId="77777777"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1 </w:t>
      </w:r>
      <w:r w:rsidRPr="00FC1EAB">
        <w:t xml:space="preserve">Normal Flow for </w:t>
      </w:r>
      <w:r w:rsidRPr="00FC1EAB">
        <w:rPr>
          <w:rFonts w:hint="eastAsia"/>
        </w:rPr>
        <w:t>Electronic Toll Collection</w:t>
      </w:r>
      <w:r w:rsidRPr="00FC1EAB">
        <w:t xml:space="preserve"> </w:t>
      </w:r>
      <w:r w:rsidRPr="00FC1EAB">
        <w:rPr>
          <w:rFonts w:hint="eastAsia"/>
        </w:rPr>
        <w:t>(ETC) service</w:t>
      </w:r>
    </w:p>
    <w:p w14:paraId="28D77E55" w14:textId="77777777" w:rsidR="00751BB9" w:rsidRPr="00E97C7A" w:rsidRDefault="00751BB9" w:rsidP="00751BB9">
      <w:pPr>
        <w:rPr>
          <w:lang w:eastAsia="ja-JP"/>
        </w:rPr>
      </w:pPr>
    </w:p>
    <w:p w14:paraId="6E165286"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V</w:t>
      </w:r>
      <w:r w:rsidRPr="00E97C7A">
        <w:rPr>
          <w:rFonts w:hint="eastAsia"/>
          <w:sz w:val="20"/>
        </w:rPr>
        <w:t xml:space="preserve">ehicle owner </w:t>
      </w:r>
      <w:r w:rsidRPr="00E97C7A">
        <w:rPr>
          <w:sz w:val="20"/>
        </w:rPr>
        <w:t>subscribes</w:t>
      </w:r>
      <w:r w:rsidRPr="00E97C7A">
        <w:rPr>
          <w:rFonts w:hint="eastAsia"/>
          <w:sz w:val="20"/>
        </w:rPr>
        <w:t xml:space="preserve"> to ETC service</w:t>
      </w:r>
      <w:r w:rsidRPr="00E97C7A">
        <w:rPr>
          <w:sz w:val="20"/>
        </w:rPr>
        <w:t>s</w:t>
      </w:r>
      <w:r w:rsidRPr="00E97C7A">
        <w:rPr>
          <w:rFonts w:hint="eastAsia"/>
          <w:sz w:val="20"/>
        </w:rPr>
        <w:t xml:space="preserve"> and </w:t>
      </w:r>
      <w:r w:rsidRPr="00E97C7A">
        <w:rPr>
          <w:sz w:val="20"/>
        </w:rPr>
        <w:t xml:space="preserve">the </w:t>
      </w:r>
      <w:r w:rsidRPr="00E97C7A">
        <w:rPr>
          <w:rFonts w:hint="eastAsia"/>
          <w:sz w:val="20"/>
        </w:rPr>
        <w:t xml:space="preserve">OBU </w:t>
      </w:r>
      <w:r w:rsidRPr="00E97C7A">
        <w:rPr>
          <w:sz w:val="20"/>
        </w:rPr>
        <w:t>is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 </w:t>
      </w:r>
      <w:bookmarkStart w:id="1407" w:name="OLE_LINK9"/>
      <w:bookmarkStart w:id="1408" w:name="OLE_LINK10"/>
      <w:r w:rsidRPr="00E97C7A">
        <w:rPr>
          <w:rFonts w:hint="eastAsia"/>
          <w:sz w:val="20"/>
        </w:rPr>
        <w:t xml:space="preserve">All RSUs </w:t>
      </w:r>
      <w:r w:rsidRPr="00E97C7A">
        <w:rPr>
          <w:sz w:val="20"/>
        </w:rPr>
        <w:t xml:space="preserve">are also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w:t>
      </w:r>
      <w:bookmarkEnd w:id="1407"/>
      <w:bookmarkEnd w:id="1408"/>
      <w:r w:rsidRPr="00E97C7A">
        <w:rPr>
          <w:rFonts w:hint="eastAsia"/>
          <w:sz w:val="20"/>
        </w:rPr>
        <w:t>.</w:t>
      </w:r>
    </w:p>
    <w:p w14:paraId="6968E21A" w14:textId="77777777" w:rsidR="00751BB9" w:rsidRPr="00E97C7A" w:rsidRDefault="00751BB9" w:rsidP="00422DBB">
      <w:pPr>
        <w:numPr>
          <w:ilvl w:val="0"/>
          <w:numId w:val="19"/>
        </w:numPr>
        <w:tabs>
          <w:tab w:val="left" w:pos="709"/>
        </w:tabs>
        <w:overflowPunct/>
        <w:autoSpaceDE/>
        <w:autoSpaceDN/>
        <w:adjustRightInd/>
        <w:ind w:left="709" w:hanging="425"/>
        <w:textAlignment w:val="auto"/>
      </w:pPr>
      <w:r w:rsidRPr="00E97C7A">
        <w:t>Note: The term 'registration' refers to communication and resulting contextual information of the registering entity at the registered entity.</w:t>
      </w:r>
    </w:p>
    <w:p w14:paraId="77B6F05C"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When </w:t>
      </w:r>
      <w:r w:rsidRPr="00E97C7A">
        <w:rPr>
          <w:sz w:val="20"/>
        </w:rPr>
        <w:t>the</w:t>
      </w:r>
      <w:r w:rsidRPr="00E97C7A">
        <w:rPr>
          <w:rFonts w:hint="eastAsia"/>
          <w:sz w:val="20"/>
        </w:rPr>
        <w:t xml:space="preserve"> vehicle go</w:t>
      </w:r>
      <w:r w:rsidRPr="00E97C7A">
        <w:rPr>
          <w:sz w:val="20"/>
        </w:rPr>
        <w:t>es</w:t>
      </w:r>
      <w:r w:rsidRPr="00E97C7A">
        <w:rPr>
          <w:rFonts w:hint="eastAsia"/>
          <w:sz w:val="20"/>
        </w:rPr>
        <w:t xml:space="preserve"> to a highway entrance</w:t>
      </w:r>
      <w:r w:rsidRPr="00E97C7A">
        <w:rPr>
          <w:sz w:val="20"/>
        </w:rPr>
        <w:t xml:space="preserve"> </w:t>
      </w:r>
      <w:r w:rsidRPr="00E97C7A">
        <w:rPr>
          <w:rFonts w:hint="eastAsia"/>
          <w:sz w:val="20"/>
        </w:rPr>
        <w:t>(location A), OBU register</w:t>
      </w:r>
      <w:r w:rsidRPr="00E97C7A">
        <w:rPr>
          <w:sz w:val="20"/>
        </w:rPr>
        <w:t>s</w:t>
      </w:r>
      <w:r w:rsidRPr="00E97C7A">
        <w:rPr>
          <w:rFonts w:hint="eastAsia"/>
          <w:sz w:val="20"/>
        </w:rPr>
        <w:t xml:space="preserve"> </w:t>
      </w:r>
      <w:r w:rsidRPr="00E97C7A">
        <w:rPr>
          <w:sz w:val="20"/>
        </w:rPr>
        <w:t xml:space="preserve">with </w:t>
      </w:r>
      <w:r w:rsidRPr="00E97C7A">
        <w:rPr>
          <w:rFonts w:hint="eastAsia"/>
          <w:sz w:val="20"/>
        </w:rPr>
        <w:t>RSU</w:t>
      </w:r>
      <w:r w:rsidRPr="00E97C7A">
        <w:rPr>
          <w:sz w:val="20"/>
        </w:rPr>
        <w:t>-A</w:t>
      </w:r>
      <w:r w:rsidRPr="00E97C7A">
        <w:rPr>
          <w:rFonts w:hint="eastAsia"/>
          <w:sz w:val="20"/>
        </w:rPr>
        <w:t>.</w:t>
      </w:r>
    </w:p>
    <w:p w14:paraId="402FEF5C"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1409" w:name="OLE_LINK2"/>
      <w:r w:rsidRPr="00E97C7A">
        <w:rPr>
          <w:sz w:val="20"/>
        </w:rPr>
        <w:t xml:space="preserve">The </w:t>
      </w:r>
      <w:r w:rsidRPr="00E97C7A">
        <w:rPr>
          <w:rFonts w:hint="eastAsia"/>
          <w:sz w:val="20"/>
        </w:rPr>
        <w:t>Vehicle</w:t>
      </w:r>
      <w:r w:rsidRPr="00E97C7A">
        <w:rPr>
          <w:sz w:val="20"/>
        </w:rPr>
        <w:t xml:space="preserve"> (OBU)</w:t>
      </w:r>
      <w:r w:rsidRPr="00E97C7A">
        <w:rPr>
          <w:rFonts w:hint="eastAsia"/>
          <w:sz w:val="20"/>
        </w:rPr>
        <w:t xml:space="preserve"> send</w:t>
      </w:r>
      <w:r w:rsidRPr="00E97C7A">
        <w:rPr>
          <w:sz w:val="20"/>
        </w:rPr>
        <w:t>s</w:t>
      </w:r>
      <w:r w:rsidRPr="00E97C7A">
        <w:rPr>
          <w:rFonts w:hint="eastAsia"/>
          <w:sz w:val="20"/>
        </w:rPr>
        <w:t xml:space="preserve"> a request to ETC Service Platform via RSU</w:t>
      </w:r>
      <w:r w:rsidRPr="00E97C7A">
        <w:rPr>
          <w:sz w:val="20"/>
        </w:rPr>
        <w:t>-A</w:t>
      </w:r>
      <w:r w:rsidRPr="00E97C7A">
        <w:rPr>
          <w:rFonts w:hint="eastAsia"/>
          <w:sz w:val="20"/>
        </w:rPr>
        <w:t xml:space="preserve"> asking for </w:t>
      </w:r>
      <w:r w:rsidRPr="00E97C7A">
        <w:rPr>
          <w:sz w:val="20"/>
        </w:rPr>
        <w:t xml:space="preserve">permission to </w:t>
      </w:r>
      <w:r w:rsidRPr="00E97C7A">
        <w:rPr>
          <w:rFonts w:hint="eastAsia"/>
          <w:sz w:val="20"/>
        </w:rPr>
        <w:t>pass through</w:t>
      </w:r>
      <w:bookmarkEnd w:id="1409"/>
      <w:r w:rsidRPr="00E97C7A">
        <w:rPr>
          <w:rFonts w:hint="eastAsia"/>
          <w:sz w:val="20"/>
        </w:rPr>
        <w:t>.</w:t>
      </w:r>
    </w:p>
    <w:p w14:paraId="09FE72AB"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 xml:space="preserve">from the OBU along with </w:t>
      </w:r>
      <w:r w:rsidRPr="00E97C7A">
        <w:rPr>
          <w:rFonts w:hint="eastAsia"/>
          <w:sz w:val="20"/>
        </w:rPr>
        <w:t xml:space="preserve">its </w:t>
      </w:r>
      <w:r w:rsidRPr="00E97C7A">
        <w:rPr>
          <w:sz w:val="20"/>
        </w:rPr>
        <w:t xml:space="preserve">own identifying </w:t>
      </w:r>
      <w:r w:rsidRPr="00E97C7A">
        <w:rPr>
          <w:rFonts w:hint="eastAsia"/>
          <w:sz w:val="20"/>
        </w:rPr>
        <w:t>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14:paraId="0181C039"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1410" w:name="OLE_LINK5"/>
      <w:bookmarkStart w:id="1411" w:name="OLE_LINK6"/>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request for the OBU, received from RSU-A</w:t>
      </w:r>
      <w:r w:rsidRPr="00E97C7A">
        <w:rPr>
          <w:rFonts w:hint="eastAsia"/>
          <w:sz w:val="20"/>
        </w:rPr>
        <w:t>, and respon</w:t>
      </w:r>
      <w:r w:rsidRPr="00E97C7A">
        <w:rPr>
          <w:sz w:val="20"/>
        </w:rPr>
        <w:t>ds</w:t>
      </w:r>
      <w:r w:rsidRPr="00E97C7A">
        <w:rPr>
          <w:rFonts w:hint="eastAsia"/>
          <w:sz w:val="20"/>
        </w:rPr>
        <w:t xml:space="preserve"> to RSU</w:t>
      </w:r>
      <w:r w:rsidRPr="00E97C7A">
        <w:rPr>
          <w:sz w:val="20"/>
        </w:rPr>
        <w:t>-A</w:t>
      </w:r>
      <w:r w:rsidRPr="00E97C7A">
        <w:rPr>
          <w:rFonts w:hint="eastAsia"/>
          <w:sz w:val="20"/>
        </w:rPr>
        <w:t>.</w:t>
      </w:r>
      <w:bookmarkEnd w:id="1410"/>
      <w:bookmarkEnd w:id="1411"/>
      <w:r w:rsidRPr="00E97C7A">
        <w:rPr>
          <w:sz w:val="20"/>
        </w:rPr>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14:paraId="5373D92D"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The vehicle drives to the highway exit </w:t>
      </w:r>
      <w:r w:rsidRPr="00E97C7A">
        <w:rPr>
          <w:sz w:val="20"/>
        </w:rPr>
        <w:t>at</w:t>
      </w:r>
      <w:r w:rsidRPr="00E97C7A">
        <w:rPr>
          <w:rFonts w:hint="eastAsia"/>
          <w:sz w:val="20"/>
        </w:rPr>
        <w:t xml:space="preserve"> location B, and OBU register</w:t>
      </w:r>
      <w:r w:rsidRPr="00E97C7A">
        <w:rPr>
          <w:sz w:val="20"/>
        </w:rPr>
        <w:t>s</w:t>
      </w:r>
      <w:r w:rsidRPr="00E97C7A">
        <w:rPr>
          <w:rFonts w:hint="eastAsia"/>
          <w:sz w:val="20"/>
        </w:rPr>
        <w:t xml:space="preserve"> to RSU </w:t>
      </w:r>
      <w:r w:rsidRPr="00E97C7A">
        <w:rPr>
          <w:sz w:val="20"/>
        </w:rPr>
        <w:t>at</w:t>
      </w:r>
      <w:r w:rsidRPr="00E97C7A">
        <w:rPr>
          <w:rFonts w:hint="eastAsia"/>
          <w:sz w:val="20"/>
        </w:rPr>
        <w:t xml:space="preserve"> location B</w:t>
      </w:r>
      <w:r w:rsidRPr="00E97C7A">
        <w:rPr>
          <w:sz w:val="20"/>
        </w:rPr>
        <w:t xml:space="preserve"> (RSU-B)</w:t>
      </w:r>
      <w:r w:rsidRPr="00E97C7A">
        <w:rPr>
          <w:rFonts w:hint="eastAsia"/>
          <w:sz w:val="20"/>
        </w:rPr>
        <w:t>.</w:t>
      </w:r>
    </w:p>
    <w:p w14:paraId="1E5F7A27"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The v</w:t>
      </w:r>
      <w:r w:rsidRPr="00E97C7A">
        <w:rPr>
          <w:rFonts w:hint="eastAsia"/>
          <w:sz w:val="20"/>
        </w:rPr>
        <w:t>ehicle sen</w:t>
      </w:r>
      <w:r w:rsidRPr="00E97C7A">
        <w:rPr>
          <w:sz w:val="20"/>
        </w:rPr>
        <w:t>ds</w:t>
      </w:r>
      <w:r w:rsidRPr="00E97C7A">
        <w:rPr>
          <w:rFonts w:hint="eastAsia"/>
          <w:sz w:val="20"/>
        </w:rPr>
        <w:t xml:space="preserve"> a request to ETC Service Platform via RSU</w:t>
      </w:r>
      <w:r w:rsidRPr="00E97C7A">
        <w:rPr>
          <w:sz w:val="20"/>
        </w:rPr>
        <w:t>-B</w:t>
      </w:r>
      <w:r w:rsidRPr="00E97C7A">
        <w:rPr>
          <w:rFonts w:hint="eastAsia"/>
          <w:sz w:val="20"/>
        </w:rPr>
        <w:t xml:space="preserve"> asking for </w:t>
      </w:r>
      <w:r w:rsidRPr="00E97C7A">
        <w:rPr>
          <w:sz w:val="20"/>
        </w:rPr>
        <w:t xml:space="preserve">permission for </w:t>
      </w:r>
      <w:r w:rsidRPr="00E97C7A">
        <w:rPr>
          <w:rFonts w:hint="eastAsia"/>
          <w:sz w:val="20"/>
        </w:rPr>
        <w:t>pass through.</w:t>
      </w:r>
    </w:p>
    <w:p w14:paraId="4FDDE5BC"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lastRenderedPageBreak/>
        <w:t>RSU</w:t>
      </w:r>
      <w:r w:rsidRPr="00E97C7A">
        <w:rPr>
          <w:sz w:val="20"/>
        </w:rPr>
        <w:t>-B</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for the OBU along with</w:t>
      </w:r>
      <w:r w:rsidRPr="00E97C7A">
        <w:rPr>
          <w:rFonts w:hint="eastAsia"/>
          <w:sz w:val="20"/>
        </w:rPr>
        <w:t xml:space="preserve"> its </w:t>
      </w:r>
      <w:r w:rsidRPr="00E97C7A">
        <w:rPr>
          <w:sz w:val="20"/>
        </w:rPr>
        <w:t>own</w:t>
      </w:r>
      <w:r w:rsidRPr="00E97C7A">
        <w:rPr>
          <w:rFonts w:hint="eastAsia"/>
          <w:sz w:val="20"/>
        </w:rPr>
        <w:t xml:space="preserve"> 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14:paraId="0EC346A6"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14:paraId="747A109D"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respon</w:t>
      </w:r>
      <w:r w:rsidRPr="00E97C7A">
        <w:rPr>
          <w:sz w:val="20"/>
        </w:rPr>
        <w:t>ds</w:t>
      </w:r>
      <w:r w:rsidRPr="00E97C7A">
        <w:rPr>
          <w:rFonts w:hint="eastAsia"/>
          <w:sz w:val="20"/>
        </w:rPr>
        <w:t xml:space="preserve"> to RSU</w:t>
      </w:r>
      <w:r w:rsidRPr="00E97C7A">
        <w:rPr>
          <w:sz w:val="20"/>
        </w:rPr>
        <w:t>-B by including information such as the recommended action for the OBU to pass through</w:t>
      </w:r>
      <w:r w:rsidRPr="00E97C7A">
        <w:rPr>
          <w:rFonts w:hint="eastAsia"/>
          <w:sz w:val="20"/>
        </w:rPr>
        <w:t xml:space="preserve">. </w:t>
      </w:r>
    </w:p>
    <w:p w14:paraId="09DC4DBA"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14:paraId="639E8141" w14:textId="77777777" w:rsidR="00751BB9" w:rsidRPr="00492B10" w:rsidRDefault="00751BB9" w:rsidP="00751BB9"/>
    <w:p w14:paraId="52D18CA7" w14:textId="77777777" w:rsidR="00751BB9" w:rsidRPr="00380561" w:rsidRDefault="00751BB9" w:rsidP="00751BB9">
      <w:pPr>
        <w:pStyle w:val="30"/>
        <w:numPr>
          <w:ilvl w:val="2"/>
          <w:numId w:val="0"/>
        </w:numPr>
        <w:ind w:left="1134" w:hanging="1134"/>
      </w:pPr>
      <w:bookmarkStart w:id="1412" w:name="_Toc405817018"/>
      <w:bookmarkStart w:id="1413" w:name="_Toc405817487"/>
      <w:bookmarkStart w:id="1414" w:name="_Toc405817957"/>
      <w:bookmarkStart w:id="1415" w:name="_Toc406056139"/>
      <w:bookmarkStart w:id="1416" w:name="_Toc435795484"/>
      <w:bookmarkStart w:id="1417" w:name="_Toc478468270"/>
      <w:r>
        <w:rPr>
          <w:rFonts w:hint="eastAsia"/>
          <w:lang w:eastAsia="ja-JP"/>
        </w:rPr>
        <w:t>6.5.7</w:t>
      </w:r>
      <w:r>
        <w:rPr>
          <w:rFonts w:hint="eastAsia"/>
          <w:lang w:eastAsia="ja-JP"/>
        </w:rPr>
        <w:tab/>
      </w:r>
      <w:r>
        <w:t>Alternative Flow</w:t>
      </w:r>
      <w:bookmarkEnd w:id="1412"/>
      <w:bookmarkEnd w:id="1413"/>
      <w:bookmarkEnd w:id="1414"/>
      <w:bookmarkEnd w:id="1415"/>
      <w:bookmarkEnd w:id="1416"/>
      <w:bookmarkEnd w:id="1417"/>
    </w:p>
    <w:p w14:paraId="4C0DCE0A" w14:textId="77777777" w:rsidR="00751BB9" w:rsidRPr="00380561" w:rsidRDefault="00751BB9" w:rsidP="00751BB9">
      <w:r w:rsidRPr="00C66751">
        <w:t>None</w:t>
      </w:r>
    </w:p>
    <w:p w14:paraId="48A63AA3" w14:textId="77777777" w:rsidR="00751BB9" w:rsidRPr="00380561" w:rsidRDefault="00751BB9" w:rsidP="00751BB9">
      <w:pPr>
        <w:pStyle w:val="30"/>
        <w:numPr>
          <w:ilvl w:val="2"/>
          <w:numId w:val="0"/>
        </w:numPr>
        <w:ind w:left="1134" w:hanging="1134"/>
      </w:pPr>
      <w:bookmarkStart w:id="1418" w:name="_Toc404088251"/>
      <w:bookmarkStart w:id="1419" w:name="_Toc404088727"/>
      <w:bookmarkStart w:id="1420" w:name="_Toc404089674"/>
      <w:bookmarkStart w:id="1421" w:name="_Toc404090148"/>
      <w:bookmarkStart w:id="1422" w:name="_Toc405548755"/>
      <w:bookmarkStart w:id="1423" w:name="_Toc405800198"/>
      <w:bookmarkStart w:id="1424" w:name="_Toc405801407"/>
      <w:bookmarkStart w:id="1425" w:name="_Toc405812785"/>
      <w:bookmarkStart w:id="1426" w:name="_Toc405813252"/>
      <w:bookmarkStart w:id="1427" w:name="_Toc405813723"/>
      <w:bookmarkStart w:id="1428" w:name="_Toc405816546"/>
      <w:bookmarkStart w:id="1429" w:name="_Toc405817019"/>
      <w:bookmarkStart w:id="1430" w:name="_Toc405817488"/>
      <w:bookmarkStart w:id="1431" w:name="_Toc405817958"/>
      <w:bookmarkStart w:id="1432" w:name="_Toc406056140"/>
      <w:bookmarkStart w:id="1433" w:name="_Toc435795485"/>
      <w:bookmarkStart w:id="1434" w:name="_Toc478468271"/>
      <w:r>
        <w:rPr>
          <w:rFonts w:hint="eastAsia"/>
          <w:lang w:eastAsia="ja-JP"/>
        </w:rPr>
        <w:t>6.5.8</w:t>
      </w:r>
      <w:r>
        <w:rPr>
          <w:rFonts w:hint="eastAsia"/>
          <w:lang w:eastAsia="ja-JP"/>
        </w:rPr>
        <w:tab/>
      </w:r>
      <w:r w:rsidRPr="00380561">
        <w:t>Post-conditions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2C24535C" w14:textId="77777777" w:rsidR="00751BB9" w:rsidRPr="00380561" w:rsidRDefault="00751BB9" w:rsidP="00751BB9">
      <w:r w:rsidRPr="00C66751">
        <w:t>None</w:t>
      </w:r>
    </w:p>
    <w:p w14:paraId="089EC997" w14:textId="77777777" w:rsidR="00751BB9" w:rsidRPr="00380561" w:rsidRDefault="00751BB9" w:rsidP="00751BB9">
      <w:pPr>
        <w:pStyle w:val="30"/>
        <w:numPr>
          <w:ilvl w:val="2"/>
          <w:numId w:val="0"/>
        </w:numPr>
        <w:ind w:left="1134" w:hanging="1134"/>
      </w:pPr>
      <w:bookmarkStart w:id="1435" w:name="_Toc404088252"/>
      <w:bookmarkStart w:id="1436" w:name="_Toc404088728"/>
      <w:bookmarkStart w:id="1437" w:name="_Toc404089675"/>
      <w:bookmarkStart w:id="1438" w:name="_Toc404090149"/>
      <w:bookmarkStart w:id="1439" w:name="_Toc405548756"/>
      <w:bookmarkStart w:id="1440" w:name="_Toc405800199"/>
      <w:bookmarkStart w:id="1441" w:name="_Toc405801408"/>
      <w:bookmarkStart w:id="1442" w:name="_Toc405812786"/>
      <w:bookmarkStart w:id="1443" w:name="_Toc405813253"/>
      <w:bookmarkStart w:id="1444" w:name="_Toc405813724"/>
      <w:bookmarkStart w:id="1445" w:name="_Toc405816547"/>
      <w:bookmarkStart w:id="1446" w:name="_Toc405817020"/>
      <w:bookmarkStart w:id="1447" w:name="_Toc405817489"/>
      <w:bookmarkStart w:id="1448" w:name="_Toc405817959"/>
      <w:bookmarkStart w:id="1449" w:name="_Toc406056141"/>
      <w:bookmarkStart w:id="1450" w:name="_Toc435795486"/>
      <w:bookmarkStart w:id="1451" w:name="_Toc478468272"/>
      <w:r>
        <w:rPr>
          <w:rFonts w:hint="eastAsia"/>
          <w:lang w:eastAsia="ja-JP"/>
        </w:rPr>
        <w:t>6.5.9</w:t>
      </w:r>
      <w:r>
        <w:rPr>
          <w:rFonts w:hint="eastAsia"/>
          <w:lang w:eastAsia="ja-JP"/>
        </w:rPr>
        <w:tab/>
      </w:r>
      <w:r w:rsidRPr="00380561">
        <w:t>High Level Illustration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4EA85F2D" w14:textId="77777777" w:rsidR="00751BB9" w:rsidRDefault="00751BB9" w:rsidP="00751BB9">
      <w:pPr>
        <w:jc w:val="center"/>
      </w:pPr>
      <w:r>
        <w:object w:dxaOrig="11104" w:dyaOrig="10248" w14:anchorId="69E80FBF">
          <v:shape id="_x0000_i1027" type="#_x0000_t75" style="width:414.4pt;height:227.2pt" o:ole="">
            <v:imagedata r:id="rId23" o:title=""/>
          </v:shape>
          <o:OLEObject Type="Embed" ProgID="Visio.Drawing.11" ShapeID="_x0000_i1027" DrawAspect="Content" ObjectID="_1552215176" r:id="rId24"/>
        </w:object>
      </w:r>
    </w:p>
    <w:p w14:paraId="2C581977" w14:textId="77777777"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2 </w:t>
      </w:r>
      <w:r w:rsidRPr="00FC1EAB">
        <w:t xml:space="preserve">High Level Illustration for </w:t>
      </w:r>
      <w:r w:rsidRPr="00FC1EAB">
        <w:rPr>
          <w:rFonts w:hint="eastAsia"/>
        </w:rPr>
        <w:t>Electronic Toll Collection</w:t>
      </w:r>
      <w:r w:rsidRPr="00FC1EAB">
        <w:t xml:space="preserve"> </w:t>
      </w:r>
      <w:r w:rsidRPr="00FC1EAB">
        <w:rPr>
          <w:rFonts w:hint="eastAsia"/>
        </w:rPr>
        <w:t>(ETC) service</w:t>
      </w:r>
    </w:p>
    <w:p w14:paraId="4AD5B515" w14:textId="77777777" w:rsidR="00751BB9" w:rsidRPr="002804B8" w:rsidRDefault="00751BB9" w:rsidP="00751BB9">
      <w:pPr>
        <w:rPr>
          <w:rFonts w:eastAsia="SimSun"/>
        </w:rPr>
      </w:pPr>
    </w:p>
    <w:p w14:paraId="0390D215" w14:textId="77777777" w:rsidR="00751BB9" w:rsidRPr="00380561" w:rsidRDefault="00751BB9" w:rsidP="00751BB9">
      <w:pPr>
        <w:pStyle w:val="30"/>
        <w:numPr>
          <w:ilvl w:val="2"/>
          <w:numId w:val="0"/>
        </w:numPr>
        <w:ind w:left="1134" w:hanging="1134"/>
      </w:pPr>
      <w:bookmarkStart w:id="1452" w:name="_Toc404088253"/>
      <w:bookmarkStart w:id="1453" w:name="_Toc404088729"/>
      <w:bookmarkStart w:id="1454" w:name="_Toc404089676"/>
      <w:bookmarkStart w:id="1455" w:name="_Toc404090150"/>
      <w:bookmarkStart w:id="1456" w:name="_Toc405548757"/>
      <w:bookmarkStart w:id="1457" w:name="_Toc405800200"/>
      <w:bookmarkStart w:id="1458" w:name="_Toc405801409"/>
      <w:bookmarkStart w:id="1459" w:name="_Toc405812787"/>
      <w:bookmarkStart w:id="1460" w:name="_Toc405813254"/>
      <w:bookmarkStart w:id="1461" w:name="_Toc405813725"/>
      <w:bookmarkStart w:id="1462" w:name="_Toc405816548"/>
      <w:bookmarkStart w:id="1463" w:name="_Toc405817021"/>
      <w:bookmarkStart w:id="1464" w:name="_Toc405817490"/>
      <w:bookmarkStart w:id="1465" w:name="_Toc405817960"/>
      <w:bookmarkStart w:id="1466" w:name="_Toc406056142"/>
      <w:bookmarkStart w:id="1467" w:name="_Toc435795487"/>
      <w:bookmarkStart w:id="1468" w:name="_Toc478468273"/>
      <w:r>
        <w:rPr>
          <w:rFonts w:hint="eastAsia"/>
          <w:lang w:eastAsia="ja-JP"/>
        </w:rPr>
        <w:t>6.5.10</w:t>
      </w:r>
      <w:r>
        <w:rPr>
          <w:rFonts w:hint="eastAsia"/>
          <w:lang w:eastAsia="ja-JP"/>
        </w:rPr>
        <w:tab/>
      </w:r>
      <w:r w:rsidRPr="00380561">
        <w:t>Potential Requirements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65D80EDF" w14:textId="77777777"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The M2M </w:t>
      </w:r>
      <w:r w:rsidR="00FD1F53">
        <w:rPr>
          <w:rFonts w:hint="eastAsia"/>
          <w:sz w:val="20"/>
          <w:lang w:eastAsia="ja-JP"/>
        </w:rPr>
        <w:t>S</w:t>
      </w:r>
      <w:r w:rsidRPr="00C01CC8">
        <w:rPr>
          <w:sz w:val="20"/>
        </w:rPr>
        <w:t xml:space="preserve">ystem shall provide the capability for an M2M device to maintain registration with multiple entities simultaneously. </w:t>
      </w:r>
    </w:p>
    <w:p w14:paraId="2CBF7766" w14:textId="77777777" w:rsidR="00751BB9" w:rsidRPr="00C01CC8" w:rsidRDefault="00751BB9" w:rsidP="00422DBB">
      <w:pPr>
        <w:pStyle w:val="afff5"/>
        <w:numPr>
          <w:ilvl w:val="0"/>
          <w:numId w:val="20"/>
        </w:numPr>
        <w:tabs>
          <w:tab w:val="left" w:pos="709"/>
        </w:tabs>
        <w:spacing w:after="180"/>
        <w:ind w:left="709" w:hanging="425"/>
        <w:contextualSpacing w:val="0"/>
        <w:rPr>
          <w:sz w:val="20"/>
        </w:rPr>
      </w:pPr>
      <w:bookmarkStart w:id="1469" w:name="OLE_LINK11"/>
      <w:bookmarkStart w:id="1470" w:name="OLE_LINK12"/>
      <w:r w:rsidRPr="00C01CC8">
        <w:rPr>
          <w:sz w:val="20"/>
        </w:rPr>
        <w:t>The registration shall be able to include information that identif</w:t>
      </w:r>
      <w:r w:rsidR="00C77163">
        <w:rPr>
          <w:rFonts w:hint="eastAsia"/>
          <w:sz w:val="20"/>
          <w:lang w:eastAsia="ja-JP"/>
        </w:rPr>
        <w:t>ies</w:t>
      </w:r>
      <w:r w:rsidRPr="00C01CC8">
        <w:rPr>
          <w:sz w:val="20"/>
        </w:rPr>
        <w:t xml:space="preserve"> the peer entity, and other information necessary for the </w:t>
      </w:r>
      <w:r w:rsidR="00FD1F53">
        <w:rPr>
          <w:rFonts w:hint="eastAsia"/>
          <w:sz w:val="20"/>
          <w:lang w:eastAsia="ja-JP"/>
        </w:rPr>
        <w:t xml:space="preserve">establishment </w:t>
      </w:r>
      <w:r w:rsidRPr="00C01CC8">
        <w:rPr>
          <w:sz w:val="20"/>
        </w:rPr>
        <w:t>of the respective peer relationships</w:t>
      </w:r>
      <w:r w:rsidR="00FD1F53">
        <w:rPr>
          <w:rFonts w:hint="eastAsia"/>
          <w:sz w:val="20"/>
          <w:lang w:eastAsia="ja-JP"/>
        </w:rPr>
        <w:t xml:space="preserve"> (e.g management privilege, subscription)</w:t>
      </w:r>
      <w:r w:rsidRPr="00C01CC8">
        <w:rPr>
          <w:sz w:val="20"/>
        </w:rPr>
        <w:t>.</w:t>
      </w:r>
      <w:bookmarkEnd w:id="1469"/>
      <w:bookmarkEnd w:id="1470"/>
    </w:p>
    <w:p w14:paraId="48545D98" w14:textId="77777777"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w:t>
      </w:r>
      <w:r>
        <w:rPr>
          <w:rFonts w:hint="eastAsia"/>
          <w:sz w:val="20"/>
          <w:lang w:eastAsia="ja-JP"/>
        </w:rPr>
        <w:t xml:space="preserve">able </w:t>
      </w:r>
      <w:r w:rsidR="00751BB9" w:rsidRPr="00C01CC8">
        <w:rPr>
          <w:sz w:val="20"/>
        </w:rPr>
        <w:t>to hold the complete set of information context about the peer entity</w:t>
      </w:r>
      <w:r>
        <w:rPr>
          <w:rFonts w:hint="eastAsia"/>
          <w:sz w:val="20"/>
          <w:lang w:eastAsia="ja-JP"/>
        </w:rPr>
        <w:t xml:space="preserve"> for some registrations (i.e </w:t>
      </w:r>
      <w:r>
        <w:rPr>
          <w:sz w:val="20"/>
          <w:lang w:eastAsia="ja-JP"/>
        </w:rPr>
        <w:t>“</w:t>
      </w:r>
      <w:r>
        <w:rPr>
          <w:rFonts w:hint="eastAsia"/>
          <w:sz w:val="20"/>
          <w:lang w:eastAsia="ja-JP"/>
        </w:rPr>
        <w:t>full registration</w:t>
      </w:r>
      <w:r>
        <w:rPr>
          <w:sz w:val="20"/>
          <w:lang w:eastAsia="ja-JP"/>
        </w:rPr>
        <w:t>”</w:t>
      </w:r>
      <w:r>
        <w:rPr>
          <w:rFonts w:hint="eastAsia"/>
          <w:sz w:val="20"/>
          <w:lang w:eastAsia="ja-JP"/>
        </w:rPr>
        <w:t>)</w:t>
      </w:r>
      <w:r w:rsidR="00751BB9" w:rsidRPr="00C01CC8">
        <w:rPr>
          <w:sz w:val="20"/>
        </w:rPr>
        <w:t>.</w:t>
      </w:r>
    </w:p>
    <w:p w14:paraId="67976C61" w14:textId="77777777"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to hold only a subset of information context about the peer entity</w:t>
      </w:r>
      <w:r>
        <w:rPr>
          <w:rFonts w:hint="eastAsia"/>
          <w:sz w:val="20"/>
          <w:lang w:eastAsia="ja-JP"/>
        </w:rPr>
        <w:t xml:space="preserve"> for some registration (i.e </w:t>
      </w:r>
      <w:r>
        <w:rPr>
          <w:sz w:val="20"/>
          <w:lang w:eastAsia="ja-JP"/>
        </w:rPr>
        <w:t>“</w:t>
      </w:r>
      <w:r>
        <w:rPr>
          <w:rFonts w:hint="eastAsia"/>
          <w:sz w:val="20"/>
          <w:lang w:eastAsia="ja-JP"/>
        </w:rPr>
        <w:t>lightweight registration</w:t>
      </w:r>
      <w:r>
        <w:rPr>
          <w:sz w:val="20"/>
          <w:lang w:eastAsia="ja-JP"/>
        </w:rPr>
        <w:t>”</w:t>
      </w:r>
      <w:r>
        <w:rPr>
          <w:rFonts w:hint="eastAsia"/>
          <w:sz w:val="20"/>
          <w:lang w:eastAsia="ja-JP"/>
        </w:rPr>
        <w:t>)</w:t>
      </w:r>
      <w:r w:rsidR="00751BB9" w:rsidRPr="00C01CC8">
        <w:rPr>
          <w:sz w:val="20"/>
        </w:rPr>
        <w:t>.</w:t>
      </w:r>
    </w:p>
    <w:p w14:paraId="3725AF1D" w14:textId="77777777"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lastRenderedPageBreak/>
        <w:t>The M2M System</w:t>
      </w:r>
      <w:r w:rsidR="00751BB9" w:rsidRPr="00C01CC8">
        <w:rPr>
          <w:sz w:val="20"/>
        </w:rPr>
        <w:t xml:space="preserve"> shall be </w:t>
      </w:r>
      <w:r>
        <w:rPr>
          <w:rFonts w:hint="eastAsia"/>
          <w:sz w:val="20"/>
          <w:lang w:eastAsia="ja-JP"/>
        </w:rPr>
        <w:t xml:space="preserve">able to perform </w:t>
      </w:r>
      <w:r w:rsidR="00751BB9" w:rsidRPr="00C01CC8">
        <w:rPr>
          <w:sz w:val="20"/>
        </w:rPr>
        <w:t>"lightweight registration" at different entities pertain</w:t>
      </w:r>
      <w:r>
        <w:rPr>
          <w:rFonts w:hint="eastAsia"/>
          <w:sz w:val="20"/>
          <w:lang w:eastAsia="ja-JP"/>
        </w:rPr>
        <w:t>ing</w:t>
      </w:r>
      <w:r w:rsidR="00751BB9" w:rsidRPr="00C01CC8">
        <w:rPr>
          <w:sz w:val="20"/>
        </w:rPr>
        <w:t xml:space="preserve"> to a common peer entity</w:t>
      </w:r>
      <w:r>
        <w:rPr>
          <w:rFonts w:hint="eastAsia"/>
          <w:sz w:val="20"/>
          <w:lang w:eastAsia="ja-JP"/>
        </w:rPr>
        <w:t xml:space="preserve"> and</w:t>
      </w:r>
      <w:r w:rsidR="00751BB9" w:rsidRPr="00C01CC8">
        <w:rPr>
          <w:sz w:val="20"/>
        </w:rPr>
        <w:t xml:space="preserve"> to hold different sets of information about the common peer entity. </w:t>
      </w:r>
    </w:p>
    <w:p w14:paraId="3BBBB843" w14:textId="77777777"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w:t>
      </w:r>
      <w:r>
        <w:rPr>
          <w:rFonts w:hint="eastAsia"/>
          <w:sz w:val="20"/>
          <w:lang w:eastAsia="ja-JP"/>
        </w:rPr>
        <w:t>able</w:t>
      </w:r>
      <w:r w:rsidR="00751BB9" w:rsidRPr="00C01CC8">
        <w:rPr>
          <w:sz w:val="20"/>
        </w:rPr>
        <w:t xml:space="preserve"> to correlate the "full registration" and the "lightweight registration"</w:t>
      </w:r>
      <w:r>
        <w:rPr>
          <w:rFonts w:hint="eastAsia"/>
          <w:sz w:val="20"/>
          <w:lang w:eastAsia="ja-JP"/>
        </w:rPr>
        <w:t xml:space="preserve"> </w:t>
      </w:r>
      <w:r w:rsidR="00751BB9" w:rsidRPr="00C01CC8">
        <w:rPr>
          <w:sz w:val="20"/>
        </w:rPr>
        <w:t>pertain</w:t>
      </w:r>
      <w:r>
        <w:rPr>
          <w:rFonts w:hint="eastAsia"/>
          <w:sz w:val="20"/>
          <w:lang w:eastAsia="ja-JP"/>
        </w:rPr>
        <w:t>ing</w:t>
      </w:r>
      <w:r w:rsidR="00751BB9" w:rsidRPr="00C01CC8">
        <w:rPr>
          <w:sz w:val="20"/>
        </w:rPr>
        <w:t xml:space="preserve"> to a common peer entity. </w:t>
      </w:r>
    </w:p>
    <w:p w14:paraId="2B98BC2E" w14:textId="77777777" w:rsidR="00CD67BE" w:rsidRDefault="00FD1F53" w:rsidP="00CD67BE">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possible to distinguish the "full registrations" and the "lightweight registrations" pertain</w:t>
      </w:r>
      <w:r>
        <w:rPr>
          <w:rFonts w:hint="eastAsia"/>
          <w:sz w:val="20"/>
          <w:lang w:eastAsia="ja-JP"/>
        </w:rPr>
        <w:t>ing</w:t>
      </w:r>
      <w:r w:rsidR="00751BB9" w:rsidRPr="00C01CC8">
        <w:rPr>
          <w:sz w:val="20"/>
        </w:rPr>
        <w:t xml:space="preserve"> to a common peer entity.</w:t>
      </w:r>
    </w:p>
    <w:p w14:paraId="1D780263" w14:textId="77777777" w:rsidR="00CD67BE" w:rsidRDefault="00CD67BE" w:rsidP="00CD67BE">
      <w:pPr>
        <w:pStyle w:val="afff5"/>
        <w:numPr>
          <w:ilvl w:val="0"/>
          <w:numId w:val="20"/>
        </w:numPr>
        <w:tabs>
          <w:tab w:val="left" w:pos="709"/>
        </w:tabs>
        <w:spacing w:after="180"/>
        <w:ind w:left="709" w:hanging="425"/>
        <w:contextualSpacing w:val="0"/>
        <w:rPr>
          <w:sz w:val="20"/>
        </w:rPr>
      </w:pPr>
      <w:r w:rsidRPr="00CD67BE">
        <w:rPr>
          <w:sz w:val="20"/>
          <w:lang w:eastAsia="zh-CN"/>
        </w:rPr>
        <w:t>The M2M System shall enable each of many M2M devices to perform mutual authentication with each of many M2M gateways.</w:t>
      </w:r>
    </w:p>
    <w:p w14:paraId="200042FE" w14:textId="77777777" w:rsidR="00CD67BE" w:rsidRPr="00CD67BE" w:rsidRDefault="00CD67BE" w:rsidP="00CD67BE">
      <w:pPr>
        <w:pStyle w:val="afff5"/>
        <w:numPr>
          <w:ilvl w:val="0"/>
          <w:numId w:val="20"/>
        </w:numPr>
        <w:tabs>
          <w:tab w:val="left" w:pos="709"/>
        </w:tabs>
        <w:spacing w:after="180"/>
        <w:ind w:left="709" w:hanging="425"/>
        <w:contextualSpacing w:val="0"/>
        <w:rPr>
          <w:sz w:val="20"/>
        </w:rPr>
      </w:pPr>
      <w:r w:rsidRPr="00CD67BE">
        <w:rPr>
          <w:sz w:val="20"/>
          <w:lang w:eastAsia="zh-CN"/>
        </w:rPr>
        <w:t>The M2M System shall enable mutual authentication of M2M devices and M2M gateways in a timely manner.</w:t>
      </w:r>
    </w:p>
    <w:p w14:paraId="4516D880" w14:textId="77777777" w:rsidR="00751BB9" w:rsidRPr="00FD1F53" w:rsidRDefault="00751BB9" w:rsidP="00751BB9">
      <w:pPr>
        <w:rPr>
          <w:rFonts w:eastAsiaTheme="minorEastAsia"/>
          <w:lang w:eastAsia="ja-JP"/>
        </w:rPr>
      </w:pPr>
    </w:p>
    <w:p w14:paraId="187C7241" w14:textId="77777777" w:rsidR="00751BB9" w:rsidRPr="002804B8" w:rsidRDefault="00751BB9" w:rsidP="00751BB9">
      <w:pPr>
        <w:pStyle w:val="2"/>
        <w:numPr>
          <w:ilvl w:val="1"/>
          <w:numId w:val="0"/>
        </w:numPr>
        <w:ind w:left="1134" w:hanging="1134"/>
      </w:pPr>
      <w:bookmarkStart w:id="1471" w:name="_Toc404088254"/>
      <w:bookmarkStart w:id="1472" w:name="_Toc404088730"/>
      <w:bookmarkStart w:id="1473" w:name="_Toc404089677"/>
      <w:bookmarkStart w:id="1474" w:name="_Toc404090151"/>
      <w:bookmarkStart w:id="1475" w:name="_Toc405548758"/>
      <w:bookmarkStart w:id="1476" w:name="_Toc405800201"/>
      <w:bookmarkStart w:id="1477" w:name="_Toc405801410"/>
      <w:bookmarkStart w:id="1478" w:name="_Toc405812788"/>
      <w:bookmarkStart w:id="1479" w:name="_Toc405813255"/>
      <w:bookmarkStart w:id="1480" w:name="_Toc405813726"/>
      <w:bookmarkStart w:id="1481" w:name="_Toc405816549"/>
      <w:bookmarkStart w:id="1482" w:name="_Toc405817022"/>
      <w:bookmarkStart w:id="1483" w:name="_Toc405817491"/>
      <w:bookmarkStart w:id="1484" w:name="_Toc405817961"/>
      <w:bookmarkStart w:id="1485" w:name="_Toc406056143"/>
      <w:bookmarkStart w:id="1486" w:name="_Toc435795488"/>
      <w:bookmarkStart w:id="1487" w:name="_Toc478468274"/>
      <w:r>
        <w:rPr>
          <w:rFonts w:hint="eastAsia"/>
          <w:lang w:eastAsia="ja-JP"/>
        </w:rPr>
        <w:t>6.6</w:t>
      </w:r>
      <w:r>
        <w:rPr>
          <w:rFonts w:hint="eastAsia"/>
          <w:lang w:eastAsia="ja-JP"/>
        </w:rPr>
        <w:tab/>
      </w:r>
      <w:r w:rsidRPr="002804B8">
        <w:t>Use cases for Taxi Advertisement</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7937F396" w14:textId="77777777" w:rsidR="00751BB9" w:rsidRPr="00380561" w:rsidRDefault="00751BB9" w:rsidP="00751BB9">
      <w:pPr>
        <w:pStyle w:val="30"/>
        <w:numPr>
          <w:ilvl w:val="2"/>
          <w:numId w:val="0"/>
        </w:numPr>
        <w:ind w:left="1134" w:hanging="1134"/>
      </w:pPr>
      <w:bookmarkStart w:id="1488" w:name="_Toc404088255"/>
      <w:bookmarkStart w:id="1489" w:name="_Toc404088731"/>
      <w:bookmarkStart w:id="1490" w:name="_Toc404089678"/>
      <w:bookmarkStart w:id="1491" w:name="_Toc404090152"/>
      <w:bookmarkStart w:id="1492" w:name="_Toc405548759"/>
      <w:bookmarkStart w:id="1493" w:name="_Toc405800202"/>
      <w:bookmarkStart w:id="1494" w:name="_Toc405801411"/>
      <w:bookmarkStart w:id="1495" w:name="_Toc405812789"/>
      <w:bookmarkStart w:id="1496" w:name="_Toc405813256"/>
      <w:bookmarkStart w:id="1497" w:name="_Toc405813727"/>
      <w:bookmarkStart w:id="1498" w:name="_Toc405816550"/>
      <w:bookmarkStart w:id="1499" w:name="_Toc405817023"/>
      <w:bookmarkStart w:id="1500" w:name="_Toc405817492"/>
      <w:bookmarkStart w:id="1501" w:name="_Toc405817962"/>
      <w:bookmarkStart w:id="1502" w:name="_Toc406056144"/>
      <w:bookmarkStart w:id="1503" w:name="_Toc435795489"/>
      <w:bookmarkStart w:id="1504" w:name="_Toc478468275"/>
      <w:r>
        <w:rPr>
          <w:rFonts w:hint="eastAsia"/>
          <w:lang w:eastAsia="ja-JP"/>
        </w:rPr>
        <w:t>6.6.1</w:t>
      </w:r>
      <w:r>
        <w:rPr>
          <w:rFonts w:hint="eastAsia"/>
          <w:lang w:eastAsia="ja-JP"/>
        </w:rPr>
        <w:tab/>
      </w:r>
      <w:r w:rsidRPr="00380561">
        <w:t>Description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288C8BC" w14:textId="77777777" w:rsidR="00751BB9" w:rsidRPr="00E46C77" w:rsidRDefault="00751BB9" w:rsidP="00751BB9">
      <w:pPr>
        <w:rPr>
          <w:rFonts w:eastAsia="SimSun"/>
          <w:lang w:eastAsia="zh-CN"/>
        </w:rPr>
      </w:pPr>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14:paraId="0489CF42" w14:textId="77777777" w:rsidR="00751BB9" w:rsidRPr="00380561" w:rsidRDefault="00751BB9" w:rsidP="00751BB9">
      <w:pPr>
        <w:pStyle w:val="30"/>
        <w:numPr>
          <w:ilvl w:val="2"/>
          <w:numId w:val="0"/>
        </w:numPr>
        <w:ind w:left="1134" w:hanging="1134"/>
      </w:pPr>
      <w:bookmarkStart w:id="1505" w:name="_Toc404088256"/>
      <w:bookmarkStart w:id="1506" w:name="_Toc404088732"/>
      <w:bookmarkStart w:id="1507" w:name="_Toc404089679"/>
      <w:bookmarkStart w:id="1508" w:name="_Toc404090153"/>
      <w:bookmarkStart w:id="1509" w:name="_Toc405548760"/>
      <w:bookmarkStart w:id="1510" w:name="_Toc405800203"/>
      <w:bookmarkStart w:id="1511" w:name="_Toc405801412"/>
      <w:bookmarkStart w:id="1512" w:name="_Toc405812790"/>
      <w:bookmarkStart w:id="1513" w:name="_Toc405813257"/>
      <w:bookmarkStart w:id="1514" w:name="_Toc405813728"/>
      <w:bookmarkStart w:id="1515" w:name="_Toc405816551"/>
      <w:bookmarkStart w:id="1516" w:name="_Toc405817024"/>
      <w:bookmarkStart w:id="1517" w:name="_Toc405817493"/>
      <w:bookmarkStart w:id="1518" w:name="_Toc405817963"/>
      <w:bookmarkStart w:id="1519" w:name="_Toc406056145"/>
      <w:bookmarkStart w:id="1520" w:name="_Toc435795490"/>
      <w:bookmarkStart w:id="1521" w:name="_Toc478468276"/>
      <w:r>
        <w:rPr>
          <w:rFonts w:hint="eastAsia"/>
          <w:lang w:eastAsia="ja-JP"/>
        </w:rPr>
        <w:t>6.6.2</w:t>
      </w:r>
      <w:r>
        <w:rPr>
          <w:rFonts w:hint="eastAsia"/>
          <w:lang w:eastAsia="ja-JP"/>
        </w:rPr>
        <w:tab/>
      </w:r>
      <w:r w:rsidRPr="00380561">
        <w:t>Source</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35E0CD4D" w14:textId="77777777" w:rsidR="00751BB9" w:rsidRPr="00E46C77" w:rsidRDefault="00751BB9" w:rsidP="00751BB9">
      <w:pPr>
        <w:rPr>
          <w:rFonts w:eastAsia="SimSun"/>
          <w:lang w:eastAsia="zh-CN"/>
        </w:rPr>
      </w:pPr>
      <w:r>
        <w:rPr>
          <w:rFonts w:eastAsia="SimSun"/>
          <w:lang w:eastAsia="zh-CN"/>
        </w:rPr>
        <w:t xml:space="preserve">REQ-2014-0467R02 Use case for taxi </w:t>
      </w:r>
      <w:r w:rsidRPr="00D5173D">
        <w:rPr>
          <w:rFonts w:eastAsia="SimSun"/>
          <w:lang w:eastAsia="zh-CN"/>
        </w:rPr>
        <w:t>advertisem</w:t>
      </w:r>
      <w:r>
        <w:rPr>
          <w:rFonts w:eastAsia="SimSun"/>
          <w:lang w:eastAsia="zh-CN"/>
        </w:rPr>
        <w:t xml:space="preserve">ent </w:t>
      </w:r>
    </w:p>
    <w:p w14:paraId="0C30D0E7" w14:textId="77777777" w:rsidR="00751BB9" w:rsidRPr="00380561" w:rsidRDefault="00751BB9" w:rsidP="00751BB9">
      <w:pPr>
        <w:pStyle w:val="30"/>
        <w:numPr>
          <w:ilvl w:val="2"/>
          <w:numId w:val="0"/>
        </w:numPr>
        <w:ind w:left="1134" w:hanging="1134"/>
      </w:pPr>
      <w:bookmarkStart w:id="1522" w:name="_Toc404088257"/>
      <w:bookmarkStart w:id="1523" w:name="_Toc404088733"/>
      <w:bookmarkStart w:id="1524" w:name="_Toc404089680"/>
      <w:bookmarkStart w:id="1525" w:name="_Toc404090154"/>
      <w:bookmarkStart w:id="1526" w:name="_Toc405548761"/>
      <w:bookmarkStart w:id="1527" w:name="_Toc405800204"/>
      <w:bookmarkStart w:id="1528" w:name="_Toc405801413"/>
      <w:bookmarkStart w:id="1529" w:name="_Toc405812791"/>
      <w:bookmarkStart w:id="1530" w:name="_Toc405813258"/>
      <w:bookmarkStart w:id="1531" w:name="_Toc405813729"/>
      <w:bookmarkStart w:id="1532" w:name="_Toc405816552"/>
      <w:bookmarkStart w:id="1533" w:name="_Toc405817025"/>
      <w:bookmarkStart w:id="1534" w:name="_Toc405817494"/>
      <w:bookmarkStart w:id="1535" w:name="_Toc405817964"/>
      <w:bookmarkStart w:id="1536" w:name="_Toc406056146"/>
      <w:bookmarkStart w:id="1537" w:name="_Toc435795491"/>
      <w:bookmarkStart w:id="1538" w:name="_Toc478468277"/>
      <w:r>
        <w:rPr>
          <w:rFonts w:hint="eastAsia"/>
          <w:lang w:eastAsia="ja-JP"/>
        </w:rPr>
        <w:t>6.6.3</w:t>
      </w:r>
      <w:r>
        <w:rPr>
          <w:rFonts w:hint="eastAsia"/>
          <w:lang w:eastAsia="ja-JP"/>
        </w:rPr>
        <w:tab/>
      </w:r>
      <w:r w:rsidRPr="00380561">
        <w:t>Actors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47CADDCC" w14:textId="77777777" w:rsidR="00751BB9" w:rsidRPr="001A4C62" w:rsidRDefault="00751BB9" w:rsidP="00422DBB">
      <w:pPr>
        <w:pStyle w:val="af3"/>
        <w:numPr>
          <w:ilvl w:val="0"/>
          <w:numId w:val="12"/>
        </w:numPr>
        <w:tabs>
          <w:tab w:val="left" w:pos="709"/>
        </w:tabs>
        <w:rPr>
          <w:lang w:eastAsia="ja-JP"/>
        </w:rPr>
      </w:pPr>
      <w:r w:rsidRPr="001A4C62">
        <w:rPr>
          <w:lang w:eastAsia="ja-JP"/>
        </w:rPr>
        <w:t xml:space="preserve">Taxi advertisement device, which can download advertisement data from advertisement data server through M2M service platform and show to passengers.  </w:t>
      </w:r>
    </w:p>
    <w:p w14:paraId="4CABB792" w14:textId="77777777" w:rsidR="00751BB9" w:rsidRPr="001A4C62" w:rsidRDefault="00751BB9" w:rsidP="00422DBB">
      <w:pPr>
        <w:pStyle w:val="af3"/>
        <w:numPr>
          <w:ilvl w:val="0"/>
          <w:numId w:val="12"/>
        </w:numPr>
        <w:tabs>
          <w:tab w:val="left" w:pos="709"/>
        </w:tabs>
        <w:rPr>
          <w:lang w:eastAsia="ja-JP"/>
        </w:rPr>
      </w:pPr>
      <w:r w:rsidRPr="001A4C62">
        <w:rPr>
          <w:lang w:eastAsia="ja-JP"/>
        </w:rPr>
        <w:t xml:space="preserve">The M2M service platform, which can control the taxi advertisement device and its access to the network </w:t>
      </w:r>
    </w:p>
    <w:p w14:paraId="72AE3B6C" w14:textId="77777777" w:rsidR="00751BB9" w:rsidRPr="001A4C62" w:rsidRDefault="00751BB9" w:rsidP="00422DBB">
      <w:pPr>
        <w:pStyle w:val="B1"/>
        <w:numPr>
          <w:ilvl w:val="0"/>
          <w:numId w:val="12"/>
        </w:numPr>
        <w:tabs>
          <w:tab w:val="left" w:pos="709"/>
        </w:tabs>
        <w:rPr>
          <w:lang w:eastAsia="ja-JP"/>
        </w:rPr>
      </w:pPr>
      <w:r w:rsidRPr="001A4C62">
        <w:rPr>
          <w:lang w:eastAsia="ja-JP"/>
        </w:rPr>
        <w:t>Advertisement data server, which can provide advertisement data for the advertisement device to download</w:t>
      </w:r>
    </w:p>
    <w:p w14:paraId="212A80D8" w14:textId="77777777" w:rsidR="00751BB9" w:rsidRPr="00380561" w:rsidRDefault="00751BB9" w:rsidP="00751BB9">
      <w:pPr>
        <w:pStyle w:val="30"/>
        <w:numPr>
          <w:ilvl w:val="2"/>
          <w:numId w:val="0"/>
        </w:numPr>
        <w:ind w:left="1134" w:hanging="1134"/>
      </w:pPr>
      <w:bookmarkStart w:id="1539" w:name="_Toc404088258"/>
      <w:bookmarkStart w:id="1540" w:name="_Toc404088734"/>
      <w:bookmarkStart w:id="1541" w:name="_Toc404089681"/>
      <w:bookmarkStart w:id="1542" w:name="_Toc404090155"/>
      <w:bookmarkStart w:id="1543" w:name="_Toc405548762"/>
      <w:bookmarkStart w:id="1544" w:name="_Toc405800205"/>
      <w:bookmarkStart w:id="1545" w:name="_Toc405801414"/>
      <w:bookmarkStart w:id="1546" w:name="_Toc405812792"/>
      <w:bookmarkStart w:id="1547" w:name="_Toc405813259"/>
      <w:bookmarkStart w:id="1548" w:name="_Toc405813730"/>
      <w:bookmarkStart w:id="1549" w:name="_Toc405816553"/>
      <w:bookmarkStart w:id="1550" w:name="_Toc405817026"/>
      <w:bookmarkStart w:id="1551" w:name="_Toc405817495"/>
      <w:bookmarkStart w:id="1552" w:name="_Toc405817965"/>
      <w:bookmarkStart w:id="1553" w:name="_Toc406056147"/>
      <w:bookmarkStart w:id="1554" w:name="_Toc435795492"/>
      <w:bookmarkStart w:id="1555" w:name="_Toc478468278"/>
      <w:r>
        <w:rPr>
          <w:rFonts w:hint="eastAsia"/>
          <w:lang w:eastAsia="ja-JP"/>
        </w:rPr>
        <w:t>6.6.4</w:t>
      </w:r>
      <w:r>
        <w:rPr>
          <w:rFonts w:hint="eastAsia"/>
          <w:lang w:eastAsia="ja-JP"/>
        </w:rPr>
        <w:tab/>
      </w:r>
      <w:r w:rsidRPr="00380561">
        <w:t>Pre-conditions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769D9371" w14:textId="77777777" w:rsidR="00751BB9" w:rsidRPr="00E46C77" w:rsidRDefault="00751BB9" w:rsidP="00751BB9">
      <w:pPr>
        <w:rPr>
          <w:rFonts w:eastAsia="SimSun"/>
          <w:lang w:eastAsia="zh-CN"/>
        </w:rPr>
      </w:pPr>
      <w:r w:rsidRPr="00E46C77">
        <w:rPr>
          <w:rFonts w:eastAsia="SimSun"/>
          <w:lang w:eastAsia="zh-CN"/>
        </w:rPr>
        <w:t xml:space="preserve">The taxi advertisement device and the advertisement data server registered to the M2M service platform. </w:t>
      </w:r>
    </w:p>
    <w:p w14:paraId="162E4001" w14:textId="77777777" w:rsidR="00751BB9" w:rsidRPr="00380561" w:rsidRDefault="00751BB9" w:rsidP="00751BB9">
      <w:pPr>
        <w:pStyle w:val="30"/>
        <w:numPr>
          <w:ilvl w:val="2"/>
          <w:numId w:val="0"/>
        </w:numPr>
        <w:ind w:left="1134" w:hanging="1134"/>
      </w:pPr>
      <w:bookmarkStart w:id="1556" w:name="_Toc404088259"/>
      <w:bookmarkStart w:id="1557" w:name="_Toc404088735"/>
      <w:bookmarkStart w:id="1558" w:name="_Toc404089682"/>
      <w:bookmarkStart w:id="1559" w:name="_Toc404090156"/>
      <w:bookmarkStart w:id="1560" w:name="_Toc405548763"/>
      <w:bookmarkStart w:id="1561" w:name="_Toc405800206"/>
      <w:bookmarkStart w:id="1562" w:name="_Toc405801415"/>
      <w:bookmarkStart w:id="1563" w:name="_Toc405812793"/>
      <w:bookmarkStart w:id="1564" w:name="_Toc405813260"/>
      <w:bookmarkStart w:id="1565" w:name="_Toc405813731"/>
      <w:bookmarkStart w:id="1566" w:name="_Toc405816554"/>
      <w:bookmarkStart w:id="1567" w:name="_Toc405817027"/>
      <w:bookmarkStart w:id="1568" w:name="_Toc405817496"/>
      <w:bookmarkStart w:id="1569" w:name="_Toc405817966"/>
      <w:bookmarkStart w:id="1570" w:name="_Toc406056148"/>
      <w:bookmarkStart w:id="1571" w:name="_Toc435795493"/>
      <w:bookmarkStart w:id="1572" w:name="_Toc478468279"/>
      <w:r>
        <w:rPr>
          <w:rFonts w:hint="eastAsia"/>
          <w:lang w:eastAsia="ja-JP"/>
        </w:rPr>
        <w:t>6.6.5</w:t>
      </w:r>
      <w:r>
        <w:rPr>
          <w:rFonts w:hint="eastAsia"/>
          <w:lang w:eastAsia="ja-JP"/>
        </w:rPr>
        <w:tab/>
      </w:r>
      <w:r w:rsidRPr="00380561">
        <w:t>Triggers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75A13D9" w14:textId="77777777" w:rsidR="00751BB9" w:rsidRPr="00E46C77" w:rsidRDefault="00751BB9" w:rsidP="00751BB9">
      <w:pPr>
        <w:rPr>
          <w:rFonts w:eastAsia="SimSun"/>
          <w:color w:val="000000"/>
          <w:lang w:eastAsia="zh-CN"/>
        </w:rPr>
      </w:pPr>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p>
    <w:p w14:paraId="25B82920" w14:textId="77777777" w:rsidR="00751BB9" w:rsidRDefault="00751BB9" w:rsidP="00751BB9">
      <w:pPr>
        <w:pStyle w:val="30"/>
        <w:numPr>
          <w:ilvl w:val="2"/>
          <w:numId w:val="0"/>
        </w:numPr>
        <w:ind w:left="1134" w:hanging="1134"/>
      </w:pPr>
      <w:bookmarkStart w:id="1573" w:name="_Toc404088260"/>
      <w:bookmarkStart w:id="1574" w:name="_Toc404088736"/>
      <w:bookmarkStart w:id="1575" w:name="_Toc404089683"/>
      <w:bookmarkStart w:id="1576" w:name="_Toc404090157"/>
      <w:bookmarkStart w:id="1577" w:name="_Toc405548764"/>
      <w:bookmarkStart w:id="1578" w:name="_Toc405800207"/>
      <w:bookmarkStart w:id="1579" w:name="_Toc405801416"/>
      <w:bookmarkStart w:id="1580" w:name="_Toc405812794"/>
      <w:bookmarkStart w:id="1581" w:name="_Toc405813261"/>
      <w:bookmarkStart w:id="1582" w:name="_Toc405813732"/>
      <w:bookmarkStart w:id="1583" w:name="_Toc405816555"/>
      <w:bookmarkStart w:id="1584" w:name="_Toc405817028"/>
      <w:bookmarkStart w:id="1585" w:name="_Toc405817497"/>
      <w:bookmarkStart w:id="1586" w:name="_Toc405817967"/>
      <w:bookmarkStart w:id="1587" w:name="_Toc406056149"/>
      <w:bookmarkStart w:id="1588" w:name="_Toc435795494"/>
      <w:bookmarkStart w:id="1589" w:name="_Toc478468280"/>
      <w:r>
        <w:rPr>
          <w:rFonts w:hint="eastAsia"/>
          <w:lang w:eastAsia="ja-JP"/>
        </w:rPr>
        <w:t>6.6.7</w:t>
      </w:r>
      <w:r>
        <w:rPr>
          <w:rFonts w:hint="eastAsia"/>
          <w:lang w:eastAsia="ja-JP"/>
        </w:rPr>
        <w:tab/>
      </w:r>
      <w:r w:rsidRPr="00380561">
        <w:t>Normal Flow</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250E7A6E" w14:textId="77777777" w:rsidR="00751BB9" w:rsidRPr="001A4C62" w:rsidRDefault="00751BB9" w:rsidP="00422DBB">
      <w:pPr>
        <w:pStyle w:val="B1"/>
        <w:numPr>
          <w:ilvl w:val="0"/>
          <w:numId w:val="12"/>
        </w:numPr>
        <w:tabs>
          <w:tab w:val="left" w:pos="709"/>
        </w:tabs>
        <w:rPr>
          <w:lang w:eastAsia="ja-JP"/>
        </w:rPr>
      </w:pPr>
      <w:r w:rsidRPr="001A4C62">
        <w:rPr>
          <w:lang w:eastAsia="ja-JP"/>
        </w:rPr>
        <w:t>The taxi advertisement device accesses to the advertisement data server through M2M platform.</w:t>
      </w:r>
    </w:p>
    <w:p w14:paraId="377BA494" w14:textId="77777777" w:rsidR="00751BB9" w:rsidRPr="001A4C62" w:rsidRDefault="00751BB9" w:rsidP="00422DBB">
      <w:pPr>
        <w:pStyle w:val="B1"/>
        <w:numPr>
          <w:ilvl w:val="0"/>
          <w:numId w:val="12"/>
        </w:numPr>
        <w:tabs>
          <w:tab w:val="left" w:pos="709"/>
        </w:tabs>
        <w:rPr>
          <w:lang w:eastAsia="ja-JP"/>
        </w:rPr>
      </w:pPr>
      <w:r w:rsidRPr="001A4C62">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1A4C62" w:rsidRDefault="00751BB9" w:rsidP="00422DBB">
      <w:pPr>
        <w:pStyle w:val="B1"/>
        <w:numPr>
          <w:ilvl w:val="0"/>
          <w:numId w:val="12"/>
        </w:numPr>
        <w:tabs>
          <w:tab w:val="left" w:pos="709"/>
        </w:tabs>
        <w:rPr>
          <w:lang w:eastAsia="ja-JP"/>
        </w:rPr>
      </w:pPr>
      <w:r w:rsidRPr="001A4C62">
        <w:rPr>
          <w:lang w:eastAsia="ja-JP"/>
        </w:rPr>
        <w:t>When access is permitted the taxi advertisement device downloads data from advertisement data server.</w:t>
      </w:r>
    </w:p>
    <w:p w14:paraId="5DECDC88" w14:textId="77777777" w:rsidR="00751BB9" w:rsidRPr="00A16657" w:rsidRDefault="00751BB9" w:rsidP="00751BB9"/>
    <w:p w14:paraId="62D531E2" w14:textId="77777777" w:rsidR="00751BB9" w:rsidRPr="00380561" w:rsidRDefault="00751BB9" w:rsidP="00751BB9">
      <w:pPr>
        <w:pStyle w:val="30"/>
        <w:numPr>
          <w:ilvl w:val="2"/>
          <w:numId w:val="0"/>
        </w:numPr>
        <w:ind w:left="1134" w:hanging="1134"/>
      </w:pPr>
      <w:bookmarkStart w:id="1590" w:name="_Toc405817029"/>
      <w:bookmarkStart w:id="1591" w:name="_Toc405817498"/>
      <w:bookmarkStart w:id="1592" w:name="_Toc405817968"/>
      <w:bookmarkStart w:id="1593" w:name="_Toc406056150"/>
      <w:bookmarkStart w:id="1594" w:name="_Toc435795495"/>
      <w:bookmarkStart w:id="1595" w:name="_Toc478468281"/>
      <w:r>
        <w:rPr>
          <w:rFonts w:hint="eastAsia"/>
          <w:lang w:eastAsia="ja-JP"/>
        </w:rPr>
        <w:t>6.6.7</w:t>
      </w:r>
      <w:r>
        <w:rPr>
          <w:rFonts w:hint="eastAsia"/>
          <w:lang w:eastAsia="ja-JP"/>
        </w:rPr>
        <w:tab/>
      </w:r>
      <w:r>
        <w:t>Alternative Flow</w:t>
      </w:r>
      <w:bookmarkEnd w:id="1590"/>
      <w:bookmarkEnd w:id="1591"/>
      <w:bookmarkEnd w:id="1592"/>
      <w:bookmarkEnd w:id="1593"/>
      <w:bookmarkEnd w:id="1594"/>
      <w:bookmarkEnd w:id="1595"/>
    </w:p>
    <w:p w14:paraId="27E79B32" w14:textId="77777777" w:rsidR="00751BB9" w:rsidRPr="00380561" w:rsidRDefault="00751BB9" w:rsidP="00751BB9">
      <w:r w:rsidRPr="00C66751">
        <w:t>None</w:t>
      </w:r>
    </w:p>
    <w:p w14:paraId="7B399CCF" w14:textId="77777777" w:rsidR="00751BB9" w:rsidRPr="00380561" w:rsidRDefault="00751BB9" w:rsidP="00751BB9">
      <w:pPr>
        <w:pStyle w:val="30"/>
        <w:numPr>
          <w:ilvl w:val="2"/>
          <w:numId w:val="0"/>
        </w:numPr>
        <w:ind w:left="1134" w:hanging="1134"/>
      </w:pPr>
      <w:bookmarkStart w:id="1596" w:name="_Toc404088262"/>
      <w:bookmarkStart w:id="1597" w:name="_Toc404088738"/>
      <w:bookmarkStart w:id="1598" w:name="_Toc404089685"/>
      <w:bookmarkStart w:id="1599" w:name="_Toc404090159"/>
      <w:bookmarkStart w:id="1600" w:name="_Toc405548766"/>
      <w:bookmarkStart w:id="1601" w:name="_Toc405800209"/>
      <w:bookmarkStart w:id="1602" w:name="_Toc405801418"/>
      <w:bookmarkStart w:id="1603" w:name="_Toc405812796"/>
      <w:bookmarkStart w:id="1604" w:name="_Toc405813263"/>
      <w:bookmarkStart w:id="1605" w:name="_Toc405813734"/>
      <w:bookmarkStart w:id="1606" w:name="_Toc405816557"/>
      <w:bookmarkStart w:id="1607" w:name="_Toc405817030"/>
      <w:bookmarkStart w:id="1608" w:name="_Toc405817499"/>
      <w:bookmarkStart w:id="1609" w:name="_Toc405817969"/>
      <w:bookmarkStart w:id="1610" w:name="_Toc406056151"/>
      <w:bookmarkStart w:id="1611" w:name="_Toc435795496"/>
      <w:bookmarkStart w:id="1612" w:name="_Toc478468282"/>
      <w:r>
        <w:rPr>
          <w:rFonts w:hint="eastAsia"/>
          <w:lang w:eastAsia="ja-JP"/>
        </w:rPr>
        <w:t>6.6.8</w:t>
      </w:r>
      <w:r>
        <w:rPr>
          <w:rFonts w:hint="eastAsia"/>
          <w:lang w:eastAsia="ja-JP"/>
        </w:rPr>
        <w:tab/>
      </w:r>
      <w:r w:rsidRPr="00380561">
        <w:t>Post-conditions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6C41B49F" w14:textId="77777777" w:rsidR="00751BB9" w:rsidRPr="00380561" w:rsidRDefault="00751BB9" w:rsidP="00751BB9">
      <w:r w:rsidRPr="00C66751">
        <w:t>None</w:t>
      </w:r>
    </w:p>
    <w:p w14:paraId="2FBB28AE" w14:textId="77777777" w:rsidR="00751BB9" w:rsidRPr="00380561" w:rsidRDefault="00751BB9" w:rsidP="00751BB9">
      <w:pPr>
        <w:pStyle w:val="30"/>
        <w:numPr>
          <w:ilvl w:val="2"/>
          <w:numId w:val="0"/>
        </w:numPr>
        <w:ind w:left="1134" w:hanging="1134"/>
      </w:pPr>
      <w:bookmarkStart w:id="1613" w:name="_Toc404088263"/>
      <w:bookmarkStart w:id="1614" w:name="_Toc404088739"/>
      <w:bookmarkStart w:id="1615" w:name="_Toc404089686"/>
      <w:bookmarkStart w:id="1616" w:name="_Toc404090160"/>
      <w:bookmarkStart w:id="1617" w:name="_Toc405548767"/>
      <w:bookmarkStart w:id="1618" w:name="_Toc405800210"/>
      <w:bookmarkStart w:id="1619" w:name="_Toc405801419"/>
      <w:bookmarkStart w:id="1620" w:name="_Toc405812797"/>
      <w:bookmarkStart w:id="1621" w:name="_Toc405813264"/>
      <w:bookmarkStart w:id="1622" w:name="_Toc405813735"/>
      <w:bookmarkStart w:id="1623" w:name="_Toc405816558"/>
      <w:bookmarkStart w:id="1624" w:name="_Toc405817031"/>
      <w:bookmarkStart w:id="1625" w:name="_Toc405817500"/>
      <w:bookmarkStart w:id="1626" w:name="_Toc405817970"/>
      <w:bookmarkStart w:id="1627" w:name="_Toc406056152"/>
      <w:bookmarkStart w:id="1628" w:name="_Toc435795497"/>
      <w:bookmarkStart w:id="1629" w:name="_Toc478468283"/>
      <w:r>
        <w:rPr>
          <w:rFonts w:hint="eastAsia"/>
          <w:lang w:eastAsia="ja-JP"/>
        </w:rPr>
        <w:lastRenderedPageBreak/>
        <w:t>6.6.9</w:t>
      </w:r>
      <w:r>
        <w:rPr>
          <w:rFonts w:hint="eastAsia"/>
          <w:lang w:eastAsia="ja-JP"/>
        </w:rPr>
        <w:tab/>
      </w:r>
      <w:r w:rsidRPr="00380561">
        <w:t>High Level Illustration</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3A146ADC" w14:textId="77777777" w:rsidR="00751BB9" w:rsidRDefault="00751BB9" w:rsidP="00751BB9"/>
    <w:p w14:paraId="3C5456FC" w14:textId="77777777" w:rsidR="00751BB9" w:rsidRDefault="00547C42" w:rsidP="00751BB9">
      <w:pPr>
        <w:jc w:val="center"/>
      </w:pPr>
      <w:r>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77777777" w:rsidR="00751BB9" w:rsidRPr="00FC1EAB" w:rsidRDefault="00751BB9" w:rsidP="00751BB9">
      <w:pPr>
        <w:pStyle w:val="FL"/>
      </w:pPr>
      <w:r w:rsidRPr="00FC1EAB">
        <w:t>Figure 6.</w:t>
      </w:r>
      <w:r w:rsidRPr="00FC1EAB">
        <w:rPr>
          <w:rFonts w:hint="eastAsia"/>
        </w:rPr>
        <w:t>6</w:t>
      </w:r>
      <w:r w:rsidRPr="00FC1EAB">
        <w:t>-</w:t>
      </w:r>
      <w:r w:rsidRPr="00FC1EAB">
        <w:rPr>
          <w:rFonts w:hint="eastAsia"/>
        </w:rPr>
        <w:t xml:space="preserve">1 </w:t>
      </w:r>
      <w:r w:rsidRPr="00FC1EAB">
        <w:t>High Level Illustration of Taxi advert use case</w:t>
      </w:r>
    </w:p>
    <w:p w14:paraId="49321147" w14:textId="77777777" w:rsidR="00751BB9" w:rsidRDefault="00751BB9" w:rsidP="00751BB9"/>
    <w:p w14:paraId="20CDAF21" w14:textId="77777777" w:rsidR="00751BB9" w:rsidRPr="00380561" w:rsidRDefault="00751BB9" w:rsidP="00751BB9">
      <w:pPr>
        <w:pStyle w:val="30"/>
        <w:numPr>
          <w:ilvl w:val="2"/>
          <w:numId w:val="0"/>
        </w:numPr>
        <w:ind w:left="1134" w:hanging="1134"/>
      </w:pPr>
      <w:bookmarkStart w:id="1630" w:name="_Toc404088264"/>
      <w:bookmarkStart w:id="1631" w:name="_Toc404088740"/>
      <w:bookmarkStart w:id="1632" w:name="_Toc404089687"/>
      <w:bookmarkStart w:id="1633" w:name="_Toc404090161"/>
      <w:bookmarkStart w:id="1634" w:name="_Toc405548768"/>
      <w:bookmarkStart w:id="1635" w:name="_Toc405800211"/>
      <w:bookmarkStart w:id="1636" w:name="_Toc405801420"/>
      <w:bookmarkStart w:id="1637" w:name="_Toc405812798"/>
      <w:bookmarkStart w:id="1638" w:name="_Toc405813265"/>
      <w:bookmarkStart w:id="1639" w:name="_Toc405813736"/>
      <w:bookmarkStart w:id="1640" w:name="_Toc405816559"/>
      <w:bookmarkStart w:id="1641" w:name="_Toc405817032"/>
      <w:bookmarkStart w:id="1642" w:name="_Toc405817501"/>
      <w:bookmarkStart w:id="1643" w:name="_Toc405817971"/>
      <w:bookmarkStart w:id="1644" w:name="_Toc406056153"/>
      <w:bookmarkStart w:id="1645" w:name="_Toc435795498"/>
      <w:bookmarkStart w:id="1646" w:name="_Toc478468284"/>
      <w:r>
        <w:rPr>
          <w:rFonts w:hint="eastAsia"/>
          <w:lang w:eastAsia="ja-JP"/>
        </w:rPr>
        <w:t>6.6.10</w:t>
      </w:r>
      <w:r>
        <w:rPr>
          <w:rFonts w:hint="eastAsia"/>
          <w:lang w:eastAsia="ja-JP"/>
        </w:rPr>
        <w:tab/>
      </w:r>
      <w:r w:rsidRPr="00380561">
        <w:t>Potential Requirements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0DC452C4" w14:textId="77777777" w:rsidR="00751BB9" w:rsidRPr="00B72381" w:rsidRDefault="00751BB9" w:rsidP="00422DBB">
      <w:pPr>
        <w:numPr>
          <w:ilvl w:val="0"/>
          <w:numId w:val="27"/>
        </w:numPr>
        <w:tabs>
          <w:tab w:val="left" w:pos="709"/>
        </w:tabs>
        <w:overflowPunct/>
        <w:autoSpaceDE/>
        <w:autoSpaceDN/>
        <w:adjustRightInd/>
        <w:ind w:left="709" w:hanging="425"/>
        <w:textAlignment w:val="auto"/>
      </w:pPr>
      <w:bookmarkStart w:id="1647" w:name="_Toc404088265"/>
      <w:r w:rsidRPr="00C01CC8">
        <w:t>The M2M service platform shall be able to support the time-based policies to access the Underlying network.</w:t>
      </w:r>
      <w:bookmarkEnd w:id="1647"/>
      <w:r w:rsidRPr="00C01CC8">
        <w:t xml:space="preserve">  </w:t>
      </w:r>
    </w:p>
    <w:p w14:paraId="3FA7F182" w14:textId="77777777" w:rsidR="00751BB9" w:rsidRPr="002804B8" w:rsidRDefault="00751BB9" w:rsidP="00751BB9">
      <w:pPr>
        <w:pStyle w:val="2"/>
        <w:numPr>
          <w:ilvl w:val="1"/>
          <w:numId w:val="0"/>
        </w:numPr>
        <w:ind w:left="1134" w:hanging="1134"/>
      </w:pPr>
      <w:bookmarkStart w:id="1648" w:name="_Toc404088266"/>
      <w:bookmarkStart w:id="1649" w:name="_Toc404088741"/>
      <w:bookmarkStart w:id="1650" w:name="_Toc404089688"/>
      <w:bookmarkStart w:id="1651" w:name="_Toc404090162"/>
      <w:bookmarkStart w:id="1652" w:name="_Toc405548769"/>
      <w:bookmarkStart w:id="1653" w:name="_Toc405800212"/>
      <w:bookmarkStart w:id="1654" w:name="_Toc405801421"/>
      <w:bookmarkStart w:id="1655" w:name="_Toc405812799"/>
      <w:bookmarkStart w:id="1656" w:name="_Toc405813266"/>
      <w:bookmarkStart w:id="1657" w:name="_Toc405813737"/>
      <w:bookmarkStart w:id="1658" w:name="_Toc405816560"/>
      <w:bookmarkStart w:id="1659" w:name="_Toc405817033"/>
      <w:bookmarkStart w:id="1660" w:name="_Toc405817502"/>
      <w:bookmarkStart w:id="1661" w:name="_Toc405817972"/>
      <w:bookmarkStart w:id="1662" w:name="_Toc406056154"/>
      <w:bookmarkStart w:id="1663" w:name="_Toc435795499"/>
      <w:bookmarkStart w:id="1664" w:name="_Toc478468285"/>
      <w:r>
        <w:rPr>
          <w:rFonts w:hint="eastAsia"/>
          <w:lang w:eastAsia="ja-JP"/>
        </w:rPr>
        <w:t>6.7</w:t>
      </w:r>
      <w:r>
        <w:rPr>
          <w:rFonts w:hint="eastAsia"/>
          <w:lang w:eastAsia="ja-JP"/>
        </w:rPr>
        <w:tab/>
      </w:r>
      <w:r w:rsidRPr="002804B8">
        <w:t>Use Case on Vehicle Data Service</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28E8ECEF" w14:textId="77777777" w:rsidR="00751BB9" w:rsidRDefault="00751BB9" w:rsidP="00751BB9">
      <w:pPr>
        <w:pStyle w:val="30"/>
        <w:numPr>
          <w:ilvl w:val="2"/>
          <w:numId w:val="0"/>
        </w:numPr>
        <w:ind w:left="1134" w:hanging="1134"/>
      </w:pPr>
      <w:bookmarkStart w:id="1665" w:name="_Toc405814208"/>
      <w:bookmarkStart w:id="1666" w:name="_Toc405814677"/>
      <w:bookmarkStart w:id="1667" w:name="_Toc405816561"/>
      <w:bookmarkStart w:id="1668" w:name="_Toc405817034"/>
      <w:bookmarkStart w:id="1669" w:name="_Toc405817503"/>
      <w:bookmarkStart w:id="1670" w:name="_Toc405817973"/>
      <w:bookmarkStart w:id="1671" w:name="_Toc405818443"/>
      <w:bookmarkStart w:id="1672" w:name="_Toc406056155"/>
      <w:bookmarkStart w:id="1673" w:name="_Toc406056932"/>
      <w:bookmarkStart w:id="1674" w:name="_Toc404088267"/>
      <w:bookmarkStart w:id="1675" w:name="_Toc404088742"/>
      <w:bookmarkStart w:id="1676" w:name="_Toc404089689"/>
      <w:bookmarkStart w:id="1677" w:name="_Toc404090163"/>
      <w:bookmarkStart w:id="1678" w:name="_Toc405548770"/>
      <w:bookmarkStart w:id="1679" w:name="_Toc405800213"/>
      <w:bookmarkStart w:id="1680" w:name="_Toc405801422"/>
      <w:bookmarkStart w:id="1681" w:name="_Toc405816562"/>
      <w:bookmarkStart w:id="1682" w:name="_Toc405817035"/>
      <w:bookmarkStart w:id="1683" w:name="_Toc405817504"/>
      <w:bookmarkStart w:id="1684" w:name="_Toc405817974"/>
      <w:bookmarkStart w:id="1685" w:name="_Toc406056156"/>
      <w:bookmarkStart w:id="1686" w:name="_Toc435795500"/>
      <w:bookmarkStart w:id="1687" w:name="_Toc478468286"/>
      <w:bookmarkEnd w:id="1665"/>
      <w:bookmarkEnd w:id="1666"/>
      <w:bookmarkEnd w:id="1667"/>
      <w:bookmarkEnd w:id="1668"/>
      <w:bookmarkEnd w:id="1669"/>
      <w:bookmarkEnd w:id="1670"/>
      <w:bookmarkEnd w:id="1671"/>
      <w:bookmarkEnd w:id="1672"/>
      <w:bookmarkEnd w:id="1673"/>
      <w:r>
        <w:rPr>
          <w:rFonts w:hint="eastAsia"/>
          <w:lang w:eastAsia="ja-JP"/>
        </w:rPr>
        <w:t>6.7.1</w:t>
      </w:r>
      <w:r>
        <w:rPr>
          <w:rFonts w:hint="eastAsia"/>
          <w:lang w:eastAsia="ja-JP"/>
        </w:rPr>
        <w:tab/>
      </w:r>
      <w:r>
        <w:t>Description</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AD64519" w14:textId="77777777" w:rsidR="00751BB9" w:rsidRDefault="00751BB9" w:rsidP="00751BB9">
      <w:pPr>
        <w:rPr>
          <w:lang w:eastAsia="ja-JP"/>
        </w:rPr>
      </w:pPr>
      <w:r>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Default="00751BB9" w:rsidP="00751BB9">
      <w:pPr>
        <w:rPr>
          <w:lang w:eastAsia="ja-JP"/>
        </w:rPr>
      </w:pPr>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Default="00751BB9" w:rsidP="00751BB9">
      <w:pPr>
        <w:rPr>
          <w:lang w:eastAsia="ja-JP"/>
        </w:rPr>
      </w:pPr>
      <w:r>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77777777" w:rsidR="00751BB9" w:rsidRDefault="00751BB9" w:rsidP="00751BB9">
      <w:pPr>
        <w:rPr>
          <w:lang w:eastAsia="ja-JP"/>
        </w:rPr>
      </w:pPr>
      <w:r>
        <w:rPr>
          <w:lang w:eastAsia="ja-JP"/>
        </w:rPr>
        <w:t>It is important to observe that the smart vehicle as M2M gateway has mobility. For instance, there are possibilities for a mobile device to simultaneously connect to many sensor devices, and to newly connect to sensor devices which have never been connected before.</w:t>
      </w:r>
    </w:p>
    <w:p w14:paraId="3D73A02D" w14:textId="77777777" w:rsidR="00751BB9" w:rsidRDefault="00751BB9" w:rsidP="00751BB9">
      <w:pPr>
        <w:rPr>
          <w:lang w:eastAsia="ja-JP"/>
        </w:rPr>
      </w:pPr>
      <w:r>
        <w:rPr>
          <w:lang w:eastAsia="ja-JP"/>
        </w:rPr>
        <w:t>This use case illustrates potential requirements from the use case of services utilizing mobile device.</w:t>
      </w:r>
    </w:p>
    <w:p w14:paraId="17D4C24E" w14:textId="77777777" w:rsidR="00751BB9" w:rsidRDefault="00751BB9" w:rsidP="00751BB9">
      <w:pPr>
        <w:rPr>
          <w:lang w:eastAsia="ja-JP"/>
        </w:rPr>
      </w:pPr>
    </w:p>
    <w:p w14:paraId="582EE9A6" w14:textId="77777777" w:rsidR="00751BB9" w:rsidRDefault="00751BB9" w:rsidP="00751BB9">
      <w:pPr>
        <w:pStyle w:val="30"/>
        <w:numPr>
          <w:ilvl w:val="2"/>
          <w:numId w:val="0"/>
        </w:numPr>
        <w:ind w:left="1134" w:hanging="1134"/>
      </w:pPr>
      <w:bookmarkStart w:id="1688" w:name="_Toc404088268"/>
      <w:bookmarkStart w:id="1689" w:name="_Toc404088743"/>
      <w:bookmarkStart w:id="1690" w:name="_Toc404089690"/>
      <w:bookmarkStart w:id="1691" w:name="_Toc404090164"/>
      <w:bookmarkStart w:id="1692" w:name="_Toc405548771"/>
      <w:bookmarkStart w:id="1693" w:name="_Toc405800214"/>
      <w:bookmarkStart w:id="1694" w:name="_Toc405801423"/>
      <w:bookmarkStart w:id="1695" w:name="_Toc405812800"/>
      <w:bookmarkStart w:id="1696" w:name="_Toc405813267"/>
      <w:bookmarkStart w:id="1697" w:name="_Toc405813738"/>
      <w:bookmarkStart w:id="1698" w:name="_Toc405816563"/>
      <w:bookmarkStart w:id="1699" w:name="_Toc405817036"/>
      <w:bookmarkStart w:id="1700" w:name="_Toc405817505"/>
      <w:bookmarkStart w:id="1701" w:name="_Toc405817975"/>
      <w:bookmarkStart w:id="1702" w:name="_Toc406056157"/>
      <w:bookmarkStart w:id="1703" w:name="_Toc435795501"/>
      <w:bookmarkStart w:id="1704" w:name="_Toc478468287"/>
      <w:r>
        <w:rPr>
          <w:rFonts w:hint="eastAsia"/>
          <w:lang w:eastAsia="ja-JP"/>
        </w:rPr>
        <w:t>6.7.2</w:t>
      </w:r>
      <w:r>
        <w:rPr>
          <w:rFonts w:hint="eastAsia"/>
          <w:lang w:eastAsia="ja-JP"/>
        </w:rPr>
        <w:tab/>
      </w:r>
      <w:r>
        <w:t>Source</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r>
        <w:t xml:space="preserve"> </w:t>
      </w:r>
    </w:p>
    <w:p w14:paraId="1AC671CE" w14:textId="77777777" w:rsidR="00751BB9" w:rsidRPr="002804B8" w:rsidRDefault="00751BB9" w:rsidP="00751BB9">
      <w:pPr>
        <w:rPr>
          <w:lang w:eastAsia="ja-JP"/>
        </w:rPr>
      </w:pPr>
      <w:r w:rsidRPr="00D5173D">
        <w:rPr>
          <w:lang w:eastAsia="ja-JP"/>
        </w:rPr>
        <w:t xml:space="preserve">REQ-2014-0472R06: Use Case on Vehicle Data Services </w:t>
      </w:r>
    </w:p>
    <w:p w14:paraId="4A089FE9" w14:textId="77777777" w:rsidR="00751BB9" w:rsidRDefault="00751BB9" w:rsidP="00751BB9">
      <w:r>
        <w:rPr>
          <w:lang w:eastAsia="ja-JP"/>
        </w:rPr>
        <w:t xml:space="preserve"> </w:t>
      </w:r>
    </w:p>
    <w:p w14:paraId="47EB90B3" w14:textId="77777777" w:rsidR="00751BB9" w:rsidRDefault="00751BB9" w:rsidP="00751BB9">
      <w:pPr>
        <w:pStyle w:val="30"/>
        <w:numPr>
          <w:ilvl w:val="2"/>
          <w:numId w:val="0"/>
        </w:numPr>
        <w:ind w:left="1134" w:hanging="1134"/>
      </w:pPr>
      <w:bookmarkStart w:id="1705" w:name="_Toc404088269"/>
      <w:bookmarkStart w:id="1706" w:name="_Toc404088744"/>
      <w:bookmarkStart w:id="1707" w:name="_Toc404089691"/>
      <w:bookmarkStart w:id="1708" w:name="_Toc404090165"/>
      <w:bookmarkStart w:id="1709" w:name="_Toc405548772"/>
      <w:bookmarkStart w:id="1710" w:name="_Toc405800215"/>
      <w:bookmarkStart w:id="1711" w:name="_Toc405801424"/>
      <w:bookmarkStart w:id="1712" w:name="_Toc405812801"/>
      <w:bookmarkStart w:id="1713" w:name="_Toc405813268"/>
      <w:bookmarkStart w:id="1714" w:name="_Toc405813739"/>
      <w:bookmarkStart w:id="1715" w:name="_Toc405816564"/>
      <w:bookmarkStart w:id="1716" w:name="_Toc405817037"/>
      <w:bookmarkStart w:id="1717" w:name="_Toc405817506"/>
      <w:bookmarkStart w:id="1718" w:name="_Toc405817976"/>
      <w:bookmarkStart w:id="1719" w:name="_Toc406056158"/>
      <w:bookmarkStart w:id="1720" w:name="_Toc435795502"/>
      <w:bookmarkStart w:id="1721" w:name="_Toc478468288"/>
      <w:r>
        <w:rPr>
          <w:rFonts w:hint="eastAsia"/>
          <w:lang w:eastAsia="ja-JP"/>
        </w:rPr>
        <w:t>6.7.3</w:t>
      </w:r>
      <w:r>
        <w:rPr>
          <w:rFonts w:hint="eastAsia"/>
          <w:lang w:eastAsia="ja-JP"/>
        </w:rPr>
        <w:tab/>
      </w:r>
      <w:r>
        <w:t>Actors</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331B01D0"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1A4C62" w:rsidRDefault="00751BB9" w:rsidP="00422DBB">
      <w:pPr>
        <w:pStyle w:val="B1"/>
        <w:numPr>
          <w:ilvl w:val="0"/>
          <w:numId w:val="12"/>
        </w:numPr>
        <w:tabs>
          <w:tab w:val="left" w:pos="709"/>
        </w:tabs>
        <w:rPr>
          <w:lang w:eastAsia="ja-JP"/>
        </w:rPr>
      </w:pPr>
      <w:r w:rsidRPr="001A4C62">
        <w:rPr>
          <w:lang w:eastAsia="ja-JP"/>
        </w:rPr>
        <w:t>M2M Area Network: Area network which connects M2M Device with M2M Gateway and also provides connectivity among M2M Gateways. It may include Wireless LAN, Bluetooth, ZigBee and Ethernet.</w:t>
      </w:r>
    </w:p>
    <w:p w14:paraId="507E49F6" w14:textId="77777777" w:rsidR="00751BB9" w:rsidRPr="001A4C62" w:rsidRDefault="00751BB9" w:rsidP="00422DBB">
      <w:pPr>
        <w:pStyle w:val="B1"/>
        <w:numPr>
          <w:ilvl w:val="0"/>
          <w:numId w:val="12"/>
        </w:numPr>
        <w:tabs>
          <w:tab w:val="left" w:pos="709"/>
        </w:tabs>
        <w:rPr>
          <w:lang w:eastAsia="ja-JP"/>
        </w:rPr>
      </w:pPr>
      <w:r w:rsidRPr="001A4C62">
        <w:rPr>
          <w:lang w:eastAsia="ja-JP"/>
        </w:rPr>
        <w:lastRenderedPageBreak/>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1A4C62" w:rsidRDefault="00751BB9" w:rsidP="00422DBB">
      <w:pPr>
        <w:pStyle w:val="B1"/>
        <w:numPr>
          <w:ilvl w:val="0"/>
          <w:numId w:val="12"/>
        </w:numPr>
        <w:tabs>
          <w:tab w:val="left" w:pos="709"/>
        </w:tabs>
        <w:rPr>
          <w:lang w:eastAsia="ja-JP"/>
        </w:rPr>
      </w:pPr>
      <w:r w:rsidRPr="001A4C62">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1A4C62" w:rsidRDefault="00751BB9" w:rsidP="00422DBB">
      <w:pPr>
        <w:pStyle w:val="B1"/>
        <w:numPr>
          <w:ilvl w:val="0"/>
          <w:numId w:val="12"/>
        </w:numPr>
        <w:tabs>
          <w:tab w:val="left" w:pos="709"/>
        </w:tabs>
        <w:rPr>
          <w:lang w:eastAsia="ja-JP"/>
        </w:rPr>
      </w:pPr>
      <w:r w:rsidRPr="001A4C62">
        <w:rPr>
          <w:lang w:eastAsia="ja-JP"/>
        </w:rPr>
        <w:t>M2M Management Server: Server which manages M2M applications in M2M Gateway and M2M Device by installing, uninstalling and updating them.</w:t>
      </w:r>
    </w:p>
    <w:p w14:paraId="664C565A"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14:paraId="1999A41F" w14:textId="77777777" w:rsidR="00751BB9" w:rsidRDefault="00751BB9" w:rsidP="00751BB9">
      <w:pPr>
        <w:rPr>
          <w:lang w:eastAsia="ja-JP"/>
        </w:rPr>
      </w:pPr>
    </w:p>
    <w:p w14:paraId="363A028B" w14:textId="77777777" w:rsidR="00751BB9" w:rsidRDefault="00751BB9" w:rsidP="00751BB9">
      <w:pPr>
        <w:pStyle w:val="30"/>
        <w:numPr>
          <w:ilvl w:val="2"/>
          <w:numId w:val="0"/>
        </w:numPr>
        <w:ind w:left="1134" w:hanging="1134"/>
      </w:pPr>
      <w:bookmarkStart w:id="1722" w:name="_Toc404088270"/>
      <w:bookmarkStart w:id="1723" w:name="_Toc404088745"/>
      <w:bookmarkStart w:id="1724" w:name="_Toc404089692"/>
      <w:bookmarkStart w:id="1725" w:name="_Toc404090166"/>
      <w:bookmarkStart w:id="1726" w:name="_Toc405548773"/>
      <w:bookmarkStart w:id="1727" w:name="_Toc405800216"/>
      <w:bookmarkStart w:id="1728" w:name="_Toc405801425"/>
      <w:bookmarkStart w:id="1729" w:name="_Toc405812802"/>
      <w:bookmarkStart w:id="1730" w:name="_Toc405813269"/>
      <w:bookmarkStart w:id="1731" w:name="_Toc405813740"/>
      <w:bookmarkStart w:id="1732" w:name="_Toc405816565"/>
      <w:bookmarkStart w:id="1733" w:name="_Toc405817038"/>
      <w:bookmarkStart w:id="1734" w:name="_Toc405817507"/>
      <w:bookmarkStart w:id="1735" w:name="_Toc405817977"/>
      <w:bookmarkStart w:id="1736" w:name="_Toc406056159"/>
      <w:bookmarkStart w:id="1737" w:name="_Toc435795503"/>
      <w:bookmarkStart w:id="1738" w:name="_Toc478468289"/>
      <w:r>
        <w:rPr>
          <w:rFonts w:hint="eastAsia"/>
          <w:lang w:eastAsia="ja-JP"/>
        </w:rPr>
        <w:t>6.7.4</w:t>
      </w:r>
      <w:r>
        <w:rPr>
          <w:rFonts w:hint="eastAsia"/>
          <w:lang w:eastAsia="ja-JP"/>
        </w:rPr>
        <w:tab/>
      </w:r>
      <w:r>
        <w:t>Pre-condition</w:t>
      </w:r>
      <w:r>
        <w:rPr>
          <w:lang w:val="en-US"/>
        </w:rPr>
        <w:t>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6A805AB2" w14:textId="77777777"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among M2M Application Server, M2M Management Server and Smart Vehicle via Mobile Network.</w:t>
      </w:r>
    </w:p>
    <w:p w14:paraId="59245473" w14:textId="77777777"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between Smart Vehicle and M2M Device and among Smart Vehicles via M2M Area Network.</w:t>
      </w:r>
    </w:p>
    <w:p w14:paraId="61C8AE4B" w14:textId="77777777" w:rsidR="00751BB9" w:rsidRPr="001A4C62" w:rsidRDefault="00751BB9" w:rsidP="00422DBB">
      <w:pPr>
        <w:pStyle w:val="B1"/>
        <w:numPr>
          <w:ilvl w:val="0"/>
          <w:numId w:val="12"/>
        </w:numPr>
        <w:tabs>
          <w:tab w:val="left" w:pos="709"/>
        </w:tabs>
        <w:rPr>
          <w:lang w:eastAsia="ja-JP"/>
        </w:rPr>
      </w:pPr>
      <w:r w:rsidRPr="001A4C62">
        <w:rPr>
          <w:lang w:eastAsia="ja-JP"/>
        </w:rPr>
        <w:t>The M2M Gateway has been configured by the M2M Management Server.</w:t>
      </w:r>
    </w:p>
    <w:p w14:paraId="6AD37060" w14:textId="77777777" w:rsidR="00751BB9" w:rsidRPr="001A4C62" w:rsidRDefault="00751BB9" w:rsidP="00422DBB">
      <w:pPr>
        <w:pStyle w:val="B1"/>
        <w:numPr>
          <w:ilvl w:val="0"/>
          <w:numId w:val="12"/>
        </w:numPr>
        <w:tabs>
          <w:tab w:val="left" w:pos="709"/>
        </w:tabs>
        <w:rPr>
          <w:lang w:eastAsia="ja-JP"/>
        </w:rPr>
      </w:pPr>
      <w:r w:rsidRPr="001A4C62">
        <w:rPr>
          <w:lang w:eastAsia="ja-JP"/>
        </w:rPr>
        <w:t>The M2M Device has not yet been configured by the M2M Management Server.</w:t>
      </w:r>
    </w:p>
    <w:p w14:paraId="4C8AF9C0" w14:textId="77777777" w:rsidR="00751BB9" w:rsidRDefault="00751BB9" w:rsidP="00751BB9">
      <w:pPr>
        <w:rPr>
          <w:lang w:eastAsia="ja-JP"/>
        </w:rPr>
      </w:pPr>
    </w:p>
    <w:p w14:paraId="0A9C23BA" w14:textId="77777777" w:rsidR="00751BB9" w:rsidRDefault="00751BB9" w:rsidP="00751BB9">
      <w:pPr>
        <w:pStyle w:val="30"/>
        <w:numPr>
          <w:ilvl w:val="2"/>
          <w:numId w:val="0"/>
        </w:numPr>
        <w:ind w:left="1134" w:hanging="1134"/>
      </w:pPr>
      <w:bookmarkStart w:id="1739" w:name="_Toc404088271"/>
      <w:bookmarkStart w:id="1740" w:name="_Toc404088746"/>
      <w:bookmarkStart w:id="1741" w:name="_Toc404089693"/>
      <w:bookmarkStart w:id="1742" w:name="_Toc404090167"/>
      <w:bookmarkStart w:id="1743" w:name="_Toc405548774"/>
      <w:bookmarkStart w:id="1744" w:name="_Toc405800217"/>
      <w:bookmarkStart w:id="1745" w:name="_Toc405801426"/>
      <w:bookmarkStart w:id="1746" w:name="_Toc405812803"/>
      <w:bookmarkStart w:id="1747" w:name="_Toc405813270"/>
      <w:bookmarkStart w:id="1748" w:name="_Toc405813741"/>
      <w:bookmarkStart w:id="1749" w:name="_Toc405816566"/>
      <w:bookmarkStart w:id="1750" w:name="_Toc405817039"/>
      <w:bookmarkStart w:id="1751" w:name="_Toc405817508"/>
      <w:bookmarkStart w:id="1752" w:name="_Toc405817978"/>
      <w:bookmarkStart w:id="1753" w:name="_Toc406056160"/>
      <w:bookmarkStart w:id="1754" w:name="_Toc435795504"/>
      <w:bookmarkStart w:id="1755" w:name="_Toc478468290"/>
      <w:r>
        <w:rPr>
          <w:rFonts w:hint="eastAsia"/>
          <w:lang w:eastAsia="ja-JP"/>
        </w:rPr>
        <w:t>6.7.5</w:t>
      </w:r>
      <w:r>
        <w:rPr>
          <w:rFonts w:hint="eastAsia"/>
          <w:lang w:eastAsia="ja-JP"/>
        </w:rPr>
        <w:tab/>
      </w:r>
      <w:r>
        <w:t>Trigger</w:t>
      </w:r>
      <w:r>
        <w:rPr>
          <w:lang w:val="en-US"/>
        </w:rPr>
        <w:t>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23135C68" w14:textId="77777777" w:rsidR="00751BB9" w:rsidRDefault="00751BB9" w:rsidP="00751BB9">
      <w:pPr>
        <w:rPr>
          <w:lang w:eastAsia="ja-JP"/>
        </w:rPr>
      </w:pPr>
      <w:r>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1A4C62" w:rsidRDefault="00751BB9" w:rsidP="00422DBB">
      <w:pPr>
        <w:pStyle w:val="B1"/>
        <w:numPr>
          <w:ilvl w:val="0"/>
          <w:numId w:val="12"/>
        </w:numPr>
        <w:tabs>
          <w:tab w:val="left" w:pos="709"/>
        </w:tabs>
        <w:rPr>
          <w:lang w:eastAsia="ja-JP"/>
        </w:rPr>
      </w:pPr>
      <w:r w:rsidRPr="001A4C62">
        <w:rPr>
          <w:lang w:eastAsia="ja-JP"/>
        </w:rPr>
        <w:t>Sensors are built into the smart vehicle at the factory (Permanent Association, no triggering is needed).</w:t>
      </w:r>
    </w:p>
    <w:p w14:paraId="21FBE383" w14:textId="77777777" w:rsidR="00751BB9" w:rsidRPr="001A4C62" w:rsidRDefault="00751BB9" w:rsidP="00422DBB">
      <w:pPr>
        <w:pStyle w:val="B1"/>
        <w:numPr>
          <w:ilvl w:val="0"/>
          <w:numId w:val="12"/>
        </w:numPr>
        <w:tabs>
          <w:tab w:val="left" w:pos="709"/>
        </w:tabs>
        <w:rPr>
          <w:lang w:eastAsia="ja-JP"/>
        </w:rPr>
      </w:pPr>
      <w:r w:rsidRPr="001A4C62">
        <w:rPr>
          <w:lang w:eastAsia="ja-JP"/>
        </w:rPr>
        <w:t>Sensors are equipped to the smart vehicle after market, e.g. at auto dealers or auto parts stores. Triggering occurs when the smart vehicle is being equipped with the new sensor</w:t>
      </w:r>
    </w:p>
    <w:p w14:paraId="5753CF83" w14:textId="77777777" w:rsidR="00751BB9" w:rsidRPr="001A4C62" w:rsidRDefault="00751BB9" w:rsidP="00422DBB">
      <w:pPr>
        <w:pStyle w:val="B1"/>
        <w:numPr>
          <w:ilvl w:val="0"/>
          <w:numId w:val="12"/>
        </w:numPr>
        <w:tabs>
          <w:tab w:val="left" w:pos="709"/>
        </w:tabs>
        <w:rPr>
          <w:lang w:eastAsia="ja-JP"/>
        </w:rPr>
      </w:pPr>
      <w:r w:rsidRPr="001A4C62">
        <w:rPr>
          <w:lang w:eastAsia="ja-JP"/>
        </w:rPr>
        <w:t>Users bring sensors with user carry-on devices into the smart vehicle.</w:t>
      </w:r>
    </w:p>
    <w:p w14:paraId="454CB3E6" w14:textId="77777777" w:rsidR="00751BB9" w:rsidRPr="001A4C62" w:rsidRDefault="00751BB9" w:rsidP="00422DBB">
      <w:pPr>
        <w:pStyle w:val="B1"/>
        <w:numPr>
          <w:ilvl w:val="0"/>
          <w:numId w:val="12"/>
        </w:numPr>
        <w:tabs>
          <w:tab w:val="left" w:pos="709"/>
        </w:tabs>
        <w:rPr>
          <w:lang w:eastAsia="ja-JP"/>
        </w:rPr>
      </w:pPr>
      <w:r w:rsidRPr="001A4C62">
        <w:rPr>
          <w:lang w:eastAsia="ja-JP"/>
        </w:rPr>
        <w:t>The smart vehicle detects nearby outdoor sensors.</w:t>
      </w:r>
    </w:p>
    <w:p w14:paraId="2A9E5A32" w14:textId="77777777" w:rsidR="00751BB9" w:rsidRPr="001A4C62" w:rsidRDefault="00751BB9" w:rsidP="00422DBB">
      <w:pPr>
        <w:pStyle w:val="B1"/>
        <w:numPr>
          <w:ilvl w:val="0"/>
          <w:numId w:val="12"/>
        </w:numPr>
        <w:tabs>
          <w:tab w:val="left" w:pos="709"/>
        </w:tabs>
        <w:rPr>
          <w:lang w:eastAsia="ja-JP"/>
        </w:rPr>
      </w:pPr>
      <w:r w:rsidRPr="001A4C62">
        <w:rPr>
          <w:lang w:eastAsia="ja-JP"/>
        </w:rPr>
        <w:t>The smart vehicle detects other smart vehicles nearby.</w:t>
      </w:r>
    </w:p>
    <w:p w14:paraId="17F6E943" w14:textId="77777777" w:rsidR="00751BB9" w:rsidRDefault="00751BB9" w:rsidP="00751BB9">
      <w:pPr>
        <w:rPr>
          <w:lang w:eastAsia="ja-JP"/>
        </w:rPr>
      </w:pPr>
    </w:p>
    <w:p w14:paraId="765F728C" w14:textId="77777777" w:rsidR="00751BB9" w:rsidRDefault="00751BB9" w:rsidP="00751BB9">
      <w:pPr>
        <w:pStyle w:val="30"/>
        <w:numPr>
          <w:ilvl w:val="2"/>
          <w:numId w:val="0"/>
        </w:numPr>
        <w:ind w:left="1134" w:hanging="1134"/>
        <w:rPr>
          <w:lang w:eastAsia="ja-JP"/>
        </w:rPr>
      </w:pPr>
      <w:bookmarkStart w:id="1756" w:name="_Toc404088272"/>
      <w:bookmarkStart w:id="1757" w:name="_Toc404088747"/>
      <w:bookmarkStart w:id="1758" w:name="_Toc404089694"/>
      <w:bookmarkStart w:id="1759" w:name="_Toc404090168"/>
      <w:bookmarkStart w:id="1760" w:name="_Toc405548775"/>
      <w:bookmarkStart w:id="1761" w:name="_Toc405800218"/>
      <w:bookmarkStart w:id="1762" w:name="_Toc405801427"/>
      <w:bookmarkStart w:id="1763" w:name="_Toc405812804"/>
      <w:bookmarkStart w:id="1764" w:name="_Toc405813271"/>
      <w:bookmarkStart w:id="1765" w:name="_Toc405813742"/>
      <w:bookmarkStart w:id="1766" w:name="_Toc405816567"/>
      <w:bookmarkStart w:id="1767" w:name="_Toc405817040"/>
      <w:bookmarkStart w:id="1768" w:name="_Toc405817509"/>
      <w:bookmarkStart w:id="1769" w:name="_Toc405817979"/>
      <w:bookmarkStart w:id="1770" w:name="_Toc406056161"/>
      <w:bookmarkStart w:id="1771" w:name="_Toc435795505"/>
      <w:bookmarkStart w:id="1772" w:name="_Toc478468291"/>
      <w:r>
        <w:rPr>
          <w:rFonts w:hint="eastAsia"/>
          <w:lang w:eastAsia="ja-JP"/>
        </w:rPr>
        <w:t>6.7.6</w:t>
      </w:r>
      <w:r>
        <w:rPr>
          <w:rFonts w:hint="eastAsia"/>
          <w:lang w:eastAsia="ja-JP"/>
        </w:rPr>
        <w:tab/>
      </w:r>
      <w:r>
        <w:rPr>
          <w:lang w:eastAsia="ja-JP"/>
        </w:rPr>
        <w:t>Normal Flow</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46BA6270" w14:textId="77777777" w:rsidR="00751BB9" w:rsidRPr="00CE6D5B" w:rsidRDefault="00751BB9" w:rsidP="00751BB9">
      <w:pPr>
        <w:rPr>
          <w:lang w:eastAsia="ja-JP"/>
        </w:rPr>
      </w:pPr>
      <w:r w:rsidRPr="00CE6D5B">
        <w:rPr>
          <w:lang w:eastAsia="ja-JP"/>
        </w:rPr>
        <w:t>M2M Configuration step: Management Server configures M2M Device</w:t>
      </w:r>
    </w:p>
    <w:p w14:paraId="775F4D02" w14:textId="77777777" w:rsidR="00751BB9" w:rsidRPr="00CE6D5B" w:rsidRDefault="00751BB9" w:rsidP="00751BB9">
      <w:pPr>
        <w:rPr>
          <w:lang w:eastAsia="ja-JP"/>
        </w:rPr>
      </w:pPr>
      <w:r w:rsidRPr="00CE6D5B">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CE6D5B" w:rsidRDefault="00751BB9" w:rsidP="00751BB9">
      <w:pPr>
        <w:rPr>
          <w:lang w:eastAsia="ja-JP"/>
        </w:rPr>
      </w:pPr>
      <w:r w:rsidRPr="00CE6D5B">
        <w:rPr>
          <w:lang w:eastAsia="ja-JP"/>
        </w:rPr>
        <w:t>M2M Gateway establishes a connection to M2M Device (or the M2M Device establishes the connection to the M2M Gateway) via the M2M Area Network.</w:t>
      </w:r>
    </w:p>
    <w:p w14:paraId="6F86BDF7" w14:textId="77777777" w:rsidR="00751BB9" w:rsidRPr="00CE6D5B" w:rsidRDefault="00751BB9" w:rsidP="00751BB9">
      <w:pPr>
        <w:rPr>
          <w:lang w:eastAsia="ja-JP"/>
        </w:rPr>
      </w:pPr>
      <w:r w:rsidRPr="00CE6D5B">
        <w:rPr>
          <w:lang w:eastAsia="ja-JP"/>
        </w:rPr>
        <w:t>M2M Device sends its attribute information (e.g. type of device, service certificates of the device, required application software, etc.) to the M2M Gateway.</w:t>
      </w:r>
    </w:p>
    <w:p w14:paraId="1F328E97" w14:textId="77777777" w:rsidR="00751BB9" w:rsidRPr="00CE6D5B" w:rsidRDefault="00751BB9" w:rsidP="00751BB9">
      <w:pPr>
        <w:rPr>
          <w:lang w:eastAsia="ja-JP"/>
        </w:rPr>
      </w:pPr>
      <w:r w:rsidRPr="00CE6D5B">
        <w:rPr>
          <w:lang w:eastAsia="ja-JP"/>
        </w:rPr>
        <w:t>M2M Gateway establishes a connection to the M2M Management Server via Mobile Network.</w:t>
      </w:r>
    </w:p>
    <w:p w14:paraId="7194F305" w14:textId="77777777" w:rsidR="00751BB9" w:rsidRPr="00CE6D5B" w:rsidRDefault="00751BB9" w:rsidP="00751BB9">
      <w:pPr>
        <w:rPr>
          <w:lang w:eastAsia="ja-JP"/>
        </w:rPr>
      </w:pPr>
      <w:r w:rsidRPr="00CE6D5B">
        <w:rPr>
          <w:lang w:eastAsia="ja-JP"/>
        </w:rPr>
        <w:lastRenderedPageBreak/>
        <w:t>M2M Gateway relays the attribute information to Management Server.</w:t>
      </w:r>
    </w:p>
    <w:p w14:paraId="7A3C018C" w14:textId="77777777" w:rsidR="00751BB9" w:rsidRPr="00CE6D5B" w:rsidRDefault="00751BB9" w:rsidP="00751BB9">
      <w:pPr>
        <w:rPr>
          <w:lang w:eastAsia="ja-JP"/>
        </w:rPr>
      </w:pPr>
      <w:r w:rsidRPr="00CE6D5B">
        <w:rPr>
          <w:lang w:eastAsia="ja-JP"/>
        </w:rPr>
        <w:t>M2M Management Server provides M2M Gateway with the appropriate software and configuration data for the M2M Device.</w:t>
      </w:r>
    </w:p>
    <w:p w14:paraId="6B144614" w14:textId="77777777" w:rsidR="00751BB9" w:rsidRPr="00CE6D5B" w:rsidRDefault="00751BB9" w:rsidP="00751BB9">
      <w:pPr>
        <w:rPr>
          <w:lang w:eastAsia="ja-JP"/>
        </w:rPr>
      </w:pPr>
      <w:r w:rsidRPr="00CE6D5B">
        <w:rPr>
          <w:lang w:eastAsia="ja-JP"/>
        </w:rPr>
        <w:t>M2M Gateway relays the software and configuration data to M2M Device.</w:t>
      </w:r>
    </w:p>
    <w:p w14:paraId="03D14E9A" w14:textId="77777777" w:rsidR="00751BB9" w:rsidRDefault="00751BB9" w:rsidP="00751BB9">
      <w:pPr>
        <w:rPr>
          <w:lang w:eastAsia="ja-JP"/>
        </w:rPr>
      </w:pPr>
      <w:r w:rsidRPr="00CE6D5B">
        <w:rPr>
          <w:lang w:eastAsia="ja-JP"/>
        </w:rPr>
        <w:t>M2M Device configures itself according to the software and configuration data.</w:t>
      </w:r>
    </w:p>
    <w:p w14:paraId="0FC11BA0" w14:textId="77777777" w:rsidR="00751BB9" w:rsidRPr="00CE6D5B" w:rsidRDefault="00751BB9" w:rsidP="00751BB9">
      <w:pPr>
        <w:rPr>
          <w:lang w:eastAsia="ja-JP"/>
        </w:rPr>
      </w:pPr>
    </w:p>
    <w:p w14:paraId="7E4D8D02" w14:textId="77777777" w:rsidR="00751BB9" w:rsidRPr="00CE6D5B" w:rsidRDefault="00751BB9" w:rsidP="00751BB9">
      <w:pPr>
        <w:rPr>
          <w:lang w:eastAsia="ja-JP"/>
        </w:rPr>
      </w:pPr>
      <w:r w:rsidRPr="00CE6D5B">
        <w:rPr>
          <w:lang w:eastAsia="ja-JP"/>
        </w:rPr>
        <w:t xml:space="preserve">Transmission of data between M2M Device and M2M Application Server </w:t>
      </w:r>
    </w:p>
    <w:p w14:paraId="0027754D" w14:textId="77777777" w:rsidR="00751BB9" w:rsidRPr="001A4C62" w:rsidRDefault="00751BB9" w:rsidP="00422DBB">
      <w:pPr>
        <w:pStyle w:val="B1"/>
        <w:numPr>
          <w:ilvl w:val="0"/>
          <w:numId w:val="12"/>
        </w:numPr>
        <w:tabs>
          <w:tab w:val="left" w:pos="709"/>
        </w:tabs>
        <w:rPr>
          <w:lang w:eastAsia="ja-JP"/>
        </w:rPr>
      </w:pPr>
      <w:r w:rsidRPr="001A4C62">
        <w:rPr>
          <w:lang w:eastAsia="ja-JP"/>
        </w:rPr>
        <w:t>Data Publication of M2M Device</w:t>
      </w:r>
    </w:p>
    <w:p w14:paraId="04CBA9EC"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14:paraId="144276E4"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to M2M Gateway.</w:t>
      </w:r>
    </w:p>
    <w:p w14:paraId="54D7B47F"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14:paraId="72345179"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M2M Application Server.</w:t>
      </w:r>
      <w:r w:rsidR="00C77163">
        <w:rPr>
          <w:rFonts w:hint="eastAsia"/>
          <w:lang w:eastAsia="ja-JP"/>
        </w:rPr>
        <w:t xml:space="preserve"> M2M Gateway may distribute the data (i.e data publication) to multiple M2M Application Servers whose data subscriptions have been previously grouped/aggregated at M2M Gateway.</w:t>
      </w:r>
    </w:p>
    <w:p w14:paraId="5C2695AD" w14:textId="77777777" w:rsidR="00751BB9" w:rsidRPr="001A4C62" w:rsidRDefault="00751BB9" w:rsidP="00422DBB">
      <w:pPr>
        <w:pStyle w:val="B1"/>
        <w:numPr>
          <w:ilvl w:val="0"/>
          <w:numId w:val="12"/>
        </w:numPr>
        <w:tabs>
          <w:tab w:val="left" w:pos="709"/>
        </w:tabs>
        <w:rPr>
          <w:lang w:eastAsia="ja-JP"/>
        </w:rPr>
      </w:pPr>
      <w:r w:rsidRPr="001A4C62">
        <w:rPr>
          <w:lang w:eastAsia="ja-JP"/>
        </w:rPr>
        <w:t>M2M Application Server receives the data.</w:t>
      </w:r>
    </w:p>
    <w:p w14:paraId="4F48FE77" w14:textId="77777777" w:rsidR="00751BB9" w:rsidRPr="00CE6D5B" w:rsidRDefault="00751BB9" w:rsidP="00751BB9">
      <w:pPr>
        <w:rPr>
          <w:lang w:eastAsia="ja-JP"/>
        </w:rPr>
      </w:pPr>
    </w:p>
    <w:p w14:paraId="3E56F54B" w14:textId="77777777" w:rsidR="00751BB9" w:rsidRPr="00CE6D5B" w:rsidRDefault="00751BB9" w:rsidP="00751BB9">
      <w:pPr>
        <w:rPr>
          <w:lang w:eastAsia="ja-JP"/>
        </w:rPr>
      </w:pPr>
      <w:r w:rsidRPr="00CE6D5B">
        <w:rPr>
          <w:lang w:eastAsia="ja-JP"/>
        </w:rPr>
        <w:t>Data Subscription from M2M Application Server</w:t>
      </w:r>
    </w:p>
    <w:p w14:paraId="290D24D3"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14:paraId="784A7FAD" w14:textId="77777777" w:rsidR="00751BB9" w:rsidRPr="001A4C62" w:rsidRDefault="00751BB9" w:rsidP="00422DBB">
      <w:pPr>
        <w:pStyle w:val="B1"/>
        <w:numPr>
          <w:ilvl w:val="0"/>
          <w:numId w:val="12"/>
        </w:numPr>
        <w:tabs>
          <w:tab w:val="left" w:pos="709"/>
        </w:tabs>
        <w:rPr>
          <w:lang w:eastAsia="ja-JP"/>
        </w:rPr>
      </w:pPr>
      <w:r w:rsidRPr="001A4C62">
        <w:rPr>
          <w:lang w:eastAsia="ja-JP"/>
        </w:rPr>
        <w:t>M2M Application Server sends M2M Gateway attribute information of data in need.</w:t>
      </w:r>
    </w:p>
    <w:p w14:paraId="5D11058F"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14:paraId="710F2693"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Device.</w:t>
      </w:r>
      <w:r w:rsidR="00C77163">
        <w:rPr>
          <w:rFonts w:hint="eastAsia"/>
          <w:lang w:eastAsia="ja-JP"/>
        </w:rPr>
        <w:t xml:space="preserve"> M2M Gateway may group/aggregate the attribute information (i.e data subscription) from multiple M2M Application Servers.</w:t>
      </w:r>
    </w:p>
    <w:p w14:paraId="6D47B742"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that meets the attribute information to M2M Gateway.</w:t>
      </w:r>
    </w:p>
    <w:p w14:paraId="734E4181"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Application Server.</w:t>
      </w:r>
      <w:r w:rsidR="00C77163">
        <w:rPr>
          <w:rFonts w:hint="eastAsia"/>
          <w:lang w:eastAsia="ja-JP"/>
        </w:rPr>
        <w:t xml:space="preserve"> M2M Gateway may distribute the data (i.e data publication) to </w:t>
      </w:r>
      <w:r w:rsidR="00C77163">
        <w:rPr>
          <w:lang w:eastAsia="ja-JP"/>
        </w:rPr>
        <w:t>multiple</w:t>
      </w:r>
      <w:r w:rsidR="00C77163">
        <w:rPr>
          <w:rFonts w:hint="eastAsia"/>
          <w:lang w:eastAsia="ja-JP"/>
        </w:rPr>
        <w:t xml:space="preserve"> M2M Application Servers whose data subscriptions have been previously grouped/aggregated at M2M Gateway.</w:t>
      </w:r>
    </w:p>
    <w:p w14:paraId="1C33ECAC" w14:textId="77777777" w:rsidR="00751BB9" w:rsidRPr="001A4C62" w:rsidRDefault="00751BB9" w:rsidP="00422DBB">
      <w:pPr>
        <w:pStyle w:val="B1"/>
        <w:numPr>
          <w:ilvl w:val="0"/>
          <w:numId w:val="12"/>
        </w:numPr>
        <w:tabs>
          <w:tab w:val="left" w:pos="709"/>
        </w:tabs>
        <w:rPr>
          <w:lang w:eastAsia="ja-JP"/>
        </w:rPr>
      </w:pPr>
      <w:r w:rsidRPr="001A4C62">
        <w:rPr>
          <w:lang w:eastAsia="ja-JP"/>
        </w:rPr>
        <w:t>Application Server receives the data.</w:t>
      </w:r>
    </w:p>
    <w:p w14:paraId="0F0B513D" w14:textId="77777777" w:rsidR="00751BB9" w:rsidRPr="00CE6D5B" w:rsidRDefault="00751BB9" w:rsidP="00751BB9">
      <w:pPr>
        <w:rPr>
          <w:lang w:eastAsia="ja-JP"/>
        </w:rPr>
      </w:pPr>
    </w:p>
    <w:p w14:paraId="403840F7" w14:textId="77777777" w:rsidR="00751BB9" w:rsidRPr="00CE6D5B" w:rsidRDefault="00751BB9" w:rsidP="00751BB9">
      <w:pPr>
        <w:rPr>
          <w:lang w:eastAsia="ja-JP"/>
        </w:rPr>
      </w:pPr>
      <w:r w:rsidRPr="00CE6D5B">
        <w:rPr>
          <w:lang w:eastAsia="ja-JP"/>
        </w:rPr>
        <w:t>Update of non-M2M Application 1: M2M Application Server and M2M Gateway</w:t>
      </w:r>
    </w:p>
    <w:p w14:paraId="49211939"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14:paraId="15D18337"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sends its attribute information to M2M Application Server.</w:t>
      </w:r>
    </w:p>
    <w:p w14:paraId="21A390DA" w14:textId="77777777"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its configuration data and contents such as map.</w:t>
      </w:r>
    </w:p>
    <w:p w14:paraId="1AF8B3B2"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configures itself according to the software, configuration data, etc.</w:t>
      </w:r>
    </w:p>
    <w:p w14:paraId="5212657E" w14:textId="77777777" w:rsidR="00751BB9" w:rsidRPr="00CE6D5B" w:rsidRDefault="00751BB9" w:rsidP="00751BB9">
      <w:pPr>
        <w:rPr>
          <w:lang w:eastAsia="ja-JP"/>
        </w:rPr>
      </w:pPr>
    </w:p>
    <w:p w14:paraId="26CC6499" w14:textId="77777777" w:rsidR="00751BB9" w:rsidRPr="00CE6D5B" w:rsidRDefault="00751BB9" w:rsidP="00751BB9">
      <w:pPr>
        <w:rPr>
          <w:lang w:eastAsia="ja-JP"/>
        </w:rPr>
      </w:pPr>
      <w:r w:rsidRPr="00CE6D5B">
        <w:rPr>
          <w:lang w:eastAsia="ja-JP"/>
        </w:rPr>
        <w:t>Update of non-M2M Application 2: M2M Application Server and M2M Device</w:t>
      </w:r>
    </w:p>
    <w:p w14:paraId="0A3C028C"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establishes a connection to M2M Gateway via M2M Area Network.</w:t>
      </w:r>
    </w:p>
    <w:p w14:paraId="3B3A7AD8"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sends its attribute information to M2M Gateway.</w:t>
      </w:r>
    </w:p>
    <w:p w14:paraId="4D877CF8" w14:textId="77777777" w:rsidR="00751BB9" w:rsidRPr="001A4C62" w:rsidRDefault="00751BB9" w:rsidP="00422DBB">
      <w:pPr>
        <w:pStyle w:val="B1"/>
        <w:numPr>
          <w:ilvl w:val="0"/>
          <w:numId w:val="12"/>
        </w:numPr>
        <w:tabs>
          <w:tab w:val="left" w:pos="709"/>
        </w:tabs>
        <w:rPr>
          <w:lang w:eastAsia="ja-JP"/>
        </w:rPr>
      </w:pPr>
      <w:r w:rsidRPr="001A4C62">
        <w:rPr>
          <w:lang w:eastAsia="ja-JP"/>
        </w:rPr>
        <w:lastRenderedPageBreak/>
        <w:t>M2M Gateway establishes a connection to M2M Application Server via Mobile Network.</w:t>
      </w:r>
    </w:p>
    <w:p w14:paraId="61D22164"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Application Server.</w:t>
      </w:r>
    </w:p>
    <w:p w14:paraId="5557D75D" w14:textId="77777777"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and configuration data.</w:t>
      </w:r>
    </w:p>
    <w:p w14:paraId="25EDE30D"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relays the configuration software and data to M2M Device.</w:t>
      </w:r>
    </w:p>
    <w:p w14:paraId="322C4284"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configures itself according to the software and configuration data.</w:t>
      </w:r>
    </w:p>
    <w:p w14:paraId="67007ECB" w14:textId="77777777" w:rsidR="00751BB9" w:rsidRPr="00CE6D5B" w:rsidRDefault="00751BB9" w:rsidP="00751BB9">
      <w:pPr>
        <w:rPr>
          <w:lang w:eastAsia="ja-JP"/>
        </w:rPr>
      </w:pPr>
    </w:p>
    <w:p w14:paraId="190D1E78" w14:textId="77777777" w:rsidR="00751BB9" w:rsidRPr="00BC2053" w:rsidRDefault="00751BB9" w:rsidP="00751BB9">
      <w:pPr>
        <w:pStyle w:val="30"/>
        <w:numPr>
          <w:ilvl w:val="2"/>
          <w:numId w:val="0"/>
        </w:numPr>
        <w:ind w:left="1134" w:hanging="1134"/>
      </w:pPr>
      <w:bookmarkStart w:id="1773" w:name="_Toc405817041"/>
      <w:bookmarkStart w:id="1774" w:name="_Toc405817510"/>
      <w:bookmarkStart w:id="1775" w:name="_Toc405817980"/>
      <w:bookmarkStart w:id="1776" w:name="_Toc406056162"/>
      <w:bookmarkStart w:id="1777" w:name="_Toc435795506"/>
      <w:bookmarkStart w:id="1778" w:name="_Toc478468292"/>
      <w:bookmarkStart w:id="1779" w:name="_Toc404088273"/>
      <w:bookmarkStart w:id="1780" w:name="_Toc404088748"/>
      <w:bookmarkStart w:id="1781" w:name="_Toc404089695"/>
      <w:bookmarkStart w:id="1782" w:name="_Toc404090169"/>
      <w:bookmarkStart w:id="1783" w:name="_Toc405548776"/>
      <w:bookmarkStart w:id="1784" w:name="_Toc405800219"/>
      <w:bookmarkStart w:id="1785" w:name="_Toc405801428"/>
      <w:bookmarkStart w:id="1786" w:name="_Toc405812805"/>
      <w:bookmarkStart w:id="1787" w:name="_Toc405813272"/>
      <w:bookmarkStart w:id="1788" w:name="_Toc405813743"/>
      <w:r>
        <w:rPr>
          <w:rFonts w:hint="eastAsia"/>
          <w:lang w:eastAsia="ja-JP"/>
        </w:rPr>
        <w:t>6.7.7</w:t>
      </w:r>
      <w:r>
        <w:rPr>
          <w:rFonts w:hint="eastAsia"/>
          <w:lang w:eastAsia="ja-JP"/>
        </w:rPr>
        <w:tab/>
      </w:r>
      <w:r>
        <w:t>Alternative Flow</w:t>
      </w:r>
      <w:bookmarkEnd w:id="1773"/>
      <w:bookmarkEnd w:id="1774"/>
      <w:bookmarkEnd w:id="1775"/>
      <w:bookmarkEnd w:id="1776"/>
      <w:bookmarkEnd w:id="1777"/>
      <w:bookmarkEnd w:id="1778"/>
      <w:r>
        <w:t xml:space="preserve"> </w:t>
      </w:r>
    </w:p>
    <w:p w14:paraId="2756AA93" w14:textId="77777777" w:rsidR="00751BB9" w:rsidRDefault="00751BB9" w:rsidP="00751BB9">
      <w:pPr>
        <w:rPr>
          <w:lang w:eastAsia="ja-JP"/>
        </w:rPr>
      </w:pPr>
      <w:r w:rsidRPr="00B70629">
        <w:t>Alternative Flow 1</w:t>
      </w:r>
      <w:bookmarkEnd w:id="1779"/>
      <w:bookmarkEnd w:id="1780"/>
      <w:bookmarkEnd w:id="1781"/>
      <w:bookmarkEnd w:id="1782"/>
      <w:bookmarkEnd w:id="1783"/>
      <w:bookmarkEnd w:id="1784"/>
      <w:bookmarkEnd w:id="1785"/>
      <w:bookmarkEnd w:id="1786"/>
      <w:bookmarkEnd w:id="1787"/>
      <w:bookmarkEnd w:id="1788"/>
    </w:p>
    <w:p w14:paraId="42DAA018" w14:textId="77777777" w:rsidR="00751BB9" w:rsidRPr="000E778B" w:rsidRDefault="00751BB9" w:rsidP="00751BB9">
      <w:pPr>
        <w:rPr>
          <w:lang w:eastAsia="ja-JP"/>
        </w:rPr>
      </w:pPr>
      <w:r w:rsidRPr="000E778B">
        <w:rPr>
          <w:lang w:eastAsia="ja-JP"/>
        </w:rPr>
        <w:t>This alternative flow may occur in the case where the M2M Gateway only o</w:t>
      </w:r>
      <w:r>
        <w:rPr>
          <w:lang w:eastAsia="ja-JP"/>
        </w:rPr>
        <w:t>ccasionally connects to devices</w:t>
      </w:r>
      <w:r>
        <w:rPr>
          <w:rFonts w:hint="eastAsia"/>
          <w:lang w:eastAsia="ja-JP"/>
        </w:rPr>
        <w:t xml:space="preserve"> </w:t>
      </w:r>
      <w:r w:rsidRPr="000E778B">
        <w:rPr>
          <w:lang w:eastAsia="ja-JP"/>
        </w:rPr>
        <w:t>and servers – e.g. via M2M Area networks that can only occasionally be used.</w:t>
      </w:r>
    </w:p>
    <w:p w14:paraId="583C98A0"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Opportunistic Communication (Store and Forward)</w:t>
      </w:r>
    </w:p>
    <w:p w14:paraId="27B81F26" w14:textId="77777777" w:rsidR="00751BB9" w:rsidRPr="001A4C62" w:rsidRDefault="00751BB9" w:rsidP="00422DBB">
      <w:pPr>
        <w:pStyle w:val="B1"/>
        <w:numPr>
          <w:ilvl w:val="1"/>
          <w:numId w:val="11"/>
        </w:numPr>
        <w:tabs>
          <w:tab w:val="left" w:pos="1134"/>
        </w:tabs>
        <w:rPr>
          <w:lang w:eastAsia="ja-JP"/>
        </w:rPr>
      </w:pPr>
      <w:r w:rsidRPr="001A4C62">
        <w:rPr>
          <w:lang w:eastAsia="ja-JP"/>
        </w:rPr>
        <w:t>M2M Gateway may store data that are destined to M2M Device, M2M Management Server and M2M Application Server.</w:t>
      </w:r>
    </w:p>
    <w:p w14:paraId="5D8FB34B" w14:textId="77777777" w:rsidR="00751BB9" w:rsidRPr="001A4C62" w:rsidRDefault="00751BB9" w:rsidP="00422DBB">
      <w:pPr>
        <w:pStyle w:val="B1"/>
        <w:numPr>
          <w:ilvl w:val="1"/>
          <w:numId w:val="11"/>
        </w:numPr>
        <w:tabs>
          <w:tab w:val="left" w:pos="1134"/>
        </w:tabs>
        <w:rPr>
          <w:lang w:eastAsia="ja-JP"/>
        </w:rPr>
      </w:pPr>
      <w:r w:rsidRPr="001A4C62">
        <w:rPr>
          <w:lang w:eastAsia="ja-JP"/>
        </w:rPr>
        <w:t>M2M Gateway may send the stored data to other M2M Gateway.</w:t>
      </w:r>
    </w:p>
    <w:p w14:paraId="6CDE30D1" w14:textId="77777777" w:rsidR="00751BB9" w:rsidRPr="001A4C62" w:rsidRDefault="00751BB9" w:rsidP="00422DBB">
      <w:pPr>
        <w:pStyle w:val="B1"/>
        <w:numPr>
          <w:ilvl w:val="1"/>
          <w:numId w:val="11"/>
        </w:numPr>
        <w:tabs>
          <w:tab w:val="left" w:pos="1134"/>
        </w:tabs>
        <w:rPr>
          <w:lang w:eastAsia="ja-JP"/>
        </w:rPr>
      </w:pPr>
      <w:r w:rsidRPr="001A4C62">
        <w:rPr>
          <w:lang w:eastAsia="ja-JP"/>
        </w:rPr>
        <w:t>Both, the originator and the other M2M Gateway may deliver the stored data to the destination when connected.</w:t>
      </w:r>
    </w:p>
    <w:p w14:paraId="2303A356" w14:textId="77777777" w:rsidR="00751BB9" w:rsidRPr="001A4C62" w:rsidRDefault="00751BB9" w:rsidP="00422DBB">
      <w:pPr>
        <w:pStyle w:val="B1"/>
        <w:numPr>
          <w:ilvl w:val="1"/>
          <w:numId w:val="11"/>
        </w:numPr>
        <w:tabs>
          <w:tab w:val="left" w:pos="1134"/>
        </w:tabs>
        <w:rPr>
          <w:lang w:eastAsia="ja-JP"/>
        </w:rPr>
      </w:pPr>
      <w:r w:rsidRPr="001A4C62">
        <w:rPr>
          <w:lang w:eastAsia="ja-JP"/>
        </w:rPr>
        <w:t>M2M Gateway may erase the stored data that has been already sent to the destination.</w:t>
      </w:r>
    </w:p>
    <w:p w14:paraId="5D9DD2D0" w14:textId="77777777" w:rsidR="00751BB9" w:rsidRDefault="00751BB9" w:rsidP="00751BB9">
      <w:pPr>
        <w:rPr>
          <w:lang w:eastAsia="ja-JP"/>
        </w:rPr>
      </w:pPr>
    </w:p>
    <w:p w14:paraId="0AAD54BA" w14:textId="77777777" w:rsidR="00751BB9" w:rsidRPr="0011273E" w:rsidRDefault="00751BB9" w:rsidP="00751BB9">
      <w:bookmarkStart w:id="1789" w:name="_Toc404088274"/>
      <w:bookmarkStart w:id="1790" w:name="_Toc404088749"/>
      <w:bookmarkStart w:id="1791" w:name="_Toc404089696"/>
      <w:bookmarkStart w:id="1792" w:name="_Toc404090170"/>
      <w:bookmarkStart w:id="1793" w:name="_Toc405548777"/>
      <w:bookmarkStart w:id="1794" w:name="_Toc405800220"/>
      <w:bookmarkStart w:id="1795" w:name="_Toc405801429"/>
      <w:bookmarkStart w:id="1796" w:name="_Toc405812806"/>
      <w:bookmarkStart w:id="1797" w:name="_Toc405813273"/>
      <w:bookmarkStart w:id="1798" w:name="_Toc405813744"/>
      <w:r>
        <w:t>Alternative Flow</w:t>
      </w:r>
      <w:r w:rsidRPr="00BC2053">
        <w:t xml:space="preserve"> 2</w:t>
      </w:r>
      <w:bookmarkEnd w:id="1789"/>
      <w:bookmarkEnd w:id="1790"/>
      <w:bookmarkEnd w:id="1791"/>
      <w:bookmarkEnd w:id="1792"/>
      <w:bookmarkEnd w:id="1793"/>
      <w:bookmarkEnd w:id="1794"/>
      <w:bookmarkEnd w:id="1795"/>
      <w:bookmarkEnd w:id="1796"/>
      <w:bookmarkEnd w:id="1797"/>
      <w:bookmarkEnd w:id="1798"/>
    </w:p>
    <w:p w14:paraId="36980AE9" w14:textId="77777777" w:rsidR="00751BB9" w:rsidRDefault="00751BB9" w:rsidP="00751BB9">
      <w:pPr>
        <w:rPr>
          <w:lang w:eastAsia="ja-JP"/>
        </w:rPr>
      </w:pPr>
      <w:r>
        <w:rPr>
          <w:lang w:eastAsia="ja-JP"/>
        </w:rPr>
        <w:t>This variant flow may occur in the case where the M2M Gateway processes the data flow between M2M</w:t>
      </w:r>
    </w:p>
    <w:p w14:paraId="01E74DFC" w14:textId="77777777" w:rsidR="00751BB9" w:rsidRDefault="00751BB9" w:rsidP="00751BB9">
      <w:pPr>
        <w:rPr>
          <w:lang w:eastAsia="ja-JP"/>
        </w:rPr>
      </w:pPr>
      <w:r>
        <w:rPr>
          <w:lang w:eastAsia="ja-JP"/>
        </w:rPr>
        <w:t>Gateway and M2M Application Server.</w:t>
      </w:r>
    </w:p>
    <w:p w14:paraId="21A77F03" w14:textId="77777777" w:rsidR="00751BB9" w:rsidRPr="00364ED9" w:rsidRDefault="00751BB9" w:rsidP="00422DBB">
      <w:pPr>
        <w:pStyle w:val="B1"/>
        <w:numPr>
          <w:ilvl w:val="0"/>
          <w:numId w:val="12"/>
        </w:numPr>
        <w:tabs>
          <w:tab w:val="left" w:pos="709"/>
        </w:tabs>
        <w:rPr>
          <w:lang w:eastAsia="ja-JP"/>
        </w:rPr>
      </w:pPr>
      <w:r w:rsidRPr="000E778B">
        <w:rPr>
          <w:lang w:eastAsia="ja-JP"/>
        </w:rPr>
        <w:t>M2M Gateway Data Processing</w:t>
      </w:r>
    </w:p>
    <w:p w14:paraId="31C04DFD" w14:textId="77777777" w:rsidR="00C77163" w:rsidRPr="00364ED9" w:rsidRDefault="00751BB9" w:rsidP="00422DBB">
      <w:pPr>
        <w:pStyle w:val="B1"/>
        <w:numPr>
          <w:ilvl w:val="1"/>
          <w:numId w:val="11"/>
        </w:numPr>
        <w:tabs>
          <w:tab w:val="left" w:pos="1134"/>
        </w:tabs>
        <w:rPr>
          <w:lang w:eastAsia="ja-JP"/>
        </w:rPr>
      </w:pPr>
      <w:r w:rsidRPr="00364ED9">
        <w:rPr>
          <w:lang w:eastAsia="ja-JP"/>
        </w:rPr>
        <w:t xml:space="preserve">M2M Gateway may aggregate, statistically summarize (e.g. average) and/or erase data based on criteria that are indicated in the data subscription or the configuration data from M2M Application Server. </w:t>
      </w:r>
    </w:p>
    <w:p w14:paraId="397CC0B9" w14:textId="77777777" w:rsidR="00CD67BE" w:rsidRDefault="00C77163" w:rsidP="00CD67BE">
      <w:pPr>
        <w:pStyle w:val="B1"/>
        <w:numPr>
          <w:ilvl w:val="0"/>
          <w:numId w:val="11"/>
        </w:numPr>
        <w:tabs>
          <w:tab w:val="left" w:pos="1134"/>
        </w:tabs>
        <w:rPr>
          <w:lang w:eastAsia="ja-JP"/>
        </w:rPr>
      </w:pPr>
      <w:r>
        <w:rPr>
          <w:rFonts w:hint="eastAsia"/>
          <w:lang w:eastAsia="ja-JP"/>
        </w:rPr>
        <w:t>M2M Gateway Data Subscription</w:t>
      </w:r>
    </w:p>
    <w:p w14:paraId="01FA3C92" w14:textId="77777777" w:rsidR="00CD67BE" w:rsidRDefault="00C77163" w:rsidP="00CD67BE">
      <w:pPr>
        <w:pStyle w:val="B1"/>
        <w:numPr>
          <w:ilvl w:val="1"/>
          <w:numId w:val="11"/>
        </w:numPr>
        <w:tabs>
          <w:tab w:val="left" w:pos="1134"/>
        </w:tabs>
        <w:rPr>
          <w:lang w:eastAsia="ja-JP"/>
        </w:rPr>
      </w:pPr>
      <w:r>
        <w:rPr>
          <w:lang w:eastAsia="ja-JP"/>
        </w:rPr>
        <w:t xml:space="preserve">M2M Application Server may be interested in joint changes to multiple resources (either on the same M2M Device or multiple M2M Devices). In other words, M2M Application Server makes a data </w:t>
      </w:r>
      <w:r w:rsidRPr="00DE74F1">
        <w:rPr>
          <w:lang w:eastAsia="ja-JP"/>
        </w:rPr>
        <w:t>subscription where automatic notification</w:t>
      </w:r>
      <w:r>
        <w:rPr>
          <w:lang w:eastAsia="ja-JP"/>
        </w:rPr>
        <w:t xml:space="preserve"> (i.e. data publication)</w:t>
      </w:r>
      <w:r w:rsidRPr="00DE74F1">
        <w:rPr>
          <w:lang w:eastAsia="ja-JP"/>
        </w:rPr>
        <w:t xml:space="preserve"> depends on two or more resources, not a single resource. </w:t>
      </w:r>
      <w:r>
        <w:rPr>
          <w:lang w:eastAsia="ja-JP"/>
        </w:rPr>
        <w:t>N</w:t>
      </w:r>
      <w:r w:rsidRPr="00DE74F1">
        <w:rPr>
          <w:lang w:eastAsia="ja-JP"/>
        </w:rPr>
        <w:t xml:space="preserve">otifications are </w:t>
      </w:r>
      <w:r>
        <w:rPr>
          <w:lang w:eastAsia="ja-JP"/>
        </w:rPr>
        <w:t xml:space="preserve">then </w:t>
      </w:r>
      <w:r w:rsidRPr="00DE74F1">
        <w:rPr>
          <w:lang w:eastAsia="ja-JP"/>
        </w:rPr>
        <w:t xml:space="preserve">generated when </w:t>
      </w:r>
      <w:r>
        <w:rPr>
          <w:lang w:eastAsia="ja-JP"/>
        </w:rPr>
        <w:t xml:space="preserve">the expected </w:t>
      </w:r>
      <w:r w:rsidRPr="00DE74F1">
        <w:rPr>
          <w:lang w:eastAsia="ja-JP"/>
        </w:rPr>
        <w:t xml:space="preserve">changes </w:t>
      </w:r>
      <w:r>
        <w:rPr>
          <w:lang w:eastAsia="ja-JP"/>
        </w:rPr>
        <w:t>occur within</w:t>
      </w:r>
      <w:r w:rsidRPr="00DE74F1">
        <w:rPr>
          <w:lang w:eastAsia="ja-JP"/>
        </w:rPr>
        <w:t xml:space="preserve"> </w:t>
      </w:r>
      <w:r>
        <w:rPr>
          <w:lang w:eastAsia="ja-JP"/>
        </w:rPr>
        <w:t xml:space="preserve">each of the </w:t>
      </w:r>
      <w:r w:rsidRPr="00DE74F1">
        <w:rPr>
          <w:lang w:eastAsia="ja-JP"/>
        </w:rPr>
        <w:t>resources</w:t>
      </w:r>
      <w:r>
        <w:rPr>
          <w:lang w:eastAsia="ja-JP"/>
        </w:rPr>
        <w:t>.</w:t>
      </w:r>
    </w:p>
    <w:p w14:paraId="77F26BD3" w14:textId="77777777" w:rsidR="00751BB9" w:rsidRPr="0011273E" w:rsidRDefault="00751BB9" w:rsidP="00751BB9">
      <w:bookmarkStart w:id="1799" w:name="_Toc404088275"/>
      <w:bookmarkStart w:id="1800" w:name="_Toc404088750"/>
      <w:bookmarkStart w:id="1801" w:name="_Toc404089697"/>
      <w:bookmarkStart w:id="1802" w:name="_Toc404090171"/>
      <w:bookmarkStart w:id="1803" w:name="_Toc405548778"/>
      <w:bookmarkStart w:id="1804" w:name="_Toc405800221"/>
      <w:bookmarkStart w:id="1805" w:name="_Toc405801430"/>
      <w:bookmarkStart w:id="1806" w:name="_Toc405812807"/>
      <w:bookmarkStart w:id="1807" w:name="_Toc405813274"/>
      <w:bookmarkStart w:id="1808" w:name="_Toc405813745"/>
      <w:r>
        <w:t>Alternative Flow</w:t>
      </w:r>
      <w:r w:rsidRPr="00BC2053">
        <w:t xml:space="preserve"> 3</w:t>
      </w:r>
      <w:bookmarkEnd w:id="1799"/>
      <w:bookmarkEnd w:id="1800"/>
      <w:bookmarkEnd w:id="1801"/>
      <w:bookmarkEnd w:id="1802"/>
      <w:bookmarkEnd w:id="1803"/>
      <w:bookmarkEnd w:id="1804"/>
      <w:bookmarkEnd w:id="1805"/>
      <w:bookmarkEnd w:id="1806"/>
      <w:bookmarkEnd w:id="1807"/>
      <w:bookmarkEnd w:id="1808"/>
    </w:p>
    <w:p w14:paraId="2A1F861A" w14:textId="77777777" w:rsidR="00751BB9" w:rsidRDefault="00751BB9" w:rsidP="00751BB9">
      <w:pPr>
        <w:rPr>
          <w:lang w:eastAsia="ja-JP"/>
        </w:rPr>
      </w:pPr>
      <w:r>
        <w:rPr>
          <w:lang w:eastAsia="ja-JP"/>
        </w:rPr>
        <w:t>This variant flow may occur in cases where the M2M Gateway broadcasts its interest to subscribe to specific data to all M2M Devices in its vicinity.</w:t>
      </w:r>
    </w:p>
    <w:p w14:paraId="16685503" w14:textId="77777777" w:rsidR="00751BB9" w:rsidRPr="00364ED9" w:rsidRDefault="00751BB9" w:rsidP="00422DBB">
      <w:pPr>
        <w:pStyle w:val="B1"/>
        <w:numPr>
          <w:ilvl w:val="0"/>
          <w:numId w:val="12"/>
        </w:numPr>
        <w:tabs>
          <w:tab w:val="left" w:pos="709"/>
        </w:tabs>
        <w:rPr>
          <w:lang w:eastAsia="ja-JP"/>
        </w:rPr>
      </w:pPr>
      <w:r w:rsidRPr="00364ED9">
        <w:rPr>
          <w:lang w:eastAsia="ja-JP"/>
        </w:rPr>
        <w:t>M2M Gateway Cross Layer Optimization</w:t>
      </w:r>
    </w:p>
    <w:p w14:paraId="3B920518" w14:textId="77777777" w:rsidR="00751BB9" w:rsidRPr="00364ED9" w:rsidRDefault="00751BB9" w:rsidP="00422DBB">
      <w:pPr>
        <w:pStyle w:val="B1"/>
        <w:numPr>
          <w:ilvl w:val="1"/>
          <w:numId w:val="11"/>
        </w:numPr>
        <w:tabs>
          <w:tab w:val="left" w:pos="1134"/>
        </w:tabs>
        <w:rPr>
          <w:lang w:eastAsia="ja-JP"/>
        </w:rPr>
      </w:pPr>
      <w:r w:rsidRPr="00364ED9">
        <w:rPr>
          <w:lang w:eastAsia="ja-JP"/>
        </w:rPr>
        <w:t>M2M Gateway may indicate a full or part of data subscription (attribute information of data in need) in wireless pre-association information such as beacon.</w:t>
      </w:r>
    </w:p>
    <w:p w14:paraId="6BDA3B9D" w14:textId="77777777" w:rsidR="00751BB9" w:rsidRPr="00364ED9" w:rsidRDefault="00751BB9" w:rsidP="00422DBB">
      <w:pPr>
        <w:pStyle w:val="B1"/>
        <w:numPr>
          <w:ilvl w:val="1"/>
          <w:numId w:val="11"/>
        </w:numPr>
        <w:tabs>
          <w:tab w:val="left" w:pos="1134"/>
        </w:tabs>
        <w:rPr>
          <w:lang w:eastAsia="ja-JP"/>
        </w:rPr>
      </w:pPr>
      <w:r w:rsidRPr="00364ED9">
        <w:rPr>
          <w:lang w:eastAsia="ja-JP"/>
        </w:rPr>
        <w:t>Smart Vehicle and Wi-Fi Hotspot may periodically broadcast beacon that contains the subscription in order to prevent sensor devices from establishing unnecessary connection and wasting radio resources as well as battery power.</w:t>
      </w:r>
    </w:p>
    <w:p w14:paraId="2E2DE455" w14:textId="77777777" w:rsidR="00751BB9" w:rsidRDefault="00751BB9" w:rsidP="00751BB9">
      <w:pPr>
        <w:rPr>
          <w:lang w:eastAsia="ja-JP"/>
        </w:rPr>
      </w:pPr>
    </w:p>
    <w:p w14:paraId="319D52BE" w14:textId="77777777" w:rsidR="00751BB9" w:rsidRPr="002804B8" w:rsidRDefault="00751BB9" w:rsidP="00751BB9">
      <w:pPr>
        <w:rPr>
          <w:lang w:eastAsia="ja-JP"/>
        </w:rPr>
      </w:pPr>
      <w:r>
        <w:rPr>
          <w:lang w:eastAsia="ja-JP"/>
        </w:rPr>
        <w:lastRenderedPageBreak/>
        <w:t>Note:  M2M Application Data Security (TBD)</w:t>
      </w:r>
    </w:p>
    <w:p w14:paraId="7B7C0FE6" w14:textId="77777777" w:rsidR="00751BB9" w:rsidRDefault="00751BB9" w:rsidP="00751BB9">
      <w:pPr>
        <w:rPr>
          <w:lang w:eastAsia="ja-JP"/>
        </w:rPr>
      </w:pPr>
    </w:p>
    <w:p w14:paraId="617AD254" w14:textId="77777777" w:rsidR="00751BB9" w:rsidRDefault="00751BB9" w:rsidP="00751BB9">
      <w:pPr>
        <w:pStyle w:val="30"/>
        <w:numPr>
          <w:ilvl w:val="2"/>
          <w:numId w:val="0"/>
        </w:numPr>
        <w:ind w:left="1134" w:hanging="1134"/>
      </w:pPr>
      <w:bookmarkStart w:id="1809" w:name="_Toc404088276"/>
      <w:bookmarkStart w:id="1810" w:name="_Toc404088751"/>
      <w:bookmarkStart w:id="1811" w:name="_Toc404089698"/>
      <w:bookmarkStart w:id="1812" w:name="_Toc404090172"/>
      <w:bookmarkStart w:id="1813" w:name="_Toc405548779"/>
      <w:bookmarkStart w:id="1814" w:name="_Toc405800222"/>
      <w:bookmarkStart w:id="1815" w:name="_Toc405801431"/>
      <w:bookmarkStart w:id="1816" w:name="_Toc405812808"/>
      <w:bookmarkStart w:id="1817" w:name="_Toc405813275"/>
      <w:bookmarkStart w:id="1818" w:name="_Toc405813746"/>
      <w:bookmarkStart w:id="1819" w:name="_Toc405816569"/>
      <w:bookmarkStart w:id="1820" w:name="_Toc405817042"/>
      <w:bookmarkStart w:id="1821" w:name="_Toc405817511"/>
      <w:bookmarkStart w:id="1822" w:name="_Toc405817981"/>
      <w:bookmarkStart w:id="1823" w:name="_Toc406056163"/>
      <w:bookmarkStart w:id="1824" w:name="_Toc435795507"/>
      <w:bookmarkStart w:id="1825" w:name="_Toc478468293"/>
      <w:r>
        <w:rPr>
          <w:rFonts w:hint="eastAsia"/>
          <w:lang w:eastAsia="ja-JP"/>
        </w:rPr>
        <w:t>6.7.8</w:t>
      </w:r>
      <w:r>
        <w:rPr>
          <w:rFonts w:hint="eastAsia"/>
          <w:lang w:eastAsia="ja-JP"/>
        </w:rPr>
        <w:tab/>
      </w:r>
      <w:r>
        <w:t>Post-condition</w:t>
      </w:r>
      <w:r>
        <w:rPr>
          <w:lang w:val="en-US"/>
        </w:rPr>
        <w:t>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3FE3D062" w14:textId="77777777" w:rsidR="00751BB9" w:rsidRPr="00364ED9" w:rsidRDefault="00751BB9" w:rsidP="00422DBB">
      <w:pPr>
        <w:pStyle w:val="B1"/>
        <w:numPr>
          <w:ilvl w:val="0"/>
          <w:numId w:val="12"/>
        </w:numPr>
        <w:tabs>
          <w:tab w:val="left" w:pos="709"/>
        </w:tabs>
        <w:rPr>
          <w:lang w:eastAsia="ja-JP"/>
        </w:rPr>
      </w:pPr>
      <w:r w:rsidRPr="00364ED9">
        <w:rPr>
          <w:lang w:eastAsia="ja-JP"/>
        </w:rPr>
        <w:t>M2M Application Server stores data and provides data access service via API for user applications.</w:t>
      </w:r>
    </w:p>
    <w:p w14:paraId="21BE20B6" w14:textId="77777777" w:rsidR="00751BB9" w:rsidRPr="00364ED9" w:rsidRDefault="00751BB9" w:rsidP="00422DBB">
      <w:pPr>
        <w:pStyle w:val="B1"/>
        <w:numPr>
          <w:ilvl w:val="0"/>
          <w:numId w:val="12"/>
        </w:numPr>
        <w:tabs>
          <w:tab w:val="left" w:pos="709"/>
        </w:tabs>
        <w:rPr>
          <w:lang w:eastAsia="ja-JP"/>
        </w:rPr>
      </w:pPr>
      <w:r w:rsidRPr="00364ED9">
        <w:rPr>
          <w:lang w:eastAsia="ja-JP"/>
        </w:rPr>
        <w:t>M2M Devices and M2M Gateways are well maintained by M2M Management Server and M2M Application Server.</w:t>
      </w:r>
    </w:p>
    <w:p w14:paraId="15F9A92E" w14:textId="77777777" w:rsidR="00751BB9" w:rsidRDefault="00751BB9" w:rsidP="00751BB9">
      <w:pPr>
        <w:rPr>
          <w:lang w:eastAsia="ja-JP"/>
        </w:rPr>
      </w:pPr>
    </w:p>
    <w:p w14:paraId="25DC12FE" w14:textId="77777777" w:rsidR="00751BB9" w:rsidRDefault="00751BB9" w:rsidP="00751BB9">
      <w:pPr>
        <w:pStyle w:val="30"/>
        <w:numPr>
          <w:ilvl w:val="2"/>
          <w:numId w:val="0"/>
        </w:numPr>
        <w:ind w:left="1134" w:hanging="1134"/>
      </w:pPr>
      <w:bookmarkStart w:id="1826" w:name="_Toc404089699"/>
      <w:bookmarkStart w:id="1827" w:name="_Toc404090173"/>
      <w:bookmarkStart w:id="1828" w:name="_Toc405548780"/>
      <w:bookmarkStart w:id="1829" w:name="_Toc405800223"/>
      <w:bookmarkStart w:id="1830" w:name="_Toc405801432"/>
      <w:bookmarkStart w:id="1831" w:name="_Toc405812809"/>
      <w:bookmarkStart w:id="1832" w:name="_Toc405813276"/>
      <w:bookmarkStart w:id="1833" w:name="_Toc405813747"/>
      <w:bookmarkStart w:id="1834" w:name="_Toc405816570"/>
      <w:bookmarkStart w:id="1835" w:name="_Toc405817043"/>
      <w:bookmarkStart w:id="1836" w:name="_Toc405817512"/>
      <w:bookmarkStart w:id="1837" w:name="_Toc405817982"/>
      <w:bookmarkStart w:id="1838" w:name="_Toc406056164"/>
      <w:bookmarkStart w:id="1839" w:name="_Toc435795508"/>
      <w:bookmarkStart w:id="1840" w:name="_Toc478468294"/>
      <w:bookmarkStart w:id="1841" w:name="_Toc404088277"/>
      <w:bookmarkStart w:id="1842" w:name="_Toc404088752"/>
      <w:r>
        <w:rPr>
          <w:rFonts w:hint="eastAsia"/>
          <w:lang w:eastAsia="ja-JP"/>
        </w:rPr>
        <w:t>6.7.9</w:t>
      </w:r>
      <w:r>
        <w:rPr>
          <w:rFonts w:hint="eastAsia"/>
          <w:lang w:eastAsia="ja-JP"/>
        </w:rPr>
        <w:tab/>
      </w:r>
      <w:r>
        <w:t>High Level Illustration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r>
        <w:rPr>
          <w:lang w:val="en-US"/>
        </w:rPr>
        <w:t xml:space="preserve"> </w:t>
      </w:r>
      <w:bookmarkEnd w:id="1841"/>
      <w:bookmarkEnd w:id="1842"/>
    </w:p>
    <w:p w14:paraId="06D1667B" w14:textId="77777777" w:rsidR="00751BB9" w:rsidRDefault="00547C42" w:rsidP="00751BB9">
      <w:pPr>
        <w:jc w:val="center"/>
        <w:rPr>
          <w:rFonts w:ascii="Myriad Pro" w:hAnsi="Myriad Pro"/>
          <w:sz w:val="24"/>
          <w:szCs w:val="24"/>
          <w:lang w:eastAsia="ja-JP"/>
        </w:rPr>
      </w:pPr>
      <w:r>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2A5525BF" w14:textId="77777777" w:rsidR="00751BB9" w:rsidRDefault="00751BB9" w:rsidP="00751BB9">
      <w:pPr>
        <w:rPr>
          <w:lang w:eastAsia="ja-JP"/>
        </w:rPr>
      </w:pPr>
    </w:p>
    <w:p w14:paraId="1F95D88C" w14:textId="77777777" w:rsidR="00751BB9" w:rsidRDefault="00751BB9" w:rsidP="00751BB9">
      <w:pPr>
        <w:pStyle w:val="30"/>
        <w:numPr>
          <w:ilvl w:val="2"/>
          <w:numId w:val="0"/>
        </w:numPr>
        <w:ind w:left="1134" w:hanging="1134"/>
      </w:pPr>
      <w:bookmarkStart w:id="1843" w:name="_Toc404089700"/>
      <w:bookmarkStart w:id="1844" w:name="_Toc404090174"/>
      <w:bookmarkStart w:id="1845" w:name="_Toc405548781"/>
      <w:bookmarkStart w:id="1846" w:name="_Toc405800224"/>
      <w:bookmarkStart w:id="1847" w:name="_Toc405801433"/>
      <w:bookmarkStart w:id="1848" w:name="_Toc405812810"/>
      <w:bookmarkStart w:id="1849" w:name="_Toc405813277"/>
      <w:bookmarkStart w:id="1850" w:name="_Toc405813748"/>
      <w:bookmarkStart w:id="1851" w:name="_Toc405816571"/>
      <w:bookmarkStart w:id="1852" w:name="_Toc405817044"/>
      <w:bookmarkStart w:id="1853" w:name="_Toc405817513"/>
      <w:bookmarkStart w:id="1854" w:name="_Toc405817983"/>
      <w:bookmarkStart w:id="1855" w:name="_Toc406056165"/>
      <w:bookmarkStart w:id="1856" w:name="_Toc435795509"/>
      <w:bookmarkStart w:id="1857" w:name="_Toc478468295"/>
      <w:bookmarkStart w:id="1858" w:name="_Toc404088278"/>
      <w:bookmarkStart w:id="1859" w:name="_Toc404088753"/>
      <w:r>
        <w:rPr>
          <w:rFonts w:hint="eastAsia"/>
          <w:lang w:eastAsia="ja-JP"/>
        </w:rPr>
        <w:t>6.7.10</w:t>
      </w:r>
      <w:r>
        <w:rPr>
          <w:rFonts w:hint="eastAsia"/>
          <w:lang w:eastAsia="ja-JP"/>
        </w:rPr>
        <w:tab/>
      </w:r>
      <w:r>
        <w:t>Potential requirements</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r>
        <w:t xml:space="preserve"> </w:t>
      </w:r>
      <w:bookmarkEnd w:id="1858"/>
      <w:bookmarkEnd w:id="1859"/>
      <w:r>
        <w:t xml:space="preserve">         </w:t>
      </w:r>
    </w:p>
    <w:p w14:paraId="52A12343"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enable discovery of M2M Application Servers, M2M Management Servers and M2M Devices available to an M2M Gateway for data exchange. </w:t>
      </w:r>
    </w:p>
    <w:p w14:paraId="0AD2A838"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The oneM2M System shall enable discovery of M2M Gateways available to a M2M Management Server and an M2M Device for data exchange.</w:t>
      </w:r>
    </w:p>
    <w:p w14:paraId="4E8C2EE1"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p>
    <w:p w14:paraId="72EF52F7"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from M2M Application Server, an M2M Gateway</w:t>
      </w:r>
      <w:r w:rsidR="00DB3FD0">
        <w:rPr>
          <w:rFonts w:hint="eastAsia"/>
          <w:sz w:val="20"/>
          <w:lang w:eastAsia="ja-JP"/>
        </w:rPr>
        <w:t xml:space="preserve"> or M</w:t>
      </w:r>
      <w:r w:rsidR="00DB3FD0">
        <w:rPr>
          <w:sz w:val="20"/>
          <w:lang w:eastAsia="ja-JP"/>
        </w:rPr>
        <w:t>2M device</w:t>
      </w:r>
      <w:r w:rsidRPr="00C01CC8">
        <w:rPr>
          <w:sz w:val="20"/>
        </w:rPr>
        <w:t xml:space="preserve"> shall enable functions that pre-process (e.g. average) M2M data before providing them to the recipient.</w:t>
      </w:r>
    </w:p>
    <w:p w14:paraId="624EB6C7"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Upon request, an M2M Gateway </w:t>
      </w:r>
      <w:r w:rsidR="00DB3FD0">
        <w:rPr>
          <w:rFonts w:hint="eastAsia"/>
          <w:sz w:val="20"/>
          <w:lang w:eastAsia="ja-JP"/>
        </w:rPr>
        <w:t xml:space="preserve">or M2M device </w:t>
      </w:r>
      <w:r w:rsidRPr="00C01CC8">
        <w:rPr>
          <w:sz w:val="20"/>
        </w:rPr>
        <w:t>shall enable functions that erase M2M data (e.g. that have been sent or could not be sent to the recipient within a certain time) based on criteria from an M2M Application</w:t>
      </w:r>
      <w:r w:rsidR="00DB3FD0">
        <w:rPr>
          <w:rFonts w:hint="eastAsia"/>
          <w:sz w:val="20"/>
          <w:lang w:eastAsia="ja-JP"/>
        </w:rPr>
        <w:t>.</w:t>
      </w:r>
    </w:p>
    <w:p w14:paraId="00C6E39D"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lastRenderedPageBreak/>
        <w:t>An M2M Gateway and/or an M2M Device shall be able to broadcast to all M2M Devices and/or M2M Gateways in the vicinity its need to receive/deliver specific data.</w:t>
      </w:r>
    </w:p>
    <w:p w14:paraId="6916A00D" w14:textId="77777777" w:rsidR="00751BB9" w:rsidRDefault="00751BB9" w:rsidP="00422DBB">
      <w:pPr>
        <w:pStyle w:val="afff5"/>
        <w:numPr>
          <w:ilvl w:val="0"/>
          <w:numId w:val="21"/>
        </w:numPr>
        <w:tabs>
          <w:tab w:val="left" w:pos="709"/>
        </w:tabs>
        <w:spacing w:after="180"/>
        <w:ind w:left="709" w:hanging="425"/>
        <w:contextualSpacing w:val="0"/>
        <w:rPr>
          <w:sz w:val="20"/>
        </w:rPr>
      </w:pPr>
      <w:r w:rsidRPr="00C01CC8">
        <w:rPr>
          <w:sz w:val="20"/>
        </w:rPr>
        <w:t>M2M Gateway and/or M2M Device shall be able to establish a connection to each other if it is able to receive/deliver the required specific data.</w:t>
      </w:r>
    </w:p>
    <w:p w14:paraId="2406FE66" w14:textId="77777777" w:rsidR="00C77163" w:rsidRDefault="00C77163" w:rsidP="00C77163">
      <w:pPr>
        <w:pStyle w:val="afff5"/>
        <w:numPr>
          <w:ilvl w:val="0"/>
          <w:numId w:val="21"/>
        </w:numPr>
        <w:tabs>
          <w:tab w:val="left" w:pos="709"/>
        </w:tabs>
        <w:spacing w:after="180"/>
        <w:ind w:left="709" w:hanging="425"/>
        <w:contextualSpacing w:val="0"/>
        <w:rPr>
          <w:sz w:val="20"/>
        </w:rPr>
      </w:pPr>
      <w:r w:rsidRPr="00B3581B">
        <w:rPr>
          <w:sz w:val="20"/>
          <w:lang w:val="en-GB"/>
        </w:rPr>
        <w:t xml:space="preserve">The oneM2M System shall enable </w:t>
      </w:r>
      <w:r w:rsidRPr="00B3581B">
        <w:rPr>
          <w:sz w:val="20"/>
        </w:rPr>
        <w:t xml:space="preserve">M2M Gateways to </w:t>
      </w:r>
      <w:r>
        <w:rPr>
          <w:sz w:val="20"/>
        </w:rPr>
        <w:t xml:space="preserve">set conditions used for processing jointly </w:t>
      </w:r>
      <w:r w:rsidRPr="00B3581B">
        <w:rPr>
          <w:sz w:val="20"/>
        </w:rPr>
        <w:t xml:space="preserve">data subscriptions </w:t>
      </w:r>
      <w:r>
        <w:rPr>
          <w:sz w:val="20"/>
        </w:rPr>
        <w:t>and distribute the resulting notifications according to the set conditions.</w:t>
      </w:r>
    </w:p>
    <w:p w14:paraId="3B5A4EAB" w14:textId="77777777" w:rsidR="00CD67BE" w:rsidRPr="00C7647E" w:rsidRDefault="00C77163" w:rsidP="00CD67BE">
      <w:pPr>
        <w:pStyle w:val="afff5"/>
        <w:numPr>
          <w:ilvl w:val="0"/>
          <w:numId w:val="21"/>
        </w:numPr>
        <w:tabs>
          <w:tab w:val="left" w:pos="709"/>
        </w:tabs>
        <w:spacing w:after="180"/>
        <w:ind w:left="709" w:hanging="425"/>
        <w:contextualSpacing w:val="0"/>
        <w:rPr>
          <w:sz w:val="20"/>
          <w:lang w:val="en-GB"/>
        </w:rPr>
      </w:pPr>
      <w:r w:rsidRPr="008E6C48">
        <w:rPr>
          <w:sz w:val="20"/>
          <w:lang w:val="en-GB"/>
        </w:rPr>
        <w:t xml:space="preserve">The oneM2M System shall enable </w:t>
      </w:r>
      <w:r w:rsidRPr="00C7647E">
        <w:rPr>
          <w:sz w:val="20"/>
          <w:lang w:val="en-GB"/>
        </w:rPr>
        <w:t xml:space="preserve">subscriptions to changes to multiple resources which aim to generate notifications if and only if the expected changes to those resources occur concurrently. </w:t>
      </w:r>
    </w:p>
    <w:p w14:paraId="1288D821" w14:textId="77777777" w:rsidR="00751BB9" w:rsidRDefault="00751BB9" w:rsidP="00751BB9"/>
    <w:p w14:paraId="26D833F2" w14:textId="77777777" w:rsidR="00751BB9" w:rsidRPr="00547B99" w:rsidRDefault="00751BB9" w:rsidP="00751BB9">
      <w:pPr>
        <w:pStyle w:val="2"/>
        <w:numPr>
          <w:ilvl w:val="1"/>
          <w:numId w:val="0"/>
        </w:numPr>
        <w:ind w:left="1134" w:hanging="1134"/>
        <w:rPr>
          <w:lang w:eastAsia="ja-JP"/>
        </w:rPr>
      </w:pPr>
      <w:bookmarkStart w:id="1860" w:name="_Toc435795510"/>
      <w:bookmarkStart w:id="1861" w:name="_Toc478468296"/>
      <w:r>
        <w:rPr>
          <w:rFonts w:hint="eastAsia"/>
          <w:lang w:eastAsia="ja-JP"/>
        </w:rPr>
        <w:t>6.8</w:t>
      </w:r>
      <w:r>
        <w:rPr>
          <w:rFonts w:hint="eastAsia"/>
          <w:lang w:eastAsia="ja-JP"/>
        </w:rPr>
        <w:tab/>
      </w:r>
      <w:r w:rsidRPr="00547B99">
        <w:rPr>
          <w:rFonts w:hint="eastAsia"/>
          <w:lang w:eastAsia="ja-JP"/>
        </w:rPr>
        <w:t>Smart Automatic Driving</w:t>
      </w:r>
      <w:bookmarkEnd w:id="1860"/>
      <w:bookmarkEnd w:id="1861"/>
    </w:p>
    <w:p w14:paraId="4F4D891B" w14:textId="77777777" w:rsidR="00751BB9" w:rsidRPr="00210787" w:rsidRDefault="00751BB9" w:rsidP="00751BB9">
      <w:pPr>
        <w:pStyle w:val="30"/>
        <w:numPr>
          <w:ilvl w:val="2"/>
          <w:numId w:val="0"/>
        </w:numPr>
        <w:ind w:left="1134" w:hanging="1134"/>
      </w:pPr>
      <w:bookmarkStart w:id="1862" w:name="_Toc435795511"/>
      <w:bookmarkStart w:id="1863" w:name="_Toc478468297"/>
      <w:r>
        <w:rPr>
          <w:rFonts w:hint="eastAsia"/>
          <w:lang w:eastAsia="ja-JP"/>
        </w:rPr>
        <w:t>6.8.1</w:t>
      </w:r>
      <w:r>
        <w:rPr>
          <w:rFonts w:hint="eastAsia"/>
          <w:lang w:eastAsia="ja-JP"/>
        </w:rPr>
        <w:tab/>
      </w:r>
      <w:r w:rsidRPr="00210787">
        <w:t>Description</w:t>
      </w:r>
      <w:bookmarkEnd w:id="1862"/>
      <w:bookmarkEnd w:id="1863"/>
    </w:p>
    <w:p w14:paraId="6C91A181" w14:textId="77777777" w:rsidR="00751BB9" w:rsidRPr="00547B99" w:rsidRDefault="00751BB9" w:rsidP="00751BB9">
      <w:r w:rsidRPr="00547B99">
        <w:rPr>
          <w:rFonts w:hint="eastAsia"/>
        </w:rPr>
        <w:t xml:space="preserve">Attention to automatic driving is increasing. An automatic driving technology normally superimposes dynamic information gathered by car-mounted sensors and/or cameras on a static high-definition map. It makes </w:t>
      </w:r>
      <w:r w:rsidRPr="00547B99">
        <w:t>possible</w:t>
      </w:r>
      <w:r w:rsidRPr="00547B99">
        <w:rPr>
          <w:rFonts w:hint="eastAsia"/>
        </w:rPr>
        <w:t xml:space="preserve"> to calculate the way which </w:t>
      </w:r>
      <w:r w:rsidRPr="00547B99">
        <w:t xml:space="preserve">is </w:t>
      </w:r>
      <w:r w:rsidRPr="00547B99">
        <w:rPr>
          <w:rFonts w:hint="eastAsia"/>
        </w:rPr>
        <w:t>appropriate for the vehicle to take.</w:t>
      </w:r>
    </w:p>
    <w:p w14:paraId="29EDC3C2" w14:textId="77777777" w:rsidR="00751BB9" w:rsidRPr="00547B99" w:rsidRDefault="00751BB9" w:rsidP="00751BB9">
      <w:r w:rsidRPr="00547B99">
        <w:rPr>
          <w:rFonts w:hint="eastAsia"/>
        </w:rPr>
        <w:t>Because an automatic driving vehicle gathers dynamic surrounding circumstances by sensors and/or cameras, the coverage of the vehicle</w:t>
      </w:r>
      <w:r w:rsidRPr="00547B99">
        <w:t>’</w:t>
      </w:r>
      <w:r w:rsidRPr="00547B99">
        <w:rPr>
          <w:rFonts w:hint="eastAsia"/>
        </w:rPr>
        <w:t xml:space="preserve">s perception is normally almost a few hundred meters. Therefore, the automatic driving vehicle </w:t>
      </w:r>
      <w:r w:rsidR="00DB3FD0">
        <w:rPr>
          <w:rFonts w:hint="eastAsia"/>
          <w:lang w:eastAsia="ja-JP"/>
        </w:rPr>
        <w:t>may be</w:t>
      </w:r>
      <w:r w:rsidRPr="00547B99">
        <w:rPr>
          <w:rFonts w:hint="eastAsia"/>
        </w:rPr>
        <w:t xml:space="preserve"> forced to make a sharp lane change, a sudden stop or a return of its control to a driver at the worst</w:t>
      </w:r>
      <w:r w:rsidR="00DB3FD0">
        <w:rPr>
          <w:rFonts w:hint="eastAsia"/>
          <w:lang w:eastAsia="ja-JP"/>
        </w:rPr>
        <w:t>,</w:t>
      </w:r>
      <w:r w:rsidRPr="00547B99">
        <w:rPr>
          <w:rFonts w:hint="eastAsia"/>
        </w:rPr>
        <w:t xml:space="preserve"> in case</w:t>
      </w:r>
      <w:r w:rsidRPr="00364ED9">
        <w:rPr>
          <w:rFonts w:hint="eastAsia"/>
        </w:rPr>
        <w:t xml:space="preserve"> </w:t>
      </w:r>
      <w:r w:rsidRPr="00547B99">
        <w:rPr>
          <w:rFonts w:hint="eastAsia"/>
        </w:rPr>
        <w:t xml:space="preserve">of unusual state such as a crash, a road work or a dropping on the road. </w:t>
      </w:r>
    </w:p>
    <w:p w14:paraId="217BA08D" w14:textId="77777777" w:rsidR="00751BB9" w:rsidRPr="00547B99" w:rsidRDefault="00751BB9" w:rsidP="00751BB9">
      <w:r w:rsidRPr="00547B99">
        <w:rPr>
          <w:rFonts w:hint="eastAsia"/>
        </w:rPr>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1ECB081B" w14:textId="77777777" w:rsidR="00751BB9" w:rsidRPr="00210787" w:rsidRDefault="00751BB9" w:rsidP="00751BB9"/>
    <w:p w14:paraId="6E02C734" w14:textId="77777777" w:rsidR="00751BB9" w:rsidRPr="000C6951" w:rsidRDefault="00751BB9" w:rsidP="00751BB9">
      <w:pPr>
        <w:pStyle w:val="30"/>
        <w:numPr>
          <w:ilvl w:val="2"/>
          <w:numId w:val="0"/>
        </w:numPr>
        <w:ind w:left="1134" w:hanging="1134"/>
        <w:rPr>
          <w:rFonts w:cs="Arial"/>
          <w:sz w:val="24"/>
        </w:rPr>
      </w:pPr>
      <w:bookmarkStart w:id="1864" w:name="_Toc435795512"/>
      <w:bookmarkStart w:id="1865" w:name="_Toc478468298"/>
      <w:r w:rsidRPr="000C6951">
        <w:rPr>
          <w:rStyle w:val="20"/>
          <w:rFonts w:cs="Arial"/>
          <w:sz w:val="28"/>
          <w:lang w:eastAsia="ja-JP"/>
        </w:rPr>
        <w:t>6.8.2</w:t>
      </w:r>
      <w:r w:rsidRPr="000C6951">
        <w:rPr>
          <w:rStyle w:val="20"/>
          <w:rFonts w:cs="Arial"/>
          <w:sz w:val="28"/>
          <w:lang w:eastAsia="ja-JP"/>
        </w:rPr>
        <w:tab/>
      </w:r>
      <w:r w:rsidRPr="000C6951">
        <w:rPr>
          <w:rStyle w:val="20"/>
          <w:rFonts w:cs="Arial"/>
          <w:sz w:val="28"/>
        </w:rPr>
        <w:t>Source</w:t>
      </w:r>
      <w:bookmarkEnd w:id="1864"/>
      <w:bookmarkEnd w:id="1865"/>
      <w:r w:rsidRPr="000C6951">
        <w:rPr>
          <w:rFonts w:cs="Arial"/>
          <w:sz w:val="24"/>
        </w:rPr>
        <w:t xml:space="preserve"> </w:t>
      </w:r>
    </w:p>
    <w:p w14:paraId="7BA0F618" w14:textId="77777777" w:rsidR="00751BB9" w:rsidRPr="00271CD0" w:rsidRDefault="00751BB9" w:rsidP="00751BB9">
      <w:r w:rsidRPr="00E427BD">
        <w:t>REQ-2015-0554-Smart Automatic Driving</w:t>
      </w:r>
    </w:p>
    <w:p w14:paraId="690DFF9C" w14:textId="77777777" w:rsidR="00751BB9" w:rsidRPr="00210787" w:rsidRDefault="00751BB9" w:rsidP="00751BB9"/>
    <w:p w14:paraId="5913FE7A" w14:textId="77777777" w:rsidR="00751BB9" w:rsidRPr="00210787" w:rsidRDefault="00751BB9" w:rsidP="00751BB9">
      <w:pPr>
        <w:pStyle w:val="30"/>
        <w:numPr>
          <w:ilvl w:val="2"/>
          <w:numId w:val="0"/>
        </w:numPr>
        <w:ind w:left="1134" w:hanging="1134"/>
      </w:pPr>
      <w:bookmarkStart w:id="1866" w:name="_Toc435795513"/>
      <w:bookmarkStart w:id="1867" w:name="_Toc478468299"/>
      <w:r>
        <w:rPr>
          <w:rFonts w:hint="eastAsia"/>
          <w:lang w:eastAsia="ja-JP"/>
        </w:rPr>
        <w:t>6.8.3</w:t>
      </w:r>
      <w:r>
        <w:rPr>
          <w:rFonts w:hint="eastAsia"/>
          <w:lang w:eastAsia="ja-JP"/>
        </w:rPr>
        <w:tab/>
      </w:r>
      <w:r w:rsidRPr="00210787">
        <w:t>Actors</w:t>
      </w:r>
      <w:bookmarkEnd w:id="1866"/>
      <w:bookmarkEnd w:id="1867"/>
      <w:r w:rsidRPr="00210787">
        <w:t xml:space="preserve"> </w:t>
      </w:r>
    </w:p>
    <w:p w14:paraId="6F16835B" w14:textId="77777777" w:rsidR="00751BB9" w:rsidRPr="00364ED9" w:rsidRDefault="00751BB9" w:rsidP="00422DBB">
      <w:pPr>
        <w:pStyle w:val="af3"/>
        <w:numPr>
          <w:ilvl w:val="0"/>
          <w:numId w:val="12"/>
        </w:numPr>
        <w:tabs>
          <w:tab w:val="left" w:pos="709"/>
        </w:tabs>
        <w:rPr>
          <w:lang w:eastAsia="ja-JP"/>
        </w:rPr>
      </w:pPr>
      <w:r w:rsidRPr="00364ED9">
        <w:rPr>
          <w:lang w:eastAsia="ja-JP"/>
        </w:rPr>
        <w:t xml:space="preserve">Vehicle </w:t>
      </w:r>
      <w:r w:rsidRPr="00364ED9">
        <w:rPr>
          <w:rFonts w:hint="eastAsia"/>
          <w:lang w:eastAsia="ja-JP"/>
        </w:rPr>
        <w:t xml:space="preserve">Driving Support </w:t>
      </w:r>
      <w:r w:rsidRPr="00364ED9">
        <w:rPr>
          <w:lang w:eastAsia="ja-JP"/>
        </w:rPr>
        <w:t>Centre:</w:t>
      </w:r>
    </w:p>
    <w:p w14:paraId="4DBA2F9F" w14:textId="77777777" w:rsidR="00751BB9" w:rsidRPr="00125AE4" w:rsidRDefault="00751BB9" w:rsidP="00751BB9">
      <w:r w:rsidRPr="00125AE4">
        <w:rPr>
          <w:rFonts w:hint="eastAsia"/>
        </w:rPr>
        <w:t>It distributes high-definition maps to vehicles supporting an automatic driving. Furthermore, it collects unusual states from vehicles on the road, validates its credibility and feeds back credible information to relevant vehicles.</w:t>
      </w:r>
      <w:r w:rsidR="00805F05" w:rsidRPr="00805F05">
        <w:rPr>
          <w:rFonts w:hint="eastAsia"/>
          <w:lang w:eastAsia="ja-JP"/>
        </w:rPr>
        <w:t xml:space="preserve"> </w:t>
      </w:r>
      <w:r w:rsidR="00805F05">
        <w:rPr>
          <w:rFonts w:hint="eastAsia"/>
          <w:lang w:eastAsia="ja-JP"/>
        </w:rPr>
        <w:t>If there are devices/GWs located at the roadside, some of the functions of vehicle driving support center may be provided via these devices/GWs.</w:t>
      </w:r>
    </w:p>
    <w:p w14:paraId="7AC1C073" w14:textId="77777777" w:rsidR="00751BB9" w:rsidRPr="00A41078" w:rsidRDefault="00751BB9" w:rsidP="00751BB9">
      <w:pPr>
        <w:rPr>
          <w:lang w:eastAsia="zh-CN"/>
        </w:rPr>
      </w:pPr>
    </w:p>
    <w:p w14:paraId="7600E5DF"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OneM2M System</w:t>
      </w:r>
      <w:r w:rsidRPr="00364ED9">
        <w:rPr>
          <w:lang w:eastAsia="ja-JP"/>
        </w:rPr>
        <w:t>:</w:t>
      </w:r>
    </w:p>
    <w:p w14:paraId="1B7FA402" w14:textId="77777777" w:rsidR="00751BB9" w:rsidRDefault="00751BB9" w:rsidP="00751BB9">
      <w:pPr>
        <w:rPr>
          <w:lang w:eastAsia="ja-JP"/>
        </w:rPr>
      </w:pPr>
      <w:r w:rsidRPr="00125AE4">
        <w:rPr>
          <w:rFonts w:hint="eastAsia"/>
        </w:rPr>
        <w:t>It connects between the vehicle driving support centre and vehicles.</w:t>
      </w:r>
      <w:r w:rsidR="00805F05">
        <w:rPr>
          <w:rFonts w:hint="eastAsia"/>
          <w:lang w:eastAsia="ja-JP"/>
        </w:rPr>
        <w:t xml:space="preserve"> Furthermore, </w:t>
      </w:r>
      <w:r w:rsidR="00805F05">
        <w:rPr>
          <w:lang w:eastAsia="ja-JP"/>
        </w:rPr>
        <w:t>the</w:t>
      </w:r>
      <w:r w:rsidR="00805F05">
        <w:rPr>
          <w:rFonts w:hint="eastAsia"/>
          <w:lang w:eastAsia="ja-JP"/>
        </w:rPr>
        <w:t xml:space="preserve"> devices/GWs located at the roadside may provide some of the functions of vehicle driving support center.</w:t>
      </w:r>
    </w:p>
    <w:p w14:paraId="0AC3AE48" w14:textId="77777777" w:rsidR="00751BB9" w:rsidRDefault="00751BB9" w:rsidP="00751BB9">
      <w:pPr>
        <w:rPr>
          <w:lang w:eastAsia="zh-CN"/>
        </w:rPr>
      </w:pPr>
    </w:p>
    <w:p w14:paraId="1001B38F"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Vehicles</w:t>
      </w:r>
      <w:r w:rsidRPr="00364ED9">
        <w:rPr>
          <w:lang w:eastAsia="ja-JP"/>
        </w:rPr>
        <w:t>:</w:t>
      </w:r>
    </w:p>
    <w:p w14:paraId="2C523FA7" w14:textId="77777777" w:rsidR="00751BB9" w:rsidRDefault="00751BB9" w:rsidP="00751BB9">
      <w:r w:rsidRPr="00125AE4">
        <w:rPr>
          <w:rFonts w:hint="eastAsia"/>
        </w:rPr>
        <w:t xml:space="preserve">The automatic driving vehicles have multiple on-board sensors and cameras for the automatic driving which superimposes dynamic information gathered by the sensors and/or cameras on a static high-definition map </w:t>
      </w:r>
      <w:r w:rsidRPr="00125AE4">
        <w:t>distributed</w:t>
      </w:r>
      <w:r w:rsidRPr="00125AE4">
        <w:rPr>
          <w:rFonts w:hint="eastAsia"/>
        </w:rPr>
        <w:t xml:space="preserve"> by the vehicle driving support centre. Furthermore, the automatic driving vehicles use unusual states information from the centre to calculate the driving way such as a lane, path or speed.</w:t>
      </w:r>
    </w:p>
    <w:p w14:paraId="6A60C72D" w14:textId="77777777" w:rsidR="00751BB9" w:rsidRPr="00210787" w:rsidRDefault="00751BB9" w:rsidP="00751BB9">
      <w:pPr>
        <w:rPr>
          <w:lang w:eastAsia="zh-CN"/>
        </w:rPr>
      </w:pPr>
    </w:p>
    <w:p w14:paraId="1DC5FD90" w14:textId="77777777" w:rsidR="00751BB9" w:rsidRPr="00210787" w:rsidRDefault="00751BB9" w:rsidP="00751BB9">
      <w:pPr>
        <w:pStyle w:val="30"/>
        <w:numPr>
          <w:ilvl w:val="2"/>
          <w:numId w:val="0"/>
        </w:numPr>
        <w:ind w:left="1134" w:hanging="1134"/>
      </w:pPr>
      <w:bookmarkStart w:id="1868" w:name="_Toc435795514"/>
      <w:bookmarkStart w:id="1869" w:name="_Toc478468300"/>
      <w:r>
        <w:rPr>
          <w:rFonts w:hint="eastAsia"/>
          <w:lang w:eastAsia="ja-JP"/>
        </w:rPr>
        <w:t>6.8.4</w:t>
      </w:r>
      <w:r>
        <w:rPr>
          <w:rFonts w:hint="eastAsia"/>
          <w:lang w:eastAsia="ja-JP"/>
        </w:rPr>
        <w:tab/>
      </w:r>
      <w:r w:rsidRPr="00210787">
        <w:t>Pre-conditions</w:t>
      </w:r>
      <w:bookmarkEnd w:id="1868"/>
      <w:bookmarkEnd w:id="1869"/>
      <w:r w:rsidRPr="00210787">
        <w:t xml:space="preserve"> </w:t>
      </w:r>
    </w:p>
    <w:p w14:paraId="4F9D4C96" w14:textId="77777777"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Some vehicles support automatic driving. </w:t>
      </w:r>
    </w:p>
    <w:p w14:paraId="608FF713" w14:textId="77777777"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The automatic driving vehicles have a mobile communication module and a function to notice their own location and on-board camera image to the vehicle driving support centre. </w:t>
      </w:r>
    </w:p>
    <w:p w14:paraId="0E0672EA" w14:textId="77777777" w:rsidR="00751BB9" w:rsidRPr="00D3389D" w:rsidRDefault="00751BB9" w:rsidP="00751BB9"/>
    <w:p w14:paraId="28733AC6" w14:textId="77777777" w:rsidR="00751BB9" w:rsidRPr="00210787" w:rsidRDefault="00751BB9" w:rsidP="00751BB9">
      <w:pPr>
        <w:pStyle w:val="30"/>
        <w:numPr>
          <w:ilvl w:val="2"/>
          <w:numId w:val="0"/>
        </w:numPr>
        <w:ind w:left="1134" w:hanging="1134"/>
      </w:pPr>
      <w:bookmarkStart w:id="1870" w:name="_Toc435795515"/>
      <w:bookmarkStart w:id="1871" w:name="_Toc478468301"/>
      <w:r>
        <w:rPr>
          <w:rFonts w:hint="eastAsia"/>
          <w:lang w:eastAsia="ja-JP"/>
        </w:rPr>
        <w:t>6.8.5</w:t>
      </w:r>
      <w:r>
        <w:rPr>
          <w:rFonts w:hint="eastAsia"/>
          <w:lang w:eastAsia="ja-JP"/>
        </w:rPr>
        <w:tab/>
      </w:r>
      <w:r w:rsidRPr="00210787">
        <w:t>Triggers</w:t>
      </w:r>
      <w:bookmarkEnd w:id="1870"/>
      <w:bookmarkEnd w:id="1871"/>
      <w:r w:rsidRPr="00210787">
        <w:t xml:space="preserve"> </w:t>
      </w:r>
    </w:p>
    <w:p w14:paraId="67A28782" w14:textId="77777777" w:rsidR="00751BB9" w:rsidRPr="00D3389D" w:rsidRDefault="00751BB9" w:rsidP="00751BB9">
      <w:r w:rsidRPr="00D3389D">
        <w:rPr>
          <w:rFonts w:hint="eastAsia"/>
        </w:rPr>
        <w:t>The automatic vehicles report o</w:t>
      </w:r>
      <w:r w:rsidRPr="00D3389D">
        <w:t>ccurrence</w:t>
      </w:r>
      <w:r w:rsidRPr="00D3389D">
        <w:rPr>
          <w:rFonts w:hint="eastAsia"/>
        </w:rPr>
        <w:t xml:space="preserve"> of an unusual state such as a crash, a road work or a dropping on the road.</w:t>
      </w:r>
    </w:p>
    <w:p w14:paraId="61356E4D" w14:textId="77777777" w:rsidR="00751BB9" w:rsidRPr="00210787" w:rsidRDefault="00751BB9" w:rsidP="00751BB9"/>
    <w:p w14:paraId="59D56546" w14:textId="77777777" w:rsidR="00751BB9" w:rsidRPr="00210787" w:rsidRDefault="00751BB9" w:rsidP="00751BB9">
      <w:pPr>
        <w:pStyle w:val="30"/>
        <w:numPr>
          <w:ilvl w:val="2"/>
          <w:numId w:val="0"/>
        </w:numPr>
        <w:ind w:left="1134" w:hanging="1134"/>
      </w:pPr>
      <w:bookmarkStart w:id="1872" w:name="_Toc435795516"/>
      <w:bookmarkStart w:id="1873" w:name="_Toc478468302"/>
      <w:r>
        <w:rPr>
          <w:rFonts w:hint="eastAsia"/>
          <w:lang w:eastAsia="ja-JP"/>
        </w:rPr>
        <w:t>6.8.6</w:t>
      </w:r>
      <w:r>
        <w:rPr>
          <w:rFonts w:hint="eastAsia"/>
          <w:lang w:eastAsia="ja-JP"/>
        </w:rPr>
        <w:tab/>
      </w:r>
      <w:r w:rsidRPr="00210787">
        <w:t>Normal Flow</w:t>
      </w:r>
      <w:bookmarkEnd w:id="1872"/>
      <w:bookmarkEnd w:id="1873"/>
      <w:r w:rsidRPr="00210787">
        <w:t xml:space="preserve"> </w:t>
      </w:r>
    </w:p>
    <w:p w14:paraId="6A9B1E72" w14:textId="77777777"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w:t>
      </w:r>
      <w:r w:rsidRPr="00C01CC8">
        <w:t>the</w:t>
      </w:r>
      <w:r w:rsidRPr="00C01CC8">
        <w:rPr>
          <w:rFonts w:hint="eastAsia"/>
        </w:rPr>
        <w:t xml:space="preserve"> vehicle driving support centre. The state is reported as on-board camera image with additional information such as current time and locations of the vehicle.</w:t>
      </w:r>
    </w:p>
    <w:p w14:paraId="5BEBEA75" w14:textId="77777777"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receiving those reports identifies the location where the unusual state occurs, compares the reports which seem to be sent from same location and validates its credibility.</w:t>
      </w:r>
    </w:p>
    <w:p w14:paraId="048E6BB1" w14:textId="77777777"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centre notices the unusual state to the vehicles which are reaching the location of the unusual state after finishing the credibility validation. The notice is protected </w:t>
      </w:r>
      <w:r w:rsidR="00526F56">
        <w:rPr>
          <w:rFonts w:hint="eastAsia"/>
          <w:lang w:eastAsia="ja-JP"/>
        </w:rPr>
        <w:t>in</w:t>
      </w:r>
      <w:r w:rsidRPr="00C01CC8">
        <w:rPr>
          <w:rFonts w:hint="eastAsia"/>
        </w:rPr>
        <w:t xml:space="preserve"> an appropriate way such as digital signature, because this information is used </w:t>
      </w:r>
      <w:r w:rsidR="00526F56">
        <w:rPr>
          <w:rFonts w:hint="eastAsia"/>
          <w:lang w:eastAsia="ja-JP"/>
        </w:rPr>
        <w:t>by</w:t>
      </w:r>
      <w:r w:rsidRPr="00C01CC8">
        <w:rPr>
          <w:rFonts w:hint="eastAsia"/>
        </w:rPr>
        <w:t xml:space="preserve"> each vehicle to calculate the way of the automatic driving.</w:t>
      </w:r>
    </w:p>
    <w:p w14:paraId="66C608F7" w14:textId="77777777"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automatic driving vehicles receiving the notice from the centre make a smooth lane change, a gradual slow down or a fully prepared return of its control to the driver before reaching the location of the unusual state.</w:t>
      </w:r>
    </w:p>
    <w:p w14:paraId="5652D740" w14:textId="77777777" w:rsidR="00751BB9" w:rsidRPr="00210787" w:rsidRDefault="00751BB9" w:rsidP="00751BB9"/>
    <w:p w14:paraId="4318A531" w14:textId="77777777" w:rsidR="00751BB9" w:rsidRPr="00210787" w:rsidRDefault="00751BB9" w:rsidP="00751BB9">
      <w:pPr>
        <w:pStyle w:val="30"/>
        <w:numPr>
          <w:ilvl w:val="2"/>
          <w:numId w:val="0"/>
        </w:numPr>
        <w:ind w:left="1134" w:hanging="1134"/>
        <w:rPr>
          <w:lang w:val="en-US"/>
        </w:rPr>
      </w:pPr>
      <w:bookmarkStart w:id="1874" w:name="_Toc435795517"/>
      <w:bookmarkStart w:id="1875" w:name="_Toc478468303"/>
      <w:r>
        <w:rPr>
          <w:rFonts w:hint="eastAsia"/>
          <w:lang w:eastAsia="ja-JP"/>
        </w:rPr>
        <w:t>6.8.7</w:t>
      </w:r>
      <w:r>
        <w:rPr>
          <w:rFonts w:hint="eastAsia"/>
          <w:lang w:eastAsia="ja-JP"/>
        </w:rPr>
        <w:tab/>
      </w:r>
      <w:r w:rsidRPr="00210787">
        <w:t>Alternative flow</w:t>
      </w:r>
      <w:bookmarkEnd w:id="1874"/>
      <w:bookmarkEnd w:id="1875"/>
      <w:r w:rsidRPr="00210787">
        <w:t xml:space="preserve"> </w:t>
      </w:r>
    </w:p>
    <w:p w14:paraId="238614B5" w14:textId="77777777" w:rsidR="00751BB9" w:rsidRPr="00210787" w:rsidRDefault="00751BB9" w:rsidP="00751BB9">
      <w:r>
        <w:rPr>
          <w:rFonts w:hint="eastAsia"/>
          <w:lang w:eastAsia="zh-CN"/>
        </w:rPr>
        <w:t>None.</w:t>
      </w:r>
      <w:r w:rsidRPr="00210787">
        <w:tab/>
      </w:r>
    </w:p>
    <w:p w14:paraId="69D5174D" w14:textId="77777777" w:rsidR="00751BB9" w:rsidRPr="00210787" w:rsidRDefault="00751BB9" w:rsidP="00751BB9"/>
    <w:p w14:paraId="2EEBE3FA" w14:textId="77777777" w:rsidR="00751BB9" w:rsidRPr="00210787" w:rsidRDefault="00751BB9" w:rsidP="00751BB9">
      <w:pPr>
        <w:pStyle w:val="30"/>
        <w:numPr>
          <w:ilvl w:val="2"/>
          <w:numId w:val="0"/>
        </w:numPr>
        <w:ind w:left="1134" w:hanging="1134"/>
      </w:pPr>
      <w:bookmarkStart w:id="1876" w:name="_Toc435795518"/>
      <w:bookmarkStart w:id="1877" w:name="_Toc478468304"/>
      <w:r>
        <w:rPr>
          <w:rFonts w:hint="eastAsia"/>
          <w:lang w:eastAsia="ja-JP"/>
        </w:rPr>
        <w:t>6.8.8</w:t>
      </w:r>
      <w:r>
        <w:rPr>
          <w:rFonts w:hint="eastAsia"/>
          <w:lang w:eastAsia="ja-JP"/>
        </w:rPr>
        <w:tab/>
      </w:r>
      <w:r w:rsidRPr="00210787">
        <w:t>Post-conditions</w:t>
      </w:r>
      <w:bookmarkEnd w:id="1876"/>
      <w:bookmarkEnd w:id="1877"/>
      <w:r w:rsidRPr="00210787">
        <w:t xml:space="preserve"> </w:t>
      </w:r>
    </w:p>
    <w:p w14:paraId="2A95C317" w14:textId="77777777" w:rsidR="00751BB9" w:rsidRPr="00210787" w:rsidRDefault="00751BB9" w:rsidP="00751BB9">
      <w:pPr>
        <w:rPr>
          <w:lang w:eastAsia="zh-CN"/>
        </w:rPr>
      </w:pPr>
      <w:r>
        <w:rPr>
          <w:rFonts w:hint="eastAsia"/>
          <w:lang w:eastAsia="zh-CN"/>
        </w:rPr>
        <w:t>None.</w:t>
      </w:r>
    </w:p>
    <w:p w14:paraId="4E6A17F4" w14:textId="77777777" w:rsidR="00751BB9" w:rsidRPr="00210787" w:rsidRDefault="00751BB9" w:rsidP="00751BB9"/>
    <w:p w14:paraId="5725DA3C" w14:textId="77777777" w:rsidR="00751BB9" w:rsidRPr="00210787" w:rsidRDefault="00751BB9" w:rsidP="00751BB9">
      <w:pPr>
        <w:pStyle w:val="30"/>
        <w:numPr>
          <w:ilvl w:val="2"/>
          <w:numId w:val="0"/>
        </w:numPr>
        <w:ind w:left="1134" w:hanging="1134"/>
      </w:pPr>
      <w:bookmarkStart w:id="1878" w:name="_Toc435795519"/>
      <w:bookmarkStart w:id="1879" w:name="_Toc478468305"/>
      <w:r>
        <w:rPr>
          <w:rFonts w:hint="eastAsia"/>
          <w:lang w:eastAsia="ja-JP"/>
        </w:rPr>
        <w:lastRenderedPageBreak/>
        <w:t>6.8.9</w:t>
      </w:r>
      <w:r>
        <w:rPr>
          <w:rFonts w:hint="eastAsia"/>
          <w:lang w:eastAsia="ja-JP"/>
        </w:rPr>
        <w:tab/>
      </w:r>
      <w:r w:rsidRPr="00210787">
        <w:t>High Level Illustration</w:t>
      </w:r>
      <w:bookmarkEnd w:id="1878"/>
      <w:bookmarkEnd w:id="1879"/>
    </w:p>
    <w:p w14:paraId="62320D88" w14:textId="77777777" w:rsidR="00751BB9" w:rsidRDefault="00751BB9" w:rsidP="00751BB9">
      <w:pPr>
        <w:keepNext/>
        <w:jc w:val="center"/>
      </w:pPr>
      <w:r w:rsidRPr="00210787">
        <w:t xml:space="preserve"> </w:t>
      </w:r>
      <w:r w:rsidR="00547C42">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7"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77777777" w:rsidR="00751BB9" w:rsidRPr="00FC1EAB" w:rsidRDefault="00751BB9" w:rsidP="00751BB9">
      <w:pPr>
        <w:pStyle w:val="af2"/>
        <w:jc w:val="center"/>
        <w:rPr>
          <w:rFonts w:ascii="Arial" w:hAnsi="Arial"/>
          <w:bCs w:val="0"/>
        </w:rPr>
      </w:pPr>
      <w:r w:rsidRPr="00FC1EAB">
        <w:rPr>
          <w:rFonts w:ascii="Arial" w:hAnsi="Arial"/>
          <w:bCs w:val="0"/>
        </w:rPr>
        <w:t>Figure 6.</w:t>
      </w:r>
      <w:r w:rsidRPr="00FC1EAB">
        <w:rPr>
          <w:rFonts w:ascii="Arial" w:hAnsi="Arial" w:hint="eastAsia"/>
          <w:bCs w:val="0"/>
        </w:rPr>
        <w:t>8</w:t>
      </w:r>
      <w:r w:rsidRPr="00FC1EAB">
        <w:rPr>
          <w:rFonts w:ascii="Arial" w:hAnsi="Arial"/>
          <w:bCs w:val="0"/>
        </w:rPr>
        <w:t>-</w:t>
      </w:r>
      <w:r w:rsidRPr="00FC1EAB">
        <w:rPr>
          <w:rFonts w:ascii="Arial" w:hAnsi="Arial" w:hint="eastAsia"/>
          <w:bCs w:val="0"/>
        </w:rPr>
        <w:t>1 High Level Illustration of smart automatic driving</w:t>
      </w:r>
    </w:p>
    <w:p w14:paraId="2625F72C" w14:textId="77777777" w:rsidR="00751BB9" w:rsidRPr="00210787" w:rsidRDefault="00751BB9" w:rsidP="00751BB9"/>
    <w:p w14:paraId="19880E55" w14:textId="77777777" w:rsidR="00751BB9" w:rsidRPr="00210787" w:rsidRDefault="00751BB9" w:rsidP="00751BB9">
      <w:pPr>
        <w:pStyle w:val="30"/>
        <w:numPr>
          <w:ilvl w:val="2"/>
          <w:numId w:val="0"/>
        </w:numPr>
        <w:ind w:left="1134" w:hanging="1134"/>
      </w:pPr>
      <w:bookmarkStart w:id="1880" w:name="_Toc435795520"/>
      <w:bookmarkStart w:id="1881" w:name="_Toc478468306"/>
      <w:r>
        <w:rPr>
          <w:rFonts w:hint="eastAsia"/>
          <w:lang w:eastAsia="ja-JP"/>
        </w:rPr>
        <w:t>6.8.10</w:t>
      </w:r>
      <w:r>
        <w:rPr>
          <w:rFonts w:hint="eastAsia"/>
          <w:lang w:eastAsia="ja-JP"/>
        </w:rPr>
        <w:tab/>
      </w:r>
      <w:r w:rsidRPr="00210787">
        <w:t>Potential requirements</w:t>
      </w:r>
      <w:bookmarkEnd w:id="1880"/>
      <w:bookmarkEnd w:id="1881"/>
      <w:r w:rsidRPr="00210787">
        <w:t xml:space="preserve"> </w:t>
      </w:r>
    </w:p>
    <w:p w14:paraId="139A80F6" w14:textId="77777777"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send the information to intended vehicles by unicast, multicast and/or </w:t>
      </w:r>
      <w:r w:rsidRPr="00C01CC8">
        <w:t>broadcast</w:t>
      </w:r>
      <w:r w:rsidRPr="00C01CC8">
        <w:rPr>
          <w:rFonts w:hint="eastAsia"/>
        </w:rPr>
        <w:t>.</w:t>
      </w:r>
    </w:p>
    <w:p w14:paraId="29522C0B" w14:textId="77777777"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securely transfer the information by using an appropriate </w:t>
      </w:r>
      <w:r w:rsidR="00526F56">
        <w:rPr>
          <w:rFonts w:hint="eastAsia"/>
          <w:lang w:eastAsia="ja-JP"/>
        </w:rPr>
        <w:t>means</w:t>
      </w:r>
      <w:r w:rsidR="00526F56" w:rsidRPr="00C01CC8">
        <w:rPr>
          <w:rFonts w:hint="eastAsia"/>
        </w:rPr>
        <w:t xml:space="preserve"> </w:t>
      </w:r>
      <w:r w:rsidRPr="00C01CC8">
        <w:rPr>
          <w:rFonts w:hint="eastAsia"/>
        </w:rPr>
        <w:t>such as digital signature.</w:t>
      </w:r>
    </w:p>
    <w:p w14:paraId="50707132" w14:textId="77777777"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transfer the </w:t>
      </w:r>
      <w:r w:rsidRPr="00C01CC8">
        <w:t>information</w:t>
      </w:r>
      <w:r w:rsidRPr="00C01CC8">
        <w:rPr>
          <w:rFonts w:hint="eastAsia"/>
        </w:rPr>
        <w:t xml:space="preserve"> on real-time basis for feeding back current road states to automatic driving control. The feedback time should be less than a few seconds (the distance between vehicles normally </w:t>
      </w:r>
      <w:r w:rsidR="00526F56">
        <w:rPr>
          <w:rFonts w:hint="eastAsia"/>
          <w:lang w:eastAsia="ja-JP"/>
        </w:rPr>
        <w:t xml:space="preserve">corresponds to </w:t>
      </w:r>
      <w:r w:rsidRPr="00C01CC8">
        <w:rPr>
          <w:rFonts w:hint="eastAsia"/>
        </w:rPr>
        <w:t xml:space="preserve">a few seconds) to avoid </w:t>
      </w:r>
      <w:r w:rsidRPr="00C01CC8">
        <w:t>unnecessary</w:t>
      </w:r>
      <w:r w:rsidRPr="00C01CC8">
        <w:rPr>
          <w:rFonts w:hint="eastAsia"/>
        </w:rPr>
        <w:t xml:space="preserve"> s</w:t>
      </w:r>
      <w:r w:rsidR="00526F56">
        <w:rPr>
          <w:rFonts w:hint="eastAsia"/>
          <w:lang w:eastAsia="ja-JP"/>
        </w:rPr>
        <w:t>low</w:t>
      </w:r>
      <w:r w:rsidRPr="00C01CC8">
        <w:rPr>
          <w:rFonts w:hint="eastAsia"/>
        </w:rPr>
        <w:t xml:space="preserve"> down/stop of following vehicles.</w:t>
      </w:r>
    </w:p>
    <w:p w14:paraId="04B364C8" w14:textId="77777777" w:rsidR="00751BB9" w:rsidRDefault="00751BB9" w:rsidP="00422DBB">
      <w:pPr>
        <w:numPr>
          <w:ilvl w:val="0"/>
          <w:numId w:val="24"/>
        </w:numPr>
        <w:tabs>
          <w:tab w:val="left" w:pos="709"/>
        </w:tabs>
        <w:overflowPunct/>
        <w:autoSpaceDE/>
        <w:autoSpaceDN/>
        <w:adjustRightInd/>
        <w:ind w:left="709" w:hanging="425"/>
        <w:textAlignment w:val="auto"/>
      </w:pPr>
      <w:r w:rsidRPr="00C01CC8">
        <w:t xml:space="preserve">OneM2M system shall be able to guarantee </w:t>
      </w:r>
      <w:r w:rsidRPr="00C01CC8">
        <w:rPr>
          <w:rFonts w:hint="eastAsia"/>
        </w:rPr>
        <w:t xml:space="preserve">its </w:t>
      </w:r>
      <w:r w:rsidRPr="00C01CC8">
        <w:t>reliability in order to receive</w:t>
      </w:r>
      <w:r w:rsidRPr="00C01CC8">
        <w:rPr>
          <w:rFonts w:hint="eastAsia"/>
        </w:rPr>
        <w:t>/</w:t>
      </w:r>
      <w:r w:rsidRPr="00C01CC8">
        <w:t>feedback m</w:t>
      </w:r>
      <w:r w:rsidR="00526F56">
        <w:rPr>
          <w:rFonts w:hint="eastAsia"/>
          <w:lang w:eastAsia="ja-JP"/>
        </w:rPr>
        <w:t>e</w:t>
      </w:r>
      <w:r w:rsidRPr="00C01CC8">
        <w:t>ssages from</w:t>
      </w:r>
      <w:r w:rsidRPr="00C01CC8">
        <w:rPr>
          <w:rFonts w:hint="eastAsia"/>
        </w:rPr>
        <w:t>/to</w:t>
      </w:r>
      <w:r w:rsidRPr="00C01CC8">
        <w:t xml:space="preserve"> related vehicles</w:t>
      </w:r>
      <w:r w:rsidRPr="00C01CC8">
        <w:rPr>
          <w:rFonts w:hint="eastAsia"/>
        </w:rPr>
        <w:t>.</w:t>
      </w:r>
    </w:p>
    <w:p w14:paraId="712E096C" w14:textId="77777777" w:rsidR="00805F05"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sharing of service information between devices/GWs based on proximity.</w:t>
      </w:r>
    </w:p>
    <w:p w14:paraId="0E2C59FE" w14:textId="77777777" w:rsidR="00805F05" w:rsidRPr="00C01CC8"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sending and receiving service information between devices/GWs with minimized interruption.</w:t>
      </w:r>
    </w:p>
    <w:p w14:paraId="56850C29" w14:textId="77777777" w:rsidR="00751BB9" w:rsidRDefault="00751BB9" w:rsidP="00751BB9">
      <w:pPr>
        <w:pStyle w:val="2"/>
        <w:numPr>
          <w:ilvl w:val="1"/>
          <w:numId w:val="0"/>
        </w:numPr>
        <w:ind w:left="1134" w:hanging="1134"/>
        <w:rPr>
          <w:lang w:eastAsia="ja-JP"/>
        </w:rPr>
      </w:pPr>
      <w:bookmarkStart w:id="1882" w:name="_Toc435795521"/>
    </w:p>
    <w:p w14:paraId="49306526" w14:textId="77777777" w:rsidR="00751BB9" w:rsidRPr="0010240B" w:rsidRDefault="00751BB9" w:rsidP="00751BB9">
      <w:pPr>
        <w:pStyle w:val="2"/>
        <w:numPr>
          <w:ilvl w:val="1"/>
          <w:numId w:val="0"/>
        </w:numPr>
        <w:ind w:left="1134" w:hanging="1134"/>
        <w:rPr>
          <w:lang w:eastAsia="ja-JP"/>
        </w:rPr>
      </w:pPr>
      <w:bookmarkStart w:id="1883" w:name="_Toc478468307"/>
      <w:r>
        <w:rPr>
          <w:rFonts w:hint="eastAsia"/>
          <w:lang w:eastAsia="ja-JP"/>
        </w:rPr>
        <w:t>6.9</w:t>
      </w:r>
      <w:r>
        <w:rPr>
          <w:rFonts w:hint="eastAsia"/>
          <w:lang w:eastAsia="ja-JP"/>
        </w:rPr>
        <w:tab/>
      </w:r>
      <w:r w:rsidRPr="0010240B">
        <w:rPr>
          <w:rFonts w:hint="eastAsia"/>
          <w:lang w:eastAsia="ja-JP"/>
        </w:rPr>
        <w:t xml:space="preserve">Use Case on Vehicle Data Wipe </w:t>
      </w:r>
      <w:r w:rsidRPr="0010240B">
        <w:rPr>
          <w:lang w:eastAsia="ja-JP"/>
        </w:rPr>
        <w:t>Service</w:t>
      </w:r>
      <w:bookmarkEnd w:id="1882"/>
      <w:bookmarkEnd w:id="1883"/>
    </w:p>
    <w:p w14:paraId="60A53DFE" w14:textId="77777777" w:rsidR="00751BB9" w:rsidRPr="0010240B" w:rsidRDefault="00751BB9" w:rsidP="00751BB9"/>
    <w:p w14:paraId="3E481549" w14:textId="77777777" w:rsidR="00751BB9" w:rsidRPr="0010240B" w:rsidRDefault="00751BB9" w:rsidP="00751BB9">
      <w:pPr>
        <w:pStyle w:val="30"/>
        <w:numPr>
          <w:ilvl w:val="2"/>
          <w:numId w:val="0"/>
        </w:numPr>
        <w:ind w:left="1134" w:hanging="1134"/>
      </w:pPr>
      <w:bookmarkStart w:id="1884" w:name="_Toc435795522"/>
      <w:bookmarkStart w:id="1885" w:name="_Toc478468308"/>
      <w:r>
        <w:rPr>
          <w:rFonts w:hint="eastAsia"/>
          <w:lang w:eastAsia="ja-JP"/>
        </w:rPr>
        <w:t>6.9.1</w:t>
      </w:r>
      <w:r>
        <w:rPr>
          <w:rFonts w:hint="eastAsia"/>
          <w:lang w:eastAsia="ja-JP"/>
        </w:rPr>
        <w:tab/>
      </w:r>
      <w:r w:rsidRPr="0010240B">
        <w:t>Description</w:t>
      </w:r>
      <w:bookmarkEnd w:id="1884"/>
      <w:bookmarkEnd w:id="1885"/>
    </w:p>
    <w:p w14:paraId="6E656D74" w14:textId="77777777" w:rsidR="00751BB9" w:rsidRPr="0010240B" w:rsidRDefault="00751BB9" w:rsidP="00751BB9">
      <w:r w:rsidRPr="0010240B">
        <w:rPr>
          <w:rFonts w:hint="eastAsia"/>
        </w:rPr>
        <w:t xml:space="preserve">This use case introduces vehicle data wipe services in </w:t>
      </w:r>
      <w:r w:rsidRPr="0010240B">
        <w:t>addition</w:t>
      </w:r>
      <w:r w:rsidRPr="0010240B">
        <w:rPr>
          <w:rFonts w:hint="eastAsia"/>
        </w:rPr>
        <w:t xml:space="preserve"> to the use case on vehicle data services as REQ-2014-0472R06.</w:t>
      </w:r>
    </w:p>
    <w:p w14:paraId="4424F679" w14:textId="77777777" w:rsidR="00751BB9" w:rsidRDefault="00751BB9" w:rsidP="00751BB9">
      <w:r w:rsidRPr="0010240B">
        <w:t xml:space="preserve">Background: </w:t>
      </w:r>
      <w:r w:rsidRPr="0010240B">
        <w:rPr>
          <w:rFonts w:hint="eastAsia"/>
        </w:rPr>
        <w:t xml:space="preserve">A data center on the cloud </w:t>
      </w:r>
      <w:r w:rsidRPr="0010240B">
        <w:t>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w:t>
      </w:r>
      <w:r w:rsidRPr="0010240B">
        <w:rPr>
          <w:rFonts w:hint="eastAsia"/>
        </w:rPr>
        <w:t xml:space="preserve"> scanners</w:t>
      </w:r>
      <w:r w:rsidRPr="0010240B">
        <w:t xml:space="preserve"> in the automated driving system. And then those data may constitute the </w:t>
      </w:r>
      <w:r w:rsidRPr="0010240B">
        <w:lastRenderedPageBreak/>
        <w:t>complete 3D roadway map which is also essential for the automated driving system</w:t>
      </w:r>
      <w:r w:rsidRPr="0010240B">
        <w:rPr>
          <w:rFonts w:hint="eastAsia"/>
        </w:rPr>
        <w:t xml:space="preserve"> in turn</w:t>
      </w:r>
      <w:r w:rsidRPr="0010240B">
        <w:t xml:space="preserve">. In the use case of REQ-2014-0472R06, </w:t>
      </w:r>
      <w:r w:rsidRPr="0010240B">
        <w:rPr>
          <w:rFonts w:hint="eastAsia"/>
        </w:rPr>
        <w:t xml:space="preserve">the data center, that is </w:t>
      </w:r>
      <w:r w:rsidRPr="0010240B">
        <w:t>the M2M application server</w:t>
      </w:r>
      <w:r w:rsidRPr="0010240B">
        <w:rPr>
          <w:rFonts w:hint="eastAsia"/>
        </w:rPr>
        <w:t>,</w:t>
      </w:r>
      <w:r w:rsidRPr="0010240B">
        <w:t xml:space="preserve"> </w:t>
      </w:r>
      <w:r w:rsidRPr="0010240B">
        <w:rPr>
          <w:rFonts w:hint="eastAsia"/>
        </w:rPr>
        <w:t>request</w:t>
      </w:r>
      <w:r w:rsidRPr="0010240B">
        <w:t xml:space="preserve">s data by sending </w:t>
      </w:r>
      <w:r w:rsidRPr="0010240B">
        <w:rPr>
          <w:rFonts w:hint="eastAsia"/>
        </w:rPr>
        <w:t xml:space="preserve">a </w:t>
      </w:r>
      <w:r w:rsidRPr="0010240B">
        <w:t>meta-data to vehicles</w:t>
      </w:r>
      <w:r w:rsidRPr="0010240B">
        <w:rPr>
          <w:rFonts w:hint="eastAsia"/>
        </w:rPr>
        <w:t>. T</w:t>
      </w:r>
      <w:r w:rsidRPr="0010240B">
        <w:t xml:space="preserve">hen vehicles </w:t>
      </w:r>
      <w:r w:rsidRPr="0010240B">
        <w:rPr>
          <w:rFonts w:hint="eastAsia"/>
        </w:rPr>
        <w:t xml:space="preserve">prepare </w:t>
      </w:r>
      <w:r w:rsidRPr="0010240B">
        <w:t xml:space="preserve">data which meet the criteria of </w:t>
      </w:r>
      <w:r w:rsidRPr="0010240B">
        <w:rPr>
          <w:rFonts w:hint="eastAsia"/>
        </w:rPr>
        <w:t xml:space="preserve">the </w:t>
      </w:r>
      <w:r w:rsidRPr="0010240B">
        <w:t>meta-data</w:t>
      </w:r>
      <w:r w:rsidRPr="0010240B">
        <w:rPr>
          <w:rFonts w:hint="eastAsia"/>
        </w:rPr>
        <w:t xml:space="preserve"> and publish it </w:t>
      </w:r>
      <w:r w:rsidRPr="0010240B">
        <w:t xml:space="preserve">to the server. </w:t>
      </w:r>
      <w:r w:rsidRPr="0010240B">
        <w:rPr>
          <w:rFonts w:hint="eastAsia"/>
        </w:rPr>
        <w:t xml:space="preserve">The meta-data may describe </w:t>
      </w:r>
      <w:r w:rsidRPr="0010240B">
        <w:t>attributes</w:t>
      </w:r>
      <w:r w:rsidRPr="0010240B">
        <w:rPr>
          <w:rFonts w:hint="eastAsia"/>
        </w:rPr>
        <w:t xml:space="preserve"> of requested data such as time period, geographical area, data type, statistic process options and so forth. </w:t>
      </w:r>
      <w:r w:rsidRPr="0010240B">
        <w:t xml:space="preserve">The figure in section </w:t>
      </w:r>
      <w:r w:rsidR="009426F2">
        <w:rPr>
          <w:rFonts w:hint="eastAsia"/>
          <w:lang w:eastAsia="ja-JP"/>
        </w:rPr>
        <w:t>6</w:t>
      </w:r>
      <w:r w:rsidRPr="0010240B">
        <w:t>.</w:t>
      </w:r>
      <w:r w:rsidR="009426F2">
        <w:rPr>
          <w:rFonts w:hint="eastAsia"/>
          <w:lang w:eastAsia="ja-JP"/>
        </w:rPr>
        <w:t>9</w:t>
      </w:r>
      <w:r w:rsidRPr="0010240B">
        <w:t>.9.1 shows how this simply works.</w:t>
      </w:r>
    </w:p>
    <w:p w14:paraId="59105932" w14:textId="77777777" w:rsidR="00751BB9" w:rsidRPr="0010240B" w:rsidRDefault="00751BB9" w:rsidP="00751BB9"/>
    <w:p w14:paraId="633AB9D0" w14:textId="77777777" w:rsidR="00751BB9" w:rsidRDefault="00751BB9" w:rsidP="00751BB9">
      <w:r w:rsidRPr="0010240B">
        <w:t xml:space="preserve">Problem statement: Though a certain volume of data (big data) obtains utility value, the bigger data gradually show less increase of the value (as is shown in the figure in section </w:t>
      </w:r>
      <w:r w:rsidR="009426F2">
        <w:rPr>
          <w:rFonts w:hint="eastAsia"/>
          <w:lang w:eastAsia="ja-JP"/>
        </w:rPr>
        <w:t>6</w:t>
      </w:r>
      <w:r w:rsidRPr="0010240B">
        <w:t>.</w:t>
      </w:r>
      <w:r w:rsidR="009426F2">
        <w:rPr>
          <w:rFonts w:hint="eastAsia"/>
          <w:lang w:eastAsia="ja-JP"/>
        </w:rPr>
        <w:t>6</w:t>
      </w:r>
      <w:r w:rsidRPr="0010240B">
        <w:t>.9.2.)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w:t>
      </w:r>
      <w:r w:rsidRPr="0010240B">
        <w:rPr>
          <w:rFonts w:hint="eastAsia"/>
        </w:rPr>
        <w:t xml:space="preserve"> Data in the vehicle may also lose its value when it gets delivered, obsolete, false or even malicious.</w:t>
      </w:r>
    </w:p>
    <w:p w14:paraId="5EF75AEB" w14:textId="77777777" w:rsidR="00751BB9" w:rsidRPr="0010240B" w:rsidRDefault="00751BB9" w:rsidP="00751BB9"/>
    <w:p w14:paraId="5267DAF6" w14:textId="77777777" w:rsidR="00751BB9" w:rsidRPr="0010240B" w:rsidRDefault="00751BB9" w:rsidP="00751BB9">
      <w:r w:rsidRPr="0010240B">
        <w:t xml:space="preserve">Solution: </w:t>
      </w:r>
      <w:r w:rsidRPr="0010240B">
        <w:rPr>
          <w:rFonts w:hint="eastAsia"/>
        </w:rPr>
        <w:t>Such</w:t>
      </w:r>
      <w:r w:rsidR="009426F2">
        <w:rPr>
          <w:rFonts w:hint="eastAsia"/>
          <w:lang w:eastAsia="ja-JP"/>
        </w:rPr>
        <w:t xml:space="preserve"> </w:t>
      </w:r>
      <w:r w:rsidRPr="0010240B">
        <w:rPr>
          <w:rFonts w:hint="eastAsia"/>
        </w:rPr>
        <w:t xml:space="preserve">unwanted data collection </w:t>
      </w:r>
      <w:r w:rsidRPr="0010240B">
        <w:t xml:space="preserve">needs to be cut off in order to spare those resources for other useful data delivery. In addition, </w:t>
      </w:r>
      <w:r w:rsidRPr="0010240B">
        <w:rPr>
          <w:rFonts w:hint="eastAsia"/>
        </w:rPr>
        <w:t xml:space="preserve">unwanted </w:t>
      </w:r>
      <w:r w:rsidRPr="0010240B">
        <w:t>data in a limited capacity of the vehicle storage need to be wiped out. These operations should be carried on under the right authorization.</w:t>
      </w:r>
    </w:p>
    <w:p w14:paraId="7547F74A" w14:textId="77777777" w:rsidR="00751BB9" w:rsidRPr="0010240B" w:rsidRDefault="00751BB9" w:rsidP="00751BB9"/>
    <w:p w14:paraId="64E6CF9C" w14:textId="77777777" w:rsidR="00751BB9" w:rsidRPr="0010240B" w:rsidRDefault="00751BB9" w:rsidP="00751BB9">
      <w:pPr>
        <w:pStyle w:val="30"/>
        <w:numPr>
          <w:ilvl w:val="2"/>
          <w:numId w:val="0"/>
        </w:numPr>
        <w:ind w:left="1134" w:hanging="1134"/>
      </w:pPr>
      <w:bookmarkStart w:id="1886" w:name="_Toc435795523"/>
      <w:bookmarkStart w:id="1887" w:name="_Toc478468309"/>
      <w:r>
        <w:rPr>
          <w:rFonts w:hint="eastAsia"/>
          <w:lang w:eastAsia="ja-JP"/>
        </w:rPr>
        <w:t>6.9.2</w:t>
      </w:r>
      <w:r>
        <w:rPr>
          <w:rFonts w:hint="eastAsia"/>
          <w:lang w:eastAsia="ja-JP"/>
        </w:rPr>
        <w:tab/>
      </w:r>
      <w:r w:rsidRPr="0010240B">
        <w:t>Source</w:t>
      </w:r>
      <w:bookmarkEnd w:id="1886"/>
      <w:bookmarkEnd w:id="1887"/>
      <w:r w:rsidRPr="0010240B">
        <w:t xml:space="preserve"> </w:t>
      </w:r>
    </w:p>
    <w:p w14:paraId="05B78C16" w14:textId="77777777" w:rsidR="00751BB9" w:rsidRPr="0010240B" w:rsidRDefault="00751BB9" w:rsidP="00751BB9">
      <w:r w:rsidRPr="0010240B">
        <w:t>REQ-2015-0589R04-Usecase_on_vehicle_data_wipe_service</w:t>
      </w:r>
    </w:p>
    <w:p w14:paraId="6D85D77F" w14:textId="77777777" w:rsidR="00751BB9" w:rsidRPr="0010240B" w:rsidRDefault="00751BB9" w:rsidP="00751BB9"/>
    <w:p w14:paraId="42A9031F" w14:textId="77777777" w:rsidR="00751BB9" w:rsidRPr="0010240B" w:rsidRDefault="00751BB9" w:rsidP="00751BB9">
      <w:pPr>
        <w:pStyle w:val="30"/>
        <w:numPr>
          <w:ilvl w:val="2"/>
          <w:numId w:val="0"/>
        </w:numPr>
        <w:ind w:left="1134" w:hanging="1134"/>
      </w:pPr>
      <w:bookmarkStart w:id="1888" w:name="_Toc435795524"/>
      <w:bookmarkStart w:id="1889" w:name="_Toc478468310"/>
      <w:r>
        <w:rPr>
          <w:rFonts w:hint="eastAsia"/>
          <w:lang w:eastAsia="ja-JP"/>
        </w:rPr>
        <w:t>6.9.3</w:t>
      </w:r>
      <w:r>
        <w:rPr>
          <w:rFonts w:hint="eastAsia"/>
          <w:lang w:eastAsia="ja-JP"/>
        </w:rPr>
        <w:tab/>
      </w:r>
      <w:r w:rsidRPr="0010240B">
        <w:t>Actors</w:t>
      </w:r>
      <w:bookmarkEnd w:id="1888"/>
      <w:bookmarkEnd w:id="1889"/>
      <w:r w:rsidRPr="0010240B">
        <w:t xml:space="preserve"> </w:t>
      </w:r>
    </w:p>
    <w:p w14:paraId="68E989F6"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M2M Device: Data source node</w:t>
      </w:r>
      <w:r w:rsidRPr="00364ED9">
        <w:rPr>
          <w:lang w:eastAsia="ja-JP"/>
        </w:rPr>
        <w:t xml:space="preserve"> such as sensors in vehicles</w:t>
      </w:r>
      <w:r w:rsidRPr="00364ED9">
        <w:rPr>
          <w:rFonts w:hint="eastAsia"/>
          <w:lang w:eastAsia="ja-JP"/>
        </w:rPr>
        <w:t>.</w:t>
      </w:r>
    </w:p>
    <w:p w14:paraId="625E8A11"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M2M Gateway: </w:t>
      </w:r>
      <w:r w:rsidRPr="00364ED9">
        <w:rPr>
          <w:lang w:eastAsia="ja-JP"/>
        </w:rPr>
        <w:t>D</w:t>
      </w:r>
      <w:r w:rsidRPr="00364ED9">
        <w:rPr>
          <w:rFonts w:hint="eastAsia"/>
          <w:lang w:eastAsia="ja-JP"/>
        </w:rPr>
        <w:t xml:space="preserve">ata relay node such as </w:t>
      </w:r>
      <w:r w:rsidRPr="00364ED9">
        <w:rPr>
          <w:lang w:eastAsia="ja-JP"/>
        </w:rPr>
        <w:t>a vehicle on-board communication system with storage</w:t>
      </w:r>
      <w:r w:rsidRPr="00364ED9">
        <w:rPr>
          <w:rFonts w:hint="eastAsia"/>
          <w:lang w:eastAsia="ja-JP"/>
        </w:rPr>
        <w:t>.</w:t>
      </w:r>
    </w:p>
    <w:p w14:paraId="5FE39700"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M2M Application Server: Data requesting node such as</w:t>
      </w:r>
      <w:r w:rsidRPr="00364ED9">
        <w:rPr>
          <w:lang w:eastAsia="ja-JP"/>
        </w:rPr>
        <w:t xml:space="preserve"> a </w:t>
      </w:r>
      <w:r w:rsidRPr="00364ED9">
        <w:rPr>
          <w:rFonts w:hint="eastAsia"/>
          <w:lang w:eastAsia="ja-JP"/>
        </w:rPr>
        <w:t>data</w:t>
      </w:r>
      <w:r w:rsidRPr="00364ED9">
        <w:rPr>
          <w:lang w:eastAsia="ja-JP"/>
        </w:rPr>
        <w:t xml:space="preserve"> center on the cloud.</w:t>
      </w:r>
    </w:p>
    <w:p w14:paraId="3924B943" w14:textId="77777777" w:rsidR="00751BB9" w:rsidRPr="0010240B" w:rsidRDefault="00751BB9" w:rsidP="00751BB9"/>
    <w:p w14:paraId="50E40625" w14:textId="77777777" w:rsidR="00751BB9" w:rsidRPr="0010240B" w:rsidRDefault="00751BB9" w:rsidP="00751BB9">
      <w:pPr>
        <w:pStyle w:val="30"/>
        <w:numPr>
          <w:ilvl w:val="2"/>
          <w:numId w:val="0"/>
        </w:numPr>
        <w:ind w:left="1134" w:hanging="1134"/>
      </w:pPr>
      <w:bookmarkStart w:id="1890" w:name="_Toc435795525"/>
      <w:bookmarkStart w:id="1891" w:name="_Toc478468311"/>
      <w:r>
        <w:rPr>
          <w:rFonts w:hint="eastAsia"/>
          <w:lang w:eastAsia="ja-JP"/>
        </w:rPr>
        <w:t>6.9.4</w:t>
      </w:r>
      <w:r>
        <w:rPr>
          <w:rFonts w:hint="eastAsia"/>
          <w:lang w:eastAsia="ja-JP"/>
        </w:rPr>
        <w:tab/>
      </w:r>
      <w:r w:rsidRPr="0010240B">
        <w:t>Pre-conditions</w:t>
      </w:r>
      <w:bookmarkEnd w:id="1890"/>
      <w:bookmarkEnd w:id="1891"/>
      <w:r w:rsidRPr="0010240B">
        <w:t xml:space="preserve"> </w:t>
      </w:r>
    </w:p>
    <w:p w14:paraId="56CCAC3B" w14:textId="77777777" w:rsidR="00751BB9" w:rsidRPr="0010240B" w:rsidRDefault="00751BB9" w:rsidP="00751BB9">
      <w:r w:rsidRPr="0010240B">
        <w:t xml:space="preserve">The M2M Application Server has disseminated a data </w:t>
      </w:r>
      <w:r w:rsidRPr="0010240B">
        <w:rPr>
          <w:rFonts w:hint="eastAsia"/>
        </w:rPr>
        <w:t>request</w:t>
      </w:r>
      <w:r w:rsidRPr="0010240B">
        <w:t xml:space="preserve"> with </w:t>
      </w:r>
      <w:r w:rsidRPr="0010240B">
        <w:rPr>
          <w:rFonts w:hint="eastAsia"/>
        </w:rPr>
        <w:t xml:space="preserve">the </w:t>
      </w:r>
      <w:r w:rsidRPr="0010240B">
        <w:t xml:space="preserve">meta-data to vehicle(s) (as is shown in the figure in section </w:t>
      </w:r>
      <w:r w:rsidR="009426F2">
        <w:rPr>
          <w:rFonts w:hint="eastAsia"/>
          <w:lang w:eastAsia="ja-JP"/>
        </w:rPr>
        <w:t>6</w:t>
      </w:r>
      <w:r w:rsidRPr="0010240B">
        <w:t>.</w:t>
      </w:r>
      <w:r w:rsidR="009426F2">
        <w:rPr>
          <w:rFonts w:hint="eastAsia"/>
          <w:lang w:eastAsia="ja-JP"/>
        </w:rPr>
        <w:t>9</w:t>
      </w:r>
      <w:r w:rsidRPr="0010240B">
        <w:t>.9.3.)</w:t>
      </w:r>
    </w:p>
    <w:p w14:paraId="04F837C4" w14:textId="77777777" w:rsidR="00751BB9" w:rsidRPr="0010240B" w:rsidRDefault="00751BB9" w:rsidP="00751BB9">
      <w:r w:rsidRPr="0010240B">
        <w:t>N</w:t>
      </w:r>
      <w:r w:rsidRPr="0010240B">
        <w:rPr>
          <w:rFonts w:hint="eastAsia"/>
        </w:rPr>
        <w:t xml:space="preserve">ote: the meta-data may describe </w:t>
      </w:r>
      <w:r w:rsidRPr="0010240B">
        <w:t>attributes</w:t>
      </w:r>
      <w:r w:rsidRPr="0010240B">
        <w:rPr>
          <w:rFonts w:hint="eastAsia"/>
        </w:rPr>
        <w:t xml:space="preserve"> of requested data such as time period, geographical area, data type, statistic process options and so forth.</w:t>
      </w:r>
    </w:p>
    <w:p w14:paraId="418015FF" w14:textId="77777777" w:rsidR="00751BB9" w:rsidRPr="0010240B" w:rsidRDefault="00751BB9" w:rsidP="00751BB9"/>
    <w:p w14:paraId="69D8AF86" w14:textId="77777777" w:rsidR="00751BB9" w:rsidRPr="0010240B" w:rsidRDefault="00751BB9" w:rsidP="00751BB9">
      <w:pPr>
        <w:pStyle w:val="30"/>
        <w:numPr>
          <w:ilvl w:val="2"/>
          <w:numId w:val="0"/>
        </w:numPr>
        <w:ind w:left="1134" w:hanging="1134"/>
      </w:pPr>
      <w:bookmarkStart w:id="1892" w:name="_Toc435795526"/>
      <w:bookmarkStart w:id="1893" w:name="_Toc478468312"/>
      <w:r>
        <w:rPr>
          <w:rFonts w:hint="eastAsia"/>
          <w:lang w:eastAsia="ja-JP"/>
        </w:rPr>
        <w:t>6.9.5</w:t>
      </w:r>
      <w:r>
        <w:rPr>
          <w:rFonts w:hint="eastAsia"/>
          <w:lang w:eastAsia="ja-JP"/>
        </w:rPr>
        <w:tab/>
      </w:r>
      <w:r w:rsidRPr="0010240B">
        <w:t>Triggers</w:t>
      </w:r>
      <w:bookmarkEnd w:id="1892"/>
      <w:bookmarkEnd w:id="1893"/>
      <w:r w:rsidRPr="0010240B">
        <w:t xml:space="preserve"> </w:t>
      </w:r>
    </w:p>
    <w:p w14:paraId="38D2AA5B" w14:textId="77777777" w:rsidR="00751BB9" w:rsidRPr="0010240B" w:rsidRDefault="00751BB9" w:rsidP="00751BB9">
      <w:r w:rsidRPr="0010240B">
        <w:t xml:space="preserve">The M2M Application Server decides to cancel the data </w:t>
      </w:r>
      <w:r w:rsidRPr="0010240B">
        <w:rPr>
          <w:rFonts w:hint="eastAsia"/>
        </w:rPr>
        <w:t>request</w:t>
      </w:r>
      <w:r w:rsidRPr="0010240B">
        <w:t xml:space="preserve"> and </w:t>
      </w:r>
      <w:r w:rsidRPr="0010240B">
        <w:rPr>
          <w:rFonts w:hint="eastAsia"/>
        </w:rPr>
        <w:t>erase the data</w:t>
      </w:r>
      <w:r w:rsidRPr="0010240B">
        <w:t xml:space="preserve"> in the vehicles. (One of the reason for this could be that the data has been collected.)</w:t>
      </w:r>
    </w:p>
    <w:p w14:paraId="04DE3682" w14:textId="77777777" w:rsidR="00751BB9" w:rsidRPr="0010240B" w:rsidRDefault="00751BB9" w:rsidP="00751BB9"/>
    <w:p w14:paraId="5BDDDDB6" w14:textId="77777777" w:rsidR="00751BB9" w:rsidRPr="0010240B" w:rsidRDefault="00751BB9" w:rsidP="00751BB9">
      <w:pPr>
        <w:pStyle w:val="30"/>
        <w:numPr>
          <w:ilvl w:val="2"/>
          <w:numId w:val="0"/>
        </w:numPr>
        <w:ind w:left="1134" w:hanging="1134"/>
      </w:pPr>
      <w:bookmarkStart w:id="1894" w:name="_Toc435795527"/>
      <w:bookmarkStart w:id="1895" w:name="_Toc478468313"/>
      <w:r>
        <w:rPr>
          <w:rFonts w:hint="eastAsia"/>
          <w:lang w:eastAsia="ja-JP"/>
        </w:rPr>
        <w:t>6.9.6</w:t>
      </w:r>
      <w:r>
        <w:rPr>
          <w:rFonts w:hint="eastAsia"/>
          <w:lang w:eastAsia="ja-JP"/>
        </w:rPr>
        <w:tab/>
      </w:r>
      <w:r w:rsidRPr="0010240B">
        <w:t>Normal Flow</w:t>
      </w:r>
      <w:bookmarkEnd w:id="1894"/>
      <w:bookmarkEnd w:id="1895"/>
      <w:r w:rsidRPr="0010240B">
        <w:t xml:space="preserve"> </w:t>
      </w:r>
    </w:p>
    <w:p w14:paraId="698F69B4" w14:textId="77777777"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 xml:space="preserve">The M2M </w:t>
      </w:r>
      <w:r w:rsidRPr="000A4A06">
        <w:rPr>
          <w:rFonts w:hint="eastAsia"/>
        </w:rPr>
        <w:t>Application Server</w:t>
      </w:r>
      <w:r w:rsidRPr="000A4A06">
        <w:t xml:space="preserve"> </w:t>
      </w:r>
      <w:r w:rsidRPr="000A4A06">
        <w:rPr>
          <w:rFonts w:hint="eastAsia"/>
        </w:rPr>
        <w:t xml:space="preserve">transmits </w:t>
      </w:r>
      <w:r w:rsidRPr="000A4A06">
        <w:t xml:space="preserve">a </w:t>
      </w:r>
      <w:r w:rsidRPr="000A4A06">
        <w:rPr>
          <w:rFonts w:hint="eastAsia"/>
        </w:rPr>
        <w:t>wipe request</w:t>
      </w:r>
      <w:r w:rsidRPr="000A4A06">
        <w:t xml:space="preserve"> with the same meta-data in the target data </w:t>
      </w:r>
      <w:r w:rsidRPr="000A4A06">
        <w:rPr>
          <w:rFonts w:hint="eastAsia"/>
        </w:rPr>
        <w:t>request</w:t>
      </w:r>
      <w:r w:rsidRPr="000A4A06">
        <w:t xml:space="preserve"> to the vehicle(s).</w:t>
      </w:r>
    </w:p>
    <w:p w14:paraId="3DD70F62" w14:textId="77777777"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On arrival of the wipe request, the vehicle deletes the meta-data and data which meet the criteria of meta-data from in its storage.</w:t>
      </w:r>
    </w:p>
    <w:p w14:paraId="7E75F924" w14:textId="77777777" w:rsidR="00751BB9" w:rsidRPr="0010240B" w:rsidRDefault="00751BB9" w:rsidP="00751BB9"/>
    <w:p w14:paraId="0EE3D26B" w14:textId="77777777" w:rsidR="00751BB9" w:rsidRPr="0010240B" w:rsidRDefault="00751BB9" w:rsidP="00751BB9">
      <w:pPr>
        <w:pStyle w:val="30"/>
        <w:numPr>
          <w:ilvl w:val="2"/>
          <w:numId w:val="0"/>
        </w:numPr>
        <w:ind w:left="1134" w:hanging="1134"/>
      </w:pPr>
      <w:bookmarkStart w:id="1896" w:name="_Toc435795528"/>
      <w:bookmarkStart w:id="1897" w:name="_Toc478468314"/>
      <w:r>
        <w:rPr>
          <w:rFonts w:hint="eastAsia"/>
          <w:lang w:eastAsia="ja-JP"/>
        </w:rPr>
        <w:lastRenderedPageBreak/>
        <w:t>6.9.7</w:t>
      </w:r>
      <w:r>
        <w:rPr>
          <w:rFonts w:hint="eastAsia"/>
          <w:lang w:eastAsia="ja-JP"/>
        </w:rPr>
        <w:tab/>
      </w:r>
      <w:r w:rsidRPr="0010240B">
        <w:t>Alternative flow</w:t>
      </w:r>
      <w:bookmarkEnd w:id="1896"/>
      <w:bookmarkEnd w:id="1897"/>
      <w:r w:rsidRPr="0010240B">
        <w:t xml:space="preserve"> </w:t>
      </w:r>
    </w:p>
    <w:p w14:paraId="550BFB8E" w14:textId="77777777"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wipe request can be </w:t>
      </w:r>
      <w:r w:rsidRPr="00364ED9">
        <w:rPr>
          <w:lang w:eastAsia="ja-JP"/>
        </w:rPr>
        <w:t xml:space="preserve">delivered </w:t>
      </w:r>
      <w:r w:rsidRPr="00364ED9">
        <w:rPr>
          <w:rFonts w:hint="eastAsia"/>
          <w:lang w:eastAsia="ja-JP"/>
        </w:rPr>
        <w:t xml:space="preserve">from </w:t>
      </w:r>
      <w:r w:rsidRPr="00364ED9">
        <w:rPr>
          <w:lang w:eastAsia="ja-JP"/>
        </w:rPr>
        <w:t xml:space="preserve">the </w:t>
      </w:r>
      <w:r w:rsidRPr="00364ED9">
        <w:rPr>
          <w:rFonts w:hint="eastAsia"/>
          <w:lang w:eastAsia="ja-JP"/>
        </w:rPr>
        <w:t>vehicle to other vehicles.</w:t>
      </w:r>
    </w:p>
    <w:p w14:paraId="47BE68A0" w14:textId="77777777"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vehicle may </w:t>
      </w:r>
      <w:r w:rsidRPr="00364ED9">
        <w:rPr>
          <w:lang w:eastAsia="ja-JP"/>
        </w:rPr>
        <w:t>only stop publishing data which meets the criteria of meta-data, instead of deleting.</w:t>
      </w:r>
    </w:p>
    <w:p w14:paraId="6EC0AD7F"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The M2M Application Server and vehicles </w:t>
      </w:r>
      <w:r w:rsidRPr="00364ED9">
        <w:rPr>
          <w:lang w:eastAsia="ja-JP"/>
        </w:rPr>
        <w:t xml:space="preserve">may </w:t>
      </w:r>
      <w:r w:rsidRPr="00364ED9">
        <w:rPr>
          <w:rFonts w:hint="eastAsia"/>
          <w:lang w:eastAsia="ja-JP"/>
        </w:rPr>
        <w:t xml:space="preserve">share a credential and </w:t>
      </w:r>
      <w:r w:rsidRPr="00364ED9">
        <w:rPr>
          <w:lang w:eastAsia="ja-JP"/>
        </w:rPr>
        <w:t xml:space="preserve">use the </w:t>
      </w:r>
      <w:r w:rsidRPr="00364ED9">
        <w:rPr>
          <w:rFonts w:hint="eastAsia"/>
          <w:lang w:eastAsia="ja-JP"/>
        </w:rPr>
        <w:t>credential</w:t>
      </w:r>
      <w:r w:rsidRPr="00364ED9">
        <w:rPr>
          <w:lang w:eastAsia="ja-JP"/>
        </w:rPr>
        <w:t xml:space="preserve"> to authenticate the wipe request (as is shown in </w:t>
      </w:r>
      <w:r w:rsidRPr="00364ED9">
        <w:rPr>
          <w:rFonts w:hint="eastAsia"/>
          <w:lang w:eastAsia="ja-JP"/>
        </w:rPr>
        <w:t xml:space="preserve">the figure in section </w:t>
      </w:r>
      <w:r w:rsidR="00C61636">
        <w:rPr>
          <w:rFonts w:hint="eastAsia"/>
          <w:lang w:eastAsia="ja-JP"/>
        </w:rPr>
        <w:t>6</w:t>
      </w:r>
      <w:r w:rsidRPr="00364ED9">
        <w:rPr>
          <w:rFonts w:hint="eastAsia"/>
          <w:lang w:eastAsia="ja-JP"/>
        </w:rPr>
        <w:t>.</w:t>
      </w:r>
      <w:r w:rsidR="00C61636">
        <w:rPr>
          <w:rFonts w:hint="eastAsia"/>
          <w:lang w:eastAsia="ja-JP"/>
        </w:rPr>
        <w:t>9</w:t>
      </w:r>
      <w:r w:rsidRPr="00364ED9">
        <w:rPr>
          <w:rFonts w:hint="eastAsia"/>
          <w:lang w:eastAsia="ja-JP"/>
        </w:rPr>
        <w:t>.9.5.)</w:t>
      </w:r>
      <w:r w:rsidRPr="00364ED9">
        <w:rPr>
          <w:lang w:eastAsia="ja-JP"/>
        </w:rPr>
        <w:t xml:space="preserve"> The credential could be </w:t>
      </w:r>
      <w:r w:rsidR="00C61636">
        <w:rPr>
          <w:rFonts w:hint="eastAsia"/>
          <w:lang w:eastAsia="ja-JP"/>
        </w:rPr>
        <w:t xml:space="preserve">a </w:t>
      </w:r>
      <w:r w:rsidRPr="00364ED9">
        <w:rPr>
          <w:lang w:eastAsia="ja-JP"/>
        </w:rPr>
        <w:t>pre-shared key or could be based on public key infrastructure.</w:t>
      </w:r>
      <w:r w:rsidRPr="00364ED9">
        <w:rPr>
          <w:rFonts w:hint="eastAsia"/>
          <w:lang w:eastAsia="ja-JP"/>
        </w:rPr>
        <w:t xml:space="preserve"> </w:t>
      </w:r>
      <w:r w:rsidRPr="00364ED9">
        <w:rPr>
          <w:lang w:eastAsia="ja-JP"/>
        </w:rPr>
        <w:t xml:space="preserve">The credential could also be </w:t>
      </w:r>
      <w:r w:rsidR="00C61636">
        <w:rPr>
          <w:rFonts w:hint="eastAsia"/>
          <w:lang w:eastAsia="ja-JP"/>
        </w:rPr>
        <w:t>identifi</w:t>
      </w:r>
      <w:r w:rsidRPr="00364ED9">
        <w:rPr>
          <w:lang w:eastAsia="ja-JP"/>
        </w:rPr>
        <w:t xml:space="preserve">ed </w:t>
      </w:r>
      <w:r w:rsidR="00C61636">
        <w:rPr>
          <w:rFonts w:hint="eastAsia"/>
          <w:lang w:eastAsia="ja-JP"/>
        </w:rPr>
        <w:t>in</w:t>
      </w:r>
      <w:r w:rsidRPr="00364ED9">
        <w:rPr>
          <w:lang w:eastAsia="ja-JP"/>
        </w:rPr>
        <w:t xml:space="preserve"> the data request.</w:t>
      </w:r>
    </w:p>
    <w:p w14:paraId="70CCC623" w14:textId="77777777" w:rsidR="00751BB9" w:rsidRPr="0010240B" w:rsidRDefault="00751BB9" w:rsidP="00751BB9"/>
    <w:p w14:paraId="7ADA2738" w14:textId="77777777" w:rsidR="00751BB9" w:rsidRPr="0010240B" w:rsidRDefault="00751BB9" w:rsidP="00751BB9">
      <w:pPr>
        <w:pStyle w:val="30"/>
        <w:numPr>
          <w:ilvl w:val="2"/>
          <w:numId w:val="0"/>
        </w:numPr>
        <w:ind w:left="1134" w:hanging="1134"/>
      </w:pPr>
      <w:bookmarkStart w:id="1898" w:name="_Toc435795529"/>
      <w:bookmarkStart w:id="1899" w:name="_Toc478468315"/>
      <w:r>
        <w:rPr>
          <w:rFonts w:hint="eastAsia"/>
          <w:lang w:eastAsia="ja-JP"/>
        </w:rPr>
        <w:t>6.9.8</w:t>
      </w:r>
      <w:r>
        <w:rPr>
          <w:rFonts w:hint="eastAsia"/>
          <w:lang w:eastAsia="ja-JP"/>
        </w:rPr>
        <w:tab/>
      </w:r>
      <w:r w:rsidRPr="0010240B">
        <w:t>Post-conditions</w:t>
      </w:r>
      <w:bookmarkEnd w:id="1898"/>
      <w:bookmarkEnd w:id="1899"/>
      <w:r w:rsidRPr="0010240B">
        <w:t xml:space="preserve"> </w:t>
      </w:r>
    </w:p>
    <w:p w14:paraId="1E1F8EF3" w14:textId="77777777" w:rsidR="00751BB9" w:rsidRPr="0010240B" w:rsidRDefault="00751BB9" w:rsidP="00751BB9">
      <w:r w:rsidRPr="0010240B">
        <w:t xml:space="preserve">There is no data relating to the cancelled data </w:t>
      </w:r>
      <w:r w:rsidRPr="0010240B">
        <w:rPr>
          <w:rFonts w:hint="eastAsia"/>
        </w:rPr>
        <w:t>request</w:t>
      </w:r>
      <w:r w:rsidRPr="0010240B">
        <w:t xml:space="preserve"> in the vehicle storage.</w:t>
      </w:r>
    </w:p>
    <w:p w14:paraId="3BBBC0A4" w14:textId="77777777" w:rsidR="00751BB9" w:rsidRPr="0010240B" w:rsidRDefault="00751BB9" w:rsidP="00751BB9"/>
    <w:p w14:paraId="2CDA2E8B" w14:textId="77777777" w:rsidR="00751BB9" w:rsidRPr="0010240B" w:rsidRDefault="00751BB9" w:rsidP="00751BB9">
      <w:pPr>
        <w:pStyle w:val="30"/>
        <w:numPr>
          <w:ilvl w:val="2"/>
          <w:numId w:val="0"/>
        </w:numPr>
        <w:ind w:left="1134" w:hanging="1134"/>
      </w:pPr>
      <w:bookmarkStart w:id="1900" w:name="_Toc435795530"/>
      <w:bookmarkStart w:id="1901" w:name="_Toc478468316"/>
      <w:r>
        <w:rPr>
          <w:rFonts w:hint="eastAsia"/>
          <w:lang w:eastAsia="ja-JP"/>
        </w:rPr>
        <w:t>6.9.9</w:t>
      </w:r>
      <w:r>
        <w:rPr>
          <w:rFonts w:hint="eastAsia"/>
          <w:lang w:eastAsia="ja-JP"/>
        </w:rPr>
        <w:tab/>
      </w:r>
      <w:r w:rsidRPr="0010240B">
        <w:t>High Level Illustration</w:t>
      </w:r>
      <w:bookmarkEnd w:id="1900"/>
      <w:bookmarkEnd w:id="1901"/>
    </w:p>
    <w:p w14:paraId="4938519A" w14:textId="77777777" w:rsidR="00751BB9" w:rsidRPr="0010240B" w:rsidRDefault="00547C42" w:rsidP="00751BB9">
      <w:r>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77777777" w:rsidR="00751BB9" w:rsidRPr="0010240B" w:rsidRDefault="00751BB9" w:rsidP="00751BB9"/>
    <w:p w14:paraId="4E9569BB" w14:textId="0EFE494C" w:rsidR="00751BB9" w:rsidRPr="0010240B" w:rsidRDefault="00751BB9" w:rsidP="00751BB9">
      <w:pPr>
        <w:pStyle w:val="40"/>
        <w:numPr>
          <w:ilvl w:val="3"/>
          <w:numId w:val="0"/>
        </w:numPr>
        <w:ind w:left="1134" w:hanging="1134"/>
      </w:pPr>
      <w:bookmarkStart w:id="1902" w:name="_Toc443072011"/>
      <w:bookmarkStart w:id="1903" w:name="_Toc478468317"/>
      <w:r>
        <w:rPr>
          <w:rFonts w:hint="eastAsia"/>
          <w:lang w:eastAsia="ja-JP"/>
        </w:rPr>
        <w:t>6.9.9.1</w:t>
      </w:r>
      <w:r>
        <w:rPr>
          <w:rFonts w:hint="eastAsia"/>
          <w:lang w:eastAsia="ja-JP"/>
        </w:rPr>
        <w:tab/>
      </w:r>
      <w:r w:rsidRPr="0010240B">
        <w:rPr>
          <w:rFonts w:hint="eastAsia"/>
        </w:rPr>
        <w:t>Data Request and Response</w:t>
      </w:r>
      <w:bookmarkEnd w:id="1902"/>
      <w:bookmarkEnd w:id="1903"/>
    </w:p>
    <w:p w14:paraId="55060E96" w14:textId="77777777" w:rsidR="00751BB9" w:rsidRDefault="00547C42" w:rsidP="00751BB9">
      <w:r>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10240B">
        <w:t xml:space="preserve">   </w:t>
      </w:r>
      <w:r>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0"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CB7E136" w14:textId="77777777" w:rsidR="00EA3B5F" w:rsidRDefault="00EA3B5F" w:rsidP="00751BB9">
      <w:pPr>
        <w:rPr>
          <w:lang w:eastAsia="ja-JP"/>
        </w:rPr>
      </w:pPr>
    </w:p>
    <w:p w14:paraId="5A7BE475" w14:textId="2AA3AB85" w:rsidR="008949EB" w:rsidRPr="00EA3B5F" w:rsidRDefault="008949EB" w:rsidP="008949EB">
      <w:pPr>
        <w:pStyle w:val="40"/>
        <w:numPr>
          <w:ilvl w:val="3"/>
          <w:numId w:val="0"/>
        </w:numPr>
        <w:ind w:left="1134" w:hanging="1134"/>
      </w:pPr>
      <w:bookmarkStart w:id="1904" w:name="_Toc478468318"/>
      <w:r>
        <w:rPr>
          <w:rFonts w:hint="eastAsia"/>
          <w:lang w:eastAsia="ja-JP"/>
        </w:rPr>
        <w:t>6.9.9.2</w:t>
      </w:r>
      <w:r>
        <w:rPr>
          <w:rFonts w:hint="eastAsia"/>
          <w:lang w:eastAsia="ja-JP"/>
        </w:rPr>
        <w:tab/>
      </w:r>
      <w:r w:rsidRPr="00EA3B5F">
        <w:t>Issue of Bigger Data</w:t>
      </w:r>
      <w:bookmarkEnd w:id="1904"/>
    </w:p>
    <w:p w14:paraId="1A450E08" w14:textId="77777777" w:rsidR="00751BB9" w:rsidRPr="0010240B" w:rsidRDefault="00547C42" w:rsidP="00751BB9">
      <w:r>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1"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663813AF" w14:textId="77777777" w:rsidR="00751BB9" w:rsidRDefault="00547C42" w:rsidP="00751BB9">
      <w:r>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2"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77777777" w:rsidR="00EA3B5F" w:rsidRPr="0010240B" w:rsidRDefault="00EA3B5F" w:rsidP="00751BB9"/>
    <w:p w14:paraId="565A8916" w14:textId="221C4B4F" w:rsidR="008949EB" w:rsidRPr="0010240B" w:rsidRDefault="008949EB" w:rsidP="008949EB">
      <w:pPr>
        <w:pStyle w:val="40"/>
        <w:numPr>
          <w:ilvl w:val="3"/>
          <w:numId w:val="0"/>
        </w:numPr>
        <w:ind w:left="1134" w:hanging="1134"/>
      </w:pPr>
      <w:bookmarkStart w:id="1905" w:name="_Toc478468319"/>
      <w:r>
        <w:rPr>
          <w:rFonts w:hint="eastAsia"/>
          <w:lang w:eastAsia="ja-JP"/>
        </w:rPr>
        <w:t>6.9.9.3</w:t>
      </w:r>
      <w:r>
        <w:rPr>
          <w:rFonts w:hint="eastAsia"/>
          <w:lang w:eastAsia="ja-JP"/>
        </w:rPr>
        <w:tab/>
      </w:r>
      <w:r w:rsidRPr="008949EB">
        <w:t>Pre-condition of Data Wipe (and Post-condition of Data Request and Data Response)</w:t>
      </w:r>
      <w:bookmarkEnd w:id="1905"/>
    </w:p>
    <w:p w14:paraId="1058050E" w14:textId="77777777" w:rsidR="00751BB9" w:rsidRPr="0010240B" w:rsidRDefault="00751BB9" w:rsidP="00751BB9">
      <w:pPr>
        <w:rPr>
          <w:lang w:val="it-IT"/>
        </w:rPr>
      </w:pPr>
    </w:p>
    <w:p w14:paraId="30ED2893" w14:textId="252F2702" w:rsidR="00751BB9" w:rsidRPr="0010240B" w:rsidRDefault="00547C42" w:rsidP="00751BB9">
      <w:r>
        <w:rPr>
          <w:noProof/>
          <w:lang w:val="en-US" w:eastAsia="ja-JP"/>
        </w:rPr>
        <w:lastRenderedPageBreak/>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3"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77777777" w:rsidR="00751BB9" w:rsidRDefault="00751BB9" w:rsidP="00751BB9">
      <w:pPr>
        <w:rPr>
          <w:lang w:eastAsia="ja-JP"/>
        </w:rPr>
      </w:pPr>
    </w:p>
    <w:p w14:paraId="2BE8D746" w14:textId="53E0C402" w:rsidR="008949EB" w:rsidRPr="0010240B" w:rsidRDefault="008949EB" w:rsidP="008949EB">
      <w:pPr>
        <w:pStyle w:val="40"/>
        <w:numPr>
          <w:ilvl w:val="3"/>
          <w:numId w:val="0"/>
        </w:numPr>
        <w:ind w:left="1134" w:hanging="1134"/>
      </w:pPr>
      <w:bookmarkStart w:id="1906" w:name="_Toc478468320"/>
      <w:r>
        <w:rPr>
          <w:rFonts w:hint="eastAsia"/>
          <w:lang w:eastAsia="ja-JP"/>
        </w:rPr>
        <w:t>6.9.9.4</w:t>
      </w:r>
      <w:r>
        <w:rPr>
          <w:rFonts w:hint="eastAsia"/>
          <w:lang w:eastAsia="ja-JP"/>
        </w:rPr>
        <w:tab/>
      </w:r>
      <w:r w:rsidRPr="008949EB">
        <w:t>Data Wipe</w:t>
      </w:r>
      <w:bookmarkEnd w:id="1906"/>
    </w:p>
    <w:p w14:paraId="16753288" w14:textId="77777777" w:rsidR="00751BB9" w:rsidRPr="0010240B" w:rsidRDefault="00547C42" w:rsidP="00751BB9">
      <w:r>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4"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77777777" w:rsidR="00751BB9" w:rsidRDefault="00751BB9" w:rsidP="00751BB9">
      <w:pPr>
        <w:rPr>
          <w:lang w:val="it-IT" w:eastAsia="ja-JP"/>
        </w:rPr>
      </w:pPr>
    </w:p>
    <w:p w14:paraId="46B17ED3" w14:textId="77B00D3E" w:rsidR="008949EB" w:rsidRDefault="008949EB" w:rsidP="00C8707D">
      <w:pPr>
        <w:pStyle w:val="40"/>
        <w:numPr>
          <w:ilvl w:val="3"/>
          <w:numId w:val="0"/>
        </w:numPr>
        <w:ind w:left="1134" w:hanging="1134"/>
        <w:rPr>
          <w:lang w:val="it-IT" w:eastAsia="ja-JP"/>
        </w:rPr>
      </w:pPr>
      <w:bookmarkStart w:id="1907" w:name="_Toc478468321"/>
      <w:r>
        <w:rPr>
          <w:rFonts w:hint="eastAsia"/>
          <w:lang w:eastAsia="ja-JP"/>
        </w:rPr>
        <w:lastRenderedPageBreak/>
        <w:t>6.9.9.5</w:t>
      </w:r>
      <w:r>
        <w:rPr>
          <w:rFonts w:hint="eastAsia"/>
          <w:lang w:eastAsia="ja-JP"/>
        </w:rPr>
        <w:tab/>
      </w:r>
      <w:r w:rsidRPr="00EA3B5F">
        <w:t>Data Wipe with Authentication</w:t>
      </w:r>
      <w:bookmarkEnd w:id="1907"/>
    </w:p>
    <w:p w14:paraId="75BBF5F0" w14:textId="6C8D856F" w:rsidR="00751BB9" w:rsidRPr="0010240B" w:rsidRDefault="00547C42" w:rsidP="00751BB9">
      <w:r>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7777777" w:rsidR="00751BB9" w:rsidRDefault="00751BB9" w:rsidP="00751BB9">
      <w:pPr>
        <w:rPr>
          <w:lang w:val="it-IT" w:eastAsia="ja-JP"/>
        </w:rPr>
      </w:pPr>
    </w:p>
    <w:p w14:paraId="2A643990" w14:textId="65849139" w:rsidR="00C8707D" w:rsidRPr="0010240B" w:rsidRDefault="00C8707D" w:rsidP="00C8707D">
      <w:pPr>
        <w:pStyle w:val="40"/>
        <w:numPr>
          <w:ilvl w:val="3"/>
          <w:numId w:val="0"/>
        </w:numPr>
        <w:ind w:left="1134" w:hanging="1134"/>
      </w:pPr>
      <w:bookmarkStart w:id="1908" w:name="_Toc478468322"/>
      <w:r>
        <w:rPr>
          <w:rFonts w:hint="eastAsia"/>
          <w:lang w:eastAsia="ja-JP"/>
        </w:rPr>
        <w:t>6.9.9.6</w:t>
      </w:r>
      <w:r>
        <w:rPr>
          <w:rFonts w:hint="eastAsia"/>
          <w:lang w:eastAsia="ja-JP"/>
        </w:rPr>
        <w:tab/>
      </w:r>
      <w:r w:rsidRPr="00EA3B5F">
        <w:t>Post Condition of Data Wipe</w:t>
      </w:r>
      <w:bookmarkEnd w:id="1908"/>
    </w:p>
    <w:p w14:paraId="0238C044" w14:textId="00395B52" w:rsidR="00751BB9" w:rsidRPr="0010240B" w:rsidRDefault="00547C42" w:rsidP="00751BB9">
      <w:r>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6"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5634AC6C" w14:textId="77777777" w:rsidR="00751BB9" w:rsidRPr="0010240B" w:rsidRDefault="00751BB9" w:rsidP="00751BB9">
      <w:pPr>
        <w:rPr>
          <w:lang w:val="it-IT"/>
        </w:rPr>
      </w:pPr>
    </w:p>
    <w:p w14:paraId="3DC77C29" w14:textId="77777777" w:rsidR="00751BB9" w:rsidRDefault="00751BB9" w:rsidP="00751BB9">
      <w:pPr>
        <w:rPr>
          <w:lang w:val="it-IT" w:eastAsia="ja-JP"/>
        </w:rPr>
      </w:pPr>
    </w:p>
    <w:p w14:paraId="28F301F8" w14:textId="77777777" w:rsidR="00751BB9" w:rsidRPr="0010240B" w:rsidRDefault="00751BB9" w:rsidP="00751BB9">
      <w:pPr>
        <w:pStyle w:val="30"/>
        <w:numPr>
          <w:ilvl w:val="2"/>
          <w:numId w:val="0"/>
        </w:numPr>
        <w:ind w:left="1134" w:hanging="1134"/>
      </w:pPr>
      <w:bookmarkStart w:id="1909" w:name="_Toc435795531"/>
      <w:bookmarkStart w:id="1910" w:name="_Toc478468323"/>
      <w:r>
        <w:rPr>
          <w:rFonts w:hint="eastAsia"/>
          <w:lang w:eastAsia="ja-JP"/>
        </w:rPr>
        <w:t>6.9.10</w:t>
      </w:r>
      <w:r>
        <w:rPr>
          <w:rFonts w:hint="eastAsia"/>
          <w:lang w:eastAsia="ja-JP"/>
        </w:rPr>
        <w:tab/>
      </w:r>
      <w:r w:rsidRPr="0010240B">
        <w:t>Potential requirements</w:t>
      </w:r>
      <w:bookmarkEnd w:id="1909"/>
      <w:bookmarkEnd w:id="1910"/>
      <w:r w:rsidRPr="0010240B">
        <w:t xml:space="preserve"> </w:t>
      </w:r>
    </w:p>
    <w:p w14:paraId="0D9F4F1A" w14:textId="77777777"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the cancellation of continuous data collection and/or the deletion of collected data when pre-defined conditions are met.</w:t>
      </w:r>
    </w:p>
    <w:p w14:paraId="33AA6147" w14:textId="77777777"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pre-defined conditions to be protected from unauthorized modification.</w:t>
      </w:r>
    </w:p>
    <w:p w14:paraId="2A62A98D" w14:textId="77777777" w:rsidR="00751BB9" w:rsidRDefault="00751BB9" w:rsidP="00422DBB">
      <w:pPr>
        <w:numPr>
          <w:ilvl w:val="0"/>
          <w:numId w:val="26"/>
        </w:numPr>
        <w:tabs>
          <w:tab w:val="left" w:pos="709"/>
        </w:tabs>
        <w:overflowPunct/>
        <w:autoSpaceDE/>
        <w:autoSpaceDN/>
        <w:adjustRightInd/>
        <w:ind w:left="709" w:hanging="425"/>
        <w:textAlignment w:val="auto"/>
        <w:rPr>
          <w:lang w:eastAsia="ja-JP"/>
        </w:rPr>
      </w:pPr>
      <w:r w:rsidRPr="00C01CC8">
        <w:t>The oneM2M System shall enable the deletion of M2M data produced/stored by the M2M Devices/Gateways based on request from an authorized entity.</w:t>
      </w:r>
    </w:p>
    <w:p w14:paraId="260F4803" w14:textId="77777777" w:rsidR="00751BB9" w:rsidRPr="00646C3F" w:rsidRDefault="00751BB9" w:rsidP="00751BB9">
      <w:pPr>
        <w:pStyle w:val="2"/>
        <w:numPr>
          <w:ilvl w:val="1"/>
          <w:numId w:val="0"/>
        </w:numPr>
        <w:ind w:left="1134" w:hanging="1134"/>
        <w:rPr>
          <w:lang w:eastAsia="ja-JP"/>
        </w:rPr>
      </w:pPr>
      <w:bookmarkStart w:id="1911" w:name="_Toc478468324"/>
      <w:r>
        <w:rPr>
          <w:rFonts w:hint="eastAsia"/>
          <w:lang w:eastAsia="ja-JP"/>
        </w:rPr>
        <w:lastRenderedPageBreak/>
        <w:t>6.10</w:t>
      </w:r>
      <w:r>
        <w:rPr>
          <w:rFonts w:hint="eastAsia"/>
          <w:lang w:eastAsia="ja-JP"/>
        </w:rPr>
        <w:tab/>
      </w:r>
      <w:r w:rsidRPr="00646C3F">
        <w:rPr>
          <w:lang w:eastAsia="ja-JP"/>
        </w:rPr>
        <w:t>Vehicle Management based on Geo-Fence</w:t>
      </w:r>
      <w:bookmarkEnd w:id="1911"/>
    </w:p>
    <w:p w14:paraId="334A6100" w14:textId="77777777" w:rsidR="00751BB9" w:rsidRPr="00210787" w:rsidRDefault="00751BB9" w:rsidP="00751BB9">
      <w:pPr>
        <w:pStyle w:val="30"/>
        <w:numPr>
          <w:ilvl w:val="2"/>
          <w:numId w:val="0"/>
        </w:numPr>
        <w:ind w:left="1134" w:hanging="1134"/>
      </w:pPr>
      <w:bookmarkStart w:id="1912" w:name="_Toc478468325"/>
      <w:r>
        <w:rPr>
          <w:rFonts w:hint="eastAsia"/>
          <w:lang w:eastAsia="ja-JP"/>
        </w:rPr>
        <w:t>6.10.1</w:t>
      </w:r>
      <w:r>
        <w:rPr>
          <w:rFonts w:hint="eastAsia"/>
          <w:lang w:eastAsia="ja-JP"/>
        </w:rPr>
        <w:tab/>
      </w:r>
      <w:r w:rsidRPr="00210787">
        <w:t>Description</w:t>
      </w:r>
      <w:bookmarkEnd w:id="1912"/>
    </w:p>
    <w:p w14:paraId="47780289" w14:textId="77777777" w:rsidR="00751BB9" w:rsidRDefault="00751BB9" w:rsidP="00751BB9">
      <w:r>
        <w:t xml:space="preserve">Since a vehicle is a nomadic object, localization of vehicles and collecting information for management are crucial features for vehicle management. </w:t>
      </w:r>
    </w:p>
    <w:p w14:paraId="62060AD3" w14:textId="77777777" w:rsidR="00751BB9" w:rsidRDefault="00751BB9" w:rsidP="00751BB9">
      <w:r>
        <w:t xml:space="preserve">From the holistic viewpoint, vehicle management is a generic term and may address various vehicle and smart car services such as diagnostic, maintenance and so on. </w:t>
      </w:r>
    </w:p>
    <w:p w14:paraId="1CDA1E51" w14:textId="77777777" w:rsidR="00751BB9" w:rsidRPr="00210787" w:rsidRDefault="00751BB9" w:rsidP="00751BB9">
      <w:r>
        <w:t>Specifically, in this use case, vehicle management based geo-fence feature is about how to monitor the location and movement of a target vehicle efficiently (e.g. judge where the movement is illegal or legal for example)</w:t>
      </w:r>
    </w:p>
    <w:p w14:paraId="76C9BED9" w14:textId="77777777" w:rsidR="00751BB9" w:rsidRPr="000C6951" w:rsidRDefault="00751BB9" w:rsidP="00751BB9">
      <w:pPr>
        <w:pStyle w:val="30"/>
        <w:numPr>
          <w:ilvl w:val="2"/>
          <w:numId w:val="0"/>
        </w:numPr>
        <w:ind w:left="1134" w:hanging="1134"/>
        <w:rPr>
          <w:rFonts w:cs="Arial"/>
          <w:sz w:val="24"/>
        </w:rPr>
      </w:pPr>
      <w:bookmarkStart w:id="1913" w:name="_Toc478468326"/>
      <w:r w:rsidRPr="000C6951">
        <w:rPr>
          <w:rStyle w:val="20"/>
          <w:rFonts w:cs="Arial"/>
          <w:sz w:val="28"/>
          <w:lang w:eastAsia="ja-JP"/>
        </w:rPr>
        <w:t>6.</w:t>
      </w:r>
      <w:r w:rsidRPr="000C6951">
        <w:rPr>
          <w:rStyle w:val="20"/>
          <w:rFonts w:cs="Arial" w:hint="eastAsia"/>
          <w:sz w:val="28"/>
          <w:lang w:eastAsia="ja-JP"/>
        </w:rPr>
        <w:t>10</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913"/>
      <w:r w:rsidRPr="000C6951">
        <w:rPr>
          <w:rFonts w:cs="Arial"/>
          <w:sz w:val="24"/>
        </w:rPr>
        <w:t xml:space="preserve"> </w:t>
      </w:r>
    </w:p>
    <w:p w14:paraId="34AB783A" w14:textId="77777777" w:rsidR="00751BB9" w:rsidRPr="00271CD0" w:rsidRDefault="00751BB9" w:rsidP="00751BB9">
      <w:pPr>
        <w:rPr>
          <w:lang w:eastAsia="ja-JP"/>
        </w:rPr>
      </w:pPr>
      <w:r>
        <w:t>REQ-201</w:t>
      </w:r>
      <w:r>
        <w:rPr>
          <w:rFonts w:hint="eastAsia"/>
          <w:lang w:eastAsia="ja-JP"/>
        </w:rPr>
        <w:t>6</w:t>
      </w:r>
      <w:r>
        <w:t>-0</w:t>
      </w:r>
      <w:r>
        <w:rPr>
          <w:rFonts w:hint="eastAsia"/>
          <w:lang w:eastAsia="ja-JP"/>
        </w:rPr>
        <w:t>002R01 Vehicle Management based on Geo-fence</w:t>
      </w:r>
    </w:p>
    <w:p w14:paraId="31302A67" w14:textId="77777777" w:rsidR="00751BB9" w:rsidRPr="00646C3F" w:rsidRDefault="00751BB9" w:rsidP="00751BB9"/>
    <w:p w14:paraId="1FD78963" w14:textId="77777777" w:rsidR="00751BB9" w:rsidRPr="00210787" w:rsidRDefault="00751BB9" w:rsidP="00751BB9">
      <w:pPr>
        <w:pStyle w:val="30"/>
        <w:numPr>
          <w:ilvl w:val="2"/>
          <w:numId w:val="0"/>
        </w:numPr>
        <w:ind w:left="1134" w:hanging="1134"/>
      </w:pPr>
      <w:bookmarkStart w:id="1914" w:name="_Toc478468327"/>
      <w:r>
        <w:rPr>
          <w:rFonts w:hint="eastAsia"/>
          <w:lang w:eastAsia="ja-JP"/>
        </w:rPr>
        <w:t>6.10.3</w:t>
      </w:r>
      <w:r>
        <w:rPr>
          <w:rFonts w:hint="eastAsia"/>
          <w:lang w:eastAsia="ja-JP"/>
        </w:rPr>
        <w:tab/>
      </w:r>
      <w:r w:rsidRPr="00210787">
        <w:t>Actors</w:t>
      </w:r>
      <w:bookmarkEnd w:id="1914"/>
      <w:r w:rsidRPr="00210787">
        <w:t xml:space="preserve"> </w:t>
      </w:r>
    </w:p>
    <w:p w14:paraId="2ABE57E2" w14:textId="77777777" w:rsidR="00751BB9" w:rsidRPr="00646C3F" w:rsidRDefault="00751BB9" w:rsidP="00422DBB">
      <w:pPr>
        <w:pStyle w:val="af3"/>
        <w:numPr>
          <w:ilvl w:val="0"/>
          <w:numId w:val="12"/>
        </w:numPr>
        <w:tabs>
          <w:tab w:val="left" w:pos="709"/>
        </w:tabs>
        <w:rPr>
          <w:lang w:eastAsia="ja-JP"/>
        </w:rPr>
      </w:pPr>
      <w:r w:rsidRPr="00646C3F">
        <w:rPr>
          <w:rFonts w:hint="eastAsia"/>
          <w:lang w:eastAsia="ja-JP"/>
        </w:rPr>
        <w:t>Vehicle:</w:t>
      </w:r>
    </w:p>
    <w:p w14:paraId="633E466D" w14:textId="77777777" w:rsidR="00751BB9" w:rsidRPr="00646C3F" w:rsidRDefault="00751BB9" w:rsidP="00751BB9">
      <w:r w:rsidRPr="00646C3F">
        <w:t xml:space="preserve">Vehicle is </w:t>
      </w:r>
      <w:r w:rsidRPr="00646C3F">
        <w:rPr>
          <w:rFonts w:hint="eastAsia"/>
        </w:rPr>
        <w:t>a nomadic object which is monitored by oneM2M infrastructure node or Location Server and i</w:t>
      </w:r>
      <w:r w:rsidR="0020107C">
        <w:rPr>
          <w:rFonts w:hint="eastAsia"/>
          <w:lang w:eastAsia="ja-JP"/>
        </w:rPr>
        <w:t>s</w:t>
      </w:r>
      <w:r w:rsidRPr="00646C3F">
        <w:rPr>
          <w:rFonts w:hint="eastAsia"/>
        </w:rPr>
        <w:t xml:space="preserve"> equip</w:t>
      </w:r>
      <w:r w:rsidR="0020107C">
        <w:rPr>
          <w:rFonts w:hint="eastAsia"/>
          <w:lang w:eastAsia="ja-JP"/>
        </w:rPr>
        <w:t>ped</w:t>
      </w:r>
      <w:r w:rsidRPr="00646C3F">
        <w:rPr>
          <w:rFonts w:hint="eastAsia"/>
        </w:rPr>
        <w:t xml:space="preserve"> </w:t>
      </w:r>
      <w:r w:rsidR="0020107C">
        <w:rPr>
          <w:rFonts w:hint="eastAsia"/>
          <w:lang w:eastAsia="ja-JP"/>
        </w:rPr>
        <w:t xml:space="preserve">with </w:t>
      </w:r>
      <w:r w:rsidRPr="00646C3F">
        <w:rPr>
          <w:rFonts w:hint="eastAsia"/>
        </w:rPr>
        <w:t>hardware devices for localization</w:t>
      </w:r>
      <w:r>
        <w:rPr>
          <w:rFonts w:hint="eastAsia"/>
          <w:lang w:eastAsia="ja-JP"/>
        </w:rPr>
        <w:t>.</w:t>
      </w:r>
      <w:r w:rsidRPr="00646C3F">
        <w:rPr>
          <w:rFonts w:hint="eastAsia"/>
        </w:rPr>
        <w:t xml:space="preserve"> (e.g. GPS, Cellular modem)</w:t>
      </w:r>
    </w:p>
    <w:p w14:paraId="6720AED1" w14:textId="77777777" w:rsidR="00751BB9" w:rsidRPr="00646C3F" w:rsidRDefault="00751BB9" w:rsidP="00422DBB">
      <w:pPr>
        <w:pStyle w:val="af3"/>
        <w:numPr>
          <w:ilvl w:val="0"/>
          <w:numId w:val="12"/>
        </w:numPr>
        <w:tabs>
          <w:tab w:val="left" w:pos="709"/>
        </w:tabs>
        <w:rPr>
          <w:lang w:eastAsia="ja-JP"/>
        </w:rPr>
      </w:pPr>
      <w:r w:rsidRPr="00646C3F">
        <w:rPr>
          <w:rFonts w:hint="eastAsia"/>
          <w:lang w:eastAsia="ja-JP"/>
        </w:rPr>
        <w:t xml:space="preserve"> oneM2M Infrastructure Node:</w:t>
      </w:r>
    </w:p>
    <w:p w14:paraId="6BDF855A" w14:textId="77777777" w:rsidR="00751BB9" w:rsidRPr="00646C3F" w:rsidRDefault="00751BB9" w:rsidP="00751BB9">
      <w:r w:rsidRPr="00646C3F">
        <w:rPr>
          <w:rFonts w:hint="eastAsia"/>
        </w:rPr>
        <w:t xml:space="preserve">A system exposes the service functions for vehicle </w:t>
      </w:r>
      <w:r w:rsidRPr="00646C3F">
        <w:t>management</w:t>
      </w:r>
      <w:r w:rsidRPr="00646C3F">
        <w:rPr>
          <w:rFonts w:hint="eastAsia"/>
        </w:rPr>
        <w:t xml:space="preserve"> such as Location, Device management and </w:t>
      </w:r>
      <w:r w:rsidRPr="00646C3F">
        <w:t>potentially additional services.</w:t>
      </w:r>
    </w:p>
    <w:p w14:paraId="790BD071" w14:textId="77777777" w:rsidR="00751BB9" w:rsidRPr="00646C3F" w:rsidRDefault="00751BB9" w:rsidP="00422DBB">
      <w:pPr>
        <w:pStyle w:val="af3"/>
        <w:numPr>
          <w:ilvl w:val="0"/>
          <w:numId w:val="12"/>
        </w:numPr>
        <w:tabs>
          <w:tab w:val="left" w:pos="709"/>
        </w:tabs>
        <w:rPr>
          <w:lang w:eastAsia="ja-JP"/>
        </w:rPr>
      </w:pPr>
      <w:r w:rsidRPr="00646C3F">
        <w:rPr>
          <w:lang w:eastAsia="ja-JP"/>
        </w:rPr>
        <w:t>Location Server:</w:t>
      </w:r>
    </w:p>
    <w:p w14:paraId="55487DE7" w14:textId="77777777" w:rsidR="00751BB9" w:rsidRPr="00646C3F" w:rsidRDefault="00751BB9" w:rsidP="00751BB9">
      <w:pPr>
        <w:rPr>
          <w:lang w:eastAsia="ja-JP"/>
        </w:rPr>
      </w:pPr>
      <w:r w:rsidRPr="00646C3F">
        <w:t>A Location Server can localize the target device(s) using collected measurements (e.g., RSSI, AP ID) and detect Geo-Fence event based on set configurations</w:t>
      </w:r>
      <w:r>
        <w:rPr>
          <w:rFonts w:hint="eastAsia"/>
          <w:lang w:eastAsia="ja-JP"/>
        </w:rPr>
        <w:t>.</w:t>
      </w:r>
    </w:p>
    <w:p w14:paraId="5912F4B0" w14:textId="77777777" w:rsidR="00751BB9" w:rsidRPr="00646C3F" w:rsidRDefault="00751BB9" w:rsidP="00422DBB">
      <w:pPr>
        <w:pStyle w:val="af3"/>
        <w:numPr>
          <w:ilvl w:val="0"/>
          <w:numId w:val="12"/>
        </w:numPr>
        <w:tabs>
          <w:tab w:val="left" w:pos="709"/>
        </w:tabs>
        <w:rPr>
          <w:lang w:eastAsia="ja-JP"/>
        </w:rPr>
      </w:pPr>
      <w:r w:rsidRPr="00646C3F">
        <w:rPr>
          <w:lang w:eastAsia="ja-JP"/>
        </w:rPr>
        <w:t xml:space="preserve">LBS/IoT Application: </w:t>
      </w:r>
    </w:p>
    <w:p w14:paraId="4741E1BF" w14:textId="77777777" w:rsidR="00751BB9" w:rsidRDefault="00751BB9" w:rsidP="00751BB9">
      <w:pPr>
        <w:rPr>
          <w:lang w:eastAsia="ja-JP"/>
        </w:rPr>
      </w:pPr>
      <w:r w:rsidRPr="00646C3F">
        <w:t>An Application requests Geo-Fence based location service toward oneM2M Infrastructure Node</w:t>
      </w:r>
      <w:r>
        <w:rPr>
          <w:rFonts w:hint="eastAsia"/>
          <w:lang w:eastAsia="ja-JP"/>
        </w:rPr>
        <w:t>.</w:t>
      </w:r>
    </w:p>
    <w:p w14:paraId="457E461C" w14:textId="77777777" w:rsidR="00751BB9" w:rsidRPr="00210787" w:rsidRDefault="00751BB9" w:rsidP="00751BB9">
      <w:pPr>
        <w:rPr>
          <w:lang w:eastAsia="zh-CN"/>
        </w:rPr>
      </w:pPr>
    </w:p>
    <w:p w14:paraId="18548554" w14:textId="77777777" w:rsidR="00751BB9" w:rsidRPr="00210787" w:rsidRDefault="00751BB9" w:rsidP="00751BB9">
      <w:pPr>
        <w:pStyle w:val="30"/>
        <w:numPr>
          <w:ilvl w:val="2"/>
          <w:numId w:val="0"/>
        </w:numPr>
        <w:ind w:left="1134" w:hanging="1134"/>
      </w:pPr>
      <w:bookmarkStart w:id="1915" w:name="_Toc478468328"/>
      <w:r>
        <w:rPr>
          <w:rFonts w:hint="eastAsia"/>
          <w:lang w:eastAsia="ja-JP"/>
        </w:rPr>
        <w:t>6.10.4</w:t>
      </w:r>
      <w:r>
        <w:rPr>
          <w:rFonts w:hint="eastAsia"/>
          <w:lang w:eastAsia="ja-JP"/>
        </w:rPr>
        <w:tab/>
      </w:r>
      <w:r w:rsidRPr="00210787">
        <w:t>Pre-conditions</w:t>
      </w:r>
      <w:bookmarkEnd w:id="1915"/>
      <w:r w:rsidRPr="00210787">
        <w:t xml:space="preserve"> </w:t>
      </w:r>
    </w:p>
    <w:p w14:paraId="7D8BA33B" w14:textId="77777777" w:rsidR="00751BB9" w:rsidRPr="00D3389D" w:rsidRDefault="00751BB9" w:rsidP="00751BB9">
      <w:r>
        <w:rPr>
          <w:rFonts w:hint="eastAsia"/>
        </w:rPr>
        <w:t>N/A</w:t>
      </w:r>
    </w:p>
    <w:p w14:paraId="710205B7" w14:textId="77777777" w:rsidR="00751BB9" w:rsidRPr="00210787" w:rsidRDefault="00751BB9" w:rsidP="00751BB9">
      <w:pPr>
        <w:pStyle w:val="30"/>
        <w:numPr>
          <w:ilvl w:val="2"/>
          <w:numId w:val="0"/>
        </w:numPr>
        <w:ind w:left="1134" w:hanging="1134"/>
      </w:pPr>
      <w:bookmarkStart w:id="1916" w:name="_Toc478468329"/>
      <w:r>
        <w:rPr>
          <w:rFonts w:hint="eastAsia"/>
          <w:lang w:eastAsia="ja-JP"/>
        </w:rPr>
        <w:t>6.10.5</w:t>
      </w:r>
      <w:r>
        <w:rPr>
          <w:rFonts w:hint="eastAsia"/>
          <w:lang w:eastAsia="ja-JP"/>
        </w:rPr>
        <w:tab/>
      </w:r>
      <w:r w:rsidRPr="00210787">
        <w:t>Triggers</w:t>
      </w:r>
      <w:bookmarkEnd w:id="1916"/>
      <w:r w:rsidRPr="00210787">
        <w:t xml:space="preserve"> </w:t>
      </w:r>
    </w:p>
    <w:p w14:paraId="75A24446" w14:textId="77777777" w:rsidR="00751BB9" w:rsidRPr="00210787" w:rsidRDefault="00751BB9" w:rsidP="00751BB9">
      <w:pPr>
        <w:rPr>
          <w:lang w:eastAsia="ja-JP"/>
        </w:rPr>
      </w:pPr>
      <w:r w:rsidRPr="00646C3F">
        <w:t>A LBS/IoT Application requires to set Geo-Fence-based Location-Based services depending its demand</w:t>
      </w:r>
      <w:r>
        <w:rPr>
          <w:rFonts w:hint="eastAsia"/>
          <w:lang w:eastAsia="ja-JP"/>
        </w:rPr>
        <w:t>.</w:t>
      </w:r>
    </w:p>
    <w:p w14:paraId="6D2228F0" w14:textId="77777777" w:rsidR="00751BB9" w:rsidRPr="00210787" w:rsidRDefault="00751BB9" w:rsidP="00751BB9">
      <w:pPr>
        <w:pStyle w:val="30"/>
        <w:numPr>
          <w:ilvl w:val="2"/>
          <w:numId w:val="0"/>
        </w:numPr>
        <w:ind w:left="1134" w:hanging="1134"/>
      </w:pPr>
      <w:bookmarkStart w:id="1917" w:name="_Toc478468330"/>
      <w:r>
        <w:rPr>
          <w:rFonts w:hint="eastAsia"/>
          <w:lang w:eastAsia="ja-JP"/>
        </w:rPr>
        <w:lastRenderedPageBreak/>
        <w:t>6.10.6</w:t>
      </w:r>
      <w:r>
        <w:rPr>
          <w:rFonts w:hint="eastAsia"/>
          <w:lang w:eastAsia="ja-JP"/>
        </w:rPr>
        <w:tab/>
      </w:r>
      <w:r w:rsidRPr="00210787">
        <w:t>Normal Flow</w:t>
      </w:r>
      <w:bookmarkEnd w:id="1917"/>
      <w:r w:rsidRPr="00210787">
        <w:t xml:space="preserve"> </w:t>
      </w:r>
    </w:p>
    <w:p w14:paraId="52897499" w14:textId="77777777" w:rsidR="00751BB9" w:rsidRDefault="00547C42" w:rsidP="00751BB9">
      <w:pPr>
        <w:jc w:val="right"/>
        <w:rPr>
          <w:lang w:val="en-US"/>
        </w:rPr>
      </w:pPr>
      <w:r>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77777777" w:rsidR="00751BB9" w:rsidRPr="005F55B5" w:rsidRDefault="00751BB9" w:rsidP="00751BB9">
      <w:pPr>
        <w:jc w:val="right"/>
      </w:pPr>
    </w:p>
    <w:p w14:paraId="1ED9B602"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vehicle Device registers with oneM2M Infrastructure.</w:t>
      </w:r>
    </w:p>
    <w:p w14:paraId="21282566"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oneM2M Infrastructure acquires Measurement and/or Position fix from the Vehicle devices.</w:t>
      </w:r>
    </w:p>
    <w:p w14:paraId="63D45D34"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The Measurement and/or Position fix are/is forwarded to Location Server by oneM2M infrastructure.</w:t>
      </w:r>
    </w:p>
    <w:p w14:paraId="65088614"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Location Server runs Geo-Fence detection engine and analyzes whether the Geo-Fence event has occurred or not. The detection is operated following the configuration of application.</w:t>
      </w:r>
    </w:p>
    <w:p w14:paraId="130CA694"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When any event has occurred, the event reports to the LBS/IoT Application.</w:t>
      </w:r>
    </w:p>
    <w:p w14:paraId="675F3229" w14:textId="77777777" w:rsidR="00751BB9" w:rsidRPr="00210787" w:rsidRDefault="00751BB9" w:rsidP="00751BB9"/>
    <w:p w14:paraId="4A144A27" w14:textId="77777777" w:rsidR="00751BB9" w:rsidRPr="00210787" w:rsidRDefault="00751BB9" w:rsidP="00751BB9">
      <w:pPr>
        <w:pStyle w:val="30"/>
        <w:numPr>
          <w:ilvl w:val="2"/>
          <w:numId w:val="0"/>
        </w:numPr>
        <w:ind w:left="1134" w:hanging="1134"/>
        <w:rPr>
          <w:lang w:val="en-US"/>
        </w:rPr>
      </w:pPr>
      <w:bookmarkStart w:id="1918" w:name="_Toc478468331"/>
      <w:r>
        <w:rPr>
          <w:rFonts w:hint="eastAsia"/>
          <w:lang w:eastAsia="ja-JP"/>
        </w:rPr>
        <w:t>6.10.7</w:t>
      </w:r>
      <w:r>
        <w:rPr>
          <w:rFonts w:hint="eastAsia"/>
          <w:lang w:eastAsia="ja-JP"/>
        </w:rPr>
        <w:tab/>
      </w:r>
      <w:r w:rsidRPr="00210787">
        <w:t>Alternative flow</w:t>
      </w:r>
      <w:bookmarkEnd w:id="1918"/>
      <w:r w:rsidRPr="00210787">
        <w:t xml:space="preserve"> </w:t>
      </w:r>
    </w:p>
    <w:p w14:paraId="076D8C4B" w14:textId="77777777" w:rsidR="00751BB9" w:rsidRPr="00210787" w:rsidRDefault="00751BB9" w:rsidP="00751BB9">
      <w:r>
        <w:rPr>
          <w:rFonts w:hint="eastAsia"/>
          <w:lang w:eastAsia="zh-CN"/>
        </w:rPr>
        <w:t>N</w:t>
      </w:r>
      <w:r>
        <w:rPr>
          <w:rFonts w:hint="eastAsia"/>
          <w:lang w:eastAsia="ja-JP"/>
        </w:rPr>
        <w:t>/A</w:t>
      </w:r>
      <w:r w:rsidRPr="00210787">
        <w:tab/>
      </w:r>
    </w:p>
    <w:p w14:paraId="10ABCFB9" w14:textId="77777777" w:rsidR="00751BB9" w:rsidRPr="00210787" w:rsidRDefault="00751BB9" w:rsidP="00751BB9"/>
    <w:p w14:paraId="2A4CA1B5" w14:textId="77777777" w:rsidR="00751BB9" w:rsidRPr="00210787" w:rsidRDefault="00751BB9" w:rsidP="00751BB9">
      <w:pPr>
        <w:pStyle w:val="30"/>
        <w:numPr>
          <w:ilvl w:val="2"/>
          <w:numId w:val="0"/>
        </w:numPr>
        <w:ind w:left="1134" w:hanging="1134"/>
      </w:pPr>
      <w:bookmarkStart w:id="1919" w:name="_Toc478468332"/>
      <w:r>
        <w:rPr>
          <w:rFonts w:hint="eastAsia"/>
          <w:lang w:eastAsia="ja-JP"/>
        </w:rPr>
        <w:t>6.10.8</w:t>
      </w:r>
      <w:r>
        <w:rPr>
          <w:rFonts w:hint="eastAsia"/>
          <w:lang w:eastAsia="ja-JP"/>
        </w:rPr>
        <w:tab/>
      </w:r>
      <w:r w:rsidRPr="00210787">
        <w:t>Post-conditions</w:t>
      </w:r>
      <w:bookmarkEnd w:id="1919"/>
      <w:r w:rsidRPr="00210787">
        <w:t xml:space="preserve"> </w:t>
      </w:r>
    </w:p>
    <w:p w14:paraId="58E46AC1" w14:textId="77777777" w:rsidR="00751BB9" w:rsidRPr="00210787" w:rsidRDefault="00751BB9" w:rsidP="00751BB9">
      <w:pPr>
        <w:rPr>
          <w:lang w:eastAsia="ja-JP"/>
        </w:rPr>
      </w:pPr>
      <w:r>
        <w:rPr>
          <w:rFonts w:hint="eastAsia"/>
          <w:lang w:eastAsia="zh-CN"/>
        </w:rPr>
        <w:t>N</w:t>
      </w:r>
      <w:r>
        <w:rPr>
          <w:rFonts w:hint="eastAsia"/>
          <w:lang w:eastAsia="ja-JP"/>
        </w:rPr>
        <w:t>/A</w:t>
      </w:r>
    </w:p>
    <w:p w14:paraId="4DE04B53" w14:textId="77777777" w:rsidR="00751BB9" w:rsidRPr="00210787" w:rsidRDefault="00751BB9" w:rsidP="00751BB9"/>
    <w:p w14:paraId="30B6877E" w14:textId="77777777" w:rsidR="00751BB9" w:rsidRPr="00210787" w:rsidRDefault="00751BB9" w:rsidP="00751BB9">
      <w:pPr>
        <w:pStyle w:val="30"/>
        <w:numPr>
          <w:ilvl w:val="2"/>
          <w:numId w:val="0"/>
        </w:numPr>
        <w:ind w:left="1134" w:hanging="1134"/>
      </w:pPr>
      <w:bookmarkStart w:id="1920" w:name="_Toc478468333"/>
      <w:r>
        <w:rPr>
          <w:rFonts w:hint="eastAsia"/>
          <w:lang w:eastAsia="ja-JP"/>
        </w:rPr>
        <w:lastRenderedPageBreak/>
        <w:t>6.10.9</w:t>
      </w:r>
      <w:r>
        <w:rPr>
          <w:rFonts w:hint="eastAsia"/>
          <w:lang w:eastAsia="ja-JP"/>
        </w:rPr>
        <w:tab/>
      </w:r>
      <w:r w:rsidRPr="00210787">
        <w:t>High Level Illustration</w:t>
      </w:r>
      <w:bookmarkEnd w:id="1920"/>
    </w:p>
    <w:p w14:paraId="6578CC88" w14:textId="77777777" w:rsidR="00751BB9" w:rsidRDefault="00751BB9" w:rsidP="00751BB9">
      <w:pPr>
        <w:ind w:left="720"/>
        <w:jc w:val="right"/>
      </w:pPr>
      <w:r w:rsidRPr="00210787">
        <w:t xml:space="preserve"> </w:t>
      </w:r>
      <w:r w:rsidR="00547C42">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64B5C7D" w14:textId="77777777" w:rsidR="00751BB9" w:rsidRPr="00037205" w:rsidRDefault="00751BB9" w:rsidP="00422DBB">
      <w:pPr>
        <w:pStyle w:val="af3"/>
        <w:numPr>
          <w:ilvl w:val="0"/>
          <w:numId w:val="12"/>
        </w:numPr>
        <w:tabs>
          <w:tab w:val="left" w:pos="709"/>
        </w:tabs>
      </w:pPr>
      <w:r w:rsidRPr="00037205">
        <w:t>Vehicle Devices can gather the signal measurement and/or position fix</w:t>
      </w:r>
    </w:p>
    <w:p w14:paraId="74281481" w14:textId="77777777" w:rsidR="00751BB9" w:rsidRPr="00037205" w:rsidRDefault="00751BB9" w:rsidP="00422DBB">
      <w:pPr>
        <w:pStyle w:val="af3"/>
        <w:numPr>
          <w:ilvl w:val="0"/>
          <w:numId w:val="12"/>
        </w:numPr>
        <w:tabs>
          <w:tab w:val="left" w:pos="709"/>
        </w:tabs>
      </w:pPr>
      <w:r w:rsidRPr="00037205">
        <w:t xml:space="preserve">The Devices are registered and connected to oneM2M Infrastrucutre </w:t>
      </w:r>
    </w:p>
    <w:p w14:paraId="40A784AF" w14:textId="77777777" w:rsidR="00751BB9" w:rsidRPr="00037205" w:rsidRDefault="00751BB9" w:rsidP="00422DBB">
      <w:pPr>
        <w:pStyle w:val="af3"/>
        <w:numPr>
          <w:ilvl w:val="0"/>
          <w:numId w:val="12"/>
        </w:numPr>
        <w:tabs>
          <w:tab w:val="left" w:pos="709"/>
        </w:tabs>
      </w:pPr>
      <w:r w:rsidRPr="00037205">
        <w:t>GeoFence Server can detect any movement event based on the Application’s configuration</w:t>
      </w:r>
    </w:p>
    <w:p w14:paraId="759A1619" w14:textId="77777777" w:rsidR="00751BB9" w:rsidRPr="00037205" w:rsidRDefault="00751BB9" w:rsidP="00751BB9">
      <w:pPr>
        <w:keepNext/>
        <w:jc w:val="center"/>
      </w:pPr>
    </w:p>
    <w:p w14:paraId="334EA5D5" w14:textId="77777777" w:rsidR="00751BB9" w:rsidRPr="00210787" w:rsidRDefault="00751BB9" w:rsidP="00751BB9">
      <w:pPr>
        <w:pStyle w:val="30"/>
        <w:numPr>
          <w:ilvl w:val="2"/>
          <w:numId w:val="0"/>
        </w:numPr>
        <w:ind w:left="1134" w:hanging="1134"/>
      </w:pPr>
      <w:bookmarkStart w:id="1921" w:name="_Toc478468334"/>
      <w:r>
        <w:rPr>
          <w:rFonts w:hint="eastAsia"/>
          <w:lang w:eastAsia="ja-JP"/>
        </w:rPr>
        <w:t>6.10.10</w:t>
      </w:r>
      <w:r>
        <w:rPr>
          <w:rFonts w:hint="eastAsia"/>
          <w:lang w:eastAsia="ja-JP"/>
        </w:rPr>
        <w:tab/>
      </w:r>
      <w:r w:rsidRPr="00210787">
        <w:t>Potential requirements</w:t>
      </w:r>
      <w:bookmarkEnd w:id="1921"/>
      <w:r w:rsidRPr="00210787">
        <w:t xml:space="preserve"> </w:t>
      </w:r>
    </w:p>
    <w:p w14:paraId="6B3CB3D1" w14:textId="77777777"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reporting of Geo-Fence based Location event of the target M2M Device to the M2M Application based on the Application’s configuration.</w:t>
      </w:r>
    </w:p>
    <w:p w14:paraId="12CB5828" w14:textId="77777777"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the M2M Application setting the configuration for Geo-Fence based location service.</w:t>
      </w:r>
    </w:p>
    <w:p w14:paraId="1E01BA7E" w14:textId="77777777" w:rsidR="00751BB9" w:rsidRPr="00037205" w:rsidRDefault="00751BB9" w:rsidP="00751BB9">
      <w:pPr>
        <w:tabs>
          <w:tab w:val="left" w:pos="709"/>
        </w:tabs>
        <w:overflowPunct/>
        <w:autoSpaceDE/>
        <w:autoSpaceDN/>
        <w:adjustRightInd/>
        <w:ind w:left="709"/>
        <w:textAlignment w:val="auto"/>
      </w:pPr>
    </w:p>
    <w:p w14:paraId="435C43F2" w14:textId="77777777" w:rsidR="00751BB9" w:rsidRPr="00037205" w:rsidRDefault="00751BB9" w:rsidP="00751BB9">
      <w:pPr>
        <w:pStyle w:val="2"/>
        <w:numPr>
          <w:ilvl w:val="1"/>
          <w:numId w:val="0"/>
        </w:numPr>
        <w:ind w:left="1134" w:hanging="1134"/>
        <w:rPr>
          <w:lang w:eastAsia="ja-JP"/>
        </w:rPr>
      </w:pPr>
      <w:bookmarkStart w:id="1922" w:name="_Toc478468335"/>
      <w:r>
        <w:rPr>
          <w:rFonts w:hint="eastAsia"/>
          <w:lang w:eastAsia="ja-JP"/>
        </w:rPr>
        <w:t>6.11</w:t>
      </w:r>
      <w:r>
        <w:rPr>
          <w:rFonts w:hint="eastAsia"/>
          <w:lang w:eastAsia="ja-JP"/>
        </w:rPr>
        <w:tab/>
      </w:r>
      <w:r w:rsidRPr="00037205">
        <w:rPr>
          <w:lang w:eastAsia="ja-JP"/>
        </w:rPr>
        <w:t>Use Case on Secure Over-The-Air Firmware Update for Automotive ECUs</w:t>
      </w:r>
      <w:bookmarkEnd w:id="1922"/>
    </w:p>
    <w:p w14:paraId="45A78264" w14:textId="77777777" w:rsidR="00751BB9" w:rsidRPr="00210787" w:rsidRDefault="00751BB9" w:rsidP="00751BB9">
      <w:pPr>
        <w:pStyle w:val="30"/>
        <w:numPr>
          <w:ilvl w:val="2"/>
          <w:numId w:val="0"/>
        </w:numPr>
        <w:ind w:left="1134" w:hanging="1134"/>
      </w:pPr>
      <w:bookmarkStart w:id="1923" w:name="_Toc478468336"/>
      <w:r>
        <w:rPr>
          <w:rFonts w:hint="eastAsia"/>
          <w:lang w:eastAsia="ja-JP"/>
        </w:rPr>
        <w:t>6.11.1</w:t>
      </w:r>
      <w:r>
        <w:rPr>
          <w:rFonts w:hint="eastAsia"/>
          <w:lang w:eastAsia="ja-JP"/>
        </w:rPr>
        <w:tab/>
      </w:r>
      <w:r w:rsidRPr="00210787">
        <w:t>Description</w:t>
      </w:r>
      <w:bookmarkEnd w:id="1923"/>
    </w:p>
    <w:p w14:paraId="46420A3F" w14:textId="77777777" w:rsidR="00751BB9" w:rsidRDefault="00751BB9" w:rsidP="00751BB9">
      <w:r>
        <w:t xml:space="preserve">This use case introduces secure remote Over-The-Air (OTA) Firmware Update scheme for M2M Devices such as ECUs (Electronic Control Units) through on-board M2M Gateway in automobiles.  An automobile which has an on-board M2M GW is called “Smart Vehicle”. </w:t>
      </w:r>
    </w:p>
    <w:p w14:paraId="6E8FFD82" w14:textId="77777777" w:rsidR="00751BB9" w:rsidRDefault="00751BB9" w:rsidP="00751BB9">
      <w:r>
        <w:t>Each M2M Device is connected to the on-board M2M Gateway Unit by M2M Area Network such as Controller Area Network (CAN).</w:t>
      </w:r>
    </w:p>
    <w:p w14:paraId="24FD5046" w14:textId="77777777" w:rsidR="00751BB9" w:rsidRPr="00547B99" w:rsidRDefault="00751BB9" w:rsidP="00751BB9">
      <w:r>
        <w:t>M2M Management Server in Infrastructure Domain collects information on version of currently installed firmware in ECUs and distributes updated firmware dedicated for each M2M Device through the M2M Gateway using Mobile Network.</w:t>
      </w:r>
    </w:p>
    <w:p w14:paraId="24FD6493" w14:textId="77777777" w:rsidR="00751BB9" w:rsidRPr="00210787" w:rsidRDefault="00751BB9" w:rsidP="00751BB9"/>
    <w:p w14:paraId="28081865" w14:textId="77777777" w:rsidR="00751BB9" w:rsidRPr="000C6951" w:rsidRDefault="00751BB9" w:rsidP="00751BB9">
      <w:pPr>
        <w:pStyle w:val="30"/>
        <w:numPr>
          <w:ilvl w:val="2"/>
          <w:numId w:val="0"/>
        </w:numPr>
        <w:ind w:left="1134" w:hanging="1134"/>
        <w:rPr>
          <w:rFonts w:cs="Arial"/>
          <w:sz w:val="24"/>
        </w:rPr>
      </w:pPr>
      <w:bookmarkStart w:id="1924" w:name="_Toc478468337"/>
      <w:r w:rsidRPr="000C6951">
        <w:rPr>
          <w:rStyle w:val="20"/>
          <w:rFonts w:cs="Arial"/>
          <w:sz w:val="28"/>
          <w:lang w:eastAsia="ja-JP"/>
        </w:rPr>
        <w:lastRenderedPageBreak/>
        <w:t>6.</w:t>
      </w:r>
      <w:r w:rsidRPr="000C6951">
        <w:rPr>
          <w:rStyle w:val="20"/>
          <w:rFonts w:cs="Arial" w:hint="eastAsia"/>
          <w:sz w:val="28"/>
          <w:lang w:eastAsia="ja-JP"/>
        </w:rPr>
        <w:t>11</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924"/>
      <w:r w:rsidRPr="000C6951">
        <w:rPr>
          <w:rFonts w:cs="Arial"/>
          <w:sz w:val="24"/>
        </w:rPr>
        <w:t xml:space="preserve"> </w:t>
      </w:r>
    </w:p>
    <w:p w14:paraId="599CAEFC" w14:textId="77777777" w:rsidR="00751BB9" w:rsidRPr="00271CD0" w:rsidRDefault="00751BB9" w:rsidP="00751BB9">
      <w:pPr>
        <w:rPr>
          <w:lang w:eastAsia="ja-JP"/>
        </w:rPr>
      </w:pPr>
      <w:r>
        <w:t>REQ-201</w:t>
      </w:r>
      <w:r>
        <w:rPr>
          <w:rFonts w:hint="eastAsia"/>
          <w:lang w:eastAsia="ja-JP"/>
        </w:rPr>
        <w:t>6</w:t>
      </w:r>
      <w:r>
        <w:t>-0</w:t>
      </w:r>
      <w:r>
        <w:rPr>
          <w:rFonts w:hint="eastAsia"/>
          <w:lang w:eastAsia="ja-JP"/>
        </w:rPr>
        <w:t>012R01 Use Case on OTA Firmware Update for ECUs</w:t>
      </w:r>
    </w:p>
    <w:p w14:paraId="6AF1E0A5" w14:textId="77777777" w:rsidR="00751BB9" w:rsidRPr="00210787" w:rsidRDefault="00751BB9" w:rsidP="00751BB9"/>
    <w:p w14:paraId="5C4417BF" w14:textId="77777777" w:rsidR="00751BB9" w:rsidRPr="00210787" w:rsidRDefault="00751BB9" w:rsidP="00751BB9">
      <w:pPr>
        <w:pStyle w:val="30"/>
        <w:numPr>
          <w:ilvl w:val="2"/>
          <w:numId w:val="0"/>
        </w:numPr>
        <w:ind w:left="1134" w:hanging="1134"/>
      </w:pPr>
      <w:bookmarkStart w:id="1925" w:name="_Toc478468338"/>
      <w:r>
        <w:rPr>
          <w:rFonts w:hint="eastAsia"/>
          <w:lang w:eastAsia="ja-JP"/>
        </w:rPr>
        <w:t>6.11.3</w:t>
      </w:r>
      <w:r>
        <w:rPr>
          <w:rFonts w:hint="eastAsia"/>
          <w:lang w:eastAsia="ja-JP"/>
        </w:rPr>
        <w:tab/>
      </w:r>
      <w:r w:rsidRPr="00210787">
        <w:t>Actors</w:t>
      </w:r>
      <w:bookmarkEnd w:id="1925"/>
      <w:r w:rsidRPr="00210787">
        <w:t xml:space="preserve"> </w:t>
      </w:r>
    </w:p>
    <w:p w14:paraId="3B4FD354" w14:textId="77777777" w:rsidR="00751BB9" w:rsidRPr="005E6C0B" w:rsidRDefault="00751BB9" w:rsidP="00422DBB">
      <w:pPr>
        <w:pStyle w:val="af3"/>
        <w:numPr>
          <w:ilvl w:val="0"/>
          <w:numId w:val="12"/>
        </w:numPr>
        <w:tabs>
          <w:tab w:val="left" w:pos="709"/>
        </w:tabs>
      </w:pPr>
      <w:r w:rsidRPr="005E6C0B">
        <w:rPr>
          <w:rFonts w:hint="eastAsia"/>
        </w:rPr>
        <w:t>M2M Device: Electronic Control Unit</w:t>
      </w:r>
      <w:r w:rsidRPr="005E6C0B">
        <w:t xml:space="preserve"> </w:t>
      </w:r>
      <w:r w:rsidRPr="005E6C0B">
        <w:rPr>
          <w:rFonts w:hint="eastAsia"/>
        </w:rPr>
        <w:t>(ECU) in an automobile is assumed as an M2M Device. There are many kinds of on-board ECUs in automobile, e.g. Power train ECU, Transmission ECU, Brake ECU, etc.</w:t>
      </w:r>
    </w:p>
    <w:p w14:paraId="006B084C" w14:textId="77777777" w:rsidR="00751BB9" w:rsidRPr="005E6C0B" w:rsidRDefault="00751BB9" w:rsidP="00422DBB">
      <w:pPr>
        <w:pStyle w:val="af3"/>
        <w:numPr>
          <w:ilvl w:val="0"/>
          <w:numId w:val="12"/>
        </w:numPr>
        <w:tabs>
          <w:tab w:val="left" w:pos="709"/>
        </w:tabs>
      </w:pPr>
      <w:r w:rsidRPr="005E6C0B">
        <w:rPr>
          <w:rFonts w:hint="eastAsia"/>
        </w:rPr>
        <w:t xml:space="preserve">M2M Gateway (M2M GW): </w:t>
      </w:r>
      <w:r w:rsidRPr="005E6C0B">
        <w:t xml:space="preserve">M2M GW </w:t>
      </w:r>
      <w:r w:rsidRPr="005E6C0B">
        <w:rPr>
          <w:rFonts w:hint="eastAsia"/>
        </w:rPr>
        <w:t>is connected</w:t>
      </w:r>
      <w:r w:rsidRPr="005E6C0B">
        <w:t xml:space="preserve"> </w:t>
      </w:r>
      <w:r w:rsidRPr="005E6C0B">
        <w:rPr>
          <w:rFonts w:hint="eastAsia"/>
        </w:rPr>
        <w:t xml:space="preserve">with </w:t>
      </w:r>
      <w:r w:rsidRPr="005E6C0B">
        <w:t xml:space="preserve">M2M Devices </w:t>
      </w:r>
      <w:r w:rsidRPr="005E6C0B">
        <w:rPr>
          <w:rFonts w:hint="eastAsia"/>
        </w:rPr>
        <w:t xml:space="preserve">to collect M2M Data and distribute firmware through </w:t>
      </w:r>
      <w:r w:rsidRPr="005E6C0B">
        <w:t xml:space="preserve">multiple </w:t>
      </w:r>
      <w:r w:rsidRPr="005E6C0B">
        <w:rPr>
          <w:rFonts w:hint="eastAsia"/>
        </w:rPr>
        <w:t>M2M Area Networks depending on kinds of functionality or security requirements</w:t>
      </w:r>
      <w:r w:rsidRPr="005E6C0B">
        <w:t xml:space="preserve">. </w:t>
      </w:r>
      <w:r w:rsidRPr="005E6C0B">
        <w:rPr>
          <w:rFonts w:hint="eastAsia"/>
        </w:rPr>
        <w:t>M2M GW</w:t>
      </w:r>
      <w:r w:rsidRPr="005E6C0B">
        <w:t xml:space="preserve"> is equipped with a data communication module to communicate with </w:t>
      </w:r>
      <w:r w:rsidRPr="005E6C0B">
        <w:rPr>
          <w:rFonts w:hint="eastAsia"/>
        </w:rPr>
        <w:t xml:space="preserve">M2M Management Servers and </w:t>
      </w:r>
      <w:r w:rsidRPr="005E6C0B">
        <w:t>external servers</w:t>
      </w:r>
      <w:r w:rsidRPr="005E6C0B">
        <w:rPr>
          <w:rFonts w:hint="eastAsia"/>
        </w:rPr>
        <w:t xml:space="preserve"> in Infrastructure Domain</w:t>
      </w:r>
      <w:r w:rsidRPr="005E6C0B">
        <w:t xml:space="preserve">. Also, it has a display device in order to </w:t>
      </w:r>
      <w:r w:rsidRPr="005E6C0B">
        <w:rPr>
          <w:rFonts w:hint="eastAsia"/>
        </w:rPr>
        <w:t xml:space="preserve">confirm </w:t>
      </w:r>
      <w:r w:rsidRPr="005E6C0B">
        <w:t xml:space="preserve">user’s </w:t>
      </w:r>
      <w:r w:rsidRPr="005E6C0B">
        <w:rPr>
          <w:rFonts w:hint="eastAsia"/>
        </w:rPr>
        <w:t>authorization</w:t>
      </w:r>
      <w:r w:rsidRPr="005E6C0B">
        <w:t xml:space="preserve"> for the firmware update operation.</w:t>
      </w:r>
      <w:r w:rsidRPr="005E6C0B" w:rsidDel="00B804C2">
        <w:rPr>
          <w:rFonts w:hint="eastAsia"/>
        </w:rPr>
        <w:t xml:space="preserve"> </w:t>
      </w:r>
    </w:p>
    <w:p w14:paraId="252A09BA" w14:textId="77777777" w:rsidR="00751BB9" w:rsidRPr="005E6C0B" w:rsidRDefault="00751BB9" w:rsidP="00422DBB">
      <w:pPr>
        <w:pStyle w:val="af3"/>
        <w:numPr>
          <w:ilvl w:val="0"/>
          <w:numId w:val="12"/>
        </w:numPr>
        <w:tabs>
          <w:tab w:val="left" w:pos="709"/>
        </w:tabs>
      </w:pPr>
      <w:r w:rsidRPr="005E6C0B">
        <w:rPr>
          <w:rFonts w:hint="eastAsia"/>
        </w:rPr>
        <w:t>M2M Area Network: CAN</w:t>
      </w:r>
      <w:r w:rsidRPr="005E6C0B">
        <w:t xml:space="preserve"> </w:t>
      </w:r>
      <w:r w:rsidRPr="005E6C0B">
        <w:rPr>
          <w:rFonts w:hint="eastAsia"/>
        </w:rPr>
        <w:t>(Controller Area Network) or LIN</w:t>
      </w:r>
      <w:r w:rsidRPr="005E6C0B">
        <w:t xml:space="preserve"> </w:t>
      </w:r>
      <w:r w:rsidRPr="005E6C0B">
        <w:rPr>
          <w:rFonts w:hint="eastAsia"/>
        </w:rPr>
        <w:t>(</w:t>
      </w:r>
      <w:r w:rsidRPr="005E6C0B">
        <w:t>Local Interconnect Network</w:t>
      </w:r>
      <w:r w:rsidRPr="005E6C0B">
        <w:rPr>
          <w:rFonts w:hint="eastAsia"/>
        </w:rPr>
        <w:t>) is used as wired M2M Area Network in an automobile.</w:t>
      </w:r>
    </w:p>
    <w:p w14:paraId="58C3EE4D" w14:textId="77777777" w:rsidR="00751BB9" w:rsidRPr="005E6C0B" w:rsidRDefault="00751BB9" w:rsidP="00422DBB">
      <w:pPr>
        <w:pStyle w:val="af3"/>
        <w:numPr>
          <w:ilvl w:val="0"/>
          <w:numId w:val="12"/>
        </w:numPr>
        <w:tabs>
          <w:tab w:val="left" w:pos="709"/>
        </w:tabs>
      </w:pPr>
      <w:r w:rsidRPr="005E6C0B">
        <w:rPr>
          <w:rFonts w:hint="eastAsia"/>
        </w:rPr>
        <w:t>Mobile Network: Mobile Network is assumed to transfer M2M Data and messages between M2M GW and M2M Management Server.</w:t>
      </w:r>
    </w:p>
    <w:p w14:paraId="6F99DB1F" w14:textId="77777777" w:rsidR="00751BB9" w:rsidRPr="005E6C0B" w:rsidRDefault="00751BB9" w:rsidP="00422DBB">
      <w:pPr>
        <w:pStyle w:val="af3"/>
        <w:numPr>
          <w:ilvl w:val="0"/>
          <w:numId w:val="12"/>
        </w:numPr>
        <w:tabs>
          <w:tab w:val="left" w:pos="709"/>
        </w:tabs>
      </w:pPr>
      <w:r w:rsidRPr="005E6C0B">
        <w:rPr>
          <w:rFonts w:hint="eastAsia"/>
        </w:rPr>
        <w:t>M2M Management Server</w:t>
      </w:r>
      <w:r w:rsidRPr="005E6C0B">
        <w:rPr>
          <w:rFonts w:hint="eastAsia"/>
        </w:rPr>
        <w:t>：</w:t>
      </w:r>
      <w:r w:rsidRPr="005E6C0B">
        <w:rPr>
          <w:rFonts w:hint="eastAsia"/>
        </w:rPr>
        <w:t xml:space="preserve">This server is utilized to conduct </w:t>
      </w:r>
      <w:r w:rsidRPr="005E6C0B">
        <w:t>f</w:t>
      </w:r>
      <w:r w:rsidRPr="005E6C0B">
        <w:rPr>
          <w:rFonts w:hint="eastAsia"/>
        </w:rPr>
        <w:t>irmware update operation and management of  version of firmware currently installed in M2M Devices.</w:t>
      </w:r>
    </w:p>
    <w:p w14:paraId="7C782001" w14:textId="77777777" w:rsidR="00751BB9" w:rsidRPr="005E6C0B" w:rsidRDefault="00751BB9" w:rsidP="00422DBB">
      <w:pPr>
        <w:pStyle w:val="af3"/>
        <w:numPr>
          <w:ilvl w:val="0"/>
          <w:numId w:val="12"/>
        </w:numPr>
        <w:tabs>
          <w:tab w:val="left" w:pos="709"/>
        </w:tabs>
      </w:pPr>
      <w:r w:rsidRPr="005E6C0B">
        <w:rPr>
          <w:rFonts w:hint="eastAsia"/>
        </w:rPr>
        <w:t>OEM</w:t>
      </w:r>
      <w:r w:rsidRPr="005E6C0B">
        <w:rPr>
          <w:rFonts w:hint="eastAsia"/>
        </w:rPr>
        <w:t>：</w:t>
      </w:r>
      <w:r w:rsidRPr="005E6C0B">
        <w:rPr>
          <w:rFonts w:hint="eastAsia"/>
        </w:rPr>
        <w:t xml:space="preserve">Original Equipment </w:t>
      </w:r>
      <w:r w:rsidRPr="005E6C0B">
        <w:t>M</w:t>
      </w:r>
      <w:r w:rsidRPr="005E6C0B">
        <w:rPr>
          <w:rFonts w:hint="eastAsia"/>
        </w:rPr>
        <w:t>anufacturer means automobile manufacturer who is ultimately responsible for the product</w:t>
      </w:r>
      <w:r w:rsidRPr="005E6C0B">
        <w:t xml:space="preserve"> </w:t>
      </w:r>
      <w:r w:rsidRPr="005E6C0B">
        <w:rPr>
          <w:rFonts w:hint="eastAsia"/>
        </w:rPr>
        <w:t>(e.g. firmware for ECU).</w:t>
      </w:r>
    </w:p>
    <w:p w14:paraId="2770CE5C" w14:textId="77777777" w:rsidR="00751BB9" w:rsidRPr="005E6C0B" w:rsidRDefault="00751BB9" w:rsidP="00422DBB">
      <w:pPr>
        <w:pStyle w:val="af3"/>
        <w:numPr>
          <w:ilvl w:val="0"/>
          <w:numId w:val="12"/>
        </w:numPr>
        <w:tabs>
          <w:tab w:val="left" w:pos="709"/>
        </w:tabs>
      </w:pPr>
      <w:r w:rsidRPr="005E6C0B">
        <w:rPr>
          <w:rFonts w:hint="eastAsia"/>
        </w:rPr>
        <w:t>Firmware Developer: A developer of firmware dedicated for on-board M2M Device (ECU).</w:t>
      </w:r>
    </w:p>
    <w:p w14:paraId="2DA96CF9" w14:textId="77777777" w:rsidR="00751BB9" w:rsidRDefault="00751BB9" w:rsidP="00422DBB">
      <w:pPr>
        <w:pStyle w:val="af3"/>
        <w:numPr>
          <w:ilvl w:val="0"/>
          <w:numId w:val="12"/>
        </w:numPr>
        <w:tabs>
          <w:tab w:val="left" w:pos="709"/>
        </w:tabs>
      </w:pPr>
      <w:r w:rsidRPr="005E6C0B">
        <w:rPr>
          <w:rFonts w:hint="eastAsia"/>
        </w:rPr>
        <w:t>User</w:t>
      </w:r>
      <w:r w:rsidRPr="005E6C0B">
        <w:rPr>
          <w:rFonts w:hint="eastAsia"/>
        </w:rPr>
        <w:t>：</w:t>
      </w:r>
      <w:r w:rsidRPr="005E6C0B">
        <w:rPr>
          <w:rFonts w:hint="eastAsia"/>
        </w:rPr>
        <w:t>A person who makes a decision for conducting firmware update of ECU, when a request for the update is notified from M2M Management Server. This assumes to be an owner of automobile.</w:t>
      </w:r>
    </w:p>
    <w:p w14:paraId="57C66638" w14:textId="77777777" w:rsidR="00751BB9" w:rsidRDefault="00547C42" w:rsidP="00751BB9">
      <w:pPr>
        <w:jc w:val="center"/>
        <w:rPr>
          <w:lang w:eastAsia="ja-JP"/>
        </w:rPr>
      </w:pPr>
      <w:r>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9"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77777777" w:rsidR="00751BB9" w:rsidRPr="00FC1EAB" w:rsidRDefault="00751BB9" w:rsidP="00751BB9">
      <w:pPr>
        <w:pStyle w:val="FL"/>
      </w:pPr>
      <w:r w:rsidRPr="00FC1EAB">
        <w:t>Figure 6.</w:t>
      </w:r>
      <w:r>
        <w:rPr>
          <w:rFonts w:hint="eastAsia"/>
          <w:lang w:eastAsia="ja-JP"/>
        </w:rPr>
        <w:t>11</w:t>
      </w:r>
      <w:r w:rsidRPr="00FC1EAB">
        <w:t>-</w:t>
      </w:r>
      <w:r>
        <w:rPr>
          <w:rFonts w:hint="eastAsia"/>
          <w:lang w:eastAsia="ja-JP"/>
        </w:rPr>
        <w:t>1</w:t>
      </w:r>
      <w:r w:rsidRPr="00FC1EAB">
        <w:rPr>
          <w:rFonts w:hint="eastAsia"/>
        </w:rPr>
        <w:t xml:space="preserve"> </w:t>
      </w:r>
      <w:r w:rsidRPr="005E6C0B">
        <w:t>High Level Structure for Over-The-Air Firmware Update for Automotive ECUs</w:t>
      </w:r>
    </w:p>
    <w:p w14:paraId="1A8E90A8" w14:textId="77777777" w:rsidR="00751BB9" w:rsidRPr="00210787" w:rsidRDefault="00751BB9" w:rsidP="00751BB9">
      <w:pPr>
        <w:rPr>
          <w:lang w:eastAsia="zh-CN"/>
        </w:rPr>
      </w:pPr>
    </w:p>
    <w:p w14:paraId="6A504AE1" w14:textId="77777777" w:rsidR="00751BB9" w:rsidRPr="00210787" w:rsidRDefault="00751BB9" w:rsidP="00751BB9">
      <w:pPr>
        <w:pStyle w:val="30"/>
        <w:numPr>
          <w:ilvl w:val="2"/>
          <w:numId w:val="0"/>
        </w:numPr>
        <w:ind w:left="1134" w:hanging="1134"/>
      </w:pPr>
      <w:bookmarkStart w:id="1926" w:name="_Toc478468339"/>
      <w:r>
        <w:rPr>
          <w:rFonts w:hint="eastAsia"/>
          <w:lang w:eastAsia="ja-JP"/>
        </w:rPr>
        <w:t>6.11.4</w:t>
      </w:r>
      <w:r>
        <w:rPr>
          <w:rFonts w:hint="eastAsia"/>
          <w:lang w:eastAsia="ja-JP"/>
        </w:rPr>
        <w:tab/>
      </w:r>
      <w:r w:rsidRPr="00210787">
        <w:t>Pre-conditions</w:t>
      </w:r>
      <w:bookmarkEnd w:id="1926"/>
      <w:r w:rsidRPr="00210787">
        <w:t xml:space="preserve"> </w:t>
      </w:r>
    </w:p>
    <w:p w14:paraId="25558F61" w14:textId="77777777" w:rsidR="00751BB9" w:rsidRDefault="00751BB9" w:rsidP="00422DBB">
      <w:pPr>
        <w:pStyle w:val="af3"/>
        <w:numPr>
          <w:ilvl w:val="0"/>
          <w:numId w:val="12"/>
        </w:numPr>
        <w:tabs>
          <w:tab w:val="left" w:pos="709"/>
        </w:tabs>
      </w:pPr>
      <w:r>
        <w:t>M2M GW is connected to M2M Management Server via Mobile Network.</w:t>
      </w:r>
    </w:p>
    <w:p w14:paraId="5E6A3675" w14:textId="77777777" w:rsidR="00751BB9" w:rsidRDefault="00751BB9" w:rsidP="00422DBB">
      <w:pPr>
        <w:pStyle w:val="af3"/>
        <w:numPr>
          <w:ilvl w:val="0"/>
          <w:numId w:val="12"/>
        </w:numPr>
        <w:tabs>
          <w:tab w:val="left" w:pos="709"/>
        </w:tabs>
      </w:pPr>
      <w:r>
        <w:t>M2M GW is connected to M2M Device through CAN.</w:t>
      </w:r>
    </w:p>
    <w:p w14:paraId="2BB80584" w14:textId="77777777" w:rsidR="00751BB9" w:rsidRPr="00D3389D" w:rsidRDefault="00751BB9" w:rsidP="00422DBB">
      <w:pPr>
        <w:pStyle w:val="af3"/>
        <w:numPr>
          <w:ilvl w:val="0"/>
          <w:numId w:val="12"/>
        </w:numPr>
        <w:tabs>
          <w:tab w:val="left" w:pos="709"/>
        </w:tabs>
      </w:pPr>
      <w:r>
        <w:t>M2M GW has capability to manage status of on-board equipments in Smart Vehicle.</w:t>
      </w:r>
    </w:p>
    <w:p w14:paraId="4DB858B7" w14:textId="77777777" w:rsidR="00751BB9" w:rsidRPr="00210787" w:rsidRDefault="00751BB9" w:rsidP="00751BB9">
      <w:pPr>
        <w:pStyle w:val="30"/>
        <w:numPr>
          <w:ilvl w:val="2"/>
          <w:numId w:val="0"/>
        </w:numPr>
        <w:ind w:left="1134" w:hanging="1134"/>
      </w:pPr>
      <w:bookmarkStart w:id="1927" w:name="_Toc478468340"/>
      <w:r>
        <w:rPr>
          <w:rFonts w:hint="eastAsia"/>
          <w:lang w:eastAsia="ja-JP"/>
        </w:rPr>
        <w:lastRenderedPageBreak/>
        <w:t>6.11.5</w:t>
      </w:r>
      <w:r>
        <w:rPr>
          <w:rFonts w:hint="eastAsia"/>
          <w:lang w:eastAsia="ja-JP"/>
        </w:rPr>
        <w:tab/>
      </w:r>
      <w:r w:rsidRPr="00210787">
        <w:t>Triggers</w:t>
      </w:r>
      <w:bookmarkEnd w:id="1927"/>
      <w:r w:rsidRPr="00210787">
        <w:t xml:space="preserve"> </w:t>
      </w:r>
    </w:p>
    <w:p w14:paraId="3430546D" w14:textId="77777777" w:rsidR="00751BB9" w:rsidRPr="005E6C0B" w:rsidRDefault="00751BB9" w:rsidP="00422DBB">
      <w:pPr>
        <w:pStyle w:val="af3"/>
        <w:numPr>
          <w:ilvl w:val="0"/>
          <w:numId w:val="12"/>
        </w:numPr>
        <w:tabs>
          <w:tab w:val="left" w:pos="709"/>
        </w:tabs>
      </w:pPr>
      <w:r w:rsidRPr="005E6C0B">
        <w:rPr>
          <w:rFonts w:hint="eastAsia"/>
        </w:rPr>
        <w:t>Trigger from Server</w:t>
      </w:r>
    </w:p>
    <w:p w14:paraId="3D239B4F" w14:textId="77777777" w:rsidR="00751BB9" w:rsidRPr="005E6C0B" w:rsidRDefault="00751BB9" w:rsidP="00422DBB">
      <w:pPr>
        <w:pStyle w:val="B1"/>
        <w:numPr>
          <w:ilvl w:val="1"/>
          <w:numId w:val="11"/>
        </w:numPr>
        <w:tabs>
          <w:tab w:val="left" w:pos="1134"/>
        </w:tabs>
        <w:rPr>
          <w:lang w:eastAsia="ja-JP"/>
        </w:rPr>
      </w:pPr>
      <w:r w:rsidRPr="005E6C0B">
        <w:rPr>
          <w:lang w:eastAsia="ja-JP"/>
        </w:rPr>
        <w:t xml:space="preserve">When a new firmware becomes available, </w:t>
      </w:r>
      <w:r w:rsidRPr="005E6C0B">
        <w:rPr>
          <w:rFonts w:hint="eastAsia"/>
          <w:lang w:eastAsia="ja-JP"/>
        </w:rPr>
        <w:t>M2M Management Server notifies</w:t>
      </w:r>
      <w:r w:rsidRPr="005E6C0B">
        <w:rPr>
          <w:lang w:eastAsia="ja-JP"/>
        </w:rPr>
        <w:t xml:space="preserve"> it to</w:t>
      </w:r>
      <w:r w:rsidRPr="005E6C0B">
        <w:rPr>
          <w:rFonts w:hint="eastAsia"/>
          <w:lang w:eastAsia="ja-JP"/>
        </w:rPr>
        <w:t xml:space="preserve"> M2M GW and M2M GW notifies it to User via a display device of M2M GW.</w:t>
      </w:r>
      <w:r w:rsidRPr="005E6C0B" w:rsidDel="00B804C2">
        <w:rPr>
          <w:rFonts w:hint="eastAsia"/>
          <w:lang w:eastAsia="ja-JP"/>
        </w:rPr>
        <w:t xml:space="preserve"> </w:t>
      </w:r>
    </w:p>
    <w:p w14:paraId="1A0A0B01" w14:textId="77777777" w:rsidR="00751BB9" w:rsidRPr="005E6C0B" w:rsidRDefault="00751BB9" w:rsidP="00422DBB">
      <w:pPr>
        <w:pStyle w:val="af3"/>
        <w:numPr>
          <w:ilvl w:val="0"/>
          <w:numId w:val="12"/>
        </w:numPr>
        <w:tabs>
          <w:tab w:val="left" w:pos="709"/>
        </w:tabs>
      </w:pPr>
      <w:r w:rsidRPr="005E6C0B">
        <w:t xml:space="preserve">Trigger from </w:t>
      </w:r>
      <w:r w:rsidRPr="005E6C0B">
        <w:rPr>
          <w:rFonts w:hint="eastAsia"/>
        </w:rPr>
        <w:t>User</w:t>
      </w:r>
    </w:p>
    <w:p w14:paraId="0E54EF05" w14:textId="77777777" w:rsidR="00751BB9" w:rsidRPr="005E6C0B" w:rsidRDefault="00751BB9" w:rsidP="00422DBB">
      <w:pPr>
        <w:pStyle w:val="B1"/>
        <w:numPr>
          <w:ilvl w:val="1"/>
          <w:numId w:val="11"/>
        </w:numPr>
        <w:tabs>
          <w:tab w:val="left" w:pos="1134"/>
        </w:tabs>
        <w:rPr>
          <w:lang w:eastAsia="ja-JP"/>
        </w:rPr>
      </w:pPr>
      <w:r w:rsidRPr="005E6C0B">
        <w:rPr>
          <w:lang w:eastAsia="ja-JP"/>
        </w:rPr>
        <w:t xml:space="preserve">User </w:t>
      </w:r>
      <w:r w:rsidRPr="005E6C0B">
        <w:rPr>
          <w:rFonts w:hint="eastAsia"/>
          <w:lang w:eastAsia="ja-JP"/>
        </w:rPr>
        <w:t xml:space="preserve">can </w:t>
      </w:r>
      <w:r w:rsidRPr="005E6C0B">
        <w:rPr>
          <w:lang w:eastAsia="ja-JP"/>
        </w:rPr>
        <w:t xml:space="preserve">operate M2M GW </w:t>
      </w:r>
      <w:r w:rsidRPr="005E6C0B">
        <w:rPr>
          <w:rFonts w:hint="eastAsia"/>
          <w:lang w:eastAsia="ja-JP"/>
        </w:rPr>
        <w:t xml:space="preserve">to </w:t>
      </w:r>
      <w:r w:rsidRPr="005E6C0B">
        <w:rPr>
          <w:lang w:eastAsia="ja-JP"/>
        </w:rPr>
        <w:t xml:space="preserve">check availability of </w:t>
      </w:r>
      <w:r w:rsidRPr="005E6C0B">
        <w:rPr>
          <w:rFonts w:hint="eastAsia"/>
          <w:lang w:eastAsia="ja-JP"/>
        </w:rPr>
        <w:t>updated</w:t>
      </w:r>
      <w:r w:rsidRPr="005E6C0B">
        <w:rPr>
          <w:lang w:eastAsia="ja-JP"/>
        </w:rPr>
        <w:t xml:space="preserve"> firmware</w:t>
      </w:r>
      <w:r w:rsidRPr="005E6C0B">
        <w:rPr>
          <w:rFonts w:hint="eastAsia"/>
          <w:lang w:eastAsia="ja-JP"/>
        </w:rPr>
        <w:t xml:space="preserve"> for ECUs in M2M Management Server</w:t>
      </w:r>
      <w:r w:rsidRPr="005E6C0B">
        <w:rPr>
          <w:lang w:eastAsia="ja-JP"/>
        </w:rPr>
        <w:t>.</w:t>
      </w:r>
    </w:p>
    <w:p w14:paraId="6B625B7F" w14:textId="77777777" w:rsidR="00751BB9" w:rsidRPr="00210787" w:rsidRDefault="00751BB9" w:rsidP="00751BB9"/>
    <w:p w14:paraId="375CF852" w14:textId="77777777" w:rsidR="00751BB9" w:rsidRPr="00210787" w:rsidRDefault="00751BB9" w:rsidP="00751BB9">
      <w:pPr>
        <w:pStyle w:val="30"/>
        <w:numPr>
          <w:ilvl w:val="2"/>
          <w:numId w:val="0"/>
        </w:numPr>
        <w:ind w:left="1134" w:hanging="1134"/>
      </w:pPr>
      <w:bookmarkStart w:id="1928" w:name="_Toc478468341"/>
      <w:r>
        <w:rPr>
          <w:rFonts w:hint="eastAsia"/>
          <w:lang w:eastAsia="ja-JP"/>
        </w:rPr>
        <w:t>6.11.6</w:t>
      </w:r>
      <w:r>
        <w:rPr>
          <w:rFonts w:hint="eastAsia"/>
          <w:lang w:eastAsia="ja-JP"/>
        </w:rPr>
        <w:tab/>
      </w:r>
      <w:r w:rsidRPr="00210787">
        <w:t>Normal Flow</w:t>
      </w:r>
      <w:bookmarkEnd w:id="1928"/>
      <w:r w:rsidRPr="00210787">
        <w:t xml:space="preserve"> </w:t>
      </w:r>
    </w:p>
    <w:p w14:paraId="04AF2BE6" w14:textId="77777777" w:rsidR="00751BB9" w:rsidRDefault="00751BB9" w:rsidP="00422DBB">
      <w:pPr>
        <w:pStyle w:val="af3"/>
        <w:numPr>
          <w:ilvl w:val="0"/>
          <w:numId w:val="12"/>
        </w:numPr>
        <w:tabs>
          <w:tab w:val="left" w:pos="709"/>
        </w:tabs>
      </w:pPr>
      <w:r>
        <w:t>A</w:t>
      </w:r>
      <w:r>
        <w:rPr>
          <w:rFonts w:hint="eastAsia"/>
        </w:rPr>
        <w:t xml:space="preserve">: Generation of updated firmware </w:t>
      </w:r>
    </w:p>
    <w:p w14:paraId="4F33BC51" w14:textId="77777777" w:rsidR="00751BB9" w:rsidRDefault="00751BB9" w:rsidP="00422DBB">
      <w:pPr>
        <w:numPr>
          <w:ilvl w:val="0"/>
          <w:numId w:val="30"/>
        </w:numPr>
        <w:tabs>
          <w:tab w:val="left" w:pos="709"/>
        </w:tabs>
        <w:overflowPunct/>
        <w:autoSpaceDE/>
        <w:autoSpaceDN/>
        <w:adjustRightInd/>
        <w:ind w:hanging="1156"/>
        <w:textAlignment w:val="auto"/>
      </w:pPr>
      <w:r>
        <w:rPr>
          <w:rFonts w:hint="eastAsia"/>
        </w:rPr>
        <w:t>Firmware Developer generates updated firmware for an ECU and submits it to OEM for approval.</w:t>
      </w:r>
    </w:p>
    <w:p w14:paraId="0ECC5E40" w14:textId="77777777"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OEM verifies the updated firmware and attaches OEM</w:t>
      </w:r>
      <w:r>
        <w:t>’</w:t>
      </w:r>
      <w:r>
        <w:rPr>
          <w:rFonts w:hint="eastAsia"/>
        </w:rPr>
        <w:t>s Digital Signature to it as token of approval.</w:t>
      </w:r>
    </w:p>
    <w:p w14:paraId="5148632A" w14:textId="77777777"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 xml:space="preserve">OEM uploads the updated firmware with the Digital Signature to M2M </w:t>
      </w:r>
      <w:r>
        <w:t>Management</w:t>
      </w:r>
      <w:r>
        <w:rPr>
          <w:rFonts w:hint="eastAsia"/>
        </w:rPr>
        <w:t xml:space="preserve"> Server.</w:t>
      </w:r>
    </w:p>
    <w:p w14:paraId="611118A6" w14:textId="77777777" w:rsidR="00751BB9" w:rsidRPr="005E6C0B" w:rsidRDefault="00751BB9" w:rsidP="00751BB9"/>
    <w:p w14:paraId="67EB82B3" w14:textId="77777777" w:rsidR="00751BB9" w:rsidRDefault="00751BB9" w:rsidP="00422DBB">
      <w:pPr>
        <w:pStyle w:val="af3"/>
        <w:numPr>
          <w:ilvl w:val="0"/>
          <w:numId w:val="12"/>
        </w:numPr>
        <w:tabs>
          <w:tab w:val="left" w:pos="709"/>
        </w:tabs>
      </w:pPr>
      <w:r>
        <w:rPr>
          <w:rFonts w:hint="eastAsia"/>
        </w:rPr>
        <w:t xml:space="preserve">B: </w:t>
      </w:r>
      <w:r>
        <w:t>Authentication</w:t>
      </w:r>
    </w:p>
    <w:p w14:paraId="51020A88" w14:textId="77777777" w:rsidR="00751BB9" w:rsidRPr="002B1136" w:rsidRDefault="00751BB9" w:rsidP="00751BB9">
      <w:pPr>
        <w:ind w:leftChars="142" w:left="284"/>
      </w:pPr>
      <w:r>
        <w:rPr>
          <w:rFonts w:hint="eastAsia"/>
        </w:rPr>
        <w:t xml:space="preserve">M2M Management Server and M2M GW conduct mutual </w:t>
      </w:r>
      <w:r>
        <w:t>authentication</w:t>
      </w:r>
      <w:r>
        <w:rPr>
          <w:rFonts w:hint="eastAsia"/>
        </w:rPr>
        <w:t xml:space="preserve">. It is possible to avoid unintentional outflow of firmware by distributing it to </w:t>
      </w:r>
      <w:r>
        <w:t xml:space="preserve">the </w:t>
      </w:r>
      <w:r>
        <w:rPr>
          <w:rFonts w:hint="eastAsia"/>
        </w:rPr>
        <w:t xml:space="preserve">right M2M GW </w:t>
      </w:r>
      <w:r>
        <w:t>using the authentication mechanism.</w:t>
      </w:r>
      <w:r>
        <w:rPr>
          <w:rFonts w:hint="eastAsia"/>
        </w:rPr>
        <w:t xml:space="preserve"> M2M GW can conduct firmware update operation based on request from the trusted Management Server. </w:t>
      </w:r>
      <w:r>
        <w:t>Widely used authentication</w:t>
      </w:r>
      <w:r>
        <w:rPr>
          <w:rFonts w:hint="eastAsia"/>
        </w:rPr>
        <w:t xml:space="preserve"> procedure</w:t>
      </w:r>
      <w:r>
        <w:t>s</w:t>
      </w:r>
      <w:r>
        <w:rPr>
          <w:rFonts w:hint="eastAsia"/>
        </w:rPr>
        <w:t xml:space="preserve"> such as Challenge and Response using </w:t>
      </w:r>
      <w:r>
        <w:t>shared</w:t>
      </w:r>
      <w:r>
        <w:rPr>
          <w:rFonts w:hint="eastAsia"/>
        </w:rPr>
        <w:t xml:space="preserve"> key cryptosystem and </w:t>
      </w:r>
      <w:r>
        <w:t>p</w:t>
      </w:r>
      <w:r w:rsidRPr="002B1136">
        <w:t>ublic key cryptosystem</w:t>
      </w:r>
      <w:r>
        <w:rPr>
          <w:rFonts w:hint="eastAsia"/>
        </w:rPr>
        <w:t xml:space="preserve"> </w:t>
      </w:r>
      <w:r>
        <w:t>are</w:t>
      </w:r>
      <w:r>
        <w:rPr>
          <w:rFonts w:hint="eastAsia"/>
        </w:rPr>
        <w:t xml:space="preserve"> applicable.  </w:t>
      </w:r>
    </w:p>
    <w:p w14:paraId="565AE6C3" w14:textId="77777777" w:rsidR="00751BB9" w:rsidRDefault="00751BB9" w:rsidP="00751BB9"/>
    <w:p w14:paraId="78539B22" w14:textId="77777777" w:rsidR="00751BB9" w:rsidRPr="005E6C0B" w:rsidRDefault="00751BB9" w:rsidP="00422DBB">
      <w:pPr>
        <w:pStyle w:val="af3"/>
        <w:numPr>
          <w:ilvl w:val="0"/>
          <w:numId w:val="12"/>
        </w:numPr>
        <w:tabs>
          <w:tab w:val="left" w:pos="709"/>
        </w:tabs>
      </w:pPr>
      <w:r w:rsidRPr="005E6C0B">
        <w:t>C: Establishment of Secure Channel</w:t>
      </w:r>
    </w:p>
    <w:p w14:paraId="3A734E74" w14:textId="77777777" w:rsidR="00751BB9" w:rsidRDefault="00751BB9" w:rsidP="00751BB9">
      <w:pPr>
        <w:ind w:leftChars="142" w:left="284"/>
        <w:rPr>
          <w:lang w:eastAsia="ja-JP"/>
        </w:rPr>
      </w:pPr>
      <w:r>
        <w:rPr>
          <w:rFonts w:hint="eastAsia"/>
        </w:rPr>
        <w:t xml:space="preserve">Encryption of communication channel between M2M Management Server and M2M GW is </w:t>
      </w:r>
      <w:r>
        <w:t>carried</w:t>
      </w:r>
      <w:r>
        <w:rPr>
          <w:rFonts w:hint="eastAsia"/>
        </w:rPr>
        <w:t xml:space="preserve"> out after the mutual </w:t>
      </w:r>
      <w:r>
        <w:t>authentication</w:t>
      </w:r>
      <w:r>
        <w:rPr>
          <w:rFonts w:hint="eastAsia"/>
        </w:rPr>
        <w:t>. Encryption procedure such as SSL is applicable.</w:t>
      </w:r>
    </w:p>
    <w:p w14:paraId="74958F94" w14:textId="77777777" w:rsidR="00751BB9" w:rsidRDefault="00751BB9" w:rsidP="00751BB9">
      <w:pPr>
        <w:ind w:leftChars="142" w:left="284"/>
      </w:pPr>
    </w:p>
    <w:p w14:paraId="28B21FFF" w14:textId="77777777" w:rsidR="00751BB9" w:rsidRDefault="00751BB9" w:rsidP="00422DBB">
      <w:pPr>
        <w:pStyle w:val="af3"/>
        <w:numPr>
          <w:ilvl w:val="0"/>
          <w:numId w:val="12"/>
        </w:numPr>
        <w:tabs>
          <w:tab w:val="left" w:pos="709"/>
        </w:tabs>
        <w:rPr>
          <w:lang w:eastAsia="ja-JP"/>
        </w:rPr>
      </w:pPr>
      <w:r>
        <w:rPr>
          <w:rFonts w:hint="eastAsia"/>
        </w:rPr>
        <w:t>D: Verification of current version of Firmware installed in M2M Device</w:t>
      </w:r>
    </w:p>
    <w:p w14:paraId="54823D99" w14:textId="77777777"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14:paraId="2381E6C2" w14:textId="77777777"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14:paraId="497E6197" w14:textId="77777777"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14:paraId="1072B1C7" w14:textId="77777777" w:rsidR="00751BB9" w:rsidRPr="00285A89" w:rsidRDefault="00751BB9" w:rsidP="00422DBB">
      <w:pPr>
        <w:numPr>
          <w:ilvl w:val="0"/>
          <w:numId w:val="31"/>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14:paraId="1B1AE38E" w14:textId="77777777"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14:paraId="71988444" w14:textId="77777777" w:rsidR="00751BB9" w:rsidRDefault="00751BB9" w:rsidP="00751BB9">
      <w:pPr>
        <w:ind w:left="1140"/>
        <w:rPr>
          <w:lang w:eastAsia="ja-JP"/>
        </w:rPr>
      </w:pPr>
    </w:p>
    <w:p w14:paraId="03172210" w14:textId="77777777" w:rsidR="00751BB9" w:rsidRDefault="00751BB9" w:rsidP="00422DBB">
      <w:pPr>
        <w:pStyle w:val="af3"/>
        <w:numPr>
          <w:ilvl w:val="0"/>
          <w:numId w:val="12"/>
        </w:numPr>
        <w:tabs>
          <w:tab w:val="left" w:pos="709"/>
        </w:tabs>
      </w:pPr>
      <w:r>
        <w:rPr>
          <w:rFonts w:hint="eastAsia"/>
        </w:rPr>
        <w:t>E: Distribution of updated Firmware</w:t>
      </w:r>
    </w:p>
    <w:p w14:paraId="29826EF2" w14:textId="77777777" w:rsidR="00751BB9" w:rsidRDefault="00751BB9" w:rsidP="00422DBB">
      <w:pPr>
        <w:numPr>
          <w:ilvl w:val="0"/>
          <w:numId w:val="32"/>
        </w:numPr>
        <w:tabs>
          <w:tab w:val="left" w:pos="709"/>
        </w:tabs>
        <w:overflowPunct/>
        <w:autoSpaceDE/>
        <w:autoSpaceDN/>
        <w:adjustRightInd/>
        <w:ind w:hanging="1156"/>
        <w:textAlignment w:val="auto"/>
      </w:pPr>
      <w:r>
        <w:rPr>
          <w:rFonts w:hint="eastAsia"/>
        </w:rPr>
        <w:t>M2M Management Server distributes the updated firmware with OEM</w:t>
      </w:r>
      <w:r>
        <w:t>’</w:t>
      </w:r>
      <w:r>
        <w:rPr>
          <w:rFonts w:hint="eastAsia"/>
        </w:rPr>
        <w:t>s Digital Signature to M2M GW.</w:t>
      </w:r>
    </w:p>
    <w:p w14:paraId="0BE6F710" w14:textId="77777777" w:rsidR="00751BB9" w:rsidRDefault="00751BB9" w:rsidP="00422DBB">
      <w:pPr>
        <w:numPr>
          <w:ilvl w:val="0"/>
          <w:numId w:val="32"/>
        </w:numPr>
        <w:tabs>
          <w:tab w:val="left" w:pos="709"/>
        </w:tabs>
        <w:overflowPunct/>
        <w:autoSpaceDE/>
        <w:autoSpaceDN/>
        <w:adjustRightInd/>
        <w:ind w:hanging="1156"/>
        <w:textAlignment w:val="auto"/>
      </w:pPr>
      <w:r>
        <w:rPr>
          <w:rFonts w:hint="eastAsia"/>
        </w:rPr>
        <w:t>M2M GW carries out verification of the Digital Signature of the firmware.</w:t>
      </w:r>
    </w:p>
    <w:p w14:paraId="36A0CD52" w14:textId="77777777" w:rsidR="00751BB9" w:rsidRDefault="00751BB9" w:rsidP="00751BB9">
      <w:pPr>
        <w:ind w:left="1140"/>
        <w:rPr>
          <w:lang w:eastAsia="ja-JP"/>
        </w:rPr>
      </w:pPr>
    </w:p>
    <w:p w14:paraId="51F19895" w14:textId="77777777" w:rsidR="00751BB9" w:rsidRDefault="00751BB9" w:rsidP="00422DBB">
      <w:pPr>
        <w:pStyle w:val="af3"/>
        <w:numPr>
          <w:ilvl w:val="0"/>
          <w:numId w:val="12"/>
        </w:numPr>
        <w:tabs>
          <w:tab w:val="left" w:pos="709"/>
        </w:tabs>
        <w:rPr>
          <w:lang w:eastAsia="ja-JP"/>
        </w:rPr>
      </w:pPr>
      <w:r>
        <w:rPr>
          <w:rFonts w:hint="eastAsia"/>
        </w:rPr>
        <w:t>F: User Authorization for Firmware Update</w:t>
      </w:r>
    </w:p>
    <w:p w14:paraId="3C776525" w14:textId="77777777" w:rsidR="00751BB9" w:rsidRDefault="00751BB9" w:rsidP="00751BB9">
      <w:pPr>
        <w:ind w:leftChars="142" w:left="284"/>
      </w:pPr>
      <w:r>
        <w:rPr>
          <w:rFonts w:hint="eastAsia"/>
        </w:rPr>
        <w:t>M2M GW sends a message to User in order to confirm permission from the User to conduct firmware update operation, with information regarding firmware update operation.</w:t>
      </w:r>
    </w:p>
    <w:p w14:paraId="4B700E30" w14:textId="77777777" w:rsidR="00751BB9" w:rsidRPr="005A4A02" w:rsidRDefault="00751BB9" w:rsidP="00751BB9">
      <w:pPr>
        <w:ind w:leftChars="142" w:left="284"/>
        <w:rPr>
          <w:lang w:eastAsia="ja-JP"/>
        </w:rPr>
      </w:pPr>
    </w:p>
    <w:p w14:paraId="24DD27CC" w14:textId="77777777" w:rsidR="00751BB9" w:rsidRDefault="00751BB9" w:rsidP="00422DBB">
      <w:pPr>
        <w:pStyle w:val="af3"/>
        <w:numPr>
          <w:ilvl w:val="0"/>
          <w:numId w:val="12"/>
        </w:numPr>
        <w:tabs>
          <w:tab w:val="left" w:pos="709"/>
        </w:tabs>
        <w:rPr>
          <w:lang w:eastAsia="ja-JP"/>
        </w:rPr>
      </w:pPr>
      <w:r>
        <w:rPr>
          <w:rFonts w:hint="eastAsia"/>
        </w:rPr>
        <w:t>G: Firmware Update Implementation</w:t>
      </w:r>
    </w:p>
    <w:p w14:paraId="534C8736" w14:textId="77777777" w:rsidR="00751BB9" w:rsidRDefault="00751BB9" w:rsidP="00422DBB">
      <w:pPr>
        <w:numPr>
          <w:ilvl w:val="0"/>
          <w:numId w:val="33"/>
        </w:numPr>
        <w:tabs>
          <w:tab w:val="left" w:pos="709"/>
        </w:tabs>
        <w:overflowPunct/>
        <w:autoSpaceDE/>
        <w:autoSpaceDN/>
        <w:adjustRightInd/>
        <w:ind w:hanging="1156"/>
        <w:textAlignment w:val="auto"/>
      </w:pPr>
      <w:r>
        <w:rPr>
          <w:rFonts w:hint="eastAsia"/>
        </w:rPr>
        <w:t>M2M GW transfers the updated firmware to M2M Device.</w:t>
      </w:r>
    </w:p>
    <w:p w14:paraId="39EC151C" w14:textId="77777777" w:rsidR="00751BB9" w:rsidRDefault="00751BB9" w:rsidP="00422DBB">
      <w:pPr>
        <w:numPr>
          <w:ilvl w:val="0"/>
          <w:numId w:val="33"/>
        </w:numPr>
        <w:tabs>
          <w:tab w:val="left" w:pos="709"/>
        </w:tabs>
        <w:overflowPunct/>
        <w:autoSpaceDE/>
        <w:autoSpaceDN/>
        <w:adjustRightInd/>
        <w:ind w:left="709" w:hanging="425"/>
        <w:textAlignment w:val="auto"/>
      </w:pPr>
      <w:r>
        <w:rPr>
          <w:rFonts w:hint="eastAsia"/>
        </w:rPr>
        <w:t xml:space="preserve">M2M Device verifies Digital Signature of the firmware and gets updated with the firmware if </w:t>
      </w:r>
      <w:r>
        <w:t>it is</w:t>
      </w:r>
      <w:r>
        <w:rPr>
          <w:rFonts w:hint="eastAsia"/>
        </w:rPr>
        <w:t xml:space="preserve"> the right firmware.</w:t>
      </w:r>
    </w:p>
    <w:p w14:paraId="30F29BA1" w14:textId="77777777" w:rsidR="00751BB9" w:rsidRDefault="00751BB9" w:rsidP="00751BB9">
      <w:pPr>
        <w:ind w:leftChars="142" w:left="284"/>
      </w:pPr>
    </w:p>
    <w:p w14:paraId="66493BC3" w14:textId="77777777" w:rsidR="00751BB9" w:rsidRDefault="00751BB9" w:rsidP="00422DBB">
      <w:pPr>
        <w:pStyle w:val="af3"/>
        <w:numPr>
          <w:ilvl w:val="0"/>
          <w:numId w:val="12"/>
        </w:numPr>
        <w:tabs>
          <w:tab w:val="left" w:pos="709"/>
        </w:tabs>
        <w:rPr>
          <w:lang w:eastAsia="ja-JP"/>
        </w:rPr>
      </w:pPr>
      <w:r>
        <w:rPr>
          <w:rFonts w:hint="eastAsia"/>
        </w:rPr>
        <w:t>H: Notification of Firmware Update completion</w:t>
      </w:r>
    </w:p>
    <w:p w14:paraId="2286A499" w14:textId="77777777" w:rsidR="00751BB9"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with its </w:t>
      </w:r>
      <w:r>
        <w:rPr>
          <w:rFonts w:hint="eastAsia"/>
        </w:rPr>
        <w:t xml:space="preserve">Digital </w:t>
      </w:r>
      <w:r w:rsidRPr="00F5098D">
        <w:rPr>
          <w:rFonts w:hint="eastAsia"/>
        </w:rPr>
        <w:t xml:space="preserve">Signature when reboot with the updated </w:t>
      </w:r>
      <w:r>
        <w:rPr>
          <w:rFonts w:hint="eastAsia"/>
        </w:rPr>
        <w:t>f</w:t>
      </w:r>
      <w:r w:rsidRPr="00F5098D">
        <w:rPr>
          <w:rFonts w:hint="eastAsia"/>
        </w:rPr>
        <w:t xml:space="preserve">irmware is completed. </w:t>
      </w:r>
    </w:p>
    <w:p w14:paraId="2265459E" w14:textId="77777777" w:rsidR="00751BB9" w:rsidRPr="00C17933"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Digital Signature of M2M Device to M2M Management Server.</w:t>
      </w:r>
    </w:p>
    <w:p w14:paraId="222C958B" w14:textId="77777777" w:rsidR="00751BB9" w:rsidRDefault="00751BB9" w:rsidP="00422DBB">
      <w:pPr>
        <w:numPr>
          <w:ilvl w:val="0"/>
          <w:numId w:val="34"/>
        </w:numPr>
        <w:tabs>
          <w:tab w:val="left" w:pos="709"/>
        </w:tabs>
        <w:overflowPunct/>
        <w:autoSpaceDE/>
        <w:autoSpaceDN/>
        <w:adjustRightInd/>
        <w:ind w:left="709" w:hanging="425"/>
        <w:textAlignment w:val="auto"/>
      </w:pPr>
      <w:r>
        <w:rPr>
          <w:rFonts w:hint="eastAsia"/>
        </w:rPr>
        <w:t>M2M Management Server verifies the Digital Signature of M2M Device and then the operation of Firmware Update is finally completed.</w:t>
      </w:r>
    </w:p>
    <w:p w14:paraId="2371B27D" w14:textId="77777777" w:rsidR="00751BB9" w:rsidRPr="005E6C0B" w:rsidRDefault="00751BB9" w:rsidP="00751BB9">
      <w:pPr>
        <w:rPr>
          <w:lang w:eastAsia="ja-JP"/>
        </w:rPr>
      </w:pPr>
    </w:p>
    <w:p w14:paraId="5BD939B4" w14:textId="77777777" w:rsidR="00751BB9" w:rsidRPr="00210787" w:rsidRDefault="00751BB9" w:rsidP="00751BB9">
      <w:pPr>
        <w:pStyle w:val="30"/>
        <w:numPr>
          <w:ilvl w:val="2"/>
          <w:numId w:val="0"/>
        </w:numPr>
        <w:ind w:left="1134" w:hanging="1134"/>
        <w:rPr>
          <w:lang w:val="en-US"/>
        </w:rPr>
      </w:pPr>
      <w:bookmarkStart w:id="1929" w:name="_Toc478468342"/>
      <w:r>
        <w:rPr>
          <w:rFonts w:hint="eastAsia"/>
          <w:lang w:eastAsia="ja-JP"/>
        </w:rPr>
        <w:t>6.11.7</w:t>
      </w:r>
      <w:r>
        <w:rPr>
          <w:rFonts w:hint="eastAsia"/>
          <w:lang w:eastAsia="ja-JP"/>
        </w:rPr>
        <w:tab/>
      </w:r>
      <w:r w:rsidRPr="00210787">
        <w:t>Alternative flow</w:t>
      </w:r>
      <w:bookmarkEnd w:id="1929"/>
      <w:r w:rsidRPr="00210787">
        <w:t xml:space="preserve"> </w:t>
      </w:r>
    </w:p>
    <w:p w14:paraId="3787957E" w14:textId="77777777" w:rsidR="00751BB9" w:rsidRDefault="00751BB9" w:rsidP="00751BB9">
      <w:pPr>
        <w:ind w:leftChars="142" w:left="284"/>
      </w:pPr>
      <w:r w:rsidRPr="00605216">
        <w:t xml:space="preserve"> (</w:t>
      </w:r>
      <w:r>
        <w:rPr>
          <w:rFonts w:hint="eastAsia"/>
        </w:rPr>
        <w:t>1</w:t>
      </w:r>
      <w:r w:rsidRPr="00605216">
        <w:t xml:space="preserve">)  </w:t>
      </w:r>
      <w:r>
        <w:rPr>
          <w:rFonts w:hint="eastAsia"/>
        </w:rPr>
        <w:t>User Initiated Firmware Update Operation</w:t>
      </w:r>
    </w:p>
    <w:p w14:paraId="677EDA36" w14:textId="77777777" w:rsidR="00751BB9" w:rsidRDefault="00751BB9" w:rsidP="00422DBB">
      <w:pPr>
        <w:pStyle w:val="af3"/>
        <w:numPr>
          <w:ilvl w:val="0"/>
          <w:numId w:val="12"/>
        </w:numPr>
        <w:tabs>
          <w:tab w:val="left" w:pos="709"/>
        </w:tabs>
        <w:rPr>
          <w:lang w:eastAsia="ja-JP"/>
        </w:rPr>
      </w:pPr>
      <w:r>
        <w:rPr>
          <w:rFonts w:hint="eastAsia"/>
        </w:rPr>
        <w:t>Steps A through C are the same as shown in Normal Flow.</w:t>
      </w:r>
    </w:p>
    <w:p w14:paraId="088648D9" w14:textId="77777777" w:rsidR="00751BB9" w:rsidRPr="005A4A02" w:rsidRDefault="00751BB9" w:rsidP="00751BB9">
      <w:pPr>
        <w:ind w:left="1140"/>
        <w:rPr>
          <w:lang w:eastAsia="ja-JP"/>
        </w:rPr>
      </w:pPr>
    </w:p>
    <w:p w14:paraId="22A570A5" w14:textId="77777777" w:rsidR="00751BB9" w:rsidRDefault="00751BB9" w:rsidP="00422DBB">
      <w:pPr>
        <w:pStyle w:val="af3"/>
        <w:numPr>
          <w:ilvl w:val="0"/>
          <w:numId w:val="12"/>
        </w:numPr>
        <w:tabs>
          <w:tab w:val="left" w:pos="709"/>
        </w:tabs>
      </w:pPr>
      <w:r>
        <w:rPr>
          <w:rFonts w:hint="eastAsia"/>
        </w:rPr>
        <w:t>Step D : User Verification of  Presence of Firmware to be updated</w:t>
      </w:r>
    </w:p>
    <w:p w14:paraId="3FDF2C2E" w14:textId="77777777"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User operates Control Display Device of M2M GW in order to check availability of updated firmware  for M2M Device.</w:t>
      </w:r>
    </w:p>
    <w:p w14:paraId="6FAEAA10" w14:textId="77777777"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GW sends a request to M2M Device in order to verify version information of firmware currently installed in M2M Device..</w:t>
      </w:r>
    </w:p>
    <w:p w14:paraId="1ABF2159" w14:textId="77777777"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14:paraId="316F1EC9" w14:textId="77777777" w:rsidR="00751BB9" w:rsidRPr="00285A89" w:rsidRDefault="00751BB9" w:rsidP="00422DBB">
      <w:pPr>
        <w:numPr>
          <w:ilvl w:val="0"/>
          <w:numId w:val="35"/>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14:paraId="0EFCDB7D" w14:textId="77777777"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14:paraId="157D156B" w14:textId="77777777"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 xml:space="preserve">If there is firmware to be updated, follow Steps E </w:t>
      </w:r>
      <w:r>
        <w:t>–</w:t>
      </w:r>
      <w:r>
        <w:rPr>
          <w:rFonts w:hint="eastAsia"/>
        </w:rPr>
        <w:t xml:space="preserve"> H of Normal Flow.</w:t>
      </w:r>
    </w:p>
    <w:p w14:paraId="7AAB5686" w14:textId="77777777" w:rsidR="00751BB9" w:rsidRPr="00DB15DA" w:rsidRDefault="00751BB9" w:rsidP="00422DBB">
      <w:pPr>
        <w:numPr>
          <w:ilvl w:val="0"/>
          <w:numId w:val="35"/>
        </w:numPr>
        <w:tabs>
          <w:tab w:val="left" w:pos="709"/>
        </w:tabs>
        <w:overflowPunct/>
        <w:autoSpaceDE/>
        <w:autoSpaceDN/>
        <w:adjustRightInd/>
        <w:ind w:left="709" w:hanging="425"/>
        <w:textAlignment w:val="auto"/>
      </w:pPr>
      <w:r>
        <w:rPr>
          <w:rFonts w:hint="eastAsia"/>
        </w:rPr>
        <w:t>If there is no firmware to be updated, M2M GW notifies User of it on the display.</w:t>
      </w:r>
    </w:p>
    <w:p w14:paraId="1A235CC6" w14:textId="77777777" w:rsidR="00751BB9" w:rsidRPr="00605216" w:rsidRDefault="00751BB9" w:rsidP="00751BB9">
      <w:pPr>
        <w:ind w:leftChars="142" w:left="284"/>
      </w:pPr>
      <w:r>
        <w:rPr>
          <w:rFonts w:hint="eastAsia"/>
        </w:rPr>
        <w:t xml:space="preserve"> (2)</w:t>
      </w:r>
      <w:r>
        <w:rPr>
          <w:rFonts w:hint="eastAsia"/>
          <w:lang w:eastAsia="ja-JP"/>
        </w:rPr>
        <w:t xml:space="preserve"> </w:t>
      </w:r>
      <w:r w:rsidRPr="00605216">
        <w:t>Constrained Device</w:t>
      </w:r>
      <w:r>
        <w:rPr>
          <w:rFonts w:hint="eastAsia"/>
        </w:rPr>
        <w:t xml:space="preserve"> (ECU)</w:t>
      </w:r>
    </w:p>
    <w:p w14:paraId="59AAE8C7" w14:textId="77777777" w:rsidR="00751BB9" w:rsidRDefault="00751BB9" w:rsidP="00751BB9">
      <w:pPr>
        <w:ind w:leftChars="142" w:left="284"/>
      </w:pPr>
      <w:r>
        <w:rPr>
          <w:rFonts w:hint="eastAsia"/>
        </w:rPr>
        <w:t xml:space="preserve">This alternative flow is provided for </w:t>
      </w:r>
      <w:r w:rsidR="0020107C">
        <w:rPr>
          <w:rFonts w:hint="eastAsia"/>
          <w:lang w:eastAsia="ja-JP"/>
        </w:rPr>
        <w:t xml:space="preserve">a </w:t>
      </w:r>
      <w:r>
        <w:rPr>
          <w:rFonts w:hint="eastAsia"/>
        </w:rPr>
        <w:t xml:space="preserve">Constrained Device which is unable to conduct </w:t>
      </w:r>
      <w:r>
        <w:t>attach</w:t>
      </w:r>
      <w:r>
        <w:rPr>
          <w:rFonts w:hint="eastAsia"/>
        </w:rPr>
        <w:t>ment of its own Digital Signature or verification of Digital Signature of other servers and devices by itself due to limitation of capability. In this case, it is possible to conduct Firmware Update operation by trusting M2M GW on the assumption that M2M GW and M2M Device are mutually trusted.</w:t>
      </w:r>
    </w:p>
    <w:p w14:paraId="0CB0F3C3" w14:textId="77777777" w:rsidR="00751BB9" w:rsidRDefault="00751BB9" w:rsidP="00422DBB">
      <w:pPr>
        <w:pStyle w:val="af3"/>
        <w:numPr>
          <w:ilvl w:val="0"/>
          <w:numId w:val="12"/>
        </w:numPr>
        <w:tabs>
          <w:tab w:val="left" w:pos="709"/>
        </w:tabs>
      </w:pPr>
      <w:r>
        <w:rPr>
          <w:rFonts w:hint="eastAsia"/>
        </w:rPr>
        <w:lastRenderedPageBreak/>
        <w:t>Steps A through C are the same as shown in Normal Flow.</w:t>
      </w:r>
    </w:p>
    <w:p w14:paraId="7B842EAB" w14:textId="77777777" w:rsidR="00751BB9" w:rsidRDefault="00751BB9" w:rsidP="00751BB9">
      <w:pPr>
        <w:ind w:leftChars="142" w:left="284"/>
      </w:pPr>
    </w:p>
    <w:p w14:paraId="18FF441E" w14:textId="77777777" w:rsidR="00751BB9" w:rsidRDefault="00751BB9" w:rsidP="00422DBB">
      <w:pPr>
        <w:pStyle w:val="af3"/>
        <w:numPr>
          <w:ilvl w:val="0"/>
          <w:numId w:val="12"/>
        </w:numPr>
        <w:tabs>
          <w:tab w:val="left" w:pos="709"/>
        </w:tabs>
      </w:pPr>
      <w:r>
        <w:rPr>
          <w:rFonts w:hint="eastAsia"/>
        </w:rPr>
        <w:t>D: Verification of current version of Firmware installed in M2M Device</w:t>
      </w:r>
    </w:p>
    <w:p w14:paraId="13E4FF41" w14:textId="77777777"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14:paraId="5321179C" w14:textId="77777777"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14:paraId="3793A1F3" w14:textId="77777777"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Device sends version information of firmware currently installed back to M2M GW.</w:t>
      </w:r>
    </w:p>
    <w:p w14:paraId="35B8BECB" w14:textId="77777777" w:rsidR="00751BB9" w:rsidRDefault="00751BB9" w:rsidP="00422DBB">
      <w:pPr>
        <w:numPr>
          <w:ilvl w:val="0"/>
          <w:numId w:val="36"/>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its Digital </w:t>
      </w:r>
      <w:r w:rsidRPr="00285A89">
        <w:rPr>
          <w:rFonts w:hint="eastAsia"/>
        </w:rPr>
        <w:t>Signature to M2M Management Server.</w:t>
      </w:r>
    </w:p>
    <w:p w14:paraId="0B7C5195" w14:textId="77777777"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verifies the Digital Signature and version information, and checks presence of firmware to be updated for the M2M Device.</w:t>
      </w:r>
    </w:p>
    <w:p w14:paraId="3B5280D2" w14:textId="77777777" w:rsidR="00751BB9" w:rsidRDefault="00751BB9" w:rsidP="00751BB9">
      <w:pPr>
        <w:ind w:leftChars="142" w:left="284"/>
        <w:rPr>
          <w:lang w:eastAsia="ja-JP"/>
        </w:rPr>
      </w:pPr>
    </w:p>
    <w:p w14:paraId="6724BAE6" w14:textId="77777777" w:rsidR="00751BB9" w:rsidRPr="00613C6F" w:rsidRDefault="00751BB9" w:rsidP="00422DBB">
      <w:pPr>
        <w:pStyle w:val="af3"/>
        <w:numPr>
          <w:ilvl w:val="0"/>
          <w:numId w:val="12"/>
        </w:numPr>
        <w:tabs>
          <w:tab w:val="left" w:pos="709"/>
        </w:tabs>
      </w:pPr>
      <w:r>
        <w:rPr>
          <w:rFonts w:hint="eastAsia"/>
        </w:rPr>
        <w:t>E: Distribution of updated Firmware</w:t>
      </w:r>
      <w:r w:rsidRPr="00613C6F">
        <w:rPr>
          <w:rFonts w:hint="eastAsia"/>
        </w:rPr>
        <w:t>（</w:t>
      </w:r>
      <w:r>
        <w:rPr>
          <w:rFonts w:hint="eastAsia"/>
        </w:rPr>
        <w:t xml:space="preserve">same as Step E in </w:t>
      </w:r>
      <w:r w:rsidRPr="00613C6F">
        <w:rPr>
          <w:rFonts w:hint="eastAsia"/>
        </w:rPr>
        <w:t>Normal Flow</w:t>
      </w:r>
      <w:r w:rsidRPr="00613C6F">
        <w:rPr>
          <w:rFonts w:hint="eastAsia"/>
        </w:rPr>
        <w:t>）</w:t>
      </w:r>
    </w:p>
    <w:p w14:paraId="0722F5C1" w14:textId="77777777" w:rsidR="00751BB9" w:rsidRDefault="00751BB9" w:rsidP="00751BB9">
      <w:pPr>
        <w:ind w:leftChars="142" w:left="284"/>
        <w:rPr>
          <w:lang w:eastAsia="ja-JP"/>
        </w:rPr>
      </w:pPr>
    </w:p>
    <w:p w14:paraId="633AABAD" w14:textId="77777777" w:rsidR="00751BB9" w:rsidRPr="00613C6F" w:rsidRDefault="00751BB9" w:rsidP="00422DBB">
      <w:pPr>
        <w:pStyle w:val="af3"/>
        <w:numPr>
          <w:ilvl w:val="0"/>
          <w:numId w:val="12"/>
        </w:numPr>
        <w:tabs>
          <w:tab w:val="left" w:pos="709"/>
        </w:tabs>
      </w:pPr>
      <w:r>
        <w:rPr>
          <w:rFonts w:hint="eastAsia"/>
        </w:rPr>
        <w:t>F: User Authorization for Firmware Update</w:t>
      </w:r>
      <w:r w:rsidRPr="00613C6F">
        <w:rPr>
          <w:rFonts w:hint="eastAsia"/>
        </w:rPr>
        <w:t>（</w:t>
      </w:r>
      <w:r>
        <w:rPr>
          <w:rFonts w:hint="eastAsia"/>
        </w:rPr>
        <w:t xml:space="preserve">same as in Step F in </w:t>
      </w:r>
      <w:r w:rsidRPr="00613C6F">
        <w:rPr>
          <w:rFonts w:hint="eastAsia"/>
        </w:rPr>
        <w:t>Normal Flow</w:t>
      </w:r>
      <w:r w:rsidRPr="00613C6F">
        <w:rPr>
          <w:rFonts w:hint="eastAsia"/>
        </w:rPr>
        <w:t>）</w:t>
      </w:r>
    </w:p>
    <w:p w14:paraId="5CD8FF63" w14:textId="77777777" w:rsidR="00751BB9" w:rsidRDefault="00751BB9" w:rsidP="00751BB9">
      <w:pPr>
        <w:ind w:leftChars="142" w:left="284"/>
        <w:rPr>
          <w:lang w:eastAsia="ja-JP"/>
        </w:rPr>
      </w:pPr>
    </w:p>
    <w:p w14:paraId="0BCA5641" w14:textId="77777777" w:rsidR="00751BB9" w:rsidRDefault="00751BB9" w:rsidP="00422DBB">
      <w:pPr>
        <w:pStyle w:val="af3"/>
        <w:numPr>
          <w:ilvl w:val="0"/>
          <w:numId w:val="12"/>
        </w:numPr>
        <w:tabs>
          <w:tab w:val="left" w:pos="709"/>
        </w:tabs>
      </w:pPr>
      <w:r>
        <w:rPr>
          <w:rFonts w:hint="eastAsia"/>
        </w:rPr>
        <w:t>G: Firmware Update Implementation</w:t>
      </w:r>
    </w:p>
    <w:p w14:paraId="6C5BB48E" w14:textId="77777777" w:rsidR="00751BB9" w:rsidRDefault="00751BB9" w:rsidP="00422DBB">
      <w:pPr>
        <w:numPr>
          <w:ilvl w:val="0"/>
          <w:numId w:val="37"/>
        </w:numPr>
        <w:tabs>
          <w:tab w:val="left" w:pos="709"/>
        </w:tabs>
        <w:overflowPunct/>
        <w:autoSpaceDE/>
        <w:autoSpaceDN/>
        <w:adjustRightInd/>
        <w:ind w:hanging="1156"/>
        <w:textAlignment w:val="auto"/>
      </w:pPr>
      <w:r>
        <w:rPr>
          <w:rFonts w:hint="eastAsia"/>
        </w:rPr>
        <w:t>M2M GW transfers updated firmware to M2M Device.</w:t>
      </w:r>
    </w:p>
    <w:p w14:paraId="152AAD97" w14:textId="77777777" w:rsidR="00751BB9" w:rsidRDefault="00751BB9" w:rsidP="00422DBB">
      <w:pPr>
        <w:numPr>
          <w:ilvl w:val="0"/>
          <w:numId w:val="37"/>
        </w:numPr>
        <w:tabs>
          <w:tab w:val="left" w:pos="709"/>
        </w:tabs>
        <w:overflowPunct/>
        <w:autoSpaceDE/>
        <w:autoSpaceDN/>
        <w:adjustRightInd/>
        <w:ind w:left="709" w:hanging="425"/>
        <w:textAlignment w:val="auto"/>
      </w:pPr>
      <w:r>
        <w:rPr>
          <w:rFonts w:hint="eastAsia"/>
        </w:rPr>
        <w:t>M2M Device</w:t>
      </w:r>
      <w:r w:rsidRPr="00613C6F">
        <w:rPr>
          <w:rFonts w:hint="eastAsia"/>
        </w:rPr>
        <w:t xml:space="preserve"> </w:t>
      </w:r>
      <w:r>
        <w:rPr>
          <w:rFonts w:hint="eastAsia"/>
        </w:rPr>
        <w:t>gets updated with the firmware trusting M2M GW.</w:t>
      </w:r>
    </w:p>
    <w:p w14:paraId="21523307" w14:textId="77777777" w:rsidR="00751BB9" w:rsidRDefault="00751BB9" w:rsidP="00751BB9">
      <w:pPr>
        <w:ind w:leftChars="142" w:left="284"/>
        <w:rPr>
          <w:lang w:eastAsia="ja-JP"/>
        </w:rPr>
      </w:pPr>
    </w:p>
    <w:p w14:paraId="697C5DB8" w14:textId="77777777" w:rsidR="00751BB9" w:rsidRDefault="00751BB9" w:rsidP="00422DBB">
      <w:pPr>
        <w:pStyle w:val="af3"/>
        <w:numPr>
          <w:ilvl w:val="0"/>
          <w:numId w:val="12"/>
        </w:numPr>
        <w:tabs>
          <w:tab w:val="left" w:pos="709"/>
        </w:tabs>
      </w:pPr>
      <w:r>
        <w:rPr>
          <w:rFonts w:hint="eastAsia"/>
        </w:rPr>
        <w:t>H: Notification of Firmware Update completion</w:t>
      </w:r>
    </w:p>
    <w:p w14:paraId="6324554D" w14:textId="77777777"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when reboot with the updated </w:t>
      </w:r>
      <w:r>
        <w:rPr>
          <w:rFonts w:hint="eastAsia"/>
        </w:rPr>
        <w:t>f</w:t>
      </w:r>
      <w:r w:rsidRPr="00F5098D">
        <w:rPr>
          <w:rFonts w:hint="eastAsia"/>
        </w:rPr>
        <w:t>irmware is completed.</w:t>
      </w:r>
    </w:p>
    <w:p w14:paraId="03E955AD" w14:textId="77777777"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its Digital Signature to M2M Management Server.</w:t>
      </w:r>
    </w:p>
    <w:p w14:paraId="29887423" w14:textId="77777777" w:rsidR="00751BB9" w:rsidRDefault="00751BB9" w:rsidP="00422DBB">
      <w:pPr>
        <w:numPr>
          <w:ilvl w:val="0"/>
          <w:numId w:val="38"/>
        </w:numPr>
        <w:tabs>
          <w:tab w:val="left" w:pos="709"/>
        </w:tabs>
        <w:overflowPunct/>
        <w:autoSpaceDE/>
        <w:autoSpaceDN/>
        <w:adjustRightInd/>
        <w:ind w:left="709" w:hanging="425"/>
        <w:textAlignment w:val="auto"/>
      </w:pPr>
      <w:r>
        <w:rPr>
          <w:rFonts w:hint="eastAsia"/>
        </w:rPr>
        <w:t>M2M Management Server verifies the Digital Signature and then the operation of Firmware Update is finally completed.</w:t>
      </w:r>
    </w:p>
    <w:p w14:paraId="72DC3595" w14:textId="77777777" w:rsidR="00751BB9" w:rsidRPr="00022661" w:rsidRDefault="00751BB9" w:rsidP="00751BB9"/>
    <w:p w14:paraId="0500914A" w14:textId="77777777" w:rsidR="00751BB9" w:rsidRPr="00210787" w:rsidRDefault="00751BB9" w:rsidP="00751BB9">
      <w:pPr>
        <w:pStyle w:val="30"/>
        <w:numPr>
          <w:ilvl w:val="2"/>
          <w:numId w:val="0"/>
        </w:numPr>
        <w:ind w:left="1134" w:hanging="1134"/>
      </w:pPr>
      <w:bookmarkStart w:id="1930" w:name="_Toc478468343"/>
      <w:r>
        <w:rPr>
          <w:rFonts w:hint="eastAsia"/>
          <w:lang w:eastAsia="ja-JP"/>
        </w:rPr>
        <w:t>6.11.8</w:t>
      </w:r>
      <w:r>
        <w:rPr>
          <w:rFonts w:hint="eastAsia"/>
          <w:lang w:eastAsia="ja-JP"/>
        </w:rPr>
        <w:tab/>
      </w:r>
      <w:r w:rsidRPr="00210787">
        <w:t>Post-conditions</w:t>
      </w:r>
      <w:bookmarkEnd w:id="1930"/>
      <w:r w:rsidRPr="00210787">
        <w:t xml:space="preserve"> </w:t>
      </w:r>
    </w:p>
    <w:p w14:paraId="01D2769D" w14:textId="77777777" w:rsidR="00751BB9" w:rsidRDefault="00751BB9" w:rsidP="00422DBB">
      <w:pPr>
        <w:pStyle w:val="af3"/>
        <w:numPr>
          <w:ilvl w:val="0"/>
          <w:numId w:val="12"/>
        </w:numPr>
        <w:tabs>
          <w:tab w:val="left" w:pos="709"/>
        </w:tabs>
      </w:pPr>
      <w:r>
        <w:t xml:space="preserve">M2M Management Server has to verify the status of M2M Device (firmware version, number of update failures, error information, etc.) and manage these types of information elements. </w:t>
      </w:r>
    </w:p>
    <w:p w14:paraId="021D1764" w14:textId="77777777" w:rsidR="00751BB9" w:rsidRPr="00022661" w:rsidRDefault="00751BB9" w:rsidP="00422DBB">
      <w:pPr>
        <w:pStyle w:val="af3"/>
        <w:numPr>
          <w:ilvl w:val="0"/>
          <w:numId w:val="12"/>
        </w:numPr>
        <w:tabs>
          <w:tab w:val="left" w:pos="709"/>
        </w:tabs>
      </w:pPr>
      <w:r>
        <w:t>M2M Device has to have rollback function in order to restore to the original state, when the Firmware Update operation fails.</w:t>
      </w:r>
    </w:p>
    <w:p w14:paraId="31170D35" w14:textId="77777777" w:rsidR="00751BB9" w:rsidRPr="00210787" w:rsidRDefault="00751BB9" w:rsidP="00751BB9">
      <w:pPr>
        <w:pStyle w:val="30"/>
        <w:numPr>
          <w:ilvl w:val="2"/>
          <w:numId w:val="0"/>
        </w:numPr>
        <w:ind w:left="1134" w:hanging="1134"/>
      </w:pPr>
      <w:bookmarkStart w:id="1931" w:name="_Toc478468344"/>
      <w:r>
        <w:rPr>
          <w:rFonts w:hint="eastAsia"/>
          <w:lang w:eastAsia="ja-JP"/>
        </w:rPr>
        <w:lastRenderedPageBreak/>
        <w:t>6.11.9</w:t>
      </w:r>
      <w:r>
        <w:rPr>
          <w:rFonts w:hint="eastAsia"/>
          <w:lang w:eastAsia="ja-JP"/>
        </w:rPr>
        <w:tab/>
      </w:r>
      <w:r w:rsidRPr="00210787">
        <w:t>High Level Illustration</w:t>
      </w:r>
      <w:bookmarkEnd w:id="1931"/>
    </w:p>
    <w:p w14:paraId="5C62655E" w14:textId="77777777" w:rsidR="00751BB9" w:rsidRPr="00FC1EAB" w:rsidRDefault="00751BB9" w:rsidP="00751BB9">
      <w:pPr>
        <w:keepNext/>
        <w:jc w:val="center"/>
        <w:rPr>
          <w:rFonts w:ascii="Arial" w:hAnsi="Arial"/>
          <w:bCs/>
        </w:rPr>
      </w:pPr>
      <w:r w:rsidRPr="00210787">
        <w:t xml:space="preserve"> </w:t>
      </w:r>
      <w:r>
        <w:object w:dxaOrig="15576" w:dyaOrig="9070" w14:anchorId="53A009D2">
          <v:shape id="_x0000_i1028" type="#_x0000_t75" style="width:467.2pt;height:271.2pt" o:ole="">
            <v:imagedata r:id="rId40" o:title=""/>
          </v:shape>
          <o:OLEObject Type="Embed" ProgID="Visio.Drawing.11" ShapeID="_x0000_i1028" DrawAspect="Content" ObjectID="_1552215177" r:id="rId41"/>
        </w:object>
      </w:r>
    </w:p>
    <w:p w14:paraId="45D7A568" w14:textId="77777777" w:rsidR="00751BB9" w:rsidRPr="00210787" w:rsidRDefault="00751BB9" w:rsidP="00751BB9"/>
    <w:p w14:paraId="7CF173F3" w14:textId="77777777" w:rsidR="00751BB9" w:rsidRPr="00210787" w:rsidRDefault="00751BB9" w:rsidP="00751BB9">
      <w:pPr>
        <w:pStyle w:val="30"/>
        <w:numPr>
          <w:ilvl w:val="2"/>
          <w:numId w:val="0"/>
        </w:numPr>
        <w:ind w:left="1134" w:hanging="1134"/>
      </w:pPr>
      <w:bookmarkStart w:id="1932" w:name="_Toc478468345"/>
      <w:r>
        <w:rPr>
          <w:rFonts w:hint="eastAsia"/>
          <w:lang w:eastAsia="ja-JP"/>
        </w:rPr>
        <w:t>6.11.10</w:t>
      </w:r>
      <w:r>
        <w:rPr>
          <w:rFonts w:hint="eastAsia"/>
          <w:lang w:eastAsia="ja-JP"/>
        </w:rPr>
        <w:tab/>
      </w:r>
      <w:r w:rsidRPr="00210787">
        <w:t>Potential requirements</w:t>
      </w:r>
      <w:bookmarkEnd w:id="1932"/>
      <w:r w:rsidRPr="00210787">
        <w:t xml:space="preserve"> </w:t>
      </w:r>
    </w:p>
    <w:p w14:paraId="55FA2411" w14:textId="77777777" w:rsidR="00751BB9" w:rsidRDefault="00751BB9" w:rsidP="00422DBB">
      <w:pPr>
        <w:numPr>
          <w:ilvl w:val="0"/>
          <w:numId w:val="39"/>
        </w:numPr>
        <w:tabs>
          <w:tab w:val="left" w:pos="709"/>
        </w:tabs>
        <w:overflowPunct/>
        <w:autoSpaceDE/>
        <w:autoSpaceDN/>
        <w:adjustRightInd/>
        <w:ind w:hanging="1156"/>
        <w:textAlignment w:val="auto"/>
      </w:pPr>
      <w:r>
        <w:t>The oneM2M System shall be able to prevent unauthorized modification of the firmware of M2M Device.</w:t>
      </w:r>
    </w:p>
    <w:p w14:paraId="78468480" w14:textId="77777777"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detect unauthorized modification of the firmware of M2M Device. </w:t>
      </w:r>
    </w:p>
    <w:p w14:paraId="44562B05" w14:textId="77777777"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stop operation of M2M device when it is updated with wrong firmware. </w:t>
      </w:r>
    </w:p>
    <w:p w14:paraId="38BD36DC" w14:textId="77777777"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support security mechanisms to protect their cryptographic keys and cryptographic operations by using tamper </w:t>
      </w:r>
      <w:r w:rsidR="0020107C">
        <w:rPr>
          <w:rFonts w:hint="eastAsia"/>
          <w:lang w:eastAsia="ja-JP"/>
        </w:rPr>
        <w:t xml:space="preserve">resistant elements </w:t>
      </w:r>
      <w:r>
        <w:t>such as TPM (Trusted Platform Module), HSM (Hardware Security Module) and SIM (Subscriber Identity Module).</w:t>
      </w:r>
    </w:p>
    <w:p w14:paraId="4DEE59CE" w14:textId="77777777"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prevent malfunction of M2M Device caused by receiving unsolicited messages or information.</w:t>
      </w:r>
    </w:p>
    <w:p w14:paraId="4BF82367" w14:textId="77777777" w:rsidR="00805F05" w:rsidRPr="002804B8" w:rsidRDefault="00805F05" w:rsidP="00805F05">
      <w:pPr>
        <w:pStyle w:val="2"/>
        <w:numPr>
          <w:ilvl w:val="1"/>
          <w:numId w:val="0"/>
        </w:numPr>
        <w:ind w:left="1134" w:hanging="1134"/>
      </w:pPr>
      <w:bookmarkStart w:id="1933" w:name="_Toc478468346"/>
      <w:r>
        <w:rPr>
          <w:rFonts w:hint="eastAsia"/>
          <w:lang w:eastAsia="ja-JP"/>
        </w:rPr>
        <w:t>6.12</w:t>
      </w:r>
      <w:r>
        <w:rPr>
          <w:rFonts w:hint="eastAsia"/>
          <w:lang w:eastAsia="ja-JP"/>
        </w:rPr>
        <w:tab/>
      </w:r>
      <w:r w:rsidRPr="0007274B">
        <w:t>Car/Bicycle Sharing Services</w:t>
      </w:r>
      <w:bookmarkEnd w:id="1933"/>
    </w:p>
    <w:p w14:paraId="09731205" w14:textId="77777777" w:rsidR="00805F05" w:rsidRPr="00380561" w:rsidRDefault="00805F05" w:rsidP="00805F05">
      <w:pPr>
        <w:pStyle w:val="30"/>
        <w:numPr>
          <w:ilvl w:val="2"/>
          <w:numId w:val="0"/>
        </w:numPr>
        <w:ind w:left="1134" w:hanging="1134"/>
      </w:pPr>
      <w:bookmarkStart w:id="1934" w:name="_Toc478468347"/>
      <w:r>
        <w:rPr>
          <w:rFonts w:hint="eastAsia"/>
          <w:lang w:eastAsia="ja-JP"/>
        </w:rPr>
        <w:t>6.12.1</w:t>
      </w:r>
      <w:r>
        <w:rPr>
          <w:rFonts w:hint="eastAsia"/>
          <w:lang w:eastAsia="ja-JP"/>
        </w:rPr>
        <w:tab/>
      </w:r>
      <w:r w:rsidRPr="00380561">
        <w:t>Description</w:t>
      </w:r>
      <w:bookmarkEnd w:id="1934"/>
    </w:p>
    <w:p w14:paraId="1E86F700" w14:textId="77777777" w:rsidR="00805F05" w:rsidRPr="00631889" w:rsidRDefault="00805F05" w:rsidP="00805F05">
      <w:pPr>
        <w:rPr>
          <w:lang w:eastAsia="ja-JP"/>
        </w:rPr>
      </w:pPr>
      <w:r w:rsidRPr="00631889">
        <w:t xml:space="preserve">As seen clearly, automation already penetrates all aspects of life even in our urban life. The goal of this use case is to describe several automation services which are occurred in different urban space in different life style, </w:t>
      </w:r>
      <w:r w:rsidR="0020107C">
        <w:rPr>
          <w:rFonts w:hint="eastAsia"/>
          <w:lang w:eastAsia="ja-JP"/>
        </w:rPr>
        <w:t xml:space="preserve">e.g. </w:t>
      </w:r>
      <w:r w:rsidRPr="00631889">
        <w:t>bicycle/car sharing services.</w:t>
      </w:r>
    </w:p>
    <w:p w14:paraId="3ABE82C8" w14:textId="77777777" w:rsidR="00805F05" w:rsidRPr="00631889" w:rsidRDefault="00805F05" w:rsidP="00805F05">
      <w:r w:rsidRPr="00631889">
        <w:t>Brief Features of Services</w:t>
      </w:r>
    </w:p>
    <w:p w14:paraId="39AC0CF2" w14:textId="77777777" w:rsidR="00805F05" w:rsidRPr="001C5211" w:rsidRDefault="00805F05" w:rsidP="00805F05">
      <w:pPr>
        <w:pStyle w:val="B1"/>
        <w:numPr>
          <w:ilvl w:val="0"/>
          <w:numId w:val="12"/>
        </w:numPr>
        <w:tabs>
          <w:tab w:val="left" w:pos="709"/>
        </w:tabs>
        <w:rPr>
          <w:lang w:eastAsia="ja-JP"/>
        </w:rPr>
      </w:pPr>
      <w:r w:rsidRPr="001C5211">
        <w:rPr>
          <w:lang w:eastAsia="ja-JP"/>
        </w:rPr>
        <w:t>Car Sharing Service</w:t>
      </w:r>
    </w:p>
    <w:p w14:paraId="18797509" w14:textId="77777777" w:rsidR="00805F05" w:rsidRPr="001C5211" w:rsidRDefault="00805F05" w:rsidP="00805F05">
      <w:r w:rsidRPr="001C5211">
        <w:t>Car Sharing is to offer a new service model for automobile transportation. Simply, Car Sharing is a self-service, on-demand alternative to car ownership; a service that is offered to urban residents (B2C) and businesses (B2B).</w:t>
      </w:r>
    </w:p>
    <w:p w14:paraId="068B9AF0" w14:textId="77777777" w:rsidR="00805F05" w:rsidRPr="001C5211" w:rsidRDefault="00805F05" w:rsidP="00805F05">
      <w:r w:rsidRPr="001C5211">
        <w:t xml:space="preserve">This service is mainly designed around a particular user profile – first of all, people who live in cities but do not drive a car every day and secondly tourists who </w:t>
      </w:r>
      <w:r w:rsidR="0020107C">
        <w:rPr>
          <w:rFonts w:hint="eastAsia"/>
          <w:lang w:eastAsia="ja-JP"/>
        </w:rPr>
        <w:t>visit</w:t>
      </w:r>
      <w:r w:rsidRPr="001C5211">
        <w:t xml:space="preserve"> cities but do not</w:t>
      </w:r>
      <w:r w:rsidR="0020107C">
        <w:rPr>
          <w:rFonts w:hint="eastAsia"/>
          <w:lang w:eastAsia="ja-JP"/>
        </w:rPr>
        <w:t xml:space="preserve"> bring their</w:t>
      </w:r>
      <w:r w:rsidRPr="001C5211">
        <w:t xml:space="preserve"> car. Thus, people who need a car at short notice but take an alternative to car ownership.</w:t>
      </w:r>
    </w:p>
    <w:p w14:paraId="34C3934C" w14:textId="77777777" w:rsidR="00805F05" w:rsidRDefault="00805F05" w:rsidP="00805F05">
      <w:r w:rsidRPr="001C5211">
        <w:lastRenderedPageBreak/>
        <w:t>The brief procedure of this service is 1) joining the membership, 2) unlocking the car door, 3) driving away, 4) parking to any reserved spot provided by the service provider and/or public, and 5) paying as you drive (including gas, insurance, etc.).</w:t>
      </w:r>
    </w:p>
    <w:p w14:paraId="4DF6A798" w14:textId="77777777" w:rsidR="00805F05" w:rsidRPr="0007274B" w:rsidRDefault="00805F05" w:rsidP="00805F05">
      <w:pPr>
        <w:pStyle w:val="B1"/>
        <w:numPr>
          <w:ilvl w:val="0"/>
          <w:numId w:val="12"/>
        </w:numPr>
        <w:tabs>
          <w:tab w:val="left" w:pos="709"/>
        </w:tabs>
        <w:rPr>
          <w:lang w:eastAsia="ja-JP"/>
        </w:rPr>
      </w:pPr>
      <w:r w:rsidRPr="0007274B">
        <w:rPr>
          <w:lang w:eastAsia="ja-JP"/>
        </w:rPr>
        <w:t>Bicycle Sharing Service</w:t>
      </w:r>
    </w:p>
    <w:p w14:paraId="0A885C05" w14:textId="77777777" w:rsidR="00805F05" w:rsidRPr="001C5211" w:rsidRDefault="00805F05" w:rsidP="00805F05">
      <w:r w:rsidRPr="001C5211">
        <w:t xml:space="preserve">Bicycle sharing service is also a new service in which bicycle are made available for shared use to individuals who do not own a bicycle. Generally, bicycle sharing service is </w:t>
      </w:r>
      <w:r w:rsidR="0020107C">
        <w:rPr>
          <w:rFonts w:hint="eastAsia"/>
          <w:lang w:eastAsia="ja-JP"/>
        </w:rPr>
        <w:t xml:space="preserve">organized </w:t>
      </w:r>
      <w:r w:rsidRPr="001C5211">
        <w:t xml:space="preserve">by </w:t>
      </w:r>
      <w:r w:rsidR="0020107C">
        <w:rPr>
          <w:rFonts w:hint="eastAsia"/>
          <w:lang w:eastAsia="ja-JP"/>
        </w:rPr>
        <w:t xml:space="preserve">a local </w:t>
      </w:r>
      <w:r w:rsidRPr="001C5211">
        <w:t>government agenc</w:t>
      </w:r>
      <w:r w:rsidR="0020107C">
        <w:rPr>
          <w:rFonts w:hint="eastAsia"/>
          <w:lang w:eastAsia="ja-JP"/>
        </w:rPr>
        <w:t>y but may be operated privately.</w:t>
      </w:r>
      <w:r w:rsidRPr="001C5211">
        <w:t xml:space="preserve">. </w:t>
      </w:r>
    </w:p>
    <w:p w14:paraId="2C3EF194" w14:textId="77777777" w:rsidR="00805F05" w:rsidRPr="00FA6F3D" w:rsidRDefault="00805F05" w:rsidP="00805F05">
      <w:pPr>
        <w:jc w:val="both"/>
      </w:pPr>
      <w:r w:rsidRPr="001C5211">
        <w:t>The procedure of this service is similar to the car sharing service, but</w:t>
      </w:r>
      <w:r w:rsidR="0020107C">
        <w:rPr>
          <w:rFonts w:hint="eastAsia"/>
          <w:lang w:eastAsia="ja-JP"/>
        </w:rPr>
        <w:t xml:space="preserve"> </w:t>
      </w:r>
      <w:r w:rsidRPr="001C5211">
        <w:t>different type of services such as healthcare service can be combined.</w:t>
      </w:r>
    </w:p>
    <w:p w14:paraId="05C6725E" w14:textId="77777777" w:rsidR="00805F05" w:rsidRPr="00380561" w:rsidRDefault="00805F05" w:rsidP="00805F05">
      <w:pPr>
        <w:pStyle w:val="30"/>
        <w:numPr>
          <w:ilvl w:val="2"/>
          <w:numId w:val="0"/>
        </w:numPr>
        <w:ind w:left="1134" w:hanging="1134"/>
        <w:jc w:val="both"/>
      </w:pPr>
      <w:bookmarkStart w:id="1935" w:name="_Toc478468348"/>
      <w:r>
        <w:rPr>
          <w:rFonts w:hint="eastAsia"/>
          <w:lang w:eastAsia="ja-JP"/>
        </w:rPr>
        <w:t>6.12.2</w:t>
      </w:r>
      <w:r>
        <w:rPr>
          <w:rFonts w:hint="eastAsia"/>
          <w:lang w:eastAsia="ja-JP"/>
        </w:rPr>
        <w:tab/>
      </w:r>
      <w:r w:rsidRPr="00380561">
        <w:t>Source</w:t>
      </w:r>
      <w:bookmarkEnd w:id="1935"/>
    </w:p>
    <w:p w14:paraId="291E2B16" w14:textId="77777777" w:rsidR="00805F05" w:rsidRPr="00FA6F3D" w:rsidRDefault="00805F05" w:rsidP="00805F05">
      <w:pPr>
        <w:jc w:val="both"/>
      </w:pPr>
      <w:r w:rsidRPr="00631889">
        <w:t>oneM2M-REQ-2012-0132R01 Use Case: Car/Bicycle Sharing Services</w:t>
      </w:r>
      <w:r>
        <w:t xml:space="preserve"> </w:t>
      </w:r>
    </w:p>
    <w:p w14:paraId="0567A18B" w14:textId="77777777" w:rsidR="00805F05" w:rsidRPr="00380561" w:rsidRDefault="00805F05" w:rsidP="00805F05">
      <w:pPr>
        <w:pStyle w:val="30"/>
        <w:numPr>
          <w:ilvl w:val="2"/>
          <w:numId w:val="0"/>
        </w:numPr>
        <w:ind w:left="1134" w:hanging="1134"/>
        <w:rPr>
          <w:lang w:eastAsia="ja-JP"/>
        </w:rPr>
      </w:pPr>
      <w:bookmarkStart w:id="1936" w:name="_Toc478468349"/>
      <w:r>
        <w:rPr>
          <w:rFonts w:hint="eastAsia"/>
          <w:lang w:eastAsia="ja-JP"/>
        </w:rPr>
        <w:t>6.12.3</w:t>
      </w:r>
      <w:r>
        <w:rPr>
          <w:rFonts w:hint="eastAsia"/>
          <w:lang w:eastAsia="ja-JP"/>
        </w:rPr>
        <w:tab/>
        <w:t>Actor</w:t>
      </w:r>
      <w:r w:rsidRPr="00380561">
        <w:t>s</w:t>
      </w:r>
      <w:bookmarkEnd w:id="1936"/>
    </w:p>
    <w:p w14:paraId="73AD0DF6"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User</w:t>
      </w:r>
    </w:p>
    <w:p w14:paraId="50FD869C" w14:textId="77777777" w:rsidR="00805F05" w:rsidRPr="00631889" w:rsidRDefault="00805F05" w:rsidP="00805F05">
      <w:pPr>
        <w:ind w:leftChars="354" w:left="708"/>
        <w:jc w:val="both"/>
      </w:pPr>
      <w:r w:rsidRPr="00631889">
        <w:t xml:space="preserve">A user who </w:t>
      </w:r>
      <w:r w:rsidR="0020107C">
        <w:rPr>
          <w:rFonts w:hint="eastAsia"/>
          <w:lang w:eastAsia="ja-JP"/>
        </w:rPr>
        <w:t>m</w:t>
      </w:r>
      <w:r w:rsidRPr="00631889">
        <w:t xml:space="preserve">akes </w:t>
      </w:r>
      <w:r w:rsidR="0020107C">
        <w:rPr>
          <w:rFonts w:hint="eastAsia"/>
          <w:lang w:eastAsia="ja-JP"/>
        </w:rPr>
        <w:t>use</w:t>
      </w:r>
      <w:r w:rsidRPr="00631889">
        <w:t xml:space="preserve"> of the shared things which are car</w:t>
      </w:r>
      <w:r w:rsidR="0020107C">
        <w:rPr>
          <w:rFonts w:hint="eastAsia"/>
          <w:lang w:eastAsia="ja-JP"/>
        </w:rPr>
        <w:t>s</w:t>
      </w:r>
      <w:r w:rsidRPr="00631889">
        <w:t xml:space="preserve"> </w:t>
      </w:r>
      <w:r w:rsidR="0020107C">
        <w:rPr>
          <w:rFonts w:hint="eastAsia"/>
          <w:lang w:eastAsia="ja-JP"/>
        </w:rPr>
        <w:t>or</w:t>
      </w:r>
      <w:r w:rsidRPr="00631889">
        <w:t xml:space="preserve"> bicycle</w:t>
      </w:r>
      <w:r w:rsidR="0020107C">
        <w:rPr>
          <w:rFonts w:hint="eastAsia"/>
          <w:lang w:eastAsia="ja-JP"/>
        </w:rPr>
        <w:t>s</w:t>
      </w:r>
      <w:r w:rsidRPr="00631889">
        <w:t>.</w:t>
      </w:r>
    </w:p>
    <w:p w14:paraId="2921EC69"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Sensors (or Sensor Devices)</w:t>
      </w:r>
    </w:p>
    <w:p w14:paraId="1577348A" w14:textId="77777777" w:rsidR="00805F05" w:rsidRPr="00631889" w:rsidRDefault="00805F05" w:rsidP="00805F05">
      <w:pPr>
        <w:ind w:leftChars="354" w:left="708"/>
        <w:jc w:val="both"/>
      </w:pPr>
      <w:r w:rsidRPr="00631889">
        <w:t>Sensor Devices can var</w:t>
      </w:r>
      <w:r w:rsidR="0020107C">
        <w:rPr>
          <w:rFonts w:hint="eastAsia"/>
          <w:lang w:eastAsia="ja-JP"/>
        </w:rPr>
        <w:t>y</w:t>
      </w:r>
      <w:r w:rsidRPr="00631889">
        <w:t xml:space="preserve"> based on usage, and do not have any direct communication interfaces to the M2M Service Platform.</w:t>
      </w:r>
    </w:p>
    <w:p w14:paraId="1927550C" w14:textId="77777777" w:rsidR="00805F05" w:rsidRPr="00631889" w:rsidRDefault="00805F05" w:rsidP="00805F05">
      <w:pPr>
        <w:pStyle w:val="B1"/>
        <w:numPr>
          <w:ilvl w:val="1"/>
          <w:numId w:val="11"/>
        </w:numPr>
        <w:tabs>
          <w:tab w:val="left" w:pos="1134"/>
        </w:tabs>
        <w:rPr>
          <w:lang w:eastAsia="ja-JP"/>
        </w:rPr>
      </w:pPr>
      <w:r w:rsidRPr="00631889">
        <w:rPr>
          <w:lang w:eastAsia="ja-JP"/>
        </w:rPr>
        <w:t>For Car Sharing Service – Door Control Sensor, Tire Pressure Sensor, Fuel Indication Sensor, GPS.</w:t>
      </w:r>
    </w:p>
    <w:p w14:paraId="14F668B5" w14:textId="77777777" w:rsidR="00805F05" w:rsidRPr="00631889" w:rsidRDefault="00805F05" w:rsidP="00805F05">
      <w:pPr>
        <w:pStyle w:val="B1"/>
        <w:numPr>
          <w:ilvl w:val="1"/>
          <w:numId w:val="11"/>
        </w:numPr>
        <w:tabs>
          <w:tab w:val="left" w:pos="1134"/>
        </w:tabs>
        <w:rPr>
          <w:lang w:eastAsia="ja-JP"/>
        </w:rPr>
      </w:pPr>
      <w:r w:rsidRPr="00631889">
        <w:rPr>
          <w:lang w:eastAsia="ja-JP"/>
        </w:rPr>
        <w:t>For Bicycle Sharing Service – Lock Control Sensor, Accelerometer, Tire Pressure Sensor, Heart-rate Sensor.</w:t>
      </w:r>
    </w:p>
    <w:p w14:paraId="4C1B95D6"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Smartphone</w:t>
      </w:r>
    </w:p>
    <w:p w14:paraId="5950016A" w14:textId="77777777" w:rsidR="00805F05" w:rsidRPr="00631889" w:rsidRDefault="00805F05" w:rsidP="00805F05">
      <w:pPr>
        <w:ind w:leftChars="354" w:left="708"/>
        <w:jc w:val="both"/>
      </w:pPr>
      <w:r w:rsidRPr="00631889">
        <w:t xml:space="preserve">A device which is an intermediate entity and is available to connect sensors to a M2M Service Platform. The basic role is similar to the general M2M gateway, but it has some sensors and some applications (navigation) itself </w:t>
      </w:r>
      <w:r w:rsidR="0020107C">
        <w:rPr>
          <w:rFonts w:hint="eastAsia"/>
          <w:lang w:eastAsia="ja-JP"/>
        </w:rPr>
        <w:t xml:space="preserve">that may be </w:t>
      </w:r>
      <w:r w:rsidRPr="00631889">
        <w:t>used by services.</w:t>
      </w:r>
    </w:p>
    <w:p w14:paraId="6D533511"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Platform</w:t>
      </w:r>
    </w:p>
    <w:p w14:paraId="2C27CD28" w14:textId="77777777" w:rsidR="00805F05" w:rsidRPr="00631889" w:rsidRDefault="00805F05" w:rsidP="00805F05">
      <w:pPr>
        <w:ind w:leftChars="354" w:left="708"/>
        <w:jc w:val="both"/>
      </w:pPr>
      <w:r w:rsidRPr="00631889">
        <w:t>In charge of providing common functionalities for the M2M services. It is mainly in charge of collecting the status and configuration information of sensors and controlling them via the smartphone and/or M2M gateway.</w:t>
      </w:r>
    </w:p>
    <w:p w14:paraId="0DF6344D"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Providers</w:t>
      </w:r>
    </w:p>
    <w:p w14:paraId="39412D5D" w14:textId="77777777" w:rsidR="00805F05" w:rsidRPr="00631889" w:rsidRDefault="00805F05" w:rsidP="00805F05">
      <w:pPr>
        <w:ind w:leftChars="354" w:left="708"/>
        <w:jc w:val="both"/>
      </w:pPr>
      <w:r w:rsidRPr="00631889">
        <w:t xml:space="preserve">Companies which provide </w:t>
      </w:r>
      <w:r w:rsidR="0020107C">
        <w:rPr>
          <w:rFonts w:hint="eastAsia"/>
          <w:lang w:eastAsia="ja-JP"/>
        </w:rPr>
        <w:t>their</w:t>
      </w:r>
      <w:r w:rsidRPr="00631889">
        <w:t xml:space="preserve"> own M2M services for the user through the M2M Service Platform. The M2M Service Providers can be </w:t>
      </w:r>
      <w:r w:rsidR="0020107C">
        <w:rPr>
          <w:rFonts w:hint="eastAsia"/>
          <w:lang w:eastAsia="ja-JP"/>
        </w:rPr>
        <w:t>multiple</w:t>
      </w:r>
      <w:r w:rsidRPr="00631889">
        <w:t xml:space="preserve"> according to the types of services.</w:t>
      </w:r>
    </w:p>
    <w:p w14:paraId="147615E4" w14:textId="77777777" w:rsidR="00805F05" w:rsidRPr="001A4C62" w:rsidRDefault="00805F05" w:rsidP="00805F05">
      <w:pPr>
        <w:ind w:leftChars="354" w:left="708"/>
        <w:jc w:val="both"/>
      </w:pPr>
      <w:r w:rsidRPr="00631889">
        <w:t>The providers include Car Sharing Service Provider, Insurance Company, Gas Station, Bicycle Sharing Service Provider, and Healthcare Service Provider.</w:t>
      </w:r>
    </w:p>
    <w:p w14:paraId="11327BC9" w14:textId="77777777" w:rsidR="00805F05" w:rsidRPr="00380561" w:rsidRDefault="00805F05" w:rsidP="00805F05">
      <w:pPr>
        <w:pStyle w:val="30"/>
        <w:numPr>
          <w:ilvl w:val="2"/>
          <w:numId w:val="0"/>
        </w:numPr>
        <w:ind w:left="1134" w:hanging="1134"/>
      </w:pPr>
      <w:bookmarkStart w:id="1937" w:name="_Toc478468350"/>
      <w:r>
        <w:rPr>
          <w:rFonts w:hint="eastAsia"/>
          <w:lang w:eastAsia="ja-JP"/>
        </w:rPr>
        <w:t>6.12.4</w:t>
      </w:r>
      <w:r>
        <w:rPr>
          <w:rFonts w:hint="eastAsia"/>
          <w:lang w:eastAsia="ja-JP"/>
        </w:rPr>
        <w:tab/>
      </w:r>
      <w:r w:rsidRPr="00380561">
        <w:t>Pre-conditions</w:t>
      </w:r>
      <w:bookmarkEnd w:id="1937"/>
    </w:p>
    <w:p w14:paraId="58C38B16" w14:textId="77777777" w:rsidR="00805F05" w:rsidRPr="006F6A17" w:rsidRDefault="00805F05" w:rsidP="00805F05">
      <w:r w:rsidRPr="00BB5DF5">
        <w:t>See sub-case flows.</w:t>
      </w:r>
    </w:p>
    <w:p w14:paraId="60BBA641" w14:textId="77777777" w:rsidR="00805F05" w:rsidRPr="00380561" w:rsidRDefault="00805F05" w:rsidP="00805F05">
      <w:pPr>
        <w:pStyle w:val="30"/>
        <w:numPr>
          <w:ilvl w:val="2"/>
          <w:numId w:val="0"/>
        </w:numPr>
        <w:ind w:left="1134" w:hanging="1134"/>
      </w:pPr>
      <w:bookmarkStart w:id="1938" w:name="_Toc478468351"/>
      <w:r>
        <w:rPr>
          <w:rFonts w:hint="eastAsia"/>
          <w:lang w:eastAsia="ja-JP"/>
        </w:rPr>
        <w:t>6.12.5</w:t>
      </w:r>
      <w:r>
        <w:rPr>
          <w:rFonts w:hint="eastAsia"/>
          <w:lang w:eastAsia="ja-JP"/>
        </w:rPr>
        <w:tab/>
      </w:r>
      <w:r w:rsidRPr="00380561">
        <w:t>Triggers</w:t>
      </w:r>
      <w:bookmarkEnd w:id="1938"/>
    </w:p>
    <w:p w14:paraId="19E5EE99" w14:textId="77777777" w:rsidR="00805F05" w:rsidRDefault="00805F05" w:rsidP="00805F05">
      <w:pPr>
        <w:rPr>
          <w:lang w:eastAsia="ja-JP"/>
        </w:rPr>
      </w:pPr>
      <w:r w:rsidRPr="00BB5DF5">
        <w:t>See sub-case flows.</w:t>
      </w:r>
    </w:p>
    <w:p w14:paraId="12674470" w14:textId="7B1283C3" w:rsidR="00C8707D" w:rsidRPr="00380561" w:rsidRDefault="00C8707D" w:rsidP="00C8707D">
      <w:pPr>
        <w:pStyle w:val="30"/>
        <w:numPr>
          <w:ilvl w:val="2"/>
          <w:numId w:val="0"/>
        </w:numPr>
        <w:ind w:left="1134" w:hanging="1134"/>
      </w:pPr>
      <w:bookmarkStart w:id="1939" w:name="_Toc478468352"/>
      <w:r>
        <w:rPr>
          <w:rFonts w:hint="eastAsia"/>
          <w:lang w:eastAsia="ja-JP"/>
        </w:rPr>
        <w:t>6.12.6</w:t>
      </w:r>
      <w:r>
        <w:rPr>
          <w:rFonts w:hint="eastAsia"/>
          <w:lang w:eastAsia="ja-JP"/>
        </w:rPr>
        <w:tab/>
      </w:r>
      <w:r w:rsidRPr="00EA3B5F">
        <w:t>Normal Flow</w:t>
      </w:r>
      <w:bookmarkEnd w:id="1939"/>
    </w:p>
    <w:p w14:paraId="68D6CF9C" w14:textId="77777777" w:rsidR="00805F05" w:rsidRPr="00AD0B12" w:rsidRDefault="00805F05" w:rsidP="00805F05">
      <w:pPr>
        <w:jc w:val="both"/>
      </w:pPr>
      <w:r w:rsidRPr="00631889">
        <w:rPr>
          <w:b/>
        </w:rPr>
        <w:t>Sub use case 1</w:t>
      </w:r>
      <w:r w:rsidRPr="00BC2053">
        <w:t xml:space="preserve"> – Car Sharing Case</w:t>
      </w:r>
    </w:p>
    <w:p w14:paraId="13E78F9B" w14:textId="77777777" w:rsidR="00805F05" w:rsidRPr="00DD7DAA" w:rsidRDefault="00805F05" w:rsidP="00805F05">
      <w:pPr>
        <w:jc w:val="both"/>
      </w:pPr>
      <w:r w:rsidRPr="00DD7DAA">
        <w:t xml:space="preserve">Trigger: </w:t>
      </w:r>
    </w:p>
    <w:p w14:paraId="357CF16B" w14:textId="77777777" w:rsidR="00805F05" w:rsidRPr="00BB5DF5" w:rsidRDefault="00805F05" w:rsidP="00805F05">
      <w:pPr>
        <w:jc w:val="both"/>
      </w:pPr>
      <w:r w:rsidRPr="00BB5DF5">
        <w:lastRenderedPageBreak/>
        <w:t xml:space="preserve">A user wants to </w:t>
      </w:r>
      <w:r w:rsidR="0020107C">
        <w:rPr>
          <w:rFonts w:hint="eastAsia"/>
          <w:lang w:eastAsia="ja-JP"/>
        </w:rPr>
        <w:t>make use</w:t>
      </w:r>
      <w:r w:rsidRPr="00BB5DF5">
        <w:t xml:space="preserve"> of the car.</w:t>
      </w:r>
    </w:p>
    <w:p w14:paraId="154673FC" w14:textId="77777777" w:rsidR="00805F05" w:rsidRPr="00DF48AE" w:rsidRDefault="00805F05" w:rsidP="00805F05">
      <w:pPr>
        <w:jc w:val="both"/>
      </w:pPr>
      <w:r w:rsidRPr="00BC2053">
        <w:t>Pre-conditions:</w:t>
      </w:r>
    </w:p>
    <w:p w14:paraId="4ADC436B" w14:textId="77777777" w:rsidR="00805F05" w:rsidRPr="00BB5DF5" w:rsidRDefault="00805F05" w:rsidP="00805F05">
      <w:pPr>
        <w:jc w:val="both"/>
      </w:pPr>
      <w:r w:rsidRPr="00BB5DF5">
        <w:t>The user preliminary joins a membership of the Car Sharing Service.</w:t>
      </w:r>
    </w:p>
    <w:p w14:paraId="7F133489" w14:textId="77777777" w:rsidR="00805F05" w:rsidRPr="00BB5DF5" w:rsidRDefault="00805F05" w:rsidP="00805F05">
      <w:pPr>
        <w:jc w:val="both"/>
      </w:pPr>
      <w:r w:rsidRPr="00BB5DF5">
        <w:t>Sensors built in the car are required to periodically (normal) and non-periodically (urgent) send sensor data to the M2M Service Platform based on the trigger defined by the M2M Service Providers.</w:t>
      </w:r>
    </w:p>
    <w:p w14:paraId="1ED375B7" w14:textId="77777777" w:rsidR="00805F05" w:rsidRPr="00BB5DF5" w:rsidRDefault="00805F05" w:rsidP="00805F05">
      <w:pPr>
        <w:jc w:val="both"/>
      </w:pPr>
      <w:r w:rsidRPr="00BB5DF5">
        <w:t>The M2M Service Platform collects and manages data and configurations related to the services. Generally, each service has its own data and configuration set, simply called resources.</w:t>
      </w:r>
    </w:p>
    <w:p w14:paraId="3157B065" w14:textId="77777777" w:rsidR="00805F05" w:rsidRPr="00BB5DF5" w:rsidRDefault="00805F05" w:rsidP="00805F05">
      <w:pPr>
        <w:jc w:val="both"/>
      </w:pPr>
      <w:r w:rsidRPr="00BB5DF5">
        <w:t xml:space="preserve">The M2M Service Providers in the service domain have a service agreement </w:t>
      </w:r>
      <w:r w:rsidR="0020107C">
        <w:rPr>
          <w:rFonts w:hint="eastAsia"/>
          <w:lang w:eastAsia="ja-JP"/>
        </w:rPr>
        <w:t xml:space="preserve">between </w:t>
      </w:r>
      <w:r w:rsidRPr="00BB5DF5">
        <w:t>each other for unified services.</w:t>
      </w:r>
    </w:p>
    <w:p w14:paraId="0C16CE0A" w14:textId="77777777" w:rsidR="00805F05" w:rsidRPr="00BB5DF5" w:rsidRDefault="00805F05" w:rsidP="00805F05">
      <w:pPr>
        <w:jc w:val="both"/>
      </w:pPr>
      <w:r w:rsidRPr="00BB5DF5">
        <w:t>The Smartphone has a navigation and car sharing application.</w:t>
      </w:r>
    </w:p>
    <w:p w14:paraId="61EB03B6" w14:textId="77777777" w:rsidR="00805F05" w:rsidRPr="00DF48AE" w:rsidRDefault="00805F05" w:rsidP="00805F05"/>
    <w:p w14:paraId="0FFA5229" w14:textId="77777777" w:rsidR="00805F05" w:rsidRDefault="00AC2794" w:rsidP="00805F05">
      <w:pPr>
        <w:jc w:val="center"/>
      </w:pPr>
      <w:r>
        <w:rPr>
          <w:noProof/>
          <w:lang w:val="en-US" w:eastAsia="ja-JP"/>
        </w:rPr>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77777777" w:rsidR="00805F05" w:rsidRPr="00631889" w:rsidRDefault="00805F05" w:rsidP="00805F05">
      <w:pPr>
        <w:pStyle w:val="FL"/>
      </w:pPr>
      <w:r>
        <w:t xml:space="preserve">Figure </w:t>
      </w:r>
      <w:r>
        <w:rPr>
          <w:rFonts w:hint="eastAsia"/>
          <w:lang w:eastAsia="ja-JP"/>
        </w:rPr>
        <w:t>6.12-1</w:t>
      </w:r>
      <w:r>
        <w:t xml:space="preserve"> </w:t>
      </w:r>
      <w:r w:rsidRPr="00E46AAA">
        <w:t>Car Sharing Normal Flow</w:t>
      </w:r>
    </w:p>
    <w:p w14:paraId="437FBA8C" w14:textId="77777777" w:rsidR="00805F05" w:rsidRPr="00631889" w:rsidRDefault="00805F05" w:rsidP="00805F05"/>
    <w:p w14:paraId="16246FFE" w14:textId="77777777" w:rsidR="00805F05" w:rsidRPr="00DD7DAA" w:rsidRDefault="00805F05" w:rsidP="00805F05">
      <w:r w:rsidRPr="00BC2053">
        <w:t>Detailed Flow Descriptions:</w:t>
      </w:r>
    </w:p>
    <w:p w14:paraId="0EE922AB"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Applications of each Service Provider in the service domain register and subscribe to changes of resources (or information) about the Car Sharing Service in the M2M Service Platform.</w:t>
      </w:r>
    </w:p>
    <w:p w14:paraId="20E3A0DC"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Since each resource in the M2M Service Platform is owned by the Car Sharing Provider, Insurance Company </w:t>
      </w:r>
      <w:r w:rsidR="0020107C">
        <w:rPr>
          <w:rFonts w:hint="eastAsia"/>
          <w:sz w:val="20"/>
          <w:lang w:eastAsia="ja-JP"/>
        </w:rPr>
        <w:t>or</w:t>
      </w:r>
      <w:r w:rsidRPr="00631889">
        <w:rPr>
          <w:sz w:val="20"/>
        </w:rPr>
        <w:t xml:space="preserve"> Gas Station, if an application needs to access another resource, it shall request proper access right </w:t>
      </w:r>
      <w:r w:rsidR="0020107C">
        <w:rPr>
          <w:rFonts w:hint="eastAsia"/>
          <w:sz w:val="20"/>
          <w:lang w:eastAsia="ja-JP"/>
        </w:rPr>
        <w:t>for</w:t>
      </w:r>
      <w:r w:rsidRPr="00631889">
        <w:rPr>
          <w:sz w:val="20"/>
        </w:rPr>
        <w:t xml:space="preserve"> the resources and that request </w:t>
      </w:r>
      <w:r w:rsidR="0020107C">
        <w:rPr>
          <w:rFonts w:hint="eastAsia"/>
          <w:sz w:val="20"/>
          <w:lang w:eastAsia="ja-JP"/>
        </w:rPr>
        <w:t xml:space="preserve">will be granted </w:t>
      </w:r>
      <w:r w:rsidRPr="00631889">
        <w:rPr>
          <w:sz w:val="20"/>
        </w:rPr>
        <w:t>if appropriate</w:t>
      </w:r>
      <w:r w:rsidR="0020107C">
        <w:rPr>
          <w:rFonts w:hint="eastAsia"/>
          <w:sz w:val="20"/>
          <w:lang w:eastAsia="ja-JP"/>
        </w:rPr>
        <w:t>ly</w:t>
      </w:r>
      <w:r w:rsidRPr="00631889">
        <w:rPr>
          <w:sz w:val="20"/>
        </w:rPr>
        <w:t xml:space="preserve"> based on the service agreement.</w:t>
      </w:r>
    </w:p>
    <w:p w14:paraId="579EEE3D"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As the user finds a shared car, </w:t>
      </w:r>
      <w:r w:rsidR="0020107C">
        <w:rPr>
          <w:rFonts w:hint="eastAsia"/>
          <w:sz w:val="20"/>
          <w:lang w:eastAsia="ja-JP"/>
        </w:rPr>
        <w:t xml:space="preserve">he/she </w:t>
      </w:r>
      <w:r w:rsidRPr="00631889">
        <w:rPr>
          <w:sz w:val="20"/>
        </w:rPr>
        <w:t>opens the car door and turns on the ignition using interfaces of the Smartphone such as Bluetooth and NFC, if the user is authorized.</w:t>
      </w:r>
    </w:p>
    <w:p w14:paraId="07267D98"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(Car is just being used)</w:t>
      </w:r>
    </w:p>
    <w:p w14:paraId="6AACE51E"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lastRenderedPageBreak/>
        <w:t>The M2M Service Platform notifies the Car Sharing Service Provider of the changed status. (Note: The Car Sharing Service Provider can update the situation that the car is being used on its website)</w:t>
      </w:r>
    </w:p>
    <w:p w14:paraId="05DE92E2"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(Normal Reporting Case for managing the Service) The Sensors report the changed status to the M2M Service Platform via the Smartphone when the specific condition is triggered. (Periodic location reporting and car health check for maintenance reasons)</w:t>
      </w:r>
    </w:p>
    <w:p w14:paraId="46B5998E"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Agreement on privacy policy of location is preliminar</w:t>
      </w:r>
      <w:r w:rsidR="0020107C">
        <w:rPr>
          <w:rFonts w:hint="eastAsia"/>
          <w:sz w:val="20"/>
          <w:lang w:eastAsia="ja-JP"/>
        </w:rPr>
        <w:t>il</w:t>
      </w:r>
      <w:r w:rsidRPr="00631889">
        <w:rPr>
          <w:sz w:val="20"/>
        </w:rPr>
        <w:t>y confirmed)</w:t>
      </w:r>
    </w:p>
    <w:p w14:paraId="3FD0B1EE"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(Urgent Reporting Case for handling any emergency) The Sensors report the changed status to the M2M Service Platform via the smartphone as a gateway when the specific condition is triggered. (The fuel is low)</w:t>
      </w:r>
    </w:p>
    <w:p w14:paraId="4446CD07"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immediately notifies the Car Sharing Service Provider of the changed status. </w:t>
      </w:r>
    </w:p>
    <w:p w14:paraId="6B347004"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Car Sharing Service Provider finds out the nearest Gas Station according to the received location information and service agreement</w:t>
      </w:r>
      <w:r w:rsidR="0020107C">
        <w:rPr>
          <w:rFonts w:hint="eastAsia"/>
          <w:sz w:val="20"/>
          <w:lang w:eastAsia="ja-JP"/>
        </w:rPr>
        <w:t>s</w:t>
      </w:r>
      <w:r w:rsidRPr="00631889">
        <w:rPr>
          <w:sz w:val="20"/>
        </w:rPr>
        <w:t xml:space="preserve"> between the Car Sharing Service Provider and Gas Station</w:t>
      </w:r>
      <w:r w:rsidR="0020107C">
        <w:rPr>
          <w:rFonts w:hint="eastAsia"/>
          <w:sz w:val="20"/>
          <w:lang w:eastAsia="ja-JP"/>
        </w:rPr>
        <w:t>s</w:t>
      </w:r>
      <w:r w:rsidRPr="00631889">
        <w:rPr>
          <w:sz w:val="20"/>
        </w:rPr>
        <w:t>, and the Provider sends the route information to M2M Service Platform.</w:t>
      </w:r>
    </w:p>
    <w:p w14:paraId="55BA2790"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Smartphone of the route information. </w:t>
      </w:r>
    </w:p>
    <w:p w14:paraId="618C9E8B"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 filling the fuel, the user virtually pays the fuel fee by using the Smartphone’s NFC tag. The payment information is reported to the M2M Service Platform.</w:t>
      </w:r>
    </w:p>
    <w:p w14:paraId="6AAB3587"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Car Sharing Provider and the Gas Station of the payment information. (Note: This procedure is for the Car Sharing Provider to pay </w:t>
      </w:r>
      <w:r w:rsidR="0020107C">
        <w:rPr>
          <w:rFonts w:hint="eastAsia"/>
          <w:sz w:val="20"/>
          <w:lang w:eastAsia="ja-JP"/>
        </w:rPr>
        <w:t xml:space="preserve">to </w:t>
      </w:r>
      <w:r w:rsidRPr="00631889">
        <w:rPr>
          <w:sz w:val="20"/>
        </w:rPr>
        <w:t>Gas Station the fuel fee instead of the user)</w:t>
      </w:r>
    </w:p>
    <w:p w14:paraId="45315F9F"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Afterwards, due to the low battery of the Smartphone (less than 30% remain), the Smartphone reports the changed status to the M2M Service Platform.</w:t>
      </w:r>
    </w:p>
    <w:p w14:paraId="122E3FF7"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w:t>
      </w:r>
      <w:r w:rsidR="0020107C">
        <w:rPr>
          <w:rFonts w:hint="eastAsia"/>
          <w:sz w:val="20"/>
          <w:lang w:eastAsia="ja-JP"/>
        </w:rPr>
        <w:t xml:space="preserve">will be sent in </w:t>
      </w:r>
      <w:r w:rsidRPr="00631889">
        <w:rPr>
          <w:sz w:val="20"/>
        </w:rPr>
        <w:t>batch-mode)</w:t>
      </w:r>
    </w:p>
    <w:p w14:paraId="13589B1C"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As the user arrives at the destination, and turns off the ignition, the sensors report the accumulated information</w:t>
      </w:r>
      <w:r w:rsidR="00403675">
        <w:rPr>
          <w:rFonts w:hint="eastAsia"/>
          <w:sz w:val="20"/>
          <w:lang w:eastAsia="ja-JP"/>
        </w:rPr>
        <w:t xml:space="preserve"> and</w:t>
      </w:r>
      <w:r w:rsidRPr="00631889">
        <w:rPr>
          <w:sz w:val="20"/>
        </w:rPr>
        <w:t xml:space="preserve"> normal event subscription information, to the M2M Service Platform via smartphone.</w:t>
      </w:r>
    </w:p>
    <w:p w14:paraId="49433360"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w:t>
      </w:r>
      <w:r w:rsidR="00610CD5">
        <w:rPr>
          <w:rFonts w:hint="eastAsia"/>
          <w:sz w:val="20"/>
          <w:lang w:eastAsia="ja-JP"/>
        </w:rPr>
        <w:t>r</w:t>
      </w:r>
      <w:r w:rsidRPr="00631889">
        <w:rPr>
          <w:sz w:val="20"/>
        </w:rPr>
        <w:t>s and Insurance Company of the usage of the shared car.</w:t>
      </w:r>
    </w:p>
    <w:p w14:paraId="3216B82D"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Insurance Company </w:t>
      </w:r>
      <w:r w:rsidR="00610CD5">
        <w:rPr>
          <w:rFonts w:hint="eastAsia"/>
          <w:sz w:val="20"/>
          <w:lang w:eastAsia="ja-JP"/>
        </w:rPr>
        <w:t>claims</w:t>
      </w:r>
      <w:r w:rsidR="00610CD5" w:rsidRPr="00631889">
        <w:rPr>
          <w:sz w:val="20"/>
        </w:rPr>
        <w:t xml:space="preserve"> </w:t>
      </w:r>
      <w:r w:rsidRPr="00631889">
        <w:rPr>
          <w:sz w:val="20"/>
        </w:rPr>
        <w:t>the insurance fee by writing onto the Car Sharing Service Provider’s resource in the M2M Service Platform, in this case the Insurance Company preliminar</w:t>
      </w:r>
      <w:r w:rsidR="00610CD5">
        <w:rPr>
          <w:rFonts w:hint="eastAsia"/>
          <w:sz w:val="20"/>
          <w:lang w:eastAsia="ja-JP"/>
        </w:rPr>
        <w:t>il</w:t>
      </w:r>
      <w:r w:rsidRPr="00631889">
        <w:rPr>
          <w:sz w:val="20"/>
        </w:rPr>
        <w:t>y acquires proper access right to write</w:t>
      </w:r>
      <w:r w:rsidR="00610CD5">
        <w:rPr>
          <w:rFonts w:hint="eastAsia"/>
          <w:sz w:val="20"/>
          <w:lang w:eastAsia="ja-JP"/>
        </w:rPr>
        <w:t xml:space="preserve"> the resource</w:t>
      </w:r>
      <w:r w:rsidRPr="00631889">
        <w:rPr>
          <w:sz w:val="20"/>
        </w:rPr>
        <w:t>.</w:t>
      </w:r>
    </w:p>
    <w:p w14:paraId="2CA46912"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Provides of the insurance fee.</w:t>
      </w:r>
    </w:p>
    <w:p w14:paraId="3A5F9F65" w14:textId="77777777" w:rsidR="00805F05" w:rsidRPr="007A6ACC" w:rsidRDefault="00805F05" w:rsidP="00805F05"/>
    <w:p w14:paraId="0172C6F4" w14:textId="77777777" w:rsidR="00805F05" w:rsidRPr="007A6ACC" w:rsidRDefault="00805F05" w:rsidP="00805F05">
      <w:r w:rsidRPr="007A6ACC">
        <w:t xml:space="preserve"> Post-conditions:</w:t>
      </w:r>
    </w:p>
    <w:p w14:paraId="2B472947"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The User will pay as h</w:t>
      </w:r>
      <w:r w:rsidR="00101BDC">
        <w:rPr>
          <w:rFonts w:hint="eastAsia"/>
          <w:lang w:val="en-US" w:eastAsia="ja-JP"/>
        </w:rPr>
        <w:t>e</w:t>
      </w:r>
      <w:r w:rsidRPr="00631889">
        <w:rPr>
          <w:lang w:val="en-US" w:eastAsia="ja-JP"/>
        </w:rPr>
        <w:t>/</w:t>
      </w:r>
      <w:r w:rsidR="00101BDC">
        <w:rPr>
          <w:rFonts w:hint="eastAsia"/>
          <w:lang w:val="en-US" w:eastAsia="ja-JP"/>
        </w:rPr>
        <w:t>s</w:t>
      </w:r>
      <w:r w:rsidRPr="00631889">
        <w:rPr>
          <w:lang w:val="en-US" w:eastAsia="ja-JP"/>
        </w:rPr>
        <w:t>he drive according to the recorded data.</w:t>
      </w:r>
    </w:p>
    <w:p w14:paraId="640749D4"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The Car Sharing Service Provider can update the position and status of the car on its website using the recorded data. Thus, next users can make use of the Car Sharing Service.</w:t>
      </w:r>
    </w:p>
    <w:p w14:paraId="06A848D6" w14:textId="77777777" w:rsidR="00805F05" w:rsidRPr="007A6ACC" w:rsidRDefault="00805F05" w:rsidP="00805F05"/>
    <w:p w14:paraId="00FEEA73" w14:textId="77777777" w:rsidR="00805F05" w:rsidRPr="00AD0B12" w:rsidRDefault="00805F05" w:rsidP="00805F05">
      <w:r w:rsidRPr="002804B8">
        <w:rPr>
          <w:b/>
        </w:rPr>
        <w:t>Sub Use Case 2</w:t>
      </w:r>
      <w:r w:rsidRPr="00BC2053">
        <w:t xml:space="preserve"> – Bicycle Sharing Service</w:t>
      </w:r>
    </w:p>
    <w:p w14:paraId="4E74F3CD" w14:textId="77777777" w:rsidR="00805F05" w:rsidRPr="007A6ACC" w:rsidRDefault="00805F05" w:rsidP="00805F05">
      <w:r w:rsidRPr="00BC2053">
        <w:t>Trigger:</w:t>
      </w:r>
      <w:r w:rsidRPr="007A6ACC">
        <w:t xml:space="preserve"> </w:t>
      </w:r>
    </w:p>
    <w:p w14:paraId="77B9D7E3" w14:textId="77777777" w:rsidR="00805F05" w:rsidRPr="007A6ACC" w:rsidRDefault="00805F05" w:rsidP="00805F05">
      <w:r w:rsidRPr="007A6ACC">
        <w:t xml:space="preserve">A user wants to </w:t>
      </w:r>
      <w:r w:rsidR="00101BDC">
        <w:rPr>
          <w:rFonts w:hint="eastAsia"/>
          <w:lang w:eastAsia="ja-JP"/>
        </w:rPr>
        <w:t>m</w:t>
      </w:r>
      <w:r w:rsidRPr="007A6ACC">
        <w:t xml:space="preserve">ake </w:t>
      </w:r>
      <w:r w:rsidR="00101BDC">
        <w:rPr>
          <w:rFonts w:hint="eastAsia"/>
          <w:lang w:eastAsia="ja-JP"/>
        </w:rPr>
        <w:t>use</w:t>
      </w:r>
      <w:r w:rsidRPr="007A6ACC">
        <w:t xml:space="preserve"> of the bicycle.</w:t>
      </w:r>
    </w:p>
    <w:p w14:paraId="2F9C11A8" w14:textId="77777777" w:rsidR="00805F05" w:rsidRPr="007A6ACC" w:rsidRDefault="00805F05" w:rsidP="00805F05">
      <w:r w:rsidRPr="00BC2053">
        <w:t>Pre-conditions:</w:t>
      </w:r>
    </w:p>
    <w:p w14:paraId="115E2CFB" w14:textId="77777777" w:rsidR="00805F05" w:rsidRPr="007A6ACC" w:rsidRDefault="00805F05" w:rsidP="00805F05">
      <w:r w:rsidRPr="007A6ACC">
        <w:t>The user preliminary joins a membership of the Bicycle Sharing Service.</w:t>
      </w:r>
    </w:p>
    <w:p w14:paraId="64F04F94" w14:textId="77777777" w:rsidR="00805F05" w:rsidRPr="007A6ACC" w:rsidRDefault="00805F05" w:rsidP="00805F05">
      <w:r w:rsidRPr="007A6ACC">
        <w:lastRenderedPageBreak/>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A6ACC" w:rsidRDefault="00805F05" w:rsidP="00805F05">
      <w:r w:rsidRPr="007A6ACC">
        <w:t>The M2M Service Platform collects and manages data and configurations related to the services. Generally, each service has its own data and configuration set, simply called resources.</w:t>
      </w:r>
    </w:p>
    <w:p w14:paraId="4AEAA44D" w14:textId="77777777" w:rsidR="00805F05" w:rsidRPr="007A6ACC" w:rsidRDefault="00805F05" w:rsidP="00805F05">
      <w:r w:rsidRPr="007A6ACC">
        <w:t>The Smartphone has a navigation and bicycle sharing application.</w:t>
      </w:r>
    </w:p>
    <w:p w14:paraId="26ADFAD0" w14:textId="77777777" w:rsidR="00805F05" w:rsidRPr="007A6ACC" w:rsidRDefault="00805F05" w:rsidP="00805F05">
      <w:r w:rsidRPr="007A6ACC">
        <w:t xml:space="preserve">The M2M Service Providers in the service domain have a service agreement </w:t>
      </w:r>
      <w:r w:rsidR="00101BDC">
        <w:rPr>
          <w:rFonts w:hint="eastAsia"/>
          <w:lang w:eastAsia="ja-JP"/>
        </w:rPr>
        <w:t xml:space="preserve">between </w:t>
      </w:r>
      <w:r w:rsidRPr="007A6ACC">
        <w:t>each other for unified services.</w:t>
      </w:r>
    </w:p>
    <w:p w14:paraId="7B7BB30F" w14:textId="77777777" w:rsidR="00805F05" w:rsidRPr="007A6ACC" w:rsidRDefault="00805F05" w:rsidP="00805F05">
      <w:r w:rsidRPr="007A6ACC">
        <w:tab/>
      </w:r>
    </w:p>
    <w:p w14:paraId="53913AD0" w14:textId="77777777" w:rsidR="00805F05" w:rsidRDefault="00AC2794" w:rsidP="00805F05">
      <w:pPr>
        <w:jc w:val="center"/>
      </w:pPr>
      <w:r>
        <w:rPr>
          <w:noProof/>
          <w:lang w:val="en-US" w:eastAsia="ja-JP"/>
        </w:rPr>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77777777" w:rsidR="00805F05" w:rsidRDefault="00805F05" w:rsidP="00805F05">
      <w:pPr>
        <w:pStyle w:val="FL"/>
      </w:pPr>
      <w:r w:rsidRPr="00FC1EAB">
        <w:t>Figure 6.1</w:t>
      </w:r>
      <w:r>
        <w:rPr>
          <w:rFonts w:hint="eastAsia"/>
        </w:rPr>
        <w:t>2</w:t>
      </w:r>
      <w:r w:rsidRPr="00FC1EAB">
        <w:t>-</w:t>
      </w:r>
      <w:r>
        <w:rPr>
          <w:rFonts w:hint="eastAsia"/>
          <w:lang w:eastAsia="ja-JP"/>
        </w:rPr>
        <w:t>2</w:t>
      </w:r>
      <w:r w:rsidRPr="00FC1EAB">
        <w:t xml:space="preserve"> </w:t>
      </w:r>
      <w:r w:rsidRPr="000002C6">
        <w:t>Bicycle Sharing Normal Flow</w:t>
      </w:r>
    </w:p>
    <w:p w14:paraId="1E34D625" w14:textId="77777777" w:rsidR="00805F05" w:rsidRPr="00631889" w:rsidRDefault="00805F05" w:rsidP="00805F05"/>
    <w:p w14:paraId="6C07FEB7" w14:textId="77777777" w:rsidR="00805F05" w:rsidRPr="008F5119" w:rsidRDefault="00805F05" w:rsidP="00805F05">
      <w:r w:rsidRPr="008F5119">
        <w:t>Detailed Flow Descriptions:</w:t>
      </w:r>
    </w:p>
    <w:p w14:paraId="09C391F1"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Applications in the service domain register the service and subscribe to changes of information about the Bicycle Sharing Service.</w:t>
      </w:r>
    </w:p>
    <w:p w14:paraId="2EC28DEA"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Since each resource in the M2M Service Platform is owned by the Bicycle Sharing Service Provider </w:t>
      </w:r>
      <w:r w:rsidR="00101BDC">
        <w:rPr>
          <w:rFonts w:hint="eastAsia"/>
          <w:sz w:val="20"/>
          <w:lang w:eastAsia="ja-JP"/>
        </w:rPr>
        <w:t>or</w:t>
      </w:r>
      <w:r w:rsidRPr="00631889">
        <w:rPr>
          <w:sz w:val="20"/>
        </w:rPr>
        <w:t xml:space="preserve"> Health Service Provider, if an Application needs to access another resource, it shall request proper access right </w:t>
      </w:r>
      <w:r w:rsidR="00101BDC">
        <w:rPr>
          <w:rFonts w:hint="eastAsia"/>
          <w:sz w:val="20"/>
          <w:lang w:eastAsia="ja-JP"/>
        </w:rPr>
        <w:t>to</w:t>
      </w:r>
      <w:r w:rsidRPr="00631889">
        <w:rPr>
          <w:sz w:val="20"/>
        </w:rPr>
        <w:t xml:space="preserve"> the resources and that request </w:t>
      </w:r>
      <w:r w:rsidR="00101BDC">
        <w:rPr>
          <w:rFonts w:hint="eastAsia"/>
          <w:sz w:val="20"/>
          <w:lang w:eastAsia="ja-JP"/>
        </w:rPr>
        <w:t xml:space="preserve">will be granted </w:t>
      </w:r>
      <w:r w:rsidRPr="00631889">
        <w:rPr>
          <w:sz w:val="20"/>
        </w:rPr>
        <w:t>if appropriate</w:t>
      </w:r>
      <w:r w:rsidR="00101BDC">
        <w:rPr>
          <w:rFonts w:hint="eastAsia"/>
          <w:sz w:val="20"/>
          <w:lang w:eastAsia="ja-JP"/>
        </w:rPr>
        <w:t>ly</w:t>
      </w:r>
      <w:r w:rsidRPr="00631889">
        <w:rPr>
          <w:sz w:val="20"/>
        </w:rPr>
        <w:t xml:space="preserve"> based on the service agreement.</w:t>
      </w:r>
    </w:p>
    <w:p w14:paraId="78CB08CB"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To unlock the bicycle, the user tags the locker of the bicycle through the NFC interface. </w:t>
      </w:r>
    </w:p>
    <w:p w14:paraId="201D5C31"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(for example, the bicycle is being used).</w:t>
      </w:r>
    </w:p>
    <w:p w14:paraId="216694CD"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Bike Sharing Service Provider of the changed status. (Note: The Bicycle Sharing Service Provider can record the situation on its web-site that the car is being used).</w:t>
      </w:r>
    </w:p>
    <w:p w14:paraId="77673D82"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lastRenderedPageBreak/>
        <w:t>The M2M Service Platform notifies the Bicycle Sharing Service Provider and the Health Service Provider of the health Service information.</w:t>
      </w:r>
    </w:p>
    <w:p w14:paraId="415577F4"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notifies the Bicycle Sharing Service Provider of the changed status. </w:t>
      </w:r>
    </w:p>
    <w:p w14:paraId="7DBBE8C3"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Bicycle Sharing Service Provider finds out the nearest bike repair shop according to the received location information, and the Provider sends the route information to M2M Service Platform.</w:t>
      </w:r>
    </w:p>
    <w:p w14:paraId="2CDD6B3D"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forwards the route information to the Smartphone which has a navigation application.</w:t>
      </w:r>
    </w:p>
    <w:p w14:paraId="4567DA4D"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Afterwards, due to the low battery of the Smartphone (less than 30% remain), </w:t>
      </w:r>
      <w:r w:rsidR="00240611">
        <w:rPr>
          <w:rFonts w:hint="eastAsia"/>
          <w:sz w:val="20"/>
          <w:lang w:eastAsia="ja-JP"/>
        </w:rPr>
        <w:t>t</w:t>
      </w:r>
      <w:r w:rsidRPr="00631889">
        <w:rPr>
          <w:sz w:val="20"/>
        </w:rPr>
        <w:t>he Smartphone reports the changed status to the Service Operator. (Low battery indication)</w:t>
      </w:r>
    </w:p>
    <w:p w14:paraId="3C2E9F54"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w:t>
      </w:r>
      <w:r w:rsidR="00E41C6F">
        <w:rPr>
          <w:rFonts w:hint="eastAsia"/>
          <w:sz w:val="20"/>
          <w:lang w:eastAsia="ja-JP"/>
        </w:rPr>
        <w:t xml:space="preserve">will be sent in </w:t>
      </w:r>
      <w:r w:rsidRPr="00631889">
        <w:rPr>
          <w:sz w:val="20"/>
        </w:rPr>
        <w:t>batch-mode).</w:t>
      </w:r>
    </w:p>
    <w:p w14:paraId="63A32DCF"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As the user arrives at the destination and parks to the reserved spot, the Sensor reports the accumulated information and normal event subscription information to the M2M Service Platform via the Smartphone. </w:t>
      </w:r>
    </w:p>
    <w:p w14:paraId="0621454E"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Bicycle Sharing Service Provide and Healthcare Service Provider of the usage of the shared bicycle.</w:t>
      </w:r>
    </w:p>
    <w:p w14:paraId="456C726A" w14:textId="77777777" w:rsidR="00805F05" w:rsidRPr="007A6ACC" w:rsidRDefault="00805F05" w:rsidP="00805F05">
      <w:r w:rsidRPr="007A6ACC">
        <w:t>Post-conditions:</w:t>
      </w:r>
    </w:p>
    <w:p w14:paraId="6C6E255F"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The User may pay as h</w:t>
      </w:r>
      <w:r w:rsidR="00240611">
        <w:rPr>
          <w:rFonts w:hint="eastAsia"/>
          <w:lang w:val="en-US" w:eastAsia="ja-JP"/>
        </w:rPr>
        <w:t>e</w:t>
      </w:r>
      <w:r w:rsidRPr="00631889">
        <w:rPr>
          <w:lang w:val="en-US" w:eastAsia="ja-JP"/>
        </w:rPr>
        <w:t>/</w:t>
      </w:r>
      <w:r w:rsidR="00240611">
        <w:rPr>
          <w:rFonts w:hint="eastAsia"/>
          <w:lang w:val="en-US" w:eastAsia="ja-JP"/>
        </w:rPr>
        <w:t>s</w:t>
      </w:r>
      <w:r w:rsidRPr="00631889">
        <w:rPr>
          <w:lang w:val="en-US" w:eastAsia="ja-JP"/>
        </w:rPr>
        <w:t>he drive according to the recorded data. (not for the public service case)</w:t>
      </w:r>
    </w:p>
    <w:p w14:paraId="589C97AF"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 xml:space="preserve">The Bicycle Sharing Service Provider can update the position and status of the </w:t>
      </w:r>
      <w:r w:rsidR="00240611">
        <w:rPr>
          <w:rFonts w:hint="eastAsia"/>
          <w:lang w:val="en-US" w:eastAsia="ja-JP"/>
        </w:rPr>
        <w:t>bicycle</w:t>
      </w:r>
      <w:r w:rsidR="00240611" w:rsidRPr="00631889">
        <w:rPr>
          <w:lang w:val="en-US" w:eastAsia="ja-JP"/>
        </w:rPr>
        <w:t xml:space="preserve"> </w:t>
      </w:r>
      <w:r w:rsidRPr="00631889">
        <w:rPr>
          <w:lang w:val="en-US" w:eastAsia="ja-JP"/>
        </w:rPr>
        <w:t>on its website using the recorded data. Thus, next users can make use of the Bicycle Sharing Service.</w:t>
      </w:r>
    </w:p>
    <w:p w14:paraId="0A73FD41" w14:textId="77777777" w:rsidR="00805F05" w:rsidRPr="00380561" w:rsidRDefault="00805F05" w:rsidP="00805F05">
      <w:pPr>
        <w:pStyle w:val="30"/>
        <w:numPr>
          <w:ilvl w:val="2"/>
          <w:numId w:val="0"/>
        </w:numPr>
        <w:ind w:left="1134" w:hanging="1134"/>
        <w:rPr>
          <w:lang w:eastAsia="ja-JP"/>
        </w:rPr>
      </w:pPr>
      <w:bookmarkStart w:id="1940" w:name="_Toc478468353"/>
      <w:r>
        <w:rPr>
          <w:rFonts w:hint="eastAsia"/>
          <w:lang w:eastAsia="ja-JP"/>
        </w:rPr>
        <w:t>6.12.7</w:t>
      </w:r>
      <w:r>
        <w:rPr>
          <w:rFonts w:hint="eastAsia"/>
          <w:lang w:eastAsia="ja-JP"/>
        </w:rPr>
        <w:tab/>
      </w:r>
      <w:r>
        <w:rPr>
          <w:lang w:eastAsia="ja-JP"/>
        </w:rPr>
        <w:t>Alternative Flow</w:t>
      </w:r>
      <w:bookmarkEnd w:id="1940"/>
    </w:p>
    <w:p w14:paraId="1EC75093" w14:textId="77777777" w:rsidR="00805F05" w:rsidRPr="00380561" w:rsidRDefault="00805F05" w:rsidP="00805F05">
      <w:r w:rsidRPr="00292E3D">
        <w:t>None</w:t>
      </w:r>
    </w:p>
    <w:p w14:paraId="5F6AE673" w14:textId="77777777" w:rsidR="00805F05" w:rsidRPr="00FB2912" w:rsidRDefault="00805F05" w:rsidP="00805F05">
      <w:pPr>
        <w:pStyle w:val="30"/>
        <w:numPr>
          <w:ilvl w:val="2"/>
          <w:numId w:val="0"/>
        </w:numPr>
        <w:ind w:left="1134" w:hanging="1134"/>
        <w:rPr>
          <w:lang w:eastAsia="ja-JP"/>
        </w:rPr>
      </w:pPr>
      <w:bookmarkStart w:id="1941" w:name="_Toc478468354"/>
      <w:r>
        <w:rPr>
          <w:rFonts w:hint="eastAsia"/>
          <w:lang w:eastAsia="ja-JP"/>
        </w:rPr>
        <w:t>6.12.8</w:t>
      </w:r>
      <w:r>
        <w:rPr>
          <w:rFonts w:hint="eastAsia"/>
          <w:lang w:eastAsia="ja-JP"/>
        </w:rPr>
        <w:tab/>
      </w:r>
      <w:r w:rsidRPr="00380561">
        <w:rPr>
          <w:lang w:eastAsia="ja-JP"/>
        </w:rPr>
        <w:t>Post-conditions</w:t>
      </w:r>
      <w:bookmarkEnd w:id="1941"/>
    </w:p>
    <w:p w14:paraId="2317BBD2" w14:textId="77777777" w:rsidR="00805F05" w:rsidRPr="00E85AE9" w:rsidRDefault="00805F05" w:rsidP="00805F05">
      <w:r w:rsidRPr="007A6ACC">
        <w:t>See sub-case flows.</w:t>
      </w:r>
    </w:p>
    <w:p w14:paraId="608D2C4C" w14:textId="77777777" w:rsidR="00805F05" w:rsidRPr="00380561" w:rsidRDefault="00805F05" w:rsidP="00805F05">
      <w:pPr>
        <w:pStyle w:val="30"/>
        <w:numPr>
          <w:ilvl w:val="2"/>
          <w:numId w:val="0"/>
        </w:numPr>
        <w:ind w:left="1134" w:hanging="1134"/>
        <w:rPr>
          <w:lang w:eastAsia="ja-JP"/>
        </w:rPr>
      </w:pPr>
      <w:bookmarkStart w:id="1942" w:name="_Toc478468355"/>
      <w:r>
        <w:rPr>
          <w:rFonts w:hint="eastAsia"/>
          <w:lang w:eastAsia="ja-JP"/>
        </w:rPr>
        <w:lastRenderedPageBreak/>
        <w:t>6.12.9</w:t>
      </w:r>
      <w:r>
        <w:rPr>
          <w:rFonts w:hint="eastAsia"/>
          <w:lang w:eastAsia="ja-JP"/>
        </w:rPr>
        <w:tab/>
      </w:r>
      <w:r w:rsidRPr="00380561">
        <w:rPr>
          <w:lang w:eastAsia="ja-JP"/>
        </w:rPr>
        <w:t>High Level Illustration</w:t>
      </w:r>
      <w:bookmarkEnd w:id="1942"/>
    </w:p>
    <w:p w14:paraId="22E9449D" w14:textId="77777777" w:rsidR="00805F05" w:rsidRDefault="00AC2794" w:rsidP="00805F05">
      <w:pPr>
        <w:jc w:val="center"/>
      </w:pPr>
      <w:r>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77777777" w:rsidR="00805F05" w:rsidRPr="00FC1EAB" w:rsidRDefault="00805F05" w:rsidP="00805F05">
      <w:pPr>
        <w:pStyle w:val="FL"/>
      </w:pPr>
      <w:r w:rsidRPr="00FC1EAB">
        <w:t>Figure 6.1</w:t>
      </w:r>
      <w:r>
        <w:rPr>
          <w:rFonts w:hint="eastAsia"/>
          <w:lang w:eastAsia="ja-JP"/>
        </w:rPr>
        <w:t>2</w:t>
      </w:r>
      <w:r w:rsidRPr="00FC1EAB">
        <w:t>-</w:t>
      </w:r>
      <w:r>
        <w:rPr>
          <w:rFonts w:hint="eastAsia"/>
          <w:lang w:eastAsia="ja-JP"/>
        </w:rPr>
        <w:t>3</w:t>
      </w:r>
      <w:r w:rsidRPr="00FC1EAB">
        <w:t xml:space="preserve"> </w:t>
      </w:r>
      <w:r w:rsidRPr="007139F5">
        <w:t>Car/Bicycle Sharing High Level Illustration</w:t>
      </w:r>
    </w:p>
    <w:p w14:paraId="392530E0" w14:textId="77777777" w:rsidR="00805F05" w:rsidRPr="00380561" w:rsidRDefault="00805F05" w:rsidP="00805F05">
      <w:pPr>
        <w:pStyle w:val="30"/>
        <w:numPr>
          <w:ilvl w:val="2"/>
          <w:numId w:val="0"/>
        </w:numPr>
        <w:ind w:left="1134" w:hanging="1134"/>
      </w:pPr>
      <w:bookmarkStart w:id="1943" w:name="_Toc478468356"/>
      <w:r>
        <w:rPr>
          <w:rFonts w:hint="eastAsia"/>
          <w:lang w:eastAsia="ja-JP"/>
        </w:rPr>
        <w:t>6.12.10</w:t>
      </w:r>
      <w:r>
        <w:rPr>
          <w:rFonts w:hint="eastAsia"/>
          <w:lang w:eastAsia="ja-JP"/>
        </w:rPr>
        <w:tab/>
      </w:r>
      <w:r w:rsidRPr="00380561">
        <w:t>Potential Requirements</w:t>
      </w:r>
      <w:bookmarkEnd w:id="1943"/>
    </w:p>
    <w:p w14:paraId="62D0E10E" w14:textId="77777777"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 xml:space="preserve">The M2M System shall support </w:t>
      </w:r>
      <w:r w:rsidR="00240611">
        <w:rPr>
          <w:rFonts w:hint="eastAsia"/>
          <w:sz w:val="20"/>
          <w:lang w:eastAsia="ja-JP"/>
        </w:rPr>
        <w:t xml:space="preserve">integration of </w:t>
      </w:r>
      <w:r w:rsidRPr="00631889">
        <w:rPr>
          <w:sz w:val="20"/>
        </w:rPr>
        <w:t>mobile/portable</w:t>
      </w:r>
      <w:r w:rsidR="00240611">
        <w:rPr>
          <w:rFonts w:hint="eastAsia"/>
          <w:sz w:val="20"/>
          <w:lang w:eastAsia="ja-JP"/>
        </w:rPr>
        <w:t xml:space="preserve"> user owned equipment (e.g smartphone) as </w:t>
      </w:r>
      <w:r w:rsidRPr="00631889">
        <w:rPr>
          <w:sz w:val="20"/>
        </w:rPr>
        <w:t>M2M Gateway and/or Device.</w:t>
      </w:r>
    </w:p>
    <w:p w14:paraId="0256D492" w14:textId="77777777"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w:t>
      </w:r>
      <w:r w:rsidR="00240611">
        <w:rPr>
          <w:rFonts w:hint="eastAsia"/>
          <w:sz w:val="20"/>
          <w:lang w:eastAsia="ja-JP"/>
        </w:rPr>
        <w:t xml:space="preserve"> </w:t>
      </w:r>
      <w:r w:rsidRPr="00631889">
        <w:rPr>
          <w:sz w:val="20"/>
        </w:rPr>
        <w:t>distinguish</w:t>
      </w:r>
      <w:r w:rsidR="00240611">
        <w:rPr>
          <w:rFonts w:hint="eastAsia"/>
          <w:sz w:val="20"/>
          <w:lang w:eastAsia="ja-JP"/>
        </w:rPr>
        <w:t>ing</w:t>
      </w:r>
      <w:r w:rsidRPr="00631889">
        <w:rPr>
          <w:sz w:val="20"/>
        </w:rPr>
        <w:t xml:space="preserve"> </w:t>
      </w:r>
      <w:r w:rsidR="00240611">
        <w:rPr>
          <w:rFonts w:hint="eastAsia"/>
          <w:sz w:val="20"/>
          <w:lang w:eastAsia="ja-JP"/>
        </w:rPr>
        <w:t>multiple</w:t>
      </w:r>
      <w:r w:rsidRPr="00631889">
        <w:rPr>
          <w:sz w:val="20"/>
        </w:rPr>
        <w:t xml:space="preserve"> event levels for reporting and handle </w:t>
      </w:r>
      <w:r w:rsidR="00240611">
        <w:rPr>
          <w:rFonts w:hint="eastAsia"/>
          <w:sz w:val="20"/>
          <w:lang w:eastAsia="ja-JP"/>
        </w:rPr>
        <w:t>them</w:t>
      </w:r>
      <w:r w:rsidRPr="00631889">
        <w:rPr>
          <w:sz w:val="20"/>
        </w:rPr>
        <w:t xml:space="preserve"> differently.</w:t>
      </w:r>
    </w:p>
    <w:p w14:paraId="58258987" w14:textId="77777777" w:rsidR="00CD67BE" w:rsidRDefault="00805F05" w:rsidP="00CD67BE">
      <w:pPr>
        <w:pStyle w:val="afff5"/>
        <w:tabs>
          <w:tab w:val="left" w:pos="709"/>
        </w:tabs>
        <w:spacing w:after="180"/>
        <w:ind w:left="2160"/>
        <w:contextualSpacing w:val="0"/>
        <w:rPr>
          <w:sz w:val="20"/>
        </w:rPr>
      </w:pPr>
      <w:r w:rsidRPr="00631889">
        <w:rPr>
          <w:sz w:val="20"/>
        </w:rPr>
        <w:t>Note: For example, the event levels may be divided into normal and urgent event</w:t>
      </w:r>
      <w:r w:rsidR="00C006CB">
        <w:rPr>
          <w:rFonts w:hint="eastAsia"/>
          <w:sz w:val="20"/>
          <w:lang w:eastAsia="ja-JP"/>
        </w:rPr>
        <w:t>s</w:t>
      </w:r>
      <w:r w:rsidRPr="00631889">
        <w:rPr>
          <w:sz w:val="20"/>
        </w:rPr>
        <w:t>.</w:t>
      </w:r>
    </w:p>
    <w:p w14:paraId="3319EB7E" w14:textId="77777777"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 xml:space="preserve">Based on the condition of the M2M Gateway and/or Device, the M2M System </w:t>
      </w:r>
      <w:r w:rsidR="00C006CB">
        <w:rPr>
          <w:rFonts w:hint="eastAsia"/>
          <w:sz w:val="20"/>
          <w:lang w:eastAsia="ja-JP"/>
        </w:rPr>
        <w:t>may</w:t>
      </w:r>
      <w:r w:rsidR="00C006CB" w:rsidRPr="00631889">
        <w:rPr>
          <w:sz w:val="20"/>
        </w:rPr>
        <w:t xml:space="preserve"> </w:t>
      </w:r>
      <w:r w:rsidRPr="00631889">
        <w:rPr>
          <w:sz w:val="20"/>
        </w:rPr>
        <w:t>change the reporting (or subscription) mechanisms and/or configurations related to a service.</w:t>
      </w:r>
    </w:p>
    <w:p w14:paraId="046C1D64" w14:textId="77777777"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w:t>
      </w:r>
      <w:r w:rsidR="00C006CB">
        <w:rPr>
          <w:rFonts w:hint="eastAsia"/>
          <w:sz w:val="20"/>
          <w:lang w:eastAsia="ja-JP"/>
        </w:rPr>
        <w:t xml:space="preserve"> </w:t>
      </w:r>
      <w:r w:rsidRPr="00631889">
        <w:rPr>
          <w:sz w:val="20"/>
        </w:rPr>
        <w:t>process</w:t>
      </w:r>
      <w:r w:rsidR="00C006CB">
        <w:rPr>
          <w:rFonts w:hint="eastAsia"/>
          <w:sz w:val="20"/>
          <w:lang w:eastAsia="ja-JP"/>
        </w:rPr>
        <w:t>ing</w:t>
      </w:r>
      <w:r w:rsidRPr="00631889">
        <w:rPr>
          <w:sz w:val="20"/>
        </w:rPr>
        <w:t xml:space="preserve"> </w:t>
      </w:r>
      <w:r w:rsidR="00C006CB">
        <w:rPr>
          <w:rFonts w:hint="eastAsia"/>
          <w:sz w:val="20"/>
          <w:lang w:eastAsia="ja-JP"/>
        </w:rPr>
        <w:t xml:space="preserve">of </w:t>
      </w:r>
      <w:r w:rsidRPr="00631889">
        <w:rPr>
          <w:sz w:val="20"/>
        </w:rPr>
        <w:t xml:space="preserve">access right requests </w:t>
      </w:r>
      <w:r w:rsidR="00C006CB">
        <w:rPr>
          <w:rFonts w:hint="eastAsia"/>
          <w:sz w:val="20"/>
          <w:lang w:eastAsia="ja-JP"/>
        </w:rPr>
        <w:t>to</w:t>
      </w:r>
      <w:r w:rsidRPr="00631889">
        <w:rPr>
          <w:sz w:val="20"/>
        </w:rPr>
        <w:t xml:space="preserve"> a resource and grant the requests if </w:t>
      </w:r>
      <w:r w:rsidR="00C006CB">
        <w:rPr>
          <w:rFonts w:hint="eastAsia"/>
          <w:sz w:val="20"/>
          <w:lang w:eastAsia="ja-JP"/>
        </w:rPr>
        <w:t>required conditions are met.</w:t>
      </w:r>
    </w:p>
    <w:p w14:paraId="42B025EC" w14:textId="77777777" w:rsidR="00805F05" w:rsidRPr="001F0F35" w:rsidRDefault="00805F05" w:rsidP="00805F05"/>
    <w:p w14:paraId="7AABA918" w14:textId="77777777" w:rsidR="00805F05" w:rsidRPr="002804B8" w:rsidRDefault="00805F05" w:rsidP="00805F05">
      <w:pPr>
        <w:pStyle w:val="2"/>
        <w:numPr>
          <w:ilvl w:val="1"/>
          <w:numId w:val="0"/>
        </w:numPr>
        <w:ind w:left="1134" w:hanging="1134"/>
      </w:pPr>
      <w:bookmarkStart w:id="1944" w:name="_Toc478468357"/>
      <w:r>
        <w:rPr>
          <w:rFonts w:hint="eastAsia"/>
          <w:lang w:eastAsia="ja-JP"/>
        </w:rPr>
        <w:t>6.13</w:t>
      </w:r>
      <w:r>
        <w:rPr>
          <w:rFonts w:hint="eastAsia"/>
          <w:lang w:eastAsia="ja-JP"/>
        </w:rPr>
        <w:tab/>
      </w:r>
      <w:r w:rsidRPr="002804B8">
        <w:t>Smart Parking</w:t>
      </w:r>
      <w:bookmarkEnd w:id="1944"/>
    </w:p>
    <w:p w14:paraId="2683002C" w14:textId="77777777" w:rsidR="00805F05" w:rsidRPr="00380561" w:rsidRDefault="00805F05" w:rsidP="00805F05">
      <w:pPr>
        <w:pStyle w:val="30"/>
        <w:numPr>
          <w:ilvl w:val="2"/>
          <w:numId w:val="0"/>
        </w:numPr>
        <w:ind w:left="1134" w:hanging="1134"/>
      </w:pPr>
      <w:bookmarkStart w:id="1945" w:name="_Toc478468358"/>
      <w:r>
        <w:rPr>
          <w:rFonts w:hint="eastAsia"/>
          <w:lang w:eastAsia="ja-JP"/>
        </w:rPr>
        <w:t>6.13.1</w:t>
      </w:r>
      <w:r>
        <w:rPr>
          <w:rFonts w:hint="eastAsia"/>
          <w:lang w:eastAsia="ja-JP"/>
        </w:rPr>
        <w:tab/>
      </w:r>
      <w:r w:rsidRPr="00380561">
        <w:t>Description</w:t>
      </w:r>
      <w:bookmarkEnd w:id="1945"/>
    </w:p>
    <w:p w14:paraId="0AAA549B" w14:textId="77777777" w:rsidR="00805F05" w:rsidRPr="0049153B" w:rsidRDefault="00805F05" w:rsidP="00805F05">
      <w:r w:rsidRPr="0049153B">
        <w:t xml:space="preserve">Smart parking helps </w:t>
      </w:r>
      <w:r w:rsidR="00822F02">
        <w:rPr>
          <w:rFonts w:hint="eastAsia"/>
          <w:lang w:eastAsia="ja-JP"/>
        </w:rPr>
        <w:t xml:space="preserve">address </w:t>
      </w:r>
      <w:r w:rsidRPr="0049153B">
        <w:t xml:space="preserve">one of the biggest problems on driving in urban areas; finding empty parking spaces and controlling illegal parking. </w:t>
      </w:r>
      <w:r w:rsidR="00822F02">
        <w:rPr>
          <w:rFonts w:hint="eastAsia"/>
          <w:lang w:eastAsia="ja-JP"/>
        </w:rPr>
        <w:t>P</w:t>
      </w:r>
      <w:r w:rsidRPr="0049153B">
        <w:t xml:space="preserve">arking spaces are wide spread and owned by different providers so that it is not easy to access at one place/time. </w:t>
      </w:r>
    </w:p>
    <w:p w14:paraId="437C6FC3" w14:textId="77777777" w:rsidR="00805F05" w:rsidRPr="0049153B" w:rsidRDefault="00805F05" w:rsidP="00805F05">
      <w:r w:rsidRPr="0049153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A5059" w:rsidRDefault="00805F05" w:rsidP="00805F05">
      <w:r w:rsidRPr="0049153B">
        <w:t xml:space="preserve">In this use case, law enforcement authority is also included as an actor. This implies M2M technologies </w:t>
      </w:r>
      <w:r w:rsidR="00822F02">
        <w:rPr>
          <w:rFonts w:hint="eastAsia"/>
          <w:lang w:eastAsia="ja-JP"/>
        </w:rPr>
        <w:t>supports</w:t>
      </w:r>
      <w:r w:rsidR="00822F02" w:rsidRPr="0049153B">
        <w:t xml:space="preserve"> </w:t>
      </w:r>
      <w:r w:rsidRPr="0049153B">
        <w:t>rightness/safety as well as convenience.</w:t>
      </w:r>
    </w:p>
    <w:p w14:paraId="63151DA4" w14:textId="77777777" w:rsidR="00805F05" w:rsidRPr="00380561" w:rsidRDefault="00805F05" w:rsidP="00805F05">
      <w:pPr>
        <w:pStyle w:val="30"/>
        <w:numPr>
          <w:ilvl w:val="2"/>
          <w:numId w:val="0"/>
        </w:numPr>
        <w:ind w:left="1134" w:hanging="1134"/>
        <w:rPr>
          <w:lang w:eastAsia="ja-JP"/>
        </w:rPr>
      </w:pPr>
      <w:bookmarkStart w:id="1946" w:name="_Toc478468359"/>
      <w:r>
        <w:rPr>
          <w:rFonts w:hint="eastAsia"/>
          <w:lang w:eastAsia="ja-JP"/>
        </w:rPr>
        <w:t>6.13.2</w:t>
      </w:r>
      <w:r>
        <w:rPr>
          <w:rFonts w:hint="eastAsia"/>
          <w:lang w:eastAsia="ja-JP"/>
        </w:rPr>
        <w:tab/>
      </w:r>
      <w:r w:rsidRPr="00380561">
        <w:rPr>
          <w:lang w:eastAsia="ja-JP"/>
        </w:rPr>
        <w:t>Source</w:t>
      </w:r>
      <w:bookmarkEnd w:id="1946"/>
    </w:p>
    <w:p w14:paraId="3C1F070D" w14:textId="77777777" w:rsidR="00805F05" w:rsidRPr="007A5059" w:rsidRDefault="00805F05" w:rsidP="00805F05">
      <w:r>
        <w:t xml:space="preserve">oneM2M-REQ-2013-0169R03 Use Case </w:t>
      </w:r>
      <w:r w:rsidRPr="00A2592C">
        <w:t>Sm</w:t>
      </w:r>
      <w:r>
        <w:t xml:space="preserve">art </w:t>
      </w:r>
      <w:r w:rsidRPr="00A2592C">
        <w:t>Parking</w:t>
      </w:r>
      <w:r>
        <w:t xml:space="preserve"> </w:t>
      </w:r>
    </w:p>
    <w:p w14:paraId="0D5E5BD6" w14:textId="77777777" w:rsidR="00805F05" w:rsidRPr="00380561" w:rsidRDefault="00805F05" w:rsidP="00805F05">
      <w:pPr>
        <w:pStyle w:val="30"/>
        <w:numPr>
          <w:ilvl w:val="2"/>
          <w:numId w:val="0"/>
        </w:numPr>
        <w:ind w:left="1134" w:hanging="1134"/>
      </w:pPr>
      <w:bookmarkStart w:id="1947" w:name="_Toc478468360"/>
      <w:r>
        <w:rPr>
          <w:rFonts w:hint="eastAsia"/>
          <w:lang w:eastAsia="ja-JP"/>
        </w:rPr>
        <w:lastRenderedPageBreak/>
        <w:t>6.13.3</w:t>
      </w:r>
      <w:r>
        <w:rPr>
          <w:rFonts w:hint="eastAsia"/>
          <w:lang w:eastAsia="ja-JP"/>
        </w:rPr>
        <w:tab/>
      </w:r>
      <w:r w:rsidRPr="00380561">
        <w:t>Actors</w:t>
      </w:r>
      <w:bookmarkEnd w:id="1947"/>
    </w:p>
    <w:p w14:paraId="77F5D99C" w14:textId="77777777" w:rsidR="00805F05" w:rsidRPr="00AC69C4" w:rsidRDefault="00805F05" w:rsidP="00805F05">
      <w:pPr>
        <w:pStyle w:val="B1"/>
        <w:numPr>
          <w:ilvl w:val="0"/>
          <w:numId w:val="12"/>
        </w:numPr>
        <w:tabs>
          <w:tab w:val="left" w:pos="709"/>
        </w:tabs>
      </w:pPr>
      <w:r w:rsidRPr="00AC69C4">
        <w:rPr>
          <w:lang w:eastAsia="ja-JP"/>
        </w:rPr>
        <w:t>M2M Service Platform</w:t>
      </w:r>
    </w:p>
    <w:p w14:paraId="2DAA30B5" w14:textId="77777777" w:rsidR="00805F05" w:rsidRPr="00AC69C4" w:rsidRDefault="00805F05" w:rsidP="00805F05">
      <w:r w:rsidRPr="00AC69C4">
        <w:t>This is a platform that interacts with M2M Gateways/Devices and M2M Application Service Providers.</w:t>
      </w:r>
    </w:p>
    <w:p w14:paraId="751B4D1E" w14:textId="77777777" w:rsidR="00805F05" w:rsidRPr="00AC69C4" w:rsidRDefault="00805F05" w:rsidP="00805F05">
      <w:pPr>
        <w:pStyle w:val="B1"/>
        <w:numPr>
          <w:ilvl w:val="0"/>
          <w:numId w:val="12"/>
        </w:numPr>
        <w:tabs>
          <w:tab w:val="left" w:pos="709"/>
        </w:tabs>
        <w:rPr>
          <w:lang w:eastAsia="ja-JP"/>
        </w:rPr>
      </w:pPr>
      <w:r w:rsidRPr="00AC69C4">
        <w:rPr>
          <w:lang w:eastAsia="ja-JP"/>
        </w:rPr>
        <w:t xml:space="preserve">Smartphone </w:t>
      </w:r>
    </w:p>
    <w:p w14:paraId="336A6F09" w14:textId="77777777" w:rsidR="00805F05" w:rsidRPr="00220F4B" w:rsidRDefault="00805F05" w:rsidP="00805F05">
      <w:r w:rsidRPr="00220F4B">
        <w:t>This is a M2M Device acts as a car navigator and a wallet to pay parking fee by connecting parking meters.</w:t>
      </w:r>
    </w:p>
    <w:p w14:paraId="15327EEB" w14:textId="77777777" w:rsidR="00805F05" w:rsidRPr="00AD0F2D" w:rsidRDefault="00805F05" w:rsidP="00805F05">
      <w:pPr>
        <w:pStyle w:val="B1"/>
        <w:numPr>
          <w:ilvl w:val="0"/>
          <w:numId w:val="12"/>
        </w:numPr>
        <w:tabs>
          <w:tab w:val="left" w:pos="709"/>
        </w:tabs>
        <w:rPr>
          <w:lang w:eastAsia="ja-JP"/>
        </w:rPr>
      </w:pPr>
      <w:r w:rsidRPr="00AD0F2D">
        <w:rPr>
          <w:lang w:eastAsia="ja-JP"/>
        </w:rPr>
        <w:t>On-street Parking Meter</w:t>
      </w:r>
    </w:p>
    <w:p w14:paraId="4D3BBE42" w14:textId="77777777" w:rsidR="00805F05" w:rsidRPr="0011273E" w:rsidRDefault="00805F05" w:rsidP="00805F05">
      <w:r w:rsidRPr="0011273E">
        <w:t>This is a M2M Device installed near parking slots to charge drivers parking fees.</w:t>
      </w:r>
    </w:p>
    <w:p w14:paraId="07FECF5C" w14:textId="77777777" w:rsidR="00805F05" w:rsidRPr="00141ED3" w:rsidRDefault="00805F05" w:rsidP="00805F05">
      <w:pPr>
        <w:pStyle w:val="B1"/>
        <w:numPr>
          <w:ilvl w:val="0"/>
          <w:numId w:val="12"/>
        </w:numPr>
        <w:tabs>
          <w:tab w:val="left" w:pos="709"/>
        </w:tabs>
        <w:rPr>
          <w:lang w:eastAsia="ja-JP"/>
        </w:rPr>
      </w:pPr>
      <w:r w:rsidRPr="00141ED3">
        <w:rPr>
          <w:lang w:eastAsia="ja-JP"/>
        </w:rPr>
        <w:t>In-building Parking Sensor</w:t>
      </w:r>
    </w:p>
    <w:p w14:paraId="5565A6AE" w14:textId="77777777" w:rsidR="00805F05" w:rsidRPr="00645D5B" w:rsidRDefault="00805F05" w:rsidP="00805F05">
      <w:r w:rsidRPr="0018080D">
        <w:t>This is a M2M Device with a small camera that can recognize a plate on cars,</w:t>
      </w:r>
      <w:r w:rsidRPr="00645D5B">
        <w:t xml:space="preserve"> and is installed near disabled-only parking spaces.</w:t>
      </w:r>
    </w:p>
    <w:p w14:paraId="37B84C22" w14:textId="77777777" w:rsidR="00805F05" w:rsidRPr="00645D5B" w:rsidRDefault="00805F05" w:rsidP="00805F05">
      <w:pPr>
        <w:pStyle w:val="B1"/>
        <w:numPr>
          <w:ilvl w:val="0"/>
          <w:numId w:val="12"/>
        </w:numPr>
        <w:tabs>
          <w:tab w:val="left" w:pos="709"/>
        </w:tabs>
        <w:rPr>
          <w:lang w:eastAsia="ja-JP"/>
        </w:rPr>
      </w:pPr>
      <w:r w:rsidRPr="00645D5B">
        <w:rPr>
          <w:lang w:eastAsia="ja-JP"/>
        </w:rPr>
        <w:t xml:space="preserve">Parking Provider </w:t>
      </w:r>
    </w:p>
    <w:p w14:paraId="344D95E9" w14:textId="77777777" w:rsidR="00805F05" w:rsidRPr="0094646B" w:rsidRDefault="00805F05" w:rsidP="00805F05">
      <w:r w:rsidRPr="0094646B">
        <w:t>This is a M2M Application Service Provider who owns parking lots, in this use case there are two parking providers; in the mall and on street.</w:t>
      </w:r>
    </w:p>
    <w:p w14:paraId="1F7CD228" w14:textId="77777777" w:rsidR="00805F05" w:rsidRPr="004E156C" w:rsidRDefault="00805F05" w:rsidP="00805F05">
      <w:pPr>
        <w:pStyle w:val="B1"/>
        <w:numPr>
          <w:ilvl w:val="0"/>
          <w:numId w:val="12"/>
        </w:numPr>
        <w:tabs>
          <w:tab w:val="left" w:pos="709"/>
        </w:tabs>
        <w:rPr>
          <w:lang w:eastAsia="ja-JP"/>
        </w:rPr>
      </w:pPr>
      <w:r w:rsidRPr="00EB7C85">
        <w:rPr>
          <w:lang w:eastAsia="ja-JP"/>
        </w:rPr>
        <w:t>Billing Prov</w:t>
      </w:r>
      <w:r w:rsidRPr="004E156C">
        <w:rPr>
          <w:lang w:eastAsia="ja-JP"/>
        </w:rPr>
        <w:t xml:space="preserve">ider </w:t>
      </w:r>
    </w:p>
    <w:p w14:paraId="1296F916" w14:textId="77777777" w:rsidR="00805F05" w:rsidRPr="000B468A" w:rsidRDefault="00805F05" w:rsidP="00805F05">
      <w:r w:rsidRPr="00FE4128">
        <w:t xml:space="preserve">This is a M2M Application Service Provider (e.g. </w:t>
      </w:r>
      <w:r w:rsidR="00D43A30">
        <w:rPr>
          <w:rFonts w:hint="eastAsia"/>
          <w:lang w:eastAsia="ja-JP"/>
        </w:rPr>
        <w:t>financial institution</w:t>
      </w:r>
      <w:r w:rsidRPr="00FE4128">
        <w:t xml:space="preserve">) who provides billing service </w:t>
      </w:r>
      <w:r w:rsidR="00D43A30">
        <w:rPr>
          <w:rFonts w:hint="eastAsia"/>
          <w:lang w:eastAsia="ja-JP"/>
        </w:rPr>
        <w:t>for</w:t>
      </w:r>
      <w:r w:rsidR="00D43A30" w:rsidRPr="00FE4128">
        <w:t xml:space="preserve"> </w:t>
      </w:r>
      <w:r w:rsidRPr="00FE4128">
        <w:t>M2M Users</w:t>
      </w:r>
      <w:r w:rsidR="00D43A30">
        <w:rPr>
          <w:rFonts w:hint="eastAsia"/>
          <w:lang w:eastAsia="ja-JP"/>
        </w:rPr>
        <w:t xml:space="preserve">, e.g for </w:t>
      </w:r>
      <w:r w:rsidRPr="00FE4128">
        <w:t>parking fee</w:t>
      </w:r>
      <w:r w:rsidR="00D43A30">
        <w:rPr>
          <w:rFonts w:hint="eastAsia"/>
          <w:lang w:eastAsia="ja-JP"/>
        </w:rPr>
        <w:t>s</w:t>
      </w:r>
      <w:r w:rsidRPr="00FE4128">
        <w:t>. When bill</w:t>
      </w:r>
      <w:r w:rsidR="00D43A30">
        <w:rPr>
          <w:rFonts w:hint="eastAsia"/>
          <w:lang w:eastAsia="ja-JP"/>
        </w:rPr>
        <w:t>s are issued by</w:t>
      </w:r>
      <w:r w:rsidRPr="00FE4128">
        <w:t xml:space="preserve"> M2M Application Service Providers</w:t>
      </w:r>
      <w:r w:rsidR="00D43A30">
        <w:rPr>
          <w:rFonts w:hint="eastAsia"/>
          <w:lang w:eastAsia="ja-JP"/>
        </w:rPr>
        <w:t>, coupons may be used</w:t>
      </w:r>
      <w:r w:rsidRPr="00FE4128">
        <w:t xml:space="preserve"> for compensation schemes. Th</w:t>
      </w:r>
      <w:r w:rsidR="00D43A30">
        <w:rPr>
          <w:rFonts w:hint="eastAsia"/>
          <w:lang w:eastAsia="ja-JP"/>
        </w:rPr>
        <w:t xml:space="preserve">is </w:t>
      </w:r>
      <w:r w:rsidRPr="000B468A">
        <w:t xml:space="preserve">can </w:t>
      </w:r>
      <w:r w:rsidR="00D43A30">
        <w:rPr>
          <w:rFonts w:hint="eastAsia"/>
          <w:lang w:eastAsia="ja-JP"/>
        </w:rPr>
        <w:t>also apply for fines</w:t>
      </w:r>
      <w:r w:rsidRPr="000B468A">
        <w:t xml:space="preserve"> issued by police center</w:t>
      </w:r>
      <w:r w:rsidR="00D43A30">
        <w:rPr>
          <w:rFonts w:hint="eastAsia"/>
          <w:lang w:eastAsia="ja-JP"/>
        </w:rPr>
        <w:t>s</w:t>
      </w:r>
      <w:r w:rsidRPr="000B468A">
        <w:t>.</w:t>
      </w:r>
    </w:p>
    <w:p w14:paraId="44DE8F71" w14:textId="77777777" w:rsidR="00805F05" w:rsidRPr="00AE66A8" w:rsidRDefault="00805F05" w:rsidP="00805F05">
      <w:pPr>
        <w:pStyle w:val="B1"/>
        <w:numPr>
          <w:ilvl w:val="0"/>
          <w:numId w:val="12"/>
        </w:numPr>
        <w:tabs>
          <w:tab w:val="left" w:pos="709"/>
        </w:tabs>
        <w:rPr>
          <w:lang w:eastAsia="ja-JP"/>
        </w:rPr>
      </w:pPr>
      <w:r w:rsidRPr="00AE66A8">
        <w:rPr>
          <w:lang w:eastAsia="ja-JP"/>
        </w:rPr>
        <w:t xml:space="preserve">Police Center </w:t>
      </w:r>
    </w:p>
    <w:p w14:paraId="2931C2B6" w14:textId="77777777" w:rsidR="00805F05" w:rsidRPr="005B27FD" w:rsidRDefault="00805F05" w:rsidP="00805F05">
      <w:r w:rsidRPr="00145DCC">
        <w:t>This is a law enforcement authority, one of M2M Application Service Providers, who charges fine</w:t>
      </w:r>
      <w:r w:rsidRPr="005B27FD">
        <w:t xml:space="preserve"> to whom break laws.</w:t>
      </w:r>
    </w:p>
    <w:p w14:paraId="75077FBA" w14:textId="77777777" w:rsidR="00805F05" w:rsidRPr="005B27FD" w:rsidRDefault="00805F05" w:rsidP="00805F05">
      <w:pPr>
        <w:pStyle w:val="B1"/>
        <w:numPr>
          <w:ilvl w:val="0"/>
          <w:numId w:val="12"/>
        </w:numPr>
        <w:tabs>
          <w:tab w:val="left" w:pos="709"/>
        </w:tabs>
        <w:rPr>
          <w:lang w:eastAsia="ja-JP"/>
        </w:rPr>
      </w:pPr>
      <w:r w:rsidRPr="005B27FD">
        <w:rPr>
          <w:lang w:eastAsia="ja-JP"/>
        </w:rPr>
        <w:t>User</w:t>
      </w:r>
    </w:p>
    <w:p w14:paraId="3BBC0AF1" w14:textId="77777777" w:rsidR="00805F05" w:rsidRPr="007A5059" w:rsidRDefault="00805F05" w:rsidP="00805F05">
      <w:pPr>
        <w:rPr>
          <w:lang w:eastAsia="ja-JP"/>
        </w:rPr>
      </w:pPr>
      <w:r w:rsidRPr="005B27FD">
        <w:t>This is a M2M service user who drives a car. In the second sub case, dedicated parking space, there are two users. One originally makes a reservation who is handicapped, and the other who illegally parks a car on disabled-only parking area.</w:t>
      </w:r>
    </w:p>
    <w:p w14:paraId="37FC8981" w14:textId="77777777" w:rsidR="00805F05" w:rsidRPr="00380561" w:rsidRDefault="00805F05" w:rsidP="00805F05">
      <w:pPr>
        <w:pStyle w:val="30"/>
        <w:numPr>
          <w:ilvl w:val="2"/>
          <w:numId w:val="0"/>
        </w:numPr>
        <w:ind w:left="1134" w:hanging="1134"/>
      </w:pPr>
      <w:bookmarkStart w:id="1948" w:name="_Toc478468361"/>
      <w:r>
        <w:rPr>
          <w:rFonts w:hint="eastAsia"/>
          <w:lang w:eastAsia="ja-JP"/>
        </w:rPr>
        <w:t>6.13.4</w:t>
      </w:r>
      <w:r>
        <w:rPr>
          <w:rFonts w:hint="eastAsia"/>
          <w:lang w:eastAsia="ja-JP"/>
        </w:rPr>
        <w:tab/>
      </w:r>
      <w:r w:rsidRPr="00380561">
        <w:t>Pre-conditions</w:t>
      </w:r>
      <w:bookmarkEnd w:id="1948"/>
    </w:p>
    <w:p w14:paraId="6E33FE6A" w14:textId="77777777" w:rsidR="00805F05" w:rsidRPr="00660A5A" w:rsidRDefault="00805F05" w:rsidP="00805F05">
      <w:r w:rsidRPr="00451218">
        <w:t>See sub-case below.</w:t>
      </w:r>
      <w:r>
        <w:t xml:space="preserve"> </w:t>
      </w:r>
    </w:p>
    <w:p w14:paraId="5BB41F91" w14:textId="77777777" w:rsidR="00805F05" w:rsidRPr="00380561" w:rsidRDefault="00805F05" w:rsidP="00805F05">
      <w:pPr>
        <w:pStyle w:val="30"/>
        <w:numPr>
          <w:ilvl w:val="2"/>
          <w:numId w:val="0"/>
        </w:numPr>
        <w:ind w:left="1134" w:hanging="1134"/>
      </w:pPr>
      <w:bookmarkStart w:id="1949" w:name="_Toc478468362"/>
      <w:r>
        <w:rPr>
          <w:rFonts w:hint="eastAsia"/>
          <w:lang w:eastAsia="ja-JP"/>
        </w:rPr>
        <w:t>6.13.5</w:t>
      </w:r>
      <w:r>
        <w:rPr>
          <w:rFonts w:hint="eastAsia"/>
          <w:lang w:eastAsia="ja-JP"/>
        </w:rPr>
        <w:tab/>
      </w:r>
      <w:r w:rsidRPr="00380561">
        <w:t>Triggers</w:t>
      </w:r>
      <w:bookmarkEnd w:id="1949"/>
    </w:p>
    <w:p w14:paraId="282BEFA5" w14:textId="77777777" w:rsidR="00805F05" w:rsidRPr="00380561" w:rsidRDefault="00805F05" w:rsidP="00805F05">
      <w:r w:rsidRPr="00451218">
        <w:t>See sub-case below.</w:t>
      </w:r>
    </w:p>
    <w:p w14:paraId="38954AFC" w14:textId="77777777" w:rsidR="00805F05" w:rsidRPr="00380561" w:rsidRDefault="00805F05" w:rsidP="00805F05">
      <w:pPr>
        <w:pStyle w:val="30"/>
        <w:numPr>
          <w:ilvl w:val="2"/>
          <w:numId w:val="0"/>
        </w:numPr>
        <w:ind w:left="1134" w:hanging="1134"/>
      </w:pPr>
      <w:bookmarkStart w:id="1950" w:name="_Toc478468363"/>
      <w:r>
        <w:rPr>
          <w:rFonts w:hint="eastAsia"/>
          <w:lang w:eastAsia="ja-JP"/>
        </w:rPr>
        <w:t>6.13.6</w:t>
      </w:r>
      <w:r>
        <w:rPr>
          <w:rFonts w:hint="eastAsia"/>
          <w:lang w:eastAsia="ja-JP"/>
        </w:rPr>
        <w:tab/>
      </w:r>
      <w:r w:rsidRPr="00380561">
        <w:t>Normal Flow</w:t>
      </w:r>
      <w:bookmarkEnd w:id="1950"/>
    </w:p>
    <w:p w14:paraId="526A684F" w14:textId="77777777" w:rsidR="00805F05" w:rsidRPr="007041DE" w:rsidRDefault="00805F05" w:rsidP="00805F05">
      <w:pPr>
        <w:pStyle w:val="afff5"/>
        <w:numPr>
          <w:ilvl w:val="0"/>
          <w:numId w:val="43"/>
        </w:numPr>
        <w:tabs>
          <w:tab w:val="left" w:pos="709"/>
        </w:tabs>
        <w:spacing w:after="180"/>
        <w:ind w:hanging="1156"/>
        <w:contextualSpacing w:val="0"/>
        <w:rPr>
          <w:sz w:val="20"/>
        </w:rPr>
      </w:pPr>
      <w:r w:rsidRPr="007041DE">
        <w:rPr>
          <w:sz w:val="20"/>
        </w:rPr>
        <w:t>Finding Space, Parking Car &amp; Paying Bill</w:t>
      </w:r>
    </w:p>
    <w:p w14:paraId="57307278" w14:textId="77777777" w:rsidR="00805F05" w:rsidRPr="00DD7DAA" w:rsidRDefault="00805F05" w:rsidP="00805F05">
      <w:r w:rsidRPr="00BC2053">
        <w:t>Pre-condition</w:t>
      </w:r>
    </w:p>
    <w:p w14:paraId="78A44247" w14:textId="77777777" w:rsidR="00805F05" w:rsidRPr="00451218" w:rsidRDefault="00805F05" w:rsidP="00805F05">
      <w:r w:rsidRPr="00451218">
        <w:t xml:space="preserve">User sets a destination </w:t>
      </w:r>
      <w:r w:rsidR="002663E7">
        <w:rPr>
          <w:rFonts w:hint="eastAsia"/>
          <w:lang w:eastAsia="ja-JP"/>
        </w:rPr>
        <w:t xml:space="preserve">such </w:t>
      </w:r>
      <w:r w:rsidRPr="00451218">
        <w:t xml:space="preserve">as a shopping mall using the smartphone navigator, </w:t>
      </w:r>
      <w:r w:rsidR="002663E7">
        <w:rPr>
          <w:rFonts w:hint="eastAsia"/>
          <w:lang w:eastAsia="ja-JP"/>
        </w:rPr>
        <w:t xml:space="preserve">and </w:t>
      </w:r>
      <w:r w:rsidRPr="00451218">
        <w:t>also checks availability of parking space in the building before or while driving.</w:t>
      </w:r>
    </w:p>
    <w:p w14:paraId="508F9215" w14:textId="77777777" w:rsidR="00805F05" w:rsidRPr="00DD7DAA" w:rsidRDefault="00805F05" w:rsidP="00805F05">
      <w:r w:rsidRPr="00BC2053">
        <w:t>Triggers</w:t>
      </w:r>
    </w:p>
    <w:p w14:paraId="2EE405DF" w14:textId="77777777" w:rsidR="00805F05" w:rsidRPr="00451218" w:rsidRDefault="00805F05" w:rsidP="00805F05">
      <w:r w:rsidRPr="00451218">
        <w:t>The car approaches near the destination.</w:t>
      </w:r>
    </w:p>
    <w:p w14:paraId="7CC21878" w14:textId="77777777" w:rsidR="00805F05" w:rsidRDefault="00AC2794" w:rsidP="00805F05">
      <w:pPr>
        <w:jc w:val="center"/>
      </w:pPr>
      <w:r>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77777777" w:rsidR="00805F05" w:rsidRPr="00357502" w:rsidRDefault="00805F05" w:rsidP="00805F05">
      <w:pPr>
        <w:pStyle w:val="FL"/>
        <w:rPr>
          <w:lang w:eastAsia="ja-JP"/>
        </w:rPr>
      </w:pPr>
      <w:r w:rsidRPr="00FC1EAB">
        <w:t>Figure 6.</w:t>
      </w:r>
      <w:r>
        <w:rPr>
          <w:rFonts w:hint="eastAsia"/>
          <w:lang w:eastAsia="ja-JP"/>
        </w:rPr>
        <w:t>13</w:t>
      </w:r>
      <w:r w:rsidRPr="00FC1EAB">
        <w:t>-</w:t>
      </w:r>
      <w:r w:rsidRPr="00FC1EAB">
        <w:rPr>
          <w:rFonts w:hint="eastAsia"/>
        </w:rPr>
        <w:t>1</w:t>
      </w:r>
      <w:r w:rsidRPr="00FC1EAB">
        <w:t xml:space="preserve"> </w:t>
      </w:r>
      <w:r w:rsidRPr="00D4084B">
        <w:t>Normal Flow - Finding Space, Parking Car &amp; Paying Bill</w:t>
      </w:r>
    </w:p>
    <w:p w14:paraId="37A02149" w14:textId="77777777" w:rsidR="00805F05" w:rsidRPr="00BC2053" w:rsidRDefault="00805F05" w:rsidP="00805F05">
      <w:r w:rsidRPr="008E3559">
        <w:t>Normal Flow</w:t>
      </w:r>
    </w:p>
    <w:p w14:paraId="1529CFD4"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Since the user set the mall as the destination before, when the user is near the mall, the navigator sends the location to the mall parking provider automatically. </w:t>
      </w:r>
    </w:p>
    <w:p w14:paraId="0016B77C"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informs the navigator that there’s no empty parking space now.</w:t>
      </w:r>
    </w:p>
    <w:p w14:paraId="0289BDC2"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Based on the car’s location, which is near the mall, the mall parking provider inquires availability of other parking spaces through M2M service platform.</w:t>
      </w:r>
    </w:p>
    <w:p w14:paraId="7941674F"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There are empty spaces on street, so the mall parking provider recommends that parking space.</w:t>
      </w:r>
    </w:p>
    <w:p w14:paraId="5D253328"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w:t>
      </w:r>
      <w:r w:rsidR="00C6651C">
        <w:rPr>
          <w:rFonts w:hint="eastAsia"/>
          <w:sz w:val="20"/>
          <w:lang w:eastAsia="ja-JP"/>
        </w:rPr>
        <w:t>approa</w:t>
      </w:r>
      <w:r w:rsidRPr="007041DE">
        <w:rPr>
          <w:sz w:val="20"/>
        </w:rPr>
        <w:t xml:space="preserve">ches the smartphone </w:t>
      </w:r>
      <w:r w:rsidR="00C6651C">
        <w:rPr>
          <w:rFonts w:hint="eastAsia"/>
          <w:sz w:val="20"/>
          <w:lang w:eastAsia="ja-JP"/>
        </w:rPr>
        <w:t>from</w:t>
      </w:r>
      <w:r w:rsidRPr="007041DE">
        <w:rPr>
          <w:sz w:val="20"/>
        </w:rPr>
        <w:t xml:space="preserve"> a parking meter to start parking. Then the street parking provider is noti</w:t>
      </w:r>
      <w:r w:rsidR="006A28AE">
        <w:rPr>
          <w:rFonts w:hint="eastAsia"/>
          <w:sz w:val="20"/>
          <w:lang w:eastAsia="ja-JP"/>
        </w:rPr>
        <w:t>fi</w:t>
      </w:r>
      <w:r w:rsidRPr="007041DE">
        <w:rPr>
          <w:sz w:val="20"/>
        </w:rPr>
        <w:t>ed, a</w:t>
      </w:r>
      <w:r w:rsidR="006A28AE">
        <w:rPr>
          <w:rFonts w:hint="eastAsia"/>
          <w:sz w:val="20"/>
          <w:lang w:eastAsia="ja-JP"/>
        </w:rPr>
        <w:t>s well as</w:t>
      </w:r>
      <w:r w:rsidRPr="007041DE">
        <w:rPr>
          <w:sz w:val="20"/>
        </w:rPr>
        <w:t xml:space="preserve"> the mall parking provider.</w:t>
      </w:r>
    </w:p>
    <w:p w14:paraId="77287E16"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offers discount coupon for parking outside as compensation.</w:t>
      </w:r>
    </w:p>
    <w:p w14:paraId="677A1C28"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touches the smartphone on the meter to finish parking. </w:t>
      </w:r>
    </w:p>
    <w:p w14:paraId="529728A2"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street parking provider bills parking fee. The bill with discount coupon is sent to billing provider through M2M service platform.</w:t>
      </w:r>
    </w:p>
    <w:p w14:paraId="0BFEC398" w14:textId="77777777" w:rsidR="00805F05" w:rsidRPr="00806FED" w:rsidRDefault="00805F05" w:rsidP="00805F05"/>
    <w:p w14:paraId="47A2518B" w14:textId="77777777" w:rsidR="00805F05" w:rsidRPr="007041DE" w:rsidRDefault="00805F05" w:rsidP="00805F05">
      <w:pPr>
        <w:pStyle w:val="afff5"/>
        <w:numPr>
          <w:ilvl w:val="0"/>
          <w:numId w:val="43"/>
        </w:numPr>
        <w:tabs>
          <w:tab w:val="left" w:pos="709"/>
        </w:tabs>
        <w:spacing w:after="180"/>
        <w:ind w:left="709" w:hanging="425"/>
        <w:contextualSpacing w:val="0"/>
        <w:rPr>
          <w:sz w:val="20"/>
        </w:rPr>
      </w:pPr>
      <w:r w:rsidRPr="007041DE">
        <w:rPr>
          <w:sz w:val="20"/>
        </w:rPr>
        <w:tab/>
        <w:t>Dedicated Parking Space</w:t>
      </w:r>
    </w:p>
    <w:p w14:paraId="391F2B98" w14:textId="77777777" w:rsidR="00805F05" w:rsidRPr="00DD7DAA" w:rsidRDefault="00805F05" w:rsidP="00805F05">
      <w:r w:rsidRPr="00BC2053">
        <w:t>Pre-condition</w:t>
      </w:r>
    </w:p>
    <w:p w14:paraId="7BD847D9" w14:textId="77777777" w:rsidR="00805F05" w:rsidRPr="002804B8" w:rsidRDefault="00805F05" w:rsidP="00805F05">
      <w:pPr>
        <w:rPr>
          <w:b/>
        </w:rPr>
      </w:pPr>
      <w:r w:rsidRPr="00806FED">
        <w:t xml:space="preserve">Before driving, the user (user A) makes a parking reservation for a slot in a shopping mall, which is </w:t>
      </w:r>
      <w:r w:rsidRPr="004D4621">
        <w:t>especially for the disabled. It is normally assured because there will be fines for illegal parking on this dedicated parking space</w:t>
      </w:r>
    </w:p>
    <w:p w14:paraId="334943AC" w14:textId="77777777" w:rsidR="00805F05" w:rsidRPr="00DD7DAA" w:rsidRDefault="00805F05" w:rsidP="00805F05">
      <w:r w:rsidRPr="00BC2053">
        <w:t>Triggers</w:t>
      </w:r>
    </w:p>
    <w:p w14:paraId="1CB5F06F" w14:textId="77777777" w:rsidR="00805F05" w:rsidRPr="00806FED" w:rsidRDefault="00805F05" w:rsidP="00805F05">
      <w:r w:rsidRPr="00806FED">
        <w:t>None</w:t>
      </w:r>
    </w:p>
    <w:p w14:paraId="0AD588BA" w14:textId="77777777" w:rsidR="00805F05" w:rsidRDefault="00AC2794" w:rsidP="00805F05">
      <w:pPr>
        <w:jc w:val="center"/>
      </w:pPr>
      <w:r>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7777777"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2</w:t>
      </w:r>
      <w:r w:rsidRPr="00FC1EAB">
        <w:t xml:space="preserve"> </w:t>
      </w:r>
      <w:r>
        <w:rPr>
          <w:rFonts w:hint="eastAsia"/>
          <w:lang w:eastAsia="ja-JP"/>
        </w:rPr>
        <w:t>Normal</w:t>
      </w:r>
      <w:r w:rsidRPr="00E8769C">
        <w:t xml:space="preserve"> Flow</w:t>
      </w:r>
      <w:r>
        <w:t xml:space="preserve"> 1</w:t>
      </w:r>
      <w:r w:rsidRPr="00E8769C">
        <w:t xml:space="preserve"> - Finding Dedicated Parking Space</w:t>
      </w:r>
    </w:p>
    <w:p w14:paraId="1CF01592" w14:textId="77777777" w:rsidR="00805F05" w:rsidRPr="008E3559" w:rsidRDefault="00805F05" w:rsidP="00805F05">
      <w:r w:rsidRPr="008E3559">
        <w:t>Normal Flow</w:t>
      </w:r>
    </w:p>
    <w:p w14:paraId="41783883"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The other user (user B) parks a car on the parking lot, which is already reserved by user </w:t>
      </w:r>
      <w:r w:rsidR="0034423D">
        <w:rPr>
          <w:rFonts w:hint="eastAsia"/>
          <w:sz w:val="20"/>
          <w:lang w:eastAsia="ja-JP"/>
        </w:rPr>
        <w:t>A</w:t>
      </w:r>
      <w:r w:rsidRPr="007041DE">
        <w:rPr>
          <w:sz w:val="20"/>
        </w:rPr>
        <w:t>.</w:t>
      </w:r>
    </w:p>
    <w:p w14:paraId="3C1CD574"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B’s illegal parking on the disabled-only parking area is reported to police center.</w:t>
      </w:r>
    </w:p>
    <w:p w14:paraId="39359124"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Police center charges fine on user B.</w:t>
      </w:r>
    </w:p>
    <w:p w14:paraId="570DEF4A"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approaches the mall and notice</w:t>
      </w:r>
      <w:r w:rsidR="0034423D">
        <w:rPr>
          <w:rFonts w:hint="eastAsia"/>
          <w:sz w:val="20"/>
          <w:lang w:eastAsia="ja-JP"/>
        </w:rPr>
        <w:t>s</w:t>
      </w:r>
      <w:r w:rsidRPr="007041DE">
        <w:rPr>
          <w:sz w:val="20"/>
        </w:rPr>
        <w:t xml:space="preserve"> that reserved parking space is taken and </w:t>
      </w:r>
      <w:r w:rsidR="0034423D">
        <w:rPr>
          <w:rFonts w:hint="eastAsia"/>
          <w:sz w:val="20"/>
          <w:lang w:eastAsia="ja-JP"/>
        </w:rPr>
        <w:t xml:space="preserve">that </w:t>
      </w:r>
      <w:r w:rsidRPr="007041DE">
        <w:rPr>
          <w:sz w:val="20"/>
        </w:rPr>
        <w:t>only choice now is normal parking slots.</w:t>
      </w:r>
    </w:p>
    <w:p w14:paraId="4CA1C239"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parks on a normal parking slot instead of the reserved one.</w:t>
      </w:r>
    </w:p>
    <w:p w14:paraId="74A4E476"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offers parking discount coupon to the user A as a compensation.</w:t>
      </w:r>
    </w:p>
    <w:p w14:paraId="74DD8850"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After shopping, user A leaves the building and finish parking. </w:t>
      </w:r>
    </w:p>
    <w:p w14:paraId="71C3523B" w14:textId="77777777" w:rsidR="00805F05" w:rsidRDefault="00805F05" w:rsidP="00805F05">
      <w:pPr>
        <w:pStyle w:val="afff5"/>
        <w:numPr>
          <w:ilvl w:val="0"/>
          <w:numId w:val="45"/>
        </w:numPr>
        <w:tabs>
          <w:tab w:val="left" w:pos="709"/>
        </w:tabs>
        <w:spacing w:after="180"/>
        <w:contextualSpacing w:val="0"/>
        <w:rPr>
          <w:sz w:val="20"/>
        </w:rPr>
      </w:pPr>
      <w:r w:rsidRPr="007041DE">
        <w:rPr>
          <w:sz w:val="20"/>
        </w:rPr>
        <w:t>The parking provider bills parking fee for user A, a</w:t>
      </w:r>
      <w:r w:rsidR="0034423D">
        <w:rPr>
          <w:rFonts w:hint="eastAsia"/>
          <w:sz w:val="20"/>
          <w:lang w:eastAsia="ja-JP"/>
        </w:rPr>
        <w:t>pply</w:t>
      </w:r>
      <w:r w:rsidRPr="007041DE">
        <w:rPr>
          <w:sz w:val="20"/>
        </w:rPr>
        <w:t>ing the parking coupon.</w:t>
      </w:r>
    </w:p>
    <w:p w14:paraId="6672DBD5" w14:textId="3E8A4594" w:rsidR="00C8707D" w:rsidRPr="00380561" w:rsidRDefault="00C8707D" w:rsidP="00C8707D">
      <w:pPr>
        <w:pStyle w:val="30"/>
        <w:numPr>
          <w:ilvl w:val="2"/>
          <w:numId w:val="0"/>
        </w:numPr>
        <w:ind w:left="1134" w:hanging="1134"/>
      </w:pPr>
      <w:bookmarkStart w:id="1951" w:name="_Toc478468364"/>
      <w:r>
        <w:rPr>
          <w:rFonts w:hint="eastAsia"/>
          <w:lang w:eastAsia="ja-JP"/>
        </w:rPr>
        <w:t>6.13.7</w:t>
      </w:r>
      <w:r>
        <w:rPr>
          <w:rFonts w:hint="eastAsia"/>
          <w:lang w:eastAsia="ja-JP"/>
        </w:rPr>
        <w:tab/>
      </w:r>
      <w:r w:rsidRPr="00EA3B5F">
        <w:t>Alternative Flow</w:t>
      </w:r>
      <w:bookmarkEnd w:id="1951"/>
    </w:p>
    <w:p w14:paraId="61E412FB" w14:textId="77777777" w:rsidR="00805F05" w:rsidRPr="00DB6243" w:rsidRDefault="00805F05" w:rsidP="00805F05">
      <w:r w:rsidRPr="00DB6243">
        <w:t>Alternative Flow 1 – Dedicated Parking Space</w:t>
      </w:r>
    </w:p>
    <w:p w14:paraId="05B90C44" w14:textId="77777777" w:rsidR="00805F05" w:rsidRPr="00BC2053" w:rsidRDefault="00805F05" w:rsidP="00805F05">
      <w:pPr>
        <w:pStyle w:val="B1"/>
        <w:numPr>
          <w:ilvl w:val="0"/>
          <w:numId w:val="12"/>
        </w:numPr>
        <w:tabs>
          <w:tab w:val="left" w:pos="709"/>
        </w:tabs>
        <w:rPr>
          <w:lang w:eastAsia="ja-JP"/>
        </w:rPr>
      </w:pPr>
      <w:r w:rsidRPr="00B70629">
        <w:rPr>
          <w:lang w:eastAsia="ja-JP"/>
        </w:rPr>
        <w:t>Pre-condition</w:t>
      </w:r>
    </w:p>
    <w:p w14:paraId="27184174" w14:textId="77777777" w:rsidR="00805F05" w:rsidRDefault="00805F05" w:rsidP="00805F05">
      <w:pPr>
        <w:pStyle w:val="B1"/>
        <w:numPr>
          <w:ilvl w:val="1"/>
          <w:numId w:val="11"/>
        </w:numPr>
        <w:tabs>
          <w:tab w:val="left" w:pos="1134"/>
        </w:tabs>
        <w:rPr>
          <w:lang w:eastAsia="ja-JP"/>
        </w:rPr>
      </w:pPr>
      <w:r w:rsidRPr="00DB6243">
        <w:rPr>
          <w:lang w:eastAsia="ja-JP"/>
        </w:rPr>
        <w:t>Before driving, the user (user A) makes a parking reservation for a slot in a shopping mall, which is especially for the disabled. It is normally assured because there will be fines for illegal parking on this dedicated parking space</w:t>
      </w:r>
      <w:r>
        <w:rPr>
          <w:lang w:eastAsia="ja-JP"/>
        </w:rPr>
        <w:t>.</w:t>
      </w:r>
    </w:p>
    <w:p w14:paraId="6893D42F" w14:textId="77777777" w:rsidR="00805F05" w:rsidRPr="00BC2053" w:rsidRDefault="00805F05" w:rsidP="00805F05">
      <w:pPr>
        <w:pStyle w:val="B1"/>
        <w:numPr>
          <w:ilvl w:val="0"/>
          <w:numId w:val="12"/>
        </w:numPr>
        <w:tabs>
          <w:tab w:val="left" w:pos="709"/>
        </w:tabs>
        <w:rPr>
          <w:lang w:eastAsia="ja-JP"/>
        </w:rPr>
      </w:pPr>
      <w:r w:rsidRPr="00B70629">
        <w:rPr>
          <w:lang w:eastAsia="ja-JP"/>
        </w:rPr>
        <w:t>Triggers</w:t>
      </w:r>
    </w:p>
    <w:p w14:paraId="0A3FEF23" w14:textId="77777777" w:rsidR="00805F05" w:rsidRDefault="00805F05" w:rsidP="00805F05">
      <w:pPr>
        <w:pStyle w:val="B1"/>
        <w:numPr>
          <w:ilvl w:val="1"/>
          <w:numId w:val="11"/>
        </w:numPr>
        <w:tabs>
          <w:tab w:val="left" w:pos="1134"/>
        </w:tabs>
        <w:rPr>
          <w:lang w:eastAsia="ja-JP"/>
        </w:rPr>
      </w:pPr>
      <w:r w:rsidRPr="00DB6243">
        <w:rPr>
          <w:lang w:eastAsia="ja-JP"/>
        </w:rPr>
        <w:t>None</w:t>
      </w:r>
    </w:p>
    <w:p w14:paraId="51C5BFF2" w14:textId="77777777" w:rsidR="00805F05" w:rsidRDefault="00AC2794" w:rsidP="00805F05">
      <w:pPr>
        <w:jc w:val="center"/>
      </w:pPr>
      <w:r>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77777777"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3</w:t>
      </w:r>
      <w:r w:rsidRPr="00FC1EAB">
        <w:t xml:space="preserve"> </w:t>
      </w:r>
      <w:r>
        <w:t>Alternative</w:t>
      </w:r>
      <w:r w:rsidRPr="00E8769C">
        <w:t xml:space="preserve"> Flow</w:t>
      </w:r>
      <w:r>
        <w:t xml:space="preserve"> 1</w:t>
      </w:r>
      <w:r w:rsidRPr="00E8769C">
        <w:t xml:space="preserve"> - Finding Dedicated Parking Space</w:t>
      </w:r>
    </w:p>
    <w:p w14:paraId="79FF98FF"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other user (user B) parks a car on the parking lot, which is already reserved by user A</w:t>
      </w:r>
    </w:p>
    <w:p w14:paraId="5D9D6F5D"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mall parking provider inquires plate number of the car to a CCTV near the parking space.</w:t>
      </w:r>
    </w:p>
    <w:p w14:paraId="7BC61F05"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B’s illegal parking on the disabled-only parking area is reported to police center.</w:t>
      </w:r>
    </w:p>
    <w:p w14:paraId="7AA0F3A8"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Police center charges fine on user B.</w:t>
      </w:r>
    </w:p>
    <w:p w14:paraId="0BB06327"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approaches the mall and notice</w:t>
      </w:r>
      <w:r w:rsidR="0034423D">
        <w:rPr>
          <w:rFonts w:hint="eastAsia"/>
          <w:sz w:val="20"/>
          <w:lang w:eastAsia="ja-JP"/>
        </w:rPr>
        <w:t>s</w:t>
      </w:r>
      <w:r w:rsidRPr="00047FB3">
        <w:rPr>
          <w:sz w:val="20"/>
        </w:rPr>
        <w:t xml:space="preserve"> that reserved parking space is taken and </w:t>
      </w:r>
      <w:r w:rsidR="0034423D">
        <w:rPr>
          <w:rFonts w:hint="eastAsia"/>
          <w:sz w:val="20"/>
          <w:lang w:eastAsia="ja-JP"/>
        </w:rPr>
        <w:t xml:space="preserve">that </w:t>
      </w:r>
      <w:r w:rsidRPr="00047FB3">
        <w:rPr>
          <w:sz w:val="20"/>
        </w:rPr>
        <w:t>only choice now is normal parking slots.</w:t>
      </w:r>
    </w:p>
    <w:p w14:paraId="08D89109"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parks on a normal parking slot instead of the reserved one.</w:t>
      </w:r>
    </w:p>
    <w:p w14:paraId="7740ACC8"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offers parking discount coupon to the user A as a compensation.</w:t>
      </w:r>
    </w:p>
    <w:p w14:paraId="07315C70"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 xml:space="preserve">After shopping, user A leaves the building and finish parking. </w:t>
      </w:r>
    </w:p>
    <w:p w14:paraId="0BB3D7D5"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bills parking fee for user A, a</w:t>
      </w:r>
      <w:r w:rsidR="0034423D">
        <w:rPr>
          <w:rFonts w:hint="eastAsia"/>
          <w:sz w:val="20"/>
          <w:lang w:eastAsia="ja-JP"/>
        </w:rPr>
        <w:t>pply</w:t>
      </w:r>
      <w:r w:rsidRPr="00047FB3">
        <w:rPr>
          <w:sz w:val="20"/>
        </w:rPr>
        <w:t>ing the parking coupon.</w:t>
      </w:r>
    </w:p>
    <w:p w14:paraId="0D6BC120" w14:textId="77777777" w:rsidR="00805F05" w:rsidRPr="00380561" w:rsidRDefault="00805F05" w:rsidP="00805F05">
      <w:pPr>
        <w:pStyle w:val="30"/>
        <w:numPr>
          <w:ilvl w:val="2"/>
          <w:numId w:val="0"/>
        </w:numPr>
        <w:ind w:left="1134" w:hanging="1134"/>
      </w:pPr>
      <w:bookmarkStart w:id="1952" w:name="_Toc478468365"/>
      <w:r>
        <w:rPr>
          <w:rFonts w:hint="eastAsia"/>
          <w:lang w:eastAsia="ja-JP"/>
        </w:rPr>
        <w:t>6.13.8</w:t>
      </w:r>
      <w:r>
        <w:rPr>
          <w:rFonts w:hint="eastAsia"/>
          <w:lang w:eastAsia="ja-JP"/>
        </w:rPr>
        <w:tab/>
      </w:r>
      <w:r w:rsidRPr="00380561">
        <w:t>Post-conditions</w:t>
      </w:r>
      <w:bookmarkEnd w:id="1952"/>
    </w:p>
    <w:p w14:paraId="79DCABAF" w14:textId="77777777" w:rsidR="00805F05" w:rsidRDefault="00805F05" w:rsidP="00805F05">
      <w:r w:rsidRPr="00E07CEB">
        <w:t>None</w:t>
      </w:r>
    </w:p>
    <w:p w14:paraId="21B34838" w14:textId="77777777" w:rsidR="00805F05" w:rsidRPr="00380561" w:rsidRDefault="00805F05" w:rsidP="00805F05">
      <w:pPr>
        <w:pStyle w:val="30"/>
        <w:numPr>
          <w:ilvl w:val="2"/>
          <w:numId w:val="0"/>
        </w:numPr>
        <w:ind w:left="1134" w:hanging="1134"/>
      </w:pPr>
      <w:bookmarkStart w:id="1953" w:name="_Toc478468366"/>
      <w:r>
        <w:rPr>
          <w:rFonts w:hint="eastAsia"/>
          <w:lang w:eastAsia="ja-JP"/>
        </w:rPr>
        <w:lastRenderedPageBreak/>
        <w:t>6.13.9</w:t>
      </w:r>
      <w:r>
        <w:rPr>
          <w:rFonts w:hint="eastAsia"/>
          <w:lang w:eastAsia="ja-JP"/>
        </w:rPr>
        <w:tab/>
      </w:r>
      <w:r w:rsidRPr="00380561">
        <w:t>High Level Illustration</w:t>
      </w:r>
      <w:bookmarkEnd w:id="1953"/>
    </w:p>
    <w:p w14:paraId="75E658B1" w14:textId="77777777" w:rsidR="00805F05" w:rsidRDefault="00AC2794" w:rsidP="00805F05">
      <w:pPr>
        <w:jc w:val="center"/>
      </w:pPr>
      <w:r>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77777777" w:rsidR="00805F05" w:rsidRPr="00FC1EAB" w:rsidRDefault="00805F05" w:rsidP="00805F05">
      <w:pPr>
        <w:pStyle w:val="FL"/>
      </w:pPr>
      <w:r>
        <w:t>Figure 6</w:t>
      </w:r>
      <w:r>
        <w:rPr>
          <w:rFonts w:hint="eastAsia"/>
          <w:lang w:eastAsia="ja-JP"/>
        </w:rPr>
        <w:t>.13</w:t>
      </w:r>
      <w:r w:rsidRPr="00FC1EAB">
        <w:t>-</w:t>
      </w:r>
      <w:r>
        <w:rPr>
          <w:rFonts w:hint="eastAsia"/>
          <w:lang w:eastAsia="ja-JP"/>
        </w:rPr>
        <w:t>4</w:t>
      </w:r>
      <w:r w:rsidRPr="00FC1EAB">
        <w:t xml:space="preserve"> </w:t>
      </w:r>
      <w:r w:rsidRPr="006A329A">
        <w:t>High Level Illustration of Smart Parking</w:t>
      </w:r>
    </w:p>
    <w:p w14:paraId="1FBA069C" w14:textId="77777777" w:rsidR="00805F05" w:rsidRPr="00380561" w:rsidRDefault="00805F05" w:rsidP="00805F05">
      <w:pPr>
        <w:pStyle w:val="30"/>
        <w:numPr>
          <w:ilvl w:val="2"/>
          <w:numId w:val="0"/>
        </w:numPr>
        <w:ind w:left="1134" w:hanging="1134"/>
        <w:rPr>
          <w:lang w:eastAsia="ja-JP"/>
        </w:rPr>
      </w:pPr>
      <w:bookmarkStart w:id="1954" w:name="_Toc478468367"/>
      <w:r>
        <w:rPr>
          <w:rFonts w:hint="eastAsia"/>
          <w:lang w:eastAsia="ja-JP"/>
        </w:rPr>
        <w:t>6.13.10</w:t>
      </w:r>
      <w:r>
        <w:rPr>
          <w:rFonts w:hint="eastAsia"/>
          <w:lang w:eastAsia="ja-JP"/>
        </w:rPr>
        <w:tab/>
      </w:r>
      <w:r w:rsidRPr="00380561">
        <w:rPr>
          <w:lang w:eastAsia="ja-JP"/>
        </w:rPr>
        <w:t>Potential Requirements</w:t>
      </w:r>
      <w:bookmarkEnd w:id="1954"/>
    </w:p>
    <w:p w14:paraId="3E9C4DC3" w14:textId="77777777" w:rsidR="00805F05" w:rsidRPr="00047FB3" w:rsidRDefault="00805F05" w:rsidP="00805F05">
      <w:pPr>
        <w:pStyle w:val="afff5"/>
        <w:numPr>
          <w:ilvl w:val="0"/>
          <w:numId w:val="48"/>
        </w:numPr>
        <w:tabs>
          <w:tab w:val="left" w:pos="709"/>
        </w:tabs>
        <w:spacing w:after="180"/>
        <w:ind w:left="709" w:hanging="425"/>
        <w:contextualSpacing w:val="0"/>
        <w:rPr>
          <w:sz w:val="20"/>
        </w:rPr>
      </w:pPr>
      <w:r w:rsidRPr="00047FB3">
        <w:rPr>
          <w:sz w:val="20"/>
        </w:rPr>
        <w:t xml:space="preserve">The M2M System shall support mechanisms to correlate </w:t>
      </w:r>
      <w:r w:rsidR="00BE6605">
        <w:rPr>
          <w:rFonts w:hint="eastAsia"/>
          <w:sz w:val="20"/>
          <w:lang w:eastAsia="ja-JP"/>
        </w:rPr>
        <w:t xml:space="preserve">or compensate </w:t>
      </w:r>
      <w:r w:rsidRPr="00047FB3">
        <w:rPr>
          <w:sz w:val="20"/>
        </w:rPr>
        <w:t>charging data/records from different M2M Application Service Providers.</w:t>
      </w:r>
    </w:p>
    <w:p w14:paraId="0D60096F" w14:textId="77777777" w:rsidR="00805F05" w:rsidRPr="00047FB3" w:rsidRDefault="00805F05" w:rsidP="00805F05">
      <w:pPr>
        <w:pStyle w:val="afff5"/>
        <w:numPr>
          <w:ilvl w:val="0"/>
          <w:numId w:val="48"/>
        </w:numPr>
        <w:tabs>
          <w:tab w:val="left" w:pos="709"/>
        </w:tabs>
        <w:spacing w:after="180"/>
        <w:ind w:left="704" w:hanging="420"/>
        <w:contextualSpacing w:val="0"/>
        <w:rPr>
          <w:sz w:val="20"/>
        </w:rPr>
      </w:pPr>
      <w:r w:rsidRPr="00047FB3">
        <w:rPr>
          <w:sz w:val="20"/>
        </w:rPr>
        <w:t>The M2M System shall support triggering</w:t>
      </w:r>
      <w:r w:rsidR="00BE6605">
        <w:rPr>
          <w:rFonts w:hint="eastAsia"/>
          <w:sz w:val="20"/>
          <w:lang w:eastAsia="ja-JP"/>
        </w:rPr>
        <w:t xml:space="preserve"> of </w:t>
      </w:r>
      <w:r w:rsidRPr="00047FB3">
        <w:rPr>
          <w:sz w:val="20"/>
        </w:rPr>
        <w:t xml:space="preserve">M2M Devices to report </w:t>
      </w:r>
      <w:r w:rsidR="00BE6605">
        <w:rPr>
          <w:rFonts w:hint="eastAsia"/>
          <w:sz w:val="20"/>
          <w:lang w:eastAsia="ja-JP"/>
        </w:rPr>
        <w:t xml:space="preserve">collected data </w:t>
      </w:r>
      <w:r w:rsidRPr="00047FB3">
        <w:rPr>
          <w:sz w:val="20"/>
        </w:rPr>
        <w:t>on-demand.</w:t>
      </w:r>
    </w:p>
    <w:p w14:paraId="3856A7C3" w14:textId="77777777" w:rsidR="00AF4194" w:rsidRDefault="00AF4194" w:rsidP="00AF4194">
      <w:pPr>
        <w:pStyle w:val="2"/>
        <w:numPr>
          <w:ilvl w:val="1"/>
          <w:numId w:val="0"/>
        </w:numPr>
        <w:ind w:left="1134" w:hanging="1134"/>
        <w:rPr>
          <w:lang w:eastAsia="ja-JP"/>
        </w:rPr>
      </w:pPr>
    </w:p>
    <w:p w14:paraId="6F6EC5C5" w14:textId="77777777" w:rsidR="00AF4194" w:rsidRPr="002804B8" w:rsidRDefault="00AF4194" w:rsidP="00AF4194">
      <w:pPr>
        <w:pStyle w:val="2"/>
        <w:numPr>
          <w:ilvl w:val="1"/>
          <w:numId w:val="0"/>
        </w:numPr>
        <w:ind w:left="1134" w:hanging="1134"/>
      </w:pPr>
      <w:bookmarkStart w:id="1955" w:name="_Toc478468368"/>
      <w:r>
        <w:rPr>
          <w:rFonts w:hint="eastAsia"/>
          <w:lang w:eastAsia="ja-JP"/>
        </w:rPr>
        <w:t>6.14</w:t>
      </w:r>
      <w:r>
        <w:rPr>
          <w:rFonts w:hint="eastAsia"/>
          <w:lang w:eastAsia="ja-JP"/>
        </w:rPr>
        <w:tab/>
      </w:r>
      <w:r w:rsidRPr="00AF4194">
        <w:t>Vehicle Broadcasting without Registration</w:t>
      </w:r>
      <w:bookmarkEnd w:id="1955"/>
    </w:p>
    <w:p w14:paraId="07A5FFEB" w14:textId="77777777" w:rsidR="00AF4194" w:rsidRPr="00380561" w:rsidRDefault="00AF4194" w:rsidP="00AF4194">
      <w:pPr>
        <w:pStyle w:val="30"/>
        <w:numPr>
          <w:ilvl w:val="2"/>
          <w:numId w:val="0"/>
        </w:numPr>
        <w:ind w:left="1134" w:hanging="1134"/>
      </w:pPr>
      <w:bookmarkStart w:id="1956" w:name="_Toc478468369"/>
      <w:r>
        <w:rPr>
          <w:rFonts w:hint="eastAsia"/>
          <w:lang w:eastAsia="ja-JP"/>
        </w:rPr>
        <w:t>6.1</w:t>
      </w:r>
      <w:r w:rsidR="00D8012C">
        <w:rPr>
          <w:rFonts w:hint="eastAsia"/>
          <w:lang w:eastAsia="ja-JP"/>
        </w:rPr>
        <w:t>4</w:t>
      </w:r>
      <w:r>
        <w:rPr>
          <w:rFonts w:hint="eastAsia"/>
          <w:lang w:eastAsia="ja-JP"/>
        </w:rPr>
        <w:t>.1</w:t>
      </w:r>
      <w:r>
        <w:rPr>
          <w:rFonts w:hint="eastAsia"/>
          <w:lang w:eastAsia="ja-JP"/>
        </w:rPr>
        <w:tab/>
      </w:r>
      <w:r w:rsidRPr="00380561">
        <w:t>Description</w:t>
      </w:r>
      <w:bookmarkEnd w:id="1956"/>
    </w:p>
    <w:p w14:paraId="06579CD6" w14:textId="77777777" w:rsidR="00AF4194" w:rsidRDefault="00AF4194" w:rsidP="00AF4194">
      <w:r>
        <w:t>This use case consists for any vehicle driving fast to signal its emergency state which can be for example hard braking state or abnormal vehicle state to other following vehicles or infrastructure, such as a road side unit in its vicinity</w:t>
      </w:r>
    </w:p>
    <w:p w14:paraId="6A2875A3" w14:textId="77777777" w:rsidR="00AF4194" w:rsidRDefault="00AF4194" w:rsidP="00AF4194">
      <w:r>
        <w:t>By broadcasting time limited periodic messages which indicate vehicle’s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A5059" w:rsidRDefault="00AF4194" w:rsidP="00AF4194">
      <w:r>
        <w:t>Since a vehicle is a very quick-moving object and the transferred message is a time-critical information, the transmission speed is crucial for this use case.</w:t>
      </w:r>
    </w:p>
    <w:p w14:paraId="062E3165" w14:textId="77777777" w:rsidR="00AF4194" w:rsidRPr="00380561" w:rsidRDefault="00AF4194" w:rsidP="00AF4194">
      <w:pPr>
        <w:pStyle w:val="30"/>
        <w:numPr>
          <w:ilvl w:val="2"/>
          <w:numId w:val="0"/>
        </w:numPr>
        <w:ind w:left="1134" w:hanging="1134"/>
        <w:rPr>
          <w:lang w:eastAsia="ja-JP"/>
        </w:rPr>
      </w:pPr>
      <w:bookmarkStart w:id="1957" w:name="_Toc478468370"/>
      <w:r>
        <w:rPr>
          <w:rFonts w:hint="eastAsia"/>
          <w:lang w:eastAsia="ja-JP"/>
        </w:rPr>
        <w:t>6.1</w:t>
      </w:r>
      <w:r w:rsidR="00D8012C">
        <w:rPr>
          <w:rFonts w:hint="eastAsia"/>
          <w:lang w:eastAsia="ja-JP"/>
        </w:rPr>
        <w:t>4</w:t>
      </w:r>
      <w:r>
        <w:rPr>
          <w:rFonts w:hint="eastAsia"/>
          <w:lang w:eastAsia="ja-JP"/>
        </w:rPr>
        <w:t>.2</w:t>
      </w:r>
      <w:r>
        <w:rPr>
          <w:rFonts w:hint="eastAsia"/>
          <w:lang w:eastAsia="ja-JP"/>
        </w:rPr>
        <w:tab/>
      </w:r>
      <w:r w:rsidRPr="00380561">
        <w:rPr>
          <w:lang w:eastAsia="ja-JP"/>
        </w:rPr>
        <w:t>Source</w:t>
      </w:r>
      <w:bookmarkEnd w:id="1957"/>
    </w:p>
    <w:p w14:paraId="3529ADA8" w14:textId="77777777" w:rsidR="00AF4194" w:rsidRPr="007A5059" w:rsidRDefault="00AF4194" w:rsidP="00AF4194">
      <w:r>
        <w:t>REQ-2016-0031R03</w:t>
      </w:r>
      <w:r>
        <w:rPr>
          <w:rFonts w:hint="eastAsia"/>
          <w:lang w:eastAsia="ja-JP"/>
        </w:rPr>
        <w:t xml:space="preserve"> </w:t>
      </w:r>
      <w:r>
        <w:t>Vehicle</w:t>
      </w:r>
      <w:r>
        <w:rPr>
          <w:rFonts w:hint="eastAsia"/>
          <w:lang w:eastAsia="ja-JP"/>
        </w:rPr>
        <w:t xml:space="preserve"> </w:t>
      </w:r>
      <w:r>
        <w:t>BroadCasting</w:t>
      </w:r>
      <w:r>
        <w:rPr>
          <w:rFonts w:hint="eastAsia"/>
          <w:lang w:eastAsia="ja-JP"/>
        </w:rPr>
        <w:t xml:space="preserve"> </w:t>
      </w:r>
      <w:r>
        <w:t>without</w:t>
      </w:r>
      <w:r>
        <w:rPr>
          <w:rFonts w:hint="eastAsia"/>
          <w:lang w:eastAsia="ja-JP"/>
        </w:rPr>
        <w:t xml:space="preserve"> </w:t>
      </w:r>
      <w:r>
        <w:t>Registration</w:t>
      </w:r>
      <w:r>
        <w:rPr>
          <w:rFonts w:hint="eastAsia"/>
          <w:lang w:eastAsia="ja-JP"/>
        </w:rPr>
        <w:t xml:space="preserve"> </w:t>
      </w:r>
      <w:r w:rsidRPr="00AF4194">
        <w:t>TR-0026</w:t>
      </w:r>
      <w:r>
        <w:t xml:space="preserve"> </w:t>
      </w:r>
    </w:p>
    <w:p w14:paraId="1AF7E831" w14:textId="77777777" w:rsidR="00AF4194" w:rsidRPr="00380561" w:rsidRDefault="00AF4194" w:rsidP="00AF4194">
      <w:pPr>
        <w:pStyle w:val="30"/>
        <w:numPr>
          <w:ilvl w:val="2"/>
          <w:numId w:val="0"/>
        </w:numPr>
        <w:ind w:left="1134" w:hanging="1134"/>
      </w:pPr>
      <w:bookmarkStart w:id="1958" w:name="_Toc478468371"/>
      <w:r>
        <w:rPr>
          <w:rFonts w:hint="eastAsia"/>
          <w:lang w:eastAsia="ja-JP"/>
        </w:rPr>
        <w:t>6.1</w:t>
      </w:r>
      <w:r w:rsidR="00D8012C">
        <w:rPr>
          <w:rFonts w:hint="eastAsia"/>
          <w:lang w:eastAsia="ja-JP"/>
        </w:rPr>
        <w:t>4</w:t>
      </w:r>
      <w:r>
        <w:rPr>
          <w:rFonts w:hint="eastAsia"/>
          <w:lang w:eastAsia="ja-JP"/>
        </w:rPr>
        <w:t>.3</w:t>
      </w:r>
      <w:r>
        <w:rPr>
          <w:rFonts w:hint="eastAsia"/>
          <w:lang w:eastAsia="ja-JP"/>
        </w:rPr>
        <w:tab/>
      </w:r>
      <w:r w:rsidRPr="00380561">
        <w:t>Actors</w:t>
      </w:r>
      <w:bookmarkEnd w:id="1958"/>
    </w:p>
    <w:p w14:paraId="33935154" w14:textId="77777777" w:rsidR="00AF4194" w:rsidRPr="00AC69C4" w:rsidRDefault="00AF4194" w:rsidP="00AF4194">
      <w:pPr>
        <w:pStyle w:val="B1"/>
        <w:numPr>
          <w:ilvl w:val="0"/>
          <w:numId w:val="12"/>
        </w:numPr>
        <w:tabs>
          <w:tab w:val="left" w:pos="709"/>
        </w:tabs>
      </w:pPr>
      <w:r w:rsidRPr="00AF4194">
        <w:rPr>
          <w:lang w:eastAsia="ja-JP"/>
        </w:rPr>
        <w:t>Source Vehicle:</w:t>
      </w:r>
    </w:p>
    <w:p w14:paraId="35A3DFD4" w14:textId="77777777" w:rsidR="00AF4194" w:rsidRPr="00AC69C4" w:rsidRDefault="00AF4194" w:rsidP="00AF4194">
      <w:r w:rsidRPr="00AF4194">
        <w:t>A Source Vehicle is a moving object which provides communications functions necessary to support connected vehicle operations. It can detect its emergency state and send warning message by broadcasting.</w:t>
      </w:r>
    </w:p>
    <w:p w14:paraId="6ACE9976" w14:textId="77777777" w:rsidR="00AF4194" w:rsidRPr="00AC69C4" w:rsidRDefault="00AF4194" w:rsidP="00AF4194">
      <w:pPr>
        <w:pStyle w:val="B1"/>
        <w:numPr>
          <w:ilvl w:val="0"/>
          <w:numId w:val="12"/>
        </w:numPr>
        <w:tabs>
          <w:tab w:val="left" w:pos="709"/>
        </w:tabs>
        <w:rPr>
          <w:lang w:eastAsia="ja-JP"/>
        </w:rPr>
      </w:pPr>
      <w:r w:rsidRPr="00AF4194">
        <w:rPr>
          <w:lang w:eastAsia="ja-JP"/>
        </w:rPr>
        <w:t>Target Vehicle</w:t>
      </w:r>
      <w:r w:rsidRPr="00AC69C4">
        <w:rPr>
          <w:lang w:eastAsia="ja-JP"/>
        </w:rPr>
        <w:t xml:space="preserve"> </w:t>
      </w:r>
    </w:p>
    <w:p w14:paraId="12E22EB8" w14:textId="77777777" w:rsidR="00AF4194" w:rsidRPr="00220F4B" w:rsidRDefault="00AF4194" w:rsidP="00AF4194">
      <w:r w:rsidRPr="00AF4194">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77777777" w:rsidR="00AF4194" w:rsidRPr="00AD0F2D" w:rsidRDefault="00AF4194" w:rsidP="00AF4194">
      <w:pPr>
        <w:pStyle w:val="B1"/>
        <w:numPr>
          <w:ilvl w:val="0"/>
          <w:numId w:val="12"/>
        </w:numPr>
        <w:tabs>
          <w:tab w:val="left" w:pos="709"/>
        </w:tabs>
        <w:rPr>
          <w:lang w:eastAsia="ja-JP"/>
        </w:rPr>
      </w:pPr>
      <w:r w:rsidRPr="00AF4194">
        <w:rPr>
          <w:lang w:eastAsia="ja-JP"/>
        </w:rPr>
        <w:lastRenderedPageBreak/>
        <w:tab/>
        <w:t>Infrastructure Node:</w:t>
      </w:r>
    </w:p>
    <w:p w14:paraId="14CD25E9" w14:textId="77777777" w:rsidR="00AF4194" w:rsidRPr="007A5059" w:rsidRDefault="00AF4194" w:rsidP="00AF4194">
      <w:pPr>
        <w:rPr>
          <w:lang w:eastAsia="ja-JP"/>
        </w:rPr>
      </w:pPr>
      <w:r w:rsidRPr="00AF4194">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77777777" w:rsidR="00AF4194" w:rsidRPr="00380561" w:rsidRDefault="00AF4194" w:rsidP="00AF4194">
      <w:pPr>
        <w:pStyle w:val="30"/>
        <w:numPr>
          <w:ilvl w:val="2"/>
          <w:numId w:val="0"/>
        </w:numPr>
        <w:ind w:left="1134" w:hanging="1134"/>
      </w:pPr>
      <w:bookmarkStart w:id="1959" w:name="_Toc478468372"/>
      <w:r>
        <w:rPr>
          <w:rFonts w:hint="eastAsia"/>
          <w:lang w:eastAsia="ja-JP"/>
        </w:rPr>
        <w:t>6.1</w:t>
      </w:r>
      <w:r w:rsidR="00DD140E">
        <w:rPr>
          <w:rFonts w:hint="eastAsia"/>
          <w:lang w:eastAsia="ja-JP"/>
        </w:rPr>
        <w:t>4</w:t>
      </w:r>
      <w:r>
        <w:rPr>
          <w:rFonts w:hint="eastAsia"/>
          <w:lang w:eastAsia="ja-JP"/>
        </w:rPr>
        <w:t>.4</w:t>
      </w:r>
      <w:r>
        <w:rPr>
          <w:rFonts w:hint="eastAsia"/>
          <w:lang w:eastAsia="ja-JP"/>
        </w:rPr>
        <w:tab/>
      </w:r>
      <w:r w:rsidRPr="00380561">
        <w:t>Pre-conditions</w:t>
      </w:r>
      <w:bookmarkEnd w:id="1959"/>
    </w:p>
    <w:p w14:paraId="7539FBA2" w14:textId="77777777" w:rsidR="00AF4194" w:rsidRPr="00660A5A" w:rsidRDefault="00AF4194" w:rsidP="00AF4194">
      <w:r w:rsidRPr="00AF4194">
        <w:t>N/A</w:t>
      </w:r>
      <w:r>
        <w:t xml:space="preserve"> </w:t>
      </w:r>
    </w:p>
    <w:p w14:paraId="4C776412" w14:textId="77777777" w:rsidR="00AF4194" w:rsidRPr="00380561" w:rsidRDefault="00AF4194" w:rsidP="00AF4194">
      <w:pPr>
        <w:pStyle w:val="30"/>
        <w:numPr>
          <w:ilvl w:val="2"/>
          <w:numId w:val="0"/>
        </w:numPr>
        <w:ind w:left="1134" w:hanging="1134"/>
      </w:pPr>
      <w:bookmarkStart w:id="1960" w:name="_Toc478468373"/>
      <w:r>
        <w:rPr>
          <w:rFonts w:hint="eastAsia"/>
          <w:lang w:eastAsia="ja-JP"/>
        </w:rPr>
        <w:t>6.1</w:t>
      </w:r>
      <w:r w:rsidR="00DD140E">
        <w:rPr>
          <w:rFonts w:hint="eastAsia"/>
          <w:lang w:eastAsia="ja-JP"/>
        </w:rPr>
        <w:t>4</w:t>
      </w:r>
      <w:r>
        <w:rPr>
          <w:rFonts w:hint="eastAsia"/>
          <w:lang w:eastAsia="ja-JP"/>
        </w:rPr>
        <w:t>.5</w:t>
      </w:r>
      <w:r>
        <w:rPr>
          <w:rFonts w:hint="eastAsia"/>
          <w:lang w:eastAsia="ja-JP"/>
        </w:rPr>
        <w:tab/>
      </w:r>
      <w:r w:rsidRPr="00380561">
        <w:t>Triggers</w:t>
      </w:r>
      <w:bookmarkEnd w:id="1960"/>
    </w:p>
    <w:p w14:paraId="1B46E7E0" w14:textId="77777777" w:rsidR="00AF4194" w:rsidRPr="00380561" w:rsidRDefault="00AF4194" w:rsidP="00AF4194">
      <w:pPr>
        <w:rPr>
          <w:lang w:eastAsia="ja-JP"/>
        </w:rPr>
      </w:pPr>
      <w:r w:rsidRPr="00AF4194">
        <w:t>When a vehicle application detects its emergency state, it should trigger broadcasting specific information</w:t>
      </w:r>
      <w:r>
        <w:rPr>
          <w:rFonts w:hint="eastAsia"/>
          <w:lang w:eastAsia="ja-JP"/>
        </w:rPr>
        <w:t>.</w:t>
      </w:r>
    </w:p>
    <w:p w14:paraId="0A3A2DFB" w14:textId="77777777" w:rsidR="00AF4194" w:rsidRPr="00AF4194" w:rsidRDefault="00AF4194" w:rsidP="00AF4194">
      <w:pPr>
        <w:pStyle w:val="30"/>
        <w:numPr>
          <w:ilvl w:val="2"/>
          <w:numId w:val="0"/>
        </w:numPr>
        <w:ind w:left="1134" w:hanging="1134"/>
        <w:rPr>
          <w:lang w:eastAsia="ja-JP"/>
        </w:rPr>
      </w:pPr>
      <w:bookmarkStart w:id="1961" w:name="_Toc478468374"/>
      <w:r>
        <w:rPr>
          <w:rFonts w:hint="eastAsia"/>
          <w:lang w:eastAsia="ja-JP"/>
        </w:rPr>
        <w:t>6.1</w:t>
      </w:r>
      <w:r w:rsidR="00DD140E">
        <w:rPr>
          <w:rFonts w:hint="eastAsia"/>
          <w:lang w:eastAsia="ja-JP"/>
        </w:rPr>
        <w:t>4</w:t>
      </w:r>
      <w:r>
        <w:rPr>
          <w:rFonts w:hint="eastAsia"/>
          <w:lang w:eastAsia="ja-JP"/>
        </w:rPr>
        <w:t>.6</w:t>
      </w:r>
      <w:r>
        <w:rPr>
          <w:rFonts w:hint="eastAsia"/>
          <w:lang w:eastAsia="ja-JP"/>
        </w:rPr>
        <w:tab/>
      </w:r>
      <w:r>
        <w:t>Normal Flow</w:t>
      </w:r>
      <w:bookmarkEnd w:id="1961"/>
    </w:p>
    <w:p w14:paraId="7502B319" w14:textId="77777777" w:rsidR="00AF4194" w:rsidRDefault="00AC2794" w:rsidP="00AF4194">
      <w:pPr>
        <w:jc w:val="center"/>
      </w:pPr>
      <w:r>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9"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77777777" w:rsidR="00AF4194" w:rsidRPr="005F55B5" w:rsidRDefault="00AF4194" w:rsidP="00AF4194">
      <w:pPr>
        <w:jc w:val="right"/>
      </w:pPr>
    </w:p>
    <w:p w14:paraId="54ECA5CA" w14:textId="77777777" w:rsidR="00AF4194" w:rsidRDefault="00AF4194" w:rsidP="00AF4194">
      <w:pPr>
        <w:numPr>
          <w:ilvl w:val="0"/>
          <w:numId w:val="50"/>
        </w:numPr>
        <w:tabs>
          <w:tab w:val="left" w:pos="284"/>
        </w:tabs>
        <w:overflowPunct/>
        <w:autoSpaceDE/>
        <w:autoSpaceDN/>
        <w:adjustRightInd/>
        <w:spacing w:before="120" w:after="0"/>
        <w:textAlignment w:val="auto"/>
        <w:rPr>
          <w:lang w:val="en-US" w:eastAsia="ko-KR"/>
        </w:rPr>
      </w:pPr>
      <w:r>
        <w:rPr>
          <w:lang w:val="en-US" w:eastAsia="ko-KR"/>
        </w:rPr>
        <w:t>Each Vehicle and Infrastructure Node do not register with each other.</w:t>
      </w:r>
    </w:p>
    <w:p w14:paraId="15A10D74" w14:textId="77777777"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Source Vehicle runs event detection engine and analyzes whether the safety-related event has occurred or not. </w:t>
      </w:r>
    </w:p>
    <w:p w14:paraId="5E8DD12A" w14:textId="77777777"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rFonts w:hint="eastAsia"/>
          <w:lang w:val="en-US" w:eastAsia="ko-KR"/>
        </w:rPr>
        <w:t>Source Vehicle send the safety-related information to unspecified entities by broadcasting</w:t>
      </w:r>
    </w:p>
    <w:p w14:paraId="019E10AD" w14:textId="77777777" w:rsid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 xml:space="preserve">Infrastructure Node gathers the broadcasted information and locally processes and relays to other vehicles or servers in a distance if needed  </w:t>
      </w:r>
    </w:p>
    <w:p w14:paraId="27F27D36" w14:textId="77777777" w:rsid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Target Vehicle receives the safety-related information and re-acts to avoid the potential collision.</w:t>
      </w:r>
    </w:p>
    <w:p w14:paraId="7094FE7E" w14:textId="6C3B923D" w:rsidR="008D6AE7" w:rsidRPr="00380561" w:rsidRDefault="008D6AE7" w:rsidP="008D6AE7">
      <w:pPr>
        <w:pStyle w:val="30"/>
        <w:numPr>
          <w:ilvl w:val="2"/>
          <w:numId w:val="0"/>
        </w:numPr>
        <w:ind w:left="1134" w:hanging="1134"/>
      </w:pPr>
      <w:bookmarkStart w:id="1962" w:name="_Toc478468375"/>
      <w:r>
        <w:rPr>
          <w:rFonts w:hint="eastAsia"/>
          <w:lang w:eastAsia="ja-JP"/>
        </w:rPr>
        <w:t>6.14.7</w:t>
      </w:r>
      <w:r>
        <w:rPr>
          <w:rFonts w:hint="eastAsia"/>
          <w:lang w:eastAsia="ja-JP"/>
        </w:rPr>
        <w:tab/>
      </w:r>
      <w:r>
        <w:rPr>
          <w:lang w:eastAsia="ja-JP"/>
        </w:rPr>
        <w:t>Alternative Flow</w:t>
      </w:r>
      <w:bookmarkEnd w:id="1962"/>
    </w:p>
    <w:p w14:paraId="345835BD" w14:textId="77777777" w:rsidR="00AF4194" w:rsidRPr="00047FB3" w:rsidRDefault="00AF4194" w:rsidP="00AF4194">
      <w:pPr>
        <w:rPr>
          <w:lang w:eastAsia="ja-JP"/>
        </w:rPr>
      </w:pPr>
      <w:r>
        <w:rPr>
          <w:lang w:val="en-US" w:eastAsia="ko-KR"/>
        </w:rPr>
        <w:t>N/A</w:t>
      </w:r>
    </w:p>
    <w:p w14:paraId="3712643F" w14:textId="77777777" w:rsidR="00AF4194" w:rsidRPr="00380561" w:rsidRDefault="00AF4194" w:rsidP="00AF4194">
      <w:pPr>
        <w:pStyle w:val="30"/>
        <w:numPr>
          <w:ilvl w:val="2"/>
          <w:numId w:val="0"/>
        </w:numPr>
        <w:ind w:left="1134" w:hanging="1134"/>
      </w:pPr>
      <w:bookmarkStart w:id="1963" w:name="_Toc478468376"/>
      <w:r>
        <w:rPr>
          <w:rFonts w:hint="eastAsia"/>
          <w:lang w:eastAsia="ja-JP"/>
        </w:rPr>
        <w:t>6.1</w:t>
      </w:r>
      <w:r w:rsidR="00DD140E">
        <w:rPr>
          <w:rFonts w:hint="eastAsia"/>
          <w:lang w:eastAsia="ja-JP"/>
        </w:rPr>
        <w:t>4</w:t>
      </w:r>
      <w:r>
        <w:rPr>
          <w:rFonts w:hint="eastAsia"/>
          <w:lang w:eastAsia="ja-JP"/>
        </w:rPr>
        <w:t>.8</w:t>
      </w:r>
      <w:r>
        <w:rPr>
          <w:rFonts w:hint="eastAsia"/>
          <w:lang w:eastAsia="ja-JP"/>
        </w:rPr>
        <w:tab/>
      </w:r>
      <w:r w:rsidRPr="00380561">
        <w:t>Post-conditions</w:t>
      </w:r>
      <w:bookmarkEnd w:id="1963"/>
    </w:p>
    <w:p w14:paraId="579C9924" w14:textId="77777777" w:rsidR="00AF4194" w:rsidRDefault="00AF4194" w:rsidP="00AF4194">
      <w:r>
        <w:rPr>
          <w:lang w:val="en-US" w:eastAsia="ko-KR"/>
        </w:rPr>
        <w:t>N/A</w:t>
      </w:r>
    </w:p>
    <w:p w14:paraId="2DABF0EA" w14:textId="77777777" w:rsidR="00AF4194" w:rsidRPr="00380561" w:rsidRDefault="00AF4194" w:rsidP="00AF4194">
      <w:pPr>
        <w:pStyle w:val="30"/>
        <w:numPr>
          <w:ilvl w:val="2"/>
          <w:numId w:val="0"/>
        </w:numPr>
        <w:ind w:left="1134" w:hanging="1134"/>
      </w:pPr>
      <w:bookmarkStart w:id="1964" w:name="_Toc478468377"/>
      <w:r>
        <w:rPr>
          <w:rFonts w:hint="eastAsia"/>
          <w:lang w:eastAsia="ja-JP"/>
        </w:rPr>
        <w:lastRenderedPageBreak/>
        <w:t>6.1</w:t>
      </w:r>
      <w:r w:rsidR="00DD140E">
        <w:rPr>
          <w:rFonts w:hint="eastAsia"/>
          <w:lang w:eastAsia="ja-JP"/>
        </w:rPr>
        <w:t>4</w:t>
      </w:r>
      <w:r>
        <w:rPr>
          <w:rFonts w:hint="eastAsia"/>
          <w:lang w:eastAsia="ja-JP"/>
        </w:rPr>
        <w:t>.9</w:t>
      </w:r>
      <w:r>
        <w:rPr>
          <w:rFonts w:hint="eastAsia"/>
          <w:lang w:eastAsia="ja-JP"/>
        </w:rPr>
        <w:tab/>
      </w:r>
      <w:r w:rsidRPr="00380561">
        <w:t>High Level Illustration</w:t>
      </w:r>
      <w:bookmarkEnd w:id="1964"/>
    </w:p>
    <w:p w14:paraId="38461DFF" w14:textId="77777777" w:rsidR="00AF4194" w:rsidRDefault="00AC2794" w:rsidP="00AF4194">
      <w:pPr>
        <w:ind w:left="720"/>
        <w:jc w:val="center"/>
      </w:pPr>
      <w:r>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0"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74F98312" w14:textId="77777777" w:rsidR="00AF4194" w:rsidRPr="007460DD" w:rsidRDefault="00AF4194" w:rsidP="00AF4194">
      <w:pPr>
        <w:numPr>
          <w:ilvl w:val="0"/>
          <w:numId w:val="52"/>
        </w:numPr>
        <w:tabs>
          <w:tab w:val="left" w:pos="284"/>
        </w:tabs>
        <w:overflowPunct/>
        <w:autoSpaceDE/>
        <w:autoSpaceDN/>
        <w:adjustRightInd/>
        <w:spacing w:before="120" w:after="0"/>
        <w:textAlignment w:val="auto"/>
      </w:pPr>
      <w:r>
        <w:t>Source Vehicle can send time-critical information to unspecified entities</w:t>
      </w:r>
    </w:p>
    <w:p w14:paraId="232635AA" w14:textId="77777777" w:rsidR="00AF4194" w:rsidRPr="0002453B" w:rsidRDefault="00AF4194" w:rsidP="00AF4194">
      <w:pPr>
        <w:numPr>
          <w:ilvl w:val="0"/>
          <w:numId w:val="52"/>
        </w:numPr>
        <w:tabs>
          <w:tab w:val="left" w:pos="284"/>
        </w:tabs>
        <w:overflowPunct/>
        <w:autoSpaceDE/>
        <w:autoSpaceDN/>
        <w:adjustRightInd/>
        <w:spacing w:before="120" w:after="0"/>
        <w:textAlignment w:val="auto"/>
      </w:pPr>
      <w:r>
        <w:t>Infrastructure Node can relay this information to the server which can also re-use that information.</w:t>
      </w:r>
    </w:p>
    <w:p w14:paraId="0BE5726F" w14:textId="77777777" w:rsidR="00AF4194" w:rsidRPr="00380561" w:rsidRDefault="00AF4194" w:rsidP="00AF4194">
      <w:pPr>
        <w:pStyle w:val="30"/>
        <w:numPr>
          <w:ilvl w:val="2"/>
          <w:numId w:val="0"/>
        </w:numPr>
        <w:ind w:left="1134" w:hanging="1134"/>
        <w:rPr>
          <w:lang w:eastAsia="ja-JP"/>
        </w:rPr>
      </w:pPr>
      <w:bookmarkStart w:id="1965" w:name="_Toc478468378"/>
      <w:r>
        <w:rPr>
          <w:rFonts w:hint="eastAsia"/>
          <w:lang w:eastAsia="ja-JP"/>
        </w:rPr>
        <w:t>6.1</w:t>
      </w:r>
      <w:r w:rsidR="00DD140E">
        <w:rPr>
          <w:rFonts w:hint="eastAsia"/>
          <w:lang w:eastAsia="ja-JP"/>
        </w:rPr>
        <w:t>4</w:t>
      </w:r>
      <w:r>
        <w:rPr>
          <w:rFonts w:hint="eastAsia"/>
          <w:lang w:eastAsia="ja-JP"/>
        </w:rPr>
        <w:t>.10</w:t>
      </w:r>
      <w:r>
        <w:rPr>
          <w:rFonts w:hint="eastAsia"/>
          <w:lang w:eastAsia="ja-JP"/>
        </w:rPr>
        <w:tab/>
      </w:r>
      <w:r w:rsidRPr="00380561">
        <w:rPr>
          <w:lang w:eastAsia="ja-JP"/>
        </w:rPr>
        <w:t>Potential Requirements</w:t>
      </w:r>
      <w:bookmarkEnd w:id="1965"/>
    </w:p>
    <w:p w14:paraId="7C63BE39" w14:textId="77777777" w:rsidR="00805F05" w:rsidRDefault="00AF4194" w:rsidP="00AF4194">
      <w:pPr>
        <w:pStyle w:val="afff5"/>
        <w:numPr>
          <w:ilvl w:val="0"/>
          <w:numId w:val="49"/>
        </w:numPr>
        <w:tabs>
          <w:tab w:val="clear" w:pos="720"/>
          <w:tab w:val="left" w:pos="709"/>
        </w:tabs>
        <w:spacing w:after="180"/>
        <w:contextualSpacing w:val="0"/>
        <w:rPr>
          <w:sz w:val="20"/>
        </w:rPr>
      </w:pPr>
      <w:r w:rsidRPr="00AF4194">
        <w:rPr>
          <w:sz w:val="20"/>
        </w:rPr>
        <w:t>The oneM2M system shall enable the M2M Infrastructure to facilitate direct communication between two or more different M2M devices without having registered with one another.</w:t>
      </w:r>
    </w:p>
    <w:p w14:paraId="19858FDD" w14:textId="77777777" w:rsidR="00DD140E" w:rsidRPr="003B629F" w:rsidRDefault="00DD140E" w:rsidP="00DD140E">
      <w:pPr>
        <w:pStyle w:val="2"/>
        <w:numPr>
          <w:ilvl w:val="1"/>
          <w:numId w:val="0"/>
        </w:numPr>
        <w:ind w:left="1134" w:hanging="1134"/>
        <w:rPr>
          <w:lang w:eastAsia="ja-JP"/>
        </w:rPr>
      </w:pPr>
      <w:bookmarkStart w:id="1966" w:name="_Toc478468379"/>
      <w:r>
        <w:rPr>
          <w:rFonts w:hint="eastAsia"/>
          <w:lang w:eastAsia="ja-JP"/>
        </w:rPr>
        <w:t>6.15</w:t>
      </w:r>
      <w:r w:rsidRPr="003B629F">
        <w:rPr>
          <w:rFonts w:hint="eastAsia"/>
          <w:lang w:eastAsia="ja-JP"/>
        </w:rPr>
        <w:tab/>
        <w:t>Vehicle location privacy protection</w:t>
      </w:r>
      <w:bookmarkEnd w:id="1966"/>
    </w:p>
    <w:p w14:paraId="33ECCE34" w14:textId="77777777" w:rsidR="00DD140E" w:rsidRPr="00210787" w:rsidRDefault="00DD140E" w:rsidP="00DD140E"/>
    <w:p w14:paraId="1EAF6E38" w14:textId="77777777" w:rsidR="00DD140E" w:rsidRPr="003B629F" w:rsidRDefault="00DD140E" w:rsidP="00DD140E">
      <w:pPr>
        <w:pStyle w:val="30"/>
        <w:numPr>
          <w:ilvl w:val="2"/>
          <w:numId w:val="0"/>
        </w:numPr>
        <w:rPr>
          <w:bCs/>
          <w:lang w:eastAsia="ja-JP"/>
        </w:rPr>
      </w:pPr>
      <w:bookmarkStart w:id="1967" w:name="_Toc478468380"/>
      <w:r>
        <w:rPr>
          <w:rFonts w:hint="eastAsia"/>
          <w:bCs/>
          <w:lang w:eastAsia="zh-CN"/>
        </w:rPr>
        <w:t>6.</w:t>
      </w:r>
      <w:r>
        <w:rPr>
          <w:rFonts w:hint="eastAsia"/>
          <w:bCs/>
          <w:lang w:eastAsia="ja-JP"/>
        </w:rPr>
        <w:t>15</w:t>
      </w:r>
      <w:r>
        <w:rPr>
          <w:rFonts w:hint="eastAsia"/>
          <w:bCs/>
          <w:lang w:eastAsia="zh-CN"/>
        </w:rPr>
        <w:t>.1</w:t>
      </w:r>
      <w:r>
        <w:rPr>
          <w:rFonts w:hint="eastAsia"/>
          <w:bCs/>
          <w:lang w:eastAsia="zh-CN"/>
        </w:rPr>
        <w:tab/>
      </w:r>
      <w:r w:rsidRPr="003B629F">
        <w:rPr>
          <w:bCs/>
          <w:lang w:eastAsia="ja-JP"/>
        </w:rPr>
        <w:t>Description</w:t>
      </w:r>
      <w:bookmarkEnd w:id="1967"/>
    </w:p>
    <w:p w14:paraId="4B241F34" w14:textId="77777777" w:rsidR="00DD140E" w:rsidRDefault="00DD140E" w:rsidP="00DD140E">
      <w:pPr>
        <w:ind w:left="720"/>
        <w:rPr>
          <w:lang w:val="en-US" w:eastAsia="zh-CN"/>
        </w:rPr>
      </w:pPr>
      <w:r>
        <w:rPr>
          <w:lang w:val="en-US" w:eastAsia="zh-CN"/>
        </w:rPr>
        <w:t>T</w:t>
      </w:r>
      <w:r>
        <w:rPr>
          <w:rFonts w:hint="eastAsia"/>
          <w:lang w:val="en-US" w:eastAsia="zh-CN"/>
        </w:rPr>
        <w:t xml:space="preserve">he privacy protection is an issue that must be considered for locating in human to human communications. </w:t>
      </w:r>
      <w:r>
        <w:rPr>
          <w:lang w:val="en-US" w:eastAsia="zh-CN"/>
        </w:rPr>
        <w:t>F</w:t>
      </w:r>
      <w:r>
        <w:rPr>
          <w:rFonts w:hint="eastAsia"/>
          <w:lang w:val="en-US" w:eastAsia="zh-CN"/>
        </w:rPr>
        <w:t xml:space="preserve">or example, in 3GPP network, privacy protection is implemented by an independent entity such as a privacy profile register (PPR) or a gateway mobile location center (GMLC). </w:t>
      </w:r>
      <w:r>
        <w:rPr>
          <w:lang w:val="en-US" w:eastAsia="zh-CN"/>
        </w:rPr>
        <w:t>I</w:t>
      </w:r>
      <w:r>
        <w:rPr>
          <w:rFonts w:hint="eastAsia"/>
          <w:lang w:val="en-US" w:eastAsia="zh-CN"/>
        </w:rPr>
        <w:t xml:space="preserve">n the vehicle domain, the location information of the vehicle represents the location of the vehicle user. Therefore an issue of privacy protection is also closely related to the vehicle location information. </w:t>
      </w:r>
      <w:r>
        <w:rPr>
          <w:lang w:val="en-US" w:eastAsia="zh-CN"/>
        </w:rPr>
        <w:t>T</w:t>
      </w:r>
      <w:r>
        <w:rPr>
          <w:rFonts w:hint="eastAsia"/>
          <w:lang w:val="en-US" w:eastAsia="zh-CN"/>
        </w:rPr>
        <w:t xml:space="preserve">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210787" w:rsidRDefault="00DD140E" w:rsidP="00DD140E">
      <w:pPr>
        <w:ind w:left="720"/>
        <w:rPr>
          <w:lang w:val="en-US"/>
        </w:rPr>
      </w:pPr>
      <w:r>
        <w:rPr>
          <w:lang w:val="en-US" w:eastAsia="zh-CN"/>
        </w:rPr>
        <w:t>A</w:t>
      </w:r>
      <w:r>
        <w:rPr>
          <w:rFonts w:hint="eastAsia"/>
          <w:lang w:val="en-US" w:eastAsia="zh-CN"/>
        </w:rPr>
        <w:t>fter the M2M platform receives a message from a third part</w:t>
      </w:r>
      <w:r w:rsidR="00BE6605">
        <w:rPr>
          <w:rFonts w:hint="eastAsia"/>
          <w:lang w:val="en-US" w:eastAsia="ja-JP"/>
        </w:rPr>
        <w:t>y</w:t>
      </w:r>
      <w:r>
        <w:rPr>
          <w:rFonts w:hint="eastAsia"/>
          <w:lang w:val="en-US" w:eastAsia="zh-CN"/>
        </w:rPr>
        <w:t xml:space="preserve"> application, requesting for the location information of a certain vehicle, the M2M platform determines the entity that should performs the privacy inspection, according to the source of the location information. </w:t>
      </w:r>
      <w:r>
        <w:rPr>
          <w:lang w:val="en-US" w:eastAsia="zh-CN"/>
        </w:rPr>
        <w:t>F</w:t>
      </w:r>
      <w:r>
        <w:rPr>
          <w:rFonts w:hint="eastAsia"/>
          <w:lang w:val="en-US" w:eastAsia="zh-CN"/>
        </w:rPr>
        <w:t xml:space="preserve">or example, if the location information of the vehicle is network based and the underlying network is 3GPP, then the entity that performs the privacy inspection should be the 3GPP location server. </w:t>
      </w:r>
      <w:r>
        <w:rPr>
          <w:lang w:val="en-US" w:eastAsia="zh-CN"/>
        </w:rPr>
        <w:t>O</w:t>
      </w:r>
      <w:r>
        <w:rPr>
          <w:rFonts w:hint="eastAsia"/>
          <w:lang w:val="en-US" w:eastAsia="zh-CN"/>
        </w:rPr>
        <w:t>n the other hand, if the location information of the vehicle is device based, then it should be the M2M platform that performs the privacy inspection.</w:t>
      </w:r>
    </w:p>
    <w:p w14:paraId="4CD56764" w14:textId="77777777" w:rsidR="00DD140E" w:rsidRPr="003B629F" w:rsidRDefault="00DD140E" w:rsidP="00DD140E">
      <w:pPr>
        <w:pStyle w:val="30"/>
        <w:numPr>
          <w:ilvl w:val="2"/>
          <w:numId w:val="0"/>
        </w:numPr>
        <w:rPr>
          <w:bCs/>
          <w:lang w:eastAsia="zh-CN"/>
        </w:rPr>
      </w:pPr>
      <w:bookmarkStart w:id="1968" w:name="_Toc478468381"/>
      <w:r>
        <w:rPr>
          <w:rFonts w:hint="eastAsia"/>
          <w:bCs/>
          <w:lang w:eastAsia="zh-CN"/>
        </w:rPr>
        <w:t>6.</w:t>
      </w:r>
      <w:r>
        <w:rPr>
          <w:rFonts w:hint="eastAsia"/>
          <w:bCs/>
          <w:lang w:eastAsia="ja-JP"/>
        </w:rPr>
        <w:t>15</w:t>
      </w:r>
      <w:r>
        <w:rPr>
          <w:rFonts w:hint="eastAsia"/>
          <w:bCs/>
          <w:lang w:eastAsia="zh-CN"/>
        </w:rPr>
        <w:t>.2</w:t>
      </w:r>
      <w:r>
        <w:rPr>
          <w:rFonts w:hint="eastAsia"/>
          <w:bCs/>
          <w:lang w:eastAsia="zh-CN"/>
        </w:rPr>
        <w:tab/>
      </w:r>
      <w:r w:rsidRPr="003B629F">
        <w:rPr>
          <w:bCs/>
          <w:lang w:eastAsia="zh-CN"/>
        </w:rPr>
        <w:t>Source</w:t>
      </w:r>
      <w:bookmarkEnd w:id="1968"/>
      <w:r w:rsidRPr="003B629F">
        <w:rPr>
          <w:bCs/>
          <w:lang w:eastAsia="zh-CN"/>
        </w:rPr>
        <w:t xml:space="preserve"> </w:t>
      </w:r>
    </w:p>
    <w:p w14:paraId="31EC3FBF" w14:textId="77777777" w:rsidR="00DD140E" w:rsidRPr="00210787" w:rsidRDefault="00DD140E" w:rsidP="00DD140E">
      <w:pPr>
        <w:ind w:left="720"/>
        <w:rPr>
          <w:lang w:val="en-US" w:eastAsia="zh-CN"/>
        </w:rPr>
      </w:pPr>
      <w:r w:rsidRPr="00DD140E">
        <w:rPr>
          <w:lang w:eastAsia="zh-CN"/>
        </w:rPr>
        <w:t>REQ-2016-0040R02-TR-0026-Vehicle_location_privacy_protection</w:t>
      </w:r>
    </w:p>
    <w:p w14:paraId="4F5642C0" w14:textId="77777777"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969" w:name="_Toc478468382"/>
      <w:r w:rsidRPr="003B629F">
        <w:rPr>
          <w:rFonts w:cs="Arial" w:hint="eastAsia"/>
          <w:bCs/>
          <w:lang w:eastAsia="zh-CN"/>
        </w:rPr>
        <w:t>6.</w:t>
      </w:r>
      <w:r>
        <w:rPr>
          <w:rFonts w:cs="Arial" w:hint="eastAsia"/>
          <w:bCs/>
          <w:lang w:eastAsia="ja-JP"/>
        </w:rPr>
        <w:t>15</w:t>
      </w:r>
      <w:r w:rsidRPr="003B629F">
        <w:rPr>
          <w:rFonts w:cs="Arial" w:hint="eastAsia"/>
          <w:bCs/>
          <w:lang w:eastAsia="zh-CN"/>
        </w:rPr>
        <w:t>.3</w:t>
      </w:r>
      <w:r w:rsidRPr="003B629F">
        <w:rPr>
          <w:rFonts w:cs="Arial" w:hint="eastAsia"/>
          <w:bCs/>
          <w:lang w:eastAsia="zh-CN"/>
        </w:rPr>
        <w:tab/>
      </w:r>
      <w:r w:rsidRPr="003B629F">
        <w:rPr>
          <w:rFonts w:cs="Arial"/>
          <w:bCs/>
          <w:lang w:eastAsia="zh-CN"/>
        </w:rPr>
        <w:t>Actors</w:t>
      </w:r>
      <w:bookmarkEnd w:id="1969"/>
      <w:r w:rsidRPr="003B629F">
        <w:rPr>
          <w:rFonts w:cs="Arial"/>
          <w:bCs/>
          <w:lang w:eastAsia="zh-CN"/>
        </w:rPr>
        <w:t xml:space="preserve"> </w:t>
      </w:r>
    </w:p>
    <w:p w14:paraId="3B4B9AB7" w14:textId="77777777" w:rsidR="00DD140E" w:rsidRPr="00667C3D" w:rsidRDefault="00DD140E" w:rsidP="00DD140E">
      <w:pPr>
        <w:pStyle w:val="B1"/>
        <w:numPr>
          <w:ilvl w:val="0"/>
          <w:numId w:val="54"/>
        </w:numPr>
        <w:tabs>
          <w:tab w:val="left" w:pos="709"/>
        </w:tabs>
        <w:rPr>
          <w:lang w:eastAsia="ja-JP"/>
        </w:rPr>
      </w:pPr>
      <w:r w:rsidRPr="00154F15">
        <w:rPr>
          <w:lang w:eastAsia="ja-JP"/>
        </w:rPr>
        <w:t xml:space="preserve">M2M Device: It is embedded in a vehicle, which is used to </w:t>
      </w:r>
      <w:r>
        <w:rPr>
          <w:rFonts w:eastAsia="SimSun"/>
          <w:lang w:eastAsia="zh-CN"/>
        </w:rPr>
        <w:t>connect</w:t>
      </w:r>
      <w:r>
        <w:rPr>
          <w:rFonts w:eastAsia="SimSun" w:hint="eastAsia"/>
          <w:lang w:eastAsia="zh-CN"/>
        </w:rPr>
        <w:t xml:space="preserve"> to the M2M platform</w:t>
      </w:r>
      <w:r w:rsidRPr="00154F15">
        <w:rPr>
          <w:lang w:eastAsia="ja-JP"/>
        </w:rPr>
        <w:t>.</w:t>
      </w:r>
    </w:p>
    <w:p w14:paraId="5E7B2596" w14:textId="77777777" w:rsidR="00DD140E" w:rsidRPr="00CB4D94" w:rsidRDefault="00DD140E" w:rsidP="00DD140E">
      <w:pPr>
        <w:pStyle w:val="B1"/>
        <w:numPr>
          <w:ilvl w:val="0"/>
          <w:numId w:val="54"/>
        </w:numPr>
        <w:tabs>
          <w:tab w:val="left" w:pos="709"/>
        </w:tabs>
        <w:rPr>
          <w:lang w:eastAsia="ja-JP"/>
        </w:rPr>
      </w:pPr>
      <w:r w:rsidRPr="00646C3F">
        <w:t>Vehicle</w:t>
      </w:r>
      <w:r>
        <w:rPr>
          <w:rFonts w:eastAsia="SimSun" w:hint="eastAsia"/>
          <w:lang w:eastAsia="zh-CN"/>
        </w:rPr>
        <w:t>: Vehicle</w:t>
      </w:r>
      <w:r w:rsidRPr="00646C3F">
        <w:t xml:space="preserve"> </w:t>
      </w:r>
      <w:r>
        <w:rPr>
          <w:rFonts w:eastAsia="SimSun" w:hint="eastAsia"/>
          <w:lang w:eastAsia="zh-CN"/>
        </w:rPr>
        <w:t>connects to the</w:t>
      </w:r>
      <w:r w:rsidRPr="00646C3F">
        <w:rPr>
          <w:rFonts w:hint="eastAsia"/>
        </w:rPr>
        <w:t xml:space="preserve"> </w:t>
      </w:r>
      <w:r>
        <w:rPr>
          <w:rFonts w:eastAsia="SimSun" w:hint="eastAsia"/>
          <w:lang w:eastAsia="zh-CN"/>
        </w:rPr>
        <w:t>M2M platform</w:t>
      </w:r>
      <w:r w:rsidRPr="00646C3F">
        <w:rPr>
          <w:rFonts w:hint="eastAsia"/>
        </w:rPr>
        <w:t xml:space="preserve"> </w:t>
      </w:r>
      <w:r>
        <w:rPr>
          <w:rFonts w:eastAsia="SimSun" w:hint="eastAsia"/>
          <w:lang w:eastAsia="zh-CN"/>
        </w:rPr>
        <w:t xml:space="preserve">via the </w:t>
      </w:r>
      <w:r>
        <w:rPr>
          <w:rFonts w:eastAsia="SimSun"/>
          <w:lang w:eastAsia="zh-CN"/>
        </w:rPr>
        <w:t>embedded</w:t>
      </w:r>
      <w:r>
        <w:rPr>
          <w:rFonts w:eastAsia="SimSun" w:hint="eastAsia"/>
          <w:lang w:eastAsia="zh-CN"/>
        </w:rPr>
        <w:t xml:space="preserve"> M2M device and </w:t>
      </w:r>
      <w:r w:rsidRPr="00646C3F">
        <w:rPr>
          <w:rFonts w:hint="eastAsia"/>
        </w:rPr>
        <w:t xml:space="preserve">it </w:t>
      </w:r>
      <w:r w:rsidR="00BE6605">
        <w:rPr>
          <w:rFonts w:hint="eastAsia"/>
          <w:lang w:eastAsia="ja-JP"/>
        </w:rPr>
        <w:t xml:space="preserve">is </w:t>
      </w:r>
      <w:r w:rsidRPr="00646C3F">
        <w:rPr>
          <w:rFonts w:hint="eastAsia"/>
        </w:rPr>
        <w:t>equip</w:t>
      </w:r>
      <w:r w:rsidR="00BE6605">
        <w:rPr>
          <w:rFonts w:hint="eastAsia"/>
          <w:lang w:eastAsia="ja-JP"/>
        </w:rPr>
        <w:t>ped with</w:t>
      </w:r>
      <w:r w:rsidRPr="00646C3F">
        <w:rPr>
          <w:rFonts w:hint="eastAsia"/>
        </w:rPr>
        <w:t xml:space="preserve"> hardware devices for localization</w:t>
      </w:r>
      <w:r>
        <w:rPr>
          <w:rFonts w:hint="eastAsia"/>
          <w:lang w:eastAsia="ja-JP"/>
        </w:rPr>
        <w:t>.</w:t>
      </w:r>
      <w:r w:rsidRPr="00646C3F">
        <w:rPr>
          <w:rFonts w:hint="eastAsia"/>
        </w:rPr>
        <w:t xml:space="preserve"> (e.g. GPS, Cellular modem)</w:t>
      </w:r>
    </w:p>
    <w:p w14:paraId="355DD3CB" w14:textId="77777777" w:rsidR="00DD140E" w:rsidRPr="00CB4D94" w:rsidRDefault="00DD140E" w:rsidP="00DD140E">
      <w:pPr>
        <w:pStyle w:val="af3"/>
        <w:numPr>
          <w:ilvl w:val="0"/>
          <w:numId w:val="54"/>
        </w:numPr>
        <w:tabs>
          <w:tab w:val="left" w:pos="709"/>
        </w:tabs>
        <w:rPr>
          <w:lang w:eastAsia="ja-JP"/>
        </w:rPr>
      </w:pPr>
      <w:r w:rsidRPr="00154F15">
        <w:rPr>
          <w:lang w:eastAsia="ja-JP"/>
        </w:rPr>
        <w:t xml:space="preserve">Vehicle Owner: </w:t>
      </w:r>
      <w:r>
        <w:rPr>
          <w:rFonts w:eastAsia="SimSun" w:hint="eastAsia"/>
          <w:lang w:eastAsia="zh-CN"/>
        </w:rPr>
        <w:t xml:space="preserve">The owner of the vehicle. </w:t>
      </w:r>
      <w:r>
        <w:rPr>
          <w:rFonts w:eastAsia="SimSun"/>
          <w:lang w:eastAsia="zh-CN"/>
        </w:rPr>
        <w:t>T</w:t>
      </w:r>
      <w:r>
        <w:rPr>
          <w:rFonts w:eastAsia="SimSun" w:hint="eastAsia"/>
          <w:lang w:eastAsia="zh-CN"/>
        </w:rPr>
        <w:t>he owner has privacy agreement with the 3GPP network location server or the M2M platform.</w:t>
      </w:r>
    </w:p>
    <w:p w14:paraId="6B92E697" w14:textId="77777777" w:rsidR="00DD140E" w:rsidRPr="00D81CBE" w:rsidRDefault="00DD140E" w:rsidP="00DD140E">
      <w:pPr>
        <w:pStyle w:val="af3"/>
        <w:numPr>
          <w:ilvl w:val="0"/>
          <w:numId w:val="54"/>
        </w:numPr>
        <w:tabs>
          <w:tab w:val="left" w:pos="709"/>
        </w:tabs>
        <w:rPr>
          <w:lang w:eastAsia="ja-JP"/>
        </w:rPr>
      </w:pPr>
      <w:r>
        <w:rPr>
          <w:rFonts w:eastAsia="SimSun" w:hint="eastAsia"/>
          <w:lang w:eastAsia="zh-CN"/>
        </w:rPr>
        <w:lastRenderedPageBreak/>
        <w:t>3GPP network location server</w:t>
      </w:r>
      <w:r w:rsidRPr="00154F15">
        <w:rPr>
          <w:lang w:eastAsia="ja-JP"/>
        </w:rPr>
        <w:t>:</w:t>
      </w:r>
      <w:r>
        <w:rPr>
          <w:rFonts w:eastAsia="SimSun" w:hint="eastAsia"/>
          <w:lang w:eastAsia="zh-CN"/>
        </w:rPr>
        <w:t xml:space="preserve"> When the vehicle connects to the M2M platform via the 3GPP underlying network, the 3GPP network location server can perform the location service and </w:t>
      </w:r>
      <w:r>
        <w:rPr>
          <w:rFonts w:eastAsia="SimSun"/>
          <w:lang w:eastAsia="zh-CN"/>
        </w:rPr>
        <w:t>provide the location information to the M2M platform. I</w:t>
      </w:r>
      <w:r>
        <w:rPr>
          <w:rFonts w:eastAsia="SimSun" w:hint="eastAsia"/>
          <w:lang w:eastAsia="zh-CN"/>
        </w:rPr>
        <w:t xml:space="preserve">n this case the 3GPP network location server also performs the privacy inspection function. </w:t>
      </w:r>
      <w:r>
        <w:rPr>
          <w:rFonts w:eastAsia="SimSun"/>
          <w:lang w:eastAsia="zh-CN"/>
        </w:rPr>
        <w:t>T</w:t>
      </w:r>
      <w:r>
        <w:rPr>
          <w:rFonts w:eastAsia="SimSun" w:hint="eastAsia"/>
          <w:lang w:eastAsia="zh-CN"/>
        </w:rPr>
        <w:t xml:space="preserve">he 3GPP network location server is configured with location privacy policies according to the privacy agreement with the vehicle owner and the network operator policy. </w:t>
      </w:r>
      <w:r>
        <w:rPr>
          <w:rFonts w:eastAsia="SimSun"/>
          <w:lang w:eastAsia="zh-CN"/>
        </w:rPr>
        <w:t>T</w:t>
      </w:r>
      <w:r>
        <w:rPr>
          <w:rFonts w:eastAsia="SimSun" w:hint="eastAsia"/>
          <w:lang w:eastAsia="zh-CN"/>
        </w:rPr>
        <w:t>he location privacy policies refer to when and where a third part application is allowed to access to the vehicle location information.</w:t>
      </w:r>
    </w:p>
    <w:p w14:paraId="7DA51282" w14:textId="77777777" w:rsidR="00DD140E" w:rsidRPr="002B152C" w:rsidRDefault="00DD140E" w:rsidP="00DD140E">
      <w:pPr>
        <w:pStyle w:val="B1"/>
        <w:numPr>
          <w:ilvl w:val="0"/>
          <w:numId w:val="54"/>
        </w:numPr>
        <w:tabs>
          <w:tab w:val="left" w:pos="709"/>
        </w:tabs>
        <w:rPr>
          <w:lang w:eastAsia="ja-JP"/>
        </w:rPr>
      </w:pPr>
      <w:r w:rsidRPr="002804B8">
        <w:rPr>
          <w:lang w:eastAsia="ja-JP"/>
        </w:rPr>
        <w:t>M2M Platform</w:t>
      </w:r>
      <w:r w:rsidRPr="00AC69C4">
        <w:rPr>
          <w:lang w:eastAsia="ja-JP"/>
        </w:rPr>
        <w:t xml:space="preserve">: It </w:t>
      </w:r>
      <w:r>
        <w:rPr>
          <w:rFonts w:eastAsia="SimSun" w:hint="eastAsia"/>
          <w:lang w:eastAsia="zh-CN"/>
        </w:rPr>
        <w:t xml:space="preserve">connects, manages M2M devices and exposes location services to the M2M application. </w:t>
      </w:r>
      <w:r>
        <w:rPr>
          <w:rFonts w:eastAsia="SimSun"/>
          <w:lang w:eastAsia="zh-CN"/>
        </w:rPr>
        <w:t>T</w:t>
      </w:r>
      <w:r>
        <w:rPr>
          <w:rFonts w:eastAsia="SimSun" w:hint="eastAsia"/>
          <w:lang w:eastAsia="zh-CN"/>
        </w:rPr>
        <w:t xml:space="preserve">he M2M platform can collect the vehicle location information either from the underlying network, e.g. 3GPP network </w:t>
      </w:r>
      <w:r>
        <w:rPr>
          <w:rFonts w:eastAsia="SimSun"/>
          <w:lang w:eastAsia="zh-CN"/>
        </w:rPr>
        <w:t>location</w:t>
      </w:r>
      <w:r>
        <w:rPr>
          <w:rFonts w:eastAsia="SimSun" w:hint="eastAsia"/>
          <w:lang w:eastAsia="zh-CN"/>
        </w:rPr>
        <w:t xml:space="preserve"> server, or from the device </w:t>
      </w:r>
      <w:r>
        <w:rPr>
          <w:rFonts w:eastAsia="SimSun"/>
          <w:lang w:eastAsia="zh-CN"/>
        </w:rPr>
        <w:t>itself</w:t>
      </w:r>
      <w:r>
        <w:rPr>
          <w:rFonts w:eastAsia="SimSun" w:hint="eastAsia"/>
          <w:lang w:eastAsia="zh-CN"/>
        </w:rPr>
        <w:t xml:space="preserve">, e.g. the vehicle </w:t>
      </w:r>
      <w:r w:rsidRPr="005A3421">
        <w:t>is equipped with any location capable modules or technologies (e.g. GPS) and is able to position itself.</w:t>
      </w:r>
      <w:r>
        <w:rPr>
          <w:rFonts w:eastAsia="SimSun" w:hint="eastAsia"/>
          <w:lang w:eastAsia="zh-CN"/>
        </w:rPr>
        <w:t xml:space="preserve"> </w:t>
      </w:r>
      <w:r>
        <w:rPr>
          <w:rFonts w:eastAsia="SimSun"/>
          <w:lang w:eastAsia="zh-CN"/>
        </w:rPr>
        <w:t>T</w:t>
      </w:r>
      <w:r>
        <w:rPr>
          <w:rFonts w:eastAsia="SimSun" w:hint="eastAsia"/>
          <w:lang w:eastAsia="zh-CN"/>
        </w:rPr>
        <w:t xml:space="preserve">he M2M platform is configured with location privacy policies according to the privacy agreement with the vehicle owner. </w:t>
      </w:r>
      <w:r>
        <w:rPr>
          <w:rFonts w:eastAsia="SimSun"/>
          <w:lang w:eastAsia="zh-CN"/>
        </w:rPr>
        <w:t>T</w:t>
      </w:r>
      <w:r>
        <w:rPr>
          <w:rFonts w:eastAsia="SimSun" w:hint="eastAsia"/>
          <w:lang w:eastAsia="zh-CN"/>
        </w:rPr>
        <w:t>he location privacy policies refer to when and where a M2M application is allowed to access to the vehicle location information.</w:t>
      </w:r>
    </w:p>
    <w:p w14:paraId="40C3F58B" w14:textId="77777777" w:rsidR="00DD140E" w:rsidRPr="000F737A" w:rsidRDefault="00DD140E" w:rsidP="00DD140E">
      <w:pPr>
        <w:pStyle w:val="B1"/>
        <w:numPr>
          <w:ilvl w:val="0"/>
          <w:numId w:val="54"/>
        </w:numPr>
        <w:tabs>
          <w:tab w:val="left" w:pos="709"/>
        </w:tabs>
        <w:rPr>
          <w:lang w:eastAsia="ja-JP"/>
        </w:rPr>
      </w:pPr>
      <w:r w:rsidRPr="001A4C62">
        <w:rPr>
          <w:lang w:eastAsia="ja-JP"/>
        </w:rPr>
        <w:t>M2M Application</w:t>
      </w:r>
      <w:r>
        <w:rPr>
          <w:rFonts w:eastAsia="SimSun" w:hint="eastAsia"/>
          <w:lang w:eastAsia="zh-CN"/>
        </w:rPr>
        <w:t xml:space="preserve"> server</w:t>
      </w:r>
      <w:r w:rsidRPr="001A4C62">
        <w:rPr>
          <w:lang w:eastAsia="ja-JP"/>
        </w:rPr>
        <w:t xml:space="preserve">: </w:t>
      </w:r>
      <w:r>
        <w:rPr>
          <w:rFonts w:eastAsia="SimSun" w:hint="eastAsia"/>
          <w:lang w:eastAsia="zh-CN"/>
        </w:rPr>
        <w:t>The M2M application server requests for the location information of the vehicle for any possible application usage, e.g. fleet management or traffic monitoring.</w:t>
      </w:r>
    </w:p>
    <w:p w14:paraId="38AFBA20" w14:textId="77777777" w:rsidR="00DD140E" w:rsidRPr="003B629F" w:rsidRDefault="00DD140E" w:rsidP="00DD140E">
      <w:pPr>
        <w:pStyle w:val="30"/>
        <w:numPr>
          <w:ilvl w:val="2"/>
          <w:numId w:val="0"/>
        </w:numPr>
        <w:rPr>
          <w:rFonts w:cs="Arial"/>
          <w:bCs/>
          <w:lang w:eastAsia="zh-CN"/>
        </w:rPr>
      </w:pPr>
      <w:bookmarkStart w:id="1970" w:name="_Toc478468383"/>
      <w:r>
        <w:rPr>
          <w:rFonts w:hint="eastAsia"/>
          <w:bCs/>
          <w:lang w:eastAsia="zh-CN"/>
        </w:rPr>
        <w:t>6.</w:t>
      </w:r>
      <w:r>
        <w:rPr>
          <w:rFonts w:hint="eastAsia"/>
          <w:bCs/>
          <w:lang w:eastAsia="ja-JP"/>
        </w:rPr>
        <w:t>15</w:t>
      </w:r>
      <w:r>
        <w:rPr>
          <w:rFonts w:hint="eastAsia"/>
          <w:bCs/>
          <w:lang w:eastAsia="zh-CN"/>
        </w:rPr>
        <w:t>.4</w:t>
      </w:r>
      <w:r>
        <w:rPr>
          <w:rFonts w:hint="eastAsia"/>
          <w:bCs/>
          <w:lang w:eastAsia="zh-CN"/>
        </w:rPr>
        <w:tab/>
      </w:r>
      <w:r w:rsidRPr="003B629F">
        <w:rPr>
          <w:rFonts w:cs="Arial"/>
          <w:bCs/>
          <w:lang w:eastAsia="zh-CN"/>
        </w:rPr>
        <w:t>Pre-conditions</w:t>
      </w:r>
      <w:bookmarkEnd w:id="1970"/>
      <w:r w:rsidRPr="003B629F">
        <w:rPr>
          <w:rFonts w:cs="Arial"/>
          <w:bCs/>
          <w:lang w:eastAsia="zh-CN"/>
        </w:rPr>
        <w:t xml:space="preserve"> </w:t>
      </w:r>
    </w:p>
    <w:p w14:paraId="4884354A" w14:textId="77777777" w:rsidR="00DD140E" w:rsidRPr="00872408" w:rsidRDefault="00DD140E" w:rsidP="00DD140E">
      <w:pPr>
        <w:pStyle w:val="B1"/>
        <w:numPr>
          <w:ilvl w:val="0"/>
          <w:numId w:val="54"/>
        </w:numPr>
        <w:tabs>
          <w:tab w:val="left" w:pos="709"/>
        </w:tabs>
        <w:rPr>
          <w:lang w:eastAsia="ja-JP"/>
        </w:rPr>
      </w:pPr>
      <w:r>
        <w:rPr>
          <w:rFonts w:eastAsia="SimSun"/>
          <w:lang w:eastAsia="zh-CN"/>
        </w:rPr>
        <w:t>T</w:t>
      </w:r>
      <w:r>
        <w:rPr>
          <w:rFonts w:eastAsia="SimSun" w:hint="eastAsia"/>
          <w:lang w:eastAsia="zh-CN"/>
        </w:rPr>
        <w:t>he vehicle owner already has privacy protection agreement with the operator of the 3GPP network or the M2M platform.</w:t>
      </w:r>
    </w:p>
    <w:p w14:paraId="12FD45A8" w14:textId="77777777" w:rsidR="00DD140E" w:rsidRPr="003B629F" w:rsidRDefault="00DD140E" w:rsidP="00DD140E">
      <w:pPr>
        <w:pStyle w:val="30"/>
        <w:numPr>
          <w:ilvl w:val="2"/>
          <w:numId w:val="0"/>
        </w:numPr>
        <w:rPr>
          <w:rFonts w:cs="Arial"/>
          <w:bCs/>
          <w:lang w:eastAsia="zh-CN"/>
        </w:rPr>
      </w:pPr>
      <w:bookmarkStart w:id="1971" w:name="_Toc478468384"/>
      <w:r>
        <w:rPr>
          <w:rFonts w:hint="eastAsia"/>
          <w:bCs/>
          <w:lang w:eastAsia="zh-CN"/>
        </w:rPr>
        <w:t>6.</w:t>
      </w:r>
      <w:r>
        <w:rPr>
          <w:rFonts w:hint="eastAsia"/>
          <w:bCs/>
          <w:lang w:eastAsia="ja-JP"/>
        </w:rPr>
        <w:t>15</w:t>
      </w:r>
      <w:r>
        <w:rPr>
          <w:rFonts w:hint="eastAsia"/>
          <w:bCs/>
          <w:lang w:eastAsia="zh-CN"/>
        </w:rPr>
        <w:t>.5</w:t>
      </w:r>
      <w:r>
        <w:rPr>
          <w:rFonts w:hint="eastAsia"/>
          <w:bCs/>
          <w:lang w:eastAsia="zh-CN"/>
        </w:rPr>
        <w:tab/>
      </w:r>
      <w:r w:rsidRPr="003B629F">
        <w:rPr>
          <w:rFonts w:cs="Arial"/>
          <w:bCs/>
          <w:lang w:eastAsia="zh-CN"/>
        </w:rPr>
        <w:t>Triggers</w:t>
      </w:r>
      <w:bookmarkEnd w:id="1971"/>
      <w:r w:rsidRPr="003B629F">
        <w:rPr>
          <w:rFonts w:cs="Arial"/>
          <w:bCs/>
          <w:lang w:eastAsia="zh-CN"/>
        </w:rPr>
        <w:t xml:space="preserve"> </w:t>
      </w:r>
    </w:p>
    <w:p w14:paraId="1965F57B" w14:textId="77777777" w:rsidR="00DD140E" w:rsidRDefault="00DD140E" w:rsidP="00DD140E">
      <w:pPr>
        <w:ind w:left="720"/>
        <w:rPr>
          <w:lang w:val="en-US" w:eastAsia="zh-CN"/>
        </w:rPr>
      </w:pPr>
      <w:r>
        <w:rPr>
          <w:lang w:val="en-US" w:eastAsia="zh-CN"/>
        </w:rPr>
        <w:t>T</w:t>
      </w:r>
      <w:r>
        <w:rPr>
          <w:rFonts w:hint="eastAsia"/>
          <w:lang w:val="en-US" w:eastAsia="zh-CN"/>
        </w:rPr>
        <w:t xml:space="preserve">he M2M application server requests to access to the location information of the vehicle.  </w:t>
      </w:r>
    </w:p>
    <w:p w14:paraId="7787330B" w14:textId="77777777" w:rsidR="00DD140E" w:rsidRPr="00210787" w:rsidRDefault="00DD140E" w:rsidP="00DD140E">
      <w:pPr>
        <w:ind w:left="720"/>
        <w:rPr>
          <w:lang w:val="en-US" w:eastAsia="zh-CN"/>
        </w:rPr>
      </w:pPr>
    </w:p>
    <w:p w14:paraId="18BE1227" w14:textId="77777777" w:rsidR="00DD140E" w:rsidRPr="003B629F" w:rsidRDefault="00DD140E" w:rsidP="00DD140E">
      <w:pPr>
        <w:pStyle w:val="30"/>
        <w:numPr>
          <w:ilvl w:val="2"/>
          <w:numId w:val="0"/>
        </w:numPr>
        <w:rPr>
          <w:rFonts w:cs="Arial"/>
          <w:bCs/>
          <w:lang w:eastAsia="zh-CN"/>
        </w:rPr>
      </w:pPr>
      <w:bookmarkStart w:id="1972" w:name="_Toc478468385"/>
      <w:r>
        <w:rPr>
          <w:rFonts w:hint="eastAsia"/>
          <w:bCs/>
          <w:lang w:eastAsia="zh-CN"/>
        </w:rPr>
        <w:t>6.</w:t>
      </w:r>
      <w:r>
        <w:rPr>
          <w:rFonts w:hint="eastAsia"/>
          <w:bCs/>
          <w:lang w:eastAsia="ja-JP"/>
        </w:rPr>
        <w:t>15</w:t>
      </w:r>
      <w:r>
        <w:rPr>
          <w:rFonts w:hint="eastAsia"/>
          <w:bCs/>
          <w:lang w:eastAsia="zh-CN"/>
        </w:rPr>
        <w:t>.6</w:t>
      </w:r>
      <w:r>
        <w:rPr>
          <w:rFonts w:hint="eastAsia"/>
          <w:bCs/>
          <w:lang w:eastAsia="zh-CN"/>
        </w:rPr>
        <w:tab/>
      </w:r>
      <w:r w:rsidRPr="003B629F">
        <w:rPr>
          <w:rFonts w:cs="Arial"/>
          <w:bCs/>
          <w:lang w:eastAsia="zh-CN"/>
        </w:rPr>
        <w:t>Normal Flow</w:t>
      </w:r>
      <w:bookmarkEnd w:id="1972"/>
      <w:r w:rsidRPr="003B629F">
        <w:rPr>
          <w:rFonts w:cs="Arial"/>
          <w:bCs/>
          <w:lang w:eastAsia="zh-CN"/>
        </w:rPr>
        <w:t xml:space="preserve"> </w:t>
      </w:r>
    </w:p>
    <w:p w14:paraId="4ECB1E09" w14:textId="77777777" w:rsidR="00DD140E" w:rsidRPr="00591D89" w:rsidRDefault="00DD140E" w:rsidP="00DD140E">
      <w:pPr>
        <w:tabs>
          <w:tab w:val="left" w:pos="709"/>
        </w:tabs>
        <w:rPr>
          <w:lang w:eastAsia="zh-CN"/>
        </w:rPr>
      </w:pPr>
      <w:r>
        <w:rPr>
          <w:rFonts w:hint="eastAsia"/>
          <w:lang w:eastAsia="zh-CN"/>
        </w:rPr>
        <w:t>Scenario 1: The vehicle No.1 connects to the M2M platform via the 3GPP network and the location information is collected by the 3GPP network location server:</w:t>
      </w:r>
    </w:p>
    <w:p w14:paraId="614C1E21" w14:textId="77777777" w:rsidR="00DD140E" w:rsidRPr="00BA2CD6" w:rsidRDefault="00DD140E" w:rsidP="00DD140E">
      <w:pPr>
        <w:numPr>
          <w:ilvl w:val="0"/>
          <w:numId w:val="23"/>
        </w:numPr>
        <w:tabs>
          <w:tab w:val="left" w:pos="709"/>
        </w:tabs>
        <w:ind w:left="709" w:hanging="425"/>
      </w:pPr>
      <w:r>
        <w:rPr>
          <w:lang w:eastAsia="zh-CN"/>
        </w:rPr>
        <w:t>T</w:t>
      </w:r>
      <w:r>
        <w:rPr>
          <w:rFonts w:hint="eastAsia"/>
          <w:lang w:eastAsia="zh-CN"/>
        </w:rPr>
        <w:t>he M2M application sends message to the M2M platform to request for the location information of vehicle No.1.</w:t>
      </w:r>
    </w:p>
    <w:p w14:paraId="402CB02E" w14:textId="77777777" w:rsidR="00DD140E" w:rsidRPr="00BA2CD6" w:rsidRDefault="00DD140E" w:rsidP="00DD140E">
      <w:pPr>
        <w:numPr>
          <w:ilvl w:val="0"/>
          <w:numId w:val="23"/>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sidR="00BE6605">
        <w:rPr>
          <w:rFonts w:hint="eastAsia"/>
          <w:lang w:eastAsia="ja-JP"/>
        </w:rPr>
        <w:t>I</w:t>
      </w:r>
      <w:r w:rsidRPr="009F5788">
        <w:rPr>
          <w:rFonts w:hint="eastAsia"/>
          <w:lang w:eastAsia="zh-CN"/>
        </w:rPr>
        <w:t>f the location information of the vehicle come</w:t>
      </w:r>
      <w:r>
        <w:rPr>
          <w:rFonts w:hint="eastAsia"/>
          <w:lang w:eastAsia="zh-CN"/>
        </w:rPr>
        <w:t>s</w:t>
      </w:r>
      <w:r w:rsidRPr="009F5788">
        <w:rPr>
          <w:rFonts w:hint="eastAsia"/>
          <w:lang w:eastAsia="zh-CN"/>
        </w:rPr>
        <w:t xml:space="preserve"> from the underlying network location server, e.g. 3GPP </w:t>
      </w:r>
      <w:r w:rsidRPr="009F5788">
        <w:rPr>
          <w:lang w:eastAsia="zh-CN"/>
        </w:rPr>
        <w:t>network</w:t>
      </w:r>
      <w:r w:rsidRPr="009F5788">
        <w:rPr>
          <w:rFonts w:hint="eastAsia"/>
          <w:lang w:eastAsia="zh-CN"/>
        </w:rPr>
        <w:t xml:space="preserve"> location server, the M2M platform sends privacy inspection requests</w:t>
      </w:r>
      <w:r>
        <w:rPr>
          <w:rFonts w:hint="eastAsia"/>
          <w:lang w:eastAsia="zh-CN"/>
        </w:rPr>
        <w:t>, including the M2M application identifier which can be recognized by the 3GPP network,</w:t>
      </w:r>
      <w:r w:rsidRPr="009F5788">
        <w:rPr>
          <w:rFonts w:hint="eastAsia"/>
          <w:lang w:eastAsia="zh-CN"/>
        </w:rPr>
        <w:t xml:space="preserve"> to 3GPP network location server to verify whether the M2M application is allowed to access to the </w:t>
      </w:r>
      <w:r>
        <w:rPr>
          <w:rFonts w:hint="eastAsia"/>
          <w:lang w:eastAsia="zh-CN"/>
        </w:rPr>
        <w:t xml:space="preserve">location information. </w:t>
      </w:r>
    </w:p>
    <w:p w14:paraId="0D6FA689" w14:textId="77777777" w:rsidR="00DD140E" w:rsidRPr="00575AC0" w:rsidRDefault="00DD140E" w:rsidP="00DD140E">
      <w:pPr>
        <w:numPr>
          <w:ilvl w:val="0"/>
          <w:numId w:val="23"/>
        </w:numPr>
        <w:tabs>
          <w:tab w:val="left" w:pos="709"/>
        </w:tabs>
        <w:ind w:left="709" w:hanging="425"/>
      </w:pPr>
      <w:r>
        <w:rPr>
          <w:lang w:eastAsia="zh-CN"/>
        </w:rPr>
        <w:t>T</w:t>
      </w:r>
      <w:r>
        <w:rPr>
          <w:rFonts w:hint="eastAsia"/>
          <w:lang w:eastAsia="zh-CN"/>
        </w:rPr>
        <w:t xml:space="preserve">he 3GPP </w:t>
      </w:r>
      <w:r>
        <w:rPr>
          <w:lang w:eastAsia="zh-CN"/>
        </w:rPr>
        <w:t>network</w:t>
      </w:r>
      <w:r>
        <w:rPr>
          <w:rFonts w:hint="eastAsia"/>
          <w:lang w:eastAsia="zh-CN"/>
        </w:rPr>
        <w:t xml:space="preserve"> </w:t>
      </w:r>
      <w:r>
        <w:rPr>
          <w:lang w:eastAsia="zh-CN"/>
        </w:rPr>
        <w:t>location</w:t>
      </w:r>
      <w:r>
        <w:rPr>
          <w:rFonts w:hint="eastAsia"/>
          <w:lang w:eastAsia="zh-CN"/>
        </w:rPr>
        <w:t xml:space="preserve">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w:t>
      </w:r>
      <w:r>
        <w:rPr>
          <w:lang w:eastAsia="zh-CN"/>
        </w:rPr>
        <w:t>T</w:t>
      </w:r>
      <w:r>
        <w:rPr>
          <w:rFonts w:hint="eastAsia"/>
          <w:lang w:eastAsia="zh-CN"/>
        </w:rPr>
        <w:t xml:space="preserve">he 3GPP network </w:t>
      </w:r>
      <w:r>
        <w:rPr>
          <w:lang w:eastAsia="zh-CN"/>
        </w:rPr>
        <w:t>location</w:t>
      </w:r>
      <w:r>
        <w:rPr>
          <w:rFonts w:hint="eastAsia"/>
          <w:lang w:eastAsia="zh-CN"/>
        </w:rPr>
        <w:t xml:space="preserve"> server returns the checking result to the M2M platform, that is whether the M2M </w:t>
      </w:r>
      <w:r>
        <w:rPr>
          <w:lang w:eastAsia="zh-CN"/>
        </w:rPr>
        <w:t>application</w:t>
      </w:r>
      <w:r>
        <w:rPr>
          <w:rFonts w:hint="eastAsia"/>
          <w:lang w:eastAsia="zh-CN"/>
        </w:rPr>
        <w:t xml:space="preserve"> is allowed to access to the location information.</w:t>
      </w:r>
    </w:p>
    <w:p w14:paraId="0F5496BC" w14:textId="77777777" w:rsidR="00DD140E" w:rsidRPr="00F0430D" w:rsidRDefault="00DD140E" w:rsidP="00DD140E">
      <w:pPr>
        <w:numPr>
          <w:ilvl w:val="0"/>
          <w:numId w:val="23"/>
        </w:numPr>
        <w:tabs>
          <w:tab w:val="left" w:pos="709"/>
        </w:tabs>
        <w:ind w:left="709" w:hanging="425"/>
      </w:pPr>
      <w:r>
        <w:rPr>
          <w:lang w:eastAsia="zh-CN"/>
        </w:rPr>
        <w:t>I</w:t>
      </w:r>
      <w:r>
        <w:rPr>
          <w:rFonts w:hint="eastAsia"/>
          <w:lang w:eastAsia="zh-CN"/>
        </w:rPr>
        <w:t xml:space="preserve">f the M2M application is allowed to access to the location information, after the M2M platform receives the responses from 3GPP network </w:t>
      </w:r>
      <w:r>
        <w:rPr>
          <w:lang w:eastAsia="zh-CN"/>
        </w:rPr>
        <w:t>location</w:t>
      </w:r>
      <w:r>
        <w:rPr>
          <w:rFonts w:hint="eastAsia"/>
          <w:lang w:eastAsia="zh-CN"/>
        </w:rPr>
        <w:t xml:space="preserve"> server, it sends the location information request message to the 3GPP network location server.</w:t>
      </w:r>
    </w:p>
    <w:p w14:paraId="3B277048" w14:textId="77777777" w:rsidR="00DD140E" w:rsidRPr="00F0430D" w:rsidRDefault="00DD140E" w:rsidP="00DD140E">
      <w:pPr>
        <w:numPr>
          <w:ilvl w:val="0"/>
          <w:numId w:val="23"/>
        </w:numPr>
        <w:tabs>
          <w:tab w:val="left" w:pos="709"/>
        </w:tabs>
        <w:ind w:left="709" w:hanging="425"/>
      </w:pPr>
      <w:r>
        <w:rPr>
          <w:lang w:eastAsia="zh-CN"/>
        </w:rPr>
        <w:t>T</w:t>
      </w:r>
      <w:r>
        <w:rPr>
          <w:rFonts w:hint="eastAsia"/>
          <w:lang w:eastAsia="zh-CN"/>
        </w:rPr>
        <w:t xml:space="preserve">he 3GPP network location server performs the location updating procedure inside the 3GPP network and collects the latest location information of the vehicle. </w:t>
      </w:r>
      <w:r>
        <w:rPr>
          <w:lang w:eastAsia="zh-CN"/>
        </w:rPr>
        <w:t>T</w:t>
      </w:r>
      <w:r>
        <w:rPr>
          <w:rFonts w:hint="eastAsia"/>
          <w:lang w:eastAsia="zh-CN"/>
        </w:rPr>
        <w:t>hen the 3GPP network location server returns the location information to  the M2M platform.</w:t>
      </w:r>
    </w:p>
    <w:p w14:paraId="730B46A8" w14:textId="77777777" w:rsidR="00DD140E" w:rsidRPr="00BA2CD6" w:rsidRDefault="00DD140E" w:rsidP="00DD140E">
      <w:pPr>
        <w:numPr>
          <w:ilvl w:val="0"/>
          <w:numId w:val="23"/>
        </w:numPr>
        <w:tabs>
          <w:tab w:val="left" w:pos="709"/>
        </w:tabs>
        <w:ind w:left="709" w:hanging="425"/>
      </w:pPr>
      <w:r>
        <w:rPr>
          <w:lang w:eastAsia="zh-CN"/>
        </w:rPr>
        <w:t>T</w:t>
      </w:r>
      <w:r>
        <w:rPr>
          <w:rFonts w:hint="eastAsia"/>
          <w:lang w:eastAsia="zh-CN"/>
        </w:rPr>
        <w:t xml:space="preserve">he M2M platform forwards the </w:t>
      </w:r>
      <w:r>
        <w:rPr>
          <w:lang w:eastAsia="zh-CN"/>
        </w:rPr>
        <w:t>location</w:t>
      </w:r>
      <w:r>
        <w:rPr>
          <w:rFonts w:hint="eastAsia"/>
          <w:lang w:eastAsia="zh-CN"/>
        </w:rPr>
        <w:t xml:space="preserve"> information to the M2M application.</w:t>
      </w:r>
    </w:p>
    <w:p w14:paraId="12A28655" w14:textId="77777777" w:rsidR="00DD140E" w:rsidRDefault="00DD140E" w:rsidP="00DD140E">
      <w:pPr>
        <w:tabs>
          <w:tab w:val="left" w:pos="709"/>
        </w:tabs>
        <w:rPr>
          <w:lang w:eastAsia="zh-CN"/>
        </w:rPr>
      </w:pPr>
    </w:p>
    <w:p w14:paraId="0008228E" w14:textId="77777777" w:rsidR="00DD140E" w:rsidRPr="00591D89" w:rsidRDefault="00DD140E" w:rsidP="00DD140E">
      <w:pPr>
        <w:tabs>
          <w:tab w:val="left" w:pos="709"/>
        </w:tabs>
        <w:rPr>
          <w:lang w:eastAsia="zh-CN"/>
        </w:rPr>
      </w:pPr>
      <w:r>
        <w:rPr>
          <w:rFonts w:hint="eastAsia"/>
          <w:lang w:eastAsia="zh-CN"/>
        </w:rPr>
        <w:lastRenderedPageBreak/>
        <w:t xml:space="preserve">Scenario 2: The vehicle No.2 connects to the M2M platform via the 3GPP network. </w:t>
      </w:r>
      <w:r>
        <w:rPr>
          <w:lang w:eastAsia="zh-CN"/>
        </w:rPr>
        <w:t>I</w:t>
      </w:r>
      <w:r>
        <w:rPr>
          <w:rFonts w:hint="eastAsia"/>
          <w:lang w:eastAsia="zh-CN"/>
        </w:rPr>
        <w:t xml:space="preserve">t </w:t>
      </w:r>
      <w:r w:rsidRPr="00F0430D">
        <w:rPr>
          <w:lang w:eastAsia="zh-CN"/>
        </w:rPr>
        <w:t>is equipped with location capable modules or technologies (e.g. GPS) and is able to position itself.</w:t>
      </w:r>
      <w:r>
        <w:rPr>
          <w:rFonts w:hint="eastAsia"/>
          <w:lang w:eastAsia="zh-CN"/>
        </w:rPr>
        <w:t xml:space="preserve"> </w:t>
      </w:r>
      <w:r>
        <w:rPr>
          <w:lang w:eastAsia="zh-CN"/>
        </w:rPr>
        <w:t>T</w:t>
      </w:r>
      <w:r>
        <w:rPr>
          <w:rFonts w:hint="eastAsia"/>
          <w:lang w:eastAsia="zh-CN"/>
        </w:rPr>
        <w:t xml:space="preserve">he M2M platform can collect the </w:t>
      </w:r>
      <w:r>
        <w:rPr>
          <w:lang w:eastAsia="zh-CN"/>
        </w:rPr>
        <w:t>location</w:t>
      </w:r>
      <w:r>
        <w:rPr>
          <w:rFonts w:hint="eastAsia"/>
          <w:lang w:eastAsia="zh-CN"/>
        </w:rPr>
        <w:t xml:space="preserve"> information of the vehicle directly </w:t>
      </w:r>
      <w:r>
        <w:rPr>
          <w:lang w:eastAsia="zh-CN"/>
        </w:rPr>
        <w:t>without</w:t>
      </w:r>
      <w:r>
        <w:rPr>
          <w:rFonts w:hint="eastAsia"/>
          <w:lang w:eastAsia="zh-CN"/>
        </w:rPr>
        <w:t xml:space="preserve"> the help of any other location server.</w:t>
      </w:r>
    </w:p>
    <w:p w14:paraId="5322537D" w14:textId="77777777" w:rsidR="00DD140E" w:rsidRPr="00F0430D" w:rsidRDefault="00DD140E" w:rsidP="00DD140E">
      <w:pPr>
        <w:numPr>
          <w:ilvl w:val="0"/>
          <w:numId w:val="55"/>
        </w:numPr>
        <w:tabs>
          <w:tab w:val="left" w:pos="709"/>
        </w:tabs>
        <w:ind w:left="709" w:hanging="425"/>
        <w:rPr>
          <w:lang w:eastAsia="zh-CN"/>
        </w:rPr>
      </w:pPr>
      <w:r>
        <w:rPr>
          <w:lang w:eastAsia="zh-CN"/>
        </w:rPr>
        <w:t>T</w:t>
      </w:r>
      <w:r>
        <w:rPr>
          <w:rFonts w:hint="eastAsia"/>
          <w:lang w:eastAsia="zh-CN"/>
        </w:rPr>
        <w:t>he M2M application sends message to the M2M platform to request for the location information of vehicle No.2.</w:t>
      </w:r>
    </w:p>
    <w:p w14:paraId="66E9BB33" w14:textId="77777777" w:rsidR="00DD140E" w:rsidRDefault="00DD140E" w:rsidP="00DD140E">
      <w:pPr>
        <w:numPr>
          <w:ilvl w:val="0"/>
          <w:numId w:val="55"/>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 xml:space="preserve">f the location information of the vehicle </w:t>
      </w:r>
      <w:r>
        <w:rPr>
          <w:rFonts w:hint="eastAsia"/>
          <w:lang w:eastAsia="zh-CN"/>
        </w:rPr>
        <w:t xml:space="preserve">is device based and is collected by the M2M platform directly </w:t>
      </w:r>
      <w:r>
        <w:rPr>
          <w:lang w:eastAsia="zh-CN"/>
        </w:rPr>
        <w:t>from the</w:t>
      </w:r>
      <w:r>
        <w:rPr>
          <w:rFonts w:hint="eastAsia"/>
          <w:lang w:eastAsia="zh-CN"/>
        </w:rPr>
        <w:t xml:space="preserve"> vehicle itself, then the M2M platform checks the privacy policies configured in the M2M platform. </w:t>
      </w:r>
    </w:p>
    <w:p w14:paraId="2FBF845F" w14:textId="77777777" w:rsidR="00DD140E" w:rsidRPr="00487AE6" w:rsidRDefault="00DD140E" w:rsidP="00DD140E">
      <w:pPr>
        <w:numPr>
          <w:ilvl w:val="0"/>
          <w:numId w:val="55"/>
        </w:numPr>
        <w:tabs>
          <w:tab w:val="left" w:pos="709"/>
        </w:tabs>
        <w:ind w:left="709" w:hanging="425"/>
        <w:rPr>
          <w:lang w:eastAsia="zh-CN"/>
        </w:rPr>
      </w:pPr>
      <w:r>
        <w:rPr>
          <w:lang w:eastAsia="zh-CN"/>
        </w:rPr>
        <w:t>I</w:t>
      </w:r>
      <w:r>
        <w:rPr>
          <w:rFonts w:hint="eastAsia"/>
          <w:lang w:eastAsia="zh-CN"/>
        </w:rPr>
        <w:t xml:space="preserve">f the M2M </w:t>
      </w:r>
      <w:r>
        <w:rPr>
          <w:lang w:eastAsia="zh-CN"/>
        </w:rPr>
        <w:t>application</w:t>
      </w:r>
      <w:r>
        <w:rPr>
          <w:rFonts w:hint="eastAsia"/>
          <w:lang w:eastAsia="zh-CN"/>
        </w:rPr>
        <w:t xml:space="preserve"> is allowed to access to the location information, then the M2M platform returns the location information to the M2M application. </w:t>
      </w:r>
      <w:r>
        <w:rPr>
          <w:lang w:eastAsia="zh-CN"/>
        </w:rPr>
        <w:t>I</w:t>
      </w:r>
      <w:r>
        <w:rPr>
          <w:rFonts w:hint="eastAsia"/>
          <w:lang w:eastAsia="zh-CN"/>
        </w:rPr>
        <w:t xml:space="preserve">f the M2M application is not allowed to access to the location information, then the M2M platform sends failure response to the M2M </w:t>
      </w:r>
      <w:r>
        <w:rPr>
          <w:lang w:eastAsia="zh-CN"/>
        </w:rPr>
        <w:t>application</w:t>
      </w:r>
      <w:r>
        <w:rPr>
          <w:rFonts w:hint="eastAsia"/>
          <w:lang w:eastAsia="zh-CN"/>
        </w:rPr>
        <w:t xml:space="preserve"> </w:t>
      </w:r>
      <w:r>
        <w:rPr>
          <w:lang w:eastAsia="zh-CN"/>
        </w:rPr>
        <w:t>with</w:t>
      </w:r>
      <w:r>
        <w:rPr>
          <w:rFonts w:hint="eastAsia"/>
          <w:lang w:eastAsia="zh-CN"/>
        </w:rPr>
        <w:t xml:space="preserve"> </w:t>
      </w:r>
      <w:r>
        <w:rPr>
          <w:lang w:eastAsia="zh-CN"/>
        </w:rPr>
        <w:t>appropriate</w:t>
      </w:r>
      <w:r>
        <w:rPr>
          <w:rFonts w:hint="eastAsia"/>
          <w:lang w:eastAsia="zh-CN"/>
        </w:rPr>
        <w:t xml:space="preserve"> error code.</w:t>
      </w:r>
    </w:p>
    <w:p w14:paraId="6145F91E" w14:textId="77777777"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973" w:name="_Toc478468386"/>
      <w:r>
        <w:rPr>
          <w:rFonts w:hint="eastAsia"/>
          <w:bCs/>
          <w:lang w:eastAsia="zh-CN"/>
        </w:rPr>
        <w:t>6.</w:t>
      </w:r>
      <w:r>
        <w:rPr>
          <w:rFonts w:hint="eastAsia"/>
          <w:bCs/>
          <w:lang w:eastAsia="ja-JP"/>
        </w:rPr>
        <w:t>15</w:t>
      </w:r>
      <w:r>
        <w:rPr>
          <w:rFonts w:hint="eastAsia"/>
          <w:bCs/>
          <w:lang w:eastAsia="zh-CN"/>
        </w:rPr>
        <w:t>.7</w:t>
      </w:r>
      <w:r>
        <w:rPr>
          <w:rFonts w:hint="eastAsia"/>
          <w:bCs/>
          <w:lang w:eastAsia="zh-CN"/>
        </w:rPr>
        <w:tab/>
      </w:r>
      <w:r w:rsidRPr="003B629F">
        <w:rPr>
          <w:rFonts w:cs="Arial"/>
          <w:bCs/>
          <w:lang w:eastAsia="zh-CN"/>
        </w:rPr>
        <w:t>Alternative flow</w:t>
      </w:r>
      <w:bookmarkEnd w:id="1973"/>
      <w:r w:rsidRPr="003B629F">
        <w:rPr>
          <w:rFonts w:cs="Arial"/>
          <w:bCs/>
          <w:lang w:eastAsia="zh-CN"/>
        </w:rPr>
        <w:t xml:space="preserve"> </w:t>
      </w:r>
    </w:p>
    <w:p w14:paraId="5472CE1C" w14:textId="77777777" w:rsidR="00DD140E" w:rsidRPr="00210787" w:rsidRDefault="00DD140E" w:rsidP="00DD140E">
      <w:pPr>
        <w:rPr>
          <w:lang w:eastAsia="zh-CN"/>
        </w:rPr>
      </w:pPr>
      <w:r>
        <w:rPr>
          <w:rFonts w:hint="eastAsia"/>
          <w:lang w:eastAsia="zh-CN"/>
        </w:rPr>
        <w:t>N/A</w:t>
      </w:r>
    </w:p>
    <w:p w14:paraId="5359FCAF" w14:textId="77777777" w:rsidR="00DD140E" w:rsidRPr="00210787" w:rsidRDefault="00DD140E" w:rsidP="00DD140E"/>
    <w:p w14:paraId="3E3FB0B9" w14:textId="77777777" w:rsidR="00DD140E" w:rsidRPr="003B629F" w:rsidRDefault="00DD140E" w:rsidP="00DD140E">
      <w:pPr>
        <w:pStyle w:val="30"/>
        <w:numPr>
          <w:ilvl w:val="2"/>
          <w:numId w:val="0"/>
        </w:numPr>
        <w:rPr>
          <w:rFonts w:cs="Arial"/>
          <w:bCs/>
          <w:lang w:eastAsia="zh-CN"/>
        </w:rPr>
      </w:pPr>
      <w:bookmarkStart w:id="1974" w:name="_Toc478468387"/>
      <w:r>
        <w:rPr>
          <w:rFonts w:hint="eastAsia"/>
          <w:bCs/>
          <w:lang w:eastAsia="zh-CN"/>
        </w:rPr>
        <w:t>6.</w:t>
      </w:r>
      <w:r>
        <w:rPr>
          <w:rFonts w:hint="eastAsia"/>
          <w:bCs/>
          <w:lang w:eastAsia="ja-JP"/>
        </w:rPr>
        <w:t>15</w:t>
      </w:r>
      <w:r>
        <w:rPr>
          <w:rFonts w:hint="eastAsia"/>
          <w:bCs/>
          <w:lang w:eastAsia="zh-CN"/>
        </w:rPr>
        <w:t>.8</w:t>
      </w:r>
      <w:r>
        <w:rPr>
          <w:rFonts w:hint="eastAsia"/>
          <w:bCs/>
          <w:lang w:eastAsia="zh-CN"/>
        </w:rPr>
        <w:tab/>
      </w:r>
      <w:r w:rsidRPr="003B629F">
        <w:rPr>
          <w:rFonts w:cs="Arial"/>
          <w:bCs/>
          <w:lang w:eastAsia="zh-CN"/>
        </w:rPr>
        <w:t>Post-conditions</w:t>
      </w:r>
      <w:bookmarkEnd w:id="1974"/>
      <w:r w:rsidRPr="003B629F">
        <w:rPr>
          <w:rFonts w:cs="Arial"/>
          <w:bCs/>
          <w:lang w:eastAsia="zh-CN"/>
        </w:rPr>
        <w:t xml:space="preserve"> </w:t>
      </w:r>
    </w:p>
    <w:p w14:paraId="2C6B794F" w14:textId="77777777" w:rsidR="00DD140E" w:rsidRPr="00210787" w:rsidRDefault="00DD140E" w:rsidP="00DD140E">
      <w:pPr>
        <w:rPr>
          <w:lang w:eastAsia="zh-CN"/>
        </w:rPr>
      </w:pPr>
      <w:r>
        <w:rPr>
          <w:rFonts w:hint="eastAsia"/>
          <w:lang w:eastAsia="zh-CN"/>
        </w:rPr>
        <w:t>N/A</w:t>
      </w:r>
    </w:p>
    <w:p w14:paraId="321985D8" w14:textId="77777777" w:rsidR="00DD140E" w:rsidRPr="00210787" w:rsidRDefault="00DD140E" w:rsidP="00DD140E"/>
    <w:p w14:paraId="18308783" w14:textId="77777777" w:rsidR="00DD140E" w:rsidRPr="003B629F" w:rsidRDefault="00DD140E" w:rsidP="00DD140E">
      <w:pPr>
        <w:pStyle w:val="30"/>
        <w:numPr>
          <w:ilvl w:val="2"/>
          <w:numId w:val="0"/>
        </w:numPr>
        <w:rPr>
          <w:rFonts w:cs="Arial"/>
          <w:bCs/>
          <w:lang w:eastAsia="zh-CN"/>
        </w:rPr>
      </w:pPr>
      <w:bookmarkStart w:id="1975" w:name="_Toc478468388"/>
      <w:r>
        <w:rPr>
          <w:rFonts w:hint="eastAsia"/>
          <w:bCs/>
          <w:lang w:eastAsia="zh-CN"/>
        </w:rPr>
        <w:t>6.</w:t>
      </w:r>
      <w:r>
        <w:rPr>
          <w:rFonts w:hint="eastAsia"/>
          <w:bCs/>
          <w:lang w:eastAsia="ja-JP"/>
        </w:rPr>
        <w:t>15</w:t>
      </w:r>
      <w:r>
        <w:rPr>
          <w:rFonts w:hint="eastAsia"/>
          <w:bCs/>
          <w:lang w:eastAsia="zh-CN"/>
        </w:rPr>
        <w:t>.9</w:t>
      </w:r>
      <w:r>
        <w:rPr>
          <w:rFonts w:hint="eastAsia"/>
          <w:bCs/>
          <w:lang w:eastAsia="zh-CN"/>
        </w:rPr>
        <w:tab/>
      </w:r>
      <w:r w:rsidRPr="003B629F">
        <w:rPr>
          <w:rFonts w:cs="Arial"/>
          <w:bCs/>
          <w:lang w:eastAsia="zh-CN"/>
        </w:rPr>
        <w:t>High Level Illustration</w:t>
      </w:r>
      <w:bookmarkEnd w:id="1975"/>
    </w:p>
    <w:p w14:paraId="18CB707A" w14:textId="77777777" w:rsidR="00DD140E" w:rsidRPr="00210787" w:rsidRDefault="006D5164" w:rsidP="00DD140E">
      <w:pPr>
        <w:ind w:left="720"/>
        <w:rPr>
          <w:lang w:val="en-US"/>
        </w:rPr>
      </w:pPr>
      <w:r>
        <w:rPr>
          <w:noProof/>
          <w:lang w:val="en-US" w:eastAsia="ja-JP"/>
        </w:rPr>
      </w:r>
      <w:r>
        <w:rPr>
          <w:noProof/>
          <w:lang w:val="en-US" w:eastAsia="ja-JP"/>
        </w:rPr>
        <w:pict w14:anchorId="5DA98F7F">
          <v:group id="グループ化 35" o:spid="_x0000_s1032" style="width:431.95pt;height:296.4pt;mso-position-horizontal-relative:char;mso-position-vertical-relative:line" coordorigin="3235,5486" coordsize="75608,51845">
            <v:rect id="矩形 3" o:spid="_x0000_s1033" style="position:absolute;left:31318;top:5486;width:18722;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3PcQA&#10;AADbAAAADwAAAGRycy9kb3ducmV2LnhtbESPT2sCMRTE74V+h/AKvdVsSy2yGqVoWype/AdeH5vn&#10;Zt3kZUlSXb+9KRR6HGbmN8xk1jsrzhRi41nB86AAQVx53XCtYL/7fBqBiAlZo/VMCq4UYTa9v5tg&#10;qf2FN3TeplpkCMcSFZiUulLKWBlyGAe+I87e0QeHKctQSx3wkuHOypeieJMOG84LBjuaG6ra7Y9T&#10;0CxX4WNh7Wq++DLtelftT92hVerxoX8fg0jUp//wX/tbK3gdwu+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sNz3EAAAA2wAAAA8AAAAAAAAAAAAAAAAAmAIAAGRycy9k&#10;b3ducmV2LnhtbFBLBQYAAAAABAAEAPUAAACJAwAAAAA=&#10;" filled="f" strokecolor="black [3213]">
              <v:textbox style="mso-next-textbox:#矩形 3">
                <w:txbxContent>
                  <w:p w14:paraId="18083942" w14:textId="77777777" w:rsidR="007263D5" w:rsidRDefault="007263D5" w:rsidP="008E459B">
                    <w:pPr>
                      <w:pStyle w:val="Web"/>
                      <w:spacing w:after="0"/>
                    </w:pPr>
                    <w:r>
                      <w:rPr>
                        <w:rFonts w:ascii="Arial" w:eastAsia="SimSun" w:hAnsi="Arial" w:cstheme="minorBidi"/>
                        <w:color w:val="000000" w:themeColor="text1"/>
                        <w:kern w:val="24"/>
                      </w:rPr>
                      <w:t>M2M application</w:t>
                    </w:r>
                  </w:p>
                </w:txbxContent>
              </v:textbox>
            </v:rect>
            <v:rect id="矩形 5" o:spid="_x0000_s1034" style="position:absolute;left:11876;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SsQA&#10;AADbAAAADwAAAGRycy9kb3ducmV2LnhtbESPQWsCMRSE70L/Q3iF3jTbUqRsjSLaFsVLq0Kvj83r&#10;Zt3kZUlSXf+9EQSPw8x8w0xmvbPiSCE2nhU8jwoQxJXXDdcK9rvP4RuImJA1Ws+k4EwRZtOHwQRL&#10;7U/8Q8dtqkWGcCxRgUmpK6WMlSGHceQ74uz9+eAwZRlqqQOeMtxZ+VIUY+mw4bxgsKOFoard/jsF&#10;zXoTPpbWbhbLL9N+76r9ofttlXp67OfvIBL16R6+tVdawesY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qUrEAAAA2wAAAA8AAAAAAAAAAAAAAAAAmAIAAGRycy9k&#10;b3ducmV2LnhtbFBLBQYAAAAABAAEAPUAAACJAwAAAAA=&#10;" filled="f" strokecolor="black [3213]">
              <v:textbox style="mso-next-textbox:#矩形 5">
                <w:txbxContent>
                  <w:p w14:paraId="4657B804" w14:textId="77777777" w:rsidR="007263D5" w:rsidRDefault="007263D5"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35" style="position:absolute;left:3235;top:21328;width:75608;height:27363;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nh08UA&#10;AADbAAAADwAAAGRycy9kb3ducmV2LnhtbESPQWvCQBSE74L/YXlCL2I2Smtj6iaUBqEXD7X9Ac/s&#10;axLMvo27W43/vlsoeBxm5htmW46mFxdyvrOsYJmkIIhrqztuFHx97hYZCB+QNfaWScGNPJTFdLLF&#10;XNsrf9DlEBoRIexzVNCGMORS+rolgz6xA3H0vq0zGKJ0jdQOrxFuerlK07U02HFcaHGgt5bq0+HH&#10;KEgxO+7P86pa6+MJn4ZKr6r9RqmH2fj6AiLQGO7h//a7VvD4DH9f4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eHTxQAAANsAAAAPAAAAAAAAAAAAAAAAAJgCAABkcnMv&#10;ZG93bnJldi54bWxQSwUGAAAAAAQABAD1AAAAigM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821366,1658061;378042,1607579;1212535,2210516;1018613,2234648;2883970,2475975;2767057,2365763;5045286,2201141;4998555,2322058;5973239,1453915;6542227,1905912;7315463,972528;7062035,1142027;6707445,343685;6720747,423747;5089215,250321;5219080,148216;3875106,298967;3937938,210923;2450272,328863;2677798,414246;722305,1000081;682576,910201" o:connectangles="0,0,0,0,0,0,0,0,0,0,0,0,0,0,0,0,0,0,0,0,0,0"/>
            </v:shape>
            <v:group id="组合 12" o:spid="_x0000_s1036" style="position:absolute;left:52200;top:50851;width:18722;height:6481" coordorigin="52200,50851" coordsize="18722,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矩形 10" o:spid="_x0000_s1037" style="position:absolute;left:52200;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WssQA&#10;AADbAAAADwAAAGRycy9kb3ducmV2LnhtbESPQWsCMRSE70L/Q3iF3jTbF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8VrLEAAAA2wAAAA8AAAAAAAAAAAAAAAAAmAIAAGRycy9k&#10;b3ducmV2LnhtbFBLBQYAAAAABAAEAPUAAACJAwAAAAA=&#10;" filled="f" strokecolor="black [3213]">
                <v:textbox style="mso-next-textbox:#矩形 10">
                  <w:txbxContent>
                    <w:p w14:paraId="350BFF2D" w14:textId="77777777" w:rsidR="007263D5" w:rsidRDefault="007263D5"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8" style="position:absolute;left:59401;top:54452;width:11437;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OxsQA&#10;AADbAAAADwAAAGRycy9kb3ducmV2LnhtbESPQWsCMRSE70L/Q3iF3jTbU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VzsbEAAAA2wAAAA8AAAAAAAAAAAAAAAAAmAIAAGRycy9k&#10;b3ducmV2LnhtbFBLBQYAAAAABAAEAPUAAACJAwAAAAA=&#10;" filled="f" strokecolor="black [3213]">
                <v:textbox style="mso-next-textbox:#矩形 11">
                  <w:txbxContent>
                    <w:p w14:paraId="1AF5032F" w14:textId="77777777" w:rsidR="007263D5" w:rsidRDefault="007263D5"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9" style="position:absolute;visibility:visible;mso-wrap-style:square" from="19077,41490" to="21237,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PUMIAAADbAAAADwAAAGRycy9kb3ducmV2LnhtbESPQWsCMRSE70L/Q3gFb5rVorRbo5Ri&#10;UfTktt4fm9fdxc3LmkSN/94IgsdhZr5hZotoWnEm5xvLCkbDDARxaXXDlYK/35/BOwgfkDW2lknB&#10;lTws5i+9GebaXnhH5yJUIkHY56igDqHLpfRlTQb90HbEyfu3zmBI0lVSO7wkuGnlOMum0mDDaaHG&#10;jr5rKg/FySTKaH80cnX4wP3Gbd3ybRon8ahU/zV+fYIIFMMz/GivtYLJGO5f0g+Q8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APUMIAAADbAAAADwAAAAAAAAAAAAAA&#10;AAChAgAAZHJzL2Rvd25yZXYueG1sUEsFBgAAAAAEAAQA+QAAAJADAAAAAA==&#10;" strokecolor="black [3040]"/>
            <v:line id="直接连接符 16" o:spid="_x0000_s1040" style="position:absolute;visibility:visible;mso-wrap-style:square" from="40679,19888" to="61561,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yqy8IAAADbAAAADwAAAGRycy9kb3ducmV2LnhtbESPT2sCMRTE7wW/Q3hCbzW7FUVXo4i0&#10;VNqT/+6PzXN3cfOym6Qav31TKPQ4zMxvmOU6mlbcyPnGsoJ8lIEgLq1uuFJwOr6/zED4gKyxtUwK&#10;HuRhvRo8LbHQ9s57uh1CJRKEfYEK6hC6Qkpf1mTQj2xHnLyLdQZDkq6S2uE9wU0rX7NsKg02nBZq&#10;7GhbU3k9fJtEyc+9kR/XOZ4/3Zd7G0/jJPZKPQ/jZgEiUAz/4b/2TiuYjOH3S/oBcv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yqy8IAAADbAAAADwAAAAAAAAAAAAAA&#10;AAChAgAAZHJzL2Rvd25yZXYueG1sUEsFBgAAAAAEAAQA+QAAAJADAAAAAA==&#10;" strokecolor="black [3040]"/>
            <v:line id="直接连接符 18" o:spid="_x0000_s1041" style="position:absolute;flip:x;visibility:visible;mso-wrap-style:square" from="19077,19888" to="40679,3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uYbMUAAADbAAAADwAAAGRycy9kb3ducmV2LnhtbESPT2vCQBTE7wW/w/KE3pqNpdWSZpUi&#10;CKJE1Oqht0f25Q9m34bsmqTfvlso9DjMzG+YdDWaRvTUudqyglkUgyDOra65VHD53Dy9gXAeWWNj&#10;mRR8k4PVcvKQYqLtwCfqz74UAcIuQQWV920ipcsrMugi2xIHr7CdQR9kV0rd4RDgppHPcTyXBmsO&#10;CxW2tK4ov53vRkHh7u3666p9sdhlp6zYlwccjko9TsePdxCeRv8f/mtvtYLXF/j9En6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uYbMUAAADbAAAADwAAAAAAAAAA&#10;AAAAAAChAgAAZHJzL2Rvd25yZXYueG1sUEsFBgAAAAAEAAQA+QAAAJMDAAAAAA==&#10;" strokecolor="black [3040]"/>
            <v:rect id="矩形 19" o:spid="_x0000_s1042" style="position:absolute;left:31318;top:43651;width:21602;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tR8UA&#10;AADbAAAADwAAAGRycy9kb3ducmV2LnhtbESPQWvCQBSE7wX/w/KEXkrdWLBImo2IIA1FkCbW8yP7&#10;mgSzb2N2m6T/3i0UPA4z8w2TbCbTioF611hWsFxEIIhLqxuuFJyK/fMahPPIGlvLpOCXHGzS2UOC&#10;sbYjf9KQ+0oECLsYFdTed7GUrqzJoFvYjjh437Y36IPsK6l7HAPctPIlil6lwYbDQo0d7WoqL/mP&#10;UTCWx+FcHN7l8emcWb5m113+9aHU43zavoHwNPl7+L+daQWrFfx9CT9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e1HxQAAANsAAAAPAAAAAAAAAAAAAAAAAJgCAABkcnMv&#10;ZG93bnJldi54bWxQSwUGAAAAAAQABAD1AAAAigMAAAAA&#10;" filled="f" stroked="f">
              <v:textbox style="mso-next-textbox:#矩形 19">
                <w:txbxContent>
                  <w:p w14:paraId="2B0F88C6" w14:textId="77777777" w:rsidR="007263D5" w:rsidRDefault="007263D5"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43" style="position:absolute;visibility:visible;mso-wrap-style:square" from="40679,9087" to="40679,1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sJU8MAAADbAAAADwAAAGRycy9kb3ducmV2LnhtbESPzWrDMBCE74G8g9hCb4mchpjWjRxC&#10;SWhpTs3PfbG2trG1ciQlUd++KhRyHGbmG2a5iqYXV3K+taxgNs1AEFdWt1wrOB62k2cQPiBr7C2T&#10;gh/ysCrHoyUW2t74i677UIsEYV+ggiaEoZDSVw0Z9FM7ECfv2zqDIUlXS+3wluCml09ZlkuDLaeF&#10;Bgd6a6jq9heTKLPT2cj37gVPn27nNvM8LuJZqceHuH4FESiGe/i//aEVLHL4+5J+gC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LCVPDAAAA2wAAAA8AAAAAAAAAAAAA&#10;AAAAoQIAAGRycy9kb3ducmV2LnhtbFBLBQYAAAAABAAEAPkAAACRAwAAAAA=&#10;" strokecolor="black [3040]"/>
            <v:group id="组合 25" o:spid="_x0000_s1044" style="position:absolute;left:7555;top:32129;width:23043;height:9361" coordorigin="7555,32129" coordsize="16561,9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矩形 7" o:spid="_x0000_s1045" style="position:absolute;left:7555;top:32129;width:16562;height:9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JtXsQA&#10;AADbAAAADwAAAGRycy9kb3ducmV2LnhtbESPQWsCMRSE70L/Q3iF3jRrD1JWo4i2pcVLXYVeH5vX&#10;zbrJy5Kkuv57Uyh4HGbmG2axGpwVZwqx9axgOilAENdet9woOB7exi8gYkLWaD2TgitFWC0fRgss&#10;tb/wns5VakSGcCxRgUmpL6WMtSGHceJ74uz9+OAwZRkaqQNeMtxZ+VwUM+mw5bxgsKeNobqrfp2C&#10;9nMXXrfW7jbbd9N9Herjqf/ulHp6HNZzEImGdA//tz+0gtkU/r7k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ibV7EAAAA2wAAAA8AAAAAAAAAAAAAAAAAmAIAAGRycy9k&#10;b3ducmV2LnhtbFBLBQYAAAAABAAEAPUAAACJAwAAAAA=&#10;" filled="f" strokecolor="black [3213]">
                <v:textbox style="mso-next-textbox:#矩形 7">
                  <w:txbxContent>
                    <w:p w14:paraId="068480CC" w14:textId="77777777" w:rsidR="007263D5" w:rsidRDefault="007263D5"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6" style="position:absolute;left:13316;top:37890;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zKcMA&#10;AADbAAAADwAAAGRycy9kb3ducmV2LnhtbESPQWsCMRSE74X+h/AEbzWrBymrUUTbonhpVej1sXnd&#10;rJu8LEnU9d+bQqHHYWa+YebL3llxpRAbzwrGowIEceV1w7WC0/H95RVETMgarWdScKcIy8Xz0xxL&#10;7W/8RddDqkWGcCxRgUmpK6WMlSGHceQ74uz9+OAwZRlqqQPeMtxZOSmKqXTYcF4w2NHaUNUeLk5B&#10;s9uHt421+/Xmw7Sfx+p07r5bpYaDfjUDkahP/+G/9lYrmE7g90v+A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DzKcMAAADbAAAADwAAAAAAAAAAAAAAAACYAgAAZHJzL2Rv&#10;d25yZXYueG1sUEsFBgAAAAAEAAQA9QAAAIgDAAAAAA==&#10;" filled="f" strokecolor="black [3213]">
                <v:textbox style="mso-next-textbox:#矩形 24">
                  <w:txbxContent>
                    <w:p w14:paraId="5520AE7E" w14:textId="77777777" w:rsidR="007263D5" w:rsidRDefault="007263D5"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7" style="position:absolute;left:31318;top:12687;width:18722;height:7201" coordorigin="31318,12687" coordsize="18722,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rect id="矩形 4" o:spid="_x0000_s1048" style="position:absolute;left:31318;top:12687;width:18722;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r5cQA&#10;AADbAAAADwAAAGRycy9kb3ducmV2LnhtbESPT2sCMRTE74V+h/AKvdVsC5W6GqVoWype/AdeH5vn&#10;Zt3kZUlSXb+9KRR6HGbmN8xk1jsrzhRi41nB86AAQVx53XCtYL/7fHoDEROyRuuZFFwpwmx6fzfB&#10;UvsLb+i8TbXIEI4lKjApdaWUsTLkMA58R5y9ow8OU5ahljrgJcOdlS9FMZQOG84LBjuaG6ra7Y9T&#10;0CxX4WNh7Wq++DLtelftT92hVerxoX8fg0jUp//wX/tbK3gdwe+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q+XEAAAA2wAAAA8AAAAAAAAAAAAAAAAAmAIAAGRycy9k&#10;b3ducmV2LnhtbFBLBQYAAAAABAAEAPUAAACJAwAAAAA=&#10;" filled="f" strokecolor="black [3213]">
                <v:textbox style="mso-next-textbox:#矩形 4">
                  <w:txbxContent>
                    <w:p w14:paraId="76BF4C5B" w14:textId="77777777" w:rsidR="007263D5" w:rsidRDefault="007263D5"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9" style="position:absolute;left:39239;top:16288;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7IxcAA&#10;AADbAAAADwAAAGRycy9kb3ducmV2LnhtbERPTWsCMRC9F/wPYYTeatYepKxGEbVS8dKq4HXYjJt1&#10;k8mSRF3/fXMo9Ph437NF76y4U4iNZwXjUQGCuPK64VrB6fj59gEiJmSN1jMpeFKExXzwMsNS+wf/&#10;0P2QapFDOJaowKTUlVLGypDDOPIdceYuPjhMGYZa6oCPHO6sfC+KiXTYcG4w2NHKUNUebk5Bs9uH&#10;zdra/Wq9Ne33sTpdu3Or1OuwX05BJOrTv/jP/aUVTPL6/CX/AD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m7IxcAAAADbAAAADwAAAAAAAAAAAAAAAACYAgAAZHJzL2Rvd25y&#10;ZXYueG1sUEsFBgAAAAAEAAQA9QAAAIUDAAAAAA==&#10;" filled="f" strokecolor="black [3213]">
                <v:textbox style="mso-next-textbox:#矩形 34">
                  <w:txbxContent>
                    <w:p w14:paraId="12E3037D" w14:textId="77777777" w:rsidR="007263D5" w:rsidRDefault="007263D5" w:rsidP="008E459B">
                      <w:pPr>
                        <w:pStyle w:val="Web"/>
                        <w:spacing w:after="0"/>
                        <w:jc w:val="center"/>
                      </w:pPr>
                      <w:r>
                        <w:rPr>
                          <w:rFonts w:ascii="Calibri" w:eastAsia="SimSun" w:hAnsi="Calibri" w:cstheme="minorBidi"/>
                          <w:color w:val="000000" w:themeColor="text1"/>
                          <w:kern w:val="24"/>
                        </w:rPr>
                        <w:t>privacy</w:t>
                      </w:r>
                    </w:p>
                  </w:txbxContent>
                </v:textbox>
              </v:rect>
            </v:group>
            <w10:wrap type="none"/>
            <w10:anchorlock/>
          </v:group>
        </w:pict>
      </w:r>
    </w:p>
    <w:p w14:paraId="4FA6C186" w14:textId="77777777" w:rsidR="00DD140E" w:rsidRPr="00210787" w:rsidRDefault="00DD140E" w:rsidP="00DD140E">
      <w:pPr>
        <w:ind w:left="720"/>
        <w:rPr>
          <w:lang w:val="en-US"/>
        </w:rPr>
      </w:pPr>
    </w:p>
    <w:p w14:paraId="4B5B1D47" w14:textId="77777777" w:rsidR="00DD140E" w:rsidRPr="003B629F" w:rsidRDefault="00DD140E" w:rsidP="00DD140E">
      <w:pPr>
        <w:pStyle w:val="30"/>
        <w:numPr>
          <w:ilvl w:val="2"/>
          <w:numId w:val="0"/>
        </w:numPr>
        <w:rPr>
          <w:rFonts w:cs="Arial"/>
          <w:bCs/>
          <w:lang w:eastAsia="zh-CN"/>
        </w:rPr>
      </w:pPr>
      <w:bookmarkStart w:id="1976" w:name="_Toc478468389"/>
      <w:r>
        <w:rPr>
          <w:rFonts w:hint="eastAsia"/>
          <w:bCs/>
          <w:lang w:eastAsia="zh-CN"/>
        </w:rPr>
        <w:t>6.</w:t>
      </w:r>
      <w:r>
        <w:rPr>
          <w:rFonts w:hint="eastAsia"/>
          <w:bCs/>
          <w:lang w:eastAsia="ja-JP"/>
        </w:rPr>
        <w:t>15</w:t>
      </w:r>
      <w:r>
        <w:rPr>
          <w:rFonts w:hint="eastAsia"/>
          <w:bCs/>
          <w:lang w:eastAsia="zh-CN"/>
        </w:rPr>
        <w:t>.10</w:t>
      </w:r>
      <w:r>
        <w:rPr>
          <w:rFonts w:hint="eastAsia"/>
          <w:bCs/>
          <w:lang w:eastAsia="zh-CN"/>
        </w:rPr>
        <w:tab/>
      </w:r>
      <w:r w:rsidRPr="003B629F">
        <w:rPr>
          <w:rFonts w:cs="Arial"/>
          <w:bCs/>
          <w:lang w:eastAsia="zh-CN"/>
        </w:rPr>
        <w:t>Potential requirements</w:t>
      </w:r>
      <w:bookmarkEnd w:id="1976"/>
      <w:r w:rsidRPr="003B629F">
        <w:rPr>
          <w:rFonts w:cs="Arial"/>
          <w:bCs/>
          <w:lang w:eastAsia="zh-CN"/>
        </w:rPr>
        <w:t xml:space="preserve"> </w:t>
      </w:r>
    </w:p>
    <w:p w14:paraId="017F0058" w14:textId="77777777" w:rsidR="00DD140E" w:rsidRPr="00B601E1" w:rsidRDefault="00DD140E" w:rsidP="00DD140E">
      <w:pPr>
        <w:rPr>
          <w:lang w:val="en-US" w:eastAsia="zh-CN"/>
        </w:rPr>
      </w:pPr>
      <w:r w:rsidRPr="00B601E1">
        <w:rPr>
          <w:lang w:val="en-US" w:eastAsia="zh-CN"/>
        </w:rPr>
        <w:t>1.</w:t>
      </w:r>
      <w:r w:rsidRPr="00B601E1">
        <w:rPr>
          <w:lang w:val="en-US" w:eastAsia="zh-CN"/>
        </w:rPr>
        <w:tab/>
        <w:t>The oneM2M system shall be able to support the enforcement and management (e.g. update) of the privacy policies for vehicle location information.</w:t>
      </w:r>
    </w:p>
    <w:p w14:paraId="003CD164" w14:textId="77777777" w:rsidR="00DD140E" w:rsidRPr="00B601E1" w:rsidRDefault="00DD140E" w:rsidP="00DD140E">
      <w:pPr>
        <w:rPr>
          <w:lang w:val="en-US" w:eastAsia="zh-CN"/>
        </w:rPr>
      </w:pPr>
      <w:r w:rsidRPr="00B601E1">
        <w:rPr>
          <w:lang w:val="en-US" w:eastAsia="zh-CN"/>
        </w:rPr>
        <w:lastRenderedPageBreak/>
        <w:t>2.</w:t>
      </w:r>
      <w:r w:rsidRPr="00B601E1">
        <w:rPr>
          <w:lang w:val="en-US" w:eastAsia="zh-CN"/>
        </w:rPr>
        <w:tab/>
        <w:t>The oneM2M system shall be able to apply the privacy policies configured in the oneM2M system to those vehicles whose location information is obtained by the oneM2M system itself.</w:t>
      </w:r>
    </w:p>
    <w:p w14:paraId="38399D41" w14:textId="77777777" w:rsidR="00FC6D0B" w:rsidRDefault="00DD140E" w:rsidP="005C7520">
      <w:pPr>
        <w:rPr>
          <w:lang w:val="en-US" w:eastAsia="zh-CN"/>
        </w:rPr>
      </w:pPr>
      <w:r w:rsidRPr="00B601E1">
        <w:rPr>
          <w:lang w:val="en-US" w:eastAsia="zh-CN"/>
        </w:rPr>
        <w:t>3.</w:t>
      </w:r>
      <w:r w:rsidRPr="00B601E1">
        <w:rPr>
          <w:lang w:val="en-US" w:eastAsia="zh-CN"/>
        </w:rPr>
        <w:tab/>
        <w:t>The oneM2</w:t>
      </w:r>
      <w:r>
        <w:rPr>
          <w:lang w:val="en-US" w:eastAsia="zh-CN"/>
        </w:rPr>
        <w:t xml:space="preserve">M system shall be able to </w:t>
      </w:r>
      <w:r>
        <w:rPr>
          <w:rFonts w:hint="eastAsia"/>
          <w:lang w:val="en-US" w:eastAsia="zh-CN"/>
        </w:rPr>
        <w:t>request</w:t>
      </w:r>
      <w:r w:rsidRPr="00B601E1">
        <w:rPr>
          <w:lang w:val="en-US" w:eastAsia="zh-CN"/>
        </w:rPr>
        <w:t xml:space="preserve"> the underlying network </w:t>
      </w:r>
      <w:r>
        <w:rPr>
          <w:rFonts w:hint="eastAsia"/>
          <w:lang w:val="en-US" w:eastAsia="zh-CN"/>
        </w:rPr>
        <w:t xml:space="preserve">to </w:t>
      </w:r>
      <w:r w:rsidRPr="00B601E1">
        <w:rPr>
          <w:lang w:val="en-US" w:eastAsia="zh-CN"/>
        </w:rPr>
        <w:t>perform</w:t>
      </w:r>
      <w:r>
        <w:rPr>
          <w:rFonts w:hint="eastAsia"/>
          <w:lang w:val="en-US" w:eastAsia="zh-CN"/>
        </w:rPr>
        <w:t xml:space="preserve">, on behalf of the oneM2M system, </w:t>
      </w:r>
      <w:r w:rsidRPr="00B601E1">
        <w:rPr>
          <w:lang w:val="en-US" w:eastAsia="zh-CN"/>
        </w:rPr>
        <w:t xml:space="preserve">the privacy </w:t>
      </w:r>
      <w:r>
        <w:rPr>
          <w:rFonts w:hint="eastAsia"/>
          <w:lang w:val="en-US" w:eastAsia="zh-CN"/>
        </w:rPr>
        <w:t xml:space="preserve">policy decision concerning the location information if the location information is obtained by the </w:t>
      </w:r>
      <w:r w:rsidRPr="00B601E1">
        <w:rPr>
          <w:lang w:val="en-US" w:eastAsia="zh-CN"/>
        </w:rPr>
        <w:t>underlying network location service</w:t>
      </w:r>
      <w:r>
        <w:rPr>
          <w:rFonts w:hint="eastAsia"/>
          <w:lang w:val="en-US" w:eastAsia="zh-CN"/>
        </w:rPr>
        <w:t>.</w:t>
      </w:r>
    </w:p>
    <w:p w14:paraId="1552A73C" w14:textId="77777777" w:rsidR="00B61AC1" w:rsidRDefault="00B61AC1" w:rsidP="005C7520">
      <w:pPr>
        <w:rPr>
          <w:lang w:val="en-US" w:eastAsia="zh-CN"/>
        </w:rPr>
      </w:pPr>
    </w:p>
    <w:p w14:paraId="1EE663FE" w14:textId="77777777" w:rsidR="00A91C11" w:rsidRPr="00EA3B5F" w:rsidRDefault="00CD67BE" w:rsidP="008E459B">
      <w:pPr>
        <w:pStyle w:val="2"/>
        <w:numPr>
          <w:ilvl w:val="1"/>
          <w:numId w:val="0"/>
        </w:numPr>
        <w:ind w:left="1134" w:hanging="1134"/>
        <w:rPr>
          <w:lang w:eastAsia="ja-JP"/>
        </w:rPr>
      </w:pPr>
      <w:bookmarkStart w:id="1977" w:name="_Toc478468390"/>
      <w:r w:rsidRPr="00EA3B5F">
        <w:rPr>
          <w:lang w:eastAsia="ja-JP"/>
        </w:rPr>
        <w:t>6.16</w:t>
      </w:r>
      <w:r w:rsidRPr="00EA3B5F">
        <w:rPr>
          <w:lang w:eastAsia="ja-JP"/>
        </w:rPr>
        <w:tab/>
        <w:t>Vehicle Domain service continuity</w:t>
      </w:r>
      <w:bookmarkEnd w:id="1977"/>
    </w:p>
    <w:p w14:paraId="0796CDC9" w14:textId="77777777" w:rsidR="00A91C11" w:rsidRPr="00284480" w:rsidRDefault="00A91C11" w:rsidP="00A91C11">
      <w:pPr>
        <w:ind w:left="720"/>
        <w:rPr>
          <w:lang w:val="en-US" w:eastAsia="ko-KR"/>
        </w:rPr>
      </w:pPr>
    </w:p>
    <w:p w14:paraId="3F614893" w14:textId="0187EE3C" w:rsidR="00A91C11" w:rsidRPr="00EA3B5F" w:rsidRDefault="00A91C11" w:rsidP="00EA3B5F">
      <w:pPr>
        <w:pStyle w:val="30"/>
        <w:numPr>
          <w:ilvl w:val="2"/>
          <w:numId w:val="0"/>
        </w:numPr>
        <w:ind w:left="1134" w:hanging="1134"/>
        <w:rPr>
          <w:lang w:eastAsia="ja-JP"/>
        </w:rPr>
      </w:pPr>
      <w:bookmarkStart w:id="1978" w:name="_Toc478468391"/>
      <w:r w:rsidRPr="00EA3B5F">
        <w:rPr>
          <w:lang w:eastAsia="ja-JP"/>
        </w:rPr>
        <w:t>6.</w:t>
      </w:r>
      <w:r w:rsidRPr="00B61AC1">
        <w:rPr>
          <w:rFonts w:hint="eastAsia"/>
          <w:lang w:eastAsia="ja-JP"/>
        </w:rPr>
        <w:t>16</w:t>
      </w:r>
      <w:r w:rsidRPr="00EA3B5F">
        <w:rPr>
          <w:lang w:eastAsia="ja-JP"/>
        </w:rPr>
        <w:t>.1</w:t>
      </w:r>
      <w:r w:rsidR="00B61AC1">
        <w:rPr>
          <w:rFonts w:hint="eastAsia"/>
          <w:lang w:eastAsia="ja-JP"/>
        </w:rPr>
        <w:tab/>
      </w:r>
      <w:r w:rsidRPr="00EA3B5F">
        <w:rPr>
          <w:lang w:eastAsia="ja-JP"/>
        </w:rPr>
        <w:t>Description</w:t>
      </w:r>
      <w:bookmarkEnd w:id="1978"/>
    </w:p>
    <w:p w14:paraId="1229FDDB" w14:textId="77777777" w:rsidR="00A91C11" w:rsidRPr="008E459B" w:rsidRDefault="00A91C11" w:rsidP="00A91C11">
      <w:pPr>
        <w:ind w:left="720"/>
        <w:rPr>
          <w:lang w:eastAsia="ko-KR"/>
        </w:rPr>
      </w:pPr>
    </w:p>
    <w:p w14:paraId="6FFC74DA" w14:textId="77777777" w:rsidR="00A91C11" w:rsidRDefault="00A91C11" w:rsidP="00A91C11">
      <w:pPr>
        <w:ind w:left="720"/>
        <w:rPr>
          <w:lang w:val="en-US" w:eastAsia="ko-KR"/>
        </w:rPr>
      </w:pPr>
      <w:r w:rsidRPr="004D0ED7">
        <w:rPr>
          <w:lang w:val="en-US" w:eastAsia="ko-KR"/>
        </w:rPr>
        <w:t xml:space="preserve">Autonomous or self-driving cars have been gaining attention as early versions of such vehicles have become available. </w:t>
      </w:r>
      <w:r>
        <w:rPr>
          <w:lang w:val="en-US" w:eastAsia="ko-KR"/>
        </w:rPr>
        <w:t xml:space="preserve"> A </w:t>
      </w:r>
      <w:r w:rsidRPr="004D0ED7">
        <w:rPr>
          <w:lang w:val="en-US" w:eastAsia="ko-KR"/>
        </w:rPr>
        <w:t xml:space="preserve">gateway on such a vehicle, </w:t>
      </w:r>
      <w:r>
        <w:rPr>
          <w:lang w:val="en-US" w:eastAsia="ko-KR"/>
        </w:rPr>
        <w:t xml:space="preserve">may be </w:t>
      </w:r>
      <w:r w:rsidRPr="004D0ED7">
        <w:rPr>
          <w:lang w:val="en-US" w:eastAsia="ko-KR"/>
        </w:rPr>
        <w:t>responsible for movement control (braking, turning, etc.) as well as d</w:t>
      </w:r>
      <w:r>
        <w:rPr>
          <w:lang w:val="en-US" w:eastAsia="ko-KR"/>
        </w:rPr>
        <w:t>elivering external services</w:t>
      </w:r>
      <w:r w:rsidRPr="004D0ED7">
        <w:rPr>
          <w:lang w:val="en-US" w:eastAsia="ko-KR"/>
        </w:rPr>
        <w:t>. Such a scenario requires real time monitoring of sensors and fast access to various actuators for accident avoidance. For example, time series data may be gathered which trigger</w:t>
      </w:r>
      <w:r>
        <w:rPr>
          <w:lang w:val="en-US" w:eastAsia="ko-KR"/>
        </w:rPr>
        <w:t>s</w:t>
      </w:r>
      <w:r w:rsidRPr="004D0ED7">
        <w:rPr>
          <w:lang w:val="en-US" w:eastAsia="ko-KR"/>
        </w:rPr>
        <w:t xml:space="preserve"> specific actions when data is lost. I</w:t>
      </w:r>
      <w:r>
        <w:rPr>
          <w:lang w:val="en-US" w:eastAsia="ko-KR"/>
        </w:rPr>
        <w:t>n such cases service continuity</w:t>
      </w:r>
      <w:r w:rsidRPr="004D0ED7">
        <w:rPr>
          <w:lang w:val="en-US" w:eastAsia="ko-KR"/>
        </w:rPr>
        <w:t xml:space="preserve"> </w:t>
      </w:r>
      <w:r>
        <w:rPr>
          <w:lang w:val="en-US" w:eastAsia="ko-KR"/>
        </w:rPr>
        <w:t>and data transfer of time-critical information are essential.</w:t>
      </w:r>
    </w:p>
    <w:p w14:paraId="431BB52C" w14:textId="77777777" w:rsidR="00A91C11" w:rsidRPr="008F24A9" w:rsidRDefault="00A91C11" w:rsidP="00A91C11">
      <w:pPr>
        <w:ind w:left="720"/>
        <w:rPr>
          <w:lang w:val="en-US" w:eastAsia="ko-KR"/>
        </w:rPr>
      </w:pPr>
    </w:p>
    <w:p w14:paraId="19023B11" w14:textId="35261971" w:rsidR="00A91C11" w:rsidRPr="00EA3B5F" w:rsidRDefault="00A91C11" w:rsidP="00EA3B5F">
      <w:pPr>
        <w:pStyle w:val="30"/>
        <w:numPr>
          <w:ilvl w:val="2"/>
          <w:numId w:val="0"/>
        </w:numPr>
        <w:ind w:left="1134" w:hanging="1134"/>
        <w:rPr>
          <w:lang w:eastAsia="ja-JP"/>
        </w:rPr>
      </w:pPr>
      <w:bookmarkStart w:id="1979" w:name="_Toc478468392"/>
      <w:r w:rsidRPr="00EA3B5F">
        <w:rPr>
          <w:lang w:eastAsia="ja-JP"/>
        </w:rPr>
        <w:t>6.</w:t>
      </w:r>
      <w:r w:rsidRPr="00B61AC1">
        <w:rPr>
          <w:rFonts w:hint="eastAsia"/>
          <w:lang w:eastAsia="ja-JP"/>
        </w:rPr>
        <w:t>16</w:t>
      </w:r>
      <w:r w:rsidRPr="00EA3B5F">
        <w:rPr>
          <w:lang w:eastAsia="ja-JP"/>
        </w:rPr>
        <w:t>.2</w:t>
      </w:r>
      <w:r w:rsidR="00B61AC1">
        <w:rPr>
          <w:rFonts w:hint="eastAsia"/>
          <w:lang w:eastAsia="ja-JP"/>
        </w:rPr>
        <w:tab/>
      </w:r>
      <w:r w:rsidRPr="00EA3B5F">
        <w:rPr>
          <w:lang w:eastAsia="ja-JP"/>
        </w:rPr>
        <w:t>Source</w:t>
      </w:r>
      <w:bookmarkEnd w:id="1979"/>
      <w:r w:rsidRPr="00EA3B5F">
        <w:rPr>
          <w:lang w:eastAsia="ja-JP"/>
        </w:rPr>
        <w:t xml:space="preserve"> </w:t>
      </w:r>
    </w:p>
    <w:p w14:paraId="05A0CC1A" w14:textId="77777777" w:rsidR="00A91C11" w:rsidRDefault="00A91C11" w:rsidP="00A91C11">
      <w:pPr>
        <w:rPr>
          <w:lang w:val="en-US" w:eastAsia="ja-JP"/>
        </w:rPr>
      </w:pPr>
      <w:r>
        <w:rPr>
          <w:lang w:val="en-US" w:eastAsia="ko-KR"/>
        </w:rPr>
        <w:tab/>
      </w:r>
      <w:r>
        <w:rPr>
          <w:lang w:val="en-US" w:eastAsia="ko-KR"/>
        </w:rPr>
        <w:tab/>
      </w:r>
      <w:r>
        <w:rPr>
          <w:lang w:val="en-US" w:eastAsia="ko-KR"/>
        </w:rPr>
        <w:tab/>
      </w:r>
      <w:r>
        <w:rPr>
          <w:rFonts w:hint="eastAsia"/>
          <w:lang w:val="en-US" w:eastAsia="ja-JP"/>
        </w:rPr>
        <w:t>REQ-2016-0052R02-TR-0026_service_use_case</w:t>
      </w:r>
    </w:p>
    <w:p w14:paraId="04C2BB85" w14:textId="77777777" w:rsidR="00A91C11" w:rsidRPr="00210787" w:rsidRDefault="00A91C11" w:rsidP="00A91C11">
      <w:pPr>
        <w:rPr>
          <w:lang w:val="en-US"/>
        </w:rPr>
      </w:pPr>
    </w:p>
    <w:p w14:paraId="3DA08807" w14:textId="613B207D" w:rsidR="00A91C11" w:rsidRPr="00EA3B5F" w:rsidRDefault="00A91C11" w:rsidP="00EA3B5F">
      <w:pPr>
        <w:pStyle w:val="30"/>
        <w:numPr>
          <w:ilvl w:val="2"/>
          <w:numId w:val="0"/>
        </w:numPr>
        <w:ind w:left="1134" w:hanging="1134"/>
        <w:rPr>
          <w:lang w:eastAsia="ja-JP"/>
        </w:rPr>
      </w:pPr>
      <w:bookmarkStart w:id="1980" w:name="_Toc478468393"/>
      <w:r w:rsidRPr="00EA3B5F">
        <w:rPr>
          <w:lang w:eastAsia="ja-JP"/>
        </w:rPr>
        <w:t>6.</w:t>
      </w:r>
      <w:r w:rsidRPr="00B61AC1">
        <w:rPr>
          <w:rFonts w:hint="eastAsia"/>
          <w:lang w:eastAsia="ja-JP"/>
        </w:rPr>
        <w:t>16</w:t>
      </w:r>
      <w:r w:rsidRPr="00EA3B5F">
        <w:rPr>
          <w:lang w:eastAsia="ja-JP"/>
        </w:rPr>
        <w:t>.3</w:t>
      </w:r>
      <w:r w:rsidR="00B61AC1">
        <w:rPr>
          <w:rFonts w:hint="eastAsia"/>
          <w:lang w:eastAsia="ja-JP"/>
        </w:rPr>
        <w:tab/>
      </w:r>
      <w:r w:rsidRPr="00EA3B5F">
        <w:rPr>
          <w:lang w:eastAsia="ja-JP"/>
        </w:rPr>
        <w:t>Actors</w:t>
      </w:r>
      <w:bookmarkEnd w:id="1980"/>
      <w:r w:rsidRPr="00EA3B5F">
        <w:rPr>
          <w:lang w:eastAsia="ja-JP"/>
        </w:rPr>
        <w:t xml:space="preserve"> </w:t>
      </w:r>
    </w:p>
    <w:p w14:paraId="528F3C8C" w14:textId="77777777" w:rsidR="00A91C11" w:rsidRPr="00E1105F" w:rsidRDefault="00A91C11" w:rsidP="00A91C11">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Vehicle:</w:t>
      </w:r>
    </w:p>
    <w:p w14:paraId="5C12B60D" w14:textId="77777777" w:rsidR="00A91C11" w:rsidRPr="00D67A86" w:rsidRDefault="00A91C11" w:rsidP="00A91C11">
      <w:pPr>
        <w:ind w:left="1080"/>
        <w:rPr>
          <w:lang w:val="en-US"/>
        </w:rPr>
      </w:pPr>
      <w:r>
        <w:rPr>
          <w:lang w:val="en-US" w:eastAsia="ko-KR"/>
        </w:rPr>
        <w:t xml:space="preserve">A Source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provides support for services necessary for vehicle operations. </w:t>
      </w:r>
    </w:p>
    <w:p w14:paraId="54DEFFD7" w14:textId="77777777"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Road-Side Unit (RSU)</w:t>
      </w:r>
      <w:r w:rsidRPr="00E1105F">
        <w:rPr>
          <w:rFonts w:hint="eastAsia"/>
          <w:b/>
          <w:lang w:val="en-US" w:eastAsia="ko-KR"/>
        </w:rPr>
        <w:t>:</w:t>
      </w:r>
    </w:p>
    <w:p w14:paraId="0A09C342" w14:textId="77777777" w:rsidR="00A91C11" w:rsidRDefault="00A91C11" w:rsidP="00A91C11">
      <w:pPr>
        <w:ind w:left="1080"/>
        <w:rPr>
          <w:lang w:val="en-US" w:eastAsia="ko-KR"/>
        </w:rPr>
      </w:pPr>
      <w:r>
        <w:rPr>
          <w:rFonts w:hint="eastAsia"/>
          <w:lang w:val="en-US" w:eastAsia="ko-KR"/>
        </w:rPr>
        <w:t>A</w:t>
      </w:r>
      <w:r>
        <w:rPr>
          <w:lang w:val="en-US" w:eastAsia="ko-KR"/>
        </w:rPr>
        <w:t xml:space="preserve"> Road–side unit</w:t>
      </w:r>
      <w:r>
        <w:rPr>
          <w:rFonts w:hint="eastAsia"/>
          <w:lang w:val="en-US" w:eastAsia="ko-KR"/>
        </w:rPr>
        <w:t xml:space="preserve"> is </w:t>
      </w:r>
      <w:r>
        <w:rPr>
          <w:lang w:val="en-US" w:eastAsia="ko-KR"/>
        </w:rPr>
        <w:t>located along vehicular paths and provides localized support for services necessary for multiple vehicle operations. This support is provided for vehicles within the RSU’s communication range.</w:t>
      </w:r>
    </w:p>
    <w:p w14:paraId="339480E3" w14:textId="77777777"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Infrastructure Node</w:t>
      </w:r>
      <w:r w:rsidRPr="00E1105F">
        <w:rPr>
          <w:rFonts w:hint="eastAsia"/>
          <w:b/>
          <w:lang w:val="en-US" w:eastAsia="ko-KR"/>
        </w:rPr>
        <w:t>:</w:t>
      </w:r>
    </w:p>
    <w:p w14:paraId="632149FF" w14:textId="77777777" w:rsidR="00A91C11" w:rsidRDefault="00A91C11" w:rsidP="00A91C11">
      <w:pPr>
        <w:ind w:left="1080"/>
        <w:rPr>
          <w:lang w:val="en-US" w:eastAsia="ko-KR"/>
        </w:rPr>
      </w:pPr>
      <w:r>
        <w:rPr>
          <w:rFonts w:hint="eastAsia"/>
          <w:lang w:val="en-US" w:eastAsia="ko-KR"/>
        </w:rPr>
        <w:t>A</w:t>
      </w:r>
      <w:r>
        <w:rPr>
          <w:lang w:val="en-US" w:eastAsia="ko-KR"/>
        </w:rPr>
        <w:t>n Infrastructure Node provides centralized support for services provided by a Services Provider to a large number and variety of devices.</w:t>
      </w:r>
    </w:p>
    <w:p w14:paraId="734F15BE" w14:textId="77777777" w:rsidR="00A91C11" w:rsidRPr="00210787" w:rsidRDefault="00A91C11" w:rsidP="00A91C11">
      <w:pPr>
        <w:rPr>
          <w:lang w:eastAsia="ko-KR"/>
        </w:rPr>
      </w:pPr>
    </w:p>
    <w:p w14:paraId="3C021C2D" w14:textId="78EC0094" w:rsidR="00A91C11" w:rsidRPr="00EA3B5F" w:rsidRDefault="00A91C11" w:rsidP="00EA3B5F">
      <w:pPr>
        <w:pStyle w:val="30"/>
        <w:numPr>
          <w:ilvl w:val="2"/>
          <w:numId w:val="0"/>
        </w:numPr>
        <w:ind w:left="1134" w:hanging="1134"/>
        <w:rPr>
          <w:lang w:eastAsia="ja-JP"/>
        </w:rPr>
      </w:pPr>
      <w:bookmarkStart w:id="1981" w:name="_Toc478468394"/>
      <w:r w:rsidRPr="00EA3B5F">
        <w:rPr>
          <w:lang w:eastAsia="ja-JP"/>
        </w:rPr>
        <w:t>6.</w:t>
      </w:r>
      <w:r w:rsidRPr="00B61AC1">
        <w:rPr>
          <w:rFonts w:hint="eastAsia"/>
          <w:lang w:eastAsia="ja-JP"/>
        </w:rPr>
        <w:t>16</w:t>
      </w:r>
      <w:r w:rsidRPr="00EA3B5F">
        <w:rPr>
          <w:lang w:eastAsia="ja-JP"/>
        </w:rPr>
        <w:t>.</w:t>
      </w:r>
      <w:r w:rsidRPr="00B61AC1">
        <w:rPr>
          <w:rFonts w:hint="eastAsia"/>
          <w:lang w:eastAsia="ja-JP"/>
        </w:rPr>
        <w:t>4</w:t>
      </w:r>
      <w:r w:rsidR="00B61AC1">
        <w:rPr>
          <w:rFonts w:hint="eastAsia"/>
          <w:lang w:eastAsia="ja-JP"/>
        </w:rPr>
        <w:tab/>
      </w:r>
      <w:r w:rsidRPr="00EA3B5F">
        <w:rPr>
          <w:lang w:eastAsia="ja-JP"/>
        </w:rPr>
        <w:t>Pre-conditions</w:t>
      </w:r>
      <w:bookmarkEnd w:id="1981"/>
      <w:r w:rsidRPr="00EA3B5F">
        <w:rPr>
          <w:lang w:eastAsia="ja-JP"/>
        </w:rPr>
        <w:t xml:space="preserve"> </w:t>
      </w:r>
    </w:p>
    <w:p w14:paraId="37FFB175" w14:textId="77777777" w:rsidR="001C319D" w:rsidRDefault="00CD67BE" w:rsidP="00EA3B5F">
      <w:pPr>
        <w:pStyle w:val="B1"/>
        <w:numPr>
          <w:ilvl w:val="0"/>
          <w:numId w:val="58"/>
        </w:numPr>
        <w:tabs>
          <w:tab w:val="left" w:pos="709"/>
        </w:tabs>
        <w:textAlignment w:val="auto"/>
        <w:rPr>
          <w:lang w:eastAsia="ja-JP"/>
        </w:rPr>
      </w:pPr>
      <w:r w:rsidRPr="00CD67BE">
        <w:rPr>
          <w:lang w:eastAsia="ja-JP"/>
        </w:rPr>
        <w:t>All RSUs are registered to the Infrastructure Node.</w:t>
      </w:r>
    </w:p>
    <w:p w14:paraId="67479770" w14:textId="77777777" w:rsidR="00A91C11" w:rsidRPr="00210787" w:rsidRDefault="00A91C11" w:rsidP="00A91C11">
      <w:r w:rsidDel="00986DB4">
        <w:rPr>
          <w:lang w:val="en-US" w:eastAsia="ko-KR"/>
        </w:rPr>
        <w:t xml:space="preserve"> </w:t>
      </w:r>
    </w:p>
    <w:p w14:paraId="40899DE5" w14:textId="08142CA3" w:rsidR="00A91C11" w:rsidRPr="00EA3B5F" w:rsidRDefault="00A91C11" w:rsidP="00EA3B5F">
      <w:pPr>
        <w:pStyle w:val="30"/>
        <w:numPr>
          <w:ilvl w:val="2"/>
          <w:numId w:val="0"/>
        </w:numPr>
        <w:ind w:left="1134" w:hanging="1134"/>
        <w:rPr>
          <w:lang w:eastAsia="ja-JP"/>
        </w:rPr>
      </w:pPr>
      <w:bookmarkStart w:id="1982" w:name="_Toc478468395"/>
      <w:r w:rsidRPr="00EA3B5F">
        <w:rPr>
          <w:lang w:eastAsia="ja-JP"/>
        </w:rPr>
        <w:t>6.</w:t>
      </w:r>
      <w:r w:rsidRPr="00B61AC1">
        <w:rPr>
          <w:rFonts w:hint="eastAsia"/>
          <w:lang w:eastAsia="ja-JP"/>
        </w:rPr>
        <w:t>16</w:t>
      </w:r>
      <w:r w:rsidRPr="00EA3B5F">
        <w:rPr>
          <w:lang w:eastAsia="ja-JP"/>
        </w:rPr>
        <w:t>.</w:t>
      </w:r>
      <w:r w:rsidRPr="00B61AC1">
        <w:rPr>
          <w:rFonts w:hint="eastAsia"/>
          <w:lang w:eastAsia="ja-JP"/>
        </w:rPr>
        <w:t>5</w:t>
      </w:r>
      <w:r w:rsidR="00B61AC1">
        <w:rPr>
          <w:rFonts w:hint="eastAsia"/>
          <w:lang w:eastAsia="ja-JP"/>
        </w:rPr>
        <w:tab/>
      </w:r>
      <w:r w:rsidRPr="00EA3B5F">
        <w:rPr>
          <w:lang w:eastAsia="ja-JP"/>
        </w:rPr>
        <w:t>Triggers</w:t>
      </w:r>
      <w:bookmarkEnd w:id="1982"/>
      <w:r w:rsidRPr="00EA3B5F">
        <w:rPr>
          <w:lang w:eastAsia="ja-JP"/>
        </w:rPr>
        <w:t xml:space="preserve"> </w:t>
      </w:r>
    </w:p>
    <w:p w14:paraId="7A7B3DD8" w14:textId="77777777" w:rsidR="00A91C11" w:rsidRPr="00640E76" w:rsidRDefault="00A91C11" w:rsidP="00A91C11">
      <w:pPr>
        <w:numPr>
          <w:ilvl w:val="0"/>
          <w:numId w:val="52"/>
        </w:numPr>
        <w:tabs>
          <w:tab w:val="left" w:pos="284"/>
        </w:tabs>
        <w:overflowPunct/>
        <w:autoSpaceDE/>
        <w:autoSpaceDN/>
        <w:adjustRightInd/>
        <w:spacing w:before="120" w:after="0"/>
        <w:textAlignment w:val="auto"/>
        <w:rPr>
          <w:lang w:val="en-US"/>
        </w:rPr>
      </w:pPr>
      <w:r>
        <w:rPr>
          <w:lang w:val="en-US" w:eastAsia="ko-KR"/>
        </w:rPr>
        <w:t>When a</w:t>
      </w:r>
      <w:r>
        <w:rPr>
          <w:rFonts w:hint="eastAsia"/>
          <w:lang w:val="en-US" w:eastAsia="ko-KR"/>
        </w:rPr>
        <w:t xml:space="preserve"> vehicle </w:t>
      </w:r>
      <w:r>
        <w:rPr>
          <w:lang w:val="en-US" w:eastAsia="ko-KR"/>
        </w:rPr>
        <w:t>moves</w:t>
      </w:r>
      <w:r>
        <w:rPr>
          <w:rFonts w:hint="eastAsia"/>
          <w:lang w:val="en-US" w:eastAsia="ko-KR"/>
        </w:rPr>
        <w:t xml:space="preserve"> </w:t>
      </w:r>
      <w:r>
        <w:rPr>
          <w:lang w:val="en-US" w:eastAsia="ko-KR"/>
        </w:rPr>
        <w:t>it loses connectivity to one road-side unit, and then re-connects to different road-side units along the way</w:t>
      </w:r>
    </w:p>
    <w:p w14:paraId="650077A2" w14:textId="77777777" w:rsidR="00A91C11" w:rsidRPr="00210787" w:rsidRDefault="00A91C11" w:rsidP="00A91C11"/>
    <w:p w14:paraId="5DFA7EE8" w14:textId="2529A3A2" w:rsidR="00A91C11" w:rsidRPr="00EA3B5F" w:rsidRDefault="00A91C11" w:rsidP="00EA3B5F">
      <w:pPr>
        <w:pStyle w:val="30"/>
        <w:numPr>
          <w:ilvl w:val="2"/>
          <w:numId w:val="0"/>
        </w:numPr>
        <w:ind w:left="1134" w:hanging="1134"/>
        <w:rPr>
          <w:lang w:eastAsia="ja-JP"/>
        </w:rPr>
      </w:pPr>
      <w:bookmarkStart w:id="1983" w:name="_Toc478468396"/>
      <w:r w:rsidRPr="00EA3B5F">
        <w:rPr>
          <w:lang w:eastAsia="ja-JP"/>
        </w:rPr>
        <w:t>6.</w:t>
      </w:r>
      <w:r w:rsidRPr="00B61AC1">
        <w:rPr>
          <w:rFonts w:hint="eastAsia"/>
          <w:lang w:eastAsia="ja-JP"/>
        </w:rPr>
        <w:t>16</w:t>
      </w:r>
      <w:r w:rsidRPr="00EA3B5F">
        <w:rPr>
          <w:lang w:eastAsia="ja-JP"/>
        </w:rPr>
        <w:t>.</w:t>
      </w:r>
      <w:r w:rsidRPr="00B61AC1">
        <w:rPr>
          <w:rFonts w:hint="eastAsia"/>
          <w:lang w:eastAsia="ja-JP"/>
        </w:rPr>
        <w:t>6</w:t>
      </w:r>
      <w:r w:rsidR="00B61AC1">
        <w:rPr>
          <w:rFonts w:hint="eastAsia"/>
          <w:lang w:eastAsia="ja-JP"/>
        </w:rPr>
        <w:tab/>
      </w:r>
      <w:r w:rsidRPr="00EA3B5F">
        <w:rPr>
          <w:lang w:eastAsia="ja-JP"/>
        </w:rPr>
        <w:t>Normal Flow</w:t>
      </w:r>
      <w:bookmarkEnd w:id="1983"/>
      <w:r w:rsidRPr="00EA3B5F">
        <w:rPr>
          <w:lang w:eastAsia="ja-JP"/>
        </w:rPr>
        <w:t xml:space="preserve"> </w:t>
      </w:r>
    </w:p>
    <w:p w14:paraId="6DE36A30" w14:textId="77777777" w:rsidR="00A91C11" w:rsidRPr="001E7B83" w:rsidRDefault="00A91C11" w:rsidP="00A91C11">
      <w:r w:rsidRPr="00DC011D">
        <w:t>The Normal Flow depicts the case where a moving vehicle receives notifications</w:t>
      </w:r>
    </w:p>
    <w:p w14:paraId="486DA075" w14:textId="77777777" w:rsidR="00A91C11" w:rsidRDefault="00A91C11" w:rsidP="00A91C11">
      <w:r>
        <w:object w:dxaOrig="11640" w:dyaOrig="7515" w14:anchorId="4CF2F678">
          <v:shape id="_x0000_i1030" type="#_x0000_t75" style="width:420pt;height:271.2pt" o:ole="">
            <v:imagedata r:id="rId51" o:title=""/>
          </v:shape>
          <o:OLEObject Type="Embed" ProgID="Visio.Drawing.15" ShapeID="_x0000_i1030" DrawAspect="Content" ObjectID="_1552215178" r:id="rId52"/>
        </w:object>
      </w:r>
    </w:p>
    <w:p w14:paraId="30B18D6F" w14:textId="5BDFA799" w:rsidR="00A91C11" w:rsidRDefault="00A91C11" w:rsidP="00A91C11">
      <w:pPr>
        <w:pStyle w:val="FL"/>
      </w:pPr>
      <w:r>
        <w:t xml:space="preserve">Figure </w:t>
      </w:r>
      <w:ins w:id="1984" w:author="作成者">
        <w:r w:rsidR="006C4986">
          <w:rPr>
            <w:rFonts w:hint="eastAsia"/>
            <w:lang w:eastAsia="ja-JP"/>
          </w:rPr>
          <w:t>6</w:t>
        </w:r>
      </w:ins>
      <w:del w:id="1985" w:author="作成者">
        <w:r w:rsidDel="006C4986">
          <w:delText>1</w:delText>
        </w:r>
      </w:del>
      <w:r>
        <w:t>.1</w:t>
      </w:r>
      <w:ins w:id="1986" w:author="作成者">
        <w:r w:rsidR="006C4986">
          <w:rPr>
            <w:rFonts w:hint="eastAsia"/>
            <w:lang w:eastAsia="ja-JP"/>
          </w:rPr>
          <w:t>6</w:t>
        </w:r>
      </w:ins>
      <w:r>
        <w:t>-1 Normal Flow for Vehicular Domain Service Continuity</w:t>
      </w:r>
    </w:p>
    <w:p w14:paraId="268BA881" w14:textId="77777777" w:rsidR="00A91C11" w:rsidRPr="001B2844" w:rsidRDefault="00A91C11" w:rsidP="00A91C11"/>
    <w:p w14:paraId="56CC13C9" w14:textId="77777777"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14:paraId="6E1FE553" w14:textId="77777777"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RSU 1 creates a subscription to a </w:t>
      </w:r>
      <w:r w:rsidRPr="00D10B5F">
        <w:rPr>
          <w:lang w:val="en-US" w:eastAsia="ko-KR"/>
        </w:rPr>
        <w:t xml:space="preserve">resource </w:t>
      </w:r>
      <w:r w:rsidRPr="00D10B5F">
        <w:t>hosted on the Infrastructure Node</w:t>
      </w:r>
      <w:r>
        <w:t xml:space="preserve"> on behalf of the Vehicle.</w:t>
      </w:r>
    </w:p>
    <w:p w14:paraId="58ADA327" w14:textId="77777777"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and sent to the Vehicle via RSU 1</w:t>
      </w:r>
    </w:p>
    <w:p w14:paraId="1858EEB4" w14:textId="77777777"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14:paraId="26CA3992" w14:textId="77777777" w:rsidR="00A91C11" w:rsidRPr="00DC011D"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Supporting interactions between RSUs and Infrastructure Node.</w:t>
      </w:r>
    </w:p>
    <w:p w14:paraId="370F6923" w14:textId="77777777"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The notification is sent to the Vehicle via RSU 2</w:t>
      </w:r>
    </w:p>
    <w:p w14:paraId="6541280C" w14:textId="77777777" w:rsidR="00A91C11" w:rsidRDefault="00A91C11" w:rsidP="00A91C11"/>
    <w:p w14:paraId="0FAA4761" w14:textId="77777777" w:rsidR="00A91C11" w:rsidRDefault="00A91C11" w:rsidP="00A91C11">
      <w:pPr>
        <w:rPr>
          <w:lang w:val="en-US" w:eastAsia="ko-KR"/>
        </w:rPr>
      </w:pPr>
    </w:p>
    <w:p w14:paraId="128100C0" w14:textId="7697DF0A" w:rsidR="00A91C11" w:rsidRPr="00EA3B5F" w:rsidRDefault="00A91C11" w:rsidP="00EA3B5F">
      <w:pPr>
        <w:pStyle w:val="30"/>
        <w:numPr>
          <w:ilvl w:val="2"/>
          <w:numId w:val="0"/>
        </w:numPr>
        <w:ind w:left="1134" w:hanging="1134"/>
        <w:rPr>
          <w:lang w:eastAsia="ja-JP"/>
        </w:rPr>
      </w:pPr>
      <w:bookmarkStart w:id="1987" w:name="_Toc478468397"/>
      <w:r w:rsidRPr="00EA3B5F">
        <w:rPr>
          <w:lang w:eastAsia="ja-JP"/>
        </w:rPr>
        <w:t>6.</w:t>
      </w:r>
      <w:r w:rsidRPr="00B61AC1">
        <w:rPr>
          <w:rFonts w:hint="eastAsia"/>
          <w:lang w:eastAsia="ja-JP"/>
        </w:rPr>
        <w:t>16</w:t>
      </w:r>
      <w:r w:rsidRPr="00EA3B5F">
        <w:rPr>
          <w:lang w:eastAsia="ja-JP"/>
        </w:rPr>
        <w:t>.</w:t>
      </w:r>
      <w:r w:rsidRPr="00B61AC1">
        <w:rPr>
          <w:rFonts w:hint="eastAsia"/>
          <w:lang w:eastAsia="ja-JP"/>
        </w:rPr>
        <w:t>7</w:t>
      </w:r>
      <w:r w:rsidR="00B61AC1">
        <w:rPr>
          <w:rFonts w:hint="eastAsia"/>
          <w:lang w:eastAsia="ja-JP"/>
        </w:rPr>
        <w:tab/>
      </w:r>
      <w:r w:rsidRPr="00EA3B5F">
        <w:rPr>
          <w:lang w:eastAsia="ja-JP"/>
        </w:rPr>
        <w:t>Alternative flow</w:t>
      </w:r>
      <w:bookmarkEnd w:id="1987"/>
      <w:r w:rsidRPr="00EA3B5F">
        <w:rPr>
          <w:lang w:eastAsia="ja-JP"/>
        </w:rPr>
        <w:t xml:space="preserve"> </w:t>
      </w:r>
    </w:p>
    <w:p w14:paraId="7A06752D" w14:textId="77777777" w:rsidR="00A91C11" w:rsidRDefault="00A91C11" w:rsidP="00A91C11">
      <w:r w:rsidRPr="002A751B">
        <w:t xml:space="preserve">The </w:t>
      </w:r>
      <w:r>
        <w:t>Alternative</w:t>
      </w:r>
      <w:r w:rsidRPr="002A751B">
        <w:t xml:space="preserve"> Flow depicts the case where a moving vehicle </w:t>
      </w:r>
      <w:r>
        <w:t>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64CA3EB9" w14:textId="77777777" w:rsidR="00A91C11" w:rsidRPr="00DC011D" w:rsidRDefault="00A91C11" w:rsidP="00A91C11"/>
    <w:p w14:paraId="3DD53751" w14:textId="77777777" w:rsidR="00A91C11" w:rsidRDefault="00A91C11" w:rsidP="00A91C11">
      <w:pPr>
        <w:jc w:val="center"/>
      </w:pPr>
      <w:r>
        <w:object w:dxaOrig="15241" w:dyaOrig="9630" w14:anchorId="1FE632B0">
          <v:shape id="_x0000_i1031" type="#_x0000_t75" style="width:415.2pt;height:261.6pt" o:ole="">
            <v:imagedata r:id="rId53" o:title=""/>
          </v:shape>
          <o:OLEObject Type="Embed" ProgID="Visio.Drawing.15" ShapeID="_x0000_i1031" DrawAspect="Content" ObjectID="_1552215179" r:id="rId54"/>
        </w:object>
      </w:r>
    </w:p>
    <w:p w14:paraId="37B7FEC9" w14:textId="7F707C3D" w:rsidR="00A91C11" w:rsidRPr="001B2844" w:rsidRDefault="00A91C11" w:rsidP="00A91C11">
      <w:pPr>
        <w:pStyle w:val="FL"/>
      </w:pPr>
      <w:r>
        <w:t xml:space="preserve">Figure </w:t>
      </w:r>
      <w:ins w:id="1988" w:author="作成者">
        <w:r w:rsidR="006C4986">
          <w:rPr>
            <w:rFonts w:hint="eastAsia"/>
            <w:lang w:eastAsia="ja-JP"/>
          </w:rPr>
          <w:t>6</w:t>
        </w:r>
      </w:ins>
      <w:del w:id="1989" w:author="作成者">
        <w:r w:rsidDel="006C4986">
          <w:delText>1</w:delText>
        </w:r>
      </w:del>
      <w:r>
        <w:t>.1</w:t>
      </w:r>
      <w:ins w:id="1990" w:author="作成者">
        <w:r w:rsidR="006C4986">
          <w:rPr>
            <w:rFonts w:hint="eastAsia"/>
            <w:lang w:eastAsia="ja-JP"/>
          </w:rPr>
          <w:t>6</w:t>
        </w:r>
      </w:ins>
      <w:r>
        <w:t>-2 Alternative Flow for Vehicular Domain Service Continuity</w:t>
      </w:r>
    </w:p>
    <w:p w14:paraId="28B62F20" w14:textId="77777777"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14:paraId="703AAAC0" w14:textId="77777777"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1.</w:t>
      </w:r>
    </w:p>
    <w:p w14:paraId="15B57692" w14:textId="77777777"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14:paraId="6D928B63" w14:textId="77777777"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RSU 2 retrieves traffic data related to vehicle from RSU 1.</w:t>
      </w:r>
    </w:p>
    <w:p w14:paraId="29FA58B1" w14:textId="77777777"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2.</w:t>
      </w:r>
    </w:p>
    <w:p w14:paraId="04293E5E" w14:textId="77777777"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t>Collision avoidance algorithm determines that a collision is imminent (based on vehicle data from RSU 2 and from RSU 1)</w:t>
      </w:r>
    </w:p>
    <w:p w14:paraId="3D4A5B3D" w14:textId="77777777"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rPr>
        <w:t>RSU 2 sends a collision avoidance command to the vehicle.</w:t>
      </w:r>
    </w:p>
    <w:p w14:paraId="689B0AC0" w14:textId="77777777" w:rsidR="00A91C11" w:rsidRPr="00210787" w:rsidRDefault="00A91C11" w:rsidP="00A91C11"/>
    <w:p w14:paraId="1EF84E8E" w14:textId="38AE8247" w:rsidR="00A91C11" w:rsidRPr="00EA3B5F" w:rsidRDefault="00A91C11" w:rsidP="00EA3B5F">
      <w:pPr>
        <w:pStyle w:val="30"/>
        <w:numPr>
          <w:ilvl w:val="2"/>
          <w:numId w:val="0"/>
        </w:numPr>
        <w:ind w:left="1134" w:hanging="1134"/>
        <w:rPr>
          <w:lang w:eastAsia="ja-JP"/>
        </w:rPr>
      </w:pPr>
      <w:bookmarkStart w:id="1991" w:name="_Toc478468398"/>
      <w:r w:rsidRPr="00EA3B5F">
        <w:rPr>
          <w:lang w:eastAsia="ja-JP"/>
        </w:rPr>
        <w:t>6.</w:t>
      </w:r>
      <w:r w:rsidRPr="00B61AC1">
        <w:rPr>
          <w:rFonts w:hint="eastAsia"/>
          <w:lang w:eastAsia="ja-JP"/>
        </w:rPr>
        <w:t>16</w:t>
      </w:r>
      <w:r w:rsidRPr="00EA3B5F">
        <w:rPr>
          <w:lang w:eastAsia="ja-JP"/>
        </w:rPr>
        <w:t>.</w:t>
      </w:r>
      <w:r w:rsidRPr="00B61AC1">
        <w:rPr>
          <w:rFonts w:hint="eastAsia"/>
          <w:lang w:eastAsia="ja-JP"/>
        </w:rPr>
        <w:t>8</w:t>
      </w:r>
      <w:r w:rsidR="00B61AC1">
        <w:rPr>
          <w:rFonts w:hint="eastAsia"/>
          <w:lang w:eastAsia="ja-JP"/>
        </w:rPr>
        <w:tab/>
      </w:r>
      <w:r w:rsidRPr="00EA3B5F">
        <w:rPr>
          <w:lang w:eastAsia="ja-JP"/>
        </w:rPr>
        <w:t>Post-conditions</w:t>
      </w:r>
      <w:bookmarkEnd w:id="1991"/>
      <w:r w:rsidRPr="00EA3B5F">
        <w:rPr>
          <w:lang w:eastAsia="ja-JP"/>
        </w:rPr>
        <w:t xml:space="preserve"> </w:t>
      </w:r>
    </w:p>
    <w:p w14:paraId="36EA5928" w14:textId="77777777" w:rsidR="00A91C11" w:rsidRPr="00210787" w:rsidRDefault="00A91C11" w:rsidP="00A91C11">
      <w:pPr>
        <w:ind w:left="720"/>
        <w:rPr>
          <w:lang w:val="en-US"/>
        </w:rPr>
      </w:pPr>
      <w:r>
        <w:rPr>
          <w:lang w:val="en-US" w:eastAsia="ko-KR"/>
        </w:rPr>
        <w:t>N/A</w:t>
      </w:r>
    </w:p>
    <w:p w14:paraId="576B1684" w14:textId="77777777" w:rsidR="00A91C11" w:rsidRPr="00210787" w:rsidRDefault="00A91C11" w:rsidP="00A91C11"/>
    <w:p w14:paraId="424BAEA1" w14:textId="5889EED4" w:rsidR="00A91C11" w:rsidRPr="00EA3B5F" w:rsidRDefault="00A91C11" w:rsidP="00EA3B5F">
      <w:pPr>
        <w:pStyle w:val="30"/>
        <w:numPr>
          <w:ilvl w:val="2"/>
          <w:numId w:val="0"/>
        </w:numPr>
        <w:ind w:left="1134" w:hanging="1134"/>
        <w:rPr>
          <w:lang w:eastAsia="ja-JP"/>
        </w:rPr>
      </w:pPr>
      <w:bookmarkStart w:id="1992" w:name="_Toc478468399"/>
      <w:r w:rsidRPr="00EA3B5F">
        <w:rPr>
          <w:lang w:eastAsia="ja-JP"/>
        </w:rPr>
        <w:lastRenderedPageBreak/>
        <w:t>6.</w:t>
      </w:r>
      <w:r w:rsidRPr="00B61AC1">
        <w:rPr>
          <w:rFonts w:hint="eastAsia"/>
          <w:lang w:eastAsia="ja-JP"/>
        </w:rPr>
        <w:t>16</w:t>
      </w:r>
      <w:r w:rsidRPr="00EA3B5F">
        <w:rPr>
          <w:lang w:eastAsia="ja-JP"/>
        </w:rPr>
        <w:t>.</w:t>
      </w:r>
      <w:r w:rsidRPr="00B61AC1">
        <w:rPr>
          <w:rFonts w:hint="eastAsia"/>
          <w:lang w:eastAsia="ja-JP"/>
        </w:rPr>
        <w:t>9</w:t>
      </w:r>
      <w:r w:rsidR="00B61AC1">
        <w:rPr>
          <w:rFonts w:hint="eastAsia"/>
          <w:lang w:eastAsia="ja-JP"/>
        </w:rPr>
        <w:tab/>
      </w:r>
      <w:r w:rsidRPr="00EA3B5F">
        <w:rPr>
          <w:lang w:eastAsia="ja-JP"/>
        </w:rPr>
        <w:t>High Level Illustration</w:t>
      </w:r>
      <w:bookmarkEnd w:id="1992"/>
    </w:p>
    <w:p w14:paraId="6C7726CF" w14:textId="77777777" w:rsidR="00A91C11" w:rsidRDefault="00A91C11" w:rsidP="00A91C11">
      <w:pPr>
        <w:ind w:left="90"/>
        <w:jc w:val="center"/>
      </w:pPr>
      <w:r>
        <w:object w:dxaOrig="15045" w:dyaOrig="9075" w14:anchorId="5D333C4A">
          <v:shape id="_x0000_i1032" type="#_x0000_t75" style="width:440pt;height:265.6pt" o:ole="">
            <v:imagedata r:id="rId55" o:title=""/>
          </v:shape>
          <o:OLEObject Type="Embed" ProgID="Visio.Drawing.15" ShapeID="_x0000_i1032" DrawAspect="Content" ObjectID="_1552215180" r:id="rId56"/>
        </w:object>
      </w:r>
    </w:p>
    <w:p w14:paraId="3218C89D" w14:textId="478E53ED" w:rsidR="00A91C11" w:rsidRDefault="00A91C11" w:rsidP="00A91C11">
      <w:pPr>
        <w:pStyle w:val="FL"/>
      </w:pPr>
      <w:r>
        <w:t xml:space="preserve">Figure </w:t>
      </w:r>
      <w:r w:rsidR="006C4986">
        <w:rPr>
          <w:rFonts w:hint="eastAsia"/>
          <w:lang w:eastAsia="ja-JP"/>
        </w:rPr>
        <w:t>6</w:t>
      </w:r>
      <w:del w:id="1993" w:author="作成者">
        <w:r w:rsidDel="006C4986">
          <w:delText>1</w:delText>
        </w:r>
      </w:del>
      <w:r>
        <w:t>.1</w:t>
      </w:r>
      <w:ins w:id="1994" w:author="作成者">
        <w:r w:rsidR="006C4986">
          <w:rPr>
            <w:rFonts w:hint="eastAsia"/>
            <w:lang w:eastAsia="ja-JP"/>
          </w:rPr>
          <w:t>6</w:t>
        </w:r>
      </w:ins>
      <w:r>
        <w:t>-3 High Level Illustration Vehicular Domain Service Continuity</w:t>
      </w:r>
    </w:p>
    <w:p w14:paraId="7BD4FAC9" w14:textId="77777777" w:rsidR="00A91C11" w:rsidRPr="00D81F95" w:rsidRDefault="00A91C11" w:rsidP="00A91C11">
      <w:pPr>
        <w:ind w:left="1440"/>
      </w:pPr>
      <w:r w:rsidDel="00986DB4">
        <w:rPr>
          <w:lang w:val="en-US" w:eastAsia="ko-KR"/>
        </w:rPr>
        <w:t xml:space="preserve"> </w:t>
      </w:r>
    </w:p>
    <w:p w14:paraId="34A5E35C" w14:textId="0E7F44EB" w:rsidR="00A91C11" w:rsidRPr="00EA3B5F" w:rsidRDefault="00A91C11" w:rsidP="00EA3B5F">
      <w:pPr>
        <w:pStyle w:val="30"/>
        <w:numPr>
          <w:ilvl w:val="2"/>
          <w:numId w:val="0"/>
        </w:numPr>
        <w:ind w:left="1134" w:hanging="1134"/>
        <w:rPr>
          <w:lang w:eastAsia="ja-JP"/>
        </w:rPr>
      </w:pPr>
      <w:bookmarkStart w:id="1995" w:name="_Toc478468400"/>
      <w:r w:rsidRPr="00EA3B5F">
        <w:rPr>
          <w:lang w:eastAsia="ja-JP"/>
        </w:rPr>
        <w:t>6.</w:t>
      </w:r>
      <w:r w:rsidRPr="00B61AC1">
        <w:rPr>
          <w:rFonts w:hint="eastAsia"/>
          <w:lang w:eastAsia="ja-JP"/>
        </w:rPr>
        <w:t>16</w:t>
      </w:r>
      <w:r w:rsidRPr="00EA3B5F">
        <w:rPr>
          <w:lang w:eastAsia="ja-JP"/>
        </w:rPr>
        <w:t>.</w:t>
      </w:r>
      <w:r w:rsidRPr="00B61AC1">
        <w:rPr>
          <w:rFonts w:hint="eastAsia"/>
          <w:lang w:eastAsia="ja-JP"/>
        </w:rPr>
        <w:t>10</w:t>
      </w:r>
      <w:r w:rsidR="00B61AC1">
        <w:rPr>
          <w:rFonts w:hint="eastAsia"/>
          <w:lang w:eastAsia="ja-JP"/>
        </w:rPr>
        <w:tab/>
      </w:r>
      <w:r w:rsidRPr="00EA3B5F">
        <w:rPr>
          <w:lang w:eastAsia="ja-JP"/>
        </w:rPr>
        <w:t>Potential requirements</w:t>
      </w:r>
      <w:bookmarkEnd w:id="1995"/>
      <w:r w:rsidRPr="00EA3B5F">
        <w:rPr>
          <w:lang w:eastAsia="ja-JP"/>
        </w:rPr>
        <w:t xml:space="preserve"> </w:t>
      </w:r>
    </w:p>
    <w:p w14:paraId="5B102174" w14:textId="77777777" w:rsidR="00A91C11" w:rsidRPr="00007B58" w:rsidRDefault="00A91C11" w:rsidP="00A91C11">
      <w:pPr>
        <w:numPr>
          <w:ilvl w:val="0"/>
          <w:numId w:val="56"/>
        </w:numPr>
        <w:overflowPunct/>
        <w:autoSpaceDE/>
        <w:autoSpaceDN/>
        <w:adjustRightInd/>
        <w:spacing w:after="200" w:line="276" w:lineRule="auto"/>
        <w:jc w:val="both"/>
        <w:textAlignment w:val="auto"/>
      </w:pPr>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p>
    <w:p w14:paraId="14E04199" w14:textId="77777777" w:rsidR="00A91C11" w:rsidRDefault="00A91C11" w:rsidP="00DD140E">
      <w:pPr>
        <w:rPr>
          <w:lang w:eastAsia="ja-JP"/>
        </w:rPr>
      </w:pPr>
    </w:p>
    <w:p w14:paraId="7A4157FB" w14:textId="5248B937" w:rsidR="00FC6D0B" w:rsidRPr="00284480" w:rsidRDefault="00FC6D0B" w:rsidP="00EA3B5F">
      <w:pPr>
        <w:pStyle w:val="2"/>
        <w:numPr>
          <w:ilvl w:val="1"/>
          <w:numId w:val="0"/>
        </w:numPr>
        <w:ind w:left="1134" w:hanging="1134"/>
        <w:rPr>
          <w:lang w:eastAsia="ja-JP"/>
        </w:rPr>
      </w:pPr>
      <w:bookmarkStart w:id="1996" w:name="_Toc478468401"/>
      <w:r w:rsidRPr="00EA3B5F">
        <w:rPr>
          <w:lang w:eastAsia="ja-JP"/>
        </w:rPr>
        <w:t>6.</w:t>
      </w:r>
      <w:r w:rsidRPr="00B61AC1">
        <w:rPr>
          <w:rFonts w:hint="eastAsia"/>
          <w:lang w:eastAsia="ja-JP"/>
        </w:rPr>
        <w:t>17</w:t>
      </w:r>
      <w:r w:rsidR="00B61AC1">
        <w:rPr>
          <w:rFonts w:hint="eastAsia"/>
          <w:lang w:eastAsia="ja-JP"/>
        </w:rPr>
        <w:tab/>
      </w:r>
      <w:r>
        <w:rPr>
          <w:lang w:eastAsia="ja-JP"/>
        </w:rPr>
        <w:t>Optimal Speed Recommendation</w:t>
      </w:r>
      <w:bookmarkEnd w:id="1996"/>
    </w:p>
    <w:p w14:paraId="37D92A60" w14:textId="77777777" w:rsidR="00FC6D0B" w:rsidRPr="00284480" w:rsidRDefault="00FC6D0B" w:rsidP="00FC6D0B">
      <w:pPr>
        <w:ind w:left="720"/>
        <w:rPr>
          <w:lang w:val="en-US" w:eastAsia="ko-KR"/>
        </w:rPr>
      </w:pPr>
    </w:p>
    <w:p w14:paraId="213B77D3" w14:textId="4375716F" w:rsidR="00FC6D0B" w:rsidRPr="00350E8C" w:rsidRDefault="00FC6D0B" w:rsidP="00350E8C">
      <w:pPr>
        <w:pStyle w:val="30"/>
        <w:numPr>
          <w:ilvl w:val="2"/>
          <w:numId w:val="0"/>
        </w:numPr>
        <w:ind w:left="1134" w:hanging="1134"/>
        <w:rPr>
          <w:lang w:eastAsia="ja-JP"/>
        </w:rPr>
      </w:pPr>
      <w:bookmarkStart w:id="1997" w:name="_Toc478468402"/>
      <w:r w:rsidRPr="00350E8C">
        <w:rPr>
          <w:rFonts w:hint="eastAsia"/>
          <w:lang w:eastAsia="ja-JP"/>
        </w:rPr>
        <w:t>6.17.1</w:t>
      </w:r>
      <w:r w:rsidR="00B61AC1" w:rsidRPr="00350E8C">
        <w:rPr>
          <w:rFonts w:hint="eastAsia"/>
          <w:lang w:eastAsia="ja-JP"/>
        </w:rPr>
        <w:tab/>
      </w:r>
      <w:r w:rsidRPr="00350E8C">
        <w:rPr>
          <w:lang w:eastAsia="ja-JP"/>
        </w:rPr>
        <w:t>Description</w:t>
      </w:r>
      <w:bookmarkEnd w:id="1997"/>
    </w:p>
    <w:p w14:paraId="0170900E" w14:textId="77777777" w:rsidR="00FC6D0B" w:rsidRPr="00084E76" w:rsidRDefault="00FC6D0B" w:rsidP="005C7520">
      <w:pPr>
        <w:rPr>
          <w:lang w:val="en-US" w:eastAsia="ko-KR"/>
        </w:rPr>
      </w:pPr>
      <w:r w:rsidRPr="00084E76">
        <w:rPr>
          <w:lang w:val="en-US" w:eastAsia="ko-KR"/>
        </w:rPr>
        <w:t xml:space="preserve">The </w:t>
      </w:r>
      <w:r>
        <w:rPr>
          <w:lang w:val="en-US" w:eastAsia="ko-KR"/>
        </w:rPr>
        <w:t xml:space="preserve">target </w:t>
      </w:r>
      <w:r w:rsidRPr="00084E76">
        <w:rPr>
          <w:lang w:val="en-US" w:eastAsia="ko-KR"/>
        </w:rPr>
        <w:t xml:space="preserve">vehicle is approaching the traffic light that is currently displaying red. </w:t>
      </w:r>
    </w:p>
    <w:p w14:paraId="5653179E" w14:textId="77777777" w:rsidR="00FC6D0B" w:rsidRPr="00084E76" w:rsidRDefault="005D322F" w:rsidP="005C7520">
      <w:pPr>
        <w:rPr>
          <w:lang w:val="en-US" w:eastAsia="ko-KR"/>
        </w:rPr>
      </w:pPr>
      <w:r>
        <w:rPr>
          <w:rFonts w:hint="eastAsia"/>
          <w:lang w:val="en-US" w:eastAsia="ja-JP"/>
        </w:rPr>
        <w:t>A local RSU station or t</w:t>
      </w:r>
      <w:r w:rsidR="00FC6D0B" w:rsidRPr="00084E76">
        <w:rPr>
          <w:lang w:val="en-US" w:eastAsia="ko-KR"/>
        </w:rPr>
        <w:t xml:space="preserve">he </w:t>
      </w:r>
      <w:r w:rsidR="00FC6D0B">
        <w:rPr>
          <w:lang w:val="en-US" w:eastAsia="ko-KR"/>
        </w:rPr>
        <w:t xml:space="preserve">central </w:t>
      </w:r>
      <w:r w:rsidR="00FC6D0B" w:rsidRPr="00084E76">
        <w:rPr>
          <w:lang w:val="en-US" w:eastAsia="ko-KR"/>
        </w:rPr>
        <w:t xml:space="preserve">server connected with </w:t>
      </w:r>
      <w:r>
        <w:rPr>
          <w:rFonts w:hint="eastAsia"/>
          <w:lang w:val="en-US" w:eastAsia="ja-JP"/>
        </w:rPr>
        <w:t xml:space="preserve">local </w:t>
      </w:r>
      <w:r w:rsidR="00FC6D0B" w:rsidRPr="00084E76">
        <w:rPr>
          <w:lang w:val="en-US" w:eastAsia="ko-KR"/>
        </w:rPr>
        <w:t>vehicle</w:t>
      </w:r>
      <w:r w:rsidR="00FC6D0B">
        <w:rPr>
          <w:lang w:val="en-US" w:eastAsia="ko-KR"/>
        </w:rPr>
        <w:t>s,</w:t>
      </w:r>
      <w:r w:rsidR="00FC6D0B" w:rsidRPr="00084E76">
        <w:rPr>
          <w:lang w:val="en-US" w:eastAsia="ko-KR"/>
        </w:rPr>
        <w:t xml:space="preserve"> traffic light</w:t>
      </w:r>
      <w:r w:rsidR="00FC6D0B">
        <w:rPr>
          <w:lang w:val="en-US" w:eastAsia="ko-KR"/>
        </w:rPr>
        <w:t>s and other entities such as weather server, map server and remote vehicles</w:t>
      </w:r>
      <w:r w:rsidR="00FC6D0B" w:rsidRPr="00084E76">
        <w:rPr>
          <w:lang w:val="en-US" w:eastAsia="ko-KR"/>
        </w:rPr>
        <w:t xml:space="preserve"> collects the vehicle's precise location and the traffic light phase schedule as well as additional information such as w</w:t>
      </w:r>
      <w:r w:rsidR="00FC6D0B">
        <w:rPr>
          <w:lang w:val="en-US" w:eastAsia="ko-KR"/>
        </w:rPr>
        <w:t>ea</w:t>
      </w:r>
      <w:r w:rsidR="00FC6D0B" w:rsidRPr="00084E76">
        <w:rPr>
          <w:lang w:val="en-US" w:eastAsia="ko-KR"/>
        </w:rPr>
        <w:t>ther, road shape, emergency situation</w:t>
      </w:r>
      <w:r>
        <w:rPr>
          <w:rFonts w:hint="eastAsia"/>
          <w:lang w:val="en-US" w:eastAsia="ja-JP"/>
        </w:rPr>
        <w:t xml:space="preserve"> </w:t>
      </w:r>
      <w:r w:rsidR="00FC6D0B" w:rsidRPr="00084E76">
        <w:rPr>
          <w:lang w:val="en-US" w:eastAsia="ko-KR"/>
        </w:rPr>
        <w:t xml:space="preserve">etc. of the </w:t>
      </w:r>
      <w:r w:rsidR="00FC6D0B">
        <w:rPr>
          <w:lang w:val="en-US" w:eastAsia="ko-KR"/>
        </w:rPr>
        <w:t>front</w:t>
      </w:r>
      <w:r w:rsidR="00FC6D0B" w:rsidRPr="00084E76">
        <w:rPr>
          <w:lang w:val="en-US" w:eastAsia="ko-KR"/>
        </w:rPr>
        <w:t xml:space="preserve"> road </w:t>
      </w:r>
      <w:r w:rsidR="00FC6D0B">
        <w:rPr>
          <w:lang w:val="en-US" w:eastAsia="ko-KR"/>
        </w:rPr>
        <w:t>where</w:t>
      </w:r>
      <w:r w:rsidR="00FC6D0B" w:rsidRPr="00084E76">
        <w:rPr>
          <w:lang w:val="en-US" w:eastAsia="ko-KR"/>
        </w:rPr>
        <w:t xml:space="preserve"> the vehicle is heading</w:t>
      </w:r>
      <w:r w:rsidR="00FC6D0B">
        <w:rPr>
          <w:lang w:val="en-US" w:eastAsia="ko-KR"/>
        </w:rPr>
        <w:t xml:space="preserve"> to</w:t>
      </w:r>
      <w:r w:rsidR="00FC6D0B" w:rsidRPr="00084E76">
        <w:rPr>
          <w:lang w:val="en-US" w:eastAsia="ko-KR"/>
        </w:rPr>
        <w:t xml:space="preserve">. </w:t>
      </w:r>
    </w:p>
    <w:p w14:paraId="4CBDDA85" w14:textId="77777777" w:rsidR="00FC6D0B" w:rsidRPr="00084E76" w:rsidRDefault="00FC6D0B" w:rsidP="005C7520">
      <w:pPr>
        <w:rPr>
          <w:lang w:val="en-US" w:eastAsia="ko-KR"/>
        </w:rPr>
      </w:pPr>
      <w:r w:rsidRPr="00084E76">
        <w:rPr>
          <w:lang w:val="en-US" w:eastAsia="ko-KR"/>
        </w:rPr>
        <w:t xml:space="preserve">The </w:t>
      </w:r>
      <w:r w:rsidR="005D322F">
        <w:rPr>
          <w:rFonts w:hint="eastAsia"/>
          <w:lang w:val="en-US" w:eastAsia="ja-JP"/>
        </w:rPr>
        <w:t xml:space="preserve">local RSU station or the central </w:t>
      </w:r>
      <w:r w:rsidRPr="00084E76">
        <w:rPr>
          <w:lang w:val="en-US" w:eastAsia="ko-KR"/>
        </w:rPr>
        <w:t xml:space="preserve">server then calculates a specific optimal speed </w:t>
      </w:r>
      <w:r>
        <w:rPr>
          <w:lang w:val="en-US" w:eastAsia="ko-KR"/>
        </w:rPr>
        <w:t xml:space="preserve">for the vehicle </w:t>
      </w:r>
      <w:r w:rsidRPr="00084E76">
        <w:rPr>
          <w:lang w:val="en-US" w:eastAsia="ko-KR"/>
        </w:rPr>
        <w:t>based on the collected information to reach the traffic light at the beginning of the next gree</w:t>
      </w:r>
      <w:r>
        <w:rPr>
          <w:lang w:val="en-US" w:eastAsia="ko-KR"/>
        </w:rPr>
        <w:t>n</w:t>
      </w:r>
      <w:r w:rsidRPr="00084E76">
        <w:rPr>
          <w:lang w:val="en-US" w:eastAsia="ko-KR"/>
        </w:rPr>
        <w:t xml:space="preserve"> phase</w:t>
      </w:r>
      <w:r>
        <w:rPr>
          <w:lang w:val="en-US" w:eastAsia="ko-KR"/>
        </w:rPr>
        <w:t xml:space="preserve"> and</w:t>
      </w:r>
      <w:r w:rsidRPr="00084E76">
        <w:rPr>
          <w:lang w:val="en-US" w:eastAsia="ko-KR"/>
        </w:rPr>
        <w:t xml:space="preserve"> </w:t>
      </w:r>
      <w:r>
        <w:rPr>
          <w:lang w:val="en-US" w:eastAsia="ko-KR"/>
        </w:rPr>
        <w:t>if</w:t>
      </w:r>
      <w:r w:rsidRPr="00084E76">
        <w:rPr>
          <w:lang w:val="en-US" w:eastAsia="ko-KR"/>
        </w:rPr>
        <w:t xml:space="preserve"> </w:t>
      </w:r>
      <w:r>
        <w:rPr>
          <w:lang w:val="en-US" w:eastAsia="ko-KR"/>
        </w:rPr>
        <w:t xml:space="preserve">necessary to avoid </w:t>
      </w:r>
      <w:r w:rsidRPr="00084E76">
        <w:rPr>
          <w:lang w:val="en-US" w:eastAsia="ko-KR"/>
        </w:rPr>
        <w:t>potential</w:t>
      </w:r>
      <w:r>
        <w:rPr>
          <w:lang w:val="en-US" w:eastAsia="ko-KR"/>
        </w:rPr>
        <w:t xml:space="preserve"> dangers</w:t>
      </w:r>
      <w:r w:rsidRPr="00084E76">
        <w:rPr>
          <w:lang w:val="en-US" w:eastAsia="ko-KR"/>
        </w:rPr>
        <w:t xml:space="preserve">. </w:t>
      </w:r>
    </w:p>
    <w:p w14:paraId="2A75089E" w14:textId="77777777" w:rsidR="00FC6D0B" w:rsidRDefault="00FC6D0B" w:rsidP="005C7520">
      <w:pPr>
        <w:rPr>
          <w:lang w:val="en-US" w:eastAsia="ko-KR"/>
        </w:rPr>
      </w:pPr>
      <w:r w:rsidRPr="00084E76">
        <w:rPr>
          <w:lang w:val="en-US" w:eastAsia="ko-KR"/>
        </w:rPr>
        <w:t xml:space="preserve">The </w:t>
      </w:r>
      <w:r>
        <w:rPr>
          <w:lang w:val="en-US" w:eastAsia="ko-KR"/>
        </w:rPr>
        <w:t>result</w:t>
      </w:r>
      <w:r w:rsidR="005D322F">
        <w:rPr>
          <w:rFonts w:hint="eastAsia"/>
          <w:lang w:val="en-US" w:eastAsia="ja-JP"/>
        </w:rPr>
        <w:t>ing</w:t>
      </w:r>
      <w:r>
        <w:rPr>
          <w:lang w:val="en-US" w:eastAsia="ko-KR"/>
        </w:rPr>
        <w:t xml:space="preserve"> speed</w:t>
      </w:r>
      <w:r w:rsidRPr="00084E76">
        <w:rPr>
          <w:lang w:val="en-US" w:eastAsia="ko-KR"/>
        </w:rPr>
        <w:t xml:space="preserve"> is </w:t>
      </w:r>
      <w:r>
        <w:rPr>
          <w:lang w:val="en-US" w:eastAsia="ko-KR"/>
        </w:rPr>
        <w:t xml:space="preserve">finally </w:t>
      </w:r>
      <w:r w:rsidRPr="00084E76">
        <w:rPr>
          <w:lang w:val="en-US" w:eastAsia="ko-KR"/>
        </w:rPr>
        <w:t xml:space="preserve">delivered to the driver who can avoid the unnecessary stop at the traffic light </w:t>
      </w:r>
      <w:r>
        <w:rPr>
          <w:lang w:val="en-US" w:eastAsia="ko-KR"/>
        </w:rPr>
        <w:t xml:space="preserve">and </w:t>
      </w:r>
      <w:r w:rsidRPr="00084E76">
        <w:rPr>
          <w:lang w:val="en-US" w:eastAsia="ko-KR"/>
        </w:rPr>
        <w:t>unforeseeable hazards.</w:t>
      </w:r>
    </w:p>
    <w:p w14:paraId="66D8693E" w14:textId="77777777" w:rsidR="00FC6D0B" w:rsidRPr="00084E76" w:rsidRDefault="00FC6D0B" w:rsidP="00FC6D0B">
      <w:pPr>
        <w:ind w:left="720"/>
        <w:rPr>
          <w:lang w:val="en-US" w:eastAsia="ko-KR"/>
        </w:rPr>
      </w:pPr>
    </w:p>
    <w:p w14:paraId="174A532E" w14:textId="47727B7E" w:rsidR="00FC6D0B" w:rsidRPr="00350E8C" w:rsidRDefault="00FC6D0B" w:rsidP="00350E8C">
      <w:pPr>
        <w:pStyle w:val="30"/>
        <w:numPr>
          <w:ilvl w:val="2"/>
          <w:numId w:val="0"/>
        </w:numPr>
        <w:ind w:left="1134" w:hanging="1134"/>
        <w:rPr>
          <w:lang w:eastAsia="ja-JP"/>
        </w:rPr>
      </w:pPr>
      <w:bookmarkStart w:id="1998" w:name="_Toc478468403"/>
      <w:r w:rsidRPr="00350E8C">
        <w:rPr>
          <w:rFonts w:hint="eastAsia"/>
        </w:rPr>
        <w:t>6.17.2</w:t>
      </w:r>
      <w:r w:rsidR="00B61AC1" w:rsidRPr="00350E8C">
        <w:rPr>
          <w:rFonts w:hint="eastAsia"/>
        </w:rPr>
        <w:tab/>
      </w:r>
      <w:r w:rsidRPr="00350E8C">
        <w:rPr>
          <w:lang w:eastAsia="ja-JP"/>
        </w:rPr>
        <w:t>Source</w:t>
      </w:r>
      <w:bookmarkEnd w:id="1998"/>
      <w:r w:rsidRPr="00350E8C">
        <w:rPr>
          <w:lang w:eastAsia="ja-JP"/>
        </w:rPr>
        <w:t xml:space="preserve"> </w:t>
      </w:r>
    </w:p>
    <w:p w14:paraId="1965D585" w14:textId="77777777" w:rsidR="00FC6D0B" w:rsidRPr="000E021D" w:rsidRDefault="00FC6D0B" w:rsidP="00FC6D0B">
      <w:pPr>
        <w:ind w:left="720"/>
        <w:rPr>
          <w:lang w:val="en-US" w:eastAsia="ja-JP"/>
        </w:rPr>
      </w:pPr>
      <w:r>
        <w:rPr>
          <w:rFonts w:hint="eastAsia"/>
          <w:lang w:eastAsia="ja-JP"/>
        </w:rPr>
        <w:t>REQ-2016-0067R02-new_Vehicle_usecase_TR-0026.DOC</w:t>
      </w:r>
    </w:p>
    <w:p w14:paraId="72BCFF91" w14:textId="77777777" w:rsidR="00FC6D0B" w:rsidRPr="00210787" w:rsidRDefault="00FC6D0B" w:rsidP="00FC6D0B">
      <w:pPr>
        <w:rPr>
          <w:lang w:val="en-US"/>
        </w:rPr>
      </w:pPr>
    </w:p>
    <w:p w14:paraId="57A55CFA" w14:textId="7ADE497F" w:rsidR="00FC6D0B" w:rsidRPr="00350E8C" w:rsidRDefault="00FC6D0B" w:rsidP="00350E8C">
      <w:pPr>
        <w:pStyle w:val="30"/>
        <w:numPr>
          <w:ilvl w:val="2"/>
          <w:numId w:val="0"/>
        </w:numPr>
        <w:ind w:left="1134" w:hanging="1134"/>
      </w:pPr>
      <w:bookmarkStart w:id="1999" w:name="_Toc478468404"/>
      <w:r w:rsidRPr="00350E8C">
        <w:rPr>
          <w:rFonts w:hint="eastAsia"/>
        </w:rPr>
        <w:t>6.17.3</w:t>
      </w:r>
      <w:r w:rsidR="00B61AC1" w:rsidRPr="00350E8C">
        <w:rPr>
          <w:rFonts w:hint="eastAsia"/>
        </w:rPr>
        <w:tab/>
      </w:r>
      <w:r w:rsidRPr="00350E8C">
        <w:t>Actors</w:t>
      </w:r>
      <w:bookmarkEnd w:id="1999"/>
      <w:r w:rsidRPr="00350E8C">
        <w:t xml:space="preserve"> </w:t>
      </w:r>
    </w:p>
    <w:p w14:paraId="7DECD409" w14:textId="77777777" w:rsidR="00FC6D0B" w:rsidRPr="00E1105F" w:rsidRDefault="00FC6D0B" w:rsidP="00FC6D0B">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w:t>
      </w:r>
      <w:r>
        <w:rPr>
          <w:b/>
          <w:lang w:val="en-US" w:eastAsia="ko-KR"/>
        </w:rPr>
        <w:t xml:space="preserve">Target </w:t>
      </w:r>
      <w:r w:rsidRPr="00E1105F">
        <w:rPr>
          <w:rFonts w:hint="eastAsia"/>
          <w:b/>
          <w:lang w:val="en-US" w:eastAsia="ko-KR"/>
        </w:rPr>
        <w:t>Vehicle:</w:t>
      </w:r>
    </w:p>
    <w:p w14:paraId="018F48B9" w14:textId="77777777" w:rsidR="00FC6D0B" w:rsidRPr="00D67A86" w:rsidRDefault="00FC6D0B" w:rsidP="00FC6D0B">
      <w:pPr>
        <w:ind w:left="1080"/>
        <w:rPr>
          <w:lang w:val="en-US"/>
        </w:rPr>
      </w:pPr>
      <w:r>
        <w:rPr>
          <w:lang w:val="en-US" w:eastAsia="ko-KR"/>
        </w:rPr>
        <w:t xml:space="preserve">A Target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periodically provides its movement information such as time, location, velocity, heading, lateral and </w:t>
      </w:r>
      <w:r w:rsidRPr="00461CC1">
        <w:rPr>
          <w:lang w:val="en-US" w:eastAsia="ko-KR"/>
        </w:rPr>
        <w:t>longitudinal acceleration</w:t>
      </w:r>
      <w:r>
        <w:rPr>
          <w:lang w:val="en-US" w:eastAsia="ko-KR"/>
        </w:rPr>
        <w:t xml:space="preserve"> to the central server so that it can utilize the information to calculate the optimal speed. After the calculation in the server, the Target Vehicle receives back the result directly from the server.</w:t>
      </w:r>
    </w:p>
    <w:p w14:paraId="70E58099" w14:textId="77777777"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rFonts w:hint="eastAsia"/>
          <w:b/>
          <w:lang w:val="en-US" w:eastAsia="ko-KR"/>
        </w:rPr>
        <w:t>Traffic Light:</w:t>
      </w:r>
    </w:p>
    <w:p w14:paraId="2F8371E8" w14:textId="77777777" w:rsidR="00FC6D0B" w:rsidRPr="00923046" w:rsidRDefault="00FC6D0B" w:rsidP="00FC6D0B">
      <w:pPr>
        <w:ind w:left="1080"/>
        <w:rPr>
          <w:lang w:val="en-US" w:eastAsia="ko-KR"/>
        </w:rPr>
      </w:pPr>
      <w:r>
        <w:rPr>
          <w:lang w:val="en-US" w:eastAsia="ko-KR"/>
        </w:rPr>
        <w:t>A Traffic Light is located by a road and provides its phase schedule necessary for the server to calculate the optimal speed of the target vehicle.</w:t>
      </w:r>
    </w:p>
    <w:p w14:paraId="60B5AE1E" w14:textId="77777777" w:rsidR="00FC6D0B" w:rsidRDefault="005D322F" w:rsidP="00FC6D0B">
      <w:pPr>
        <w:numPr>
          <w:ilvl w:val="0"/>
          <w:numId w:val="54"/>
        </w:numPr>
        <w:tabs>
          <w:tab w:val="left" w:pos="284"/>
        </w:tabs>
        <w:overflowPunct/>
        <w:autoSpaceDE/>
        <w:autoSpaceDN/>
        <w:adjustRightInd/>
        <w:spacing w:before="120" w:after="0"/>
        <w:ind w:left="1080"/>
        <w:textAlignment w:val="auto"/>
        <w:rPr>
          <w:b/>
          <w:lang w:val="en-US"/>
        </w:rPr>
      </w:pPr>
      <w:r>
        <w:rPr>
          <w:rFonts w:hint="eastAsia"/>
          <w:b/>
          <w:lang w:val="en-US" w:eastAsia="ja-JP"/>
        </w:rPr>
        <w:t xml:space="preserve">Local RSU station or </w:t>
      </w:r>
      <w:r w:rsidR="00FC6D0B">
        <w:rPr>
          <w:b/>
          <w:lang w:val="en-US" w:eastAsia="ko-KR"/>
        </w:rPr>
        <w:t>Central Server:</w:t>
      </w:r>
    </w:p>
    <w:p w14:paraId="34E590C3" w14:textId="77777777" w:rsidR="00FC6D0B" w:rsidRDefault="00FC6D0B" w:rsidP="00FC6D0B">
      <w:pPr>
        <w:ind w:left="1080"/>
        <w:rPr>
          <w:lang w:val="en-US" w:eastAsia="ko-KR"/>
        </w:rPr>
      </w:pPr>
      <w:r>
        <w:rPr>
          <w:lang w:val="en-US" w:eastAsia="ko-KR"/>
        </w:rPr>
        <w:t xml:space="preserve">A </w:t>
      </w:r>
      <w:r w:rsidR="005D322F">
        <w:rPr>
          <w:rFonts w:hint="eastAsia"/>
          <w:lang w:val="en-US" w:eastAsia="ja-JP"/>
        </w:rPr>
        <w:t xml:space="preserve">local RSU station or </w:t>
      </w:r>
      <w:r w:rsidRPr="00461CC1">
        <w:rPr>
          <w:lang w:val="en-US" w:eastAsia="ko-KR"/>
        </w:rPr>
        <w:t xml:space="preserve">Central Server </w:t>
      </w:r>
      <w:r>
        <w:rPr>
          <w:lang w:val="en-US" w:eastAsia="ko-KR"/>
        </w:rPr>
        <w:t xml:space="preserve">calculates the optimal speed for the target vehicle based on the gathered necessary </w:t>
      </w:r>
      <w:r w:rsidR="005D322F">
        <w:rPr>
          <w:rFonts w:hint="eastAsia"/>
          <w:lang w:val="en-US" w:eastAsia="ja-JP"/>
        </w:rPr>
        <w:t xml:space="preserve">local </w:t>
      </w:r>
      <w:r>
        <w:rPr>
          <w:lang w:val="en-US" w:eastAsia="ko-KR"/>
        </w:rPr>
        <w:t xml:space="preserve">information from various sources including the target vehicle, the traffic light, other information servers and remote </w:t>
      </w:r>
      <w:r w:rsidR="005D322F">
        <w:rPr>
          <w:rFonts w:hint="eastAsia"/>
          <w:lang w:val="en-US" w:eastAsia="ja-JP"/>
        </w:rPr>
        <w:t xml:space="preserve">RSUs, central server, or </w:t>
      </w:r>
      <w:r>
        <w:rPr>
          <w:lang w:val="en-US" w:eastAsia="ko-KR"/>
        </w:rPr>
        <w:t xml:space="preserve">vehicles. </w:t>
      </w:r>
    </w:p>
    <w:p w14:paraId="65EF56D7" w14:textId="77777777"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Information Servers:</w:t>
      </w:r>
    </w:p>
    <w:p w14:paraId="29E35351" w14:textId="77777777" w:rsidR="00FC6D0B" w:rsidRPr="007B77C8" w:rsidRDefault="00FC6D0B" w:rsidP="00FC6D0B">
      <w:pPr>
        <w:ind w:left="1080"/>
        <w:rPr>
          <w:lang w:val="en-US" w:eastAsia="ko-KR"/>
        </w:rPr>
      </w:pPr>
      <w:r>
        <w:rPr>
          <w:rFonts w:hint="eastAsia"/>
          <w:lang w:val="en-US" w:eastAsia="ko-KR"/>
        </w:rPr>
        <w:t xml:space="preserve">There </w:t>
      </w:r>
      <w:r>
        <w:rPr>
          <w:lang w:val="en-US" w:eastAsia="ko-KR"/>
        </w:rPr>
        <w:t>could be</w:t>
      </w:r>
      <w:r>
        <w:rPr>
          <w:rFonts w:hint="eastAsia"/>
          <w:lang w:val="en-US" w:eastAsia="ko-KR"/>
        </w:rPr>
        <w:t xml:space="preserve"> many </w:t>
      </w:r>
      <w:r>
        <w:rPr>
          <w:lang w:val="en-US" w:eastAsia="ko-KR"/>
        </w:rPr>
        <w:t xml:space="preserve">kinds of additional Information Servers that can be connected with and utilized by the </w:t>
      </w:r>
      <w:r w:rsidR="005D322F">
        <w:rPr>
          <w:rFonts w:hint="eastAsia"/>
          <w:lang w:val="en-US" w:eastAsia="ja-JP"/>
        </w:rPr>
        <w:t xml:space="preserve">local RSU station or </w:t>
      </w:r>
      <w:r>
        <w:rPr>
          <w:lang w:val="en-US" w:eastAsia="ko-KR"/>
        </w:rPr>
        <w:t xml:space="preserve">central server. For example, a weather server provides </w:t>
      </w:r>
      <w:r w:rsidR="005D322F">
        <w:rPr>
          <w:rFonts w:hint="eastAsia"/>
          <w:lang w:val="en-US" w:eastAsia="ja-JP"/>
        </w:rPr>
        <w:t xml:space="preserve">local </w:t>
      </w:r>
      <w:r>
        <w:rPr>
          <w:lang w:val="en-US" w:eastAsia="ko-KR"/>
        </w:rPr>
        <w:t xml:space="preserve">weather data such as </w:t>
      </w:r>
      <w:r w:rsidRPr="00461CC1">
        <w:rPr>
          <w:lang w:val="en-US" w:eastAsia="ko-KR"/>
        </w:rPr>
        <w:t>time, location, external air temperature,</w:t>
      </w:r>
      <w:r>
        <w:rPr>
          <w:lang w:val="en-US" w:eastAsia="ko-KR"/>
        </w:rPr>
        <w:t xml:space="preserve"> snow, rain and etc. and it is possible to detect potential road hazards via a map server.</w:t>
      </w:r>
    </w:p>
    <w:p w14:paraId="110022C5" w14:textId="77777777"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Remote Vehicles:</w:t>
      </w:r>
    </w:p>
    <w:p w14:paraId="4D4298F6" w14:textId="77777777" w:rsidR="00FC6D0B" w:rsidRDefault="00FC6D0B" w:rsidP="00FC6D0B">
      <w:pPr>
        <w:ind w:left="1080"/>
        <w:rPr>
          <w:lang w:val="en-US" w:eastAsia="ko-KR"/>
        </w:rPr>
      </w:pPr>
      <w:r w:rsidRPr="00BE2137">
        <w:rPr>
          <w:rFonts w:hint="eastAsia"/>
          <w:lang w:val="en-US" w:eastAsia="ko-KR"/>
        </w:rPr>
        <w:t>Remote</w:t>
      </w:r>
      <w:r>
        <w:rPr>
          <w:lang w:val="en-US" w:eastAsia="ko-KR"/>
        </w:rPr>
        <w:t xml:space="preserve"> vehicles automatically or manually report emergency situation to the </w:t>
      </w:r>
      <w:r w:rsidR="005D322F">
        <w:rPr>
          <w:rFonts w:hint="eastAsia"/>
          <w:lang w:val="en-US" w:eastAsia="ja-JP"/>
        </w:rPr>
        <w:t xml:space="preserve">local RSU station or </w:t>
      </w:r>
      <w:r>
        <w:rPr>
          <w:lang w:val="en-US" w:eastAsia="ko-KR"/>
        </w:rPr>
        <w:t>server.</w:t>
      </w:r>
    </w:p>
    <w:p w14:paraId="0EF2F474" w14:textId="77777777" w:rsidR="00FC6D0B" w:rsidRPr="00BE2137" w:rsidRDefault="00FC6D0B" w:rsidP="00FC6D0B">
      <w:pPr>
        <w:ind w:left="1080"/>
        <w:rPr>
          <w:lang w:val="en-US" w:eastAsia="ko-KR"/>
        </w:rPr>
      </w:pPr>
    </w:p>
    <w:p w14:paraId="1998CCE0" w14:textId="55D60028" w:rsidR="00FC6D0B" w:rsidRPr="00350E8C" w:rsidRDefault="00FC6D0B" w:rsidP="00350E8C">
      <w:pPr>
        <w:pStyle w:val="30"/>
        <w:numPr>
          <w:ilvl w:val="2"/>
          <w:numId w:val="0"/>
        </w:numPr>
        <w:ind w:left="1134" w:hanging="1134"/>
      </w:pPr>
      <w:bookmarkStart w:id="2000" w:name="_Toc478468405"/>
      <w:r w:rsidRPr="00350E8C">
        <w:rPr>
          <w:rFonts w:hint="eastAsia"/>
        </w:rPr>
        <w:t>6.17.4</w:t>
      </w:r>
      <w:r w:rsidR="00B61AC1" w:rsidRPr="00350E8C">
        <w:rPr>
          <w:rFonts w:hint="eastAsia"/>
        </w:rPr>
        <w:tab/>
      </w:r>
      <w:r w:rsidRPr="00350E8C">
        <w:t>Pre-conditions</w:t>
      </w:r>
      <w:bookmarkEnd w:id="2000"/>
      <w:r w:rsidRPr="00350E8C">
        <w:t xml:space="preserve"> </w:t>
      </w:r>
    </w:p>
    <w:p w14:paraId="15F872D6" w14:textId="77777777" w:rsidR="00FC6D0B" w:rsidRPr="005F55B5" w:rsidRDefault="00FC6D0B" w:rsidP="00FC6D0B">
      <w:pPr>
        <w:ind w:left="720"/>
        <w:rPr>
          <w:lang w:val="en-US" w:eastAsia="ko-KR"/>
        </w:rPr>
      </w:pPr>
      <w:r>
        <w:rPr>
          <w:lang w:val="en-US" w:eastAsia="ko-KR"/>
        </w:rPr>
        <w:t>N/A</w:t>
      </w:r>
    </w:p>
    <w:p w14:paraId="775A3DD3" w14:textId="77777777" w:rsidR="00FC6D0B" w:rsidRPr="00210787" w:rsidRDefault="00FC6D0B" w:rsidP="00FC6D0B"/>
    <w:p w14:paraId="5C02CFCC" w14:textId="41D23A85" w:rsidR="00FC6D0B" w:rsidRPr="00350E8C" w:rsidRDefault="00FC6D0B" w:rsidP="00350E8C">
      <w:pPr>
        <w:pStyle w:val="30"/>
        <w:numPr>
          <w:ilvl w:val="2"/>
          <w:numId w:val="0"/>
        </w:numPr>
        <w:ind w:left="1134" w:hanging="1134"/>
      </w:pPr>
      <w:bookmarkStart w:id="2001" w:name="_Toc478468406"/>
      <w:r w:rsidRPr="00350E8C">
        <w:rPr>
          <w:rFonts w:hint="eastAsia"/>
        </w:rPr>
        <w:t>6.17.5</w:t>
      </w:r>
      <w:r w:rsidR="00B61AC1" w:rsidRPr="00350E8C">
        <w:rPr>
          <w:rFonts w:hint="eastAsia"/>
        </w:rPr>
        <w:tab/>
      </w:r>
      <w:r w:rsidRPr="00350E8C">
        <w:t>Triggers</w:t>
      </w:r>
      <w:bookmarkEnd w:id="2001"/>
      <w:r w:rsidRPr="00350E8C">
        <w:t xml:space="preserve"> </w:t>
      </w:r>
    </w:p>
    <w:p w14:paraId="72EAA098" w14:textId="77777777" w:rsidR="00FC6D0B" w:rsidRPr="00640E76" w:rsidRDefault="00FC6D0B" w:rsidP="00FC6D0B">
      <w:pPr>
        <w:numPr>
          <w:ilvl w:val="0"/>
          <w:numId w:val="52"/>
        </w:numPr>
        <w:tabs>
          <w:tab w:val="left" w:pos="284"/>
        </w:tabs>
        <w:overflowPunct/>
        <w:autoSpaceDE/>
        <w:autoSpaceDN/>
        <w:adjustRightInd/>
        <w:spacing w:before="120" w:after="0"/>
        <w:textAlignment w:val="auto"/>
        <w:rPr>
          <w:lang w:val="en-US"/>
        </w:rPr>
      </w:pPr>
      <w:r>
        <w:rPr>
          <w:lang w:val="en-US" w:eastAsia="ko-KR"/>
        </w:rPr>
        <w:t xml:space="preserve">When the </w:t>
      </w:r>
      <w:r w:rsidR="005D322F">
        <w:rPr>
          <w:rFonts w:hint="eastAsia"/>
          <w:lang w:val="en-US" w:eastAsia="ja-JP"/>
        </w:rPr>
        <w:t xml:space="preserve">local RSU station or </w:t>
      </w:r>
      <w:r>
        <w:rPr>
          <w:lang w:val="en-US" w:eastAsia="ko-KR"/>
        </w:rPr>
        <w:t xml:space="preserve">central server detects that the target </w:t>
      </w:r>
      <w:r>
        <w:rPr>
          <w:rFonts w:hint="eastAsia"/>
          <w:lang w:val="en-US" w:eastAsia="ko-KR"/>
        </w:rPr>
        <w:t>vehicle</w:t>
      </w:r>
      <w:r>
        <w:rPr>
          <w:lang w:val="en-US" w:eastAsia="ko-KR"/>
        </w:rPr>
        <w:t xml:space="preserve"> has approached a few hundred meters (It should be more than 300 meters in order to safely adjust the current speed) in front of the traffic light, the server calculates the optimal speed and sends it to the target vehicle.</w:t>
      </w:r>
    </w:p>
    <w:p w14:paraId="2E1FDF1B" w14:textId="77777777" w:rsidR="00FC6D0B" w:rsidRPr="00210787" w:rsidRDefault="00FC6D0B" w:rsidP="00FC6D0B"/>
    <w:p w14:paraId="17BEDA44" w14:textId="0CBC6698" w:rsidR="00FC6D0B" w:rsidRPr="00350E8C" w:rsidRDefault="00FC6D0B" w:rsidP="00350E8C">
      <w:pPr>
        <w:pStyle w:val="30"/>
        <w:numPr>
          <w:ilvl w:val="2"/>
          <w:numId w:val="0"/>
        </w:numPr>
        <w:ind w:left="1134" w:hanging="1134"/>
      </w:pPr>
      <w:bookmarkStart w:id="2002" w:name="_Toc478468407"/>
      <w:r w:rsidRPr="00350E8C">
        <w:rPr>
          <w:rFonts w:hint="eastAsia"/>
        </w:rPr>
        <w:lastRenderedPageBreak/>
        <w:t>6.17.6</w:t>
      </w:r>
      <w:r w:rsidR="00B61AC1" w:rsidRPr="00350E8C">
        <w:rPr>
          <w:rFonts w:hint="eastAsia"/>
        </w:rPr>
        <w:tab/>
      </w:r>
      <w:r w:rsidRPr="00350E8C">
        <w:t>Normal Flow</w:t>
      </w:r>
      <w:bookmarkEnd w:id="2002"/>
      <w:r w:rsidRPr="00350E8C">
        <w:t xml:space="preserve"> </w:t>
      </w:r>
    </w:p>
    <w:p w14:paraId="0FC812CF" w14:textId="77777777" w:rsidR="00FC6D0B" w:rsidRDefault="00FC6D0B" w:rsidP="00FC6D0B">
      <w:pPr>
        <w:jc w:val="center"/>
      </w:pPr>
      <w:r>
        <w:t xml:space="preserve">        </w:t>
      </w:r>
      <w:r>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77777777" w:rsidR="00FC6D0B" w:rsidRPr="005F55B5" w:rsidRDefault="00FC6D0B" w:rsidP="00FC6D0B">
      <w:pPr>
        <w:jc w:val="right"/>
      </w:pPr>
    </w:p>
    <w:p w14:paraId="023F4FEA" w14:textId="77777777" w:rsidR="001C319D" w:rsidRDefault="00FC6D0B">
      <w:pPr>
        <w:numPr>
          <w:ilvl w:val="0"/>
          <w:numId w:val="59"/>
        </w:numPr>
        <w:tabs>
          <w:tab w:val="left" w:pos="284"/>
        </w:tabs>
        <w:overflowPunct/>
        <w:autoSpaceDE/>
        <w:autoSpaceDN/>
        <w:adjustRightInd/>
        <w:spacing w:before="120" w:after="0"/>
        <w:textAlignment w:val="auto"/>
        <w:rPr>
          <w:lang w:val="en-US" w:eastAsia="ko-KR"/>
        </w:rPr>
        <w:pPrChange w:id="2003" w:author="作成者">
          <w:pPr>
            <w:numPr>
              <w:numId w:val="60"/>
            </w:numPr>
            <w:tabs>
              <w:tab w:val="left" w:pos="284"/>
            </w:tabs>
            <w:overflowPunct/>
            <w:autoSpaceDE/>
            <w:autoSpaceDN/>
            <w:adjustRightInd/>
            <w:spacing w:before="120" w:after="0"/>
            <w:ind w:left="420" w:hanging="420"/>
            <w:textAlignment w:val="auto"/>
          </w:pPr>
        </w:pPrChange>
      </w:pPr>
      <w:r>
        <w:rPr>
          <w:rFonts w:hint="eastAsia"/>
          <w:lang w:val="en-US" w:eastAsia="ko-KR"/>
        </w:rPr>
        <w:t xml:space="preserve">As the first step, </w:t>
      </w:r>
      <w:r>
        <w:rPr>
          <w:lang w:val="en-US" w:eastAsia="ko-KR"/>
        </w:rPr>
        <w:t xml:space="preserve">associated entities register to the </w:t>
      </w:r>
      <w:r w:rsidR="005D322F">
        <w:rPr>
          <w:rFonts w:hint="eastAsia"/>
          <w:lang w:val="en-US" w:eastAsia="ja-JP"/>
        </w:rPr>
        <w:t xml:space="preserve">ITS system and communicate with the local RSU station or </w:t>
      </w:r>
      <w:r>
        <w:rPr>
          <w:lang w:val="en-US" w:eastAsia="ko-KR"/>
        </w:rPr>
        <w:t>central server except remote vehicle</w:t>
      </w:r>
      <w:r w:rsidR="005D322F">
        <w:rPr>
          <w:rFonts w:hint="eastAsia"/>
          <w:lang w:val="en-US" w:eastAsia="ja-JP"/>
        </w:rPr>
        <w:t>s</w:t>
      </w:r>
      <w:r>
        <w:rPr>
          <w:lang w:val="en-US" w:eastAsia="ko-KR"/>
        </w:rPr>
        <w:t xml:space="preserve"> which do not necessarily need to </w:t>
      </w:r>
      <w:r w:rsidR="005D322F">
        <w:rPr>
          <w:rFonts w:hint="eastAsia"/>
          <w:lang w:val="en-US" w:eastAsia="ja-JP"/>
        </w:rPr>
        <w:t xml:space="preserve">communicate </w:t>
      </w:r>
      <w:r>
        <w:rPr>
          <w:lang w:val="en-US" w:eastAsia="ko-KR"/>
        </w:rPr>
        <w:t xml:space="preserve">because </w:t>
      </w:r>
      <w:r w:rsidR="005D322F">
        <w:rPr>
          <w:rFonts w:hint="eastAsia"/>
          <w:lang w:val="en-US" w:eastAsia="ja-JP"/>
        </w:rPr>
        <w:t>they are</w:t>
      </w:r>
      <w:r>
        <w:rPr>
          <w:lang w:val="en-US" w:eastAsia="ko-KR"/>
        </w:rPr>
        <w:t xml:space="preserve"> moving object and this scenario works based on loca</w:t>
      </w:r>
      <w:r w:rsidR="005D322F">
        <w:rPr>
          <w:rFonts w:hint="eastAsia"/>
          <w:lang w:val="en-US" w:eastAsia="ja-JP"/>
        </w:rPr>
        <w:t>l</w:t>
      </w:r>
      <w:r>
        <w:rPr>
          <w:lang w:val="en-US" w:eastAsia="ko-KR"/>
        </w:rPr>
        <w:t xml:space="preserve"> information. It is enough to know just the location of the remote vehicle and what happens around it</w:t>
      </w:r>
      <w:r w:rsidR="005D322F">
        <w:rPr>
          <w:rFonts w:hint="eastAsia"/>
          <w:lang w:val="en-US" w:eastAsia="ja-JP"/>
        </w:rPr>
        <w:t xml:space="preserve"> when it is in the vicinity of the traffic light</w:t>
      </w:r>
      <w:r>
        <w:rPr>
          <w:lang w:val="en-US" w:eastAsia="ko-KR"/>
        </w:rPr>
        <w:t>.</w:t>
      </w:r>
    </w:p>
    <w:p w14:paraId="51E98160" w14:textId="77777777" w:rsidR="001C319D" w:rsidRDefault="00FC6D0B">
      <w:pPr>
        <w:numPr>
          <w:ilvl w:val="0"/>
          <w:numId w:val="59"/>
        </w:numPr>
        <w:tabs>
          <w:tab w:val="left" w:pos="284"/>
        </w:tabs>
        <w:overflowPunct/>
        <w:autoSpaceDE/>
        <w:autoSpaceDN/>
        <w:adjustRightInd/>
        <w:spacing w:before="120" w:after="0"/>
        <w:textAlignment w:val="auto"/>
        <w:rPr>
          <w:lang w:val="en-US" w:eastAsia="ko-KR"/>
        </w:rPr>
        <w:pPrChange w:id="2004" w:author="作成者">
          <w:pPr>
            <w:numPr>
              <w:numId w:val="60"/>
            </w:numPr>
            <w:tabs>
              <w:tab w:val="left" w:pos="284"/>
            </w:tabs>
            <w:overflowPunct/>
            <w:autoSpaceDE/>
            <w:autoSpaceDN/>
            <w:adjustRightInd/>
            <w:spacing w:before="120" w:after="0"/>
            <w:ind w:left="420" w:hanging="420"/>
            <w:textAlignment w:val="auto"/>
          </w:pPr>
        </w:pPrChange>
      </w:pPr>
      <w:r>
        <w:rPr>
          <w:rFonts w:hint="eastAsia"/>
          <w:lang w:val="en-US" w:eastAsia="ko-KR"/>
        </w:rPr>
        <w:t xml:space="preserve">The </w:t>
      </w:r>
      <w:r w:rsidR="005D322F">
        <w:rPr>
          <w:rFonts w:hint="eastAsia"/>
          <w:lang w:val="en-US" w:eastAsia="ja-JP"/>
        </w:rPr>
        <w:t xml:space="preserve">local RSU station or central </w:t>
      </w:r>
      <w:r>
        <w:rPr>
          <w:rFonts w:hint="eastAsia"/>
          <w:lang w:val="en-US" w:eastAsia="ko-KR"/>
        </w:rPr>
        <w:t>server gathers information to calculate the optimal speed of the target vehicle.</w:t>
      </w:r>
    </w:p>
    <w:p w14:paraId="061510A7" w14:textId="77777777" w:rsidR="00FC6D0B" w:rsidRDefault="00FC6D0B" w:rsidP="00FC6D0B">
      <w:pPr>
        <w:ind w:left="927"/>
        <w:rPr>
          <w:lang w:val="en-US" w:eastAsia="ko-KR"/>
        </w:rPr>
      </w:pPr>
      <w:r>
        <w:rPr>
          <w:lang w:val="en-US" w:eastAsia="ko-KR"/>
        </w:rPr>
        <w:t xml:space="preserve">2.1. The target vehicle periodically provides its movement information including heading, time, location, velocity, lateral and </w:t>
      </w:r>
      <w:r w:rsidRPr="00461CC1">
        <w:rPr>
          <w:lang w:val="en-US" w:eastAsia="ko-KR"/>
        </w:rPr>
        <w:t>longitudinal acceleration</w:t>
      </w:r>
      <w:r>
        <w:rPr>
          <w:lang w:val="en-US" w:eastAsia="ko-KR"/>
        </w:rPr>
        <w:t>.</w:t>
      </w:r>
    </w:p>
    <w:p w14:paraId="712C99CD" w14:textId="77777777" w:rsidR="00FC6D0B" w:rsidRDefault="00FC6D0B" w:rsidP="00FC6D0B">
      <w:pPr>
        <w:ind w:left="927"/>
        <w:rPr>
          <w:lang w:val="en-US" w:eastAsia="ko-KR"/>
        </w:rPr>
      </w:pPr>
      <w:r>
        <w:rPr>
          <w:lang w:val="en-US" w:eastAsia="ko-KR"/>
        </w:rPr>
        <w:t>2.2. The traffic light periodically provides its phase schedule when to be red, yellow or green.</w:t>
      </w:r>
    </w:p>
    <w:p w14:paraId="57154415" w14:textId="77777777" w:rsidR="00FC6D0B" w:rsidRDefault="00FC6D0B" w:rsidP="00FC6D0B">
      <w:pPr>
        <w:ind w:left="927"/>
        <w:rPr>
          <w:lang w:val="en-US" w:eastAsia="ko-KR"/>
        </w:rPr>
      </w:pPr>
      <w:r>
        <w:rPr>
          <w:lang w:val="en-US" w:eastAsia="ko-KR"/>
        </w:rPr>
        <w:t xml:space="preserve">2.3. Additional information server provides further useful data as requested by the </w:t>
      </w:r>
      <w:r w:rsidR="005D322F">
        <w:rPr>
          <w:rFonts w:hint="eastAsia"/>
          <w:lang w:val="en-US" w:eastAsia="ja-JP"/>
        </w:rPr>
        <w:t xml:space="preserve">local RSU station or </w:t>
      </w:r>
      <w:r>
        <w:rPr>
          <w:lang w:val="en-US" w:eastAsia="ko-KR"/>
        </w:rPr>
        <w:t xml:space="preserve">central server. </w:t>
      </w:r>
      <w:r>
        <w:rPr>
          <w:rFonts w:hint="eastAsia"/>
          <w:lang w:val="en-US" w:eastAsia="ko-KR"/>
        </w:rPr>
        <w:t xml:space="preserve">Information such as </w:t>
      </w:r>
      <w:r>
        <w:rPr>
          <w:lang w:val="en-US" w:eastAsia="ko-KR"/>
        </w:rPr>
        <w:t>slippery</w:t>
      </w:r>
      <w:r>
        <w:rPr>
          <w:rFonts w:hint="eastAsia"/>
          <w:lang w:val="en-US" w:eastAsia="ko-KR"/>
        </w:rPr>
        <w:t xml:space="preserve"> zone, </w:t>
      </w:r>
      <w:r>
        <w:rPr>
          <w:lang w:val="en-US" w:eastAsia="ko-KR"/>
        </w:rPr>
        <w:t>high accident frequency location, or sharp curve could be examples.</w:t>
      </w:r>
    </w:p>
    <w:p w14:paraId="65E1C825" w14:textId="77777777" w:rsidR="00FC6D0B" w:rsidRDefault="00FC6D0B" w:rsidP="00FC6D0B">
      <w:pPr>
        <w:ind w:left="927"/>
        <w:rPr>
          <w:lang w:val="en-US" w:eastAsia="ko-KR"/>
        </w:rPr>
      </w:pPr>
      <w:r>
        <w:rPr>
          <w:lang w:val="en-US" w:eastAsia="ko-KR"/>
        </w:rPr>
        <w:t xml:space="preserve">2.4. </w:t>
      </w:r>
      <w:r>
        <w:rPr>
          <w:rFonts w:hint="eastAsia"/>
          <w:lang w:val="en-US" w:eastAsia="ko-KR"/>
        </w:rPr>
        <w:t xml:space="preserve">Remote vehicles can also provide more information </w:t>
      </w:r>
      <w:r>
        <w:rPr>
          <w:lang w:val="en-US" w:eastAsia="ko-KR"/>
        </w:rPr>
        <w:t xml:space="preserve">to the server in case </w:t>
      </w:r>
      <w:r w:rsidR="005D322F">
        <w:rPr>
          <w:rFonts w:hint="eastAsia"/>
          <w:lang w:val="en-US" w:eastAsia="ja-JP"/>
        </w:rPr>
        <w:t xml:space="preserve">an </w:t>
      </w:r>
      <w:r>
        <w:rPr>
          <w:lang w:val="en-US" w:eastAsia="ko-KR"/>
        </w:rPr>
        <w:t xml:space="preserve">accident or something dangerous happens. This can be done automatically as programmed or manually by drivers. Note that the </w:t>
      </w:r>
      <w:r w:rsidR="005D322F">
        <w:rPr>
          <w:rFonts w:hint="eastAsia"/>
          <w:lang w:val="en-US" w:eastAsia="ja-JP"/>
        </w:rPr>
        <w:t xml:space="preserve">local RSU station or central </w:t>
      </w:r>
      <w:r>
        <w:rPr>
          <w:lang w:val="en-US" w:eastAsia="ko-KR"/>
        </w:rPr>
        <w:t xml:space="preserve">server does not </w:t>
      </w:r>
      <w:r w:rsidR="005D322F">
        <w:rPr>
          <w:rFonts w:hint="eastAsia"/>
          <w:lang w:val="en-US" w:eastAsia="ja-JP"/>
        </w:rPr>
        <w:t xml:space="preserve">communicate with </w:t>
      </w:r>
      <w:r>
        <w:rPr>
          <w:lang w:val="en-US" w:eastAsia="ko-KR"/>
        </w:rPr>
        <w:t xml:space="preserve">remote vehicles since it’s impossible to predict which vehicles may have necessary information. </w:t>
      </w:r>
      <w:r w:rsidR="00FA5824">
        <w:rPr>
          <w:rFonts w:hint="eastAsia"/>
          <w:lang w:val="en-US" w:eastAsia="ja-JP"/>
        </w:rPr>
        <w:t>Therefore</w:t>
      </w:r>
      <w:r>
        <w:rPr>
          <w:lang w:val="en-US" w:eastAsia="ko-KR"/>
        </w:rPr>
        <w:t xml:space="preserve"> remote vehicles should initiate communicat</w:t>
      </w:r>
      <w:r w:rsidR="005D322F">
        <w:rPr>
          <w:rFonts w:hint="eastAsia"/>
          <w:lang w:val="en-US" w:eastAsia="ja-JP"/>
        </w:rPr>
        <w:t>ion</w:t>
      </w:r>
      <w:r>
        <w:rPr>
          <w:lang w:val="en-US" w:eastAsia="ko-KR"/>
        </w:rPr>
        <w:t xml:space="preserve"> with the </w:t>
      </w:r>
      <w:r w:rsidR="005D322F">
        <w:rPr>
          <w:rFonts w:hint="eastAsia"/>
          <w:lang w:val="en-US" w:eastAsia="ja-JP"/>
        </w:rPr>
        <w:t xml:space="preserve">local RSU station or central </w:t>
      </w:r>
      <w:r>
        <w:rPr>
          <w:lang w:val="en-US" w:eastAsia="ko-KR"/>
        </w:rPr>
        <w:t>server</w:t>
      </w:r>
      <w:r w:rsidR="005D322F">
        <w:rPr>
          <w:rFonts w:hint="eastAsia"/>
          <w:lang w:val="en-US" w:eastAsia="ja-JP"/>
        </w:rPr>
        <w:t xml:space="preserve"> only when necessary, typically when they reach the vicinity of the traffic light</w:t>
      </w:r>
      <w:r>
        <w:rPr>
          <w:lang w:val="en-US" w:eastAsia="ko-KR"/>
        </w:rPr>
        <w:t>.</w:t>
      </w:r>
    </w:p>
    <w:p w14:paraId="21C83093" w14:textId="77777777" w:rsidR="001C319D" w:rsidRDefault="00FC6D0B">
      <w:pPr>
        <w:numPr>
          <w:ilvl w:val="0"/>
          <w:numId w:val="59"/>
        </w:numPr>
        <w:tabs>
          <w:tab w:val="left" w:pos="284"/>
        </w:tabs>
        <w:overflowPunct/>
        <w:autoSpaceDE/>
        <w:autoSpaceDN/>
        <w:adjustRightInd/>
        <w:spacing w:before="120" w:after="0"/>
        <w:textAlignment w:val="auto"/>
        <w:rPr>
          <w:lang w:val="en-US" w:eastAsia="ko-KR"/>
        </w:rPr>
        <w:pPrChange w:id="2005" w:author="作成者">
          <w:pPr>
            <w:numPr>
              <w:numId w:val="60"/>
            </w:numPr>
            <w:tabs>
              <w:tab w:val="left" w:pos="284"/>
            </w:tabs>
            <w:overflowPunct/>
            <w:autoSpaceDE/>
            <w:autoSpaceDN/>
            <w:adjustRightInd/>
            <w:spacing w:before="120" w:after="0"/>
            <w:ind w:left="420" w:hanging="420"/>
            <w:textAlignment w:val="auto"/>
          </w:pPr>
        </w:pPrChange>
      </w:pPr>
      <w:r>
        <w:rPr>
          <w:lang w:val="en-US" w:eastAsia="ko-KR"/>
        </w:rPr>
        <w:t xml:space="preserve">When the target vehicle has reached a specific area (It could be 300m in front of the traffic light) ahead of the traffic light, the </w:t>
      </w:r>
      <w:r w:rsidR="00FA5824">
        <w:rPr>
          <w:rFonts w:hint="eastAsia"/>
          <w:lang w:val="en-US" w:eastAsia="ja-JP"/>
        </w:rPr>
        <w:t xml:space="preserve">local RSU station or </w:t>
      </w:r>
      <w:r>
        <w:rPr>
          <w:lang w:val="en-US"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Pr>
          <w:rFonts w:hint="eastAsia"/>
          <w:lang w:val="en-US" w:eastAsia="ja-JP"/>
        </w:rPr>
        <w:t xml:space="preserve">local RSU station or central </w:t>
      </w:r>
      <w:r>
        <w:rPr>
          <w:lang w:val="en-US" w:eastAsia="ko-KR"/>
        </w:rPr>
        <w:t>server should consider them as well for the calculation.</w:t>
      </w:r>
    </w:p>
    <w:p w14:paraId="17FC37EB" w14:textId="77777777" w:rsidR="001C319D" w:rsidRDefault="00FC6D0B">
      <w:pPr>
        <w:numPr>
          <w:ilvl w:val="0"/>
          <w:numId w:val="59"/>
        </w:numPr>
        <w:tabs>
          <w:tab w:val="left" w:pos="284"/>
        </w:tabs>
        <w:overflowPunct/>
        <w:autoSpaceDE/>
        <w:autoSpaceDN/>
        <w:adjustRightInd/>
        <w:spacing w:before="120" w:after="0"/>
        <w:textAlignment w:val="auto"/>
        <w:rPr>
          <w:lang w:val="en-US" w:eastAsia="ko-KR"/>
        </w:rPr>
        <w:pPrChange w:id="2006" w:author="作成者">
          <w:pPr>
            <w:numPr>
              <w:numId w:val="60"/>
            </w:numPr>
            <w:tabs>
              <w:tab w:val="left" w:pos="284"/>
            </w:tabs>
            <w:overflowPunct/>
            <w:autoSpaceDE/>
            <w:autoSpaceDN/>
            <w:adjustRightInd/>
            <w:spacing w:before="120" w:after="0"/>
            <w:ind w:left="420" w:hanging="420"/>
            <w:textAlignment w:val="auto"/>
          </w:pPr>
        </w:pPrChange>
      </w:pPr>
      <w:r>
        <w:rPr>
          <w:lang w:val="en-US" w:eastAsia="ko-KR"/>
        </w:rPr>
        <w:t>The final outcome from the server is delivered to the target vehicle and shown to the driver who can follow the speed recommendation.</w:t>
      </w:r>
    </w:p>
    <w:p w14:paraId="41F9F4E8" w14:textId="77777777" w:rsidR="00FC6D0B" w:rsidRDefault="00FC6D0B" w:rsidP="00FC6D0B">
      <w:pPr>
        <w:rPr>
          <w:lang w:val="en-US" w:eastAsia="ko-KR"/>
        </w:rPr>
      </w:pPr>
    </w:p>
    <w:p w14:paraId="2D354D83" w14:textId="2841C9CB" w:rsidR="00FC6D0B" w:rsidRPr="00350E8C" w:rsidRDefault="00FC6D0B" w:rsidP="00350E8C">
      <w:pPr>
        <w:pStyle w:val="30"/>
        <w:numPr>
          <w:ilvl w:val="2"/>
          <w:numId w:val="0"/>
        </w:numPr>
        <w:ind w:left="1134" w:hanging="1134"/>
      </w:pPr>
      <w:bookmarkStart w:id="2007" w:name="_Toc478468408"/>
      <w:r w:rsidRPr="00350E8C">
        <w:rPr>
          <w:rFonts w:hint="eastAsia"/>
        </w:rPr>
        <w:t>6.17.7</w:t>
      </w:r>
      <w:r w:rsidR="00B61AC1" w:rsidRPr="00350E8C">
        <w:rPr>
          <w:rFonts w:hint="eastAsia"/>
        </w:rPr>
        <w:tab/>
      </w:r>
      <w:r w:rsidRPr="00350E8C">
        <w:t>Alternative flow</w:t>
      </w:r>
      <w:bookmarkEnd w:id="2007"/>
      <w:r w:rsidRPr="00350E8C">
        <w:t xml:space="preserve"> </w:t>
      </w:r>
    </w:p>
    <w:p w14:paraId="70EB5D46" w14:textId="77777777" w:rsidR="00FC6D0B" w:rsidRPr="005F55B5" w:rsidRDefault="00FC6D0B" w:rsidP="00FC6D0B">
      <w:pPr>
        <w:ind w:left="720"/>
        <w:rPr>
          <w:lang w:val="en-US" w:eastAsia="ko-KR"/>
        </w:rPr>
      </w:pPr>
      <w:r>
        <w:rPr>
          <w:lang w:val="en-US" w:eastAsia="ko-KR"/>
        </w:rPr>
        <w:t>N/A</w:t>
      </w:r>
    </w:p>
    <w:p w14:paraId="10663999" w14:textId="77777777" w:rsidR="00FC6D0B" w:rsidRPr="00210787" w:rsidRDefault="00FC6D0B" w:rsidP="00FC6D0B"/>
    <w:p w14:paraId="3CBC5D1A" w14:textId="76944BAA" w:rsidR="00FC6D0B" w:rsidRPr="00350E8C" w:rsidRDefault="00FC6D0B" w:rsidP="00350E8C">
      <w:pPr>
        <w:pStyle w:val="30"/>
        <w:numPr>
          <w:ilvl w:val="2"/>
          <w:numId w:val="0"/>
        </w:numPr>
        <w:ind w:left="1134" w:hanging="1134"/>
      </w:pPr>
      <w:bookmarkStart w:id="2008" w:name="_Toc478468409"/>
      <w:r w:rsidRPr="00350E8C">
        <w:rPr>
          <w:rFonts w:hint="eastAsia"/>
        </w:rPr>
        <w:t>6.17.8</w:t>
      </w:r>
      <w:r w:rsidR="00B61AC1" w:rsidRPr="00350E8C">
        <w:rPr>
          <w:rFonts w:hint="eastAsia"/>
        </w:rPr>
        <w:tab/>
      </w:r>
      <w:r w:rsidRPr="00350E8C">
        <w:t>Post-conditions</w:t>
      </w:r>
      <w:bookmarkEnd w:id="2008"/>
      <w:r w:rsidRPr="00350E8C">
        <w:t xml:space="preserve"> </w:t>
      </w:r>
    </w:p>
    <w:p w14:paraId="214C82F7" w14:textId="77777777" w:rsidR="00FC6D0B" w:rsidRPr="00210787" w:rsidRDefault="00FC6D0B" w:rsidP="00FC6D0B">
      <w:pPr>
        <w:ind w:left="720"/>
        <w:rPr>
          <w:lang w:val="en-US"/>
        </w:rPr>
      </w:pPr>
      <w:r>
        <w:rPr>
          <w:lang w:val="en-US" w:eastAsia="ko-KR"/>
        </w:rPr>
        <w:t>N/A</w:t>
      </w:r>
    </w:p>
    <w:p w14:paraId="0F491360" w14:textId="77777777" w:rsidR="00FC6D0B" w:rsidRPr="00210787" w:rsidRDefault="00FC6D0B" w:rsidP="00FC6D0B"/>
    <w:p w14:paraId="017914F5" w14:textId="42D9821F" w:rsidR="00FC6D0B" w:rsidRPr="00350E8C" w:rsidRDefault="00FC6D0B" w:rsidP="00350E8C">
      <w:pPr>
        <w:pStyle w:val="30"/>
        <w:numPr>
          <w:ilvl w:val="2"/>
          <w:numId w:val="0"/>
        </w:numPr>
        <w:ind w:left="1134" w:hanging="1134"/>
      </w:pPr>
      <w:bookmarkStart w:id="2009" w:name="_Toc478468410"/>
      <w:r w:rsidRPr="00350E8C">
        <w:rPr>
          <w:rFonts w:hint="eastAsia"/>
        </w:rPr>
        <w:t>6.17.9</w:t>
      </w:r>
      <w:r w:rsidR="00B61AC1" w:rsidRPr="00350E8C">
        <w:rPr>
          <w:rFonts w:hint="eastAsia"/>
        </w:rPr>
        <w:tab/>
      </w:r>
      <w:r w:rsidRPr="00350E8C">
        <w:t>High Level Illustration</w:t>
      </w:r>
      <w:bookmarkEnd w:id="2009"/>
    </w:p>
    <w:p w14:paraId="1D25AEA2" w14:textId="77777777" w:rsidR="00FC6D0B" w:rsidRDefault="006D5164" w:rsidP="00FC6D0B">
      <w:pPr>
        <w:ind w:left="720"/>
        <w:jc w:val="center"/>
      </w:pPr>
      <w:r>
        <w:rPr>
          <w:noProof/>
          <w:lang w:val="en-US" w:eastAsia="ja-JP"/>
        </w:rPr>
        <w:pict w14:anchorId="150D8BA2">
          <v:shapetype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_x0000_s1068" type="#_x0000_t38" style="position:absolute;left:0;text-align:left;margin-left:194.5pt;margin-top:122.2pt;width:168.25pt;height:64.45pt;rotation:180;z-index:251674624" o:connectortype="curved" adj="10797,-145905,-53849" strokecolor="#a5a5a5 [2092]" strokeweight="2pt">
            <v:stroke dashstyle="dash"/>
          </v:shape>
        </w:pict>
      </w:r>
      <w:r>
        <w:rPr>
          <w:noProof/>
          <w:lang w:val="en-US" w:eastAsia="ja-JP"/>
        </w:rPr>
        <w:pict w14:anchorId="43B279B4">
          <v:shapetype id="_x0000_t32" coordsize="21600,21600" o:spt="32" o:oned="t" path="m0,0l21600,21600e" filled="f">
            <v:path arrowok="t" fillok="f" o:connecttype="none"/>
            <o:lock v:ext="edit" shapetype="t"/>
          </v:shapetype>
          <v:shape id="_x0000_s1067" type="#_x0000_t32" style="position:absolute;left:0;text-align:left;margin-left:305.4pt;margin-top:130.15pt;width:123.05pt;height:0;rotation:270;z-index:251673600" o:connectortype="curved" adj="-74367,-1,-74367" strokecolor="#a5a5a5 [2092]" strokeweight="2pt">
            <v:stroke dashstyle="dash"/>
          </v:shape>
        </w:pict>
      </w:r>
      <w:r>
        <w:rPr>
          <w:noProof/>
          <w:lang w:val="en-US" w:eastAsia="ja-JP"/>
        </w:rPr>
        <w:pict w14:anchorId="30F3BC8B">
          <v:shape id="_x0000_s1065" type="#_x0000_t38" style="position:absolute;left:0;text-align:left;margin-left:281.55pt;margin-top:223.5pt;width:68.65pt;height:22.9pt;rotation:180;flip:y;z-index:251672576" o:connectortype="curved" adj="10792,445394,-128027" strokecolor="red" strokeweight="2pt"/>
        </w:pict>
      </w:r>
      <w:r>
        <w:rPr>
          <w:noProof/>
          <w:lang w:val="en-US" w:eastAsia="ja-JP"/>
        </w:rPr>
        <w:pict w14:anchorId="1194E549">
          <v:shape id="_x0000_s1060" type="#_x0000_t38" style="position:absolute;left:0;text-align:left;margin-left:273.4pt;margin-top:142pt;width:105.9pt;height:47.75pt;rotation:270;flip:x;z-index:251666432" o:connectortype="curved" adj="18469,211499,-82994" strokecolor="red" strokeweight="2pt"/>
        </w:pict>
      </w:r>
      <w:r>
        <w:rPr>
          <w:noProof/>
          <w:lang w:val="en-US" w:eastAsia="ja-JP"/>
        </w:rPr>
        <w:pict w14:anchorId="182CCB42">
          <v:shapetype id="_x0000_t202" coordsize="21600,21600" o:spt="202" path="m0,0l0,21600,21600,21600,21600,0xe">
            <v:stroke joinstyle="miter"/>
            <v:path gradientshapeok="t" o:connecttype="rect"/>
          </v:shapetype>
          <v:shape id="_x0000_s1063" type="#_x0000_t202" style="position:absolute;left:0;text-align:left;margin-left:247.95pt;margin-top:266.2pt;width:94.7pt;height:27.7pt;z-index:251670528;mso-height-percent:200;mso-height-percent:200;mso-width-relative:margin;mso-height-relative:margin" filled="f" stroked="f">
            <v:textbox style="mso-next-textbox:#_x0000_s1063;mso-fit-shape-to-text:t">
              <w:txbxContent>
                <w:p w14:paraId="495C92E8" w14:textId="77777777" w:rsidR="007263D5" w:rsidRPr="00897343" w:rsidRDefault="007263D5" w:rsidP="00897343">
                  <w:pPr>
                    <w:rPr>
                      <w:b/>
                      <w:lang w:eastAsia="ja-JP"/>
                    </w:rPr>
                  </w:pPr>
                  <w:r w:rsidRPr="00CD67BE">
                    <w:rPr>
                      <w:b/>
                      <w:lang w:eastAsia="ja-JP"/>
                    </w:rPr>
                    <w:t>Target vehicle</w:t>
                  </w:r>
                </w:p>
              </w:txbxContent>
            </v:textbox>
          </v:shape>
        </w:pict>
      </w:r>
      <w:r>
        <w:rPr>
          <w:noProof/>
          <w:lang w:val="en-US" w:eastAsia="ja-JP"/>
        </w:rPr>
        <w:pict w14:anchorId="097E5D20">
          <v:shape id="_x0000_s1064" type="#_x0000_t202" style="position:absolute;left:0;text-align:left;margin-left:129.65pt;margin-top:75.65pt;width:94.7pt;height:27.7pt;z-index:251671552;mso-height-percent:200;mso-height-percent:200;mso-width-relative:margin;mso-height-relative:margin" filled="f" stroked="f">
            <v:textbox style="mso-next-textbox:#_x0000_s1064;mso-fit-shape-to-text:t">
              <w:txbxContent>
                <w:p w14:paraId="6AEEAE94" w14:textId="77777777" w:rsidR="007263D5" w:rsidRPr="00897343" w:rsidRDefault="007263D5" w:rsidP="00897343">
                  <w:pPr>
                    <w:rPr>
                      <w:b/>
                      <w:lang w:eastAsia="ja-JP"/>
                    </w:rPr>
                  </w:pPr>
                  <w:r w:rsidRPr="00CD67BE">
                    <w:rPr>
                      <w:b/>
                      <w:lang w:eastAsia="ja-JP"/>
                    </w:rPr>
                    <w:t>Remote vehicles</w:t>
                  </w:r>
                </w:p>
              </w:txbxContent>
            </v:textbox>
          </v:shape>
        </w:pict>
      </w:r>
      <w:r>
        <w:rPr>
          <w:noProof/>
          <w:lang w:val="en-US" w:eastAsia="ja-JP"/>
        </w:rPr>
        <w:pict w14:anchorId="4FC7464D">
          <v:shape id="_x0000_s1062" type="#_x0000_t202" style="position:absolute;left:0;text-align:left;margin-left:335.15pt;margin-top:246.4pt;width:94.7pt;height:27.7pt;z-index:251669504;mso-height-percent:200;mso-height-percent:200;mso-width-relative:margin;mso-height-relative:margin" filled="f" stroked="f">
            <v:textbox style="mso-next-textbox:#_x0000_s1062;mso-fit-shape-to-text:t">
              <w:txbxContent>
                <w:p w14:paraId="2D72B39E" w14:textId="77777777" w:rsidR="007263D5" w:rsidRPr="00897343" w:rsidRDefault="007263D5" w:rsidP="00897343">
                  <w:pPr>
                    <w:rPr>
                      <w:b/>
                      <w:lang w:eastAsia="ja-JP"/>
                    </w:rPr>
                  </w:pPr>
                  <w:r w:rsidRPr="00CD67BE">
                    <w:rPr>
                      <w:b/>
                      <w:lang w:eastAsia="ja-JP"/>
                    </w:rPr>
                    <w:t>Central server</w:t>
                  </w:r>
                </w:p>
              </w:txbxContent>
            </v:textbox>
          </v:shape>
        </w:pict>
      </w:r>
      <w:r>
        <w:rPr>
          <w:noProof/>
        </w:rPr>
        <w:pict w14:anchorId="2AE0E239">
          <v:shape id="_x0000_s1061" type="#_x0000_t202" style="position:absolute;left:0;text-align:left;margin-left:387.7pt;margin-top:.4pt;width:94.7pt;height:27.7pt;z-index:251668480;mso-height-percent:200;mso-height-percent:200;mso-width-relative:margin;mso-height-relative:margin" filled="f" stroked="f">
            <v:textbox style="mso-next-textbox:#_x0000_s1061;mso-fit-shape-to-text:t">
              <w:txbxContent>
                <w:p w14:paraId="4C89781E" w14:textId="77777777" w:rsidR="007263D5" w:rsidRPr="00CD67BE" w:rsidRDefault="007263D5" w:rsidP="00CD67BE">
                  <w:pPr>
                    <w:jc w:val="center"/>
                    <w:rPr>
                      <w:b/>
                      <w:lang w:eastAsia="ja-JP"/>
                    </w:rPr>
                  </w:pPr>
                  <w:r w:rsidRPr="00CD67BE">
                    <w:rPr>
                      <w:b/>
                      <w:lang w:eastAsia="ja-JP"/>
                    </w:rPr>
                    <w:t>Additional server</w:t>
                  </w:r>
                </w:p>
              </w:txbxContent>
            </v:textbox>
          </v:shape>
        </w:pict>
      </w:r>
      <w:r w:rsidR="0063670D">
        <w:rPr>
          <w:noProof/>
          <w:lang w:val="en-US" w:eastAsia="ja-JP"/>
        </w:rPr>
        <w:drawing>
          <wp:anchor distT="0" distB="0" distL="114300" distR="114300" simplePos="0" relativeHeight="25166028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8" cstate="print"/>
                    <a:stretch>
                      <a:fillRect/>
                    </a:stretch>
                  </pic:blipFill>
                  <pic:spPr>
                    <a:xfrm>
                      <a:off x="0" y="0"/>
                      <a:ext cx="799657" cy="329609"/>
                    </a:xfrm>
                    <a:prstGeom prst="rect">
                      <a:avLst/>
                    </a:prstGeom>
                  </pic:spPr>
                </pic:pic>
              </a:graphicData>
            </a:graphic>
          </wp:anchor>
        </w:drawing>
      </w:r>
      <w:r w:rsidR="0063670D">
        <w:rPr>
          <w:noProof/>
          <w:lang w:val="en-US" w:eastAsia="ja-JP"/>
        </w:rPr>
        <w:drawing>
          <wp:anchor distT="0" distB="0" distL="114300" distR="114300" simplePos="0" relativeHeight="25165926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59" cstate="print"/>
                    <a:stretch>
                      <a:fillRect/>
                    </a:stretch>
                  </pic:blipFill>
                  <pic:spPr>
                    <a:xfrm rot="5857372">
                      <a:off x="0" y="0"/>
                      <a:ext cx="1150620" cy="1158875"/>
                    </a:xfrm>
                    <a:prstGeom prst="rect">
                      <a:avLst/>
                    </a:prstGeom>
                  </pic:spPr>
                </pic:pic>
              </a:graphicData>
            </a:graphic>
          </wp:anchor>
        </w:drawing>
      </w:r>
      <w:r w:rsidR="0063670D">
        <w:rPr>
          <w:noProof/>
          <w:lang w:val="en-US" w:eastAsia="ja-JP"/>
        </w:rPr>
        <w:drawing>
          <wp:anchor distT="0" distB="0" distL="114300" distR="114300" simplePos="0" relativeHeight="25166233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0" cstate="print"/>
                    <a:stretch>
                      <a:fillRect/>
                    </a:stretch>
                  </pic:blipFill>
                  <pic:spPr>
                    <a:xfrm rot="16200000">
                      <a:off x="0" y="0"/>
                      <a:ext cx="574040" cy="297180"/>
                    </a:xfrm>
                    <a:prstGeom prst="rect">
                      <a:avLst/>
                    </a:prstGeom>
                  </pic:spPr>
                </pic:pic>
              </a:graphicData>
            </a:graphic>
          </wp:anchor>
        </w:drawing>
      </w:r>
      <w:r w:rsidR="0063670D">
        <w:rPr>
          <w:noProof/>
          <w:lang w:val="en-US" w:eastAsia="ja-JP"/>
        </w:rPr>
        <w:drawing>
          <wp:anchor distT="0" distB="0" distL="114300" distR="114300" simplePos="0" relativeHeight="25166336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1" cstate="print"/>
                    <a:stretch>
                      <a:fillRect/>
                    </a:stretch>
                  </pic:blipFill>
                  <pic:spPr>
                    <a:xfrm>
                      <a:off x="0" y="0"/>
                      <a:ext cx="458780" cy="776177"/>
                    </a:xfrm>
                    <a:prstGeom prst="rect">
                      <a:avLst/>
                    </a:prstGeom>
                  </pic:spPr>
                </pic:pic>
              </a:graphicData>
            </a:graphic>
          </wp:anchor>
        </w:drawing>
      </w:r>
      <w:r w:rsidR="0063670D">
        <w:rPr>
          <w:noProof/>
          <w:lang w:val="en-US" w:eastAsia="ja-JP"/>
        </w:rPr>
        <w:drawing>
          <wp:anchor distT="0" distB="0" distL="114300" distR="114300" simplePos="0" relativeHeight="251661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2" cstate="print"/>
                    <a:stretch>
                      <a:fillRect/>
                    </a:stretch>
                  </pic:blipFill>
                  <pic:spPr>
                    <a:xfrm>
                      <a:off x="0" y="0"/>
                      <a:ext cx="650240" cy="626745"/>
                    </a:xfrm>
                    <a:prstGeom prst="rect">
                      <a:avLst/>
                    </a:prstGeom>
                  </pic:spPr>
                </pic:pic>
              </a:graphicData>
            </a:graphic>
          </wp:anchor>
        </w:drawing>
      </w:r>
      <w:r w:rsidR="0063670D">
        <w:rPr>
          <w:noProof/>
          <w:lang w:val="en-US" w:eastAsia="ja-JP"/>
        </w:rPr>
        <w:drawing>
          <wp:anchor distT="0" distB="0" distL="114300" distR="114300" simplePos="0" relativeHeight="25166438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3" cstate="print"/>
                    <a:stretch>
                      <a:fillRect/>
                    </a:stretch>
                  </pic:blipFill>
                  <pic:spPr>
                    <a:xfrm>
                      <a:off x="0" y="0"/>
                      <a:ext cx="714597" cy="850605"/>
                    </a:xfrm>
                    <a:prstGeom prst="rect">
                      <a:avLst/>
                    </a:prstGeom>
                  </pic:spPr>
                </pic:pic>
              </a:graphicData>
            </a:graphic>
          </wp:anchor>
        </w:drawing>
      </w:r>
      <w:r w:rsidR="0063670D">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4" cstate="print"/>
                    <a:stretch>
                      <a:fillRect/>
                    </a:stretch>
                  </pic:blipFill>
                  <pic:spPr>
                    <a:xfrm>
                      <a:off x="0" y="0"/>
                      <a:ext cx="3415030" cy="3434080"/>
                    </a:xfrm>
                    <a:prstGeom prst="rect">
                      <a:avLst/>
                    </a:prstGeom>
                  </pic:spPr>
                </pic:pic>
              </a:graphicData>
            </a:graphic>
          </wp:inline>
        </w:drawing>
      </w:r>
    </w:p>
    <w:p w14:paraId="49A93619" w14:textId="77777777" w:rsidR="00FC6D0B" w:rsidRPr="0002453B" w:rsidRDefault="00FC6D0B" w:rsidP="00FC6D0B">
      <w:pPr>
        <w:numPr>
          <w:ilvl w:val="0"/>
          <w:numId w:val="52"/>
        </w:numPr>
        <w:tabs>
          <w:tab w:val="left" w:pos="284"/>
        </w:tabs>
        <w:overflowPunct/>
        <w:autoSpaceDE/>
        <w:autoSpaceDN/>
        <w:adjustRightInd/>
        <w:spacing w:before="120" w:after="0"/>
        <w:textAlignment w:val="auto"/>
      </w:pPr>
      <w:r>
        <w:t>Solid lines in red are mandatory while dashed lines in gray are optional for this use case.</w:t>
      </w:r>
    </w:p>
    <w:p w14:paraId="7B8D39BA" w14:textId="77777777" w:rsidR="00FC6D0B" w:rsidRPr="00D81F95" w:rsidRDefault="00FC6D0B" w:rsidP="00FC6D0B">
      <w:pPr>
        <w:ind w:left="1440"/>
      </w:pPr>
    </w:p>
    <w:p w14:paraId="73EC9897" w14:textId="1A55AD1A" w:rsidR="00FC6D0B" w:rsidRPr="00350E8C" w:rsidRDefault="00FC6D0B" w:rsidP="00350E8C">
      <w:pPr>
        <w:pStyle w:val="30"/>
        <w:numPr>
          <w:ilvl w:val="2"/>
          <w:numId w:val="0"/>
        </w:numPr>
        <w:ind w:left="1134" w:hanging="1134"/>
      </w:pPr>
      <w:bookmarkStart w:id="2010" w:name="_Toc478468411"/>
      <w:r w:rsidRPr="00350E8C">
        <w:rPr>
          <w:rFonts w:hint="eastAsia"/>
        </w:rPr>
        <w:t>6.17.10</w:t>
      </w:r>
      <w:r w:rsidR="00B61AC1" w:rsidRPr="00350E8C">
        <w:rPr>
          <w:rFonts w:hint="eastAsia"/>
        </w:rPr>
        <w:tab/>
      </w:r>
      <w:r w:rsidRPr="00350E8C">
        <w:t>Potential requirements</w:t>
      </w:r>
      <w:bookmarkEnd w:id="2010"/>
      <w:r w:rsidRPr="00350E8C">
        <w:t xml:space="preserve"> </w:t>
      </w:r>
    </w:p>
    <w:p w14:paraId="56A6DB28" w14:textId="77777777" w:rsidR="0096791E" w:rsidRDefault="00FC6D0B">
      <w:pPr>
        <w:numPr>
          <w:ilvl w:val="0"/>
          <w:numId w:val="64"/>
        </w:numPr>
        <w:tabs>
          <w:tab w:val="left" w:pos="284"/>
        </w:tabs>
        <w:overflowPunct/>
        <w:autoSpaceDE/>
        <w:autoSpaceDN/>
        <w:adjustRightInd/>
        <w:spacing w:before="120" w:after="0"/>
        <w:textAlignment w:val="auto"/>
        <w:pPrChange w:id="2011" w:author="作成者">
          <w:pPr>
            <w:numPr>
              <w:numId w:val="56"/>
            </w:numPr>
            <w:tabs>
              <w:tab w:val="left" w:pos="284"/>
            </w:tabs>
            <w:overflowPunct/>
            <w:autoSpaceDE/>
            <w:autoSpaceDN/>
            <w:adjustRightInd/>
            <w:spacing w:before="120" w:after="0"/>
            <w:ind w:left="1224" w:hanging="360"/>
            <w:textAlignment w:val="auto"/>
          </w:pPr>
        </w:pPrChange>
      </w:pPr>
      <w:r>
        <w:rPr>
          <w:rFonts w:hint="eastAsia"/>
          <w:lang w:eastAsia="ko-KR"/>
        </w:rPr>
        <w:t xml:space="preserve">The oneM2M system shall </w:t>
      </w:r>
      <w:r>
        <w:rPr>
          <w:lang w:eastAsia="ko-KR"/>
        </w:rPr>
        <w:t>support real time data transmission for moving object to have enough time to react to the received information.</w:t>
      </w:r>
    </w:p>
    <w:p w14:paraId="5A326293" w14:textId="77777777" w:rsidR="0096791E" w:rsidRDefault="00FC6D0B">
      <w:pPr>
        <w:numPr>
          <w:ilvl w:val="0"/>
          <w:numId w:val="64"/>
        </w:numPr>
        <w:tabs>
          <w:tab w:val="left" w:pos="284"/>
        </w:tabs>
        <w:overflowPunct/>
        <w:autoSpaceDE/>
        <w:autoSpaceDN/>
        <w:adjustRightInd/>
        <w:spacing w:before="120" w:after="0"/>
        <w:textAlignment w:val="auto"/>
        <w:pPrChange w:id="2012" w:author="作成者">
          <w:pPr>
            <w:numPr>
              <w:numId w:val="56"/>
            </w:numPr>
            <w:tabs>
              <w:tab w:val="left" w:pos="284"/>
            </w:tabs>
            <w:overflowPunct/>
            <w:autoSpaceDE/>
            <w:autoSpaceDN/>
            <w:adjustRightInd/>
            <w:spacing w:before="120" w:after="0"/>
            <w:ind w:left="1224" w:hanging="360"/>
            <w:textAlignment w:val="auto"/>
          </w:pPr>
        </w:pPrChange>
      </w:pPr>
      <w:r>
        <w:rPr>
          <w:lang w:eastAsia="ko-KR"/>
        </w:rPr>
        <w:t xml:space="preserve">The oneM2M system shall </w:t>
      </w:r>
      <w:r w:rsidR="00405C92">
        <w:rPr>
          <w:rFonts w:hint="eastAsia"/>
          <w:lang w:eastAsia="ja-JP"/>
        </w:rPr>
        <w:t xml:space="preserve">be able to </w:t>
      </w:r>
      <w:r>
        <w:rPr>
          <w:lang w:eastAsia="ko-KR"/>
        </w:rPr>
        <w:t>verify geographical location information from moving objects regardless of information accuracy.</w:t>
      </w:r>
    </w:p>
    <w:p w14:paraId="59FC8176" w14:textId="77777777" w:rsidR="0096791E" w:rsidRDefault="00FC6D0B">
      <w:pPr>
        <w:numPr>
          <w:ilvl w:val="0"/>
          <w:numId w:val="64"/>
        </w:numPr>
        <w:tabs>
          <w:tab w:val="left" w:pos="284"/>
        </w:tabs>
        <w:overflowPunct/>
        <w:autoSpaceDE/>
        <w:autoSpaceDN/>
        <w:adjustRightInd/>
        <w:spacing w:before="120" w:after="0"/>
        <w:textAlignment w:val="auto"/>
        <w:pPrChange w:id="2013" w:author="作成者">
          <w:pPr>
            <w:numPr>
              <w:numId w:val="56"/>
            </w:numPr>
            <w:tabs>
              <w:tab w:val="left" w:pos="284"/>
            </w:tabs>
            <w:overflowPunct/>
            <w:autoSpaceDE/>
            <w:autoSpaceDN/>
            <w:adjustRightInd/>
            <w:spacing w:before="120" w:after="0"/>
            <w:ind w:left="1224" w:hanging="360"/>
            <w:textAlignment w:val="auto"/>
          </w:pPr>
        </w:pPrChange>
      </w:pPr>
      <w:r>
        <w:rPr>
          <w:rFonts w:hint="eastAsia"/>
          <w:lang w:eastAsia="ko-KR"/>
        </w:rPr>
        <w:t xml:space="preserve">The oneM2M system shall </w:t>
      </w:r>
      <w:r w:rsidR="00405C92">
        <w:rPr>
          <w:rFonts w:hint="eastAsia"/>
          <w:lang w:eastAsia="ja-JP"/>
        </w:rPr>
        <w:t xml:space="preserve">be able to </w:t>
      </w:r>
      <w:r>
        <w:rPr>
          <w:lang w:eastAsia="ko-KR"/>
        </w:rPr>
        <w:t>verify time synchronization among multiple sources that provide inputs for a single output.</w:t>
      </w:r>
    </w:p>
    <w:p w14:paraId="46FF6076" w14:textId="77777777" w:rsidR="0096791E" w:rsidRDefault="00FC6D0B">
      <w:pPr>
        <w:numPr>
          <w:ilvl w:val="0"/>
          <w:numId w:val="64"/>
        </w:numPr>
        <w:tabs>
          <w:tab w:val="left" w:pos="284"/>
        </w:tabs>
        <w:overflowPunct/>
        <w:autoSpaceDE/>
        <w:autoSpaceDN/>
        <w:adjustRightInd/>
        <w:spacing w:before="120" w:after="0"/>
        <w:textAlignment w:val="auto"/>
        <w:pPrChange w:id="2014" w:author="作成者">
          <w:pPr>
            <w:numPr>
              <w:numId w:val="56"/>
            </w:numPr>
            <w:tabs>
              <w:tab w:val="left" w:pos="284"/>
            </w:tabs>
            <w:overflowPunct/>
            <w:autoSpaceDE/>
            <w:autoSpaceDN/>
            <w:adjustRightInd/>
            <w:spacing w:before="120" w:after="0"/>
            <w:ind w:left="1224" w:hanging="360"/>
            <w:textAlignment w:val="auto"/>
          </w:pPr>
        </w:pPrChange>
      </w:pPr>
      <w:r>
        <w:t xml:space="preserve">The oneM2M system shall be able to guarantee network stability and reliability for applications that </w:t>
      </w:r>
      <w:r w:rsidR="00405C92">
        <w:rPr>
          <w:rFonts w:hint="eastAsia"/>
          <w:lang w:eastAsia="ja-JP"/>
        </w:rPr>
        <w:t xml:space="preserve">can have </w:t>
      </w:r>
      <w:r>
        <w:t>safety</w:t>
      </w:r>
      <w:r w:rsidR="00405C92">
        <w:rPr>
          <w:rFonts w:hint="eastAsia"/>
          <w:lang w:eastAsia="ja-JP"/>
        </w:rPr>
        <w:t xml:space="preserve"> impacts</w:t>
      </w:r>
    </w:p>
    <w:p w14:paraId="4E246B7A" w14:textId="77777777" w:rsidR="0096791E" w:rsidRDefault="00FC6D0B">
      <w:pPr>
        <w:numPr>
          <w:ilvl w:val="0"/>
          <w:numId w:val="64"/>
        </w:numPr>
        <w:tabs>
          <w:tab w:val="left" w:pos="284"/>
        </w:tabs>
        <w:overflowPunct/>
        <w:autoSpaceDE/>
        <w:autoSpaceDN/>
        <w:adjustRightInd/>
        <w:spacing w:before="120" w:after="0"/>
        <w:textAlignment w:val="auto"/>
        <w:pPrChange w:id="2015" w:author="作成者">
          <w:pPr>
            <w:numPr>
              <w:numId w:val="56"/>
            </w:numPr>
            <w:tabs>
              <w:tab w:val="left" w:pos="284"/>
            </w:tabs>
            <w:overflowPunct/>
            <w:autoSpaceDE/>
            <w:autoSpaceDN/>
            <w:adjustRightInd/>
            <w:spacing w:before="120" w:after="0"/>
            <w:ind w:left="1224" w:hanging="360"/>
            <w:textAlignment w:val="auto"/>
          </w:pPr>
        </w:pPrChange>
      </w:pPr>
      <w:r>
        <w:t>The oneM2M system shall apply high-level security</w:t>
      </w:r>
      <w:r w:rsidR="00405C92">
        <w:rPr>
          <w:rFonts w:hint="eastAsia"/>
          <w:lang w:eastAsia="ja-JP"/>
        </w:rPr>
        <w:t xml:space="preserve"> </w:t>
      </w:r>
      <w:r>
        <w:t>(</w:t>
      </w:r>
      <w:r w:rsidR="00405C92">
        <w:rPr>
          <w:rFonts w:hint="eastAsia"/>
          <w:lang w:eastAsia="ja-JP"/>
        </w:rPr>
        <w:t xml:space="preserve">e.g </w:t>
      </w:r>
      <w:r>
        <w:t>pr</w:t>
      </w:r>
      <w:r w:rsidR="00405C92">
        <w:rPr>
          <w:rFonts w:hint="eastAsia"/>
          <w:lang w:eastAsia="ja-JP"/>
        </w:rPr>
        <w:t>otec</w:t>
      </w:r>
      <w:r>
        <w:t xml:space="preserve">tion from malicious hacker) for applications that </w:t>
      </w:r>
      <w:r w:rsidR="00405C92">
        <w:rPr>
          <w:rFonts w:hint="eastAsia"/>
          <w:lang w:eastAsia="ja-JP"/>
        </w:rPr>
        <w:t xml:space="preserve">can have </w:t>
      </w:r>
      <w:r>
        <w:t>safety</w:t>
      </w:r>
      <w:r w:rsidR="00405C92">
        <w:rPr>
          <w:rFonts w:hint="eastAsia"/>
          <w:lang w:eastAsia="ja-JP"/>
        </w:rPr>
        <w:t xml:space="preserve"> impacts</w:t>
      </w:r>
      <w:r>
        <w:t>.</w:t>
      </w:r>
    </w:p>
    <w:p w14:paraId="663C14A4" w14:textId="77777777" w:rsidR="0096791E" w:rsidRDefault="00FC6D0B">
      <w:pPr>
        <w:numPr>
          <w:ilvl w:val="0"/>
          <w:numId w:val="64"/>
        </w:numPr>
        <w:tabs>
          <w:tab w:val="left" w:pos="284"/>
        </w:tabs>
        <w:overflowPunct/>
        <w:autoSpaceDE/>
        <w:autoSpaceDN/>
        <w:adjustRightInd/>
        <w:spacing w:before="120" w:after="0"/>
        <w:textAlignment w:val="auto"/>
        <w:pPrChange w:id="2016" w:author="作成者">
          <w:pPr>
            <w:numPr>
              <w:numId w:val="56"/>
            </w:numPr>
            <w:tabs>
              <w:tab w:val="left" w:pos="284"/>
            </w:tabs>
            <w:overflowPunct/>
            <w:autoSpaceDE/>
            <w:autoSpaceDN/>
            <w:adjustRightInd/>
            <w:spacing w:before="120" w:after="0"/>
            <w:ind w:left="1224" w:hanging="360"/>
            <w:textAlignment w:val="auto"/>
          </w:pPr>
        </w:pPrChange>
      </w:pPr>
      <w:r>
        <w:t>The oneM2M system shall provide privacy protection mechanism at the central server.</w:t>
      </w:r>
    </w:p>
    <w:p w14:paraId="29F0B1F1" w14:textId="77777777" w:rsidR="00FC6D0B" w:rsidRPr="00AE3975" w:rsidRDefault="00FC6D0B" w:rsidP="00FC6D0B"/>
    <w:p w14:paraId="11E746A4" w14:textId="77777777" w:rsidR="00FC6D0B" w:rsidRPr="005C7520" w:rsidRDefault="00FC6D0B" w:rsidP="00DD140E">
      <w:pPr>
        <w:rPr>
          <w:lang w:eastAsia="ja-JP"/>
        </w:rPr>
      </w:pPr>
    </w:p>
    <w:p w14:paraId="708DBE1E" w14:textId="77777777" w:rsidR="00802A06" w:rsidRPr="00B61AC1" w:rsidRDefault="00802A06">
      <w:pPr>
        <w:pStyle w:val="2"/>
        <w:numPr>
          <w:ilvl w:val="1"/>
          <w:numId w:val="0"/>
        </w:numPr>
        <w:ind w:left="1134" w:hanging="1134"/>
        <w:rPr>
          <w:ins w:id="2017" w:author="作成者"/>
          <w:lang w:eastAsia="ja-JP"/>
          <w:rPrChange w:id="2018" w:author="作成者">
            <w:rPr>
              <w:ins w:id="2019" w:author="作成者"/>
              <w:lang w:val="en-US" w:eastAsia="ja-JP"/>
            </w:rPr>
          </w:rPrChange>
        </w:rPr>
        <w:pPrChange w:id="2020" w:author="作成者">
          <w:pPr>
            <w:pStyle w:val="30"/>
            <w:numPr>
              <w:ilvl w:val="2"/>
            </w:numPr>
          </w:pPr>
        </w:pPrChange>
      </w:pPr>
      <w:bookmarkStart w:id="2021" w:name="_Toc478468412"/>
      <w:ins w:id="2022" w:author="作成者">
        <w:r w:rsidRPr="00B61AC1">
          <w:rPr>
            <w:lang w:eastAsia="ja-JP"/>
            <w:rPrChange w:id="2023" w:author="作成者">
              <w:rPr>
                <w:lang w:val="en-US" w:eastAsia="ja-JP"/>
              </w:rPr>
            </w:rPrChange>
          </w:rPr>
          <w:lastRenderedPageBreak/>
          <w:t xml:space="preserve">6.18 </w:t>
        </w:r>
        <w:r w:rsidRPr="00B61AC1">
          <w:rPr>
            <w:lang w:eastAsia="ja-JP"/>
            <w:rPrChange w:id="2024" w:author="作成者">
              <w:rPr>
                <w:lang w:val="en-US" w:eastAsia="ja-JP"/>
              </w:rPr>
            </w:rPrChange>
          </w:rPr>
          <w:tab/>
          <w:t>Autonomous driving</w:t>
        </w:r>
        <w:bookmarkEnd w:id="2021"/>
      </w:ins>
    </w:p>
    <w:p w14:paraId="08C37C1D" w14:textId="77777777" w:rsidR="00802A06" w:rsidRDefault="00802A06" w:rsidP="00802A06">
      <w:pPr>
        <w:jc w:val="both"/>
        <w:rPr>
          <w:ins w:id="2025" w:author="作成者"/>
        </w:rPr>
      </w:pPr>
      <w:ins w:id="2026" w:author="作成者">
        <w:r w:rsidRPr="00E8065A">
          <w:t xml:space="preserve">Autonomous driving </w:t>
        </w:r>
        <w:r>
          <w:t xml:space="preserve">(AD) </w:t>
        </w:r>
        <w:r w:rsidRPr="00E8065A">
          <w:t xml:space="preserve">refers to the capability of the vehicle to drive from one location to another, </w:t>
        </w:r>
        <w:r>
          <w:t xml:space="preserve">without intervention from humans, and </w:t>
        </w:r>
        <w:r w:rsidRPr="00E8065A">
          <w:t xml:space="preserve">in a safe way, without incurring damage to surroundings (pedestrians, buildings, other vehicles) and to its </w:t>
        </w:r>
        <w:r>
          <w:t xml:space="preserve">(vehicle’s) </w:t>
        </w:r>
        <w:r w:rsidRPr="00E8065A">
          <w:t xml:space="preserve">passengers. </w:t>
        </w:r>
      </w:ins>
    </w:p>
    <w:p w14:paraId="4E7D17B6" w14:textId="425A11C8" w:rsidR="00802A06" w:rsidRDefault="00802A06" w:rsidP="00802A06">
      <w:pPr>
        <w:jc w:val="both"/>
        <w:rPr>
          <w:ins w:id="2027" w:author="作成者"/>
        </w:rPr>
      </w:pPr>
      <w:ins w:id="2028" w:author="作成者">
        <w:r>
          <w:t xml:space="preserve">Different levels of automation are shown in the figure </w:t>
        </w:r>
        <w:r w:rsidR="00A9204A">
          <w:t>5.4-1</w:t>
        </w:r>
        <w:del w:id="2029" w:author="作成者">
          <w:r w:rsidDel="00A9204A">
            <w:delText>1</w:delText>
          </w:r>
        </w:del>
        <w:r>
          <w:t>, section 5.4 of this document. From top to bottom we can see increasing levels of automation, with ‘Full automation’ (level 5)  being autonomous driving.</w:t>
        </w:r>
      </w:ins>
    </w:p>
    <w:p w14:paraId="30037D48" w14:textId="77777777" w:rsidR="00802A06" w:rsidRPr="00F83E4C" w:rsidRDefault="00802A06" w:rsidP="00802A06">
      <w:pPr>
        <w:jc w:val="both"/>
        <w:rPr>
          <w:ins w:id="2030" w:author="作成者"/>
        </w:rPr>
      </w:pPr>
      <w:ins w:id="2031" w:author="作成者">
        <w:r>
          <w:t xml:space="preserve">For autonomous driving, it is essential for vehicle to have full information on its own state and state of its surroundings. In that respect data that is lost, or which arrives with large delay, is introducing uncertaintly in the vehicle’s model of the surroundings. This uncertainty will typically result in vehicle taking appropriate measures to deal with it, typically decreasing the speed of the vehicle, or stopping it altogether. Reasoning behind this is that for safety critical applications, safety is in the first place. </w:t>
        </w:r>
      </w:ins>
    </w:p>
    <w:p w14:paraId="10E9F6AB" w14:textId="77777777" w:rsidR="00802A06" w:rsidRPr="00380561" w:rsidRDefault="00802A06" w:rsidP="00802A06">
      <w:pPr>
        <w:pStyle w:val="30"/>
        <w:numPr>
          <w:ilvl w:val="2"/>
          <w:numId w:val="0"/>
        </w:numPr>
        <w:ind w:left="1134" w:hanging="1134"/>
        <w:rPr>
          <w:ins w:id="2032" w:author="作成者"/>
        </w:rPr>
      </w:pPr>
      <w:bookmarkStart w:id="2033" w:name="_Toc478468413"/>
      <w:ins w:id="2034" w:author="作成者">
        <w:r>
          <w:rPr>
            <w:rFonts w:hint="eastAsia"/>
            <w:lang w:eastAsia="ja-JP"/>
          </w:rPr>
          <w:t>6.18</w:t>
        </w:r>
        <w:r>
          <w:rPr>
            <w:lang w:val="en-US" w:eastAsia="ja-JP"/>
          </w:rPr>
          <w:t>.1</w:t>
        </w:r>
        <w:r>
          <w:rPr>
            <w:rFonts w:hint="eastAsia"/>
            <w:lang w:eastAsia="ja-JP"/>
          </w:rPr>
          <w:tab/>
        </w:r>
        <w:r>
          <w:rPr>
            <w:lang w:eastAsia="ja-JP"/>
          </w:rPr>
          <w:t>C</w:t>
        </w:r>
        <w:r>
          <w:t>onnected car and surroundings / devices</w:t>
        </w:r>
        <w:bookmarkEnd w:id="2033"/>
      </w:ins>
    </w:p>
    <w:p w14:paraId="7AA8CAD8" w14:textId="77777777" w:rsidR="00802A06" w:rsidRPr="00E8065A" w:rsidRDefault="00802A06" w:rsidP="00802A06">
      <w:pPr>
        <w:jc w:val="both"/>
        <w:rPr>
          <w:ins w:id="2035" w:author="作成者"/>
        </w:rPr>
      </w:pPr>
      <w:ins w:id="2036" w:author="作成者">
        <w:r w:rsidRPr="00E8065A">
          <w:t>Modern vehicles are equipped with number of sensors which are increasing comfort, fuel efficiency and safety of vehicles. That is done by using a variety of sensors that measure and collect data about vehicle (</w:t>
        </w:r>
        <w:r>
          <w:t xml:space="preserve">for example - </w:t>
        </w:r>
        <w:r w:rsidRPr="00E8065A">
          <w:t xml:space="preserve">ABS sensors, brake switch, </w:t>
        </w:r>
        <w:r>
          <w:t>speed</w:t>
        </w:r>
        <w:r w:rsidRPr="00E8065A">
          <w:t>,</w:t>
        </w:r>
        <w:r>
          <w:t xml:space="preserve"> location</w:t>
        </w:r>
        <w:r w:rsidRPr="00E8065A">
          <w:t xml:space="preserve"> …), but </w:t>
        </w:r>
        <w:r>
          <w:t xml:space="preserve">are </w:t>
        </w:r>
        <w:r w:rsidRPr="00E8065A">
          <w:t xml:space="preserve">also </w:t>
        </w:r>
        <w:r>
          <w:t xml:space="preserve">equipped with sensors to </w:t>
        </w:r>
        <w:r w:rsidRPr="00E8065A">
          <w:t xml:space="preserve">observe state of </w:t>
        </w:r>
        <w:r>
          <w:t>its</w:t>
        </w:r>
        <w:r w:rsidRPr="00E8065A">
          <w:t xml:space="preserve"> surroundings – using radar, camera, short range distance measurement sensors, </w:t>
        </w:r>
        <w:r>
          <w:t>lidar</w:t>
        </w:r>
        <w:r w:rsidRPr="00E8065A">
          <w:t>, …</w:t>
        </w:r>
      </w:ins>
    </w:p>
    <w:p w14:paraId="387AC0AC" w14:textId="77777777" w:rsidR="00802A06" w:rsidRPr="00E8065A" w:rsidRDefault="00802A06" w:rsidP="00802A06">
      <w:pPr>
        <w:jc w:val="both"/>
        <w:rPr>
          <w:ins w:id="2037" w:author="作成者"/>
        </w:rPr>
      </w:pPr>
      <w:ins w:id="2038" w:author="作成者">
        <w:r w:rsidRPr="00E8065A">
          <w:t xml:space="preserve">Further, the roads and surrounding infrastructure are becoming more instrumented with sensors </w:t>
        </w:r>
        <w:r>
          <w:t xml:space="preserve">and are able to </w:t>
        </w:r>
        <w:r w:rsidRPr="00E8065A">
          <w:t xml:space="preserve"> communicat</w:t>
        </w:r>
        <w:r>
          <w:t>e</w:t>
        </w:r>
        <w:r w:rsidRPr="00E8065A">
          <w:t xml:space="preserve">. The possibility of interconnecting infrastructure sensors (cameras, traffic light radars, road sensors, </w:t>
        </w:r>
        <w:r>
          <w:t>…</w:t>
        </w:r>
        <w:r w:rsidRPr="00E8065A">
          <w:t xml:space="preserve">) and thus exchanging data with vehicles may lead to new ways to design </w:t>
        </w:r>
        <w:r>
          <w:t>autonomous</w:t>
        </w:r>
        <w:r w:rsidRPr="00E8065A">
          <w:t xml:space="preserve"> vehicle systems, thereby reducing cost</w:t>
        </w:r>
        <w:r>
          <w:t xml:space="preserve">, while </w:t>
        </w:r>
        <w:r w:rsidRPr="00E8065A">
          <w:t>increasing robustness and reliability of autonomous driving.</w:t>
        </w:r>
      </w:ins>
    </w:p>
    <w:p w14:paraId="583E583B" w14:textId="6C2A25B5" w:rsidR="00802A06" w:rsidRPr="00E8065A" w:rsidRDefault="00802A06" w:rsidP="00802A06">
      <w:pPr>
        <w:pStyle w:val="Default"/>
        <w:rPr>
          <w:ins w:id="2039" w:author="作成者"/>
          <w:color w:val="auto"/>
          <w:sz w:val="20"/>
          <w:szCs w:val="20"/>
          <w:lang w:val="en-US"/>
        </w:rPr>
      </w:pPr>
      <w:ins w:id="2040" w:author="作成者">
        <w:r>
          <w:rPr>
            <w:sz w:val="20"/>
            <w:szCs w:val="20"/>
            <w:lang w:val="en-GB"/>
          </w:rPr>
          <w:t>Other</w:t>
        </w:r>
        <w:r w:rsidRPr="00E8065A">
          <w:rPr>
            <w:sz w:val="20"/>
            <w:szCs w:val="20"/>
            <w:lang w:val="en-US"/>
          </w:rPr>
          <w:t xml:space="preserve"> connected objects </w:t>
        </w:r>
        <w:r>
          <w:rPr>
            <w:sz w:val="20"/>
            <w:szCs w:val="20"/>
            <w:lang w:val="en-US"/>
          </w:rPr>
          <w:t xml:space="preserve">(pedestrian’s smartphones, for example) </w:t>
        </w:r>
        <w:r w:rsidRPr="00E8065A">
          <w:rPr>
            <w:sz w:val="20"/>
            <w:szCs w:val="20"/>
            <w:lang w:val="en-US"/>
          </w:rPr>
          <w:t>may</w:t>
        </w:r>
        <w:r>
          <w:rPr>
            <w:sz w:val="20"/>
            <w:szCs w:val="20"/>
            <w:lang w:val="en-US"/>
          </w:rPr>
          <w:t xml:space="preserve"> also </w:t>
        </w:r>
        <w:r w:rsidRPr="00E8065A">
          <w:rPr>
            <w:sz w:val="20"/>
            <w:szCs w:val="20"/>
            <w:lang w:val="en-US"/>
          </w:rPr>
          <w:t xml:space="preserve">act as additional sources of data for autonomous driving vehicle, </w:t>
        </w:r>
        <w:r>
          <w:rPr>
            <w:sz w:val="20"/>
            <w:szCs w:val="20"/>
            <w:lang w:val="en-US"/>
          </w:rPr>
          <w:t xml:space="preserve">thereby </w:t>
        </w:r>
        <w:r w:rsidRPr="00E8065A">
          <w:rPr>
            <w:sz w:val="20"/>
            <w:szCs w:val="20"/>
            <w:lang w:val="en-US"/>
          </w:rPr>
          <w:t>contribut</w:t>
        </w:r>
        <w:r>
          <w:rPr>
            <w:sz w:val="20"/>
            <w:szCs w:val="20"/>
            <w:lang w:val="en-US"/>
          </w:rPr>
          <w:t>ing</w:t>
        </w:r>
        <w:r w:rsidRPr="00E8065A">
          <w:rPr>
            <w:sz w:val="20"/>
            <w:szCs w:val="20"/>
            <w:lang w:val="en-US"/>
          </w:rPr>
          <w:t xml:space="preserve"> to improve</w:t>
        </w:r>
        <w:r>
          <w:rPr>
            <w:sz w:val="20"/>
            <w:szCs w:val="20"/>
            <w:lang w:val="en-US"/>
          </w:rPr>
          <w:t>d</w:t>
        </w:r>
        <w:r w:rsidRPr="00E8065A">
          <w:rPr>
            <w:sz w:val="20"/>
            <w:szCs w:val="20"/>
            <w:lang w:val="en-US"/>
          </w:rPr>
          <w:t xml:space="preserve"> efficiency</w:t>
        </w:r>
        <w:r>
          <w:rPr>
            <w:sz w:val="20"/>
            <w:szCs w:val="20"/>
            <w:lang w:val="en-US"/>
          </w:rPr>
          <w:t>, accuracy</w:t>
        </w:r>
        <w:r w:rsidRPr="00E8065A">
          <w:rPr>
            <w:sz w:val="20"/>
            <w:szCs w:val="20"/>
            <w:lang w:val="en-US"/>
          </w:rPr>
          <w:t xml:space="preserve"> and safety of the </w:t>
        </w:r>
        <w:r>
          <w:rPr>
            <w:sz w:val="20"/>
            <w:szCs w:val="20"/>
            <w:lang w:val="en-US"/>
          </w:rPr>
          <w:t>Autonomous</w:t>
        </w:r>
        <w:r w:rsidRPr="00E8065A">
          <w:rPr>
            <w:sz w:val="20"/>
            <w:szCs w:val="20"/>
            <w:lang w:val="en-US"/>
          </w:rPr>
          <w:t xml:space="preserve"> driving functions</w:t>
        </w:r>
        <w:r w:rsidRPr="00E8065A">
          <w:rPr>
            <w:color w:val="auto"/>
            <w:sz w:val="20"/>
            <w:szCs w:val="20"/>
            <w:lang w:val="en-US"/>
          </w:rPr>
          <w:t xml:space="preserve">. </w:t>
        </w:r>
      </w:ins>
    </w:p>
    <w:p w14:paraId="6ACBAFCA" w14:textId="77777777" w:rsidR="00802A06" w:rsidRPr="00E8065A" w:rsidRDefault="00802A06" w:rsidP="00802A06">
      <w:pPr>
        <w:pStyle w:val="Default"/>
        <w:rPr>
          <w:ins w:id="2041" w:author="作成者"/>
          <w:color w:val="auto"/>
          <w:sz w:val="20"/>
          <w:szCs w:val="20"/>
          <w:lang w:val="en-US"/>
        </w:rPr>
      </w:pPr>
    </w:p>
    <w:p w14:paraId="2323C8DA" w14:textId="77777777" w:rsidR="00802A06" w:rsidRDefault="00802A06" w:rsidP="00802A06">
      <w:pPr>
        <w:pStyle w:val="Default"/>
        <w:rPr>
          <w:ins w:id="2042" w:author="作成者"/>
          <w:color w:val="auto"/>
          <w:sz w:val="20"/>
          <w:szCs w:val="20"/>
          <w:lang w:val="en-US"/>
        </w:rPr>
      </w:pPr>
      <w:ins w:id="2043" w:author="作成者">
        <w:r w:rsidRPr="00E8065A">
          <w:rPr>
            <w:color w:val="auto"/>
            <w:sz w:val="20"/>
            <w:szCs w:val="20"/>
            <w:lang w:val="en-US"/>
          </w:rPr>
          <w:t xml:space="preserve">System supporting combining all these sources of data will enable pushing the driving automation to the </w:t>
        </w:r>
        <w:r>
          <w:rPr>
            <w:color w:val="auto"/>
            <w:sz w:val="20"/>
            <w:szCs w:val="20"/>
            <w:lang w:val="en-US"/>
          </w:rPr>
          <w:t>higher levels of automation (as described in section 5.4)</w:t>
        </w:r>
        <w:r w:rsidRPr="00E8065A">
          <w:rPr>
            <w:color w:val="auto"/>
            <w:sz w:val="20"/>
            <w:szCs w:val="20"/>
            <w:lang w:val="en-US"/>
          </w:rPr>
          <w:t xml:space="preserve">, </w:t>
        </w:r>
        <w:r>
          <w:rPr>
            <w:color w:val="auto"/>
            <w:sz w:val="20"/>
            <w:szCs w:val="20"/>
            <w:lang w:val="en-US"/>
          </w:rPr>
          <w:t xml:space="preserve">ultimately to </w:t>
        </w:r>
        <w:r w:rsidRPr="00E8065A">
          <w:rPr>
            <w:color w:val="auto"/>
            <w:sz w:val="20"/>
            <w:szCs w:val="20"/>
            <w:lang w:val="en-US"/>
          </w:rPr>
          <w:t>one where the driver is out of the (control/driving) loop. Furthermo</w:t>
        </w:r>
        <w:r>
          <w:rPr>
            <w:color w:val="auto"/>
            <w:sz w:val="20"/>
            <w:szCs w:val="20"/>
            <w:lang w:val="en-US"/>
          </w:rPr>
          <w:t xml:space="preserve">re, by making autonomous cars an </w:t>
        </w:r>
        <w:r w:rsidRPr="00E8065A">
          <w:rPr>
            <w:color w:val="auto"/>
            <w:sz w:val="20"/>
            <w:szCs w:val="20"/>
            <w:lang w:val="en-US"/>
          </w:rPr>
          <w:t xml:space="preserve">IoT entity, </w:t>
        </w:r>
        <w:r>
          <w:rPr>
            <w:color w:val="auto"/>
            <w:sz w:val="20"/>
            <w:szCs w:val="20"/>
            <w:lang w:val="en-US"/>
          </w:rPr>
          <w:t xml:space="preserve">this </w:t>
        </w:r>
        <w:r w:rsidRPr="00E8065A">
          <w:rPr>
            <w:color w:val="auto"/>
            <w:sz w:val="20"/>
            <w:szCs w:val="20"/>
            <w:lang w:val="en-US"/>
          </w:rPr>
          <w:t xml:space="preserve">will enable </w:t>
        </w:r>
        <w:r>
          <w:rPr>
            <w:color w:val="auto"/>
            <w:sz w:val="20"/>
            <w:szCs w:val="20"/>
            <w:lang w:val="en-US"/>
          </w:rPr>
          <w:t xml:space="preserve">larger groups of </w:t>
        </w:r>
        <w:r w:rsidRPr="00E8065A">
          <w:rPr>
            <w:color w:val="auto"/>
            <w:sz w:val="20"/>
            <w:szCs w:val="20"/>
            <w:lang w:val="en-US"/>
          </w:rPr>
          <w:t>developers to create IoT/AD services.</w:t>
        </w:r>
      </w:ins>
    </w:p>
    <w:p w14:paraId="2EDD1F66" w14:textId="77777777" w:rsidR="00802A06" w:rsidRPr="00E8065A" w:rsidRDefault="00802A06" w:rsidP="00802A06">
      <w:pPr>
        <w:pStyle w:val="Default"/>
        <w:rPr>
          <w:ins w:id="2044" w:author="作成者"/>
          <w:color w:val="auto"/>
          <w:sz w:val="20"/>
          <w:szCs w:val="20"/>
          <w:lang w:val="en-US"/>
        </w:rPr>
      </w:pPr>
    </w:p>
    <w:p w14:paraId="740A5B7A" w14:textId="77777777" w:rsidR="00802A06" w:rsidRDefault="00802A06" w:rsidP="00802A06">
      <w:pPr>
        <w:pStyle w:val="30"/>
        <w:jc w:val="both"/>
        <w:rPr>
          <w:ins w:id="2045" w:author="作成者"/>
        </w:rPr>
      </w:pPr>
      <w:bookmarkStart w:id="2046" w:name="_Toc443071915"/>
      <w:bookmarkStart w:id="2047" w:name="_Toc478468414"/>
      <w:ins w:id="2048" w:author="作成者">
        <w:r>
          <w:rPr>
            <w:rFonts w:hint="eastAsia"/>
            <w:lang w:eastAsia="ja-JP"/>
          </w:rPr>
          <w:t>6.18</w:t>
        </w:r>
        <w:r>
          <w:rPr>
            <w:lang w:val="en-US" w:eastAsia="ja-JP"/>
          </w:rPr>
          <w:t xml:space="preserve">.2 </w:t>
        </w:r>
        <w:r>
          <w:rPr>
            <w:lang w:val="en-US" w:eastAsia="ja-JP"/>
          </w:rPr>
          <w:tab/>
        </w:r>
        <w:r w:rsidRPr="00380561">
          <w:t>Source</w:t>
        </w:r>
        <w:bookmarkEnd w:id="2046"/>
        <w:bookmarkEnd w:id="2047"/>
      </w:ins>
    </w:p>
    <w:p w14:paraId="4C6445D7" w14:textId="77777777" w:rsidR="00802A06" w:rsidRPr="00B61AC1" w:rsidRDefault="00B61AC1" w:rsidP="00B61AC1">
      <w:pPr>
        <w:pStyle w:val="afff5"/>
        <w:rPr>
          <w:ins w:id="2049" w:author="作成者"/>
          <w:sz w:val="20"/>
          <w:szCs w:val="20"/>
          <w:rPrChange w:id="2050" w:author="作成者">
            <w:rPr>
              <w:ins w:id="2051" w:author="作成者"/>
            </w:rPr>
          </w:rPrChange>
        </w:rPr>
      </w:pPr>
      <w:ins w:id="2052" w:author="作成者">
        <w:r w:rsidRPr="00966609">
          <w:rPr>
            <w:sz w:val="20"/>
            <w:szCs w:val="20"/>
          </w:rPr>
          <w:t>REQ-2017-0001R03-Autonomous_driving</w:t>
        </w:r>
        <w:del w:id="2053" w:author="作成者">
          <w:r w:rsidR="00802A06" w:rsidRPr="00B61AC1" w:rsidDel="00B61AC1">
            <w:rPr>
              <w:sz w:val="20"/>
              <w:szCs w:val="20"/>
            </w:rPr>
            <w:delText>This document</w:delText>
          </w:r>
        </w:del>
        <w:r w:rsidR="00802A06" w:rsidRPr="00B61AC1">
          <w:rPr>
            <w:sz w:val="20"/>
            <w:szCs w:val="20"/>
            <w:rPrChange w:id="2054" w:author="作成者">
              <w:rPr/>
            </w:rPrChange>
          </w:rPr>
          <w:t>.</w:t>
        </w:r>
      </w:ins>
    </w:p>
    <w:p w14:paraId="3DD81FF3" w14:textId="77777777" w:rsidR="00802A06" w:rsidRPr="00380561" w:rsidRDefault="00802A06" w:rsidP="00802A06">
      <w:pPr>
        <w:pStyle w:val="30"/>
        <w:rPr>
          <w:ins w:id="2055" w:author="作成者"/>
          <w:lang w:eastAsia="ja-JP"/>
        </w:rPr>
      </w:pPr>
      <w:bookmarkStart w:id="2056" w:name="_Toc443071916"/>
      <w:bookmarkStart w:id="2057" w:name="_Toc478468415"/>
      <w:ins w:id="2058" w:author="作成者">
        <w:r>
          <w:rPr>
            <w:rFonts w:hint="eastAsia"/>
            <w:lang w:eastAsia="ja-JP"/>
          </w:rPr>
          <w:t>6.18</w:t>
        </w:r>
        <w:r>
          <w:rPr>
            <w:lang w:val="en-US" w:eastAsia="ja-JP"/>
          </w:rPr>
          <w:t xml:space="preserve">.3 </w:t>
        </w:r>
        <w:r>
          <w:rPr>
            <w:lang w:val="en-US" w:eastAsia="ja-JP"/>
          </w:rPr>
          <w:tab/>
        </w:r>
        <w:r w:rsidRPr="00380561">
          <w:rPr>
            <w:lang w:eastAsia="ja-JP"/>
          </w:rPr>
          <w:t>Actors</w:t>
        </w:r>
        <w:bookmarkEnd w:id="2056"/>
        <w:bookmarkEnd w:id="2057"/>
      </w:ins>
    </w:p>
    <w:p w14:paraId="274E74C3" w14:textId="77777777" w:rsidR="00802A06" w:rsidRDefault="00802A06" w:rsidP="00802A06">
      <w:pPr>
        <w:pStyle w:val="af3"/>
        <w:numPr>
          <w:ilvl w:val="0"/>
          <w:numId w:val="12"/>
        </w:numPr>
        <w:tabs>
          <w:tab w:val="left" w:pos="709"/>
        </w:tabs>
        <w:rPr>
          <w:ins w:id="2059" w:author="作成者"/>
          <w:lang w:eastAsia="ja-JP"/>
        </w:rPr>
      </w:pPr>
      <w:ins w:id="2060" w:author="作成者">
        <w:r w:rsidRPr="00154F15">
          <w:rPr>
            <w:lang w:eastAsia="ja-JP"/>
          </w:rPr>
          <w:t xml:space="preserve">Vehicle </w:t>
        </w:r>
        <w:r>
          <w:rPr>
            <w:lang w:eastAsia="ja-JP"/>
          </w:rPr>
          <w:t>Driver</w:t>
        </w:r>
        <w:r w:rsidRPr="00154F15">
          <w:rPr>
            <w:lang w:eastAsia="ja-JP"/>
          </w:rPr>
          <w:t xml:space="preserve">: </w:t>
        </w:r>
      </w:ins>
    </w:p>
    <w:p w14:paraId="07E21B42" w14:textId="77777777" w:rsidR="00802A06" w:rsidRPr="00154F15" w:rsidRDefault="00802A06" w:rsidP="00802A06">
      <w:pPr>
        <w:pStyle w:val="af3"/>
        <w:tabs>
          <w:tab w:val="left" w:pos="709"/>
        </w:tabs>
        <w:ind w:left="704"/>
        <w:rPr>
          <w:ins w:id="2061" w:author="作成者"/>
          <w:lang w:eastAsia="ja-JP"/>
        </w:rPr>
      </w:pPr>
      <w:ins w:id="2062" w:author="作成者">
        <w:r>
          <w:rPr>
            <w:lang w:eastAsia="ja-JP"/>
          </w:rPr>
          <w:t>Driver sits in its normal (driving) position, and is in position to take corrective action (level 3, level 4) when prompted to do so by the autonomous driving system. There is no vehicle driver at level 5 of automation.</w:t>
        </w:r>
      </w:ins>
    </w:p>
    <w:p w14:paraId="083C7238" w14:textId="77777777" w:rsidR="00802A06" w:rsidRDefault="00802A06" w:rsidP="00802A06">
      <w:pPr>
        <w:pStyle w:val="af3"/>
        <w:numPr>
          <w:ilvl w:val="0"/>
          <w:numId w:val="12"/>
        </w:numPr>
        <w:tabs>
          <w:tab w:val="left" w:pos="709"/>
        </w:tabs>
        <w:rPr>
          <w:ins w:id="2063" w:author="作成者"/>
          <w:lang w:eastAsia="ja-JP"/>
        </w:rPr>
      </w:pPr>
      <w:ins w:id="2064" w:author="作成者">
        <w:r>
          <w:rPr>
            <w:lang w:eastAsia="ja-JP"/>
          </w:rPr>
          <w:t>IoT platform provider</w:t>
        </w:r>
        <w:r w:rsidRPr="00154F15">
          <w:rPr>
            <w:lang w:eastAsia="ja-JP"/>
          </w:rPr>
          <w:t xml:space="preserve">: </w:t>
        </w:r>
      </w:ins>
    </w:p>
    <w:p w14:paraId="11F68D83" w14:textId="77777777" w:rsidR="00802A06" w:rsidRDefault="00802A06" w:rsidP="00802A06">
      <w:pPr>
        <w:pStyle w:val="af3"/>
        <w:tabs>
          <w:tab w:val="left" w:pos="709"/>
        </w:tabs>
        <w:ind w:left="704"/>
        <w:rPr>
          <w:ins w:id="2065" w:author="作成者"/>
          <w:lang w:eastAsia="ja-JP"/>
        </w:rPr>
      </w:pPr>
      <w:ins w:id="2066" w:author="作成者">
        <w:r w:rsidRPr="00154F15">
          <w:rPr>
            <w:lang w:eastAsia="ja-JP"/>
          </w:rPr>
          <w:t>It operates a</w:t>
        </w:r>
        <w:r>
          <w:rPr>
            <w:lang w:eastAsia="ja-JP"/>
          </w:rPr>
          <w:t>n</w:t>
        </w:r>
        <w:r w:rsidRPr="00154F15">
          <w:rPr>
            <w:lang w:eastAsia="ja-JP"/>
          </w:rPr>
          <w:t xml:space="preserve"> </w:t>
        </w:r>
        <w:r>
          <w:rPr>
            <w:lang w:eastAsia="ja-JP"/>
          </w:rPr>
          <w:t xml:space="preserve">IoT </w:t>
        </w:r>
        <w:r w:rsidRPr="00154F15">
          <w:rPr>
            <w:lang w:eastAsia="ja-JP"/>
          </w:rPr>
          <w:t xml:space="preserve">platform </w:t>
        </w:r>
        <w:r>
          <w:rPr>
            <w:lang w:eastAsia="ja-JP"/>
          </w:rPr>
          <w:t xml:space="preserve">which is collecting data from vehicles, other participants in traffic (pedestrians, cyclists), from roads and associated infrastructure (traffic lights, cameras,...). </w:t>
        </w:r>
      </w:ins>
    </w:p>
    <w:p w14:paraId="3A9F92C9" w14:textId="77777777" w:rsidR="00802A06" w:rsidRDefault="00802A06" w:rsidP="00802A06">
      <w:pPr>
        <w:pStyle w:val="af3"/>
        <w:numPr>
          <w:ilvl w:val="0"/>
          <w:numId w:val="12"/>
        </w:numPr>
        <w:tabs>
          <w:tab w:val="left" w:pos="709"/>
        </w:tabs>
        <w:rPr>
          <w:ins w:id="2067" w:author="作成者"/>
          <w:lang w:eastAsia="ja-JP"/>
        </w:rPr>
      </w:pPr>
      <w:ins w:id="2068" w:author="作成者">
        <w:r>
          <w:rPr>
            <w:lang w:eastAsia="ja-JP"/>
          </w:rPr>
          <w:t>Autonomous driving application provider:</w:t>
        </w:r>
      </w:ins>
    </w:p>
    <w:p w14:paraId="16CF0BB4" w14:textId="77777777" w:rsidR="00802A06" w:rsidRDefault="00802A06" w:rsidP="00802A06">
      <w:pPr>
        <w:pStyle w:val="af3"/>
        <w:tabs>
          <w:tab w:val="left" w:pos="709"/>
        </w:tabs>
        <w:ind w:left="704"/>
        <w:rPr>
          <w:ins w:id="2069" w:author="作成者"/>
          <w:lang w:eastAsia="ja-JP"/>
        </w:rPr>
      </w:pPr>
      <w:ins w:id="2070" w:author="作成者">
        <w:r>
          <w:rPr>
            <w:lang w:eastAsia="ja-JP"/>
          </w:rPr>
          <w:t>Party that is providing Autonomous driving application (ADApp) which runs on AS (Application Servers). AS connects to the IoT platform, and from there it collects relevant data needed to run an ADApp – for example LDM (Local Dynamic Map).</w:t>
        </w:r>
      </w:ins>
    </w:p>
    <w:p w14:paraId="2000B456" w14:textId="77777777" w:rsidR="00802A06" w:rsidRDefault="00802A06" w:rsidP="00802A06">
      <w:pPr>
        <w:pStyle w:val="af3"/>
        <w:numPr>
          <w:ilvl w:val="0"/>
          <w:numId w:val="12"/>
        </w:numPr>
        <w:tabs>
          <w:tab w:val="left" w:pos="709"/>
        </w:tabs>
        <w:rPr>
          <w:ins w:id="2071" w:author="作成者"/>
          <w:lang w:eastAsia="ja-JP"/>
        </w:rPr>
      </w:pPr>
      <w:ins w:id="2072" w:author="作成者">
        <w:r w:rsidRPr="00154F15">
          <w:rPr>
            <w:lang w:eastAsia="ja-JP"/>
          </w:rPr>
          <w:t xml:space="preserve">Communication Network </w:t>
        </w:r>
        <w:r>
          <w:rPr>
            <w:lang w:eastAsia="ja-JP"/>
          </w:rPr>
          <w:t>provider / operator</w:t>
        </w:r>
        <w:r w:rsidRPr="00154F15">
          <w:rPr>
            <w:lang w:eastAsia="ja-JP"/>
          </w:rPr>
          <w:t>:</w:t>
        </w:r>
      </w:ins>
    </w:p>
    <w:p w14:paraId="561306B5" w14:textId="72F210FB" w:rsidR="00802A06" w:rsidRPr="001A4C62" w:rsidRDefault="00802A06" w:rsidP="00802A06">
      <w:pPr>
        <w:pStyle w:val="af3"/>
        <w:tabs>
          <w:tab w:val="left" w:pos="709"/>
        </w:tabs>
        <w:ind w:left="704"/>
        <w:rPr>
          <w:ins w:id="2073" w:author="作成者"/>
          <w:lang w:eastAsia="ja-JP"/>
        </w:rPr>
      </w:pPr>
      <w:ins w:id="2074" w:author="作成者">
        <w:r>
          <w:rPr>
            <w:lang w:eastAsia="ja-JP"/>
          </w:rPr>
          <w:t xml:space="preserve">Provides and facilitates connectivity between vehicles, roads and associated infrastructure. This covers both wireless (for example LTE, LTE-V2X, ITS-G5 </w:t>
        </w:r>
        <w:r w:rsidRPr="005D45CC">
          <w:rPr>
            <w:lang w:eastAsia="ja-JP"/>
          </w:rPr>
          <w:t>and WAVE</w:t>
        </w:r>
        <w:r>
          <w:rPr>
            <w:lang w:eastAsia="ja-JP"/>
          </w:rPr>
          <w:t xml:space="preserve">) and fixed connections. Network MUST support </w:t>
        </w:r>
        <w:r>
          <w:rPr>
            <w:lang w:eastAsia="ja-JP"/>
          </w:rPr>
          <w:lastRenderedPageBreak/>
          <w:t>receiving requests for data transfers with required latency and with required packet losses. It is not expected or mandated that single network operator provides all of connectivity.</w:t>
        </w:r>
      </w:ins>
    </w:p>
    <w:p w14:paraId="32F521D3" w14:textId="77777777" w:rsidR="00802A06" w:rsidRDefault="00802A06" w:rsidP="00802A06">
      <w:pPr>
        <w:pStyle w:val="af3"/>
        <w:numPr>
          <w:ilvl w:val="0"/>
          <w:numId w:val="12"/>
        </w:numPr>
        <w:tabs>
          <w:tab w:val="left" w:pos="709"/>
        </w:tabs>
        <w:rPr>
          <w:ins w:id="2075" w:author="作成者"/>
          <w:lang w:eastAsia="ja-JP"/>
        </w:rPr>
      </w:pPr>
      <w:ins w:id="2076" w:author="作成者">
        <w:r>
          <w:rPr>
            <w:lang w:eastAsia="ja-JP"/>
          </w:rPr>
          <w:t>IoT</w:t>
        </w:r>
        <w:r w:rsidRPr="00154F15">
          <w:rPr>
            <w:lang w:eastAsia="ja-JP"/>
          </w:rPr>
          <w:t xml:space="preserve"> Device: </w:t>
        </w:r>
      </w:ins>
    </w:p>
    <w:p w14:paraId="011F6DDA" w14:textId="77777777" w:rsidR="00802A06" w:rsidRPr="001A4C62" w:rsidRDefault="00802A06" w:rsidP="00802A06">
      <w:pPr>
        <w:pStyle w:val="af3"/>
        <w:tabs>
          <w:tab w:val="left" w:pos="709"/>
        </w:tabs>
        <w:ind w:left="704"/>
        <w:rPr>
          <w:ins w:id="2077" w:author="作成者"/>
          <w:lang w:eastAsia="ja-JP"/>
        </w:rPr>
      </w:pPr>
      <w:ins w:id="2078" w:author="作成者">
        <w:r>
          <w:rPr>
            <w:lang w:eastAsia="ja-JP"/>
          </w:rPr>
          <w:t>IoT devices</w:t>
        </w:r>
        <w:r w:rsidRPr="00154F15">
          <w:rPr>
            <w:lang w:eastAsia="ja-JP"/>
          </w:rPr>
          <w:t xml:space="preserve"> </w:t>
        </w:r>
        <w:r>
          <w:rPr>
            <w:lang w:eastAsia="ja-JP"/>
          </w:rPr>
          <w:t>are</w:t>
        </w:r>
        <w:r w:rsidRPr="00154F15">
          <w:rPr>
            <w:lang w:eastAsia="ja-JP"/>
          </w:rPr>
          <w:t xml:space="preserve"> embedded in a vehicle</w:t>
        </w:r>
        <w:r>
          <w:rPr>
            <w:lang w:eastAsia="ja-JP"/>
          </w:rPr>
          <w:t>s</w:t>
        </w:r>
        <w:r w:rsidRPr="00154F15">
          <w:rPr>
            <w:lang w:eastAsia="ja-JP"/>
          </w:rPr>
          <w:t xml:space="preserve">, </w:t>
        </w:r>
        <w:r>
          <w:rPr>
            <w:lang w:eastAsia="ja-JP"/>
          </w:rPr>
          <w:t>roads and associated infrastructure, as well as in devices used by other participants in traffic (pedestrains, cyclists). Each IoT device collects and sends data to IoT platform, and can receive data from platform.</w:t>
        </w:r>
      </w:ins>
    </w:p>
    <w:p w14:paraId="2DC601A3" w14:textId="77777777" w:rsidR="00802A06" w:rsidRPr="00380561" w:rsidRDefault="00802A06" w:rsidP="00802A06">
      <w:pPr>
        <w:pStyle w:val="30"/>
        <w:numPr>
          <w:ilvl w:val="2"/>
          <w:numId w:val="0"/>
        </w:numPr>
        <w:ind w:left="1134" w:hanging="1134"/>
        <w:rPr>
          <w:ins w:id="2079" w:author="作成者"/>
        </w:rPr>
      </w:pPr>
      <w:bookmarkStart w:id="2080" w:name="_Toc443071917"/>
      <w:bookmarkStart w:id="2081" w:name="_Toc478468416"/>
      <w:ins w:id="2082" w:author="作成者">
        <w:r>
          <w:rPr>
            <w:rFonts w:hint="eastAsia"/>
            <w:lang w:eastAsia="ja-JP"/>
          </w:rPr>
          <w:t>6.18.4</w:t>
        </w:r>
        <w:r>
          <w:rPr>
            <w:rFonts w:hint="eastAsia"/>
            <w:lang w:eastAsia="ja-JP"/>
          </w:rPr>
          <w:tab/>
        </w:r>
        <w:r w:rsidRPr="00380561">
          <w:t>Pre-conditions</w:t>
        </w:r>
        <w:bookmarkEnd w:id="2080"/>
        <w:bookmarkEnd w:id="2081"/>
      </w:ins>
    </w:p>
    <w:p w14:paraId="2039A1F6" w14:textId="02E11AE6" w:rsidR="00802A06" w:rsidRPr="006F6A17" w:rsidRDefault="00802A06" w:rsidP="00350E8C">
      <w:pPr>
        <w:tabs>
          <w:tab w:val="left" w:pos="709"/>
        </w:tabs>
        <w:overflowPunct/>
        <w:autoSpaceDE/>
        <w:autoSpaceDN/>
        <w:adjustRightInd/>
        <w:ind w:left="704"/>
        <w:textAlignment w:val="auto"/>
        <w:rPr>
          <w:ins w:id="2083" w:author="作成者"/>
        </w:rPr>
      </w:pPr>
      <w:ins w:id="2084" w:author="作成者">
        <w:r w:rsidRPr="006F6A17">
          <w:t xml:space="preserve">The vehicle supports </w:t>
        </w:r>
        <w:r>
          <w:t>autonomous driving – meaning it is capable of transmitting and receiving data from other vehicles, road and other infrastructure,</w:t>
        </w:r>
      </w:ins>
      <w:r w:rsidR="005D45CC">
        <w:t xml:space="preserve"> </w:t>
      </w:r>
      <w:ins w:id="2085" w:author="作成者">
        <w:r>
          <w:t>other participants in traffic (pedestrians, cyclists), and based on own collected data and received data from ADApp on making decision and acting upon it .</w:t>
        </w:r>
      </w:ins>
    </w:p>
    <w:p w14:paraId="5E070DE1" w14:textId="77777777" w:rsidR="00802A06" w:rsidRPr="00380561" w:rsidRDefault="00802A06" w:rsidP="00802A06">
      <w:pPr>
        <w:pStyle w:val="30"/>
        <w:numPr>
          <w:ilvl w:val="2"/>
          <w:numId w:val="0"/>
        </w:numPr>
        <w:ind w:left="1134" w:hanging="1134"/>
        <w:rPr>
          <w:ins w:id="2086" w:author="作成者"/>
        </w:rPr>
      </w:pPr>
      <w:bookmarkStart w:id="2087" w:name="_Toc443071918"/>
      <w:bookmarkStart w:id="2088" w:name="_Toc478468417"/>
      <w:ins w:id="2089" w:author="作成者">
        <w:r>
          <w:rPr>
            <w:rFonts w:hint="eastAsia"/>
            <w:lang w:eastAsia="ja-JP"/>
          </w:rPr>
          <w:t>6.18.5</w:t>
        </w:r>
        <w:r>
          <w:rPr>
            <w:rFonts w:hint="eastAsia"/>
            <w:lang w:eastAsia="ja-JP"/>
          </w:rPr>
          <w:tab/>
        </w:r>
        <w:r w:rsidRPr="00380561">
          <w:t>Triggers</w:t>
        </w:r>
        <w:bookmarkEnd w:id="2087"/>
        <w:bookmarkEnd w:id="2088"/>
      </w:ins>
    </w:p>
    <w:p w14:paraId="4FAC5913" w14:textId="64EC377B" w:rsidR="00802A06" w:rsidRDefault="00802A06" w:rsidP="00577259">
      <w:pPr>
        <w:ind w:left="852"/>
        <w:rPr>
          <w:ins w:id="2090" w:author="作成者"/>
        </w:rPr>
      </w:pPr>
      <w:ins w:id="2091" w:author="作成者">
        <w:r w:rsidRPr="00770CA8">
          <w:t>Autonomous driving mode can be activated by vehicle driver, or it can be activated by default</w:t>
        </w:r>
        <w:r>
          <w:t>. H</w:t>
        </w:r>
        <w:r w:rsidRPr="00770CA8">
          <w:t>ow the HMI (Human Machine Interface) works and which commands are given to the vehicle is out of scope</w:t>
        </w:r>
        <w:r>
          <w:t xml:space="preserve"> of this document</w:t>
        </w:r>
        <w:r w:rsidRPr="00770CA8">
          <w:t>.</w:t>
        </w:r>
        <w:r>
          <w:t xml:space="preserve"> </w:t>
        </w:r>
      </w:ins>
    </w:p>
    <w:p w14:paraId="1EB9E103" w14:textId="725D6565" w:rsidR="008D6AE7" w:rsidRPr="00380561" w:rsidDel="00E47EFA" w:rsidRDefault="008D6AE7" w:rsidP="008D6AE7">
      <w:pPr>
        <w:pStyle w:val="30"/>
        <w:numPr>
          <w:ilvl w:val="2"/>
          <w:numId w:val="0"/>
        </w:numPr>
        <w:ind w:left="1134" w:hanging="1134"/>
        <w:rPr>
          <w:del w:id="2092" w:author="作成者"/>
          <w:lang w:eastAsia="ja-JP"/>
        </w:rPr>
      </w:pPr>
      <w:bookmarkStart w:id="2093" w:name="_Toc478468418"/>
      <w:bookmarkStart w:id="2094" w:name="_Toc443071919"/>
      <w:moveToRangeStart w:id="2095" w:author="作成者" w:name="move477421535"/>
      <w:moveTo w:id="2096" w:author="作成者">
        <w:r>
          <w:rPr>
            <w:rFonts w:hint="eastAsia"/>
            <w:lang w:eastAsia="ja-JP"/>
          </w:rPr>
          <w:t>6.18.6</w:t>
        </w:r>
        <w:r>
          <w:rPr>
            <w:rFonts w:hint="eastAsia"/>
            <w:lang w:eastAsia="ja-JP"/>
          </w:rPr>
          <w:tab/>
        </w:r>
        <w:r w:rsidRPr="00EA3B5F">
          <w:rPr>
            <w:lang w:eastAsia="ja-JP"/>
          </w:rPr>
          <w:t>Normal Flow</w:t>
        </w:r>
      </w:moveTo>
      <w:bookmarkEnd w:id="2093"/>
    </w:p>
    <w:p w14:paraId="4266A54D" w14:textId="7DAD49BA" w:rsidR="00C8707D" w:rsidRPr="00380561" w:rsidDel="008D6AE7" w:rsidRDefault="00C8707D" w:rsidP="00C8707D">
      <w:pPr>
        <w:pStyle w:val="30"/>
        <w:numPr>
          <w:ilvl w:val="2"/>
          <w:numId w:val="0"/>
        </w:numPr>
        <w:ind w:left="1134" w:hanging="1134"/>
        <w:rPr>
          <w:ins w:id="2097" w:author="作成者"/>
          <w:lang w:eastAsia="ja-JP"/>
        </w:rPr>
      </w:pPr>
      <w:moveFromRangeStart w:id="2098" w:author="作成者" w:name="move477421535"/>
      <w:moveToRangeEnd w:id="2095"/>
      <w:moveFrom w:id="2099" w:author="作成者">
        <w:ins w:id="2100" w:author="作成者">
          <w:r w:rsidDel="008D6AE7">
            <w:rPr>
              <w:rFonts w:hint="eastAsia"/>
              <w:lang w:eastAsia="ja-JP"/>
            </w:rPr>
            <w:t>6.18.</w:t>
          </w:r>
        </w:ins>
        <w:r w:rsidDel="008D6AE7">
          <w:rPr>
            <w:rFonts w:hint="eastAsia"/>
            <w:lang w:eastAsia="ja-JP"/>
          </w:rPr>
          <w:t>6</w:t>
        </w:r>
        <w:ins w:id="2101" w:author="作成者">
          <w:r w:rsidDel="008D6AE7">
            <w:rPr>
              <w:rFonts w:hint="eastAsia"/>
              <w:lang w:eastAsia="ja-JP"/>
            </w:rPr>
            <w:tab/>
          </w:r>
        </w:ins>
        <w:r w:rsidRPr="00EA3B5F" w:rsidDel="008D6AE7">
          <w:rPr>
            <w:lang w:eastAsia="ja-JP"/>
          </w:rPr>
          <w:t>Normal Flow</w:t>
        </w:r>
      </w:moveFrom>
    </w:p>
    <w:bookmarkEnd w:id="2094"/>
    <w:moveFromRangeEnd w:id="2098"/>
    <w:p w14:paraId="5C1C24AC" w14:textId="77777777" w:rsidR="0096791E" w:rsidRDefault="00802A06">
      <w:pPr>
        <w:pStyle w:val="afff5"/>
        <w:numPr>
          <w:ilvl w:val="0"/>
          <w:numId w:val="63"/>
        </w:numPr>
        <w:tabs>
          <w:tab w:val="left" w:pos="709"/>
        </w:tabs>
        <w:spacing w:after="180"/>
        <w:contextualSpacing w:val="0"/>
        <w:rPr>
          <w:ins w:id="2102" w:author="作成者"/>
          <w:sz w:val="20"/>
        </w:rPr>
        <w:pPrChange w:id="2103" w:author="作成者">
          <w:pPr>
            <w:pStyle w:val="afff5"/>
            <w:numPr>
              <w:numId w:val="40"/>
            </w:numPr>
            <w:tabs>
              <w:tab w:val="left" w:pos="709"/>
            </w:tabs>
            <w:spacing w:after="180"/>
            <w:ind w:left="709" w:hanging="425"/>
            <w:contextualSpacing w:val="0"/>
          </w:pPr>
        </w:pPrChange>
      </w:pPr>
      <w:ins w:id="2104" w:author="作成者">
        <w:r w:rsidRPr="00E97C7A">
          <w:rPr>
            <w:sz w:val="20"/>
          </w:rPr>
          <w:t xml:space="preserve">The vehicle </w:t>
        </w:r>
        <w:r>
          <w:rPr>
            <w:sz w:val="20"/>
          </w:rPr>
          <w:t xml:space="preserve">continuously </w:t>
        </w:r>
        <w:r w:rsidRPr="00E97C7A">
          <w:rPr>
            <w:sz w:val="20"/>
          </w:rPr>
          <w:t xml:space="preserve">collects data from sensors within the vehicle and sends it to the </w:t>
        </w:r>
        <w:r>
          <w:rPr>
            <w:sz w:val="20"/>
          </w:rPr>
          <w:t>IoT platform</w:t>
        </w:r>
        <w:r w:rsidRPr="00E97C7A">
          <w:rPr>
            <w:sz w:val="20"/>
          </w:rPr>
          <w:t xml:space="preserve">. The </w:t>
        </w:r>
        <w:r>
          <w:rPr>
            <w:sz w:val="20"/>
          </w:rPr>
          <w:t xml:space="preserve">collected </w:t>
        </w:r>
        <w:r w:rsidRPr="00E97C7A">
          <w:rPr>
            <w:sz w:val="20"/>
          </w:rPr>
          <w:t xml:space="preserve"> data includes information from </w:t>
        </w:r>
        <w:r>
          <w:rPr>
            <w:sz w:val="20"/>
          </w:rPr>
          <w:t xml:space="preserve">internal state of the vehicle (ABS status, brake switch, accelerator pedal, …) as well as data on surroundings of the vehicle (radar, lidar, cameras, …). </w:t>
        </w:r>
      </w:ins>
    </w:p>
    <w:p w14:paraId="3EB7AF87" w14:textId="77777777" w:rsidR="0096791E" w:rsidRDefault="00802A06">
      <w:pPr>
        <w:pStyle w:val="afff5"/>
        <w:numPr>
          <w:ilvl w:val="0"/>
          <w:numId w:val="63"/>
        </w:numPr>
        <w:tabs>
          <w:tab w:val="left" w:pos="709"/>
        </w:tabs>
        <w:spacing w:after="180"/>
        <w:ind w:left="709" w:hanging="425"/>
        <w:contextualSpacing w:val="0"/>
        <w:rPr>
          <w:ins w:id="2105" w:author="作成者"/>
          <w:sz w:val="20"/>
        </w:rPr>
        <w:pPrChange w:id="2106" w:author="作成者">
          <w:pPr>
            <w:pStyle w:val="afff5"/>
            <w:numPr>
              <w:numId w:val="40"/>
            </w:numPr>
            <w:tabs>
              <w:tab w:val="left" w:pos="709"/>
            </w:tabs>
            <w:spacing w:after="180"/>
            <w:ind w:left="709" w:hanging="425"/>
            <w:contextualSpacing w:val="0"/>
          </w:pPr>
        </w:pPrChange>
      </w:pPr>
      <w:ins w:id="2107" w:author="作成者">
        <w:r>
          <w:rPr>
            <w:sz w:val="20"/>
          </w:rPr>
          <w:t>Road infrastructure (roads, traffic lights, cameras, …)</w:t>
        </w:r>
        <w:r w:rsidRPr="00E97C7A">
          <w:rPr>
            <w:sz w:val="20"/>
          </w:rPr>
          <w:t xml:space="preserve"> </w:t>
        </w:r>
        <w:r>
          <w:rPr>
            <w:sz w:val="20"/>
          </w:rPr>
          <w:t xml:space="preserve">continuously </w:t>
        </w:r>
        <w:r w:rsidRPr="00E97C7A">
          <w:rPr>
            <w:sz w:val="20"/>
          </w:rPr>
          <w:t xml:space="preserve">collects data from </w:t>
        </w:r>
        <w:r>
          <w:rPr>
            <w:sz w:val="20"/>
          </w:rPr>
          <w:t xml:space="preserve">its </w:t>
        </w:r>
        <w:r w:rsidRPr="00E97C7A">
          <w:rPr>
            <w:sz w:val="20"/>
          </w:rPr>
          <w:t xml:space="preserve">sensors and sends it to the </w:t>
        </w:r>
        <w:r>
          <w:rPr>
            <w:sz w:val="20"/>
          </w:rPr>
          <w:t>IoT platform</w:t>
        </w:r>
        <w:r w:rsidRPr="00E97C7A">
          <w:rPr>
            <w:sz w:val="20"/>
          </w:rPr>
          <w:t xml:space="preserve">. </w:t>
        </w:r>
      </w:ins>
    </w:p>
    <w:p w14:paraId="27D5AE1A" w14:textId="77777777" w:rsidR="0096791E" w:rsidRDefault="00802A06">
      <w:pPr>
        <w:pStyle w:val="afff5"/>
        <w:numPr>
          <w:ilvl w:val="0"/>
          <w:numId w:val="63"/>
        </w:numPr>
        <w:tabs>
          <w:tab w:val="left" w:pos="709"/>
        </w:tabs>
        <w:spacing w:after="180"/>
        <w:ind w:left="709" w:hanging="425"/>
        <w:contextualSpacing w:val="0"/>
        <w:rPr>
          <w:ins w:id="2108" w:author="作成者"/>
          <w:sz w:val="20"/>
        </w:rPr>
        <w:pPrChange w:id="2109" w:author="作成者">
          <w:pPr>
            <w:pStyle w:val="afff5"/>
            <w:numPr>
              <w:numId w:val="40"/>
            </w:numPr>
            <w:tabs>
              <w:tab w:val="left" w:pos="709"/>
            </w:tabs>
            <w:spacing w:after="180"/>
            <w:ind w:left="709" w:hanging="425"/>
            <w:contextualSpacing w:val="0"/>
          </w:pPr>
        </w:pPrChange>
      </w:pPr>
      <w:ins w:id="2110" w:author="作成者">
        <w:r>
          <w:rPr>
            <w:sz w:val="20"/>
          </w:rPr>
          <w:t>Devices belonging to other participants in traffic (pedestrians, cyclists,…)</w:t>
        </w:r>
        <w:r w:rsidRPr="00E97C7A">
          <w:rPr>
            <w:sz w:val="20"/>
          </w:rPr>
          <w:t xml:space="preserve"> </w:t>
        </w:r>
        <w:r>
          <w:rPr>
            <w:sz w:val="20"/>
          </w:rPr>
          <w:t xml:space="preserve">continuously </w:t>
        </w:r>
        <w:r w:rsidRPr="00E97C7A">
          <w:rPr>
            <w:sz w:val="20"/>
          </w:rPr>
          <w:t xml:space="preserve">collect data from </w:t>
        </w:r>
        <w:r>
          <w:rPr>
            <w:sz w:val="20"/>
          </w:rPr>
          <w:t xml:space="preserve">its </w:t>
        </w:r>
        <w:r w:rsidRPr="00E97C7A">
          <w:rPr>
            <w:sz w:val="20"/>
          </w:rPr>
          <w:t xml:space="preserve">sensors and send it to the </w:t>
        </w:r>
        <w:r>
          <w:rPr>
            <w:sz w:val="20"/>
          </w:rPr>
          <w:t>IoT platform</w:t>
        </w:r>
        <w:r w:rsidRPr="00E97C7A">
          <w:rPr>
            <w:sz w:val="20"/>
          </w:rPr>
          <w:t xml:space="preserve">. </w:t>
        </w:r>
      </w:ins>
    </w:p>
    <w:p w14:paraId="4B84F00A" w14:textId="4C0963FE" w:rsidR="0096791E" w:rsidRDefault="00802A06">
      <w:pPr>
        <w:pStyle w:val="afff5"/>
        <w:numPr>
          <w:ilvl w:val="0"/>
          <w:numId w:val="63"/>
        </w:numPr>
        <w:tabs>
          <w:tab w:val="left" w:pos="709"/>
        </w:tabs>
        <w:spacing w:after="180"/>
        <w:ind w:left="704" w:hanging="420"/>
        <w:contextualSpacing w:val="0"/>
        <w:rPr>
          <w:ins w:id="2111" w:author="作成者"/>
          <w:sz w:val="20"/>
        </w:rPr>
        <w:pPrChange w:id="2112" w:author="作成者">
          <w:pPr>
            <w:pStyle w:val="afff5"/>
            <w:numPr>
              <w:numId w:val="40"/>
            </w:numPr>
            <w:tabs>
              <w:tab w:val="left" w:pos="709"/>
            </w:tabs>
            <w:spacing w:after="180"/>
            <w:ind w:left="704" w:hanging="420"/>
            <w:contextualSpacing w:val="0"/>
          </w:pPr>
        </w:pPrChange>
      </w:pPr>
      <w:ins w:id="2113" w:author="作成者">
        <w:r w:rsidRPr="000E0F3C">
          <w:rPr>
            <w:sz w:val="20"/>
          </w:rPr>
          <w:t xml:space="preserve">The </w:t>
        </w:r>
        <w:r>
          <w:rPr>
            <w:sz w:val="20"/>
          </w:rPr>
          <w:t>IoT platform</w:t>
        </w:r>
        <w:r w:rsidRPr="000E0F3C">
          <w:rPr>
            <w:sz w:val="20"/>
          </w:rPr>
          <w:t xml:space="preserve"> </w:t>
        </w:r>
        <w:r>
          <w:rPr>
            <w:sz w:val="20"/>
          </w:rPr>
          <w:t xml:space="preserve">hosts </w:t>
        </w:r>
        <w:r w:rsidRPr="000E0F3C">
          <w:rPr>
            <w:sz w:val="20"/>
          </w:rPr>
          <w:t xml:space="preserve">the </w:t>
        </w:r>
        <w:r>
          <w:rPr>
            <w:sz w:val="20"/>
          </w:rPr>
          <w:t>collected data from abovementioned sources, and upon request it will send it to AS (Application Server) where Autonomous driving applicatiuon (ADApp) is running. ADApp</w:t>
        </w:r>
        <w:r w:rsidRPr="000E0F3C">
          <w:rPr>
            <w:sz w:val="20"/>
          </w:rPr>
          <w:t xml:space="preserve"> </w:t>
        </w:r>
        <w:r>
          <w:rPr>
            <w:sz w:val="20"/>
          </w:rPr>
          <w:t xml:space="preserve">is subscribed to </w:t>
        </w:r>
        <w:r w:rsidRPr="000E0F3C">
          <w:rPr>
            <w:sz w:val="20"/>
          </w:rPr>
          <w:t xml:space="preserve">the </w:t>
        </w:r>
        <w:r>
          <w:rPr>
            <w:sz w:val="20"/>
          </w:rPr>
          <w:t>IoT</w:t>
        </w:r>
        <w:r w:rsidRPr="000E0F3C">
          <w:rPr>
            <w:sz w:val="20"/>
          </w:rPr>
          <w:t xml:space="preserve"> data</w:t>
        </w:r>
        <w:r>
          <w:rPr>
            <w:sz w:val="20"/>
          </w:rPr>
          <w:t xml:space="preserve"> from all participants in traffic.  </w:t>
        </w:r>
        <w:r>
          <w:rPr>
            <w:sz w:val="20"/>
            <w:szCs w:val="20"/>
            <w:shd w:val="clear" w:color="auto" w:fill="FFFFFF"/>
          </w:rPr>
          <w:t>Note that in order to protect privacy of participants in traffic, t</w:t>
        </w:r>
        <w:r w:rsidRPr="00594351">
          <w:rPr>
            <w:sz w:val="20"/>
            <w:szCs w:val="20"/>
            <w:shd w:val="clear" w:color="auto" w:fill="FFFFFF"/>
          </w:rPr>
          <w:t xml:space="preserve">he accessibility of the collected data has to be sufficiently restricted and access to </w:t>
        </w:r>
        <w:r>
          <w:rPr>
            <w:sz w:val="20"/>
            <w:szCs w:val="20"/>
            <w:shd w:val="clear" w:color="auto" w:fill="FFFFFF"/>
          </w:rPr>
          <w:t xml:space="preserve">collected data </w:t>
        </w:r>
        <w:r w:rsidRPr="00594351">
          <w:rPr>
            <w:sz w:val="20"/>
            <w:szCs w:val="20"/>
            <w:shd w:val="clear" w:color="auto" w:fill="FFFFFF"/>
          </w:rPr>
          <w:t xml:space="preserve">is </w:t>
        </w:r>
        <w:r>
          <w:rPr>
            <w:sz w:val="20"/>
            <w:szCs w:val="20"/>
            <w:shd w:val="clear" w:color="auto" w:fill="FFFFFF"/>
          </w:rPr>
          <w:t>covered by</w:t>
        </w:r>
        <w:r w:rsidRPr="00594351">
          <w:rPr>
            <w:sz w:val="20"/>
            <w:szCs w:val="20"/>
            <w:shd w:val="clear" w:color="auto" w:fill="FFFFFF"/>
          </w:rPr>
          <w:t xml:space="preserve"> regional regulatory obligations.</w:t>
        </w:r>
      </w:ins>
    </w:p>
    <w:p w14:paraId="45F98C3F" w14:textId="77777777" w:rsidR="0096791E" w:rsidRDefault="00802A06">
      <w:pPr>
        <w:pStyle w:val="afff5"/>
        <w:numPr>
          <w:ilvl w:val="0"/>
          <w:numId w:val="63"/>
        </w:numPr>
        <w:tabs>
          <w:tab w:val="left" w:pos="709"/>
        </w:tabs>
        <w:spacing w:after="180"/>
        <w:ind w:left="704" w:hanging="420"/>
        <w:contextualSpacing w:val="0"/>
        <w:rPr>
          <w:ins w:id="2114" w:author="作成者"/>
          <w:sz w:val="20"/>
        </w:rPr>
        <w:pPrChange w:id="2115" w:author="作成者">
          <w:pPr>
            <w:pStyle w:val="afff5"/>
            <w:numPr>
              <w:numId w:val="40"/>
            </w:numPr>
            <w:tabs>
              <w:tab w:val="left" w:pos="709"/>
            </w:tabs>
            <w:spacing w:after="180"/>
            <w:ind w:left="704" w:hanging="420"/>
            <w:contextualSpacing w:val="0"/>
          </w:pPr>
        </w:pPrChange>
      </w:pPr>
      <w:ins w:id="2116" w:author="作成者">
        <w:r>
          <w:rPr>
            <w:sz w:val="20"/>
          </w:rPr>
          <w:t xml:space="preserve">Processed information from ADApp is sent back to IoT platform, and is made available to all ADApp subscribed participants in traffic. </w:t>
        </w:r>
      </w:ins>
    </w:p>
    <w:p w14:paraId="118613D9" w14:textId="32A89DFD" w:rsidR="0096791E" w:rsidRDefault="00802A06">
      <w:pPr>
        <w:pStyle w:val="afff5"/>
        <w:numPr>
          <w:ilvl w:val="0"/>
          <w:numId w:val="63"/>
        </w:numPr>
        <w:tabs>
          <w:tab w:val="left" w:pos="709"/>
        </w:tabs>
        <w:spacing w:after="180"/>
        <w:ind w:left="704" w:hanging="420"/>
        <w:contextualSpacing w:val="0"/>
        <w:rPr>
          <w:ins w:id="2117" w:author="作成者"/>
          <w:sz w:val="20"/>
        </w:rPr>
        <w:pPrChange w:id="2118" w:author="作成者">
          <w:pPr>
            <w:pStyle w:val="afff5"/>
            <w:numPr>
              <w:numId w:val="40"/>
            </w:numPr>
            <w:tabs>
              <w:tab w:val="left" w:pos="709"/>
            </w:tabs>
            <w:spacing w:after="180"/>
            <w:ind w:left="704" w:hanging="420"/>
            <w:contextualSpacing w:val="0"/>
          </w:pPr>
        </w:pPrChange>
      </w:pPr>
      <w:ins w:id="2119" w:author="作成者">
        <w:r>
          <w:rPr>
            <w:sz w:val="20"/>
          </w:rPr>
          <w:t>Each participant in traffic is responsible for interpretation and action based on received ADApp data.</w:t>
        </w:r>
      </w:ins>
    </w:p>
    <w:p w14:paraId="5FB41FD5" w14:textId="002AEE56" w:rsidR="00802A06" w:rsidRPr="00E85AE9" w:rsidDel="005D45CC" w:rsidRDefault="00802A06" w:rsidP="00802A06">
      <w:pPr>
        <w:rPr>
          <w:ins w:id="2120" w:author="作成者"/>
          <w:del w:id="2121" w:author="作成者"/>
        </w:rPr>
      </w:pPr>
    </w:p>
    <w:p w14:paraId="1C360A78" w14:textId="77777777" w:rsidR="00802A06" w:rsidRPr="00380561" w:rsidRDefault="00802A06" w:rsidP="00802A06">
      <w:pPr>
        <w:pStyle w:val="30"/>
        <w:numPr>
          <w:ilvl w:val="2"/>
          <w:numId w:val="0"/>
        </w:numPr>
        <w:ind w:left="1134" w:hanging="1134"/>
        <w:rPr>
          <w:ins w:id="2122" w:author="作成者"/>
          <w:lang w:eastAsia="ja-JP"/>
        </w:rPr>
      </w:pPr>
      <w:bookmarkStart w:id="2123" w:name="_Toc443071920"/>
      <w:bookmarkStart w:id="2124" w:name="_Toc478468419"/>
      <w:ins w:id="2125" w:author="作成者">
        <w:r>
          <w:rPr>
            <w:rFonts w:hint="eastAsia"/>
            <w:lang w:eastAsia="ja-JP"/>
          </w:rPr>
          <w:t>6.18.7</w:t>
        </w:r>
        <w:r>
          <w:rPr>
            <w:rFonts w:hint="eastAsia"/>
            <w:lang w:eastAsia="ja-JP"/>
          </w:rPr>
          <w:tab/>
        </w:r>
        <w:r>
          <w:rPr>
            <w:lang w:eastAsia="ja-JP"/>
          </w:rPr>
          <w:t>Alternative Flow</w:t>
        </w:r>
        <w:bookmarkEnd w:id="2123"/>
        <w:bookmarkEnd w:id="2124"/>
      </w:ins>
    </w:p>
    <w:p w14:paraId="603C5A22" w14:textId="77777777" w:rsidR="00802A06" w:rsidRPr="00380561" w:rsidRDefault="00802A06" w:rsidP="00802A06">
      <w:pPr>
        <w:rPr>
          <w:ins w:id="2126" w:author="作成者"/>
        </w:rPr>
      </w:pPr>
      <w:ins w:id="2127" w:author="作成者">
        <w:r w:rsidRPr="00292E3D">
          <w:t>None</w:t>
        </w:r>
        <w:r>
          <w:t>.</w:t>
        </w:r>
      </w:ins>
    </w:p>
    <w:p w14:paraId="065AC191" w14:textId="77777777" w:rsidR="00802A06" w:rsidRPr="00FB2912" w:rsidRDefault="00802A06" w:rsidP="00802A06">
      <w:pPr>
        <w:pStyle w:val="30"/>
        <w:numPr>
          <w:ilvl w:val="2"/>
          <w:numId w:val="0"/>
        </w:numPr>
        <w:ind w:left="1134" w:hanging="1134"/>
        <w:rPr>
          <w:ins w:id="2128" w:author="作成者"/>
          <w:lang w:eastAsia="ja-JP"/>
        </w:rPr>
      </w:pPr>
      <w:bookmarkStart w:id="2129" w:name="_Toc443071921"/>
      <w:bookmarkStart w:id="2130" w:name="_Toc478468420"/>
      <w:ins w:id="2131" w:author="作成者">
        <w:r>
          <w:rPr>
            <w:rFonts w:hint="eastAsia"/>
            <w:lang w:eastAsia="ja-JP"/>
          </w:rPr>
          <w:t>6.18.8</w:t>
        </w:r>
        <w:r>
          <w:rPr>
            <w:rFonts w:hint="eastAsia"/>
            <w:lang w:eastAsia="ja-JP"/>
          </w:rPr>
          <w:tab/>
        </w:r>
        <w:r w:rsidRPr="00380561">
          <w:rPr>
            <w:lang w:eastAsia="ja-JP"/>
          </w:rPr>
          <w:t>Post-conditions</w:t>
        </w:r>
        <w:bookmarkEnd w:id="2129"/>
        <w:bookmarkEnd w:id="2130"/>
      </w:ins>
    </w:p>
    <w:p w14:paraId="62C08AC6" w14:textId="207121EA" w:rsidR="00802A06" w:rsidRPr="00E85AE9" w:rsidRDefault="00802A06" w:rsidP="00802A06">
      <w:pPr>
        <w:rPr>
          <w:ins w:id="2132" w:author="作成者"/>
        </w:rPr>
      </w:pPr>
      <w:ins w:id="2133" w:author="作成者">
        <w:r w:rsidRPr="00516F48">
          <w:t xml:space="preserve">Vehicle </w:t>
        </w:r>
        <w:r>
          <w:t>stays in autonomous driving mode until</w:t>
        </w:r>
        <w:r w:rsidRPr="00516F48">
          <w:t xml:space="preserve"> removed from </w:t>
        </w:r>
        <w:r>
          <w:t>it</w:t>
        </w:r>
        <w:r w:rsidRPr="00516F48">
          <w:t xml:space="preserve"> by driver. </w:t>
        </w:r>
      </w:ins>
    </w:p>
    <w:p w14:paraId="0F98C97D" w14:textId="77777777" w:rsidR="00802A06" w:rsidRDefault="00802A06" w:rsidP="00802A06">
      <w:pPr>
        <w:pStyle w:val="30"/>
        <w:numPr>
          <w:ilvl w:val="2"/>
          <w:numId w:val="0"/>
        </w:numPr>
        <w:ind w:left="1134" w:hanging="1134"/>
        <w:rPr>
          <w:ins w:id="2134" w:author="作成者"/>
          <w:lang w:eastAsia="ja-JP"/>
        </w:rPr>
      </w:pPr>
      <w:bookmarkStart w:id="2135" w:name="_Toc443071922"/>
      <w:bookmarkStart w:id="2136" w:name="_Toc478468421"/>
      <w:ins w:id="2137" w:author="作成者">
        <w:r>
          <w:rPr>
            <w:rFonts w:hint="eastAsia"/>
            <w:lang w:eastAsia="ja-JP"/>
          </w:rPr>
          <w:lastRenderedPageBreak/>
          <w:t>6.18.9</w:t>
        </w:r>
        <w:r>
          <w:rPr>
            <w:rFonts w:hint="eastAsia"/>
            <w:lang w:eastAsia="ja-JP"/>
          </w:rPr>
          <w:tab/>
        </w:r>
        <w:r w:rsidRPr="00380561">
          <w:rPr>
            <w:lang w:eastAsia="ja-JP"/>
          </w:rPr>
          <w:t>High Level Illustration</w:t>
        </w:r>
        <w:bookmarkEnd w:id="2135"/>
        <w:bookmarkEnd w:id="2136"/>
      </w:ins>
    </w:p>
    <w:p w14:paraId="7376880A" w14:textId="77777777" w:rsidR="00802A06" w:rsidRPr="00F83E4C" w:rsidRDefault="00802A06" w:rsidP="00802A06">
      <w:pPr>
        <w:pStyle w:val="afff5"/>
        <w:tabs>
          <w:tab w:val="left" w:pos="709"/>
        </w:tabs>
        <w:spacing w:after="180"/>
        <w:ind w:left="704"/>
        <w:contextualSpacing w:val="0"/>
        <w:rPr>
          <w:ins w:id="2138" w:author="作成者"/>
          <w:rFonts w:ascii="Calibri" w:eastAsia="Times New Roman" w:hAnsi="Calibri"/>
          <w:color w:val="000000"/>
          <w:kern w:val="24"/>
          <w:sz w:val="20"/>
          <w:szCs w:val="20"/>
          <w:lang w:val="en-GB" w:eastAsia="nl-NL"/>
        </w:rPr>
      </w:pPr>
      <w:ins w:id="2139" w:author="作成者">
        <w:r>
          <w:rPr>
            <w:rFonts w:ascii="Calibri" w:hAnsi="Calibri"/>
            <w:color w:val="000000"/>
            <w:kern w:val="24"/>
            <w:sz w:val="20"/>
            <w:szCs w:val="20"/>
            <w:lang w:val="en-GB"/>
          </w:rPr>
          <w:t xml:space="preserve">  </w:t>
        </w:r>
        <w:r w:rsidR="006D5164">
          <w:pict w14:anchorId="18E865A8">
            <v:group id="Group 65" o:spid="_x0000_s1077" style="width:431.15pt;height:396.95pt;mso-position-horizontal-relative:char;mso-position-vertical-relative:line" coordsize="74449,56296">
              <v:group id="Group 2" o:spid="_x0000_s1078" style="position:absolute;left:10134;top:21085;width:54411;height:12241;rotation:90" coordorigin="10134,21085" coordsize="62646,12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DXAwrCAAAA2gAAAA8A&#10;AAAAAAAAAAAAAAAAqgIAAGRycy9kb3ducmV2LnhtbFBLBQYAAAAABAAEAPoAAACZAwAAAAA=&#10;">
                <v:rect id="Rectangle 47" o:spid="_x0000_s1079" style="position:absolute;left:10134;top:21085;width:62647;height:12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GjsQA&#10;AADbAAAADwAAAGRycy9kb3ducmV2LnhtbESPUWvCMBSF3wf7D+EO9jZTdZ1SjaKVgTAYzPkDLs21&#10;iTY3pYm2+/dmMNjj4ZzzHc5yPbhG3KgL1rOC8SgDQVx5bblWcPx+f5mDCBFZY+OZFPxQgPXq8WGJ&#10;hfY9f9HtEGuRIBwKVGBibAspQ2XIYRj5ljh5J985jEl2tdQd9gnuGjnJsjfp0HJaMNhSaai6HK5O&#10;wbWcWvM5Lrf5bnf+KPtZm2c2V+r5adgsQEQa4n/4r73XCl5n8Psl/QC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bRo7EAAAA2wAAAA8AAAAAAAAAAAAAAAAAmAIAAGRycy9k&#10;b3ducmV2LnhtbFBLBQYAAAAABAAEAPUAAACJAwAAAAA=&#10;" fillcolor="#bfbfbf" stroked="f" strokeweight="2pt"/>
                <v:rect id="Rectangle 48" o:spid="_x0000_s1080" style="position:absolute;left:12899;top:26583;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CoB7oA&#10;AADbAAAADwAAAGRycy9kb3ducmV2LnhtbERPSwrCMBDdC94hjOBOUz+IVKOoILpVi+uxGdtiMylJ&#10;1Hp7sxBcPt5/uW5NLV7kfGVZwWiYgCDOra64UJBd9oM5CB+QNdaWScGHPKxX3c4SU23ffKLXORQi&#10;hrBPUUEZQpNK6fOSDPqhbYgjd7fOYIjQFVI7fMdwU8txksykwYpjQ4kN7UrKH+enUSDDgR6Xdnzl&#10;STLF29bds2sjler32s0CRKA2/MU/91ErmMax8Uv8AXL1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qJCoB7oAAADbAAAADwAAAAAAAAAAAAAAAACYAgAAZHJzL2Rvd25yZXYueG1s&#10;UEsFBgAAAAAEAAQA9QAAAH8DAAAAAA==&#10;" stroked="f" strokeweight="2pt"/>
                <v:rect id="Rectangle 49" o:spid="_x0000_s1081" style="position:absolute;left:22260;top:26505;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wNnL8A&#10;AADbAAAADwAAAGRycy9kb3ducmV2LnhtbESPS6vCMBSE94L/IRzBnaY+uGg1igqiWx+4PjbHttic&#10;lCRq/fdGEO5ymJlvmPmyMZV4kvOlZQWDfgKCOLO65FzB+bTtTUD4gKyxskwK3uRhuWi35phq++ID&#10;PY8hFxHCPkUFRQh1KqXPCjLo+7Ymjt7NOoMhSpdL7fAV4aaSwyT5kwZLjgsF1rQpKLsfH0aBDDu6&#10;n5rhhUfJGK9rdztfaqlUt9OsZiACNeE//GvvtYLxFL5f4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3A2cvwAAANsAAAAPAAAAAAAAAAAAAAAAAJgCAABkcnMvZG93bnJl&#10;di54bWxQSwUGAAAAAAQABAD1AAAAhAMAAAAA&#10;" stroked="f" strokeweight="2pt"/>
                <v:rect id="Rectangle 50" o:spid="_x0000_s1082" style="position:absolute;left:31621;top:26488;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" stroked="f" strokeweight="2pt"/>
                <v:rect id="Rectangle 51" o:spid="_x0000_s1083" style="position:absolute;left:40982;top:26410;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OXR8EA&#10;AADbAAAADwAAAGRycy9kb3ducmV2LnhtbESPQWvCQBSE70L/w/KE3nSjrVKim9AKolc15PyafSbB&#10;7Nuwu9X4792C4HGYmW+YdT6YTlzJ+daygtk0AUFcWd1yraA4bSdfIHxA1thZJgV38pBnb6M1ptre&#10;+EDXY6hFhLBPUUETQp9K6auGDPqp7Ymjd7bOYIjS1VI7vEW46eQ8SZbSYMtxocGeNg1Vl+OfUSDD&#10;ji6nYV7yR/KJvz/uXJS9VOp9PHyvQAQawiv8bO+1gsUM/r/EHy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zl0fBAAAA2wAAAA8AAAAAAAAAAAAAAAAAmAIAAGRycy9kb3du&#10;cmV2LnhtbFBLBQYAAAAABAAEAPUAAACGAwAAAAA=&#10;" stroked="f" strokeweight="2pt"/>
                <v:rect id="Rectangle 52" o:spid="_x0000_s1084" style="position:absolute;left:50343;top:26385;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EJMMAA&#10;AADbAAAADwAAAGRycy9kb3ducmV2LnhtbESPT4vCMBTE74LfITzBm6bWVaQ2iiuIe10Vz8/m9Q82&#10;LyXJav32m4UFj8PM/IbJt71pxYOcbywrmE0TEMSF1Q1XCi7nw2QFwgdkja1lUvAiD9vNcJBjpu2T&#10;v+lxCpWIEPYZKqhD6DIpfVGTQT+1HXH0SusMhihdJbXDZ4SbVqZJspQGG44LNXa0r6m4n36MAhmO&#10;dD/36ZXnyQfePl15uXZSqfGo361BBOrDO/zf/tIKFin8fYk/QG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KEJMMAAAADbAAAADwAAAAAAAAAAAAAAAACYAgAAZHJzL2Rvd25y&#10;ZXYueG1sUEsFBgAAAAAEAAQA9QAAAIUDAAAAAA==&#10;" stroked="f" strokeweight="2pt"/>
                <v:rect id="Rectangle 53" o:spid="_x0000_s1085" style="position:absolute;left:59704;top:26307;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sq8EA&#10;AADbAAAADwAAAGRycy9kb3ducmV2LnhtbESPQWvCQBSE74X+h+UVvNWNiUqJrqIF0WtVPL9mn0kw&#10;+zbsbpP4712h4HGYmW+Y5XowjejI+dqygsk4AUFcWF1zqeB82n1+gfABWWNjmRTcycN69f62xFzb&#10;nn+oO4ZSRAj7HBVUIbS5lL6oyKAf25Y4elfrDIYoXSm1wz7CTSPTJJlLgzXHhQpb+q6ouB3/jAIZ&#10;9nQ7DemFs2SKv1t3PV9aqdToY9gsQAQawiv83z5oBbMMnl/iD5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trKvBAAAA2wAAAA8AAAAAAAAAAAAAAAAAmAIAAGRycy9kb3du&#10;cmV2LnhtbFBLBQYAAAAABAAEAPUAAACGAwAAAAA=&#10;" stroked="f" strokeweight="2pt"/>
                <v:rect id="Rectangle 54" o:spid="_x0000_s1086" style="position:absolute;left:67940;top:26430;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Q0378A&#10;AADbAAAADwAAAGRycy9kb3ducmV2LnhtbESPS6vCMBSE94L/IRzBnaY+rkg1igqiWx+4PjbHttic&#10;lCRq/fdGEO5ymJlvmPmyMZV4kvOlZQWDfgKCOLO65FzB+bTtTUH4gKyxskwK3uRhuWi35phq++ID&#10;PY8hFxHCPkUFRQh1KqXPCjLo+7Ymjt7NOoMhSpdL7fAV4aaSwySZSIMlx4UCa9oUlN2PD6NAhh3d&#10;T83wwqNkjNe1u50vtVSq22lWMxCBmvAf/rX3WsHfGL5f4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BDTfvwAAANsAAAAPAAAAAAAAAAAAAAAAAJgCAABkcnMvZG93bnJl&#10;di54bWxQSwUGAAAAAAQABAD1AAAAhAMAAAAA&#10;" stroked="f" strokeweight="2pt"/>
              </v:group>
              <v:group id="Group 3" o:spid="_x0000_s1087" style="position:absolute;left:4145;top:26453;width:62647;height:12241" coordorigin="4145,26453" coordsize="62646,12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Rectangle 39" o:spid="_x0000_s1088" style="position:absolute;left:4145;top:26453;width:62647;height:12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4EGsQA&#10;AADbAAAADwAAAGRycy9kb3ducmV2LnhtbESPUWvCMBSF3wf+h3AF32bqpJt2RnEVYTAYzPkDLs21&#10;yWxuShNt/fdmMNjj4ZzzHc5qM7hGXKkL1rOC2TQDQVx5bblWcPzePy5AhIissfFMCm4UYLMePayw&#10;0L7nL7oeYi0ShEOBCkyMbSFlqAw5DFPfEifv5DuHMcmulrrDPsFdI5+y7Fk6tJwWDLZUGqrOh4tT&#10;cCnn1nzOyrd8t/v5KPuXNs9srtRkPGxfQUQa4n/4r/2uFcyX8Psl/QC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BBrEAAAA2wAAAA8AAAAAAAAAAAAAAAAAmAIAAGRycy9k&#10;b3ducmV2LnhtbFBLBQYAAAAABAAEAPUAAACJAwAAAAA=&#10;" fillcolor="#bfbfbf" stroked="f" strokeweight="2pt"/>
                <v:rect id="Rectangle 40" o:spid="_x0000_s1089" style="position:absolute;left:6910;top:31951;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akAboA&#10;AADbAAAADwAAAGRycy9kb3ducmV2LnhtbERPSwrCMBDdC94hjOBOUz+IVKOoILpVi+uxGdtiMylJ&#10;1Hp7sxBcPt5/uW5NLV7kfGVZwWiYgCDOra64UJBd9oM5CB+QNdaWScGHPKxX3c4SU23ffKLXORQi&#10;hrBPUUEZQpNK6fOSDPqhbYgjd7fOYIjQFVI7fMdwU8txksykwYpjQ4kN7UrKH+enUSDDgR6Xdnzl&#10;STLF29bds2sjler32s0CRKA2/MU/91ErmMb18Uv8AXL1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VuakAboAAADbAAAADwAAAAAAAAAAAAAAAACYAgAAZHJzL2Rvd25yZXYueG1s&#10;UEsFBgAAAAAEAAQA9QAAAH8DAAAAAA==&#10;" stroked="f" strokeweight="2pt"/>
                <v:rect id="Rectangle 41" o:spid="_x0000_s1090" style="position:absolute;left:16271;top:31873;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Bmr0A&#10;AADbAAAADwAAAGRycy9kb3ducmV2LnhtbESPSwvCMBCE74L/IazgTVMfiFSjqCB69YHntVnbYrMp&#10;SdT6740geBxm5htmvmxMJZ7kfGlZwaCfgCDOrC45V3A+bXtTED4ga6wsk4I3eVgu2q05ptq++EDP&#10;Y8hFhLBPUUERQp1K6bOCDPq+rYmjd7POYIjS5VI7fEW4qeQwSSbSYMlxocCaNgVl9+PDKJBhR/dT&#10;M7zwKBnjde1u50stlep2mtUMRKAm/MO/9l4rGA/g+yX+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aoBmr0AAADbAAAADwAAAAAAAAAAAAAAAACYAgAAZHJzL2Rvd25yZXYu&#10;eG1sUEsFBgAAAAAEAAQA9QAAAIIDAAAAAA==&#10;" stroked="f" strokeweight="2pt"/>
                <v:rect id="Rectangle 42" o:spid="_x0000_s1091" style="position:absolute;left:25632;top:31856;width:4841;height: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f7cAA&#10;AADbAAAADwAAAGRycy9kb3ducmV2LnhtbESPT4vCMBTE74LfITxhb5ralUWqqeiC6NU/eH42z7a0&#10;eSlJVuu3N4Kwx2FmfsMsV71pxZ2cry0rmE4SEMSF1TWXCs6n7XgOwgdkja1lUvAkD6t8OFhipu2D&#10;D3Q/hlJECPsMFVQhdJmUvqjIoJ/Yjjh6N+sMhihdKbXDR4SbVqZJ8iMN1hwXKuzot6KiOf4ZBTLs&#10;qDn16YW/kxleN+52vnRSqa9Rv16ACNSH//CnvdcKZim8v8QfI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if7cAAAADbAAAADwAAAAAAAAAAAAAAAACYAgAAZHJzL2Rvd25y&#10;ZXYueG1sUEsFBgAAAAAEAAQA9QAAAIUDAAAAAA==&#10;" stroked="f" strokeweight="2pt"/>
                <v:rect id="Rectangle 43" o:spid="_x0000_s1092" style="position:absolute;left:34993;top:31778;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6dr0A&#10;AADbAAAADwAAAGRycy9kb3ducmV2LnhtbESPSwvCMBCE74L/IazgTVMfiFSjqCB69YHntVnbYrMp&#10;SdT6740geBxm5htmvmxMJZ7kfGlZwaCfgCDOrC45V3A+bXtTED4ga6wsk4I3eVgu2q05ptq++EDP&#10;Y8hFhLBPUUERQp1K6bOCDPq+rYmjd7POYIjS5VI7fEW4qeQwSSbSYMlxocCaNgVl9+PDKJBhR/dT&#10;M7zwKBnjde1u50stlep2mtUMRKAm/MO/9l4rGI/g+yX+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jQ6dr0AAADbAAAADwAAAAAAAAAAAAAAAACYAgAAZHJzL2Rvd25yZXYu&#10;eG1sUEsFBgAAAAAEAAQA9QAAAIIDAAAAAA==&#10;" stroked="f" strokeweight="2pt"/>
                <v:rect id="Rectangle 44" o:spid="_x0000_s1093" style="position:absolute;left:44354;top:31753;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2iAsAA&#10;AADbAAAADwAAAGRycy9kb3ducmV2LnhtbESPQYvCMBSE7wv+h/CEva2pblmkmoouiF7V4vnZPNvS&#10;5qUkWa3/3gjCHoeZ+YZZrgbTiRs531hWMJ0kIIhLqxuuFBSn7dcchA/IGjvLpOBBHlb56GOJmbZ3&#10;PtDtGCoRIewzVFCH0GdS+rImg35ie+LoXa0zGKJ0ldQO7xFuOjlLkh9psOG4UGNPvzWV7fHPKJBh&#10;R+1pmJ35O0nxsnHX4txLpT7Hw3oBItAQ/sPv9l4rSFN4fYk/QO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d2iAsAAAADbAAAADwAAAAAAAAAAAAAAAACYAgAAZHJzL2Rvd25y&#10;ZXYueG1sUEsFBgAAAAAEAAQA9QAAAIUDAAAAAA==&#10;" stroked="f" strokeweight="2pt"/>
                <v:rect id="Rectangle 45" o:spid="_x0000_s1094" style="position:absolute;left:53715;top:31675;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EHmb8A&#10;AADbAAAADwAAAGRycy9kb3ducmV2LnhtbESPS6vCMBSE94L/IRzBnaY+rkg1igqiWx+4PjbHttic&#10;lCRq/fdGEO5ymJlvmPmyMZV4kvOlZQWDfgKCOLO65FzB+bTtTUH4gKyxskwK3uRhuWi35phq++ID&#10;PY8hFxHCPkUFRQh1KqXPCjLo+7Ymjt7NOoMhSpdL7fAV4aaSwySZSIMlx4UCa9oUlN2PD6NAhh3d&#10;T83wwqNkjNe1u50vtVSq22lWMxCBmvAf/rX3WsH4D75f4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kQeZvwAAANsAAAAPAAAAAAAAAAAAAAAAAJgCAABkcnMvZG93bnJl&#10;di54bWxQSwUGAAAAAAQABAD1AAAAhAMAAAAA&#10;" stroked="f" strokeweight="2pt"/>
                <v:rect id="Rectangle 46" o:spid="_x0000_s1095" style="position:absolute;left:61951;top:31798;width:4841;height: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OZ7r0A&#10;AADbAAAADwAAAGRycy9kb3ducmV2LnhtbESPSwvCMBCE74L/IazgTVMfiFSjqCB69YHntVnbYrMp&#10;SdT6740geBxm5htmvmxMJZ7kfGlZwaCfgCDOrC45V3A+bXtTED4ga6wsk4I3eVgu2q05ptq++EDP&#10;Y8hFhLBPUUERQp1K6bOCDPq+rYmjd7POYIjS5VI7fEW4qeQwSSbSYMlxocCaNgVl9+PDKJBhR/dT&#10;M7zwKBnjde1u50stlep2mtUMRKAm/MO/9l4rGE/g+yX+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kOZ7r0AAADbAAAADwAAAAAAAAAAAAAAAACYAgAAZHJzL2Rvd25yZXYu&#10;eG1sUEsFBgAAAAAEAAQA9QAAAIIDAAAAAA==&#10;" stroked="f" strokeweight="2pt"/>
              </v:group>
              <v:shape id="Picture 4" o:spid="_x0000_s1096" type="#_x0000_t75" style="position:absolute;left:19695;top:24292;width:10528;height:105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yoSO/AAAA2gAAAA8AAABkcnMvZG93bnJldi54bWxEj0GLwjAUhO8L/ofwBG9rqogs1SgiFPWm&#10;rgWPj+bZVpuX0sRa/70RBI/DzHzDzJedqURLjSstKxgNIxDEmdUl5wpO/8nvHwjnkTVWlknBkxws&#10;F72fOcbaPvhA7dHnIkDYxaig8L6OpXRZQQbd0NbEwbvYxqAPssmlbvAR4KaS4yiaSoMlh4UCa1oX&#10;lN2Od6MguZx319b5dJPukZ+urK6bJFFq0O9WMxCeOv8Nf9pbrWAC7yvhBsjF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s8qEjvwAAANoAAAAPAAAAAAAAAAAAAAAAAJ8CAABk&#10;cnMvZG93bnJldi54bWxQSwUGAAAAAAQABAD3AAAAiwMAAAAA&#10;">
                <v:imagedata r:id="rId65" o:title="15685-illustration-of-a-red-cartoon-car-pv[1]"/>
              </v:shape>
              <v:shape id="Picture 5" o:spid="_x0000_s1097" type="#_x0000_t75" style="position:absolute;left:10510;top:33630;width:10602;height:36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nApHDAAAA2gAAAA8AAABkcnMvZG93bnJldi54bWxEj0FrwkAUhO8F/8PyBG91o2CR1FVEUQQp&#10;aiL0+pp9TaLZtyG7mvTfdwXB4zAz3zCzRWcqcafGlZYVjIYRCOLM6pJzBed08z4F4TyyxsoyKfgj&#10;B4t5722GsbYtn+ie+FwECLsYFRTe17GULivIoBvamjh4v7Yx6INscqkbbAPcVHIcRR/SYMlhocCa&#10;VgVl1+RmFKxum236k+6T9jr9/uryw2V03K+VGvS75ScIT51/hZ/tnVYwgceVcAPk/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qcCkcMAAADaAAAADwAAAAAAAAAAAAAAAACf&#10;AgAAZHJzL2Rvd25yZXYueG1sUEsFBgAAAAAEAAQA9wAAAI8DAAAAAA==&#10;">
                <v:imagedata r:id="rId66" o:title="travel-car[1]"/>
              </v:shape>
              <v:shape id="Picture 6" o:spid="_x0000_s1098" type="#_x0000_t75" style="position:absolute;left:52112;top:33630;width:9976;height:5162;flip:x;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FXi3BAAAA2gAAAA8AAABkcnMvZG93bnJldi54bWxEj81qwzAQhO+FvIPYQG+1nB5C40YJSSBQ&#10;AqXE7gMs1sYysVbGkv/evioEchxm5htmu59sIwbqfO1YwSpJQRCXTtdcKfgtzm8fIHxA1tg4JgUz&#10;edjvFi9bzLQb+UpDHioRIewzVGBCaDMpfWnIok9cSxy9m+sshii7SuoOxwi3jXxP07W0WHNcMNjS&#10;yVB5z3uroPopNA2X3m3aI5lDbufL95wr9bqcDp8gAk3hGX60v7SCNfxfiTdA7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4FXi3BAAAA2gAAAA8AAAAAAAAAAAAAAAAAnwIA&#10;AGRycy9kb3ducmV2LnhtbFBLBQYAAAAABAAEAPcAAACNAwAAAAA=&#10;">
                <v:imagedata r:id="rId67" o:title="c1svg[1]"/>
              </v:shape>
              <v:shape id="Picture 7" o:spid="_x0000_s1099" type="#_x0000_t75" style="position:absolute;left:43350;top:27407;width:10283;height:394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xax/DAAAA2gAAAA8AAABkcnMvZG93bnJldi54bWxEj0FrwkAUhO+C/2F5gpfQbBS0bZpVRBQ9&#10;1thSentkX5Ng9m3Mrhr/fVco9DjMzDdMtuxNI67UudqygkmcgCAurK65VPBx3D69gHAeWWNjmRTc&#10;ycFyMRxkmGp74wNdc1+KAGGXooLK+zaV0hUVGXSxbYmD92M7gz7IrpS6w1uAm0ZOk2QuDdYcFips&#10;aV1RccovRsEsOruv0/snJhzt+H6Q35vj60yp8ahfvYHw1Pv/8F97rxU8w+NKuAFy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fFrH8MAAADaAAAADwAAAAAAAAAAAAAAAACf&#10;AgAAZHJzL2Rvd25yZXYueG1sUEsFBgAAAAAEAAQA9wAAAI8DAAAAAA==&#10;">
                <v:imagedata r:id="rId68" o:title="large-Car-Convertible-0-4238[1]"/>
              </v:shape>
              <v:shape id="Picture 8" o:spid="_x0000_s1100" type="#_x0000_t75" style="position:absolute;left:14171;top:20913;width:6040;height:5261;flip:x;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EnabBAAAA2gAAAA8AAABkcnMvZG93bnJldi54bWxET1trwjAUfh/4H8IR9jJs6ipDOqOMgSBU&#10;GHaC7O3QnDVlzUlp0sv+/fIg7PHju+8Os23FSL1vHCtYJykI4srphmsF18/jagvCB2SNrWNS8Ese&#10;DvvFww5z7Sa+0FiGWsQQ9jkqMCF0uZS+MmTRJ64jjty36y2GCPta6h6nGG5b+ZymL9Jiw7HBYEfv&#10;hqqfcrAKhmxT1U9dVhy/xsLjh/HmVp6VelzOb68gAs3hX3x3n7SCuDVeiTdA7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SEnabBAAAA2gAAAA8AAAAAAAAAAAAAAAAAnwIA&#10;AGRycy9kb3ducmV2LnhtbFBLBQYAAAAABAAEAPcAAACNAwAAAAA=&#10;">
                <v:imagedata r:id="rId69" o:title="0511-1202-1320-0334_clip_art_image_of_a_man_riding_a_yellow_bicycle_clipart_image[1]"/>
              </v:shape>
              <v:shape id="Picture 9" o:spid="_x0000_s1101" type="#_x0000_t75" style="position:absolute;left:43643;top:20764;width:5558;height:555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SYjrFAAAA2gAAAA8AAABkcnMvZG93bnJldi54bWxEj91qwkAUhO8LfYflCN4U3VRRTOoqRRCU&#10;ouIP4uVp9piEZs/G7Krp27tCoZfDzHzDjKeNKcWNaldYVvDejUAQp1YXnCk47OedEQjnkTWWlknB&#10;LzmYTl5fxphoe+ct3XY+EwHCLkEFufdVIqVLczLourYiDt7Z1gZ9kHUmdY33ADel7EXRUBosOCzk&#10;WNEsp/RndzUK0u+BX0b9TRZ/NafDan1cXd5MrFS71Xx+gPDU+P/wX3uhFcTwvBJugJw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UmI6xQAAANoAAAAPAAAAAAAAAAAAAAAA&#10;AJ8CAABkcnMvZG93bnJldi54bWxQSwUGAAAAAAQABAD3AAAAkQMAAAAA&#10;">
                <v:imagedata r:id="rId70" o:title="Lm4vbm[1]"/>
              </v:shape>
              <v:shape id="Picture 10" o:spid="_x0000_s1102" type="#_x0000_t75" style="position:absolute;left:25661;top:38736;width:5558;height:555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a37DGAAAA2wAAAA8AAABkcnMvZG93bnJldi54bWxEj0FrwkAQhe+F/odlCl6KbqpYNHWVUhAU&#10;saUq4nHMTpPQ7GzMrhr/vXMo9DbDe/PeN5NZ6yp1oSaUng289BJQxJm3JecGdtt5dwQqRGSLlWcy&#10;cKMAs+njwwRT66/8TZdNzJWEcEjRQBFjnWodsoIchp6viUX78Y3DKGuTa9vgVcJdpftJ8qodliwN&#10;Bdb0UVD2uzk7A9lxGJfJ4Csfr9rDbv25X5+e3diYzlP7/gYqUhv/zX/XCyv4Qi+/yAB6e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JrfsMYAAADbAAAADwAAAAAAAAAAAAAA&#10;AACfAgAAZHJzL2Rvd25yZXYueG1sUEsFBgAAAAAEAAQA9wAAAJIDAAAAAA==&#10;">
                <v:imagedata r:id="rId70" o:title="Lm4vbm[1]"/>
              </v:shape>
              <v:shape id="Picture 11" o:spid="_x0000_s1103" type="#_x0000_t75" style="position:absolute;left:61951;top:6606;width:8402;height:1114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YSanDAAAA2wAAAA8AAABkcnMvZG93bnJldi54bWxET01rwkAQvRf8D8sUvDUbc5ASXcWKQsBC&#10;2yj0OmTHJDQ7G7Nrsv333UKht3m8z1lvg+nESINrLStYJCkI4srqlmsFl/Px6RmE88gaO8uk4Jsc&#10;bDezhzXm2k78QWPpaxFD2OWooPG+z6V0VUMGXWJ74shd7WDQRzjUUg84xXDTySxNl9Jgy7GhwZ72&#10;DVVf5d0osPtrsbvfPk/h7faaHl6y96wYJ6Xmj2G3AuEp+H/xn7vQcf4Cfn+JB8j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1hJqcMAAADbAAAADwAAAAAAAAAAAAAAAACf&#10;AgAAZHJzL2Rvd25yZXYueG1sUEsFBgAAAAAEAAQA9wAAAI8DAAAAAA==&#10;">
                <v:imagedata r:id="rId71" o:title="antenna[1]"/>
              </v:shape>
              <v:shape id="Straight Arrow Connector 12" o:spid="_x0000_s1104" type="#_x0000_t32" style="position:absolute;left:47954;top:14736;width:15122;height:739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CKf8AAAADbAAAADwAAAGRycy9kb3ducmV2LnhtbERPTYvCMBC9C/sfwix4EU2rIFKNsoji&#10;3kTtwePYjE2xmZQma7v/3iwseJvH+5zVpre1eFLrK8cK0kkCgrhwuuJSQX7ZjxcgfEDWWDsmBb/k&#10;YbP+GKww067jEz3PoRQxhH2GCkwITSalLwxZ9BPXEEfu7lqLIcK2lLrFLobbWk6TZC4tVhwbDDa0&#10;NVQ8zj9Wwek2My7NU+z63Xa/ux6OctQclRp+9l9LEIH68Bb/u791nD+Fv1/iAXL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TAin/AAAAA2wAAAA8AAAAAAAAAAAAAAAAA&#10;oQIAAGRycy9kb3ducmV2LnhtbFBLBQYAAAAABAAEAPkAAACOAwAAAAA=&#10;" strokecolor="#4a7ebb">
                <v:stroke startarrow="open" endarrow="open"/>
              </v:shape>
              <v:shape id="Straight Arrow Connector 13" o:spid="_x0000_s1105" type="#_x0000_t32" style="position:absolute;left:57100;top:15853;width:6375;height:1777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wv5MIAAADbAAAADwAAAGRycy9kb3ducmV2LnhtbERPTWvCQBC9F/wPywi9lLpJhVKiq4gY&#10;6k2SeuhxzE6zodnZkF2T9N+7gtDbPN7nrLeTbcVAvW8cK0gXCQjiyumGawXnr/z1A4QPyBpbx6Tg&#10;jzxsN7OnNWbajVzQUIZaxBD2GSowIXSZlL4yZNEvXEccuR/XWwwR9rXUPY4x3LbyLUnepcWGY4PB&#10;jvaGqt/yahUUl6Vx6TnFcTrs88P350m+dCelnufTbgUi0BT+xQ/3Ucf5S7j/Eg+Qm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4wv5MIAAADbAAAADwAAAAAAAAAAAAAA&#10;AAChAgAAZHJzL2Rvd25yZXYueG1sUEsFBgAAAAAEAAQA+QAAAJADAAAAAA==&#10;" strokecolor="#4a7ebb">
                <v:stroke startarrow="open" endarrow="open"/>
              </v:shape>
              <v:shape id="Straight Arrow Connector 14" o:spid="_x0000_s1106" type="#_x0000_t32" style="position:absolute;left:51013;top:15853;width:12063;height:888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W3kMIAAADbAAAADwAAAGRycy9kb3ducmV2LnhtbERPTWvCQBC9F/wPywheim7SliKpq0hI&#10;sDfRevA4ZqfZYHY2ZLdJ+u+7hUJv83ifs9lNthUD9b5xrCBdJSCIK6cbrhVcPsrlGoQPyBpbx6Tg&#10;mzzstrOHDWbajXyi4RxqEUPYZ6jAhNBlUvrKkEW/ch1x5D5dbzFE2NdS9zjGcNvKpyR5lRYbjg0G&#10;O8oNVffzl1Vwuj0bl15SHKciL4vr4Sgfu6NSi/m0fwMRaAr/4j/3u47zX+D3l3i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GW3kMIAAADbAAAADwAAAAAAAAAAAAAA&#10;AAChAgAAZHJzL2Rvd25yZXYueG1sUEsFBgAAAAAEAAQA+QAAAJADAAAAAA==&#10;" strokecolor="#4a7ebb">
                <v:stroke startarrow="open" endarrow="open"/>
              </v:shape>
              <v:shape id="Straight Arrow Connector 15" o:spid="_x0000_s1107" type="#_x0000_t32" style="position:absolute;left:9330;top:25733;width:4841;height:1856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kSC8IAAADbAAAADwAAAGRycy9kb3ducmV2LnhtbERPTWvCQBC9F/wPywheim7S0iKpq0hI&#10;sDfRevA4ZqfZYHY2ZLdJ+u+7hUJv83ifs9lNthUD9b5xrCBdJSCIK6cbrhVcPsrlGoQPyBpbx6Tg&#10;mzzstrOHDWbajXyi4RxqEUPYZ6jAhNBlUvrKkEW/ch1x5D5dbzFE2NdS9zjGcNvKpyR5lRYbjg0G&#10;O8oNVffzl1Vwuj0bl15SHKciL4vr4Sgfu6NSi/m0fwMRaAr/4j/3u47zX+D3l3i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ykSC8IAAADbAAAADwAAAAAAAAAAAAAA&#10;AAChAgAAZHJzL2Rvd25yZXYueG1sUEsFBgAAAAAEAAQA+QAAAJADAAAAAA==&#10;" strokecolor="#4a7ebb">
                <v:stroke startarrow="open" endarrow="open"/>
              </v:shape>
              <v:shape id="Straight Arrow Connector 16" o:spid="_x0000_s1108" type="#_x0000_t32" style="position:absolute;left:13391;top:31675;width:12215;height:1348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MfMIAAADbAAAADwAAAGRycy9kb3ducmV2LnhtbERPTWvCQBC9F/wPywi9lLpJhVCiq4gY&#10;6k1MPfQ4ZqfZ0OxsyK5J+u9dodDbPN7nrLeTbcVAvW8cK0gXCQjiyumGawWXz+L1HYQPyBpbx6Tg&#10;lzxsN7OnNebajXymoQy1iCHsc1RgQuhyKX1lyKJfuI44ct+utxgi7GupexxjuG3lW5Jk0mLDscFg&#10;R3tD1U95swrO16Vx6SXFcTrsi8PXx0m+dCelnufTbgUi0BT+xX/uo47zM3j8Eg+Qm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uMfMIAAADbAAAADwAAAAAAAAAAAAAA&#10;AAChAgAAZHJzL2Rvd25yZXYueG1sUEsFBgAAAAAEAAQA+QAAAJADAAAAAA==&#10;" strokecolor="#4a7ebb">
                <v:stroke startarrow="open" endarrow="open"/>
              </v:shape>
              <v:shape id="Picture 17" o:spid="_x0000_s1109" type="#_x0000_t75" style="position:absolute;left:4145;top:45156;width:8402;height:111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dEbCAAAA2wAAAA8AAABkcnMvZG93bnJldi54bWxET0trwkAQvgv+h2WE3nTTHFqJbsSKQqCF&#10;+oJeh+zkQbOzMbsm6b/vFgre5uN7znozmkb01LnasoLnRQSCOLe65lLB9XKYL0E4j6yxsUwKfsjB&#10;Jp1O1phoO/CJ+rMvRQhhl6CCyvs2kdLlFRl0C9sSB66wnUEfYFdK3eEQwk0j4yh6kQZrDg0VtrSr&#10;KP8+340Cuyuy7f329T5+3j6i/Vt8jLN+UOppNm5XIDyN/iH+d2c6zH+Fv1/CATL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XRGwgAAANsAAAAPAAAAAAAAAAAAAAAAAJ8C&#10;AABkcnMvZG93bnJldi54bWxQSwUGAAAAAAQABAD3AAAAjgMAAAAA&#10;">
                <v:imagedata r:id="rId71" o:title="antenna[1]"/>
              </v:shape>
              <v:shape id="Straight Arrow Connector 18" o:spid="_x0000_s1110" type="#_x0000_t32" style="position:absolute;left:11022;top:37424;width:2369;height:709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i9lcMAAADbAAAADwAAAGRycy9kb3ducmV2LnhtbESPQWvCQBCF7wX/wzKCl6KbtCAldRUR&#10;pd5E68HjNDvNhmZnQ3Y18d87h4K3Gd6b975ZrAbfqBt1sQ5sIJ9loIjLYGuuDJy/d9MPUDEhW2wC&#10;k4E7RVgtRy8LLGzo+Ui3U6qUhHAs0IBLqS20jqUjj3EWWmLRfkPnMcnaVdp22Eu4b/Rbls21x5ql&#10;wWFLG0fl3+nqDRx/3l3Izzn2w3az216+Dvq1PRgzGQ/rT1CJhvQ0/1/vreALrPwiA+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ovZXDAAAA2wAAAA8AAAAAAAAAAAAA&#10;AAAAoQIAAGRycy9kb3ducmV2LnhtbFBLBQYAAAAABAAEAPkAAACRAwAAAAA=&#10;" strokecolor="#4a7ebb">
                <v:stroke startarrow="open" endarrow="open"/>
              </v:shape>
              <v:shape id="Straight Arrow Connector 19" o:spid="_x0000_s1111" type="#_x0000_t32" style="position:absolute;left:11670;top:42797;width:15121;height:739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QYDsIAAADbAAAADwAAAGRycy9kb3ducmV2LnhtbERPTWvCQBC9F/wPywheim7SQqmpq0hI&#10;sDfRevA4ZqfZYHY2ZLdJ+u+7hUJv83ifs9lNthUD9b5xrCBdJSCIK6cbrhVcPsrlKwgfkDW2jknB&#10;N3nYbWcPG8y0G/lEwznUIoawz1CBCaHLpPSVIYt+5TriyH263mKIsK+l7nGM4baVT0nyIi02HBsM&#10;dpQbqu7nL6vgdHs2Lr2kOE5FXhbXw1E+dkelFvNp/wYi0BT+xX/udx3nr+H3l3i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mQYDsIAAADbAAAADwAAAAAAAAAAAAAA&#10;AAChAgAAZHJzL2Rvd25yZXYueG1sUEsFBgAAAAAEAAQA+QAAAJADAAAAAA==&#10;" strokecolor="#4a7ebb">
                <v:stroke startarrow="open" endarrow="open"/>
              </v:shape>
              <v:shape id="Picture 20" o:spid="_x0000_s1112" type="#_x0000_t75" style="position:absolute;left:11872;top:1502;width:8074;height:90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VKkLBAAAA2wAAAA8AAABkcnMvZG93bnJldi54bWxET8lqwzAQvRfyD2IKuTVyfQipEyUEk4BL&#10;KWSFHgdraplYIyOpjvv31SHQ4+Ptq81oOzGQD61jBa+zDARx7XTLjYLLef+yABEissbOMSn4pQCb&#10;9eRphYV2dz7ScIqNSCEcClRgYuwLKUNtyGKYuZ44cd/OW4wJ+kZqj/cUbjuZZ9lcWmw5NRjsqTRU&#10;304/VoFt9ub8/vnW6sXuo/o66vJ6yEulps/jdgki0hj/xQ93pRXkaX36kn6AXP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uVKkLBAAAA2wAAAA8AAAAAAAAAAAAAAAAAnwIA&#10;AGRycy9kb3ducmV2LnhtbFBLBQYAAAAABAAEAPcAAACNAwAAAAA=&#10;">
                <v:imagedata r:id="rId72" o:title="ss4000e_big[1]"/>
              </v:shape>
              <v:shape id="Picture 21" o:spid="_x0000_s1113" type="#_x0000_t75" style="position:absolute;left:1280;top:1765;width:8766;height:87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KOIPDAAAA2wAAAA8AAABkcnMvZG93bnJldi54bWxEj0GLwjAUhO+C/yG8BS+ypnpQ6RplEQTx&#10;IGoFr4/mbVu3eSlJrHV//UYQPA4z3wyzWHWmFi05X1lWMB4lIIhzqysuFJyzzecchA/IGmvLpOBB&#10;HlbLfm+BqbZ3PlJ7CoWIJexTVFCG0KRS+rwkg35kG+Lo/VhnMETpCqkd3mO5qeUkSabSYMVxocSG&#10;1iXlv6ebUTChw2Vn98W5HZrj7OGya938XZUafHTfXyACdeEdftFbHbkxPL/EHy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8o4g8MAAADbAAAADwAAAAAAAAAAAAAAAACf&#10;AgAAZHJzL2Rvd25yZXYueG1sUEsFBgAAAAAEAAQA9wAAAI8DAAAAAA==&#10;">
                <v:imagedata r:id="rId73" o:title="server_box_vector_clipart_by_spacecat3000-d2zniyj[1]"/>
              </v:shape>
              <v:shape id="Straight Arrow Connector 22" o:spid="_x0000_s1114" type="#_x0000_t32" style="position:absolute;left:20611;top:7395;width:41340;height:47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ZdPcIAAADbAAAADwAAAGRycy9kb3ducmV2LnhtbESPT4vCMBTE74LfITzBi2hqRZHaKLog&#10;uEe7e/D4bF7/YPNSmqzWb78RBI/DzPyGSXe9acSdOldbVjCfRSCIc6trLhX8/hynaxDOI2tsLJOC&#10;JznYbYeDFBNtH3yme+ZLESDsElRQed8mUrq8IoNuZlvi4BW2M+iD7EqpO3wEuGlkHEUrabDmsFBh&#10;S18V5bfszyg47lfLycllvqgPWXS4lpdF/n1Rajzq9xsQnnr/Cb/bJ60gjuH1JfwAuf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1ZdPcIAAADbAAAADwAAAAAAAAAAAAAA&#10;AAChAgAAZHJzL2Rvd25yZXYueG1sUEsFBgAAAAAEAAQA+QAAAJADAAAAAA==&#10;" strokecolor="#c00000" strokeweight="2pt">
                <v:stroke startarrow="open" endarrow="open"/>
              </v:shape>
              <v:shape id="Straight Arrow Connector 23" o:spid="_x0000_s1115" type="#_x0000_t32" style="position:absolute;left:8346;top:11022;width:5458;height:3327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i1qMAAAADbAAAADwAAAGRycy9kb3ducmV2LnhtbESPQYvCMBSE78L+h/CEvdlUBZFqFBEK&#10;63HVBY/P5tkUm5eSpFr//WZB2OMwM98w6+1gW/EgHxrHCqZZDoK4crrhWsH5VE6WIEJE1tg6JgUv&#10;CrDdfIzWWGj35G96HGMtEoRDgQpMjF0hZagMWQyZ64iTd3PeYkzS11J7fCa4beUszxfSYsNpwWBH&#10;e0PV/dhbBfNy398N4eXnOi0P3bn11vZeqc/xsFuBiDTE//C7/aUVzObw9yX9ALn5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1otajAAAAA2wAAAA8AAAAAAAAAAAAAAAAA&#10;oQIAAGRycy9kb3ducmV2LnhtbFBLBQYAAAAABAAEAPkAAACOAwAAAAA=&#10;" strokecolor="#c00000" strokeweight="2pt">
                <v:stroke startarrow="open" endarrow="open"/>
              </v:shape>
              <v:shape id="TextBox 48" o:spid="_x0000_s1116" type="#_x0000_t202" style="position:absolute;left:20606;top:2719;width:13558;height:3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style="mso-next-textbox:#TextBox 48">
                  <w:txbxContent>
                    <w:p w14:paraId="2229E788" w14:textId="77777777" w:rsidR="007263D5" w:rsidRDefault="007263D5" w:rsidP="00802A06">
                      <w:pPr>
                        <w:pStyle w:val="Web"/>
                        <w:spacing w:after="0"/>
                      </w:pPr>
                      <w:proofErr w:type="spellStart"/>
                      <w:r w:rsidRPr="00F83E4C">
                        <w:rPr>
                          <w:rFonts w:ascii="Calibri" w:hAnsi="Calibri"/>
                          <w:color w:val="000000"/>
                          <w:kern w:val="24"/>
                          <w:sz w:val="20"/>
                          <w:szCs w:val="20"/>
                        </w:rPr>
                        <w:t>IoT</w:t>
                      </w:r>
                      <w:proofErr w:type="spellEnd"/>
                      <w:r w:rsidRPr="00F83E4C">
                        <w:rPr>
                          <w:rFonts w:ascii="Calibri" w:hAnsi="Calibri"/>
                          <w:color w:val="000000"/>
                          <w:kern w:val="24"/>
                          <w:sz w:val="20"/>
                          <w:szCs w:val="20"/>
                        </w:rPr>
                        <w:t xml:space="preserve"> platform</w:t>
                      </w:r>
                    </w:p>
                  </w:txbxContent>
                </v:textbox>
              </v:shape>
              <v:shape id="TextBox 74" o:spid="_x0000_s1117" type="#_x0000_t202" style="position:absolute;top:10666;width:10509;height:70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style="mso-next-textbox:#TextBox 74">
                  <w:txbxContent>
                    <w:p w14:paraId="7CA49B5D" w14:textId="77777777" w:rsidR="007263D5" w:rsidRDefault="007263D5" w:rsidP="00802A06">
                      <w:pPr>
                        <w:pStyle w:val="Web"/>
                        <w:spacing w:after="0"/>
                      </w:pPr>
                      <w:r w:rsidRPr="00F83E4C">
                        <w:rPr>
                          <w:rFonts w:ascii="Calibri" w:hAnsi="Calibri"/>
                          <w:color w:val="000000"/>
                          <w:kern w:val="24"/>
                          <w:sz w:val="20"/>
                          <w:szCs w:val="20"/>
                        </w:rPr>
                        <w:t>Application</w:t>
                      </w:r>
                    </w:p>
                    <w:p w14:paraId="51E92D87" w14:textId="77777777" w:rsidR="007263D5" w:rsidRDefault="007263D5" w:rsidP="00802A06">
                      <w:pPr>
                        <w:pStyle w:val="Web"/>
                        <w:spacing w:after="0"/>
                      </w:pPr>
                      <w:r w:rsidRPr="00F83E4C">
                        <w:rPr>
                          <w:rFonts w:ascii="Calibri" w:hAnsi="Calibri"/>
                          <w:color w:val="000000"/>
                          <w:kern w:val="24"/>
                          <w:sz w:val="20"/>
                          <w:szCs w:val="20"/>
                        </w:rPr>
                        <w:t>Platform</w:t>
                      </w:r>
                    </w:p>
                    <w:p w14:paraId="79847FDD" w14:textId="77777777" w:rsidR="007263D5" w:rsidRDefault="007263D5" w:rsidP="00802A06">
                      <w:pPr>
                        <w:pStyle w:val="Web"/>
                        <w:spacing w:after="0"/>
                      </w:pPr>
                      <w:r>
                        <w:rPr>
                          <w:rFonts w:ascii="Calibri" w:hAnsi="Calibri"/>
                          <w:color w:val="000000"/>
                          <w:kern w:val="24"/>
                          <w:sz w:val="20"/>
                          <w:szCs w:val="20"/>
                        </w:rPr>
                        <w:t>(</w:t>
                      </w:r>
                      <w:proofErr w:type="spellStart"/>
                      <w:r>
                        <w:rPr>
                          <w:rFonts w:ascii="Calibri" w:hAnsi="Calibri"/>
                          <w:color w:val="000000"/>
                          <w:kern w:val="24"/>
                          <w:sz w:val="20"/>
                          <w:szCs w:val="20"/>
                        </w:rPr>
                        <w:t>AD</w:t>
                      </w:r>
                      <w:r w:rsidRPr="00F83E4C">
                        <w:rPr>
                          <w:rFonts w:ascii="Calibri" w:hAnsi="Calibri"/>
                          <w:color w:val="000000"/>
                          <w:kern w:val="24"/>
                          <w:sz w:val="20"/>
                          <w:szCs w:val="20"/>
                        </w:rPr>
                        <w:t>App</w:t>
                      </w:r>
                      <w:proofErr w:type="spellEnd"/>
                      <w:r w:rsidRPr="00F83E4C">
                        <w:rPr>
                          <w:rFonts w:ascii="Calibri" w:hAnsi="Calibri"/>
                          <w:color w:val="000000"/>
                          <w:kern w:val="24"/>
                          <w:sz w:val="20"/>
                          <w:szCs w:val="20"/>
                        </w:rPr>
                        <w:t>)</w:t>
                      </w:r>
                    </w:p>
                  </w:txbxContent>
                </v:textbox>
              </v:shape>
              <v:shape id="Straight Arrow Connector 26" o:spid="_x0000_s1118" type="#_x0000_t32" style="position:absolute;left:8346;top:6017;width:3526;height:13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8WMMEAAADbAAAADwAAAGRycy9kb3ducmV2LnhtbESPT4vCMBTE78J+h/CEvdlUF0S6RhGh&#10;sB7XP+Dx2bxtis1LSVKt334jCB6HmfkNs1wPthU38qFxrGCa5SCIK6cbrhUcD+VkASJEZI2tY1Lw&#10;oADr1cdoiYV2d/6l2z7WIkE4FKjAxNgVUobKkMWQuY44eX/OW4xJ+lpqj/cEt62c5flcWmw4LRjs&#10;aGuouu57q+Cr3PZXQ3g+Xablrju23treK/U5HjbfICIN8R1+tX+0gtkcnl/SD5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HxYwwQAAANsAAAAPAAAAAAAAAAAAAAAA&#10;AKECAABkcnMvZG93bnJldi54bWxQSwUGAAAAAAQABAD5AAAAjwMAAAAA&#10;" strokecolor="#c00000" strokeweight="2pt">
                <v:stroke startarrow="open" endarrow="open"/>
              </v:shape>
              <v:shape id="Straight Arrow Connector 27" o:spid="_x0000_s1119" type="#_x0000_t32" style="position:absolute;left:18183;top:31675;width:2929;height:21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k6H8QAAADbAAAADwAAAGRycy9kb3ducmV2LnhtbESPwWrDMBBE74X8g9hCb41cH1LHiWJC&#10;wVBKD6kTyHWxNpaJtXIkJXH/vioUehxm5g2zriY7iBv50DtW8DLPQBC3TvfcKTjs6+cCRIjIGgfH&#10;pOCbAlSb2cMaS+3u/EW3JnYiQTiUqMDEOJZShtaQxTB3I3HyTs5bjEn6TmqP9wS3g8yzbCEt9pwW&#10;DI70Zqg9N1eroF7sLtmuuB6XgxmnJj8W8sN/KvX0OG1XICJN8T/8137XCvJX+P2Sfo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uTofxAAAANsAAAAPAAAAAAAAAAAA&#10;AAAAAKECAABkcnMvZG93bnJldi54bWxQSwUGAAAAAAQABAD5AAAAkgMAAAAA&#10;" strokecolor="#00b050" strokeweight="2pt">
                <v:stroke startarrow="open" endarrow="open"/>
              </v:shape>
              <v:shape id="Straight Arrow Connector 28" o:spid="_x0000_s1120" type="#_x0000_t32" style="position:absolute;left:30473;top:29950;width:128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2pQsAAAADbAAAADwAAAGRycy9kb3ducmV2LnhtbERPTYvCMBC9L/gfwgheFk0tIks1igjC&#10;IojoCuJtaMa22kxKktXsv98cBI+P9z1fRtOKBznfWFYwHmUgiEurG64UnH42wy8QPiBrbC2Tgj/y&#10;sFz0PuZYaPvkAz2OoRIphH2BCuoQukJKX9Zk0I9sR5y4q3UGQ4KuktrhM4WbVuZZNpUGG04NNXa0&#10;rqm8H3+NgslpuzvH7eXzZvNzjC5e1472Sg36cTUDESiGt/jl/tYK8jQ2fUk/QC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S9qULAAAAA2wAAAA8AAAAAAAAAAAAAAAAA&#10;oQIAAGRycy9kb3ducmV2LnhtbFBLBQYAAAAABAAEAPkAAACOAwAAAAA=&#10;" strokecolor="#00b050" strokeweight="2pt">
                <v:stroke startarrow="open" endarrow="open"/>
              </v:shape>
              <v:shape id="Straight Arrow Connector 29" o:spid="_x0000_s1121" type="#_x0000_t32" style="position:absolute;left:48812;top:32157;width:3300;height:266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M2cQAAADbAAAADwAAAGRycy9kb3ducmV2LnhtbESP3WoCMRSE74W+QzgFb6Rmu4i0W6MU&#10;oSCCiD8gvTtsjrvbbk6WJGp8eyMIXg4z8w0zmUXTijM531hW8D7MQBCXVjdcKdjvft4+QPiArLG1&#10;TAqu5GE2felNsND2whs6b0MlEoR9gQrqELpCSl/WZNAPbUecvKN1BkOSrpLa4SXBTSvzLBtLgw2n&#10;hRo7mtdU/m9PRsFov1wd4vJ38GfzQ4wuHueO1kr1X+P3F4hAMTzDj/ZCK8g/4f4l/QA5v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8QzZxAAAANsAAAAPAAAAAAAAAAAA&#10;AAAAAKECAABkcnMvZG93bnJldi54bWxQSwUGAAAAAAQABAD5AAAAkgMAAAAA&#10;" strokecolor="#00b050" strokeweight="2pt">
                <v:stroke startarrow="open" endarrow="open"/>
              </v:shape>
              <v:shape id="Straight Arrow Connector 30" o:spid="_x0000_s1122" type="#_x0000_t32" style="position:absolute;left:47545;top:24061;width:3300;height:266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IzmcIAAADbAAAADwAAAGRycy9kb3ducmV2LnhtbERPXWvCMBR9F/Yfwh34IjOdyhjVKEMY&#10;DEGGtSB7uzTXtq65KUnWxn+/PAz2eDjfm100nRjI+daygud5BoK4srrlWkF5fn96BeEDssbOMim4&#10;k4fd9mGywVzbkU80FKEWKYR9jgqaEPpcSl81ZNDPbU+cuKt1BkOCrpba4ZjCTScXWfYiDbacGhrs&#10;ad9Q9V38GAWr8nC8xMPX7GYXlxhdvO4dfSo1fYxvaxCBYvgX/7k/tIJlWp++pB8gt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xIzmcIAAADbAAAADwAAAAAAAAAAAAAA&#10;AAChAgAAZHJzL2Rvd25yZXYueG1sUEsFBgAAAAAEAAQA+QAAAJADAAAAAA==&#10;" strokecolor="#00b050" strokeweight="2pt">
                <v:stroke startarrow="open" endarrow="open"/>
              </v:shape>
              <v:shape id="Straight Arrow Connector 31" o:spid="_x0000_s1123" type="#_x0000_t32" style="position:absolute;left:26403;top:32392;width:1650;height:602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6WAsQAAADbAAAADwAAAGRycy9kb3ducmV2LnhtbESPQWsCMRSE70L/Q3gFL1KzWpGyNUoR&#10;CiIUURekt8fmubvt5mVJosZ/bwTB4zAz3zCzRTStOJPzjWUFo2EGgri0uuFKQbH/fvsA4QOyxtYy&#10;KbiSh8X8pTfDXNsLb+m8C5VIEPY5KqhD6HIpfVmTQT+0HXHyjtYZDEm6SmqHlwQ3rRxn2VQabDgt&#10;1NjRsqbyf3cyCibF+ucQ17+DPzs+xOjiceloo1T/NX59gggUwzP8aK+0gvcR3L+kHyD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XpYCxAAAANsAAAAPAAAAAAAAAAAA&#10;AAAAAKECAABkcnMvZG93bnJldi54bWxQSwUGAAAAAAQABAD5AAAAkgMAAAAA&#10;" strokecolor="#00b050" strokeweight="2pt">
                <v:stroke startarrow="open" endarrow="open"/>
              </v:shape>
              <v:shape id="Straight Arrow Connector 32" o:spid="_x0000_s1124" type="#_x0000_t32" style="position:absolute;left:20287;top:37730;width:6504;height:301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wIdcQAAADbAAAADwAAAGRycy9kb3ducmV2LnhtbESP3WoCMRSE74W+QzgFb6Rmu0opW6MU&#10;oSCCiD8gvTtsjrvbbk6WJGp8eyMIXg4z8w0zmUXTijM531hW8D7MQBCXVjdcKdjvft4+QfiArLG1&#10;TAqu5GE2felNsND2whs6b0MlEoR9gQrqELpCSl/WZNAPbUecvKN1BkOSrpLa4SXBTSvzLPuQBhtO&#10;CzV2NK+p/N+ejILxfrk6xOXv4M/mhxhdPM4drZXqv8bvLxCBYniGH+2FVjDK4f4l/QA5v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jAh1xAAAANsAAAAPAAAAAAAAAAAA&#10;AAAAAKECAABkcnMvZG93bnJldi54bWxQSwUGAAAAAAQABAD5AAAAkgMAAAAA&#10;" strokecolor="#00b050" strokeweight="2pt">
                <v:stroke startarrow="open" endarrow="open"/>
              </v:shape>
              <v:shape id="Straight Arrow Connector 33" o:spid="_x0000_s1125" type="#_x0000_t32" style="position:absolute;left:46706;top:42730;width:4304;height:6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uqwcMAAADbAAAADwAAAGRycy9kb3ducmV2LnhtbESPQWsCMRSE74L/ITyhN82qIOtqFCkI&#10;pXiw24LXx+a5Wdy8bJOo239vBKHHYWa+Ydbb3rbiRj40jhVMJxkI4srphmsFP9/7cQ4iRGSNrWNS&#10;8EcBtpvhYI2Fdnf+olsZa5EgHApUYGLsCilDZchimLiOOHln5y3GJH0ttcd7gttWzrJsIS02nBYM&#10;dvRuqLqUV6tgvzj+Zsf8elq2puvL2SmXn/6g1Nuo361AROrjf/jV/tAK5nN4fkk/QG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bqsHDAAAA2wAAAA8AAAAAAAAAAAAA&#10;AAAAoQIAAGRycy9kb3ducmV2LnhtbFBLBQYAAAAABAAEAPkAAACRAwAAAAA=&#10;" strokecolor="#00b050" strokeweight="2pt">
                <v:stroke startarrow="open" endarrow="open"/>
              </v:shape>
              <v:shape id="Straight Arrow Connector 34" o:spid="_x0000_s1126" type="#_x0000_t32" style="position:absolute;left:46703;top:45967;width:430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Dr8MQAAADbAAAADwAAAGRycy9kb3ducmV2LnhtbESPzWrDMBCE74W+g9hCLqWRnZRSnCih&#10;GJv0FvJz6HFjbS1Ta2Us1XbevgoEehxm5htmvZ1sKwbqfeNYQTpPQBBXTjdcKzifypd3ED4ga2wd&#10;k4IredhuHh/WmGk38oGGY6hFhLDPUIEJocuk9JUhi37uOuLofbveYoiyr6XucYxw28pFkrxJiw3H&#10;BYMd5Yaqn+OvVXC4LI1LzymOU5GXxdduL5+7vVKzp+ljBSLQFP7D9/anVrB8hduX+AP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0OvwxAAAANsAAAAPAAAAAAAAAAAA&#10;AAAAAKECAABkcnMvZG93bnJldi54bWxQSwUGAAAAAAQABAD5AAAAkgMAAAAA&#10;" strokecolor="#4a7ebb">
                <v:stroke startarrow="open" endarrow="open"/>
              </v:shape>
              <v:shape id="Straight Arrow Connector 35" o:spid="_x0000_s1127" type="#_x0000_t32" style="position:absolute;left:46703;top:48774;width:469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ZTlL8AAADbAAAADwAAAGRycy9kb3ducmV2LnhtbESPwQrCMBBE74L/EFbwIpqqKFKNooKg&#10;R6sHj2uztsVmU5qo9e+NIHgcZuYNs1g1phRPql1hWcFwEIEgTq0uOFNwPu36MxDOI2ssLZOCNzlY&#10;LdutBcbavvhIz8RnIkDYxagg976KpXRpTgbdwFbEwbvZ2qAPss6krvEV4KaUoyiaSoMFh4UcK9rm&#10;lN6Th1GwW08nvb1L/K3YJNHmml3G6eGiVLfTrOcgPDX+H/6191rBeALfL+EHyO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WZTlL8AAADbAAAADwAAAAAAAAAAAAAAAACh&#10;AgAAZHJzL2Rvd25yZXYueG1sUEsFBgAAAAAEAAQA+QAAAI0DAAAAAA==&#10;" strokecolor="#c00000" strokeweight="2pt">
                <v:stroke startarrow="open" endarrow="open"/>
              </v:shape>
              <v:shape id="TextBox 96" o:spid="_x0000_s1128" type="#_x0000_t202" style="position:absolute;left:52110;top:41497;width:22339;height:2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style="mso-next-textbox:#TextBox 96">
                  <w:txbxContent>
                    <w:p w14:paraId="4B8FF33A" w14:textId="77777777" w:rsidR="007263D5" w:rsidRPr="009868D9" w:rsidRDefault="007263D5"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29" type="#_x0000_t202" style="position:absolute;left:51965;top:44400;width:18961;height:2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style="mso-next-textbox:#TextBox 97">
                  <w:txbxContent>
                    <w:p w14:paraId="0E418E6C" w14:textId="77777777" w:rsidR="007263D5" w:rsidRDefault="007263D5"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30" type="#_x0000_t202" style="position:absolute;left:52110;top:47606;width:11138;height:2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style="mso-next-textbox:#TextBox 98">
                  <w:txbxContent>
                    <w:p w14:paraId="457B4711" w14:textId="77777777" w:rsidR="007263D5" w:rsidRDefault="007263D5" w:rsidP="00802A06">
                      <w:pPr>
                        <w:pStyle w:val="Web"/>
                        <w:spacing w:after="0"/>
                      </w:pPr>
                      <w:r w:rsidRPr="00F83E4C">
                        <w:rPr>
                          <w:rFonts w:ascii="Calibri" w:hAnsi="Calibri"/>
                          <w:color w:val="000000"/>
                          <w:kern w:val="24"/>
                          <w:sz w:val="20"/>
                          <w:szCs w:val="20"/>
                        </w:rPr>
                        <w:t>Fixed connectivity</w:t>
                      </w:r>
                    </w:p>
                  </w:txbxContent>
                </v:textbox>
              </v:shape>
              <w10:wrap type="none"/>
              <w10:anchorlock/>
            </v:group>
          </w:pict>
        </w:r>
        <w:r w:rsidRPr="00F83E4C">
          <w:rPr>
            <w:rFonts w:ascii="Calibri" w:eastAsia="Times New Roman" w:hAnsi="Calibri"/>
            <w:color w:val="000000"/>
            <w:kern w:val="24"/>
            <w:sz w:val="20"/>
            <w:szCs w:val="20"/>
            <w:lang w:val="en-GB" w:eastAsia="nl-NL"/>
          </w:rPr>
          <w:t xml:space="preserve"> </w:t>
        </w:r>
      </w:ins>
    </w:p>
    <w:p w14:paraId="254DDA5A" w14:textId="3D22A1E4" w:rsidR="001C319D" w:rsidRDefault="00802A06">
      <w:pPr>
        <w:pStyle w:val="af2"/>
        <w:jc w:val="center"/>
        <w:rPr>
          <w:ins w:id="2140" w:author="作成者"/>
        </w:rPr>
        <w:pPrChange w:id="2141" w:author="作成者">
          <w:pPr>
            <w:pStyle w:val="af2"/>
          </w:pPr>
        </w:pPrChange>
      </w:pPr>
      <w:ins w:id="2142" w:author="作成者">
        <w:r>
          <w:t>Figure</w:t>
        </w:r>
        <w:r w:rsidR="006C4986">
          <w:rPr>
            <w:rFonts w:hint="eastAsia"/>
            <w:lang w:eastAsia="ja-JP"/>
          </w:rPr>
          <w:t>6.18-1</w:t>
        </w:r>
        <w:del w:id="2143" w:author="作成者">
          <w:r w:rsidDel="00425A45">
            <w:delText xml:space="preserve"> </w:delText>
          </w:r>
          <w:r w:rsidR="001C319D" w:rsidDel="00425A45">
            <w:fldChar w:fldCharType="begin"/>
          </w:r>
          <w:r w:rsidDel="00425A45">
            <w:delInstrText xml:space="preserve"> SEQ Figure \* ARABIC </w:delInstrText>
          </w:r>
          <w:r w:rsidR="001C319D" w:rsidDel="00425A45">
            <w:fldChar w:fldCharType="separate"/>
          </w:r>
          <w:r w:rsidDel="00425A45">
            <w:rPr>
              <w:noProof/>
            </w:rPr>
            <w:delText>2</w:delText>
          </w:r>
          <w:r w:rsidR="001C319D" w:rsidDel="00425A45">
            <w:fldChar w:fldCharType="end"/>
          </w:r>
        </w:del>
        <w:r>
          <w:t>: Example of IoT data streams and corresponding communication networks</w:t>
        </w:r>
      </w:ins>
    </w:p>
    <w:p w14:paraId="36BE65C5" w14:textId="77777777" w:rsidR="00802A06" w:rsidRPr="008A4CFA" w:rsidRDefault="00802A06" w:rsidP="00802A06">
      <w:pPr>
        <w:rPr>
          <w:ins w:id="2144" w:author="作成者"/>
          <w:lang w:eastAsia="ja-JP"/>
        </w:rPr>
      </w:pPr>
    </w:p>
    <w:p w14:paraId="4152FD73" w14:textId="77777777" w:rsidR="00802A06" w:rsidRPr="00380561" w:rsidRDefault="00802A06" w:rsidP="00802A06">
      <w:pPr>
        <w:pStyle w:val="30"/>
        <w:numPr>
          <w:ilvl w:val="2"/>
          <w:numId w:val="0"/>
        </w:numPr>
        <w:ind w:left="1134" w:hanging="1134"/>
        <w:rPr>
          <w:ins w:id="2145" w:author="作成者"/>
        </w:rPr>
      </w:pPr>
      <w:bookmarkStart w:id="2146" w:name="_Toc443071923"/>
      <w:bookmarkStart w:id="2147" w:name="_Toc478468422"/>
      <w:ins w:id="2148" w:author="作成者">
        <w:r>
          <w:rPr>
            <w:rFonts w:hint="eastAsia"/>
            <w:lang w:eastAsia="ja-JP"/>
          </w:rPr>
          <w:t>6.18.10</w:t>
        </w:r>
        <w:r>
          <w:rPr>
            <w:rFonts w:hint="eastAsia"/>
            <w:lang w:eastAsia="ja-JP"/>
          </w:rPr>
          <w:tab/>
        </w:r>
        <w:r w:rsidRPr="00380561">
          <w:t>Potential Requirements</w:t>
        </w:r>
        <w:bookmarkEnd w:id="2146"/>
        <w:bookmarkEnd w:id="2147"/>
      </w:ins>
    </w:p>
    <w:p w14:paraId="27D1F82D" w14:textId="511F7BDF" w:rsidR="001C319D" w:rsidRDefault="00802A06">
      <w:pPr>
        <w:pStyle w:val="afff5"/>
        <w:numPr>
          <w:ilvl w:val="0"/>
          <w:numId w:val="61"/>
        </w:numPr>
        <w:tabs>
          <w:tab w:val="left" w:pos="709"/>
        </w:tabs>
        <w:spacing w:after="180"/>
        <w:contextualSpacing w:val="0"/>
        <w:rPr>
          <w:ins w:id="2149" w:author="作成者"/>
          <w:sz w:val="20"/>
        </w:rPr>
        <w:pPrChange w:id="2150" w:author="作成者">
          <w:pPr>
            <w:pStyle w:val="afff5"/>
            <w:numPr>
              <w:numId w:val="62"/>
            </w:numPr>
            <w:tabs>
              <w:tab w:val="num" w:pos="360"/>
              <w:tab w:val="left" w:pos="709"/>
            </w:tabs>
            <w:spacing w:after="180"/>
            <w:ind w:left="1440" w:hanging="360"/>
            <w:contextualSpacing w:val="0"/>
          </w:pPr>
        </w:pPrChange>
      </w:pPr>
      <w:ins w:id="2151" w:author="作成者">
        <w:r>
          <w:rPr>
            <w:sz w:val="20"/>
          </w:rPr>
          <w:t xml:space="preserve">The M2M system shall support the data to be transmitted to IoT platform with strict timing and packet loss requirements, determined by application. </w:t>
        </w:r>
      </w:ins>
    </w:p>
    <w:p w14:paraId="3D2A9031" w14:textId="0BA40968" w:rsidR="001C319D" w:rsidRDefault="00802A06">
      <w:pPr>
        <w:pStyle w:val="afff5"/>
        <w:numPr>
          <w:ilvl w:val="0"/>
          <w:numId w:val="61"/>
        </w:numPr>
        <w:tabs>
          <w:tab w:val="left" w:pos="709"/>
        </w:tabs>
        <w:spacing w:after="180"/>
        <w:contextualSpacing w:val="0"/>
        <w:rPr>
          <w:ins w:id="2152" w:author="作成者"/>
          <w:sz w:val="20"/>
        </w:rPr>
        <w:pPrChange w:id="2153" w:author="作成者">
          <w:pPr>
            <w:pStyle w:val="afff5"/>
            <w:numPr>
              <w:numId w:val="62"/>
            </w:numPr>
            <w:tabs>
              <w:tab w:val="num" w:pos="360"/>
              <w:tab w:val="left" w:pos="709"/>
            </w:tabs>
            <w:spacing w:after="180"/>
            <w:ind w:left="1440" w:hanging="360"/>
            <w:contextualSpacing w:val="0"/>
          </w:pPr>
        </w:pPrChange>
      </w:pPr>
      <w:ins w:id="2154" w:author="作成者">
        <w:r w:rsidRPr="00A67E1C">
          <w:rPr>
            <w:sz w:val="20"/>
          </w:rPr>
          <w:t>The M2M system shall support the data to be transmitted from IoT platform to subscribed devices with highest priority, with strict timing and packet loss requirements, determined by application.</w:t>
        </w:r>
      </w:ins>
    </w:p>
    <w:p w14:paraId="24EA8A55" w14:textId="77777777" w:rsidR="001C319D" w:rsidRDefault="00802A06">
      <w:pPr>
        <w:pStyle w:val="afff5"/>
        <w:numPr>
          <w:ilvl w:val="0"/>
          <w:numId w:val="61"/>
        </w:numPr>
        <w:tabs>
          <w:tab w:val="left" w:pos="709"/>
        </w:tabs>
        <w:spacing w:after="180"/>
        <w:contextualSpacing w:val="0"/>
        <w:rPr>
          <w:ins w:id="2155" w:author="作成者"/>
          <w:sz w:val="20"/>
        </w:rPr>
        <w:pPrChange w:id="2156" w:author="作成者">
          <w:pPr>
            <w:pStyle w:val="afff5"/>
            <w:numPr>
              <w:numId w:val="62"/>
            </w:numPr>
            <w:tabs>
              <w:tab w:val="num" w:pos="360"/>
              <w:tab w:val="left" w:pos="709"/>
            </w:tabs>
            <w:spacing w:after="180"/>
            <w:ind w:left="1440" w:hanging="360"/>
            <w:contextualSpacing w:val="0"/>
          </w:pPr>
        </w:pPrChange>
      </w:pPr>
      <w:ins w:id="2157" w:author="作成者">
        <w:r w:rsidRPr="00A67E1C">
          <w:rPr>
            <w:sz w:val="20"/>
          </w:rPr>
          <w:t xml:space="preserve"> For each source of relevant autonomous driving data which is sent to the IoT platform, the oneM2M System shall be able to detect and report the missing data in time series.</w:t>
        </w:r>
        <w:r w:rsidRPr="00A67E1C" w:rsidDel="007777BD">
          <w:rPr>
            <w:sz w:val="20"/>
          </w:rPr>
          <w:t xml:space="preserve"> </w:t>
        </w:r>
        <w:r w:rsidRPr="00A67E1C">
          <w:rPr>
            <w:sz w:val="20"/>
          </w:rPr>
          <w:t xml:space="preserve">For each </w:t>
        </w:r>
        <w:r>
          <w:rPr>
            <w:sz w:val="20"/>
          </w:rPr>
          <w:t>vehicle</w:t>
        </w:r>
        <w:r w:rsidRPr="00A67E1C">
          <w:rPr>
            <w:sz w:val="20"/>
          </w:rPr>
          <w:t xml:space="preserve"> </w:t>
        </w:r>
        <w:r>
          <w:rPr>
            <w:sz w:val="20"/>
          </w:rPr>
          <w:t>receiving</w:t>
        </w:r>
        <w:r w:rsidRPr="00A67E1C">
          <w:rPr>
            <w:sz w:val="20"/>
          </w:rPr>
          <w:t xml:space="preserve"> </w:t>
        </w:r>
        <w:r>
          <w:rPr>
            <w:sz w:val="20"/>
          </w:rPr>
          <w:t>data from ADApp</w:t>
        </w:r>
        <w:r w:rsidRPr="009B1E4E">
          <w:rPr>
            <w:sz w:val="20"/>
          </w:rPr>
          <w:t>, the oneM2M System shall be able to detect and report the missing data in time series.</w:t>
        </w:r>
      </w:ins>
    </w:p>
    <w:p w14:paraId="54C9B33F" w14:textId="77777777" w:rsidR="00DD140E" w:rsidRPr="00802A06" w:rsidRDefault="00DD140E" w:rsidP="008E459B">
      <w:pPr>
        <w:rPr>
          <w:lang w:val="en-US" w:eastAsia="ja-JP"/>
          <w:rPrChange w:id="2158" w:author="作成者">
            <w:rPr>
              <w:lang w:eastAsia="ja-JP"/>
            </w:rPr>
          </w:rPrChange>
        </w:rPr>
      </w:pPr>
    </w:p>
    <w:p w14:paraId="58EE65F5" w14:textId="77777777" w:rsidR="00BF6FE3" w:rsidRDefault="00BF6FE3" w:rsidP="00BF6FE3">
      <w:pPr>
        <w:pStyle w:val="1"/>
        <w:rPr>
          <w:lang w:eastAsia="ja-JP"/>
        </w:rPr>
      </w:pPr>
      <w:bookmarkStart w:id="2159" w:name="_Toc478468423"/>
      <w:r>
        <w:rPr>
          <w:rFonts w:hint="eastAsia"/>
          <w:lang w:eastAsia="ja-JP"/>
        </w:rPr>
        <w:t>7</w:t>
      </w:r>
      <w:r>
        <w:tab/>
      </w:r>
      <w:r>
        <w:rPr>
          <w:rFonts w:hint="eastAsia"/>
          <w:lang w:eastAsia="ja-JP"/>
        </w:rPr>
        <w:t xml:space="preserve">Overview of Potential </w:t>
      </w:r>
      <w:r w:rsidR="002D5DBB">
        <w:rPr>
          <w:lang w:eastAsia="ja-JP"/>
        </w:rPr>
        <w:t>Requirements</w:t>
      </w:r>
      <w:bookmarkEnd w:id="2159"/>
    </w:p>
    <w:p w14:paraId="4CCA3B53" w14:textId="77777777" w:rsidR="00805F05" w:rsidRDefault="00805F05" w:rsidP="00805F05">
      <w:pPr>
        <w:rPr>
          <w:lang w:eastAsia="ja-JP"/>
        </w:rPr>
      </w:pPr>
    </w:p>
    <w:p w14:paraId="0552B865" w14:textId="77777777" w:rsidR="00805F05" w:rsidRPr="00DB04F1" w:rsidRDefault="00805F05" w:rsidP="00805F05">
      <w:r w:rsidRPr="00DB04F1">
        <w:rPr>
          <w:rFonts w:hint="eastAsia"/>
        </w:rPr>
        <w:t xml:space="preserve">Potential </w:t>
      </w:r>
      <w:r w:rsidRPr="00DB04F1">
        <w:t>requirements from</w:t>
      </w:r>
      <w:r w:rsidRPr="00DB04F1">
        <w:rPr>
          <w:rFonts w:hint="eastAsia"/>
        </w:rPr>
        <w:t xml:space="preserve"> all vehicular domain use cases collected in this technical report are summarized as follows,</w:t>
      </w:r>
    </w:p>
    <w:p w14:paraId="5178BAFB" w14:textId="77777777" w:rsidR="00805F05" w:rsidRDefault="00805F05" w:rsidP="00AF4194">
      <w:pPr>
        <w:pStyle w:val="afff5"/>
        <w:numPr>
          <w:ilvl w:val="0"/>
          <w:numId w:val="53"/>
        </w:numPr>
        <w:spacing w:after="180"/>
        <w:contextualSpacing w:val="0"/>
        <w:rPr>
          <w:sz w:val="20"/>
        </w:rPr>
      </w:pPr>
      <w:r w:rsidRPr="000E0F3C">
        <w:rPr>
          <w:sz w:val="20"/>
        </w:rPr>
        <w:lastRenderedPageBreak/>
        <w:t>The M2M application System shall enable the M2M Devices to exchange M2M application to diagnostic data periodically with the M2M Application in the network domain.</w:t>
      </w:r>
    </w:p>
    <w:p w14:paraId="1FAA032E" w14:textId="77777777" w:rsidR="00805F05" w:rsidRPr="00DB04F1" w:rsidRDefault="00805F05" w:rsidP="00805F05">
      <w:pPr>
        <w:ind w:left="720"/>
      </w:pPr>
      <w:r w:rsidRPr="00DB04F1">
        <w:rPr>
          <w:rFonts w:hint="eastAsia"/>
        </w:rPr>
        <w:t>Note: These requirements addresses the use case 6.1</w:t>
      </w:r>
      <w:r>
        <w:rPr>
          <w:rFonts w:hint="eastAsia"/>
          <w:lang w:eastAsia="ja-JP"/>
        </w:rPr>
        <w:t xml:space="preserve"> </w:t>
      </w:r>
      <w:r>
        <w:rPr>
          <w:lang w:eastAsia="ja-JP"/>
        </w:rPr>
        <w:t>“</w:t>
      </w:r>
      <w:r w:rsidRPr="002804B8">
        <w:t>Vehicle Diagnostic &amp; Maintenance Report</w:t>
      </w:r>
      <w:r>
        <w:rPr>
          <w:lang w:eastAsia="ja-JP"/>
        </w:rPr>
        <w:t>”</w:t>
      </w:r>
      <w:r w:rsidRPr="00DB04F1">
        <w:rPr>
          <w:rFonts w:hint="eastAsia"/>
        </w:rPr>
        <w:t>.</w:t>
      </w:r>
    </w:p>
    <w:p w14:paraId="5848C6F0" w14:textId="77777777" w:rsidR="00805F05" w:rsidRPr="000E0F3C" w:rsidRDefault="00805F05" w:rsidP="00AF4194">
      <w:pPr>
        <w:pStyle w:val="afff5"/>
        <w:numPr>
          <w:ilvl w:val="0"/>
          <w:numId w:val="53"/>
        </w:numPr>
        <w:spacing w:after="180"/>
        <w:contextualSpacing w:val="0"/>
        <w:rPr>
          <w:sz w:val="20"/>
        </w:rPr>
      </w:pPr>
      <w:r w:rsidRPr="000E0F3C">
        <w:rPr>
          <w:sz w:val="20"/>
        </w:rPr>
        <w:t>The M2M System shall enable the M2M Application to configure the notification interval in the M2M Devices.</w:t>
      </w:r>
    </w:p>
    <w:p w14:paraId="7B04CD1C" w14:textId="77777777" w:rsidR="00805F05" w:rsidRDefault="00805F05" w:rsidP="00805F05">
      <w:pPr>
        <w:pStyle w:val="afff5"/>
        <w:spacing w:after="180"/>
        <w:contextualSpacing w:val="0"/>
        <w:rPr>
          <w:sz w:val="20"/>
        </w:rPr>
      </w:pPr>
      <w:r w:rsidRPr="00EA67B9">
        <w:rPr>
          <w:sz w:val="20"/>
        </w:rPr>
        <w:t>Note: These requirements addresses the use case 6.1.</w:t>
      </w:r>
    </w:p>
    <w:p w14:paraId="023DA8E8" w14:textId="77777777" w:rsidR="00805F05" w:rsidRDefault="00805F05" w:rsidP="00AF4194">
      <w:pPr>
        <w:pStyle w:val="afff5"/>
        <w:numPr>
          <w:ilvl w:val="0"/>
          <w:numId w:val="53"/>
        </w:numPr>
        <w:spacing w:after="18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14:paraId="128577F8" w14:textId="77777777" w:rsidR="00805F05" w:rsidRPr="000E0F3C" w:rsidRDefault="00805F05" w:rsidP="00805F05">
      <w:pPr>
        <w:pStyle w:val="afff5"/>
        <w:spacing w:after="180"/>
        <w:contextualSpacing w:val="0"/>
        <w:rPr>
          <w:sz w:val="20"/>
        </w:rPr>
      </w:pPr>
      <w:r w:rsidRPr="00EA67B9">
        <w:rPr>
          <w:sz w:val="20"/>
        </w:rPr>
        <w:t>Note: These requirements addresses the use case 6.1.</w:t>
      </w:r>
    </w:p>
    <w:p w14:paraId="2558149A" w14:textId="77777777" w:rsidR="00805F05" w:rsidRDefault="00805F05" w:rsidP="00AF4194">
      <w:pPr>
        <w:pStyle w:val="afff5"/>
        <w:numPr>
          <w:ilvl w:val="0"/>
          <w:numId w:val="53"/>
        </w:numPr>
        <w:spacing w:after="180"/>
        <w:contextualSpacing w:val="0"/>
        <w:rPr>
          <w:sz w:val="20"/>
        </w:rPr>
      </w:pPr>
      <w:r w:rsidRPr="000E0F3C">
        <w:rPr>
          <w:sz w:val="20"/>
        </w:rPr>
        <w:t xml:space="preserve">The M2M service </w:t>
      </w:r>
      <w:r w:rsidR="00405C92">
        <w:rPr>
          <w:rFonts w:hint="eastAsia"/>
          <w:sz w:val="20"/>
          <w:lang w:eastAsia="ja-JP"/>
        </w:rPr>
        <w:t>shall</w:t>
      </w:r>
      <w:r w:rsidR="00405C92" w:rsidRPr="000E0F3C">
        <w:rPr>
          <w:sz w:val="20"/>
        </w:rPr>
        <w:t xml:space="preserve"> </w:t>
      </w:r>
      <w:r w:rsidRPr="000E0F3C">
        <w:rPr>
          <w:sz w:val="20"/>
        </w:rPr>
        <w:t>be able to provide the mechanism for authorization for integrity-checking and installing processes of software/hardware/firmware component(s) on M2M Device(s)</w:t>
      </w:r>
      <w:r>
        <w:rPr>
          <w:rFonts w:hint="eastAsia"/>
          <w:sz w:val="20"/>
          <w:lang w:eastAsia="ja-JP"/>
        </w:rPr>
        <w:t xml:space="preserve"> </w:t>
      </w:r>
      <w:r w:rsidRPr="00A6101F">
        <w:rPr>
          <w:sz w:val="20"/>
        </w:rPr>
        <w:t>(</w:t>
      </w:r>
      <w:r w:rsidRPr="00A6101F">
        <w:rPr>
          <w:rFonts w:hint="eastAsia"/>
          <w:sz w:val="20"/>
          <w:lang w:eastAsia="ja-JP"/>
        </w:rPr>
        <w:t>SER</w:t>
      </w:r>
      <w:r w:rsidRPr="00A6101F">
        <w:rPr>
          <w:sz w:val="20"/>
        </w:rPr>
        <w:t>-0</w:t>
      </w:r>
      <w:r w:rsidRPr="00A6101F">
        <w:rPr>
          <w:rFonts w:hint="eastAsia"/>
          <w:sz w:val="20"/>
          <w:lang w:eastAsia="ja-JP"/>
        </w:rPr>
        <w:t>13</w:t>
      </w:r>
      <w:r w:rsidRPr="00A6101F">
        <w:rPr>
          <w:sz w:val="20"/>
        </w:rPr>
        <w:t>).</w:t>
      </w:r>
      <w:r w:rsidRPr="000E0F3C">
        <w:rPr>
          <w:sz w:val="20"/>
        </w:rPr>
        <w:t xml:space="preserve"> </w:t>
      </w:r>
    </w:p>
    <w:p w14:paraId="3F1B2892" w14:textId="77777777"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r>
        <w:rPr>
          <w:rFonts w:hint="eastAsia"/>
          <w:sz w:val="20"/>
          <w:lang w:eastAsia="ja-JP"/>
        </w:rPr>
        <w:t xml:space="preserve"> </w:t>
      </w:r>
      <w:r>
        <w:rPr>
          <w:sz w:val="20"/>
          <w:lang w:eastAsia="ja-JP"/>
        </w:rPr>
        <w:t>“</w:t>
      </w:r>
      <w:r w:rsidRPr="00EA67B9">
        <w:rPr>
          <w:sz w:val="20"/>
          <w:lang w:eastAsia="ja-JP"/>
        </w:rPr>
        <w:t>Use Case on Remote Maintenance Services</w:t>
      </w:r>
      <w:r>
        <w:rPr>
          <w:sz w:val="20"/>
          <w:lang w:eastAsia="ja-JP"/>
        </w:rPr>
        <w:t>”</w:t>
      </w:r>
      <w:r w:rsidRPr="00EA67B9">
        <w:rPr>
          <w:rFonts w:hint="eastAsia"/>
          <w:sz w:val="20"/>
        </w:rPr>
        <w:t>.</w:t>
      </w:r>
    </w:p>
    <w:p w14:paraId="0FF02D9A" w14:textId="77777777" w:rsidR="00805F05" w:rsidRDefault="00805F05" w:rsidP="00AF4194">
      <w:pPr>
        <w:pStyle w:val="afff5"/>
        <w:numPr>
          <w:ilvl w:val="0"/>
          <w:numId w:val="53"/>
        </w:numPr>
        <w:spacing w:after="180"/>
        <w:contextualSpacing w:val="0"/>
        <w:rPr>
          <w:sz w:val="20"/>
        </w:rPr>
      </w:pPr>
      <w:r w:rsidRPr="000E0F3C">
        <w:rPr>
          <w:sz w:val="20"/>
        </w:rPr>
        <w:t xml:space="preserve">The M2M system </w:t>
      </w:r>
      <w:r w:rsidR="00405C92">
        <w:rPr>
          <w:rFonts w:hint="eastAsia"/>
          <w:sz w:val="20"/>
          <w:lang w:eastAsia="ja-JP"/>
        </w:rPr>
        <w:t>shall</w:t>
      </w:r>
      <w:r w:rsidR="00405C92" w:rsidRPr="000E0F3C">
        <w:rPr>
          <w:sz w:val="20"/>
        </w:rPr>
        <w:t xml:space="preserve"> </w:t>
      </w:r>
      <w:r w:rsidRPr="000E0F3C">
        <w:rPr>
          <w:sz w:val="20"/>
        </w:rPr>
        <w:t>be able to support authentication using device key on the integrity check for M2M Device(s).</w:t>
      </w:r>
    </w:p>
    <w:p w14:paraId="0C122824" w14:textId="77777777"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14:paraId="2F9AB396" w14:textId="77777777" w:rsidR="00805F05" w:rsidRDefault="00805F05" w:rsidP="00AF4194">
      <w:pPr>
        <w:pStyle w:val="afff5"/>
        <w:numPr>
          <w:ilvl w:val="0"/>
          <w:numId w:val="53"/>
        </w:numPr>
        <w:spacing w:after="180"/>
        <w:contextualSpacing w:val="0"/>
        <w:rPr>
          <w:sz w:val="20"/>
        </w:rPr>
      </w:pPr>
      <w:r w:rsidRPr="000E0F3C">
        <w:rPr>
          <w:sz w:val="20"/>
        </w:rPr>
        <w:t xml:space="preserve">The M2M Device </w:t>
      </w:r>
      <w:r w:rsidR="00405C92">
        <w:rPr>
          <w:rFonts w:hint="eastAsia"/>
          <w:sz w:val="20"/>
          <w:lang w:eastAsia="ja-JP"/>
        </w:rPr>
        <w:t>shall</w:t>
      </w:r>
      <w:r w:rsidR="00405C92" w:rsidRPr="000E0F3C">
        <w:rPr>
          <w:sz w:val="20"/>
        </w:rPr>
        <w:t xml:space="preserve"> </w:t>
      </w:r>
      <w:r w:rsidRPr="000E0F3C">
        <w:rPr>
          <w:sz w:val="20"/>
        </w:rPr>
        <w:t>be able to support HSM (Hardware Security Module) to protect its integrity depending on the security level requirement.</w:t>
      </w:r>
    </w:p>
    <w:p w14:paraId="5CE85868" w14:textId="77777777"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14:paraId="58948298" w14:textId="77777777" w:rsidR="00805F05" w:rsidRDefault="00805F05" w:rsidP="00AF4194">
      <w:pPr>
        <w:pStyle w:val="afff5"/>
        <w:numPr>
          <w:ilvl w:val="0"/>
          <w:numId w:val="53"/>
        </w:numPr>
        <w:spacing w:after="180"/>
        <w:contextualSpacing w:val="0"/>
        <w:rPr>
          <w:sz w:val="20"/>
        </w:rPr>
      </w:pPr>
      <w:r w:rsidRPr="000E0F3C">
        <w:rPr>
          <w:sz w:val="20"/>
        </w:rPr>
        <w:t>A M2M System shall support communication between M2M Platform and a M2M device either directly or via a gateway.</w:t>
      </w:r>
    </w:p>
    <w:p w14:paraId="5462E1E0" w14:textId="77777777" w:rsidR="00805F05" w:rsidRPr="00EA67B9" w:rsidRDefault="00805F05" w:rsidP="00805F05">
      <w:pPr>
        <w:pStyle w:val="afff5"/>
        <w:spacing w:after="180"/>
        <w:contextualSpacing w:val="0"/>
        <w:rPr>
          <w:sz w:val="20"/>
        </w:rPr>
      </w:pPr>
      <w:r w:rsidRPr="00EA67B9">
        <w:rPr>
          <w:rFonts w:hint="eastAsia"/>
          <w:sz w:val="20"/>
        </w:rPr>
        <w:t>Note: These requirements addresses the use case 6.3</w:t>
      </w:r>
      <w:r>
        <w:rPr>
          <w:rFonts w:hint="eastAsia"/>
          <w:sz w:val="20"/>
          <w:lang w:eastAsia="ja-JP"/>
        </w:rPr>
        <w:t xml:space="preserve"> </w:t>
      </w:r>
      <w:r>
        <w:rPr>
          <w:sz w:val="20"/>
          <w:lang w:eastAsia="ja-JP"/>
        </w:rPr>
        <w:t>“</w:t>
      </w:r>
      <w:r w:rsidRPr="00EA67B9">
        <w:rPr>
          <w:sz w:val="20"/>
          <w:lang w:eastAsia="ja-JP"/>
        </w:rPr>
        <w:t>Traffic Accident Information Collection</w:t>
      </w:r>
      <w:r>
        <w:rPr>
          <w:sz w:val="20"/>
          <w:lang w:eastAsia="ja-JP"/>
        </w:rPr>
        <w:t>”</w:t>
      </w:r>
      <w:r w:rsidRPr="00EA67B9">
        <w:rPr>
          <w:rFonts w:hint="eastAsia"/>
          <w:sz w:val="20"/>
        </w:rPr>
        <w:t>.</w:t>
      </w:r>
    </w:p>
    <w:p w14:paraId="7080345A" w14:textId="77777777" w:rsidR="00805F05" w:rsidRDefault="00805F05" w:rsidP="00AF4194">
      <w:pPr>
        <w:pStyle w:val="afff5"/>
        <w:numPr>
          <w:ilvl w:val="0"/>
          <w:numId w:val="53"/>
        </w:numPr>
        <w:spacing w:after="180"/>
        <w:contextualSpacing w:val="0"/>
        <w:rPr>
          <w:sz w:val="20"/>
        </w:rPr>
      </w:pPr>
      <w:r w:rsidRPr="000E0F3C">
        <w:rPr>
          <w:sz w:val="20"/>
        </w:rPr>
        <w:t>A M2M System shall be able to exchange information between M2M applications via M2M Platform.</w:t>
      </w:r>
    </w:p>
    <w:p w14:paraId="016542B5"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24BCBD59" w14:textId="77777777" w:rsidR="00805F05" w:rsidRDefault="00805F05" w:rsidP="00AF4194">
      <w:pPr>
        <w:pStyle w:val="afff5"/>
        <w:numPr>
          <w:ilvl w:val="0"/>
          <w:numId w:val="53"/>
        </w:numPr>
        <w:spacing w:after="180"/>
        <w:contextualSpacing w:val="0"/>
        <w:rPr>
          <w:sz w:val="20"/>
        </w:rPr>
      </w:pPr>
      <w:r w:rsidRPr="000E0F3C">
        <w:rPr>
          <w:sz w:val="20"/>
        </w:rPr>
        <w:t>A M2M System shall be able to take actions according to the received service requests from M2M Applications.</w:t>
      </w:r>
    </w:p>
    <w:p w14:paraId="77B8BD85"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054B99E2" w14:textId="77777777" w:rsidR="00805F05" w:rsidRDefault="00805F05" w:rsidP="00AF4194">
      <w:pPr>
        <w:pStyle w:val="afff5"/>
        <w:numPr>
          <w:ilvl w:val="0"/>
          <w:numId w:val="53"/>
        </w:numPr>
        <w:spacing w:after="180"/>
        <w:contextualSpacing w:val="0"/>
        <w:rPr>
          <w:sz w:val="20"/>
        </w:rPr>
      </w:pPr>
      <w:r w:rsidRPr="000E0F3C">
        <w:rPr>
          <w:sz w:val="20"/>
        </w:rPr>
        <w:t>A M2M system shall be able to support service requests from M2M applications for communication with QoS requirement, such as, higher delivery priority, reliable delivery, etc.</w:t>
      </w:r>
    </w:p>
    <w:p w14:paraId="405B2707"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03F50CAA" w14:textId="77777777" w:rsidR="00805F05" w:rsidRDefault="00805F05" w:rsidP="00AF4194">
      <w:pPr>
        <w:pStyle w:val="afff5"/>
        <w:numPr>
          <w:ilvl w:val="0"/>
          <w:numId w:val="53"/>
        </w:numPr>
        <w:spacing w:after="180"/>
        <w:contextualSpacing w:val="0"/>
        <w:rPr>
          <w:sz w:val="20"/>
        </w:rPr>
      </w:pPr>
      <w:r w:rsidRPr="000E0F3C">
        <w:rPr>
          <w:sz w:val="20"/>
        </w:rPr>
        <w:t>A M2M System shall support mutual-authentication among M2M device, M2M gateway, M2M platform and M2M Application</w:t>
      </w:r>
      <w:r>
        <w:rPr>
          <w:rFonts w:hint="eastAsia"/>
          <w:sz w:val="20"/>
          <w:lang w:eastAsia="ja-JP"/>
        </w:rPr>
        <w:t xml:space="preserve"> (SER-040)</w:t>
      </w:r>
      <w:r w:rsidRPr="000E0F3C">
        <w:rPr>
          <w:sz w:val="20"/>
        </w:rPr>
        <w:t>.</w:t>
      </w:r>
    </w:p>
    <w:p w14:paraId="6AF3966B"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1DDE7DB6" w14:textId="77777777" w:rsidR="00805F05" w:rsidRDefault="00805F05" w:rsidP="00AF4194">
      <w:pPr>
        <w:pStyle w:val="afff5"/>
        <w:numPr>
          <w:ilvl w:val="0"/>
          <w:numId w:val="53"/>
        </w:numPr>
        <w:spacing w:after="18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14:paraId="7B8965E3"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6116AD33" w14:textId="77777777" w:rsidR="00805F05" w:rsidRDefault="00805F05" w:rsidP="00AF4194">
      <w:pPr>
        <w:pStyle w:val="afff5"/>
        <w:numPr>
          <w:ilvl w:val="0"/>
          <w:numId w:val="53"/>
        </w:numPr>
        <w:spacing w:after="180"/>
        <w:contextualSpacing w:val="0"/>
        <w:rPr>
          <w:sz w:val="20"/>
        </w:rPr>
      </w:pPr>
      <w:r w:rsidRPr="000E0F3C">
        <w:rPr>
          <w:sz w:val="20"/>
        </w:rPr>
        <w:t>A M2M system shall permit information being provided in anonymous way.</w:t>
      </w:r>
    </w:p>
    <w:p w14:paraId="3DFF618F"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094E713C" w14:textId="77777777" w:rsidR="00805F05" w:rsidRDefault="00805F05" w:rsidP="00AF4194">
      <w:pPr>
        <w:pStyle w:val="afff5"/>
        <w:numPr>
          <w:ilvl w:val="0"/>
          <w:numId w:val="53"/>
        </w:numPr>
        <w:spacing w:after="180"/>
        <w:contextualSpacing w:val="0"/>
        <w:rPr>
          <w:sz w:val="20"/>
        </w:rPr>
      </w:pPr>
      <w:r w:rsidRPr="000E0F3C">
        <w:rPr>
          <w:sz w:val="20"/>
        </w:rPr>
        <w:t>A command issued by a M2M System shall be able to have time expiration or geography restriction.</w:t>
      </w:r>
    </w:p>
    <w:p w14:paraId="215ACCD0"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336FFC03" w14:textId="77777777" w:rsidR="00805F05" w:rsidRPr="00B72381" w:rsidRDefault="00805F05" w:rsidP="00AF4194">
      <w:pPr>
        <w:pStyle w:val="afff5"/>
        <w:numPr>
          <w:ilvl w:val="0"/>
          <w:numId w:val="53"/>
        </w:numPr>
        <w:spacing w:after="180"/>
        <w:contextualSpacing w:val="0"/>
        <w:rPr>
          <w:sz w:val="20"/>
        </w:rPr>
      </w:pPr>
      <w:r w:rsidRPr="00B72381">
        <w:rPr>
          <w:sz w:val="20"/>
        </w:rPr>
        <w:t>Provisioning, installation, configuration and registration method of terminal system</w:t>
      </w:r>
    </w:p>
    <w:p w14:paraId="6A23DE9F" w14:textId="77777777" w:rsidR="00805F05" w:rsidRDefault="00805F05" w:rsidP="00805F05">
      <w:pPr>
        <w:pStyle w:val="B1"/>
        <w:numPr>
          <w:ilvl w:val="1"/>
          <w:numId w:val="11"/>
        </w:numPr>
        <w:tabs>
          <w:tab w:val="left" w:pos="1134"/>
        </w:tabs>
        <w:rPr>
          <w:lang w:eastAsia="ja-JP"/>
        </w:rPr>
      </w:pPr>
      <w:r w:rsidRPr="000A4A06">
        <w:rPr>
          <w:lang w:eastAsia="ja-JP"/>
        </w:rPr>
        <w:lastRenderedPageBreak/>
        <w:t>Especially for the case of overlapping two different system for DTG management system (owns and manages the device) and the application system using DTG data (utilising the data from the device).</w:t>
      </w:r>
    </w:p>
    <w:p w14:paraId="7D206A4D" w14:textId="77777777"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r>
        <w:rPr>
          <w:rFonts w:hint="eastAsia"/>
          <w:lang w:eastAsia="ja-JP"/>
        </w:rPr>
        <w:t xml:space="preserve"> </w:t>
      </w:r>
      <w:r>
        <w:rPr>
          <w:lang w:eastAsia="ja-JP"/>
        </w:rPr>
        <w:t>“</w:t>
      </w:r>
      <w:r w:rsidRPr="00EA67B9">
        <w:rPr>
          <w:lang w:eastAsia="ja-JP"/>
        </w:rPr>
        <w:t>Fleet Management Service using DTG (Digital Tachograph)</w:t>
      </w:r>
      <w:r>
        <w:rPr>
          <w:lang w:eastAsia="ja-JP"/>
        </w:rPr>
        <w:t>”</w:t>
      </w:r>
      <w:r w:rsidRPr="00EA67B9">
        <w:rPr>
          <w:lang w:eastAsia="ja-JP"/>
        </w:rPr>
        <w:t>.</w:t>
      </w:r>
    </w:p>
    <w:p w14:paraId="5F9B056E" w14:textId="77777777" w:rsidR="00805F05" w:rsidRPr="00B72381" w:rsidRDefault="00805F05" w:rsidP="00AF4194">
      <w:pPr>
        <w:pStyle w:val="afff5"/>
        <w:numPr>
          <w:ilvl w:val="0"/>
          <w:numId w:val="53"/>
        </w:numPr>
        <w:spacing w:after="180"/>
        <w:contextualSpacing w:val="0"/>
        <w:rPr>
          <w:sz w:val="20"/>
        </w:rPr>
      </w:pPr>
      <w:r w:rsidRPr="00B72381">
        <w:rPr>
          <w:sz w:val="20"/>
        </w:rPr>
        <w:t>DTG/FMS data storing method and delivery protocol</w:t>
      </w:r>
    </w:p>
    <w:p w14:paraId="592C37BC" w14:textId="77777777" w:rsidR="00805F05" w:rsidRDefault="00805F05" w:rsidP="00805F05">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14:paraId="1062FAEC" w14:textId="77777777"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p>
    <w:p w14:paraId="4040D81F" w14:textId="77777777" w:rsidR="00805F05" w:rsidRPr="00B72381" w:rsidRDefault="00805F05" w:rsidP="00AF4194">
      <w:pPr>
        <w:pStyle w:val="afff5"/>
        <w:numPr>
          <w:ilvl w:val="0"/>
          <w:numId w:val="53"/>
        </w:numPr>
        <w:spacing w:after="180"/>
        <w:contextualSpacing w:val="0"/>
        <w:rPr>
          <w:sz w:val="20"/>
        </w:rPr>
      </w:pPr>
      <w:r w:rsidRPr="00B72381">
        <w:rPr>
          <w:sz w:val="20"/>
        </w:rPr>
        <w:t>Vehicle location based service method</w:t>
      </w:r>
    </w:p>
    <w:p w14:paraId="12AFF36F" w14:textId="77777777" w:rsidR="00805F05" w:rsidRDefault="00805F05" w:rsidP="00805F05">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14:paraId="031A9875" w14:textId="77777777" w:rsidR="00805F05" w:rsidRPr="000A4A06" w:rsidRDefault="00805F05" w:rsidP="00805F05">
      <w:pPr>
        <w:pStyle w:val="B1"/>
        <w:numPr>
          <w:ilvl w:val="0"/>
          <w:numId w:val="0"/>
        </w:numPr>
        <w:tabs>
          <w:tab w:val="left" w:pos="1134"/>
        </w:tabs>
        <w:ind w:left="704"/>
        <w:rPr>
          <w:lang w:eastAsia="ja-JP"/>
        </w:rPr>
      </w:pPr>
      <w:r w:rsidRPr="00DB04F1">
        <w:rPr>
          <w:rFonts w:hint="eastAsia"/>
        </w:rPr>
        <w:t>Note: These requirements addresses the use case 6.</w:t>
      </w:r>
      <w:r>
        <w:rPr>
          <w:rFonts w:hint="eastAsia"/>
          <w:lang w:eastAsia="ja-JP"/>
        </w:rPr>
        <w:t>4</w:t>
      </w:r>
      <w:r w:rsidRPr="00DB04F1">
        <w:rPr>
          <w:rFonts w:hint="eastAsia"/>
        </w:rPr>
        <w:t>.</w:t>
      </w:r>
    </w:p>
    <w:p w14:paraId="2E577DA6" w14:textId="77777777" w:rsidR="00805F05" w:rsidRPr="00B72381" w:rsidRDefault="00805F05" w:rsidP="00AF4194">
      <w:pPr>
        <w:pStyle w:val="afff5"/>
        <w:numPr>
          <w:ilvl w:val="0"/>
          <w:numId w:val="53"/>
        </w:numPr>
        <w:spacing w:after="180"/>
        <w:contextualSpacing w:val="0"/>
        <w:rPr>
          <w:sz w:val="20"/>
        </w:rPr>
      </w:pPr>
      <w:r w:rsidRPr="00B72381">
        <w:rPr>
          <w:sz w:val="20"/>
        </w:rPr>
        <w:t>Control, configuration, error logging, and management method for the terminal system Over The Air.</w:t>
      </w:r>
    </w:p>
    <w:p w14:paraId="6D7C052C" w14:textId="77777777" w:rsidR="00805F05" w:rsidRDefault="00805F05" w:rsidP="00AF4194">
      <w:pPr>
        <w:pStyle w:val="B1"/>
        <w:numPr>
          <w:ilvl w:val="1"/>
          <w:numId w:val="53"/>
        </w:numPr>
        <w:ind w:left="1134" w:hanging="425"/>
        <w:rPr>
          <w:lang w:eastAsia="ja-JP"/>
        </w:rPr>
      </w:pPr>
      <w:r w:rsidRPr="000A4A06">
        <w:rPr>
          <w:lang w:eastAsia="ja-JP"/>
        </w:rPr>
        <w:t>M2M service platform is expected to provide the service capability supporting the Over The Air management.</w:t>
      </w:r>
    </w:p>
    <w:p w14:paraId="49DF5ED9" w14:textId="77777777" w:rsidR="00805F05" w:rsidRPr="000A4A06" w:rsidRDefault="00805F05" w:rsidP="00805F05">
      <w:pPr>
        <w:pStyle w:val="B1"/>
        <w:numPr>
          <w:ilvl w:val="0"/>
          <w:numId w:val="0"/>
        </w:numPr>
        <w:ind w:left="709"/>
        <w:rPr>
          <w:lang w:eastAsia="ja-JP"/>
        </w:rPr>
      </w:pPr>
      <w:r w:rsidRPr="00DB04F1">
        <w:rPr>
          <w:rFonts w:hint="eastAsia"/>
        </w:rPr>
        <w:t>Note: These requirements addresses the use case 6.</w:t>
      </w:r>
      <w:r>
        <w:rPr>
          <w:rFonts w:hint="eastAsia"/>
          <w:lang w:eastAsia="ja-JP"/>
        </w:rPr>
        <w:t>4</w:t>
      </w:r>
      <w:r w:rsidRPr="00DB04F1">
        <w:rPr>
          <w:rFonts w:hint="eastAsia"/>
        </w:rPr>
        <w:t>.</w:t>
      </w:r>
    </w:p>
    <w:p w14:paraId="19467A09" w14:textId="77777777" w:rsidR="00805F05" w:rsidRDefault="00805F05" w:rsidP="00AF4194">
      <w:pPr>
        <w:pStyle w:val="afff5"/>
        <w:numPr>
          <w:ilvl w:val="0"/>
          <w:numId w:val="53"/>
        </w:numPr>
        <w:spacing w:after="180"/>
        <w:contextualSpacing w:val="0"/>
        <w:rPr>
          <w:sz w:val="20"/>
        </w:rPr>
      </w:pPr>
      <w:r w:rsidRPr="00C01CC8">
        <w:rPr>
          <w:sz w:val="20"/>
        </w:rPr>
        <w:t xml:space="preserve">The M2M system shall provide the capability for an M2M device to maintain registration with multiple entities simultaneously. </w:t>
      </w:r>
    </w:p>
    <w:p w14:paraId="3FC45E85"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r>
        <w:rPr>
          <w:rFonts w:hint="eastAsia"/>
          <w:sz w:val="20"/>
          <w:lang w:eastAsia="ja-JP"/>
        </w:rPr>
        <w:t xml:space="preserve"> </w:t>
      </w:r>
      <w:r>
        <w:rPr>
          <w:sz w:val="20"/>
          <w:lang w:eastAsia="ja-JP"/>
        </w:rPr>
        <w:t>“</w:t>
      </w:r>
      <w:r w:rsidRPr="00EA67B9">
        <w:rPr>
          <w:sz w:val="20"/>
          <w:lang w:eastAsia="ja-JP"/>
        </w:rPr>
        <w:t>Use cases for Electronic Toll Collection (ETC) service</w:t>
      </w:r>
      <w:r>
        <w:rPr>
          <w:sz w:val="20"/>
          <w:lang w:eastAsia="ja-JP"/>
        </w:rPr>
        <w:t>”</w:t>
      </w:r>
      <w:r w:rsidRPr="00EA67B9">
        <w:rPr>
          <w:sz w:val="20"/>
        </w:rPr>
        <w:t>.</w:t>
      </w:r>
    </w:p>
    <w:p w14:paraId="6B6AF772" w14:textId="77777777" w:rsidR="00805F05" w:rsidRDefault="00805F05" w:rsidP="00AF4194">
      <w:pPr>
        <w:pStyle w:val="afff5"/>
        <w:numPr>
          <w:ilvl w:val="0"/>
          <w:numId w:val="53"/>
        </w:numPr>
        <w:spacing w:after="180"/>
        <w:contextualSpacing w:val="0"/>
        <w:rPr>
          <w:sz w:val="20"/>
        </w:rPr>
      </w:pPr>
      <w:r w:rsidRPr="00C01CC8">
        <w:rPr>
          <w:sz w:val="20"/>
        </w:rPr>
        <w:t>The registration shall be able to include information that identify the peer entity, and other information such as its management privilege, subscription etc., that are necessary for the conduct of the respective peer relationships.</w:t>
      </w:r>
    </w:p>
    <w:p w14:paraId="01A3B62C"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p>
    <w:p w14:paraId="00905CE0" w14:textId="77777777"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the complete set of information context about the peer entity. This is refereed to as "full registration".</w:t>
      </w:r>
    </w:p>
    <w:p w14:paraId="3D47BB44"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p>
    <w:p w14:paraId="03E80665" w14:textId="77777777"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only a subset of information context about the peer entity. This is referred to as "lightweight registration".</w:t>
      </w:r>
    </w:p>
    <w:p w14:paraId="7749FE05"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p>
    <w:p w14:paraId="6CA301E5" w14:textId="77777777" w:rsidR="00805F05" w:rsidRDefault="00805F05" w:rsidP="00AF4194">
      <w:pPr>
        <w:pStyle w:val="afff5"/>
        <w:numPr>
          <w:ilvl w:val="0"/>
          <w:numId w:val="53"/>
        </w:numPr>
        <w:spacing w:after="180"/>
        <w:contextualSpacing w:val="0"/>
        <w:rPr>
          <w:sz w:val="20"/>
        </w:rPr>
      </w:pPr>
      <w:r w:rsidRPr="00C01CC8">
        <w:rPr>
          <w:sz w:val="20"/>
        </w:rPr>
        <w:t>It shall be possible for "lightweight registration" at different entities that pertain to a common peer entity, to hold different sets of information, if needed, about the common peer entity.</w:t>
      </w:r>
    </w:p>
    <w:p w14:paraId="448CA69A"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r w:rsidRPr="00C01CC8">
        <w:rPr>
          <w:sz w:val="20"/>
        </w:rPr>
        <w:t xml:space="preserve"> </w:t>
      </w:r>
    </w:p>
    <w:p w14:paraId="62E037E3" w14:textId="77777777" w:rsidR="00805F05" w:rsidRDefault="00805F05" w:rsidP="00AF4194">
      <w:pPr>
        <w:pStyle w:val="afff5"/>
        <w:numPr>
          <w:ilvl w:val="0"/>
          <w:numId w:val="53"/>
        </w:numPr>
        <w:spacing w:after="180"/>
        <w:contextualSpacing w:val="0"/>
        <w:rPr>
          <w:sz w:val="20"/>
        </w:rPr>
      </w:pPr>
      <w:r w:rsidRPr="00C01CC8">
        <w:rPr>
          <w:sz w:val="20"/>
        </w:rPr>
        <w:t xml:space="preserve">It shall be possible to correlate the "full registration" and the "lightweight registration" that pertain to a common peer entity. </w:t>
      </w:r>
    </w:p>
    <w:p w14:paraId="4ECCE66A"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p>
    <w:p w14:paraId="25B06061" w14:textId="77777777" w:rsidR="00805F05" w:rsidRDefault="00805F05" w:rsidP="00AF4194">
      <w:pPr>
        <w:pStyle w:val="afff5"/>
        <w:numPr>
          <w:ilvl w:val="0"/>
          <w:numId w:val="53"/>
        </w:numPr>
        <w:spacing w:after="180"/>
        <w:contextualSpacing w:val="0"/>
        <w:rPr>
          <w:sz w:val="20"/>
        </w:rPr>
      </w:pPr>
      <w:r w:rsidRPr="00C01CC8">
        <w:rPr>
          <w:sz w:val="20"/>
        </w:rPr>
        <w:t>It shall be possible to distinguish the "full registrations" and the "lightweight registrations" that pertain to a common peer entity.</w:t>
      </w:r>
    </w:p>
    <w:p w14:paraId="7A6E23FB"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p>
    <w:p w14:paraId="6E673D9B" w14:textId="77777777" w:rsidR="00805F05" w:rsidRDefault="00805F05" w:rsidP="00AF4194">
      <w:pPr>
        <w:pStyle w:val="afff5"/>
        <w:numPr>
          <w:ilvl w:val="0"/>
          <w:numId w:val="53"/>
        </w:numPr>
        <w:spacing w:after="180"/>
        <w:contextualSpacing w:val="0"/>
        <w:rPr>
          <w:sz w:val="20"/>
        </w:rPr>
      </w:pPr>
      <w:r w:rsidRPr="00760593">
        <w:rPr>
          <w:sz w:val="20"/>
        </w:rPr>
        <w:t>The M2M service platform shall be able to support the time-based policies to access the Underlying network.</w:t>
      </w:r>
    </w:p>
    <w:p w14:paraId="09B35308" w14:textId="77777777" w:rsidR="00805F05" w:rsidRPr="00EA67B9" w:rsidRDefault="00805F05" w:rsidP="00805F05">
      <w:pPr>
        <w:pStyle w:val="afff5"/>
        <w:spacing w:after="180"/>
        <w:contextualSpacing w:val="0"/>
        <w:rPr>
          <w:sz w:val="20"/>
        </w:rPr>
      </w:pPr>
      <w:r w:rsidRPr="00EA67B9">
        <w:rPr>
          <w:rFonts w:hint="eastAsia"/>
          <w:sz w:val="20"/>
        </w:rPr>
        <w:t xml:space="preserve">Note: This requirement addresses the use case 6.6 </w:t>
      </w:r>
      <w:r w:rsidRPr="00EA67B9">
        <w:rPr>
          <w:sz w:val="20"/>
        </w:rPr>
        <w:t>“Use cases for Taxi Advertisement”</w:t>
      </w:r>
      <w:r w:rsidRPr="00EA67B9">
        <w:rPr>
          <w:rFonts w:hint="eastAsia"/>
          <w:sz w:val="20"/>
        </w:rPr>
        <w:t>.</w:t>
      </w:r>
    </w:p>
    <w:p w14:paraId="3F8506CA" w14:textId="77777777" w:rsidR="00805F05" w:rsidRDefault="00805F05" w:rsidP="00AF4194">
      <w:pPr>
        <w:pStyle w:val="afff5"/>
        <w:numPr>
          <w:ilvl w:val="0"/>
          <w:numId w:val="53"/>
        </w:numPr>
        <w:spacing w:after="180"/>
        <w:contextualSpacing w:val="0"/>
        <w:rPr>
          <w:sz w:val="20"/>
        </w:rPr>
      </w:pPr>
      <w:r w:rsidRPr="00C01CC8">
        <w:rPr>
          <w:sz w:val="20"/>
        </w:rPr>
        <w:t>The oneM2M System shall enable discovery of M2M Application Servers, M2M Management Servers and M2M Devices available to an M2M Gateway for data exchange</w:t>
      </w:r>
      <w:r>
        <w:rPr>
          <w:rFonts w:hint="eastAsia"/>
          <w:sz w:val="20"/>
          <w:lang w:eastAsia="ja-JP"/>
        </w:rPr>
        <w:t xml:space="preserve"> (OSR-056)</w:t>
      </w:r>
      <w:r w:rsidRPr="00C01CC8">
        <w:rPr>
          <w:sz w:val="20"/>
        </w:rPr>
        <w:t xml:space="preserve">. </w:t>
      </w:r>
    </w:p>
    <w:p w14:paraId="6D6245A7" w14:textId="77777777" w:rsidR="00805F05" w:rsidRPr="00C01CC8" w:rsidRDefault="00805F05" w:rsidP="00805F05">
      <w:pPr>
        <w:pStyle w:val="afff5"/>
        <w:tabs>
          <w:tab w:val="left" w:pos="709"/>
        </w:tabs>
        <w:spacing w:after="180"/>
        <w:contextualSpacing w:val="0"/>
        <w:rPr>
          <w:sz w:val="20"/>
        </w:rPr>
      </w:pPr>
      <w:r w:rsidRPr="00EA67B9">
        <w:rPr>
          <w:sz w:val="20"/>
        </w:rPr>
        <w:lastRenderedPageBreak/>
        <w:t>Note: This requirement addresses the use case 6.7</w:t>
      </w:r>
      <w:r>
        <w:rPr>
          <w:rFonts w:hint="eastAsia"/>
          <w:sz w:val="20"/>
          <w:lang w:eastAsia="ja-JP"/>
        </w:rPr>
        <w:t xml:space="preserve"> </w:t>
      </w:r>
      <w:r>
        <w:rPr>
          <w:sz w:val="20"/>
          <w:lang w:eastAsia="ja-JP"/>
        </w:rPr>
        <w:t>“</w:t>
      </w:r>
      <w:r w:rsidRPr="00EA67B9">
        <w:rPr>
          <w:sz w:val="20"/>
          <w:lang w:eastAsia="ja-JP"/>
        </w:rPr>
        <w:t>Use Case on Vehicle Data Service</w:t>
      </w:r>
      <w:r>
        <w:rPr>
          <w:sz w:val="20"/>
          <w:lang w:eastAsia="ja-JP"/>
        </w:rPr>
        <w:t>”</w:t>
      </w:r>
      <w:r w:rsidRPr="00EA67B9">
        <w:rPr>
          <w:sz w:val="20"/>
        </w:rPr>
        <w:t>.</w:t>
      </w:r>
    </w:p>
    <w:p w14:paraId="6E170270" w14:textId="77777777" w:rsidR="00805F05" w:rsidRDefault="00805F05" w:rsidP="00AF4194">
      <w:pPr>
        <w:pStyle w:val="afff5"/>
        <w:numPr>
          <w:ilvl w:val="0"/>
          <w:numId w:val="53"/>
        </w:numPr>
        <w:spacing w:after="180"/>
        <w:contextualSpacing w:val="0"/>
        <w:rPr>
          <w:sz w:val="20"/>
        </w:rPr>
      </w:pPr>
      <w:r w:rsidRPr="00C01CC8">
        <w:rPr>
          <w:sz w:val="20"/>
        </w:rPr>
        <w:t>The oneM2M System shall enable discovery of M2M Gateways available to a M2M Management Server and an M2M Device for data exchange</w:t>
      </w:r>
      <w:r w:rsidRPr="00986C43">
        <w:rPr>
          <w:rFonts w:hint="eastAsia"/>
          <w:sz w:val="20"/>
          <w:lang w:eastAsia="ja-JP"/>
        </w:rPr>
        <w:t xml:space="preserve"> </w:t>
      </w:r>
      <w:r>
        <w:rPr>
          <w:rFonts w:hint="eastAsia"/>
          <w:sz w:val="20"/>
          <w:lang w:eastAsia="ja-JP"/>
        </w:rPr>
        <w:t>(OSR-057)</w:t>
      </w:r>
      <w:r w:rsidRPr="00C01CC8">
        <w:rPr>
          <w:sz w:val="20"/>
        </w:rPr>
        <w:t>.</w:t>
      </w:r>
    </w:p>
    <w:p w14:paraId="03C57CC0" w14:textId="77777777"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14:paraId="4A4F812E" w14:textId="77777777" w:rsidR="00805F05" w:rsidRDefault="00805F05" w:rsidP="00AF4194">
      <w:pPr>
        <w:pStyle w:val="afff5"/>
        <w:numPr>
          <w:ilvl w:val="0"/>
          <w:numId w:val="53"/>
        </w:numPr>
        <w:spacing w:after="180"/>
        <w:contextualSpacing w:val="0"/>
        <w:rPr>
          <w:sz w:val="20"/>
        </w:rPr>
      </w:pPr>
      <w:r w:rsidRPr="00C01CC8">
        <w:rPr>
          <w:sz w:val="20"/>
        </w:rPr>
        <w:t>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Pr>
          <w:rFonts w:hint="eastAsia"/>
          <w:sz w:val="20"/>
          <w:lang w:eastAsia="ja-JP"/>
        </w:rPr>
        <w:t>(OSR-019)</w:t>
      </w:r>
      <w:r w:rsidRPr="00C01CC8">
        <w:rPr>
          <w:sz w:val="20"/>
        </w:rPr>
        <w:t xml:space="preserve">. </w:t>
      </w:r>
    </w:p>
    <w:p w14:paraId="671B9AB9" w14:textId="77777777"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14:paraId="290BA352" w14:textId="77777777" w:rsidR="00805F05" w:rsidRDefault="00805F05" w:rsidP="00AF4194">
      <w:pPr>
        <w:pStyle w:val="afff5"/>
        <w:numPr>
          <w:ilvl w:val="0"/>
          <w:numId w:val="53"/>
        </w:numPr>
        <w:spacing w:after="180"/>
        <w:contextualSpacing w:val="0"/>
        <w:rPr>
          <w:sz w:val="20"/>
        </w:rPr>
      </w:pPr>
      <w:r w:rsidRPr="00C01CC8">
        <w:rPr>
          <w:sz w:val="20"/>
        </w:rPr>
        <w:t xml:space="preserve">Upon request from M2M Application Server, an M2M Gateway </w:t>
      </w:r>
      <w:r w:rsidR="00405C92">
        <w:rPr>
          <w:rFonts w:hint="eastAsia"/>
          <w:sz w:val="20"/>
          <w:lang w:eastAsia="ja-JP"/>
        </w:rPr>
        <w:t xml:space="preserve">or M2M device </w:t>
      </w:r>
      <w:r w:rsidRPr="00C01CC8">
        <w:rPr>
          <w:sz w:val="20"/>
        </w:rPr>
        <w:t>shall enable functions that pre-process (e.g. average) M2M data before providing them to the recipient.</w:t>
      </w:r>
    </w:p>
    <w:p w14:paraId="3E853AC9" w14:textId="77777777"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14:paraId="182CFB20" w14:textId="77777777" w:rsidR="00805F05" w:rsidRDefault="00805F05" w:rsidP="00AF4194">
      <w:pPr>
        <w:pStyle w:val="afff5"/>
        <w:numPr>
          <w:ilvl w:val="0"/>
          <w:numId w:val="53"/>
        </w:numPr>
        <w:spacing w:after="180"/>
        <w:contextualSpacing w:val="0"/>
        <w:rPr>
          <w:sz w:val="20"/>
        </w:rPr>
      </w:pPr>
      <w:r w:rsidRPr="00C01CC8">
        <w:rPr>
          <w:sz w:val="20"/>
        </w:rPr>
        <w:t xml:space="preserve">Upon request, an M2M Gateway </w:t>
      </w:r>
      <w:r w:rsidR="00405C92">
        <w:rPr>
          <w:rFonts w:hint="eastAsia"/>
          <w:sz w:val="20"/>
          <w:lang w:eastAsia="ja-JP"/>
        </w:rPr>
        <w:t xml:space="preserve">or M2M device </w:t>
      </w:r>
      <w:r w:rsidRPr="00C01CC8">
        <w:rPr>
          <w:sz w:val="20"/>
        </w:rPr>
        <w:t>shall enable functions that erase M2M data (e.g. that have been sent or could not be sent to the recipient within a certain time) based on criteria from an M2M Application.</w:t>
      </w:r>
    </w:p>
    <w:p w14:paraId="10AAC6C1" w14:textId="77777777"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14:paraId="0297A293" w14:textId="77777777" w:rsidR="00805F05" w:rsidRDefault="00805F05" w:rsidP="00AF4194">
      <w:pPr>
        <w:pStyle w:val="afff5"/>
        <w:numPr>
          <w:ilvl w:val="0"/>
          <w:numId w:val="53"/>
        </w:numPr>
        <w:spacing w:after="180"/>
        <w:contextualSpacing w:val="0"/>
        <w:rPr>
          <w:sz w:val="20"/>
        </w:rPr>
      </w:pPr>
      <w:r w:rsidRPr="00C01CC8">
        <w:rPr>
          <w:sz w:val="20"/>
        </w:rPr>
        <w:t>An M2M Gateway and/or an M2M Device shall be able to broadcast to all M2M Devices and/or M2M Gateways in the vicinity its need to receive/deliver specific data.</w:t>
      </w:r>
    </w:p>
    <w:p w14:paraId="0E448752" w14:textId="77777777"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14:paraId="760804D1" w14:textId="77777777" w:rsidR="00805F05" w:rsidRDefault="00805F05" w:rsidP="00AF4194">
      <w:pPr>
        <w:pStyle w:val="afff5"/>
        <w:numPr>
          <w:ilvl w:val="0"/>
          <w:numId w:val="53"/>
        </w:numPr>
        <w:spacing w:after="180"/>
        <w:contextualSpacing w:val="0"/>
        <w:rPr>
          <w:sz w:val="20"/>
        </w:rPr>
      </w:pPr>
      <w:r w:rsidRPr="00C01CC8">
        <w:rPr>
          <w:sz w:val="20"/>
        </w:rPr>
        <w:t>M2M Gateway and/or M2M Device shall be able to establish a connection to each other if it is able to receive/deliver the required specific data.</w:t>
      </w:r>
    </w:p>
    <w:p w14:paraId="2CADC754" w14:textId="77777777" w:rsidR="00805F05" w:rsidRDefault="00805F05" w:rsidP="00805F05">
      <w:pPr>
        <w:pStyle w:val="afff5"/>
        <w:tabs>
          <w:tab w:val="left" w:pos="709"/>
        </w:tabs>
        <w:spacing w:after="180"/>
        <w:contextualSpacing w:val="0"/>
        <w:rPr>
          <w:ins w:id="2160" w:author="作成者"/>
          <w:sz w:val="20"/>
        </w:rPr>
      </w:pPr>
      <w:r w:rsidRPr="00EA67B9">
        <w:rPr>
          <w:sz w:val="20"/>
        </w:rPr>
        <w:t>Note: This requirement addresses the use case 6.7.</w:t>
      </w:r>
    </w:p>
    <w:p w14:paraId="02FF4BF7" w14:textId="564C0C69" w:rsidR="00C7647E" w:rsidRDefault="00C7647E" w:rsidP="00C7647E">
      <w:pPr>
        <w:pStyle w:val="afff5"/>
        <w:numPr>
          <w:ilvl w:val="0"/>
          <w:numId w:val="53"/>
        </w:numPr>
        <w:spacing w:after="180"/>
        <w:contextualSpacing w:val="0"/>
        <w:rPr>
          <w:ins w:id="2161" w:author="作成者"/>
          <w:sz w:val="20"/>
        </w:rPr>
      </w:pPr>
      <w:ins w:id="2162" w:author="作成者">
        <w:r w:rsidRPr="00C7647E">
          <w:rPr>
            <w:sz w:val="20"/>
          </w:rPr>
          <w:t xml:space="preserve">The oneM2M System shall enable M2M Gateways to set conditions used for processing jointly data subscriptions and distribute the resulting notifications </w:t>
        </w:r>
        <w:r>
          <w:rPr>
            <w:sz w:val="20"/>
          </w:rPr>
          <w:t>according to the set conditions</w:t>
        </w:r>
        <w:r w:rsidRPr="00C01CC8">
          <w:rPr>
            <w:sz w:val="20"/>
          </w:rPr>
          <w:t>.</w:t>
        </w:r>
      </w:ins>
    </w:p>
    <w:p w14:paraId="1711EB45" w14:textId="77777777" w:rsidR="00C7647E" w:rsidRDefault="00C7647E" w:rsidP="00C7647E">
      <w:pPr>
        <w:pStyle w:val="afff5"/>
        <w:tabs>
          <w:tab w:val="left" w:pos="709"/>
        </w:tabs>
        <w:spacing w:after="180"/>
        <w:contextualSpacing w:val="0"/>
        <w:rPr>
          <w:ins w:id="2163" w:author="作成者"/>
          <w:sz w:val="20"/>
        </w:rPr>
      </w:pPr>
      <w:ins w:id="2164" w:author="作成者">
        <w:r w:rsidRPr="00EA67B9">
          <w:rPr>
            <w:sz w:val="20"/>
          </w:rPr>
          <w:t>Note: This requirement addresses the use case 6.7.</w:t>
        </w:r>
      </w:ins>
    </w:p>
    <w:p w14:paraId="59F84D0A" w14:textId="401E42A6" w:rsidR="00C7647E" w:rsidRDefault="00C7647E" w:rsidP="00C7647E">
      <w:pPr>
        <w:pStyle w:val="afff5"/>
        <w:numPr>
          <w:ilvl w:val="0"/>
          <w:numId w:val="53"/>
        </w:numPr>
        <w:spacing w:after="180"/>
        <w:contextualSpacing w:val="0"/>
        <w:rPr>
          <w:ins w:id="2165" w:author="作成者"/>
          <w:sz w:val="20"/>
        </w:rPr>
      </w:pPr>
      <w:ins w:id="2166" w:author="作成者">
        <w:r w:rsidRPr="00C7647E">
          <w:rPr>
            <w:sz w:val="20"/>
          </w:rPr>
          <w:t>The oneM2M System shall enable subscriptions to changes to multiple resources which aim to generate notifications if and only if the expected changes to those resources occur concurrent</w:t>
        </w:r>
        <w:r>
          <w:rPr>
            <w:sz w:val="20"/>
          </w:rPr>
          <w:t>ly</w:t>
        </w:r>
        <w:r w:rsidRPr="00C01CC8">
          <w:rPr>
            <w:sz w:val="20"/>
          </w:rPr>
          <w:t>.</w:t>
        </w:r>
      </w:ins>
    </w:p>
    <w:p w14:paraId="25B065F5" w14:textId="77777777" w:rsidR="00C7647E" w:rsidRDefault="00C7647E" w:rsidP="00C7647E">
      <w:pPr>
        <w:pStyle w:val="afff5"/>
        <w:tabs>
          <w:tab w:val="left" w:pos="709"/>
        </w:tabs>
        <w:spacing w:after="180"/>
        <w:contextualSpacing w:val="0"/>
        <w:rPr>
          <w:ins w:id="2167" w:author="作成者"/>
          <w:sz w:val="20"/>
        </w:rPr>
      </w:pPr>
      <w:ins w:id="2168" w:author="作成者">
        <w:r w:rsidRPr="00EA67B9">
          <w:rPr>
            <w:sz w:val="20"/>
          </w:rPr>
          <w:t>Note: This requirement addresses the use case 6.7.</w:t>
        </w:r>
      </w:ins>
    </w:p>
    <w:p w14:paraId="610C6252" w14:textId="356D1D87" w:rsidR="00C7647E" w:rsidRPr="00C01CC8" w:rsidDel="00C7647E" w:rsidRDefault="00C7647E" w:rsidP="00805F05">
      <w:pPr>
        <w:pStyle w:val="afff5"/>
        <w:tabs>
          <w:tab w:val="left" w:pos="709"/>
        </w:tabs>
        <w:spacing w:after="180"/>
        <w:contextualSpacing w:val="0"/>
        <w:rPr>
          <w:del w:id="2169" w:author="作成者"/>
          <w:sz w:val="20"/>
        </w:rPr>
      </w:pPr>
    </w:p>
    <w:p w14:paraId="21C4AFAB" w14:textId="77777777"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send the information to intended vehicles by unicast, multicast and/or </w:t>
      </w:r>
      <w:r w:rsidRPr="00760593">
        <w:rPr>
          <w:sz w:val="20"/>
        </w:rPr>
        <w:t>broadcast</w:t>
      </w:r>
      <w:r w:rsidRPr="00760593">
        <w:rPr>
          <w:rFonts w:hint="eastAsia"/>
          <w:sz w:val="20"/>
        </w:rPr>
        <w:t>.</w:t>
      </w:r>
    </w:p>
    <w:p w14:paraId="1193F7E9" w14:textId="77777777" w:rsidR="00805F05" w:rsidRPr="00760593" w:rsidRDefault="00805F05" w:rsidP="00805F05">
      <w:pPr>
        <w:pStyle w:val="afff5"/>
        <w:spacing w:after="180"/>
        <w:contextualSpacing w:val="0"/>
        <w:rPr>
          <w:sz w:val="20"/>
          <w:lang w:eastAsia="ja-JP"/>
        </w:rPr>
      </w:pPr>
      <w:r w:rsidRPr="005D73E8">
        <w:rPr>
          <w:sz w:val="20"/>
        </w:rPr>
        <w:t>Note: This requirement addresses the use case 6.8</w:t>
      </w:r>
      <w:r>
        <w:rPr>
          <w:rFonts w:hint="eastAsia"/>
          <w:sz w:val="20"/>
          <w:lang w:eastAsia="ja-JP"/>
        </w:rPr>
        <w:t xml:space="preserve"> </w:t>
      </w:r>
      <w:r>
        <w:rPr>
          <w:sz w:val="20"/>
          <w:lang w:eastAsia="ja-JP"/>
        </w:rPr>
        <w:t>“</w:t>
      </w:r>
      <w:r w:rsidRPr="005D73E8">
        <w:rPr>
          <w:sz w:val="20"/>
          <w:lang w:eastAsia="ja-JP"/>
        </w:rPr>
        <w:t>Smart Automatic Driving</w:t>
      </w:r>
      <w:r>
        <w:rPr>
          <w:sz w:val="20"/>
          <w:lang w:eastAsia="ja-JP"/>
        </w:rPr>
        <w:t>”</w:t>
      </w:r>
      <w:r w:rsidRPr="005D73E8">
        <w:rPr>
          <w:sz w:val="20"/>
        </w:rPr>
        <w:t>.</w:t>
      </w:r>
    </w:p>
    <w:p w14:paraId="749A4F60" w14:textId="77777777"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securely transfer the information by using an appropriate </w:t>
      </w:r>
      <w:r w:rsidR="00BC3134">
        <w:rPr>
          <w:rFonts w:hint="eastAsia"/>
          <w:sz w:val="20"/>
          <w:lang w:eastAsia="ja-JP"/>
        </w:rPr>
        <w:t>method</w:t>
      </w:r>
      <w:r w:rsidRPr="00760593">
        <w:rPr>
          <w:rFonts w:hint="eastAsia"/>
          <w:sz w:val="20"/>
        </w:rPr>
        <w:t xml:space="preserve"> such as digital signature.</w:t>
      </w:r>
    </w:p>
    <w:p w14:paraId="5EE41CBF" w14:textId="77777777" w:rsidR="00805F05" w:rsidRPr="00760593" w:rsidRDefault="00805F05" w:rsidP="00805F05">
      <w:pPr>
        <w:pStyle w:val="afff5"/>
        <w:spacing w:after="180"/>
        <w:contextualSpacing w:val="0"/>
        <w:rPr>
          <w:sz w:val="20"/>
        </w:rPr>
      </w:pPr>
      <w:r w:rsidRPr="005D73E8">
        <w:rPr>
          <w:sz w:val="20"/>
        </w:rPr>
        <w:t>Note: This requirement addresses the use case 6.8.</w:t>
      </w:r>
    </w:p>
    <w:p w14:paraId="702FA36D" w14:textId="77777777"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transfer the </w:t>
      </w:r>
      <w:r w:rsidRPr="00760593">
        <w:rPr>
          <w:sz w:val="20"/>
        </w:rPr>
        <w:t>information</w:t>
      </w:r>
      <w:r w:rsidRPr="00760593">
        <w:rPr>
          <w:rFonts w:hint="eastAsia"/>
          <w:sz w:val="20"/>
        </w:rPr>
        <w:t xml:space="preserve"> on real-time basis for feeding back current road states to automatic driving control. The feedback time should be less than a few seconds (the distance between vehicles normally </w:t>
      </w:r>
      <w:r w:rsidR="00BC3134">
        <w:rPr>
          <w:rFonts w:hint="eastAsia"/>
          <w:sz w:val="20"/>
          <w:lang w:eastAsia="ja-JP"/>
        </w:rPr>
        <w:t xml:space="preserve">corresponds to </w:t>
      </w:r>
      <w:r w:rsidRPr="00760593">
        <w:rPr>
          <w:rFonts w:hint="eastAsia"/>
          <w:sz w:val="20"/>
        </w:rPr>
        <w:t xml:space="preserve">a few seconds) to avoid </w:t>
      </w:r>
      <w:r w:rsidRPr="00760593">
        <w:rPr>
          <w:sz w:val="20"/>
        </w:rPr>
        <w:t>unnecessary</w:t>
      </w:r>
      <w:r w:rsidRPr="00760593">
        <w:rPr>
          <w:rFonts w:hint="eastAsia"/>
          <w:sz w:val="20"/>
        </w:rPr>
        <w:t xml:space="preserve"> speed down/stop of following vehicles.</w:t>
      </w:r>
    </w:p>
    <w:p w14:paraId="6E9D76D8" w14:textId="77777777" w:rsidR="00805F05" w:rsidRPr="00760593" w:rsidRDefault="00805F05" w:rsidP="00805F05">
      <w:pPr>
        <w:pStyle w:val="afff5"/>
        <w:spacing w:after="180"/>
        <w:contextualSpacing w:val="0"/>
        <w:rPr>
          <w:sz w:val="20"/>
        </w:rPr>
      </w:pPr>
      <w:r w:rsidRPr="005D73E8">
        <w:rPr>
          <w:sz w:val="20"/>
        </w:rPr>
        <w:t>Note: This requirement addresses the use case 6.8.</w:t>
      </w:r>
    </w:p>
    <w:p w14:paraId="29E52C30" w14:textId="77777777" w:rsidR="00805F05" w:rsidRDefault="00805F05" w:rsidP="00AF4194">
      <w:pPr>
        <w:pStyle w:val="afff5"/>
        <w:numPr>
          <w:ilvl w:val="0"/>
          <w:numId w:val="53"/>
        </w:numPr>
        <w:spacing w:after="180"/>
        <w:contextualSpacing w:val="0"/>
        <w:rPr>
          <w:sz w:val="20"/>
        </w:rPr>
      </w:pPr>
      <w:r w:rsidRPr="00760593">
        <w:rPr>
          <w:sz w:val="20"/>
        </w:rPr>
        <w:t xml:space="preserve">OneM2M system shall be able to guarantee </w:t>
      </w:r>
      <w:r w:rsidRPr="00760593">
        <w:rPr>
          <w:rFonts w:hint="eastAsia"/>
          <w:sz w:val="20"/>
        </w:rPr>
        <w:t xml:space="preserve">its </w:t>
      </w:r>
      <w:r w:rsidRPr="00760593">
        <w:rPr>
          <w:sz w:val="20"/>
        </w:rPr>
        <w:t>reliability in order to receive</w:t>
      </w:r>
      <w:r w:rsidRPr="00760593">
        <w:rPr>
          <w:rFonts w:hint="eastAsia"/>
          <w:sz w:val="20"/>
        </w:rPr>
        <w:t>/</w:t>
      </w:r>
      <w:r w:rsidRPr="00760593">
        <w:rPr>
          <w:sz w:val="20"/>
        </w:rPr>
        <w:t>feedback massages from</w:t>
      </w:r>
      <w:r w:rsidRPr="00760593">
        <w:rPr>
          <w:rFonts w:hint="eastAsia"/>
          <w:sz w:val="20"/>
        </w:rPr>
        <w:t>/to</w:t>
      </w:r>
      <w:r w:rsidRPr="00760593">
        <w:rPr>
          <w:sz w:val="20"/>
        </w:rPr>
        <w:t xml:space="preserve"> related vehicles</w:t>
      </w:r>
      <w:r w:rsidRPr="00760593">
        <w:rPr>
          <w:rFonts w:hint="eastAsia"/>
          <w:sz w:val="20"/>
        </w:rPr>
        <w:t>.</w:t>
      </w:r>
    </w:p>
    <w:p w14:paraId="57DD00AF" w14:textId="77777777" w:rsidR="008827E5" w:rsidRDefault="00805F05" w:rsidP="008827E5">
      <w:pPr>
        <w:pStyle w:val="afff5"/>
        <w:spacing w:after="180"/>
        <w:contextualSpacing w:val="0"/>
        <w:rPr>
          <w:sz w:val="20"/>
          <w:lang w:eastAsia="ja-JP"/>
        </w:rPr>
      </w:pPr>
      <w:r w:rsidRPr="005D73E8">
        <w:rPr>
          <w:sz w:val="20"/>
        </w:rPr>
        <w:t>Note: This requirement addresses the use case 6.8.</w:t>
      </w:r>
    </w:p>
    <w:p w14:paraId="54700BD8" w14:textId="77777777" w:rsidR="008827E5" w:rsidRPr="0045162B" w:rsidRDefault="008827E5" w:rsidP="008827E5">
      <w:pPr>
        <w:numPr>
          <w:ilvl w:val="0"/>
          <w:numId w:val="53"/>
        </w:numPr>
        <w:overflowPunct/>
        <w:autoSpaceDE/>
        <w:autoSpaceDN/>
        <w:adjustRightInd/>
        <w:textAlignment w:val="auto"/>
      </w:pPr>
      <w:r w:rsidRPr="0045162B">
        <w:rPr>
          <w:rFonts w:hint="eastAsia"/>
          <w:lang w:eastAsia="ja-JP"/>
        </w:rPr>
        <w:lastRenderedPageBreak/>
        <w:t>oneM2M System shall enable sharing of service information between devices/GWs based on proximity.</w:t>
      </w:r>
    </w:p>
    <w:p w14:paraId="6983483D" w14:textId="77777777" w:rsidR="008827E5" w:rsidRPr="0045162B" w:rsidRDefault="008827E5" w:rsidP="008827E5">
      <w:pPr>
        <w:ind w:firstLine="709"/>
      </w:pPr>
      <w:r w:rsidRPr="0045162B">
        <w:t>Note: This requirement addresses the use case 6.8.</w:t>
      </w:r>
    </w:p>
    <w:p w14:paraId="6C774624" w14:textId="77777777" w:rsidR="008827E5" w:rsidRPr="0045162B" w:rsidRDefault="008827E5" w:rsidP="008827E5">
      <w:pPr>
        <w:numPr>
          <w:ilvl w:val="0"/>
          <w:numId w:val="53"/>
        </w:numPr>
        <w:overflowPunct/>
        <w:autoSpaceDE/>
        <w:autoSpaceDN/>
        <w:adjustRightInd/>
        <w:textAlignment w:val="auto"/>
      </w:pPr>
      <w:r w:rsidRPr="0045162B">
        <w:rPr>
          <w:rFonts w:hint="eastAsia"/>
          <w:lang w:eastAsia="ja-JP"/>
        </w:rPr>
        <w:t>oneM2M System shall enable sending and receiving of service information between devices/GWs with minimized interruption.</w:t>
      </w:r>
    </w:p>
    <w:p w14:paraId="36CAC831" w14:textId="77777777" w:rsidR="00CD67BE" w:rsidRDefault="008827E5" w:rsidP="00CD67BE">
      <w:pPr>
        <w:ind w:firstLine="709"/>
        <w:rPr>
          <w:lang w:eastAsia="ja-JP"/>
        </w:rPr>
      </w:pPr>
      <w:r w:rsidRPr="0045162B">
        <w:t>Note: This requirement addresses the use case 6.8.</w:t>
      </w:r>
    </w:p>
    <w:p w14:paraId="1C6ED60C" w14:textId="77777777" w:rsidR="00805F05" w:rsidRDefault="00805F05" w:rsidP="00AF4194">
      <w:pPr>
        <w:pStyle w:val="afff5"/>
        <w:numPr>
          <w:ilvl w:val="0"/>
          <w:numId w:val="53"/>
        </w:numPr>
        <w:spacing w:after="180"/>
        <w:contextualSpacing w:val="0"/>
        <w:rPr>
          <w:sz w:val="20"/>
        </w:rPr>
      </w:pPr>
      <w:r w:rsidRPr="00760593">
        <w:rPr>
          <w:sz w:val="20"/>
        </w:rPr>
        <w:t>The oneM2M System shall enable the cancellation of continuous data collection and/or the deletion of collected data when pre-defined conditions are met.</w:t>
      </w:r>
      <w:r w:rsidRPr="00FF3A4B">
        <w:t xml:space="preserve"> </w:t>
      </w:r>
      <w:r>
        <w:rPr>
          <w:sz w:val="20"/>
        </w:rPr>
        <w:t>(OSR-0</w:t>
      </w:r>
      <w:r>
        <w:rPr>
          <w:rFonts w:hint="eastAsia"/>
          <w:sz w:val="20"/>
          <w:lang w:eastAsia="ja-JP"/>
        </w:rPr>
        <w:t>89</w:t>
      </w:r>
      <w:r w:rsidRPr="00FF3A4B">
        <w:rPr>
          <w:sz w:val="20"/>
        </w:rPr>
        <w:t>)</w:t>
      </w:r>
    </w:p>
    <w:p w14:paraId="63164075" w14:textId="77777777" w:rsidR="00805F05" w:rsidRPr="00760593" w:rsidRDefault="00805F05" w:rsidP="00805F05">
      <w:pPr>
        <w:pStyle w:val="afff5"/>
        <w:spacing w:after="180"/>
        <w:contextualSpacing w:val="0"/>
        <w:rPr>
          <w:sz w:val="20"/>
        </w:rPr>
      </w:pPr>
      <w:r w:rsidRPr="005D73E8">
        <w:rPr>
          <w:sz w:val="20"/>
        </w:rPr>
        <w:t>Note: This requirement addresses the use case 6.9</w:t>
      </w:r>
      <w:r>
        <w:rPr>
          <w:rFonts w:hint="eastAsia"/>
          <w:sz w:val="20"/>
          <w:lang w:eastAsia="ja-JP"/>
        </w:rPr>
        <w:t xml:space="preserve"> </w:t>
      </w:r>
      <w:r>
        <w:rPr>
          <w:sz w:val="20"/>
          <w:lang w:eastAsia="ja-JP"/>
        </w:rPr>
        <w:t>“</w:t>
      </w:r>
      <w:r w:rsidRPr="005D73E8">
        <w:rPr>
          <w:sz w:val="20"/>
          <w:lang w:eastAsia="ja-JP"/>
        </w:rPr>
        <w:t>Use Case on Vehicle Data Wipe Service</w:t>
      </w:r>
      <w:r>
        <w:rPr>
          <w:sz w:val="20"/>
          <w:lang w:eastAsia="ja-JP"/>
        </w:rPr>
        <w:t>”</w:t>
      </w:r>
      <w:r w:rsidRPr="005D73E8">
        <w:rPr>
          <w:sz w:val="20"/>
        </w:rPr>
        <w:t>.</w:t>
      </w:r>
    </w:p>
    <w:p w14:paraId="67B3A7E3" w14:textId="77777777" w:rsidR="00805F05" w:rsidRDefault="00805F05" w:rsidP="00AF4194">
      <w:pPr>
        <w:pStyle w:val="afff5"/>
        <w:numPr>
          <w:ilvl w:val="0"/>
          <w:numId w:val="53"/>
        </w:numPr>
        <w:spacing w:after="180"/>
        <w:contextualSpacing w:val="0"/>
        <w:rPr>
          <w:sz w:val="20"/>
        </w:rPr>
      </w:pPr>
      <w:r w:rsidRPr="00760593">
        <w:rPr>
          <w:sz w:val="20"/>
        </w:rPr>
        <w:t>The oneM2M System shall enable pre-defined conditions to be protected from unauthorized modification</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50</w:t>
      </w:r>
      <w:r w:rsidRPr="00FF3A4B">
        <w:rPr>
          <w:sz w:val="20"/>
        </w:rPr>
        <w:t>)</w:t>
      </w:r>
      <w:r>
        <w:rPr>
          <w:rFonts w:hint="eastAsia"/>
          <w:sz w:val="20"/>
          <w:lang w:eastAsia="ja-JP"/>
        </w:rPr>
        <w:t>.</w:t>
      </w:r>
    </w:p>
    <w:p w14:paraId="723C9211" w14:textId="77777777" w:rsidR="00805F05" w:rsidRPr="00760593" w:rsidRDefault="00805F05" w:rsidP="00805F05">
      <w:pPr>
        <w:pStyle w:val="afff5"/>
        <w:spacing w:after="180"/>
        <w:contextualSpacing w:val="0"/>
        <w:rPr>
          <w:sz w:val="20"/>
        </w:rPr>
      </w:pPr>
      <w:r w:rsidRPr="005D73E8">
        <w:rPr>
          <w:sz w:val="20"/>
        </w:rPr>
        <w:t>Note: This requirement addresses the use case 6.9.</w:t>
      </w:r>
    </w:p>
    <w:p w14:paraId="18BC97E1" w14:textId="77777777" w:rsidR="00805F05" w:rsidRDefault="00805F05" w:rsidP="00AF4194">
      <w:pPr>
        <w:pStyle w:val="afff5"/>
        <w:numPr>
          <w:ilvl w:val="0"/>
          <w:numId w:val="53"/>
        </w:numPr>
        <w:spacing w:after="180"/>
        <w:contextualSpacing w:val="0"/>
        <w:rPr>
          <w:sz w:val="20"/>
        </w:rPr>
      </w:pPr>
      <w:r w:rsidRPr="00760593">
        <w:rPr>
          <w:sz w:val="20"/>
        </w:rPr>
        <w:t>The oneM2M System shall enable the deletion of M2M data produced/stored by the M2M Devices/Gateways based on re</w:t>
      </w:r>
      <w:r>
        <w:rPr>
          <w:sz w:val="20"/>
        </w:rPr>
        <w:t>quest from an authorized entity</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51</w:t>
      </w:r>
      <w:r w:rsidRPr="00FF3A4B">
        <w:rPr>
          <w:sz w:val="20"/>
        </w:rPr>
        <w:t>)</w:t>
      </w:r>
      <w:r>
        <w:rPr>
          <w:rFonts w:hint="eastAsia"/>
          <w:sz w:val="20"/>
          <w:lang w:eastAsia="ja-JP"/>
        </w:rPr>
        <w:t>.</w:t>
      </w:r>
    </w:p>
    <w:p w14:paraId="161B5667" w14:textId="77777777" w:rsidR="00805F05" w:rsidRPr="00760593" w:rsidRDefault="00805F05" w:rsidP="00805F05">
      <w:pPr>
        <w:pStyle w:val="afff5"/>
        <w:spacing w:after="180"/>
        <w:contextualSpacing w:val="0"/>
        <w:rPr>
          <w:sz w:val="20"/>
        </w:rPr>
      </w:pPr>
      <w:r w:rsidRPr="005D73E8">
        <w:rPr>
          <w:sz w:val="20"/>
        </w:rPr>
        <w:t>Note: This requirement addresses the use case 6.9.</w:t>
      </w:r>
    </w:p>
    <w:p w14:paraId="31CE61B8" w14:textId="77777777" w:rsidR="00805F05" w:rsidRDefault="00805F05" w:rsidP="00AF4194">
      <w:pPr>
        <w:pStyle w:val="afff5"/>
        <w:numPr>
          <w:ilvl w:val="0"/>
          <w:numId w:val="53"/>
        </w:numPr>
        <w:spacing w:after="180"/>
        <w:contextualSpacing w:val="0"/>
        <w:rPr>
          <w:sz w:val="20"/>
        </w:rPr>
      </w:pPr>
      <w:r w:rsidRPr="005D73E8">
        <w:rPr>
          <w:sz w:val="20"/>
        </w:rPr>
        <w:t>The oneM2M System shall support reporting of Geo-Fence based Location event of the target M2M Device to the M2M Application based on the Application’s configuration</w:t>
      </w:r>
      <w:r>
        <w:rPr>
          <w:sz w:val="20"/>
        </w:rPr>
        <w:t>(</w:t>
      </w:r>
      <w:r>
        <w:rPr>
          <w:rFonts w:hint="eastAsia"/>
          <w:sz w:val="20"/>
          <w:lang w:eastAsia="ja-JP"/>
        </w:rPr>
        <w:t>OS</w:t>
      </w:r>
      <w:r>
        <w:rPr>
          <w:sz w:val="20"/>
        </w:rPr>
        <w:t>R-0</w:t>
      </w:r>
      <w:r>
        <w:rPr>
          <w:rFonts w:hint="eastAsia"/>
          <w:sz w:val="20"/>
          <w:lang w:eastAsia="ja-JP"/>
        </w:rPr>
        <w:t>47</w:t>
      </w:r>
      <w:r w:rsidRPr="00FF3A4B">
        <w:rPr>
          <w:sz w:val="20"/>
        </w:rPr>
        <w:t>)</w:t>
      </w:r>
      <w:r w:rsidRPr="005D73E8">
        <w:rPr>
          <w:sz w:val="20"/>
        </w:rPr>
        <w:t>.</w:t>
      </w:r>
    </w:p>
    <w:p w14:paraId="5587A171" w14:textId="77777777" w:rsidR="00805F05" w:rsidRPr="005D73E8" w:rsidRDefault="00805F05" w:rsidP="00805F05">
      <w:pPr>
        <w:pStyle w:val="afff5"/>
        <w:spacing w:after="180"/>
        <w:contextualSpacing w:val="0"/>
        <w:rPr>
          <w:sz w:val="20"/>
          <w:lang w:eastAsia="ja-JP"/>
        </w:rPr>
      </w:pPr>
      <w:r w:rsidRPr="005D73E8">
        <w:rPr>
          <w:sz w:val="20"/>
        </w:rPr>
        <w:t>Note: This requirement addresses the use case 6.10</w:t>
      </w:r>
      <w:r>
        <w:rPr>
          <w:rFonts w:hint="eastAsia"/>
          <w:sz w:val="20"/>
          <w:lang w:eastAsia="ja-JP"/>
        </w:rPr>
        <w:t xml:space="preserve"> </w:t>
      </w:r>
      <w:r>
        <w:rPr>
          <w:sz w:val="20"/>
          <w:lang w:eastAsia="ja-JP"/>
        </w:rPr>
        <w:t>“</w:t>
      </w:r>
      <w:r w:rsidRPr="005D73E8">
        <w:rPr>
          <w:sz w:val="20"/>
          <w:lang w:eastAsia="ja-JP"/>
        </w:rPr>
        <w:t>Vehicle Management based on Geo-Fence</w:t>
      </w:r>
      <w:r>
        <w:rPr>
          <w:sz w:val="20"/>
          <w:lang w:eastAsia="ja-JP"/>
        </w:rPr>
        <w:t>”</w:t>
      </w:r>
      <w:r w:rsidRPr="005D73E8">
        <w:rPr>
          <w:sz w:val="20"/>
        </w:rPr>
        <w:t>.</w:t>
      </w:r>
    </w:p>
    <w:p w14:paraId="4F493E79" w14:textId="77777777" w:rsidR="00805F05" w:rsidRPr="005D73E8" w:rsidRDefault="00805F05" w:rsidP="00AF4194">
      <w:pPr>
        <w:pStyle w:val="afff5"/>
        <w:numPr>
          <w:ilvl w:val="0"/>
          <w:numId w:val="53"/>
        </w:numPr>
        <w:spacing w:after="180"/>
        <w:contextualSpacing w:val="0"/>
        <w:rPr>
          <w:sz w:val="20"/>
        </w:rPr>
      </w:pPr>
      <w:r w:rsidRPr="005D73E8">
        <w:rPr>
          <w:sz w:val="20"/>
        </w:rPr>
        <w:t>The oneM2M System shall support the M2M Application setting the configuration for Geo-Fence based location service.</w:t>
      </w:r>
    </w:p>
    <w:p w14:paraId="47EE7A4E" w14:textId="77777777" w:rsidR="00805F05" w:rsidRPr="00760593" w:rsidRDefault="00805F05" w:rsidP="00805F05">
      <w:pPr>
        <w:pStyle w:val="afff5"/>
        <w:spacing w:after="180"/>
        <w:contextualSpacing w:val="0"/>
        <w:rPr>
          <w:sz w:val="20"/>
        </w:rPr>
      </w:pPr>
      <w:r w:rsidRPr="005D73E8">
        <w:rPr>
          <w:sz w:val="20"/>
        </w:rPr>
        <w:t>Note: This requirement addresses the use case 6.10.</w:t>
      </w:r>
    </w:p>
    <w:p w14:paraId="22D6CDB7" w14:textId="77777777" w:rsidR="00805F05" w:rsidRDefault="00805F05" w:rsidP="00AF4194">
      <w:pPr>
        <w:pStyle w:val="afff5"/>
        <w:numPr>
          <w:ilvl w:val="0"/>
          <w:numId w:val="53"/>
        </w:numPr>
        <w:spacing w:after="180"/>
        <w:contextualSpacing w:val="0"/>
        <w:rPr>
          <w:sz w:val="20"/>
        </w:rPr>
      </w:pPr>
      <w:r w:rsidRPr="00760593">
        <w:rPr>
          <w:sz w:val="20"/>
        </w:rPr>
        <w:t>The oneM2M System shall be able to prevent unauthorized modification of the firmware of M2M Device.</w:t>
      </w:r>
    </w:p>
    <w:p w14:paraId="259EB4FB" w14:textId="77777777"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 xml:space="preserve">1 </w:t>
      </w:r>
      <w:r>
        <w:rPr>
          <w:sz w:val="20"/>
          <w:lang w:eastAsia="ja-JP"/>
        </w:rPr>
        <w:t>“</w:t>
      </w:r>
      <w:r w:rsidRPr="005D73E8">
        <w:rPr>
          <w:sz w:val="20"/>
          <w:lang w:eastAsia="ja-JP"/>
        </w:rPr>
        <w:t>Use Case on Secure Over-The-Air Firmware Update for Automotive ECUs</w:t>
      </w:r>
      <w:r>
        <w:rPr>
          <w:sz w:val="20"/>
          <w:lang w:eastAsia="ja-JP"/>
        </w:rPr>
        <w:t>”</w:t>
      </w:r>
      <w:r w:rsidRPr="005D73E8">
        <w:rPr>
          <w:sz w:val="20"/>
        </w:rPr>
        <w:t>.</w:t>
      </w:r>
    </w:p>
    <w:p w14:paraId="5491D04F" w14:textId="77777777"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detect unauthorized modification of the firmware of M2M Device. </w:t>
      </w:r>
    </w:p>
    <w:p w14:paraId="78F13958" w14:textId="77777777" w:rsidR="00805F05" w:rsidRPr="00760593" w:rsidRDefault="00805F05" w:rsidP="00805F05">
      <w:pPr>
        <w:pStyle w:val="afff5"/>
        <w:spacing w:after="180"/>
        <w:contextualSpacing w:val="0"/>
        <w:rPr>
          <w:sz w:val="20"/>
        </w:rPr>
      </w:pPr>
      <w:r w:rsidRPr="005D73E8">
        <w:rPr>
          <w:sz w:val="20"/>
        </w:rPr>
        <w:t>Note: This requirement addresses the use case 6.1</w:t>
      </w:r>
      <w:r>
        <w:rPr>
          <w:rFonts w:hint="eastAsia"/>
          <w:sz w:val="20"/>
          <w:lang w:eastAsia="ja-JP"/>
        </w:rPr>
        <w:t>1</w:t>
      </w:r>
      <w:r w:rsidRPr="005D73E8">
        <w:rPr>
          <w:sz w:val="20"/>
        </w:rPr>
        <w:t>.</w:t>
      </w:r>
    </w:p>
    <w:p w14:paraId="5931CC38" w14:textId="77777777"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stop operation of M2M device when it is updated with wrong firmware. </w:t>
      </w:r>
    </w:p>
    <w:p w14:paraId="667465DF" w14:textId="77777777"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14:paraId="1A74FA93" w14:textId="77777777"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support security mechanisms to protect their cryptographic keys and cryptographic operations by using tamper </w:t>
      </w:r>
      <w:r w:rsidR="00BC3134">
        <w:rPr>
          <w:rFonts w:hint="eastAsia"/>
          <w:sz w:val="20"/>
          <w:lang w:eastAsia="ja-JP"/>
        </w:rPr>
        <w:t xml:space="preserve">resistant elements </w:t>
      </w:r>
      <w:r w:rsidRPr="00760593">
        <w:rPr>
          <w:sz w:val="20"/>
        </w:rPr>
        <w:t>such as TPM (Trusted Platform Module), HSM (Hardware Security Module) and SIM (Subscriber Identity Module).</w:t>
      </w:r>
    </w:p>
    <w:p w14:paraId="14BD95B9" w14:textId="77777777"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14:paraId="48259626" w14:textId="77777777" w:rsidR="00805F05" w:rsidRDefault="00805F05" w:rsidP="00AF4194">
      <w:pPr>
        <w:pStyle w:val="afff5"/>
        <w:numPr>
          <w:ilvl w:val="0"/>
          <w:numId w:val="53"/>
        </w:numPr>
        <w:spacing w:after="180"/>
        <w:contextualSpacing w:val="0"/>
        <w:rPr>
          <w:sz w:val="20"/>
        </w:rPr>
      </w:pPr>
      <w:r w:rsidRPr="00760593">
        <w:rPr>
          <w:sz w:val="20"/>
        </w:rPr>
        <w:t>The oneM2M System shall be able to prevent malfunction of M2M Device caused by receiving unsolicited messages or information.</w:t>
      </w:r>
    </w:p>
    <w:p w14:paraId="64FE15A1" w14:textId="77777777" w:rsidR="00805F05" w:rsidRDefault="00805F05" w:rsidP="00805F05">
      <w:pPr>
        <w:pStyle w:val="afff5"/>
        <w:spacing w:after="180"/>
        <w:contextualSpacing w:val="0"/>
        <w:rPr>
          <w:sz w:val="20"/>
          <w:lang w:eastAsia="ja-JP"/>
        </w:rPr>
      </w:pPr>
      <w:r w:rsidRPr="005D73E8">
        <w:rPr>
          <w:sz w:val="20"/>
        </w:rPr>
        <w:t>Note: This require</w:t>
      </w:r>
      <w:r>
        <w:rPr>
          <w:sz w:val="20"/>
        </w:rPr>
        <w:t>ment addresses the use case 6.1</w:t>
      </w:r>
      <w:r>
        <w:rPr>
          <w:rFonts w:hint="eastAsia"/>
          <w:sz w:val="20"/>
          <w:lang w:eastAsia="ja-JP"/>
        </w:rPr>
        <w:t>1</w:t>
      </w:r>
      <w:r w:rsidRPr="005D73E8">
        <w:rPr>
          <w:sz w:val="20"/>
        </w:rPr>
        <w:t>.</w:t>
      </w:r>
    </w:p>
    <w:p w14:paraId="0290BBED" w14:textId="77777777" w:rsidR="0055255F" w:rsidRDefault="0055255F" w:rsidP="0055255F">
      <w:pPr>
        <w:pStyle w:val="afff5"/>
        <w:numPr>
          <w:ilvl w:val="0"/>
          <w:numId w:val="53"/>
        </w:numPr>
        <w:spacing w:after="180"/>
        <w:contextualSpacing w:val="0"/>
        <w:rPr>
          <w:sz w:val="20"/>
        </w:rPr>
      </w:pPr>
      <w:r w:rsidRPr="00631889">
        <w:rPr>
          <w:sz w:val="20"/>
        </w:rPr>
        <w:t>The M2M System shall support mobile/portable M2M Gateway and/or Device.</w:t>
      </w:r>
    </w:p>
    <w:p w14:paraId="05861EEF" w14:textId="77777777" w:rsidR="0055255F" w:rsidRPr="008651C6" w:rsidRDefault="0055255F" w:rsidP="0055255F">
      <w:pPr>
        <w:pStyle w:val="afff5"/>
        <w:spacing w:after="180"/>
        <w:ind w:left="644" w:firstLine="76"/>
        <w:contextualSpacing w:val="0"/>
        <w:rPr>
          <w:sz w:val="20"/>
        </w:rPr>
      </w:pPr>
      <w:r w:rsidRPr="005D73E8">
        <w:rPr>
          <w:sz w:val="20"/>
        </w:rPr>
        <w:t>Note: This require</w:t>
      </w:r>
      <w:r>
        <w:rPr>
          <w:sz w:val="20"/>
        </w:rPr>
        <w:t>ment addresses the use case 6.1</w:t>
      </w:r>
      <w:r>
        <w:rPr>
          <w:rFonts w:hint="eastAsia"/>
          <w:sz w:val="20"/>
          <w:lang w:eastAsia="ja-JP"/>
        </w:rPr>
        <w:t xml:space="preserve">2 </w:t>
      </w:r>
      <w:r>
        <w:rPr>
          <w:sz w:val="20"/>
          <w:lang w:eastAsia="ja-JP"/>
        </w:rPr>
        <w:t>“</w:t>
      </w:r>
      <w:r w:rsidRPr="008651C6">
        <w:rPr>
          <w:sz w:val="20"/>
          <w:lang w:eastAsia="ja-JP"/>
        </w:rPr>
        <w:t>Car/Bicycle Sharing Services</w:t>
      </w:r>
      <w:r>
        <w:rPr>
          <w:sz w:val="20"/>
          <w:lang w:eastAsia="ja-JP"/>
        </w:rPr>
        <w:t>”</w:t>
      </w:r>
    </w:p>
    <w:p w14:paraId="055D7446" w14:textId="77777777" w:rsidR="0055255F" w:rsidRPr="00631889" w:rsidRDefault="0055255F" w:rsidP="0055255F">
      <w:pPr>
        <w:pStyle w:val="afff5"/>
        <w:numPr>
          <w:ilvl w:val="0"/>
          <w:numId w:val="53"/>
        </w:numPr>
        <w:spacing w:after="180"/>
        <w:contextualSpacing w:val="0"/>
        <w:rPr>
          <w:sz w:val="20"/>
        </w:rPr>
      </w:pPr>
      <w:r w:rsidRPr="00631889">
        <w:rPr>
          <w:sz w:val="20"/>
        </w:rPr>
        <w:t>The M2M System shall support to distinguish the event levels for reporting and handle it differentially.</w:t>
      </w:r>
    </w:p>
    <w:p w14:paraId="6D42436F" w14:textId="77777777" w:rsidR="0055255F" w:rsidRDefault="0055255F" w:rsidP="0055255F">
      <w:pPr>
        <w:pStyle w:val="afff5"/>
        <w:spacing w:after="180"/>
        <w:ind w:left="644" w:firstLine="76"/>
        <w:contextualSpacing w:val="0"/>
        <w:rPr>
          <w:sz w:val="20"/>
        </w:rPr>
      </w:pPr>
      <w:r w:rsidRPr="00631889">
        <w:rPr>
          <w:sz w:val="20"/>
        </w:rPr>
        <w:t>Note: For example, the event levels may be divided into normal and urgent event.</w:t>
      </w:r>
      <w:r w:rsidRPr="008651C6">
        <w:rPr>
          <w:sz w:val="20"/>
        </w:rPr>
        <w:t xml:space="preserve"> </w:t>
      </w:r>
    </w:p>
    <w:p w14:paraId="2221FC1B" w14:textId="77777777" w:rsidR="0055255F" w:rsidRPr="008651C6" w:rsidRDefault="0055255F" w:rsidP="0055255F">
      <w:pPr>
        <w:pStyle w:val="afff5"/>
        <w:spacing w:after="180"/>
        <w:ind w:left="644" w:firstLine="76"/>
        <w:contextualSpacing w:val="0"/>
        <w:rPr>
          <w:sz w:val="20"/>
        </w:rPr>
      </w:pPr>
      <w:r w:rsidRPr="005D73E8">
        <w:rPr>
          <w:sz w:val="20"/>
        </w:rPr>
        <w:t>Note: This require</w:t>
      </w:r>
      <w:r>
        <w:rPr>
          <w:sz w:val="20"/>
        </w:rPr>
        <w:t>ment addresses the use case 6.1</w:t>
      </w:r>
      <w:r>
        <w:rPr>
          <w:rFonts w:hint="eastAsia"/>
          <w:sz w:val="20"/>
          <w:lang w:eastAsia="ja-JP"/>
        </w:rPr>
        <w:t>2.</w:t>
      </w:r>
    </w:p>
    <w:p w14:paraId="0CD15148" w14:textId="77777777" w:rsidR="0055255F" w:rsidRPr="00631889" w:rsidRDefault="0055255F" w:rsidP="0055255F">
      <w:pPr>
        <w:pStyle w:val="afff5"/>
        <w:numPr>
          <w:ilvl w:val="0"/>
          <w:numId w:val="53"/>
        </w:numPr>
        <w:spacing w:after="180"/>
        <w:contextualSpacing w:val="0"/>
        <w:rPr>
          <w:sz w:val="20"/>
        </w:rPr>
      </w:pPr>
      <w:r w:rsidRPr="00631889">
        <w:rPr>
          <w:sz w:val="20"/>
        </w:rPr>
        <w:lastRenderedPageBreak/>
        <w:t>Based on the condition of the M2M Gateway and/or Device, the M2M System shall change the reporting (or subscription) mechanisms and/or configurations related to a service.</w:t>
      </w:r>
    </w:p>
    <w:p w14:paraId="5527F6D8" w14:textId="77777777" w:rsidR="0055255F" w:rsidRPr="008651C6" w:rsidRDefault="0055255F" w:rsidP="0055255F">
      <w:pPr>
        <w:pStyle w:val="afff5"/>
        <w:spacing w:after="180"/>
        <w:ind w:left="644" w:firstLine="76"/>
        <w:contextualSpacing w:val="0"/>
        <w:rPr>
          <w:sz w:val="20"/>
        </w:rPr>
      </w:pPr>
      <w:r w:rsidRPr="005D73E8">
        <w:rPr>
          <w:sz w:val="20"/>
        </w:rPr>
        <w:t>Note: This require</w:t>
      </w:r>
      <w:r>
        <w:rPr>
          <w:sz w:val="20"/>
        </w:rPr>
        <w:t>ment addresses the use case 6.1</w:t>
      </w:r>
      <w:r>
        <w:rPr>
          <w:rFonts w:hint="eastAsia"/>
          <w:sz w:val="20"/>
          <w:lang w:eastAsia="ja-JP"/>
        </w:rPr>
        <w:t>2.</w:t>
      </w:r>
    </w:p>
    <w:p w14:paraId="7935A571" w14:textId="77777777" w:rsidR="0055255F" w:rsidRDefault="0055255F" w:rsidP="0055255F">
      <w:pPr>
        <w:pStyle w:val="afff5"/>
        <w:numPr>
          <w:ilvl w:val="0"/>
          <w:numId w:val="53"/>
        </w:numPr>
        <w:spacing w:after="180"/>
        <w:contextualSpacing w:val="0"/>
        <w:rPr>
          <w:sz w:val="20"/>
        </w:rPr>
      </w:pPr>
      <w:r w:rsidRPr="00631889">
        <w:rPr>
          <w:sz w:val="20"/>
        </w:rPr>
        <w:t>The M2M System shall support to process access right requests of a resource and grant the requests if the requests</w:t>
      </w:r>
    </w:p>
    <w:p w14:paraId="1A18CC40" w14:textId="77777777" w:rsidR="0055255F" w:rsidRPr="008651C6"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2.</w:t>
      </w:r>
    </w:p>
    <w:p w14:paraId="446071D1" w14:textId="77777777" w:rsidR="0055255F" w:rsidRDefault="0055255F" w:rsidP="0055255F">
      <w:pPr>
        <w:pStyle w:val="afff5"/>
        <w:numPr>
          <w:ilvl w:val="0"/>
          <w:numId w:val="53"/>
        </w:numPr>
        <w:spacing w:after="180"/>
        <w:contextualSpacing w:val="0"/>
        <w:rPr>
          <w:sz w:val="20"/>
        </w:rPr>
      </w:pPr>
      <w:r w:rsidRPr="008651C6">
        <w:rPr>
          <w:sz w:val="20"/>
        </w:rPr>
        <w:t>The M2M System shall support mechanisms to correlate charging data/records from different M2M Application Service Providers.</w:t>
      </w:r>
    </w:p>
    <w:p w14:paraId="42FB2C1A" w14:textId="77777777" w:rsidR="0055255F" w:rsidRPr="008651C6"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3</w:t>
      </w:r>
      <w:r>
        <w:rPr>
          <w:sz w:val="20"/>
          <w:lang w:eastAsia="ja-JP"/>
        </w:rPr>
        <w:t xml:space="preserve"> “</w:t>
      </w:r>
      <w:r w:rsidRPr="00487D27">
        <w:rPr>
          <w:sz w:val="20"/>
          <w:lang w:eastAsia="ja-JP"/>
        </w:rPr>
        <w:t>Smart Parking</w:t>
      </w:r>
      <w:r>
        <w:rPr>
          <w:sz w:val="20"/>
          <w:lang w:eastAsia="ja-JP"/>
        </w:rPr>
        <w:t>”</w:t>
      </w:r>
    </w:p>
    <w:p w14:paraId="38D7BEBB" w14:textId="77777777" w:rsidR="0055255F" w:rsidRPr="0045162B" w:rsidRDefault="0055255F" w:rsidP="0055255F">
      <w:pPr>
        <w:pStyle w:val="afff5"/>
        <w:numPr>
          <w:ilvl w:val="0"/>
          <w:numId w:val="53"/>
        </w:numPr>
        <w:spacing w:after="180"/>
        <w:contextualSpacing w:val="0"/>
        <w:rPr>
          <w:sz w:val="20"/>
        </w:rPr>
      </w:pPr>
      <w:r w:rsidRPr="008651C6">
        <w:rPr>
          <w:sz w:val="20"/>
        </w:rPr>
        <w:t>The M2M System shall support triggering M2M Devices to report on-demand regarding collected data from other M2M Devices</w:t>
      </w:r>
      <w:r>
        <w:rPr>
          <w:sz w:val="20"/>
        </w:rPr>
        <w:t>.</w:t>
      </w:r>
    </w:p>
    <w:p w14:paraId="47BCEB3E" w14:textId="77777777" w:rsidR="0055255F" w:rsidRPr="008651C6"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3</w:t>
      </w:r>
    </w:p>
    <w:p w14:paraId="35998529" w14:textId="77777777" w:rsidR="0055255F" w:rsidRPr="0045162B" w:rsidRDefault="0055255F" w:rsidP="0055255F">
      <w:pPr>
        <w:pStyle w:val="afff5"/>
        <w:numPr>
          <w:ilvl w:val="0"/>
          <w:numId w:val="53"/>
        </w:numPr>
        <w:spacing w:after="180"/>
        <w:contextualSpacing w:val="0"/>
        <w:rPr>
          <w:sz w:val="20"/>
        </w:rPr>
      </w:pPr>
      <w:r w:rsidRPr="00487D27">
        <w:rPr>
          <w:sz w:val="20"/>
        </w:rPr>
        <w:t>The oneM2M system shall enable the M2M Infrastructure to facilitate direct communication between two or more different M2M devices without having registered with one another.</w:t>
      </w:r>
    </w:p>
    <w:p w14:paraId="5D96555A" w14:textId="77777777"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4</w:t>
      </w:r>
      <w:r>
        <w:rPr>
          <w:sz w:val="20"/>
          <w:lang w:eastAsia="ja-JP"/>
        </w:rPr>
        <w:t xml:space="preserve"> “</w:t>
      </w:r>
      <w:r w:rsidRPr="00487D27">
        <w:rPr>
          <w:sz w:val="20"/>
          <w:lang w:eastAsia="ja-JP"/>
        </w:rPr>
        <w:t>Vehicle Broadcasting without Registration</w:t>
      </w:r>
      <w:r>
        <w:rPr>
          <w:sz w:val="20"/>
          <w:lang w:eastAsia="ja-JP"/>
        </w:rPr>
        <w:t>”</w:t>
      </w:r>
    </w:p>
    <w:p w14:paraId="6B554744" w14:textId="77777777" w:rsidR="0055255F" w:rsidRDefault="0055255F" w:rsidP="0055255F">
      <w:pPr>
        <w:pStyle w:val="afff5"/>
        <w:numPr>
          <w:ilvl w:val="0"/>
          <w:numId w:val="53"/>
        </w:numPr>
        <w:spacing w:after="180"/>
        <w:contextualSpacing w:val="0"/>
        <w:rPr>
          <w:sz w:val="20"/>
          <w:lang w:eastAsia="ja-JP"/>
        </w:rPr>
      </w:pPr>
      <w:r w:rsidRPr="00487D27">
        <w:rPr>
          <w:sz w:val="20"/>
          <w:lang w:eastAsia="ja-JP"/>
        </w:rPr>
        <w:t>The oneM2M system shall be able to support the enforcement and management (e.g. update) of the privacy policies for vehicle location information.</w:t>
      </w:r>
    </w:p>
    <w:p w14:paraId="419BF948" w14:textId="77777777"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5</w:t>
      </w:r>
      <w:r>
        <w:rPr>
          <w:sz w:val="20"/>
          <w:lang w:eastAsia="ja-JP"/>
        </w:rPr>
        <w:t xml:space="preserve"> “</w:t>
      </w:r>
      <w:r w:rsidRPr="00487D27">
        <w:rPr>
          <w:sz w:val="20"/>
          <w:lang w:eastAsia="ja-JP"/>
        </w:rPr>
        <w:t>Vehicle location privacy protection</w:t>
      </w:r>
      <w:r>
        <w:rPr>
          <w:sz w:val="20"/>
          <w:lang w:eastAsia="ja-JP"/>
        </w:rPr>
        <w:t>”</w:t>
      </w:r>
    </w:p>
    <w:p w14:paraId="17B7297B" w14:textId="77777777" w:rsidR="0055255F" w:rsidRPr="00487D27" w:rsidRDefault="0055255F" w:rsidP="0055255F">
      <w:pPr>
        <w:pStyle w:val="afff5"/>
        <w:numPr>
          <w:ilvl w:val="0"/>
          <w:numId w:val="53"/>
        </w:numPr>
        <w:spacing w:after="180"/>
        <w:contextualSpacing w:val="0"/>
        <w:rPr>
          <w:sz w:val="20"/>
          <w:lang w:eastAsia="ja-JP"/>
        </w:rPr>
      </w:pPr>
      <w:r w:rsidRPr="00487D27">
        <w:rPr>
          <w:sz w:val="20"/>
          <w:lang w:eastAsia="ja-JP"/>
        </w:rPr>
        <w:t>The oneM2M system shall be able to apply the privacy policies configured in the oneM2M system to those vehicles whose location information is obtained by the oneM2M system itself.</w:t>
      </w:r>
    </w:p>
    <w:p w14:paraId="68BF23DB" w14:textId="77777777"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6.15</w:t>
      </w:r>
    </w:p>
    <w:p w14:paraId="07CF700A" w14:textId="77777777" w:rsidR="0055255F" w:rsidRDefault="0055255F" w:rsidP="0055255F">
      <w:pPr>
        <w:pStyle w:val="afff5"/>
        <w:numPr>
          <w:ilvl w:val="0"/>
          <w:numId w:val="53"/>
        </w:numPr>
        <w:spacing w:after="180"/>
        <w:contextualSpacing w:val="0"/>
        <w:rPr>
          <w:sz w:val="20"/>
          <w:lang w:eastAsia="ja-JP"/>
        </w:rPr>
      </w:pPr>
      <w:r w:rsidRPr="00487D27">
        <w:rPr>
          <w:sz w:val="20"/>
          <w:lang w:eastAsia="ja-JP"/>
        </w:rPr>
        <w:t>The oneM2M system shall be able to request the underlying network to perform, on behalf of the oneM2M system, the privacy policy decision concerning the location information if the location information is obtained by the underlying network location service.</w:t>
      </w:r>
    </w:p>
    <w:p w14:paraId="3C09DD31" w14:textId="77777777"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6.15</w:t>
      </w:r>
    </w:p>
    <w:p w14:paraId="6177650F" w14:textId="77777777" w:rsidR="0055255F" w:rsidRPr="00007B58" w:rsidRDefault="0055255F" w:rsidP="0055255F">
      <w:pPr>
        <w:numPr>
          <w:ilvl w:val="0"/>
          <w:numId w:val="53"/>
        </w:numPr>
        <w:overflowPunct/>
        <w:autoSpaceDE/>
        <w:autoSpaceDN/>
        <w:adjustRightInd/>
        <w:jc w:val="both"/>
        <w:textAlignment w:val="auto"/>
      </w:pPr>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p>
    <w:p w14:paraId="3D23C147" w14:textId="77777777" w:rsidR="005D45CC" w:rsidRDefault="0055255F" w:rsidP="00CD67BE">
      <w:pPr>
        <w:pStyle w:val="afff5"/>
        <w:spacing w:after="180"/>
        <w:ind w:left="644" w:firstLine="76"/>
        <w:contextualSpacing w:val="0"/>
        <w:rPr>
          <w:ins w:id="2170" w:author="作成者"/>
          <w:sz w:val="20"/>
        </w:rPr>
      </w:pPr>
      <w:r w:rsidRPr="005D73E8">
        <w:rPr>
          <w:sz w:val="20"/>
        </w:rPr>
        <w:t>Note: This require</w:t>
      </w:r>
      <w:r>
        <w:rPr>
          <w:sz w:val="20"/>
        </w:rPr>
        <w:t>ment addresses the use case 6.16 “</w:t>
      </w:r>
      <w:r w:rsidRPr="00027A9E">
        <w:rPr>
          <w:sz w:val="20"/>
        </w:rPr>
        <w:t>Vehicle Domain service continuity</w:t>
      </w:r>
      <w:r>
        <w:rPr>
          <w:sz w:val="20"/>
        </w:rPr>
        <w:t xml:space="preserve">” </w:t>
      </w:r>
    </w:p>
    <w:p w14:paraId="096E7E13" w14:textId="65E8570B" w:rsidR="005D45CC" w:rsidRDefault="005D45CC" w:rsidP="005D45CC">
      <w:pPr>
        <w:numPr>
          <w:ilvl w:val="0"/>
          <w:numId w:val="53"/>
        </w:numPr>
        <w:overflowPunct/>
        <w:autoSpaceDE/>
        <w:autoSpaceDN/>
        <w:adjustRightInd/>
        <w:jc w:val="both"/>
        <w:textAlignment w:val="auto"/>
        <w:rPr>
          <w:ins w:id="2171" w:author="作成者"/>
        </w:rPr>
      </w:pPr>
      <w:ins w:id="2172" w:author="作成者">
        <w:r>
          <w:t>The oneM2M system shall support real time data transmission for moving object to have enough time to react to the received information.</w:t>
        </w:r>
      </w:ins>
    </w:p>
    <w:p w14:paraId="42A868E1" w14:textId="4AE03A8A" w:rsidR="005D45CC" w:rsidRDefault="005D45CC">
      <w:pPr>
        <w:pStyle w:val="afff5"/>
        <w:spacing w:after="180"/>
        <w:contextualSpacing w:val="0"/>
        <w:rPr>
          <w:ins w:id="2173" w:author="作成者"/>
          <w:sz w:val="20"/>
        </w:rPr>
        <w:pPrChange w:id="2174" w:author="作成者">
          <w:pPr>
            <w:pStyle w:val="afff5"/>
            <w:numPr>
              <w:numId w:val="53"/>
            </w:numPr>
            <w:tabs>
              <w:tab w:val="num" w:pos="720"/>
            </w:tabs>
            <w:spacing w:after="180"/>
            <w:ind w:hanging="360"/>
            <w:contextualSpacing w:val="0"/>
          </w:pPr>
        </w:pPrChange>
      </w:pPr>
      <w:ins w:id="2175" w:author="作成者">
        <w:r w:rsidRPr="005D73E8">
          <w:rPr>
            <w:sz w:val="20"/>
          </w:rPr>
          <w:t>Note: This require</w:t>
        </w:r>
        <w:r>
          <w:rPr>
            <w:sz w:val="20"/>
          </w:rPr>
          <w:t>ment addresses the use case 6.17 “</w:t>
        </w:r>
        <w:r w:rsidRPr="005D45CC">
          <w:rPr>
            <w:sz w:val="20"/>
          </w:rPr>
          <w:t>Optimal Speed Recommendation</w:t>
        </w:r>
        <w:r>
          <w:rPr>
            <w:sz w:val="20"/>
          </w:rPr>
          <w:t xml:space="preserve">” </w:t>
        </w:r>
      </w:ins>
    </w:p>
    <w:p w14:paraId="6EE75C6A" w14:textId="63103AA8" w:rsidR="005D45CC" w:rsidRDefault="005D45CC" w:rsidP="005D45CC">
      <w:pPr>
        <w:numPr>
          <w:ilvl w:val="0"/>
          <w:numId w:val="53"/>
        </w:numPr>
        <w:overflowPunct/>
        <w:autoSpaceDE/>
        <w:autoSpaceDN/>
        <w:adjustRightInd/>
        <w:jc w:val="both"/>
        <w:textAlignment w:val="auto"/>
        <w:rPr>
          <w:ins w:id="2176" w:author="作成者"/>
        </w:rPr>
      </w:pPr>
      <w:ins w:id="2177" w:author="作成者">
        <w:r>
          <w:t>The oneM2M system shall be able to verify geographical location information from moving objects regardless of information accuracy.</w:t>
        </w:r>
      </w:ins>
    </w:p>
    <w:p w14:paraId="42A81DB3" w14:textId="0E5886E3" w:rsidR="005D45CC" w:rsidRPr="00C338AA" w:rsidRDefault="005D45CC">
      <w:pPr>
        <w:pStyle w:val="afff5"/>
        <w:spacing w:after="180"/>
        <w:contextualSpacing w:val="0"/>
        <w:rPr>
          <w:ins w:id="2178" w:author="作成者"/>
        </w:rPr>
        <w:pPrChange w:id="2179" w:author="作成者">
          <w:pPr>
            <w:numPr>
              <w:numId w:val="53"/>
            </w:numPr>
            <w:tabs>
              <w:tab w:val="num" w:pos="720"/>
            </w:tabs>
            <w:overflowPunct/>
            <w:autoSpaceDE/>
            <w:autoSpaceDN/>
            <w:adjustRightInd/>
            <w:ind w:left="720" w:hanging="360"/>
            <w:jc w:val="both"/>
            <w:textAlignment w:val="auto"/>
          </w:pPr>
        </w:pPrChange>
      </w:pPr>
      <w:ins w:id="2180" w:author="作成者">
        <w:r w:rsidRPr="005D73E8">
          <w:rPr>
            <w:sz w:val="20"/>
          </w:rPr>
          <w:t>Note: This require</w:t>
        </w:r>
        <w:r>
          <w:rPr>
            <w:sz w:val="20"/>
          </w:rPr>
          <w:t>ment addresses the use case 6.17 “</w:t>
        </w:r>
        <w:r w:rsidRPr="005D45CC">
          <w:rPr>
            <w:sz w:val="20"/>
          </w:rPr>
          <w:t>Optimal Speed Recommendation</w:t>
        </w:r>
        <w:r>
          <w:rPr>
            <w:sz w:val="20"/>
          </w:rPr>
          <w:t xml:space="preserve">” </w:t>
        </w:r>
      </w:ins>
    </w:p>
    <w:p w14:paraId="3CD15395" w14:textId="63103AA8" w:rsidR="005D45CC" w:rsidRDefault="005D45CC" w:rsidP="005D45CC">
      <w:pPr>
        <w:numPr>
          <w:ilvl w:val="0"/>
          <w:numId w:val="53"/>
        </w:numPr>
        <w:overflowPunct/>
        <w:autoSpaceDE/>
        <w:autoSpaceDN/>
        <w:adjustRightInd/>
        <w:jc w:val="both"/>
        <w:textAlignment w:val="auto"/>
        <w:rPr>
          <w:ins w:id="2181" w:author="作成者"/>
        </w:rPr>
      </w:pPr>
      <w:ins w:id="2182" w:author="作成者">
        <w:r>
          <w:t>The oneM2M system shall be able to verify time synchronization among multiple sources that provide inputs for a single output.</w:t>
        </w:r>
      </w:ins>
    </w:p>
    <w:p w14:paraId="29F049A5" w14:textId="77777777" w:rsidR="005D45CC" w:rsidRPr="009337C7" w:rsidRDefault="005D45CC">
      <w:pPr>
        <w:pStyle w:val="afff5"/>
        <w:spacing w:after="180"/>
        <w:contextualSpacing w:val="0"/>
        <w:rPr>
          <w:ins w:id="2183" w:author="作成者"/>
          <w:sz w:val="20"/>
        </w:rPr>
        <w:pPrChange w:id="2184" w:author="作成者">
          <w:pPr>
            <w:pStyle w:val="afff5"/>
            <w:numPr>
              <w:numId w:val="53"/>
            </w:numPr>
            <w:tabs>
              <w:tab w:val="num" w:pos="720"/>
            </w:tabs>
            <w:spacing w:after="180"/>
            <w:ind w:hanging="360"/>
            <w:contextualSpacing w:val="0"/>
          </w:pPr>
        </w:pPrChange>
      </w:pPr>
      <w:ins w:id="2185" w:author="作成者">
        <w:r w:rsidRPr="005D73E8">
          <w:rPr>
            <w:sz w:val="20"/>
          </w:rPr>
          <w:t>Note: This require</w:t>
        </w:r>
        <w:r>
          <w:rPr>
            <w:sz w:val="20"/>
          </w:rPr>
          <w:t>ment addresses the use case 6.17 “</w:t>
        </w:r>
        <w:r w:rsidRPr="005D45CC">
          <w:rPr>
            <w:sz w:val="20"/>
          </w:rPr>
          <w:t>Optimal Speed Recommendation</w:t>
        </w:r>
        <w:r>
          <w:rPr>
            <w:sz w:val="20"/>
          </w:rPr>
          <w:t xml:space="preserve">” </w:t>
        </w:r>
      </w:ins>
    </w:p>
    <w:p w14:paraId="45804562" w14:textId="256F8340" w:rsidR="005D45CC" w:rsidRDefault="005D45CC" w:rsidP="005D45CC">
      <w:pPr>
        <w:numPr>
          <w:ilvl w:val="0"/>
          <w:numId w:val="53"/>
        </w:numPr>
        <w:overflowPunct/>
        <w:autoSpaceDE/>
        <w:autoSpaceDN/>
        <w:adjustRightInd/>
        <w:jc w:val="both"/>
        <w:textAlignment w:val="auto"/>
        <w:rPr>
          <w:ins w:id="2186" w:author="作成者"/>
        </w:rPr>
      </w:pPr>
      <w:ins w:id="2187" w:author="作成者">
        <w:r>
          <w:t>The oneM2M system shall be able to guarantee network stability and reliability for applications that can have safety impacts.</w:t>
        </w:r>
      </w:ins>
    </w:p>
    <w:p w14:paraId="711DF5E7" w14:textId="0210CEFE" w:rsidR="005D45CC" w:rsidRPr="00C338AA" w:rsidRDefault="005D45CC">
      <w:pPr>
        <w:pStyle w:val="afff5"/>
        <w:spacing w:after="180"/>
        <w:contextualSpacing w:val="0"/>
        <w:rPr>
          <w:ins w:id="2188" w:author="作成者"/>
        </w:rPr>
        <w:pPrChange w:id="2189" w:author="作成者">
          <w:pPr>
            <w:numPr>
              <w:numId w:val="53"/>
            </w:numPr>
            <w:tabs>
              <w:tab w:val="num" w:pos="720"/>
            </w:tabs>
            <w:overflowPunct/>
            <w:autoSpaceDE/>
            <w:autoSpaceDN/>
            <w:adjustRightInd/>
            <w:ind w:left="720" w:hanging="360"/>
            <w:jc w:val="both"/>
            <w:textAlignment w:val="auto"/>
          </w:pPr>
        </w:pPrChange>
      </w:pPr>
      <w:ins w:id="2190" w:author="作成者">
        <w:r w:rsidRPr="005D73E8">
          <w:rPr>
            <w:sz w:val="20"/>
          </w:rPr>
          <w:t>Note: This require</w:t>
        </w:r>
        <w:r>
          <w:rPr>
            <w:sz w:val="20"/>
          </w:rPr>
          <w:t>ment addresses the use case 6.17 “</w:t>
        </w:r>
        <w:r w:rsidRPr="005D45CC">
          <w:rPr>
            <w:sz w:val="20"/>
          </w:rPr>
          <w:t>Optimal Speed Recommendation</w:t>
        </w:r>
        <w:r>
          <w:rPr>
            <w:sz w:val="20"/>
          </w:rPr>
          <w:t xml:space="preserve">” </w:t>
        </w:r>
      </w:ins>
    </w:p>
    <w:p w14:paraId="64F29AAA" w14:textId="23117A9B" w:rsidR="005D45CC" w:rsidRDefault="005D45CC" w:rsidP="005D45CC">
      <w:pPr>
        <w:numPr>
          <w:ilvl w:val="0"/>
          <w:numId w:val="53"/>
        </w:numPr>
        <w:overflowPunct/>
        <w:autoSpaceDE/>
        <w:autoSpaceDN/>
        <w:adjustRightInd/>
        <w:jc w:val="both"/>
        <w:textAlignment w:val="auto"/>
        <w:rPr>
          <w:ins w:id="2191" w:author="作成者"/>
        </w:rPr>
      </w:pPr>
      <w:ins w:id="2192" w:author="作成者">
        <w:r>
          <w:lastRenderedPageBreak/>
          <w:t>The oneM2M system shall apply high-level security (e.g protection from malicious hacker) for applications that can have safety impacts.</w:t>
        </w:r>
      </w:ins>
    </w:p>
    <w:p w14:paraId="22E0C48E" w14:textId="77777777" w:rsidR="005D45CC" w:rsidRPr="009337C7" w:rsidRDefault="005D45CC">
      <w:pPr>
        <w:pStyle w:val="afff5"/>
        <w:spacing w:after="180"/>
        <w:contextualSpacing w:val="0"/>
        <w:rPr>
          <w:ins w:id="2193" w:author="作成者"/>
          <w:sz w:val="20"/>
        </w:rPr>
        <w:pPrChange w:id="2194" w:author="作成者">
          <w:pPr>
            <w:pStyle w:val="afff5"/>
            <w:numPr>
              <w:numId w:val="53"/>
            </w:numPr>
            <w:tabs>
              <w:tab w:val="num" w:pos="720"/>
            </w:tabs>
            <w:spacing w:after="180"/>
            <w:ind w:hanging="360"/>
            <w:contextualSpacing w:val="0"/>
          </w:pPr>
        </w:pPrChange>
      </w:pPr>
      <w:ins w:id="2195" w:author="作成者">
        <w:r w:rsidRPr="005D73E8">
          <w:rPr>
            <w:sz w:val="20"/>
          </w:rPr>
          <w:t>Note: This require</w:t>
        </w:r>
        <w:r>
          <w:rPr>
            <w:sz w:val="20"/>
          </w:rPr>
          <w:t>ment addresses the use case 6.17 “</w:t>
        </w:r>
        <w:r w:rsidRPr="005D45CC">
          <w:rPr>
            <w:sz w:val="20"/>
          </w:rPr>
          <w:t>Optimal Speed Recommendation</w:t>
        </w:r>
        <w:r>
          <w:rPr>
            <w:sz w:val="20"/>
          </w:rPr>
          <w:t xml:space="preserve">” </w:t>
        </w:r>
      </w:ins>
    </w:p>
    <w:p w14:paraId="095D91BA" w14:textId="2EBFB5ED" w:rsidR="005D45CC" w:rsidDel="008451CC" w:rsidRDefault="005D45CC">
      <w:pPr>
        <w:overflowPunct/>
        <w:autoSpaceDE/>
        <w:autoSpaceDN/>
        <w:adjustRightInd/>
        <w:ind w:left="720"/>
        <w:jc w:val="both"/>
        <w:textAlignment w:val="auto"/>
        <w:rPr>
          <w:ins w:id="2196" w:author="作成者"/>
          <w:del w:id="2197" w:author="作成者"/>
        </w:rPr>
        <w:pPrChange w:id="2198" w:author="作成者">
          <w:pPr>
            <w:numPr>
              <w:numId w:val="53"/>
            </w:numPr>
            <w:tabs>
              <w:tab w:val="num" w:pos="720"/>
            </w:tabs>
            <w:overflowPunct/>
            <w:autoSpaceDE/>
            <w:autoSpaceDN/>
            <w:adjustRightInd/>
            <w:ind w:left="720" w:hanging="360"/>
            <w:jc w:val="both"/>
            <w:textAlignment w:val="auto"/>
          </w:pPr>
        </w:pPrChange>
      </w:pPr>
    </w:p>
    <w:p w14:paraId="79DA78AF" w14:textId="79BB685F" w:rsidR="005D45CC" w:rsidRDefault="005D45CC" w:rsidP="005D45CC">
      <w:pPr>
        <w:numPr>
          <w:ilvl w:val="0"/>
          <w:numId w:val="53"/>
        </w:numPr>
        <w:overflowPunct/>
        <w:autoSpaceDE/>
        <w:autoSpaceDN/>
        <w:adjustRightInd/>
        <w:jc w:val="both"/>
        <w:textAlignment w:val="auto"/>
        <w:rPr>
          <w:ins w:id="2199" w:author="作成者"/>
        </w:rPr>
      </w:pPr>
      <w:ins w:id="2200" w:author="作成者">
        <w:r>
          <w:t>The oneM2M system shall provide privacy protection mechanism at the central server.</w:t>
        </w:r>
      </w:ins>
    </w:p>
    <w:p w14:paraId="53ABE5DA" w14:textId="4AE26F8F" w:rsidR="005D45CC" w:rsidRPr="00C338AA" w:rsidRDefault="005D45CC">
      <w:pPr>
        <w:pStyle w:val="afff5"/>
        <w:spacing w:after="180"/>
        <w:contextualSpacing w:val="0"/>
        <w:rPr>
          <w:ins w:id="2201" w:author="作成者"/>
        </w:rPr>
        <w:pPrChange w:id="2202" w:author="作成者">
          <w:pPr>
            <w:numPr>
              <w:numId w:val="53"/>
            </w:numPr>
            <w:tabs>
              <w:tab w:val="num" w:pos="720"/>
            </w:tabs>
            <w:overflowPunct/>
            <w:autoSpaceDE/>
            <w:autoSpaceDN/>
            <w:adjustRightInd/>
            <w:ind w:left="720" w:hanging="360"/>
            <w:jc w:val="both"/>
            <w:textAlignment w:val="auto"/>
          </w:pPr>
        </w:pPrChange>
      </w:pPr>
      <w:ins w:id="2203" w:author="作成者">
        <w:r w:rsidRPr="005D73E8">
          <w:rPr>
            <w:sz w:val="20"/>
          </w:rPr>
          <w:t>Note: This require</w:t>
        </w:r>
        <w:r>
          <w:rPr>
            <w:sz w:val="20"/>
          </w:rPr>
          <w:t>ment addresses the use case 6.17 “</w:t>
        </w:r>
        <w:r w:rsidRPr="005D45CC">
          <w:rPr>
            <w:sz w:val="20"/>
          </w:rPr>
          <w:t>Optimal Speed Recommendation</w:t>
        </w:r>
        <w:r>
          <w:rPr>
            <w:sz w:val="20"/>
          </w:rPr>
          <w:t xml:space="preserve">” </w:t>
        </w:r>
      </w:ins>
    </w:p>
    <w:p w14:paraId="6C936E1F" w14:textId="5EE9A4EC" w:rsidR="005D45CC" w:rsidRPr="00007B58" w:rsidRDefault="005D45CC" w:rsidP="005D45CC">
      <w:pPr>
        <w:numPr>
          <w:ilvl w:val="0"/>
          <w:numId w:val="53"/>
        </w:numPr>
        <w:overflowPunct/>
        <w:autoSpaceDE/>
        <w:autoSpaceDN/>
        <w:adjustRightInd/>
        <w:jc w:val="both"/>
        <w:textAlignment w:val="auto"/>
        <w:rPr>
          <w:ins w:id="2204" w:author="作成者"/>
        </w:rPr>
      </w:pPr>
      <w:ins w:id="2205" w:author="作成者">
        <w:r w:rsidRPr="005D45CC">
          <w:rPr>
            <w:lang w:eastAsia="ja-JP"/>
          </w:rPr>
          <w:t>The M2M system shall support the data to be transmitted to IoT platform with</w:t>
        </w:r>
        <w:r>
          <w:rPr>
            <w:lang w:eastAsia="ja-JP"/>
          </w:rPr>
          <w:t xml:space="preserve"> strict timing and packet loss </w:t>
        </w:r>
        <w:r w:rsidRPr="005D45CC">
          <w:rPr>
            <w:lang w:eastAsia="ja-JP"/>
          </w:rPr>
          <w:t>requirements, with requirements defined by applic</w:t>
        </w:r>
        <w:r>
          <w:rPr>
            <w:lang w:eastAsia="ja-JP"/>
          </w:rPr>
          <w:t>ation determined by application</w:t>
        </w:r>
        <w:r>
          <w:rPr>
            <w:iCs/>
          </w:rPr>
          <w:t xml:space="preserve">. </w:t>
        </w:r>
      </w:ins>
    </w:p>
    <w:p w14:paraId="6EF49791" w14:textId="790B2191" w:rsidR="005D45CC" w:rsidRDefault="005D45CC" w:rsidP="005D45CC">
      <w:pPr>
        <w:pStyle w:val="afff5"/>
        <w:spacing w:after="180"/>
        <w:ind w:left="644" w:firstLine="76"/>
        <w:contextualSpacing w:val="0"/>
        <w:rPr>
          <w:ins w:id="2206" w:author="作成者"/>
          <w:sz w:val="20"/>
        </w:rPr>
      </w:pPr>
      <w:ins w:id="2207" w:author="作成者">
        <w:r w:rsidRPr="005D73E8">
          <w:rPr>
            <w:sz w:val="20"/>
          </w:rPr>
          <w:t>Note: This require</w:t>
        </w:r>
        <w:r>
          <w:rPr>
            <w:sz w:val="20"/>
          </w:rPr>
          <w:t>ment addresses the use case 6.18 “</w:t>
        </w:r>
        <w:r w:rsidRPr="005D45CC">
          <w:rPr>
            <w:sz w:val="20"/>
          </w:rPr>
          <w:t>Autonomous driving</w:t>
        </w:r>
        <w:r>
          <w:rPr>
            <w:sz w:val="20"/>
          </w:rPr>
          <w:t xml:space="preserve">” </w:t>
        </w:r>
      </w:ins>
    </w:p>
    <w:p w14:paraId="0CA9066A" w14:textId="0E0817AA" w:rsidR="005D45CC" w:rsidRPr="00007B58" w:rsidRDefault="005D45CC" w:rsidP="005D45CC">
      <w:pPr>
        <w:numPr>
          <w:ilvl w:val="0"/>
          <w:numId w:val="53"/>
        </w:numPr>
        <w:overflowPunct/>
        <w:autoSpaceDE/>
        <w:autoSpaceDN/>
        <w:adjustRightInd/>
        <w:jc w:val="both"/>
        <w:textAlignment w:val="auto"/>
        <w:rPr>
          <w:ins w:id="2208" w:author="作成者"/>
        </w:rPr>
      </w:pPr>
      <w:ins w:id="2209" w:author="作成者">
        <w:r w:rsidRPr="005D45CC">
          <w:rPr>
            <w:lang w:eastAsia="ja-JP"/>
          </w:rPr>
          <w:t>The M2M system shall support the data to be transmitted from IoT platform to subscribed devices with highest priority, with</w:t>
        </w:r>
        <w:r>
          <w:rPr>
            <w:lang w:eastAsia="ja-JP"/>
          </w:rPr>
          <w:t xml:space="preserve"> strict timing and packet loss </w:t>
        </w:r>
        <w:r w:rsidRPr="005D45CC">
          <w:rPr>
            <w:lang w:eastAsia="ja-JP"/>
          </w:rPr>
          <w:t>requirem</w:t>
        </w:r>
        <w:r>
          <w:rPr>
            <w:lang w:eastAsia="ja-JP"/>
          </w:rPr>
          <w:t>ents, determined by application</w:t>
        </w:r>
        <w:r>
          <w:rPr>
            <w:iCs/>
          </w:rPr>
          <w:t xml:space="preserve">. </w:t>
        </w:r>
      </w:ins>
    </w:p>
    <w:p w14:paraId="4B67BC31" w14:textId="3823F68A" w:rsidR="005D45CC" w:rsidRDefault="005D45CC" w:rsidP="005D45CC">
      <w:pPr>
        <w:pStyle w:val="afff5"/>
        <w:spacing w:after="180"/>
        <w:ind w:left="644" w:firstLine="76"/>
        <w:contextualSpacing w:val="0"/>
        <w:rPr>
          <w:ins w:id="2210" w:author="作成者"/>
          <w:sz w:val="20"/>
        </w:rPr>
      </w:pPr>
      <w:ins w:id="2211" w:author="作成者">
        <w:r w:rsidRPr="005D73E8">
          <w:rPr>
            <w:sz w:val="20"/>
          </w:rPr>
          <w:t>Note: This require</w:t>
        </w:r>
        <w:r>
          <w:rPr>
            <w:sz w:val="20"/>
          </w:rPr>
          <w:t>ment addresses the use case 6.18 “</w:t>
        </w:r>
        <w:r w:rsidRPr="005D45CC">
          <w:rPr>
            <w:sz w:val="20"/>
          </w:rPr>
          <w:t>Autonomous driving</w:t>
        </w:r>
        <w:r>
          <w:rPr>
            <w:sz w:val="20"/>
          </w:rPr>
          <w:t xml:space="preserve">” </w:t>
        </w:r>
      </w:ins>
    </w:p>
    <w:p w14:paraId="2F39D66C" w14:textId="21760CAC" w:rsidR="005D45CC" w:rsidRPr="00007B58" w:rsidRDefault="005D45CC" w:rsidP="005D45CC">
      <w:pPr>
        <w:numPr>
          <w:ilvl w:val="0"/>
          <w:numId w:val="53"/>
        </w:numPr>
        <w:overflowPunct/>
        <w:autoSpaceDE/>
        <w:autoSpaceDN/>
        <w:adjustRightInd/>
        <w:jc w:val="both"/>
        <w:textAlignment w:val="auto"/>
        <w:rPr>
          <w:ins w:id="2212" w:author="作成者"/>
        </w:rPr>
      </w:pPr>
      <w:ins w:id="2213" w:author="作成者">
        <w:r w:rsidRPr="005D45CC">
          <w:rPr>
            <w:lang w:eastAsia="ja-JP"/>
          </w:rPr>
          <w:t xml:space="preserve">For each source of relevant autonomous driving data which is sent to the IoT platform, the oneM2M System shall be able to detect and report the missing data in time series. For each vehicle receiving data from ADApp, the oneM2M System shall be able to detect and report </w:t>
        </w:r>
        <w:r>
          <w:rPr>
            <w:lang w:eastAsia="ja-JP"/>
          </w:rPr>
          <w:t>the missing data in time series</w:t>
        </w:r>
        <w:r>
          <w:rPr>
            <w:iCs/>
          </w:rPr>
          <w:t xml:space="preserve">. </w:t>
        </w:r>
      </w:ins>
    </w:p>
    <w:p w14:paraId="58E3B53D" w14:textId="50616BC2" w:rsidR="005D45CC" w:rsidRDefault="005D45CC" w:rsidP="005D45CC">
      <w:pPr>
        <w:pStyle w:val="afff5"/>
        <w:spacing w:after="180"/>
        <w:ind w:left="644" w:firstLine="76"/>
        <w:contextualSpacing w:val="0"/>
        <w:rPr>
          <w:ins w:id="2214" w:author="作成者"/>
          <w:sz w:val="20"/>
        </w:rPr>
      </w:pPr>
      <w:ins w:id="2215" w:author="作成者">
        <w:r w:rsidRPr="005D73E8">
          <w:rPr>
            <w:sz w:val="20"/>
          </w:rPr>
          <w:t>Note: This require</w:t>
        </w:r>
        <w:r>
          <w:rPr>
            <w:sz w:val="20"/>
          </w:rPr>
          <w:t>ment addresses the use case 6.18 “</w:t>
        </w:r>
        <w:r w:rsidRPr="005D45CC">
          <w:rPr>
            <w:sz w:val="20"/>
          </w:rPr>
          <w:t>Autonomous driving</w:t>
        </w:r>
        <w:r>
          <w:rPr>
            <w:sz w:val="20"/>
          </w:rPr>
          <w:t xml:space="preserve">” </w:t>
        </w:r>
      </w:ins>
    </w:p>
    <w:p w14:paraId="3C6CDC7F" w14:textId="074E9414" w:rsidR="00CD67BE" w:rsidDel="005D45CC" w:rsidRDefault="00CD67BE" w:rsidP="005D45CC">
      <w:pPr>
        <w:pStyle w:val="afff5"/>
        <w:spacing w:after="180"/>
        <w:ind w:left="644" w:firstLine="76"/>
        <w:contextualSpacing w:val="0"/>
        <w:rPr>
          <w:del w:id="2216" w:author="作成者"/>
          <w:sz w:val="20"/>
        </w:rPr>
      </w:pPr>
    </w:p>
    <w:p w14:paraId="1FA587FC" w14:textId="2F457D0A" w:rsidR="005D45CC" w:rsidRPr="005D45CC" w:rsidRDefault="005D45CC">
      <w:pPr>
        <w:pStyle w:val="afff5"/>
        <w:ind w:left="644" w:firstLine="76"/>
        <w:rPr>
          <w:sz w:val="20"/>
          <w:lang w:eastAsia="ja-JP"/>
          <w:rPrChange w:id="2217" w:author="作成者">
            <w:rPr>
              <w:lang w:eastAsia="ja-JP"/>
            </w:rPr>
          </w:rPrChange>
        </w:rPr>
        <w:pPrChange w:id="2218" w:author="作成者">
          <w:pPr>
            <w:pStyle w:val="afff5"/>
            <w:spacing w:after="180"/>
            <w:ind w:left="644" w:firstLine="76"/>
            <w:contextualSpacing w:val="0"/>
          </w:pPr>
        </w:pPrChange>
      </w:pPr>
      <w:ins w:id="2219" w:author="作成者">
        <w:r w:rsidRPr="005D45CC">
          <w:rPr>
            <w:sz w:val="20"/>
            <w:lang w:eastAsia="ja-JP"/>
          </w:rPr>
          <w:t xml:space="preserve"> </w:t>
        </w:r>
      </w:ins>
    </w:p>
    <w:p w14:paraId="3753CB21" w14:textId="77777777" w:rsidR="00BF6FE3" w:rsidRDefault="00BF6FE3" w:rsidP="00BF6FE3">
      <w:pPr>
        <w:pStyle w:val="1"/>
        <w:rPr>
          <w:lang w:eastAsia="ja-JP"/>
        </w:rPr>
      </w:pPr>
      <w:bookmarkStart w:id="2220" w:name="_Toc478468424"/>
      <w:r>
        <w:rPr>
          <w:rFonts w:hint="eastAsia"/>
          <w:lang w:eastAsia="ja-JP"/>
        </w:rPr>
        <w:t>8</w:t>
      </w:r>
      <w:r>
        <w:tab/>
      </w:r>
      <w:r>
        <w:rPr>
          <w:rFonts w:hint="eastAsia"/>
          <w:lang w:eastAsia="ja-JP"/>
        </w:rPr>
        <w:t>High Level Architecture</w:t>
      </w:r>
      <w:bookmarkEnd w:id="2220"/>
    </w:p>
    <w:p w14:paraId="24A48669" w14:textId="77777777" w:rsidR="00A91C11" w:rsidRDefault="00A91C11" w:rsidP="00EA3B5F">
      <w:pPr>
        <w:pStyle w:val="2"/>
        <w:numPr>
          <w:ilvl w:val="1"/>
          <w:numId w:val="0"/>
        </w:numPr>
        <w:ind w:left="1134" w:hanging="1134"/>
        <w:rPr>
          <w:lang w:eastAsia="ja-JP"/>
        </w:rPr>
      </w:pPr>
      <w:bookmarkStart w:id="2221" w:name="_Toc432098996"/>
      <w:bookmarkStart w:id="2222" w:name="_Toc478468425"/>
      <w:r>
        <w:rPr>
          <w:rFonts w:hint="eastAsia"/>
          <w:lang w:eastAsia="ja-JP"/>
        </w:rPr>
        <w:t>8</w:t>
      </w:r>
      <w:r w:rsidRPr="00A42C24">
        <w:rPr>
          <w:lang w:eastAsia="ja-JP"/>
        </w:rPr>
        <w:t>.1</w:t>
      </w:r>
      <w:r w:rsidRPr="00A42C24">
        <w:rPr>
          <w:lang w:eastAsia="ja-JP"/>
        </w:rPr>
        <w:tab/>
      </w:r>
      <w:bookmarkEnd w:id="2221"/>
      <w:r>
        <w:rPr>
          <w:rFonts w:hint="eastAsia"/>
          <w:lang w:eastAsia="ja-JP"/>
        </w:rPr>
        <w:t>Introduction</w:t>
      </w:r>
      <w:bookmarkEnd w:id="2222"/>
    </w:p>
    <w:p w14:paraId="56C52051" w14:textId="1C18AD89" w:rsidR="00A91C11" w:rsidRPr="00A23C18" w:rsidRDefault="00A91C11" w:rsidP="00A91C11">
      <w:pPr>
        <w:jc w:val="both"/>
        <w:rPr>
          <w:lang w:eastAsia="ja-JP"/>
        </w:rPr>
      </w:pPr>
      <w:r>
        <w:rPr>
          <w:rFonts w:hint="eastAsia"/>
          <w:lang w:eastAsia="ja-JP"/>
        </w:rPr>
        <w:t xml:space="preserve">The </w:t>
      </w:r>
      <w:ins w:id="2223" w:author="作成者">
        <w:del w:id="2224" w:author="作成者">
          <w:r w:rsidR="006C4986" w:rsidDel="008451CC">
            <w:rPr>
              <w:rFonts w:hint="eastAsia"/>
              <w:lang w:eastAsia="ja-JP"/>
            </w:rPr>
            <w:delText>eighteen</w:delText>
          </w:r>
        </w:del>
      </w:ins>
      <w:del w:id="2225" w:author="作成者">
        <w:r w:rsidDel="006C4986">
          <w:rPr>
            <w:rFonts w:hint="eastAsia"/>
            <w:lang w:eastAsia="ja-JP"/>
          </w:rPr>
          <w:delText>fifteen</w:delText>
        </w:r>
      </w:del>
      <w:r>
        <w:rPr>
          <w:rFonts w:hint="eastAsia"/>
          <w:lang w:eastAsia="ja-JP"/>
        </w:rPr>
        <w:t xml:space="preserve"> use cases in the vehicular domain discussed in the present document are listed in table 8.1-1.</w:t>
      </w:r>
    </w:p>
    <w:p w14:paraId="6375A9C7" w14:textId="77777777" w:rsidR="00A91C11" w:rsidRPr="00113983" w:rsidRDefault="00A91C11" w:rsidP="00A91C11">
      <w:pPr>
        <w:pStyle w:val="TH"/>
        <w:rPr>
          <w:lang w:eastAsia="zh-CN"/>
        </w:rPr>
      </w:pPr>
      <w:r w:rsidRPr="00113983">
        <w:t>Table 8</w:t>
      </w:r>
      <w:r>
        <w:t>.1</w:t>
      </w:r>
      <w:r w:rsidRPr="00113983">
        <w:t xml:space="preserve">-1: </w:t>
      </w:r>
      <w:r w:rsidRPr="00113983">
        <w:rPr>
          <w:lang w:eastAsia="zh-CN"/>
        </w:rPr>
        <w:t>U</w:t>
      </w:r>
      <w:r w:rsidRPr="00113983">
        <w:rPr>
          <w:rFonts w:hint="eastAsia"/>
          <w:lang w:eastAsia="zh-CN"/>
        </w:rPr>
        <w:t xml:space="preserve">se cases in </w:t>
      </w:r>
      <w:r w:rsidRPr="00113983">
        <w:rPr>
          <w:lang w:eastAsia="zh-CN"/>
        </w:rPr>
        <w:t xml:space="preserve">the </w:t>
      </w:r>
      <w:r>
        <w:rPr>
          <w:rFonts w:hint="eastAsia"/>
          <w:lang w:eastAsia="ja-JP"/>
        </w:rPr>
        <w:t>vehicular</w:t>
      </w:r>
      <w:r w:rsidRPr="00113983">
        <w:rPr>
          <w:rFonts w:hint="eastAsia"/>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A91C11" w:rsidRPr="00113983" w14:paraId="230C8DD6" w14:textId="77777777" w:rsidTr="00FC6D0B">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FF15C7" w14:textId="77777777" w:rsidR="00A91C11" w:rsidRPr="00113983" w:rsidRDefault="00A91C11" w:rsidP="00FC6D0B">
            <w:pPr>
              <w:pStyle w:val="TAH"/>
              <w:rPr>
                <w:rFonts w:eastAsia="Arial Unicode MS"/>
                <w:lang w:eastAsia="zh-CN"/>
              </w:rPr>
            </w:pPr>
            <w:r w:rsidRPr="00113983">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F34F01" w14:textId="77777777" w:rsidR="00A91C11" w:rsidRPr="00113983" w:rsidRDefault="00A91C11" w:rsidP="00FC6D0B">
            <w:pPr>
              <w:pStyle w:val="TAH"/>
              <w:rPr>
                <w:rFonts w:eastAsia="Arial Unicode MS"/>
                <w:lang w:eastAsia="zh-CN"/>
              </w:rPr>
            </w:pPr>
            <w:r w:rsidRPr="00113983">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2ABFCB" w14:textId="77777777" w:rsidR="00A91C11" w:rsidRPr="00113983" w:rsidRDefault="00A91C11" w:rsidP="00FC6D0B">
            <w:pPr>
              <w:pStyle w:val="TAH"/>
              <w:rPr>
                <w:rFonts w:eastAsia="Arial Unicode MS"/>
                <w:lang w:eastAsia="zh-CN"/>
              </w:rPr>
            </w:pPr>
            <w:r w:rsidRPr="00113983">
              <w:rPr>
                <w:rFonts w:eastAsia="Arial Unicode MS" w:hint="eastAsia"/>
                <w:lang w:eastAsia="zh-CN"/>
              </w:rPr>
              <w:t>Description</w:t>
            </w:r>
          </w:p>
        </w:tc>
      </w:tr>
      <w:tr w:rsidR="00A91C11" w:rsidRPr="00113983" w14:paraId="04F1F46E"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3AA2256"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0F3FDAF"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57DE24"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6.1</w:t>
            </w:r>
          </w:p>
        </w:tc>
      </w:tr>
      <w:tr w:rsidR="00A91C11" w:rsidRPr="00113983" w14:paraId="73D8E4EF"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13AE246"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B0767C0"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24262A"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6.2</w:t>
            </w:r>
          </w:p>
        </w:tc>
      </w:tr>
      <w:tr w:rsidR="00A91C11" w:rsidRPr="00113983" w14:paraId="4F693E42"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D39032"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4FB33D"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9C2CA3"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6.3</w:t>
            </w:r>
          </w:p>
        </w:tc>
      </w:tr>
      <w:tr w:rsidR="00A91C11" w:rsidRPr="00113983" w14:paraId="5FC8D78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3864A0A"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1D30FDE"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146DE6"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6.4</w:t>
            </w:r>
          </w:p>
        </w:tc>
      </w:tr>
      <w:tr w:rsidR="00A91C11" w:rsidRPr="00113983" w14:paraId="1A764D2C"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70096F4"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CABEABB"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58C479"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6.5</w:t>
            </w:r>
          </w:p>
        </w:tc>
      </w:tr>
      <w:tr w:rsidR="00A91C11" w:rsidRPr="00113983" w14:paraId="6DD630E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7B4416"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5EEFD52F"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25A12"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6.6</w:t>
            </w:r>
          </w:p>
        </w:tc>
      </w:tr>
      <w:tr w:rsidR="00A91C11" w:rsidRPr="00113983" w14:paraId="476BA840"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1E7830"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24F5AFDE"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6896BE"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6.7</w:t>
            </w:r>
          </w:p>
        </w:tc>
      </w:tr>
      <w:tr w:rsidR="00A91C11" w:rsidRPr="00113983" w14:paraId="3ECA2F2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22860F" w14:textId="77777777" w:rsidR="00A91C11" w:rsidRPr="00113983" w:rsidRDefault="00A91C11" w:rsidP="00FC6D0B">
            <w:pPr>
              <w:pStyle w:val="TAL"/>
              <w:jc w:val="center"/>
              <w:rPr>
                <w:rFonts w:eastAsia="Arial Unicode MS"/>
                <w:lang w:eastAsia="ja-JP"/>
              </w:rPr>
            </w:pPr>
            <w:r>
              <w:rPr>
                <w:rFonts w:eastAsia="Arial Unicode MS" w:hint="eastAsia"/>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2F7D910B"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32112F"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8</w:t>
            </w:r>
          </w:p>
        </w:tc>
      </w:tr>
      <w:tr w:rsidR="00A91C11" w:rsidRPr="00113983" w14:paraId="6F167ED8"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7F1D51" w14:textId="77777777" w:rsidR="00A91C11" w:rsidRPr="00113983" w:rsidRDefault="00A91C11" w:rsidP="00FC6D0B">
            <w:pPr>
              <w:pStyle w:val="TAL"/>
              <w:jc w:val="center"/>
              <w:rPr>
                <w:rFonts w:eastAsia="Arial Unicode MS"/>
                <w:lang w:eastAsia="ja-JP"/>
              </w:rPr>
            </w:pPr>
            <w:r>
              <w:rPr>
                <w:rFonts w:eastAsia="Arial Unicode MS" w:hint="eastAsia"/>
                <w:lang w:eastAsia="ja-JP"/>
              </w:rPr>
              <w:t>9</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409490D4"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84FE24"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9</w:t>
            </w:r>
          </w:p>
        </w:tc>
      </w:tr>
      <w:tr w:rsidR="00A91C11" w:rsidRPr="00113983" w14:paraId="5173A48E"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0D2785" w14:textId="77777777" w:rsidR="00A91C11" w:rsidRPr="00113983" w:rsidRDefault="00A91C11" w:rsidP="00FC6D0B">
            <w:pPr>
              <w:pStyle w:val="TAL"/>
              <w:jc w:val="center"/>
              <w:rPr>
                <w:rFonts w:eastAsia="Arial Unicode MS"/>
                <w:lang w:eastAsia="ja-JP"/>
              </w:rPr>
            </w:pPr>
            <w:r>
              <w:rPr>
                <w:rFonts w:eastAsia="Arial Unicode MS" w:hint="eastAsia"/>
                <w:lang w:eastAsia="ja-JP"/>
              </w:rPr>
              <w:t>10</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0CB1E752"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03EBA4"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10</w:t>
            </w:r>
          </w:p>
        </w:tc>
      </w:tr>
      <w:tr w:rsidR="00A91C11" w:rsidRPr="00113983" w14:paraId="3BBDAEC0"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7CBB58" w14:textId="77777777" w:rsidR="00A91C11" w:rsidRPr="00113983" w:rsidRDefault="00A91C11" w:rsidP="00FC6D0B">
            <w:pPr>
              <w:pStyle w:val="TAL"/>
              <w:jc w:val="center"/>
              <w:rPr>
                <w:rFonts w:eastAsia="Arial Unicode MS"/>
                <w:lang w:eastAsia="ja-JP"/>
              </w:rPr>
            </w:pPr>
            <w:r>
              <w:rPr>
                <w:rFonts w:eastAsia="Arial Unicode MS" w:hint="eastAsia"/>
                <w:lang w:eastAsia="ja-JP"/>
              </w:rPr>
              <w:t>11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382BFE0E"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BE25D2"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11</w:t>
            </w:r>
          </w:p>
        </w:tc>
      </w:tr>
      <w:tr w:rsidR="00A91C11" w:rsidRPr="00113983" w14:paraId="4180EF25"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E5BDD5" w14:textId="77777777" w:rsidR="00A91C11" w:rsidRPr="00113983" w:rsidRDefault="00A91C11" w:rsidP="00FC6D0B">
            <w:pPr>
              <w:pStyle w:val="TAL"/>
              <w:jc w:val="center"/>
              <w:rPr>
                <w:rFonts w:eastAsia="Arial Unicode MS"/>
                <w:lang w:eastAsia="ja-JP"/>
              </w:rPr>
            </w:pPr>
            <w:r>
              <w:rPr>
                <w:rFonts w:eastAsia="Arial Unicode MS" w:hint="eastAsia"/>
                <w:lang w:eastAsia="ja-JP"/>
              </w:rPr>
              <w:t>12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66B09C86"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719C2B"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12</w:t>
            </w:r>
          </w:p>
        </w:tc>
      </w:tr>
      <w:tr w:rsidR="00A91C11" w:rsidRPr="00113983" w14:paraId="58316E1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6329E6" w14:textId="77777777" w:rsidR="00A91C11" w:rsidRPr="00113983" w:rsidRDefault="00A91C11" w:rsidP="00FC6D0B">
            <w:pPr>
              <w:pStyle w:val="TAL"/>
              <w:jc w:val="center"/>
              <w:rPr>
                <w:rFonts w:eastAsia="Arial Unicode MS"/>
                <w:lang w:eastAsia="ja-JP"/>
              </w:rPr>
            </w:pPr>
            <w:r>
              <w:rPr>
                <w:rFonts w:eastAsia="Arial Unicode MS" w:hint="eastAsia"/>
                <w:lang w:eastAsia="ja-JP"/>
              </w:rPr>
              <w:t>13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194B0CA9"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317A65"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13</w:t>
            </w:r>
          </w:p>
        </w:tc>
      </w:tr>
      <w:tr w:rsidR="00A91C11" w:rsidRPr="00113983" w14:paraId="32B611D2"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58B2A1" w14:textId="77777777" w:rsidR="00A91C11" w:rsidRPr="00113983" w:rsidRDefault="00A91C11" w:rsidP="00FC6D0B">
            <w:pPr>
              <w:pStyle w:val="TAL"/>
              <w:jc w:val="center"/>
              <w:rPr>
                <w:rFonts w:eastAsia="Arial Unicode MS"/>
                <w:lang w:eastAsia="ja-JP"/>
              </w:rPr>
            </w:pPr>
            <w:r>
              <w:rPr>
                <w:rFonts w:eastAsia="Arial Unicode MS" w:hint="eastAsia"/>
                <w:lang w:eastAsia="ja-JP"/>
              </w:rPr>
              <w:t>14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14C9C1A1"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5E9C6"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14</w:t>
            </w:r>
          </w:p>
        </w:tc>
      </w:tr>
      <w:tr w:rsidR="006C4986" w:rsidRPr="00113983" w14:paraId="3DAC129F" w14:textId="77777777" w:rsidTr="007263D5">
        <w:trPr>
          <w:jc w:val="center"/>
          <w:ins w:id="222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53BEBF" w14:textId="77777777" w:rsidR="006C4986" w:rsidRPr="00113983" w:rsidRDefault="006C4986" w:rsidP="007263D5">
            <w:pPr>
              <w:pStyle w:val="TAL"/>
              <w:jc w:val="center"/>
              <w:rPr>
                <w:ins w:id="2227" w:author="作成者"/>
                <w:rFonts w:eastAsia="Arial Unicode MS"/>
                <w:lang w:eastAsia="ja-JP"/>
              </w:rPr>
            </w:pPr>
            <w:ins w:id="2228" w:author="作成者">
              <w:r>
                <w:rPr>
                  <w:rFonts w:eastAsia="Arial Unicode MS" w:hint="eastAsia"/>
                  <w:lang w:eastAsia="ja-JP"/>
                </w:rPr>
                <w:t>15</w:t>
              </w:r>
            </w:ins>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45C96719" w14:textId="16D76F9F" w:rsidR="006C4986" w:rsidRDefault="006C4986" w:rsidP="007263D5">
            <w:pPr>
              <w:spacing w:after="0"/>
              <w:rPr>
                <w:ins w:id="2229" w:author="作成者"/>
                <w:rFonts w:ascii="Arial" w:eastAsia="Arial Unicode MS" w:hAnsi="Arial"/>
                <w:sz w:val="18"/>
                <w:lang w:eastAsia="ja-JP"/>
              </w:rPr>
            </w:pPr>
            <w:ins w:id="2230" w:author="作成者">
              <w:r w:rsidRPr="00F55B91">
                <w:rPr>
                  <w:rFonts w:ascii="Arial" w:eastAsia="Arial Unicode MS" w:hAnsi="Arial"/>
                  <w:sz w:val="18"/>
                  <w:lang w:eastAsia="ja-JP"/>
                  <w:rPrChange w:id="2231" w:author="作成者">
                    <w:rPr>
                      <w:lang w:eastAsia="ja-JP"/>
                    </w:rPr>
                  </w:rPrChange>
                </w:rPr>
                <w:t>Vehicle location privacy protection</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850F62" w14:textId="77777777" w:rsidR="006C4986" w:rsidRPr="00113983" w:rsidRDefault="006C4986" w:rsidP="007263D5">
            <w:pPr>
              <w:pStyle w:val="TAL"/>
              <w:rPr>
                <w:ins w:id="2232" w:author="作成者"/>
                <w:rFonts w:eastAsia="Arial Unicode MS"/>
                <w:lang w:eastAsia="ja-JP"/>
              </w:rPr>
            </w:pPr>
            <w:ins w:id="2233" w:author="作成者">
              <w:r w:rsidRPr="00113983">
                <w:rPr>
                  <w:rFonts w:eastAsia="Arial Unicode MS" w:hint="eastAsia"/>
                  <w:lang w:eastAsia="zh-CN"/>
                </w:rPr>
                <w:t>See clause 6.</w:t>
              </w:r>
              <w:r>
                <w:rPr>
                  <w:rFonts w:eastAsia="Arial Unicode MS" w:hint="eastAsia"/>
                  <w:lang w:eastAsia="ja-JP"/>
                </w:rPr>
                <w:t>15</w:t>
              </w:r>
            </w:ins>
          </w:p>
        </w:tc>
      </w:tr>
      <w:tr w:rsidR="006C4986" w:rsidRPr="00113983" w14:paraId="33B8DEF7" w14:textId="77777777" w:rsidTr="007263D5">
        <w:trPr>
          <w:jc w:val="center"/>
          <w:ins w:id="223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0DA898" w14:textId="5E10CEE5" w:rsidR="006C4986" w:rsidRPr="00113983" w:rsidRDefault="006C4986" w:rsidP="007263D5">
            <w:pPr>
              <w:pStyle w:val="TAL"/>
              <w:jc w:val="center"/>
              <w:rPr>
                <w:ins w:id="2235" w:author="作成者"/>
                <w:rFonts w:eastAsia="Arial Unicode MS"/>
                <w:lang w:eastAsia="ja-JP"/>
              </w:rPr>
            </w:pPr>
            <w:ins w:id="2236" w:author="作成者">
              <w:r>
                <w:rPr>
                  <w:rFonts w:eastAsia="Arial Unicode MS" w:hint="eastAsia"/>
                  <w:lang w:eastAsia="ja-JP"/>
                </w:rPr>
                <w:t>16</w:t>
              </w:r>
            </w:ins>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5909ACF4" w14:textId="645C000C" w:rsidR="006C4986" w:rsidRDefault="006C4986" w:rsidP="007263D5">
            <w:pPr>
              <w:spacing w:after="0"/>
              <w:rPr>
                <w:ins w:id="2237" w:author="作成者"/>
                <w:rFonts w:ascii="Arial" w:eastAsia="Arial Unicode MS" w:hAnsi="Arial"/>
                <w:sz w:val="18"/>
                <w:lang w:eastAsia="ja-JP"/>
              </w:rPr>
            </w:pPr>
            <w:ins w:id="2238" w:author="作成者">
              <w:r w:rsidRPr="00F55B91">
                <w:rPr>
                  <w:rFonts w:ascii="Arial" w:eastAsia="Arial Unicode MS" w:hAnsi="Arial"/>
                  <w:sz w:val="18"/>
                  <w:lang w:eastAsia="ja-JP"/>
                  <w:rPrChange w:id="2239" w:author="作成者">
                    <w:rPr>
                      <w:lang w:eastAsia="ja-JP"/>
                    </w:rPr>
                  </w:rPrChange>
                </w:rPr>
                <w:t>Vehicle Domain service continuity</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3CEF65" w14:textId="6DE9268F" w:rsidR="006C4986" w:rsidRPr="00113983" w:rsidRDefault="006C4986" w:rsidP="007263D5">
            <w:pPr>
              <w:pStyle w:val="TAL"/>
              <w:rPr>
                <w:ins w:id="2240" w:author="作成者"/>
                <w:rFonts w:eastAsia="Arial Unicode MS"/>
                <w:lang w:eastAsia="ja-JP"/>
              </w:rPr>
            </w:pPr>
            <w:ins w:id="2241" w:author="作成者">
              <w:r w:rsidRPr="00113983">
                <w:rPr>
                  <w:rFonts w:eastAsia="Arial Unicode MS" w:hint="eastAsia"/>
                  <w:lang w:eastAsia="zh-CN"/>
                </w:rPr>
                <w:t>See clause 6.</w:t>
              </w:r>
              <w:r>
                <w:rPr>
                  <w:rFonts w:eastAsia="Arial Unicode MS" w:hint="eastAsia"/>
                  <w:lang w:eastAsia="ja-JP"/>
                </w:rPr>
                <w:t>16</w:t>
              </w:r>
            </w:ins>
          </w:p>
        </w:tc>
      </w:tr>
      <w:tr w:rsidR="006C4986" w:rsidRPr="00113983" w14:paraId="0153E066" w14:textId="77777777" w:rsidTr="007263D5">
        <w:trPr>
          <w:jc w:val="center"/>
          <w:ins w:id="224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1BE036" w14:textId="71365D70" w:rsidR="006C4986" w:rsidRPr="00113983" w:rsidRDefault="006C4986" w:rsidP="007263D5">
            <w:pPr>
              <w:pStyle w:val="TAL"/>
              <w:jc w:val="center"/>
              <w:rPr>
                <w:ins w:id="2243" w:author="作成者"/>
                <w:rFonts w:eastAsia="Arial Unicode MS"/>
                <w:lang w:eastAsia="ja-JP"/>
              </w:rPr>
            </w:pPr>
            <w:ins w:id="2244" w:author="作成者">
              <w:r>
                <w:rPr>
                  <w:rFonts w:eastAsia="Arial Unicode MS" w:hint="eastAsia"/>
                  <w:lang w:eastAsia="ja-JP"/>
                </w:rPr>
                <w:t>17</w:t>
              </w:r>
            </w:ins>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6F7555CD" w14:textId="0E8D706A" w:rsidR="006C4986" w:rsidRDefault="006C4986" w:rsidP="007263D5">
            <w:pPr>
              <w:spacing w:after="0"/>
              <w:rPr>
                <w:ins w:id="2245" w:author="作成者"/>
                <w:rFonts w:ascii="Arial" w:eastAsia="Arial Unicode MS" w:hAnsi="Arial"/>
                <w:sz w:val="18"/>
                <w:lang w:eastAsia="ja-JP"/>
              </w:rPr>
            </w:pPr>
            <w:ins w:id="2246" w:author="作成者">
              <w:r w:rsidRPr="00F55B91">
                <w:rPr>
                  <w:rFonts w:ascii="Arial" w:eastAsia="Arial Unicode MS" w:hAnsi="Arial"/>
                  <w:sz w:val="18"/>
                  <w:lang w:eastAsia="ja-JP"/>
                  <w:rPrChange w:id="2247" w:author="作成者">
                    <w:rPr>
                      <w:lang w:eastAsia="ja-JP"/>
                    </w:rPr>
                  </w:rPrChange>
                </w:rPr>
                <w:t>Optimal Speed Recommendation</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697FAE" w14:textId="5A531259" w:rsidR="006C4986" w:rsidRPr="00113983" w:rsidRDefault="006C4986" w:rsidP="007263D5">
            <w:pPr>
              <w:pStyle w:val="TAL"/>
              <w:rPr>
                <w:ins w:id="2248" w:author="作成者"/>
                <w:rFonts w:eastAsia="Arial Unicode MS"/>
                <w:lang w:eastAsia="ja-JP"/>
              </w:rPr>
            </w:pPr>
            <w:ins w:id="2249" w:author="作成者">
              <w:r w:rsidRPr="00113983">
                <w:rPr>
                  <w:rFonts w:eastAsia="Arial Unicode MS" w:hint="eastAsia"/>
                  <w:lang w:eastAsia="zh-CN"/>
                </w:rPr>
                <w:t>See clause 6.</w:t>
              </w:r>
              <w:r>
                <w:rPr>
                  <w:rFonts w:eastAsia="Arial Unicode MS" w:hint="eastAsia"/>
                  <w:lang w:eastAsia="ja-JP"/>
                </w:rPr>
                <w:t>17</w:t>
              </w:r>
            </w:ins>
          </w:p>
        </w:tc>
      </w:tr>
      <w:tr w:rsidR="00A91C11" w:rsidRPr="00113983" w14:paraId="662A56BA"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D6644F" w14:textId="2E63F72C" w:rsidR="00A91C11" w:rsidRPr="00113983" w:rsidRDefault="00A91C11" w:rsidP="00FC6D0B">
            <w:pPr>
              <w:pStyle w:val="TAL"/>
              <w:jc w:val="center"/>
              <w:rPr>
                <w:rFonts w:eastAsia="Arial Unicode MS"/>
                <w:lang w:eastAsia="ja-JP"/>
              </w:rPr>
            </w:pPr>
            <w:r>
              <w:rPr>
                <w:rFonts w:eastAsia="Arial Unicode MS" w:hint="eastAsia"/>
                <w:lang w:eastAsia="ja-JP"/>
              </w:rPr>
              <w:t>1</w:t>
            </w:r>
            <w:ins w:id="2250" w:author="作成者">
              <w:r w:rsidR="006C4986">
                <w:rPr>
                  <w:rFonts w:eastAsia="Arial Unicode MS" w:hint="eastAsia"/>
                  <w:lang w:eastAsia="ja-JP"/>
                </w:rPr>
                <w:t>8</w:t>
              </w:r>
            </w:ins>
            <w:del w:id="2251" w:author="作成者">
              <w:r w:rsidDel="006C4986">
                <w:rPr>
                  <w:rFonts w:eastAsia="Arial Unicode MS" w:hint="eastAsia"/>
                  <w:lang w:eastAsia="ja-JP"/>
                </w:rPr>
                <w:delText>5</w:delText>
              </w:r>
            </w:del>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74D2D4F5" w14:textId="634D32E4" w:rsidR="00A91C11" w:rsidRDefault="006C4986" w:rsidP="00FC6D0B">
            <w:pPr>
              <w:spacing w:after="0"/>
              <w:rPr>
                <w:rFonts w:ascii="Arial" w:eastAsia="Arial Unicode MS" w:hAnsi="Arial"/>
                <w:sz w:val="18"/>
                <w:lang w:eastAsia="ja-JP"/>
              </w:rPr>
            </w:pPr>
            <w:ins w:id="2252" w:author="作成者">
              <w:r w:rsidRPr="00F55B91">
                <w:rPr>
                  <w:rFonts w:ascii="Arial" w:eastAsia="Arial Unicode MS" w:hAnsi="Arial"/>
                  <w:sz w:val="18"/>
                  <w:lang w:eastAsia="ja-JP"/>
                  <w:rPrChange w:id="2253" w:author="作成者">
                    <w:rPr>
                      <w:lang w:eastAsia="ja-JP"/>
                    </w:rPr>
                  </w:rPrChange>
                </w:rPr>
                <w:t>Autonomous driving</w:t>
              </w:r>
            </w:ins>
            <w:del w:id="2254" w:author="作成者">
              <w:r w:rsidR="00A91C11" w:rsidDel="006C4986">
                <w:rPr>
                  <w:rFonts w:ascii="Arial" w:eastAsia="Arial Unicode MS" w:hAnsi="Arial" w:hint="eastAsia"/>
                  <w:sz w:val="18"/>
                  <w:lang w:eastAsia="ja-JP"/>
                </w:rPr>
                <w:delText>Vehicle location privacy protection</w:delText>
              </w:r>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40A5ED" w14:textId="21D8D281"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w:t>
            </w:r>
            <w:ins w:id="2255" w:author="作成者">
              <w:r w:rsidR="006C4986">
                <w:rPr>
                  <w:rFonts w:eastAsia="Arial Unicode MS" w:hint="eastAsia"/>
                  <w:lang w:eastAsia="ja-JP"/>
                </w:rPr>
                <w:t>8</w:t>
              </w:r>
            </w:ins>
            <w:del w:id="2256" w:author="作成者">
              <w:r w:rsidDel="006C4986">
                <w:rPr>
                  <w:rFonts w:eastAsia="Arial Unicode MS" w:hint="eastAsia"/>
                  <w:lang w:eastAsia="ja-JP"/>
                </w:rPr>
                <w:delText>5</w:delText>
              </w:r>
            </w:del>
          </w:p>
        </w:tc>
      </w:tr>
    </w:tbl>
    <w:p w14:paraId="014E116A" w14:textId="77777777" w:rsidR="00A91C11" w:rsidRDefault="00A91C11" w:rsidP="00A91C11">
      <w:pPr>
        <w:jc w:val="both"/>
        <w:rPr>
          <w:lang w:eastAsia="ja-JP"/>
        </w:rPr>
      </w:pPr>
    </w:p>
    <w:p w14:paraId="2AFEBBF1" w14:textId="77777777" w:rsidR="00A91C11" w:rsidRDefault="00A91C11" w:rsidP="00A91C11">
      <w:pPr>
        <w:jc w:val="both"/>
        <w:rPr>
          <w:lang w:eastAsia="ja-JP"/>
        </w:rPr>
      </w:pPr>
      <w:r>
        <w:rPr>
          <w:rFonts w:hint="eastAsia"/>
          <w:lang w:eastAsia="ja-JP"/>
        </w:rPr>
        <w:t>Though these use cases are focusing on the vehicular domain, the ways of functional deployment are different. The following clauses provid</w:t>
      </w:r>
      <w:r w:rsidR="00BC3134">
        <w:rPr>
          <w:rFonts w:hint="eastAsia"/>
          <w:lang w:eastAsia="ja-JP"/>
        </w:rPr>
        <w:t>e</w:t>
      </w:r>
      <w:r>
        <w:rPr>
          <w:rFonts w:hint="eastAsia"/>
          <w:lang w:eastAsia="ja-JP"/>
        </w:rPr>
        <w:t xml:space="preserve"> three types of high level oneM2M arch</w:t>
      </w:r>
      <w:r w:rsidR="00BC3134">
        <w:rPr>
          <w:rFonts w:hint="eastAsia"/>
          <w:lang w:eastAsia="ja-JP"/>
        </w:rPr>
        <w:t>i</w:t>
      </w:r>
      <w:r>
        <w:rPr>
          <w:rFonts w:hint="eastAsia"/>
          <w:lang w:eastAsia="ja-JP"/>
        </w:rPr>
        <w:t>tecture mapping for these use cases.</w:t>
      </w:r>
    </w:p>
    <w:p w14:paraId="097CDB61" w14:textId="77777777" w:rsidR="00A91C11" w:rsidRDefault="00A91C11" w:rsidP="00EA3B5F">
      <w:pPr>
        <w:pStyle w:val="2"/>
        <w:numPr>
          <w:ilvl w:val="1"/>
          <w:numId w:val="0"/>
        </w:numPr>
        <w:ind w:left="1134" w:hanging="1134"/>
        <w:rPr>
          <w:lang w:eastAsia="ja-JP"/>
        </w:rPr>
      </w:pPr>
      <w:bookmarkStart w:id="2257" w:name="_Toc432098997"/>
      <w:bookmarkStart w:id="2258" w:name="_Toc478468426"/>
      <w:r>
        <w:rPr>
          <w:rFonts w:hint="eastAsia"/>
          <w:lang w:eastAsia="ja-JP"/>
        </w:rPr>
        <w:lastRenderedPageBreak/>
        <w:t>8</w:t>
      </w:r>
      <w:r w:rsidRPr="00A42C24">
        <w:rPr>
          <w:rFonts w:hint="eastAsia"/>
          <w:lang w:eastAsia="ja-JP"/>
        </w:rPr>
        <w:t>.2</w:t>
      </w:r>
      <w:r w:rsidRPr="00A42C24">
        <w:rPr>
          <w:rFonts w:hint="eastAsia"/>
          <w:lang w:eastAsia="ja-JP"/>
        </w:rPr>
        <w:tab/>
      </w:r>
      <w:bookmarkEnd w:id="2257"/>
      <w:r>
        <w:rPr>
          <w:rFonts w:hint="eastAsia"/>
          <w:lang w:eastAsia="ja-JP"/>
        </w:rPr>
        <w:t>Vehicular Architecture Type 1</w:t>
      </w:r>
      <w:bookmarkEnd w:id="2258"/>
    </w:p>
    <w:p w14:paraId="15F8DA84" w14:textId="77777777" w:rsidR="00A91C11" w:rsidRDefault="00A91C11" w:rsidP="00A91C11">
      <w:pPr>
        <w:jc w:val="both"/>
        <w:rPr>
          <w:lang w:eastAsia="ja-JP"/>
        </w:rPr>
      </w:pPr>
      <w:r w:rsidRPr="008803CF">
        <w:rPr>
          <w:rFonts w:hint="eastAsia"/>
          <w:lang w:eastAsia="ja-JP"/>
        </w:rPr>
        <w:t>Figure</w:t>
      </w:r>
      <w:r>
        <w:rPr>
          <w:rFonts w:hint="eastAsia"/>
          <w:lang w:eastAsia="ja-JP"/>
        </w:rPr>
        <w:t xml:space="preserve"> 8.2-1 illustrates the first type </w:t>
      </w:r>
      <w:r>
        <w:rPr>
          <w:lang w:eastAsia="ja-JP"/>
        </w:rPr>
        <w:t>of high</w:t>
      </w:r>
      <w:r>
        <w:rPr>
          <w:rFonts w:hint="eastAsia"/>
          <w:lang w:eastAsia="ja-JP"/>
        </w:rPr>
        <w:t xml:space="preserve"> level oneM2M architecture in vehicular domain. In this type, vehicular domain applications and the M2M service platform described in each use case are mapped to the IN (Infrastructure Node). Each </w:t>
      </w:r>
      <w:r>
        <w:rPr>
          <w:lang w:eastAsia="ja-JP"/>
        </w:rPr>
        <w:t>vehicle</w:t>
      </w:r>
      <w:r>
        <w:rPr>
          <w:rFonts w:hint="eastAsia"/>
          <w:lang w:eastAsia="ja-JP"/>
        </w:rPr>
        <w:t xml:space="preserve"> </w:t>
      </w:r>
      <w:r w:rsidR="00BC3134">
        <w:rPr>
          <w:rFonts w:hint="eastAsia"/>
          <w:lang w:eastAsia="ja-JP"/>
        </w:rPr>
        <w:t xml:space="preserve">is </w:t>
      </w:r>
      <w:r>
        <w:rPr>
          <w:rFonts w:hint="eastAsia"/>
          <w:lang w:eastAsia="ja-JP"/>
        </w:rPr>
        <w:t>equip</w:t>
      </w:r>
      <w:r w:rsidR="00BC3134">
        <w:rPr>
          <w:rFonts w:hint="eastAsia"/>
          <w:lang w:eastAsia="ja-JP"/>
        </w:rPr>
        <w:t>ped</w:t>
      </w:r>
      <w:r>
        <w:rPr>
          <w:rFonts w:hint="eastAsia"/>
          <w:lang w:eastAsia="ja-JP"/>
        </w:rPr>
        <w:t xml:space="preserve"> </w:t>
      </w:r>
      <w:r w:rsidR="00BC3134">
        <w:rPr>
          <w:rFonts w:hint="eastAsia"/>
          <w:lang w:eastAsia="ja-JP"/>
        </w:rPr>
        <w:t xml:space="preserve">with </w:t>
      </w:r>
      <w:r>
        <w:rPr>
          <w:rFonts w:hint="eastAsia"/>
          <w:lang w:eastAsia="ja-JP"/>
        </w:rPr>
        <w:t xml:space="preserve">a communication module which supports </w:t>
      </w:r>
      <w:r>
        <w:rPr>
          <w:lang w:eastAsia="ja-JP"/>
        </w:rPr>
        <w:t>cellular</w:t>
      </w:r>
      <w:r>
        <w:rPr>
          <w:rFonts w:hint="eastAsia"/>
          <w:lang w:eastAsia="ja-JP"/>
        </w:rPr>
        <w:t xml:space="preserve"> network or other wireless communication </w:t>
      </w:r>
      <w:r>
        <w:rPr>
          <w:lang w:eastAsia="ja-JP"/>
        </w:rPr>
        <w:t>technolog</w:t>
      </w:r>
      <w:r>
        <w:rPr>
          <w:rFonts w:hint="eastAsia"/>
          <w:lang w:eastAsia="ja-JP"/>
        </w:rPr>
        <w:t xml:space="preserve">ies, and the </w:t>
      </w:r>
      <w:r>
        <w:rPr>
          <w:lang w:eastAsia="ja-JP"/>
        </w:rPr>
        <w:t>vehicle</w:t>
      </w:r>
      <w:r>
        <w:rPr>
          <w:rFonts w:hint="eastAsia"/>
          <w:lang w:eastAsia="ja-JP"/>
        </w:rPr>
        <w:t xml:space="preserv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06E3B39D" w14:textId="77777777" w:rsidR="00A91C11" w:rsidRDefault="00A91C11" w:rsidP="00A91C11">
      <w:pPr>
        <w:jc w:val="both"/>
        <w:rPr>
          <w:lang w:eastAsia="ja-JP"/>
        </w:rPr>
      </w:pPr>
      <w:r>
        <w:rPr>
          <w:rFonts w:hint="eastAsia"/>
          <w:lang w:eastAsia="ja-JP"/>
        </w:rPr>
        <w:t xml:space="preserve">The GW which provides </w:t>
      </w:r>
      <w:r>
        <w:rPr>
          <w:lang w:eastAsia="ja-JP"/>
        </w:rPr>
        <w:t>some</w:t>
      </w:r>
      <w:r>
        <w:rPr>
          <w:rFonts w:hint="eastAsia"/>
          <w:lang w:eastAsia="ja-JP"/>
        </w:rPr>
        <w:t xml:space="preserve"> functions defined in oneM2M acts as the MN or the ASN. The GW </w:t>
      </w:r>
      <w:r>
        <w:rPr>
          <w:lang w:eastAsia="ja-JP"/>
        </w:rPr>
        <w:t>would</w:t>
      </w:r>
      <w:r>
        <w:rPr>
          <w:rFonts w:hint="eastAsia"/>
          <w:lang w:eastAsia="ja-JP"/>
        </w:rPr>
        <w:t xml:space="preserve"> be the in-vehicle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686E4BF6" w14:textId="77777777" w:rsidR="00A91C11" w:rsidRDefault="00A91C11" w:rsidP="00A91C11">
      <w:pPr>
        <w:jc w:val="both"/>
        <w:rPr>
          <w:lang w:eastAsia="ja-JP"/>
        </w:rPr>
      </w:pPr>
      <w:r>
        <w:rPr>
          <w:rFonts w:hint="eastAsia"/>
          <w:lang w:eastAsia="ja-JP"/>
        </w:rPr>
        <w:t xml:space="preserve">The in-vehicle units such as ECUs or external sensors act as the </w:t>
      </w:r>
      <w:r>
        <w:rPr>
          <w:lang w:eastAsia="ja-JP"/>
        </w:rPr>
        <w:t>ADN</w:t>
      </w:r>
      <w:r>
        <w:rPr>
          <w:rFonts w:hint="eastAsia"/>
          <w:lang w:eastAsia="ja-JP"/>
        </w:rPr>
        <w:t xml:space="preserve"> or the non-oneM2M device node.</w:t>
      </w:r>
    </w:p>
    <w:p w14:paraId="6A650E38" w14:textId="4416C78A" w:rsidR="00A91C11" w:rsidRDefault="00A91C11" w:rsidP="00A91C11">
      <w:pPr>
        <w:jc w:val="both"/>
        <w:rPr>
          <w:lang w:eastAsia="ja-JP"/>
        </w:rPr>
      </w:pPr>
      <w:r>
        <w:rPr>
          <w:rFonts w:hint="eastAsia"/>
          <w:lang w:eastAsia="ja-JP"/>
        </w:rPr>
        <w:t>The use case 1 to 3, 6 to 11, 13</w:t>
      </w:r>
      <w:ins w:id="2259" w:author="作成者">
        <w:r w:rsidR="00A9204A">
          <w:rPr>
            <w:lang w:eastAsia="ja-JP"/>
          </w:rPr>
          <w:t>,</w:t>
        </w:r>
      </w:ins>
      <w:del w:id="2260" w:author="作成者">
        <w:r w:rsidDel="00A9204A">
          <w:rPr>
            <w:rFonts w:hint="eastAsia"/>
            <w:lang w:eastAsia="ja-JP"/>
          </w:rPr>
          <w:delText xml:space="preserve"> and</w:delText>
        </w:r>
      </w:del>
      <w:r>
        <w:rPr>
          <w:rFonts w:hint="eastAsia"/>
          <w:lang w:eastAsia="ja-JP"/>
        </w:rPr>
        <w:t xml:space="preserve"> 15 </w:t>
      </w:r>
      <w:ins w:id="2261" w:author="作成者">
        <w:r w:rsidR="00A9204A">
          <w:rPr>
            <w:lang w:eastAsia="ja-JP"/>
          </w:rPr>
          <w:t xml:space="preserve">and 18 </w:t>
        </w:r>
      </w:ins>
      <w:r>
        <w:rPr>
          <w:rFonts w:hint="eastAsia"/>
          <w:lang w:eastAsia="ja-JP"/>
        </w:rPr>
        <w:t>are categorized into this type.</w:t>
      </w:r>
    </w:p>
    <w:p w14:paraId="41DF6771" w14:textId="77777777" w:rsidR="00A91C11" w:rsidRDefault="00A91C11" w:rsidP="00A91C11">
      <w:pPr>
        <w:jc w:val="both"/>
        <w:rPr>
          <w:lang w:eastAsia="ja-JP"/>
        </w:rPr>
      </w:pPr>
      <w:r>
        <w:rPr>
          <w:noProof/>
          <w:lang w:val="en-US" w:eastAsia="ja-JP"/>
        </w:rPr>
        <w:drawing>
          <wp:inline distT="0" distB="0" distL="0" distR="0" wp14:anchorId="1A1F6155" wp14:editId="40E5AE1B">
            <wp:extent cx="6104255" cy="2829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32901F83" w14:textId="77777777"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2</w:t>
      </w:r>
      <w:r w:rsidRPr="00113983">
        <w:t xml:space="preserve">-1: </w:t>
      </w:r>
      <w:r>
        <w:rPr>
          <w:rFonts w:hint="eastAsia"/>
          <w:lang w:eastAsia="ja-JP"/>
        </w:rPr>
        <w:t>High Level Architecute Type 1 in Vehicular Domain</w:t>
      </w:r>
    </w:p>
    <w:p w14:paraId="5E15A6AD" w14:textId="77777777" w:rsidR="00A91C11" w:rsidRDefault="00A91C11" w:rsidP="00EA3B5F">
      <w:pPr>
        <w:pStyle w:val="2"/>
        <w:numPr>
          <w:ilvl w:val="1"/>
          <w:numId w:val="0"/>
        </w:numPr>
        <w:ind w:left="1134" w:hanging="1134"/>
        <w:rPr>
          <w:lang w:eastAsia="ja-JP"/>
        </w:rPr>
      </w:pPr>
      <w:bookmarkStart w:id="2262" w:name="_Toc478468427"/>
      <w:r>
        <w:rPr>
          <w:rFonts w:hint="eastAsia"/>
          <w:lang w:eastAsia="ja-JP"/>
        </w:rPr>
        <w:t>8.3</w:t>
      </w:r>
      <w:r>
        <w:rPr>
          <w:rFonts w:hint="eastAsia"/>
          <w:lang w:eastAsia="ja-JP"/>
        </w:rPr>
        <w:tab/>
        <w:t>Vehicular Architecture Type 2</w:t>
      </w:r>
      <w:bookmarkEnd w:id="2262"/>
    </w:p>
    <w:p w14:paraId="7FA81CA0" w14:textId="77777777" w:rsidR="00A91C11" w:rsidRDefault="00A91C11" w:rsidP="00A91C11">
      <w:pPr>
        <w:jc w:val="both"/>
        <w:rPr>
          <w:lang w:eastAsia="ja-JP"/>
        </w:rPr>
      </w:pPr>
      <w:r w:rsidRPr="00A05A5C">
        <w:rPr>
          <w:rFonts w:hint="eastAsia"/>
          <w:lang w:eastAsia="ja-JP"/>
        </w:rPr>
        <w:t>Figure</w:t>
      </w:r>
      <w:r>
        <w:rPr>
          <w:rFonts w:hint="eastAsia"/>
          <w:lang w:eastAsia="ja-JP"/>
        </w:rPr>
        <w:t xml:space="preserve"> 8.3-1illustrates the second type architecture. </w:t>
      </w:r>
      <w:r w:rsidR="00BC3134">
        <w:rPr>
          <w:rFonts w:hint="eastAsia"/>
          <w:lang w:eastAsia="ja-JP"/>
        </w:rPr>
        <w:t xml:space="preserve">Similar to </w:t>
      </w:r>
      <w:r>
        <w:rPr>
          <w:rFonts w:hint="eastAsia"/>
          <w:lang w:eastAsia="ja-JP"/>
        </w:rPr>
        <w:t xml:space="preserve">the first type, vehicular domain applications and the M2M service platform described in each use case are mapped to the IN. Each vehicle </w:t>
      </w:r>
      <w:r w:rsidR="00BC3134">
        <w:rPr>
          <w:rFonts w:hint="eastAsia"/>
          <w:lang w:eastAsia="ja-JP"/>
        </w:rPr>
        <w:t xml:space="preserve">is </w:t>
      </w:r>
      <w:r>
        <w:rPr>
          <w:rFonts w:hint="eastAsia"/>
          <w:lang w:eastAsia="ja-JP"/>
        </w:rPr>
        <w:t>equip</w:t>
      </w:r>
      <w:r w:rsidR="00BC3134">
        <w:rPr>
          <w:rFonts w:hint="eastAsia"/>
          <w:lang w:eastAsia="ja-JP"/>
        </w:rPr>
        <w:t>ped</w:t>
      </w:r>
      <w:r>
        <w:rPr>
          <w:rFonts w:hint="eastAsia"/>
          <w:lang w:eastAsia="ja-JP"/>
        </w:rPr>
        <w:t xml:space="preserve"> </w:t>
      </w:r>
      <w:r w:rsidR="00BC3134">
        <w:rPr>
          <w:rFonts w:hint="eastAsia"/>
          <w:lang w:eastAsia="ja-JP"/>
        </w:rPr>
        <w:t xml:space="preserve">with </w:t>
      </w:r>
      <w:r>
        <w:rPr>
          <w:rFonts w:hint="eastAsia"/>
          <w:lang w:eastAsia="ja-JP"/>
        </w:rPr>
        <w:t xml:space="preserve">a communication module to connect to the a road side unit. </w:t>
      </w:r>
    </w:p>
    <w:p w14:paraId="6F5F27E6" w14:textId="77777777" w:rsidR="00A91C11" w:rsidRDefault="00A91C11" w:rsidP="00A91C11">
      <w:pPr>
        <w:jc w:val="both"/>
        <w:rPr>
          <w:lang w:eastAsia="ja-JP"/>
        </w:rPr>
      </w:pPr>
      <w:r>
        <w:rPr>
          <w:rFonts w:hint="eastAsia"/>
          <w:lang w:eastAsia="ja-JP"/>
        </w:rPr>
        <w:t>The ro</w:t>
      </w:r>
      <w:r w:rsidR="00BC3134">
        <w:rPr>
          <w:rFonts w:hint="eastAsia"/>
          <w:lang w:eastAsia="ja-JP"/>
        </w:rPr>
        <w:t>a</w:t>
      </w:r>
      <w:r>
        <w:rPr>
          <w:rFonts w:hint="eastAsia"/>
          <w:lang w:eastAsia="ja-JP"/>
        </w:rPr>
        <w:t xml:space="preserve">d side unit which provides </w:t>
      </w:r>
      <w:r>
        <w:rPr>
          <w:lang w:eastAsia="ja-JP"/>
        </w:rPr>
        <w:t>some</w:t>
      </w:r>
      <w:r>
        <w:rPr>
          <w:rFonts w:hint="eastAsia"/>
          <w:lang w:eastAsia="ja-JP"/>
        </w:rPr>
        <w:t xml:space="preserve"> functions defined in oneM2M acts as the MN.</w:t>
      </w:r>
    </w:p>
    <w:p w14:paraId="308A9379" w14:textId="77777777" w:rsidR="00A91C11" w:rsidRDefault="00A91C11" w:rsidP="00A91C11">
      <w:pPr>
        <w:jc w:val="both"/>
        <w:rPr>
          <w:lang w:eastAsia="ja-JP"/>
        </w:rPr>
      </w:pPr>
      <w:r>
        <w:rPr>
          <w:rFonts w:hint="eastAsia"/>
          <w:lang w:eastAsia="ja-JP"/>
        </w:rPr>
        <w:t xml:space="preserve">In this type, the GW in vehicle acts as the MN or the ASN. The in-vehicle units such as ECUs or external sensors act as the </w:t>
      </w:r>
      <w:r>
        <w:rPr>
          <w:lang w:eastAsia="ja-JP"/>
        </w:rPr>
        <w:t>ADN</w:t>
      </w:r>
      <w:r>
        <w:rPr>
          <w:rFonts w:hint="eastAsia"/>
          <w:lang w:eastAsia="ja-JP"/>
        </w:rPr>
        <w:t xml:space="preserve"> or the non-oneM2M device node.</w:t>
      </w:r>
    </w:p>
    <w:p w14:paraId="4F48589B" w14:textId="6B75F3BB" w:rsidR="00A91C11" w:rsidRDefault="00A91C11" w:rsidP="00A91C11">
      <w:pPr>
        <w:jc w:val="both"/>
        <w:rPr>
          <w:lang w:eastAsia="ja-JP"/>
        </w:rPr>
      </w:pPr>
      <w:r>
        <w:rPr>
          <w:rFonts w:hint="eastAsia"/>
          <w:lang w:eastAsia="ja-JP"/>
        </w:rPr>
        <w:t xml:space="preserve">The use case 3 to 5 </w:t>
      </w:r>
      <w:ins w:id="2263" w:author="作成者">
        <w:r w:rsidR="00A9204A">
          <w:rPr>
            <w:lang w:eastAsia="ja-JP"/>
          </w:rPr>
          <w:t>,</w:t>
        </w:r>
      </w:ins>
      <w:del w:id="2264" w:author="作成者">
        <w:r w:rsidDel="00A9204A">
          <w:rPr>
            <w:rFonts w:hint="eastAsia"/>
            <w:lang w:eastAsia="ja-JP"/>
          </w:rPr>
          <w:delText xml:space="preserve">and </w:delText>
        </w:r>
      </w:del>
      <w:r>
        <w:rPr>
          <w:rFonts w:hint="eastAsia"/>
          <w:lang w:eastAsia="ja-JP"/>
        </w:rPr>
        <w:t>12</w:t>
      </w:r>
      <w:ins w:id="2265" w:author="作成者">
        <w:r w:rsidR="00A9204A">
          <w:rPr>
            <w:lang w:eastAsia="ja-JP"/>
          </w:rPr>
          <w:t xml:space="preserve"> and 18</w:t>
        </w:r>
      </w:ins>
      <w:r>
        <w:rPr>
          <w:rFonts w:hint="eastAsia"/>
          <w:lang w:eastAsia="ja-JP"/>
        </w:rPr>
        <w:t xml:space="preserve"> are  categorized into this type.</w:t>
      </w:r>
    </w:p>
    <w:p w14:paraId="257C0F5F" w14:textId="77777777" w:rsidR="00A91C11" w:rsidRDefault="00A91C11" w:rsidP="00A91C11">
      <w:pPr>
        <w:jc w:val="both"/>
        <w:rPr>
          <w:rFonts w:ascii="Arial" w:hAnsi="Arial"/>
          <w:sz w:val="32"/>
          <w:lang w:eastAsia="ja-JP"/>
        </w:rPr>
      </w:pPr>
      <w:r>
        <w:rPr>
          <w:rFonts w:ascii="Arial" w:hAnsi="Arial"/>
          <w:noProof/>
          <w:sz w:val="32"/>
          <w:lang w:val="en-US" w:eastAsia="ja-JP"/>
        </w:rPr>
        <w:lastRenderedPageBreak/>
        <w:drawing>
          <wp:inline distT="0" distB="0" distL="0" distR="0" wp14:anchorId="46550C70" wp14:editId="47CAFB3B">
            <wp:extent cx="6104255" cy="343852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36679EB" w14:textId="77777777"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3</w:t>
      </w:r>
      <w:r w:rsidRPr="00113983">
        <w:t xml:space="preserve">-1: </w:t>
      </w:r>
      <w:r>
        <w:rPr>
          <w:rFonts w:hint="eastAsia"/>
          <w:lang w:eastAsia="ja-JP"/>
        </w:rPr>
        <w:t xml:space="preserve">High Level </w:t>
      </w:r>
      <w:r w:rsidR="00BC3134">
        <w:rPr>
          <w:lang w:eastAsia="ja-JP"/>
        </w:rPr>
        <w:t>Architecture</w:t>
      </w:r>
      <w:r>
        <w:rPr>
          <w:rFonts w:hint="eastAsia"/>
          <w:lang w:eastAsia="ja-JP"/>
        </w:rPr>
        <w:t xml:space="preserve"> Type 2 in Vehicular Domain</w:t>
      </w:r>
    </w:p>
    <w:p w14:paraId="2D5FEE02" w14:textId="77777777" w:rsidR="00A91C11" w:rsidRPr="00D402C2" w:rsidRDefault="00A91C11" w:rsidP="00EA3B5F">
      <w:pPr>
        <w:pStyle w:val="2"/>
        <w:numPr>
          <w:ilvl w:val="1"/>
          <w:numId w:val="0"/>
        </w:numPr>
        <w:ind w:left="1134" w:hanging="1134"/>
        <w:rPr>
          <w:lang w:eastAsia="ja-JP"/>
        </w:rPr>
      </w:pPr>
      <w:bookmarkStart w:id="2266" w:name="_Toc478468428"/>
      <w:r>
        <w:rPr>
          <w:rFonts w:hint="eastAsia"/>
          <w:lang w:eastAsia="ja-JP"/>
        </w:rPr>
        <w:t>8.4</w:t>
      </w:r>
      <w:r>
        <w:rPr>
          <w:rFonts w:hint="eastAsia"/>
          <w:lang w:eastAsia="ja-JP"/>
        </w:rPr>
        <w:tab/>
        <w:t>Vehicular Architecture Type 3</w:t>
      </w:r>
      <w:bookmarkEnd w:id="2266"/>
    </w:p>
    <w:p w14:paraId="543AA10F" w14:textId="77777777" w:rsidR="00A91C11" w:rsidRDefault="00A91C11" w:rsidP="00A91C11">
      <w:pPr>
        <w:jc w:val="both"/>
        <w:rPr>
          <w:noProof/>
          <w:lang w:eastAsia="ja-JP"/>
        </w:rPr>
      </w:pPr>
      <w:r w:rsidRPr="00D402C2">
        <w:rPr>
          <w:rFonts w:hint="eastAsia"/>
          <w:noProof/>
          <w:lang w:eastAsia="ja-JP"/>
        </w:rPr>
        <w:t xml:space="preserve"> </w:t>
      </w:r>
      <w:r>
        <w:rPr>
          <w:rFonts w:hint="eastAsia"/>
          <w:noProof/>
          <w:lang w:eastAsia="ja-JP"/>
        </w:rPr>
        <w:t>Figure 8.4-1 illustrates the third type. In this type, a vehicle to vehicle communication technology is supported in each vehicle. To support the vehicule to vehicle communication in the oneM2M architecture, the GW acts as the MN.</w:t>
      </w:r>
    </w:p>
    <w:p w14:paraId="6841B096" w14:textId="238EC803" w:rsidR="00A91C11" w:rsidRDefault="00A91C11" w:rsidP="00A91C11">
      <w:pPr>
        <w:jc w:val="both"/>
        <w:rPr>
          <w:noProof/>
          <w:lang w:eastAsia="ja-JP"/>
        </w:rPr>
      </w:pPr>
      <w:r>
        <w:rPr>
          <w:rFonts w:hint="eastAsia"/>
          <w:noProof/>
          <w:lang w:eastAsia="ja-JP"/>
        </w:rPr>
        <w:t xml:space="preserve">The use case 3 and 14 </w:t>
      </w:r>
      <w:ins w:id="2267" w:author="作成者">
        <w:r w:rsidR="00A9204A">
          <w:rPr>
            <w:noProof/>
            <w:lang w:eastAsia="ja-JP"/>
          </w:rPr>
          <w:t xml:space="preserve">and </w:t>
        </w:r>
        <w:r w:rsidR="00A9204A">
          <w:rPr>
            <w:lang w:eastAsia="ja-JP"/>
          </w:rPr>
          <w:t xml:space="preserve">18 </w:t>
        </w:r>
      </w:ins>
      <w:r>
        <w:rPr>
          <w:rFonts w:hint="eastAsia"/>
          <w:noProof/>
          <w:lang w:eastAsia="ja-JP"/>
        </w:rPr>
        <w:t>are categorized into this type.</w:t>
      </w:r>
    </w:p>
    <w:p w14:paraId="3B205929" w14:textId="77777777" w:rsidR="00A91C11" w:rsidRDefault="00A91C11" w:rsidP="00A91C11">
      <w:pPr>
        <w:jc w:val="both"/>
        <w:rPr>
          <w:noProof/>
          <w:lang w:eastAsia="ja-JP"/>
        </w:rPr>
      </w:pPr>
      <w:r>
        <w:rPr>
          <w:noProof/>
          <w:lang w:val="en-US" w:eastAsia="ja-JP"/>
        </w:rPr>
        <w:drawing>
          <wp:inline distT="0" distB="0" distL="0" distR="0" wp14:anchorId="5114D868" wp14:editId="27BEDCAF">
            <wp:extent cx="6104255" cy="320548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63095E99" w14:textId="77777777" w:rsidR="00A91C11" w:rsidRDefault="00A91C11" w:rsidP="00A91C11">
      <w:pPr>
        <w:pStyle w:val="TH"/>
        <w:rPr>
          <w:ins w:id="2268" w:author="作成者"/>
          <w:lang w:eastAsia="ja-JP"/>
        </w:rPr>
      </w:pPr>
      <w:r>
        <w:rPr>
          <w:rFonts w:hint="eastAsia"/>
          <w:lang w:eastAsia="ja-JP"/>
        </w:rPr>
        <w:lastRenderedPageBreak/>
        <w:t>Figure</w:t>
      </w:r>
      <w:r w:rsidRPr="00113983">
        <w:t xml:space="preserve"> 8</w:t>
      </w:r>
      <w:r>
        <w:t>.</w:t>
      </w:r>
      <w:r>
        <w:rPr>
          <w:rFonts w:hint="eastAsia"/>
          <w:lang w:eastAsia="ja-JP"/>
        </w:rPr>
        <w:t>4</w:t>
      </w:r>
      <w:r w:rsidRPr="00113983">
        <w:t xml:space="preserve">-1: </w:t>
      </w:r>
      <w:r>
        <w:rPr>
          <w:rFonts w:hint="eastAsia"/>
          <w:lang w:eastAsia="ja-JP"/>
        </w:rPr>
        <w:t xml:space="preserve">High Level </w:t>
      </w:r>
      <w:r w:rsidR="00BC3134">
        <w:rPr>
          <w:rFonts w:hint="eastAsia"/>
          <w:lang w:eastAsia="ja-JP"/>
        </w:rPr>
        <w:t>Architecture</w:t>
      </w:r>
      <w:r>
        <w:rPr>
          <w:rFonts w:hint="eastAsia"/>
          <w:lang w:eastAsia="ja-JP"/>
        </w:rPr>
        <w:t xml:space="preserve"> Type 3 in Vehicular Domain</w:t>
      </w:r>
    </w:p>
    <w:p w14:paraId="6DEE0F87" w14:textId="0FF42A11" w:rsidR="00350E8C" w:rsidRPr="00D402C2" w:rsidRDefault="00350E8C" w:rsidP="00350E8C">
      <w:pPr>
        <w:pStyle w:val="2"/>
        <w:numPr>
          <w:ilvl w:val="1"/>
          <w:numId w:val="0"/>
        </w:numPr>
        <w:ind w:left="1134" w:hanging="1134"/>
        <w:rPr>
          <w:lang w:eastAsia="ja-JP"/>
        </w:rPr>
      </w:pPr>
      <w:bookmarkStart w:id="2269" w:name="_Toc478468429"/>
      <w:r>
        <w:rPr>
          <w:rFonts w:hint="eastAsia"/>
          <w:lang w:eastAsia="ja-JP"/>
        </w:rPr>
        <w:t>8.5</w:t>
      </w:r>
      <w:r>
        <w:rPr>
          <w:rFonts w:hint="eastAsia"/>
          <w:lang w:eastAsia="ja-JP"/>
        </w:rPr>
        <w:tab/>
        <w:t>Vehicular Architecture Type 4</w:t>
      </w:r>
      <w:bookmarkEnd w:id="2269"/>
    </w:p>
    <w:p w14:paraId="40F42BD3" w14:textId="77777777" w:rsidR="007C645A" w:rsidRDefault="007C645A" w:rsidP="007C645A">
      <w:pPr>
        <w:jc w:val="both"/>
        <w:rPr>
          <w:lang w:eastAsia="ja-JP"/>
        </w:rPr>
      </w:pPr>
      <w:r w:rsidRPr="00A05A5C">
        <w:rPr>
          <w:rFonts w:hint="eastAsia"/>
          <w:lang w:eastAsia="ja-JP"/>
        </w:rPr>
        <w:t>Figure</w:t>
      </w:r>
      <w:r>
        <w:rPr>
          <w:rFonts w:hint="eastAsia"/>
          <w:lang w:eastAsia="ja-JP"/>
        </w:rPr>
        <w:t xml:space="preserve"> 8.</w:t>
      </w:r>
      <w:r>
        <w:rPr>
          <w:lang w:eastAsia="ja-JP"/>
        </w:rPr>
        <w:t>5</w:t>
      </w:r>
      <w:r>
        <w:rPr>
          <w:rFonts w:hint="eastAsia"/>
          <w:lang w:eastAsia="ja-JP"/>
        </w:rPr>
        <w:t>-1</w:t>
      </w:r>
      <w:r>
        <w:rPr>
          <w:lang w:eastAsia="ja-JP"/>
        </w:rPr>
        <w:t xml:space="preserve"> </w:t>
      </w:r>
      <w:r>
        <w:rPr>
          <w:rFonts w:hint="eastAsia"/>
          <w:lang w:eastAsia="ja-JP"/>
        </w:rPr>
        <w:t xml:space="preserve">illustrates the </w:t>
      </w:r>
      <w:r>
        <w:rPr>
          <w:lang w:eastAsia="ja-JP"/>
        </w:rPr>
        <w:t>fourth</w:t>
      </w:r>
      <w:r>
        <w:rPr>
          <w:rFonts w:hint="eastAsia"/>
          <w:lang w:eastAsia="ja-JP"/>
        </w:rPr>
        <w:t xml:space="preserve"> type</w:t>
      </w:r>
      <w:r>
        <w:rPr>
          <w:lang w:eastAsia="ja-JP"/>
        </w:rPr>
        <w:t xml:space="preserve"> of </w:t>
      </w:r>
      <w:r>
        <w:rPr>
          <w:rFonts w:hint="eastAsia"/>
          <w:lang w:eastAsia="ja-JP"/>
        </w:rPr>
        <w:t>architecture</w:t>
      </w:r>
      <w:r>
        <w:rPr>
          <w:lang w:eastAsia="ja-JP"/>
        </w:rPr>
        <w:t xml:space="preserve"> – which is a variation to Architecture Type 2</w:t>
      </w:r>
      <w:r>
        <w:rPr>
          <w:rFonts w:hint="eastAsia"/>
          <w:lang w:eastAsia="ja-JP"/>
        </w:rPr>
        <w:t xml:space="preserve">. </w:t>
      </w:r>
      <w:r>
        <w:rPr>
          <w:lang w:eastAsia="ja-JP"/>
        </w:rPr>
        <w:t xml:space="preserve">The main difference is that the vehicle has no GW functionality providing oneM2M services to the </w:t>
      </w:r>
      <w:r>
        <w:rPr>
          <w:rFonts w:hint="eastAsia"/>
          <w:lang w:eastAsia="ja-JP"/>
        </w:rPr>
        <w:t>in-vehicle</w:t>
      </w:r>
      <w:r>
        <w:rPr>
          <w:lang w:eastAsia="ja-JP"/>
        </w:rPr>
        <w:t xml:space="preserve"> units. However, the vehicle still has a communication module to communicate with RSUs. </w:t>
      </w:r>
    </w:p>
    <w:p w14:paraId="72420B6D" w14:textId="77777777" w:rsidR="007C645A" w:rsidRDefault="007C645A" w:rsidP="007C645A">
      <w:pPr>
        <w:jc w:val="both"/>
        <w:rPr>
          <w:lang w:eastAsia="ja-JP"/>
        </w:rPr>
      </w:pPr>
      <w:r>
        <w:rPr>
          <w:rFonts w:hint="eastAsia"/>
          <w:lang w:eastAsia="ja-JP"/>
        </w:rPr>
        <w:t xml:space="preserve">In this </w:t>
      </w:r>
      <w:r>
        <w:rPr>
          <w:lang w:eastAsia="ja-JP"/>
        </w:rPr>
        <w:t>architecture, t</w:t>
      </w:r>
      <w:r>
        <w:rPr>
          <w:rFonts w:hint="eastAsia"/>
          <w:lang w:eastAsia="ja-JP"/>
        </w:rPr>
        <w:t>he in-vehicle units</w:t>
      </w:r>
      <w:r>
        <w:rPr>
          <w:lang w:eastAsia="ja-JP"/>
        </w:rPr>
        <w:t>,</w:t>
      </w:r>
      <w:r>
        <w:rPr>
          <w:rFonts w:hint="eastAsia"/>
          <w:lang w:eastAsia="ja-JP"/>
        </w:rPr>
        <w:t xml:space="preserve"> such as ECUs or external sensors</w:t>
      </w:r>
      <w:r>
        <w:rPr>
          <w:lang w:eastAsia="ja-JP"/>
        </w:rPr>
        <w:t>,</w:t>
      </w:r>
      <w:r>
        <w:rPr>
          <w:rFonts w:hint="eastAsia"/>
          <w:lang w:eastAsia="ja-JP"/>
        </w:rPr>
        <w:t xml:space="preserve"> act as </w:t>
      </w:r>
      <w:r>
        <w:rPr>
          <w:lang w:eastAsia="ja-JP"/>
        </w:rPr>
        <w:t>ADNs o</w:t>
      </w:r>
      <w:r>
        <w:rPr>
          <w:rFonts w:hint="eastAsia"/>
          <w:lang w:eastAsia="ja-JP"/>
        </w:rPr>
        <w:t>r non-oneM2M device node</w:t>
      </w:r>
      <w:r>
        <w:rPr>
          <w:lang w:eastAsia="ja-JP"/>
        </w:rPr>
        <w:t>s</w:t>
      </w:r>
      <w:r>
        <w:rPr>
          <w:rFonts w:hint="eastAsia"/>
          <w:lang w:eastAsia="ja-JP"/>
        </w:rPr>
        <w:t>.</w:t>
      </w:r>
      <w:r>
        <w:rPr>
          <w:lang w:eastAsia="ja-JP"/>
        </w:rPr>
        <w:t xml:space="preserve"> </w:t>
      </w:r>
      <w:r>
        <w:rPr>
          <w:rFonts w:hint="eastAsia"/>
          <w:lang w:eastAsia="ja-JP"/>
        </w:rPr>
        <w:t xml:space="preserve">The </w:t>
      </w:r>
      <w:r>
        <w:rPr>
          <w:lang w:eastAsia="ja-JP"/>
        </w:rPr>
        <w:t>RSU,</w:t>
      </w:r>
      <w:r>
        <w:rPr>
          <w:rFonts w:hint="eastAsia"/>
          <w:lang w:eastAsia="ja-JP"/>
        </w:rPr>
        <w:t xml:space="preserve"> which provides functions defined in oneM2M</w:t>
      </w:r>
      <w:r>
        <w:rPr>
          <w:lang w:eastAsia="ja-JP"/>
        </w:rPr>
        <w:t>,</w:t>
      </w:r>
      <w:r>
        <w:rPr>
          <w:rFonts w:hint="eastAsia"/>
          <w:lang w:eastAsia="ja-JP"/>
        </w:rPr>
        <w:t xml:space="preserve"> acts as </w:t>
      </w:r>
      <w:r>
        <w:rPr>
          <w:lang w:eastAsia="ja-JP"/>
        </w:rPr>
        <w:t>an</w:t>
      </w:r>
      <w:r>
        <w:rPr>
          <w:rFonts w:hint="eastAsia"/>
          <w:lang w:eastAsia="ja-JP"/>
        </w:rPr>
        <w:t xml:space="preserve"> MN.</w:t>
      </w:r>
    </w:p>
    <w:p w14:paraId="6ABD4344" w14:textId="77777777" w:rsidR="007C645A" w:rsidRDefault="007C645A" w:rsidP="007C645A">
      <w:pPr>
        <w:jc w:val="both"/>
        <w:rPr>
          <w:lang w:eastAsia="ja-JP"/>
        </w:rPr>
      </w:pPr>
      <w:r>
        <w:rPr>
          <w:rFonts w:hint="eastAsia"/>
          <w:lang w:eastAsia="ja-JP"/>
        </w:rPr>
        <w:t xml:space="preserve">The use case 5 and </w:t>
      </w:r>
      <w:r>
        <w:rPr>
          <w:lang w:eastAsia="ja-JP"/>
        </w:rPr>
        <w:t>16</w:t>
      </w:r>
      <w:r>
        <w:rPr>
          <w:rFonts w:hint="eastAsia"/>
          <w:lang w:eastAsia="ja-JP"/>
        </w:rPr>
        <w:t xml:space="preserve"> are categorized into this type.</w:t>
      </w:r>
    </w:p>
    <w:p w14:paraId="79CA6C7A" w14:textId="77777777" w:rsidR="007C645A" w:rsidRDefault="007C645A" w:rsidP="007C645A">
      <w:pPr>
        <w:jc w:val="center"/>
        <w:rPr>
          <w:rFonts w:ascii="Arial" w:hAnsi="Arial"/>
          <w:sz w:val="32"/>
          <w:lang w:eastAsia="ja-JP"/>
        </w:rPr>
      </w:pPr>
      <w:r>
        <w:object w:dxaOrig="19861" w:dyaOrig="12868" w14:anchorId="1BA01DCA">
          <v:shape id="_x0000_i1034" type="#_x0000_t75" style="width:436.8pt;height:283.2pt" o:ole="">
            <v:imagedata r:id="rId77" o:title=""/>
          </v:shape>
          <o:OLEObject Type="Embed" ProgID="Visio.Drawing.15" ShapeID="_x0000_i1034" DrawAspect="Content" ObjectID="_1552215181" r:id="rId78"/>
        </w:object>
      </w:r>
    </w:p>
    <w:p w14:paraId="65B09049" w14:textId="77777777" w:rsidR="007C645A" w:rsidRPr="00113983" w:rsidRDefault="007C645A" w:rsidP="007C645A">
      <w:pPr>
        <w:pStyle w:val="TH"/>
        <w:rPr>
          <w:lang w:eastAsia="ja-JP"/>
        </w:rPr>
      </w:pPr>
      <w:r>
        <w:rPr>
          <w:rFonts w:hint="eastAsia"/>
          <w:lang w:eastAsia="ja-JP"/>
        </w:rPr>
        <w:t>Figure</w:t>
      </w:r>
      <w:r w:rsidRPr="00113983">
        <w:t xml:space="preserve"> 8</w:t>
      </w:r>
      <w:r>
        <w:t>.</w:t>
      </w:r>
      <w:r>
        <w:rPr>
          <w:lang w:eastAsia="ja-JP"/>
        </w:rPr>
        <w:t>5</w:t>
      </w:r>
      <w:r w:rsidRPr="00113983">
        <w:t xml:space="preserve">-1: </w:t>
      </w:r>
      <w:r>
        <w:rPr>
          <w:rFonts w:hint="eastAsia"/>
          <w:lang w:eastAsia="ja-JP"/>
        </w:rPr>
        <w:t xml:space="preserve">High Level </w:t>
      </w:r>
      <w:r>
        <w:rPr>
          <w:lang w:eastAsia="ja-JP"/>
        </w:rPr>
        <w:t>Architecture</w:t>
      </w:r>
      <w:r>
        <w:rPr>
          <w:rFonts w:hint="eastAsia"/>
          <w:lang w:eastAsia="ja-JP"/>
        </w:rPr>
        <w:t xml:space="preserve"> Type </w:t>
      </w:r>
      <w:r>
        <w:rPr>
          <w:lang w:eastAsia="ja-JP"/>
        </w:rPr>
        <w:t>4</w:t>
      </w:r>
      <w:r>
        <w:rPr>
          <w:rFonts w:hint="eastAsia"/>
          <w:lang w:eastAsia="ja-JP"/>
        </w:rPr>
        <w:t xml:space="preserve"> in Vehicular Domain</w:t>
      </w:r>
    </w:p>
    <w:p w14:paraId="419C260C" w14:textId="77777777" w:rsidR="00CD67BE" w:rsidRDefault="00CD67BE" w:rsidP="00CD67BE">
      <w:pPr>
        <w:rPr>
          <w:lang w:eastAsia="ja-JP"/>
        </w:rPr>
      </w:pPr>
    </w:p>
    <w:p w14:paraId="6EC8A0F7" w14:textId="63CE90A2" w:rsidR="008D6AE7" w:rsidRDefault="008D6AE7" w:rsidP="008D6AE7">
      <w:pPr>
        <w:pStyle w:val="1"/>
        <w:rPr>
          <w:rFonts w:eastAsia="SimSun"/>
          <w:lang w:eastAsia="zh-CN"/>
        </w:rPr>
      </w:pPr>
      <w:bookmarkStart w:id="2270" w:name="_Toc478468430"/>
      <w:r>
        <w:rPr>
          <w:rFonts w:hint="eastAsia"/>
          <w:lang w:eastAsia="ja-JP"/>
        </w:rPr>
        <w:t>9</w:t>
      </w:r>
      <w:r>
        <w:tab/>
      </w:r>
      <w:r>
        <w:rPr>
          <w:rFonts w:eastAsia="SimSun" w:hint="eastAsia"/>
          <w:lang w:eastAsia="zh-CN"/>
        </w:rPr>
        <w:t xml:space="preserve"> </w:t>
      </w:r>
      <w:r w:rsidRPr="008D6AE7">
        <w:rPr>
          <w:rFonts w:eastAsia="SimSun"/>
          <w:lang w:eastAsia="zh-CN"/>
        </w:rPr>
        <w:t>Key Issues for Enablement of Vehicular Domain</w:t>
      </w:r>
      <w:bookmarkEnd w:id="2270"/>
    </w:p>
    <w:p w14:paraId="4267B20D" w14:textId="77777777" w:rsidR="005E2DB8" w:rsidRDefault="005E2DB8" w:rsidP="005C7520">
      <w:pPr>
        <w:rPr>
          <w:color w:val="FF0000"/>
          <w:lang w:eastAsia="ja-JP"/>
        </w:rPr>
      </w:pPr>
      <w:r w:rsidRPr="00B96A69">
        <w:t>Editor’s Note:</w:t>
      </w:r>
      <w:r w:rsidRPr="00B96A69">
        <w:rPr>
          <w:rFonts w:hint="eastAsia"/>
          <w:lang w:eastAsia="ja-JP"/>
        </w:rPr>
        <w:t xml:space="preserve"> Th</w:t>
      </w:r>
      <w:r w:rsidRPr="00B96A69">
        <w:rPr>
          <w:lang w:eastAsia="ja-JP"/>
        </w:rPr>
        <w:t>is clause summarizes key issues resulting from the use</w:t>
      </w:r>
      <w:r w:rsidR="00496200">
        <w:rPr>
          <w:rFonts w:hint="eastAsia"/>
          <w:lang w:eastAsia="ja-JP"/>
        </w:rPr>
        <w:t xml:space="preserve"> </w:t>
      </w:r>
      <w:r w:rsidRPr="00B96A69">
        <w:rPr>
          <w:lang w:eastAsia="ja-JP"/>
        </w:rPr>
        <w:t>cases and requirements identified. Each key issue is captured in a separate clause.</w:t>
      </w:r>
      <w:r>
        <w:rPr>
          <w:color w:val="FF0000"/>
          <w:lang w:eastAsia="ja-JP"/>
        </w:rPr>
        <w:t xml:space="preserve"> </w:t>
      </w:r>
    </w:p>
    <w:p w14:paraId="217D2D6D" w14:textId="1C9F5BA9" w:rsidR="00F55B91" w:rsidRPr="00D402C2" w:rsidRDefault="00F55B91" w:rsidP="00F55B91">
      <w:pPr>
        <w:pStyle w:val="2"/>
        <w:numPr>
          <w:ilvl w:val="1"/>
          <w:numId w:val="0"/>
        </w:numPr>
        <w:ind w:left="1134" w:hanging="1134"/>
        <w:rPr>
          <w:lang w:eastAsia="ja-JP"/>
        </w:rPr>
      </w:pPr>
      <w:bookmarkStart w:id="2271" w:name="_Toc478468431"/>
      <w:r>
        <w:rPr>
          <w:lang w:eastAsia="ja-JP"/>
        </w:rPr>
        <w:t>9.1</w:t>
      </w:r>
      <w:r>
        <w:rPr>
          <w:rFonts w:hint="eastAsia"/>
          <w:lang w:eastAsia="ja-JP"/>
        </w:rPr>
        <w:tab/>
      </w:r>
      <w:r w:rsidRPr="00F55B91">
        <w:rPr>
          <w:lang w:eastAsia="ja-JP"/>
        </w:rPr>
        <w:t>Key Issues 1: Location</w:t>
      </w:r>
      <w:bookmarkEnd w:id="2271"/>
    </w:p>
    <w:p w14:paraId="22E4155F" w14:textId="77777777" w:rsidR="00A66FAB" w:rsidRDefault="00A66FAB" w:rsidP="00A66FAB">
      <w:pPr>
        <w:jc w:val="both"/>
        <w:rPr>
          <w:lang w:eastAsia="ja-JP"/>
        </w:rPr>
      </w:pPr>
      <w:r>
        <w:rPr>
          <w:rFonts w:hint="eastAsia"/>
          <w:lang w:eastAsia="ja-JP"/>
        </w:rPr>
        <w:t xml:space="preserve">Geographical location information is important in vehicular services, because a node in vehicular domain moves dynamically. As shown in use cases in clause 6, location is the key factor of vehicular services. For instance, the procedures of vehicular services could be </w:t>
      </w:r>
      <w:r>
        <w:rPr>
          <w:lang w:eastAsia="ja-JP"/>
        </w:rPr>
        <w:t>triggered</w:t>
      </w:r>
      <w:r>
        <w:rPr>
          <w:rFonts w:hint="eastAsia"/>
          <w:lang w:eastAsia="ja-JP"/>
        </w:rPr>
        <w:t xml:space="preserve"> by the change of location. In other cases, the vehicular </w:t>
      </w:r>
      <w:r>
        <w:rPr>
          <w:lang w:eastAsia="ja-JP"/>
        </w:rPr>
        <w:t>service would</w:t>
      </w:r>
      <w:r>
        <w:rPr>
          <w:rFonts w:hint="eastAsia"/>
          <w:lang w:eastAsia="ja-JP"/>
        </w:rPr>
        <w:t xml:space="preserve"> </w:t>
      </w:r>
      <w:r w:rsidR="00496200">
        <w:rPr>
          <w:rFonts w:hint="eastAsia"/>
          <w:lang w:eastAsia="ja-JP"/>
        </w:rPr>
        <w:t xml:space="preserve">be </w:t>
      </w:r>
      <w:r>
        <w:rPr>
          <w:rFonts w:hint="eastAsia"/>
          <w:lang w:eastAsia="ja-JP"/>
        </w:rPr>
        <w:t xml:space="preserve">provide to the </w:t>
      </w:r>
      <w:r>
        <w:rPr>
          <w:lang w:eastAsia="ja-JP"/>
        </w:rPr>
        <w:t>vehicles</w:t>
      </w:r>
      <w:r>
        <w:rPr>
          <w:rFonts w:hint="eastAsia"/>
          <w:lang w:eastAsia="ja-JP"/>
        </w:rPr>
        <w:t xml:space="preserve"> located in </w:t>
      </w:r>
      <w:r w:rsidR="00496200">
        <w:rPr>
          <w:rFonts w:hint="eastAsia"/>
          <w:lang w:eastAsia="ja-JP"/>
        </w:rPr>
        <w:t xml:space="preserve">its </w:t>
      </w:r>
      <w:r>
        <w:rPr>
          <w:rFonts w:hint="eastAsia"/>
          <w:lang w:eastAsia="ja-JP"/>
        </w:rPr>
        <w:t>dedicated area.</w:t>
      </w:r>
    </w:p>
    <w:p w14:paraId="2314B195" w14:textId="77777777" w:rsidR="00A66FAB" w:rsidRDefault="00A66FAB" w:rsidP="00A66FAB">
      <w:pPr>
        <w:jc w:val="both"/>
        <w:rPr>
          <w:lang w:eastAsia="ja-JP"/>
        </w:rPr>
      </w:pPr>
      <w:r>
        <w:rPr>
          <w:rFonts w:hint="eastAsia"/>
          <w:lang w:eastAsia="ja-JP"/>
        </w:rPr>
        <w:t xml:space="preserve">In oneM2M Release 2, Location CSF (LOC CSF) gives the </w:t>
      </w:r>
      <w:r>
        <w:rPr>
          <w:lang w:eastAsia="ja-JP"/>
        </w:rPr>
        <w:t>following</w:t>
      </w:r>
      <w:r>
        <w:rPr>
          <w:rFonts w:hint="eastAsia"/>
          <w:lang w:eastAsia="ja-JP"/>
        </w:rPr>
        <w:t xml:space="preserve"> location functions.</w:t>
      </w:r>
    </w:p>
    <w:p w14:paraId="6BED7353" w14:textId="77777777" w:rsidR="001C319D" w:rsidRDefault="00A66FAB">
      <w:pPr>
        <w:numPr>
          <w:ilvl w:val="0"/>
          <w:numId w:val="60"/>
        </w:numPr>
        <w:jc w:val="both"/>
        <w:rPr>
          <w:lang w:eastAsia="ja-JP"/>
        </w:rPr>
        <w:pPrChange w:id="2272" w:author="作成者">
          <w:pPr>
            <w:numPr>
              <w:numId w:val="61"/>
            </w:numPr>
            <w:ind w:left="1004" w:hanging="360"/>
            <w:jc w:val="both"/>
          </w:pPr>
        </w:pPrChange>
      </w:pPr>
      <w:r>
        <w:rPr>
          <w:rFonts w:hint="eastAsia"/>
          <w:lang w:eastAsia="ja-JP"/>
        </w:rPr>
        <w:t>A</w:t>
      </w:r>
      <w:r>
        <w:rPr>
          <w:lang w:eastAsia="ja-JP"/>
        </w:rPr>
        <w:t xml:space="preserve"> location server in the Underlying Network</w:t>
      </w:r>
    </w:p>
    <w:p w14:paraId="0F6E1AF6" w14:textId="77777777" w:rsidR="001C319D" w:rsidRDefault="00A66FAB">
      <w:pPr>
        <w:numPr>
          <w:ilvl w:val="0"/>
          <w:numId w:val="60"/>
        </w:numPr>
        <w:jc w:val="both"/>
        <w:rPr>
          <w:lang w:eastAsia="ja-JP"/>
        </w:rPr>
        <w:pPrChange w:id="2273" w:author="作成者">
          <w:pPr>
            <w:numPr>
              <w:numId w:val="61"/>
            </w:numPr>
            <w:ind w:left="1004" w:hanging="360"/>
            <w:jc w:val="both"/>
          </w:pPr>
        </w:pPrChange>
      </w:pPr>
      <w:r>
        <w:rPr>
          <w:rFonts w:hint="eastAsia"/>
          <w:lang w:eastAsia="ja-JP"/>
        </w:rPr>
        <w:t>A GPS module in an M2M device</w:t>
      </w:r>
    </w:p>
    <w:p w14:paraId="0E0D00C0" w14:textId="77777777" w:rsidR="001C319D" w:rsidRDefault="00A66FAB">
      <w:pPr>
        <w:numPr>
          <w:ilvl w:val="0"/>
          <w:numId w:val="60"/>
        </w:numPr>
        <w:jc w:val="both"/>
        <w:rPr>
          <w:lang w:eastAsia="ja-JP"/>
        </w:rPr>
        <w:pPrChange w:id="2274" w:author="作成者">
          <w:pPr>
            <w:numPr>
              <w:numId w:val="61"/>
            </w:numPr>
            <w:ind w:left="1004" w:hanging="360"/>
            <w:jc w:val="both"/>
          </w:pPr>
        </w:pPrChange>
      </w:pPr>
      <w:r>
        <w:rPr>
          <w:rFonts w:hint="eastAsia"/>
          <w:lang w:eastAsia="ja-JP"/>
        </w:rPr>
        <w:t>Information for inferring location stored in other Nodes</w:t>
      </w:r>
      <w:r w:rsidR="00496200">
        <w:rPr>
          <w:rFonts w:hint="eastAsia"/>
          <w:lang w:eastAsia="ja-JP"/>
        </w:rPr>
        <w:t>, such as short-range communication establishment with a gateway.</w:t>
      </w:r>
    </w:p>
    <w:p w14:paraId="23E26DC4" w14:textId="77777777" w:rsidR="00A66FAB" w:rsidRDefault="00A66FAB" w:rsidP="00A66FAB">
      <w:pPr>
        <w:jc w:val="both"/>
        <w:rPr>
          <w:lang w:eastAsia="ja-JP"/>
        </w:rPr>
      </w:pPr>
      <w:r>
        <w:rPr>
          <w:rFonts w:hint="eastAsia"/>
          <w:lang w:eastAsia="ja-JP"/>
        </w:rPr>
        <w:lastRenderedPageBreak/>
        <w:t xml:space="preserve">Through the analysis of existing use cases in this technical report, the following </w:t>
      </w:r>
      <w:r w:rsidR="00496200">
        <w:rPr>
          <w:rFonts w:hint="eastAsia"/>
          <w:lang w:eastAsia="ja-JP"/>
        </w:rPr>
        <w:t xml:space="preserve">subclauses contain </w:t>
      </w:r>
      <w:r>
        <w:rPr>
          <w:rFonts w:hint="eastAsia"/>
          <w:lang w:eastAsia="ja-JP"/>
        </w:rPr>
        <w:t xml:space="preserve">consideration points </w:t>
      </w:r>
      <w:r w:rsidR="00496200">
        <w:rPr>
          <w:rFonts w:hint="eastAsia"/>
          <w:lang w:eastAsia="ja-JP"/>
        </w:rPr>
        <w:t xml:space="preserve">about  </w:t>
      </w:r>
      <w:r>
        <w:rPr>
          <w:rFonts w:hint="eastAsia"/>
          <w:lang w:eastAsia="ja-JP"/>
        </w:rPr>
        <w:t xml:space="preserve">location for </w:t>
      </w:r>
      <w:r w:rsidR="00496200">
        <w:rPr>
          <w:rFonts w:hint="eastAsia"/>
          <w:lang w:eastAsia="ja-JP"/>
        </w:rPr>
        <w:t xml:space="preserve">the </w:t>
      </w:r>
      <w:r>
        <w:rPr>
          <w:rFonts w:hint="eastAsia"/>
          <w:lang w:eastAsia="ja-JP"/>
        </w:rPr>
        <w:t>vehicular domain.</w:t>
      </w:r>
    </w:p>
    <w:p w14:paraId="4099AB88" w14:textId="77777777" w:rsidR="00A66FAB" w:rsidRPr="000571E5" w:rsidRDefault="00A66FAB" w:rsidP="00A66FAB">
      <w:pPr>
        <w:pStyle w:val="30"/>
        <w:numPr>
          <w:ilvl w:val="2"/>
          <w:numId w:val="0"/>
        </w:numPr>
        <w:ind w:left="1134" w:hanging="1134"/>
        <w:rPr>
          <w:lang w:eastAsia="ja-JP"/>
        </w:rPr>
      </w:pPr>
      <w:bookmarkStart w:id="2275" w:name="_Toc478468432"/>
      <w:r>
        <w:rPr>
          <w:rFonts w:hint="eastAsia"/>
          <w:lang w:eastAsia="ja-JP"/>
        </w:rPr>
        <w:t>9.1.1</w:t>
      </w:r>
      <w:r>
        <w:rPr>
          <w:rFonts w:hint="eastAsia"/>
          <w:lang w:eastAsia="ja-JP"/>
        </w:rPr>
        <w:tab/>
        <w:t>Accuracy of geographic location</w:t>
      </w:r>
      <w:bookmarkEnd w:id="2275"/>
    </w:p>
    <w:p w14:paraId="62564424" w14:textId="77777777" w:rsidR="00A66FAB" w:rsidRDefault="00A66FAB" w:rsidP="00A66FAB">
      <w:pPr>
        <w:jc w:val="both"/>
        <w:rPr>
          <w:lang w:eastAsia="ja-JP"/>
        </w:rPr>
      </w:pPr>
      <w:r>
        <w:rPr>
          <w:rFonts w:hint="eastAsia"/>
          <w:lang w:eastAsia="ja-JP"/>
        </w:rPr>
        <w:t>In the vehicular domain, each vehicle would generally be equipped with a device to obtain geographical location (geo-locaiton) information. Through the location device,</w:t>
      </w:r>
      <w:r w:rsidR="00D527E5">
        <w:rPr>
          <w:rFonts w:hint="eastAsia"/>
          <w:lang w:eastAsia="ja-JP"/>
        </w:rPr>
        <w:t xml:space="preserve"> a</w:t>
      </w:r>
      <w:r>
        <w:rPr>
          <w:rFonts w:hint="eastAsia"/>
          <w:lang w:eastAsia="ja-JP"/>
        </w:rPr>
        <w:t xml:space="preserve"> CSE in a vehicle periodically updates its geo-location and forward it to the oneM2M platform. The </w:t>
      </w:r>
      <w:r>
        <w:rPr>
          <w:lang w:eastAsia="ja-JP"/>
        </w:rPr>
        <w:t>accurac</w:t>
      </w:r>
      <w:r>
        <w:rPr>
          <w:rFonts w:hint="eastAsia"/>
          <w:lang w:eastAsia="ja-JP"/>
        </w:rPr>
        <w:t xml:space="preserve">y of geo-location information and the applicable use cases are dependent on the capability of the geo-location information source. Table 9-1-1 </w:t>
      </w:r>
      <w:r>
        <w:rPr>
          <w:lang w:eastAsia="ja-JP"/>
        </w:rPr>
        <w:t>summarizes</w:t>
      </w:r>
      <w:r>
        <w:rPr>
          <w:rFonts w:hint="eastAsia"/>
          <w:lang w:eastAsia="ja-JP"/>
        </w:rPr>
        <w:t xml:space="preserve"> the required accuracy of the geo-location information, and the methods to obtain the required information accurately.</w:t>
      </w:r>
    </w:p>
    <w:p w14:paraId="2280FAB6" w14:textId="77777777" w:rsidR="00A66FAB" w:rsidRPr="00113983" w:rsidRDefault="00A66FAB" w:rsidP="00A66FAB">
      <w:pPr>
        <w:pStyle w:val="TH"/>
        <w:rPr>
          <w:lang w:eastAsia="ja-JP"/>
        </w:rPr>
      </w:pPr>
      <w:r w:rsidRPr="00113983">
        <w:t xml:space="preserve">Table </w:t>
      </w:r>
      <w:r>
        <w:rPr>
          <w:rFonts w:hint="eastAsia"/>
          <w:lang w:eastAsia="ja-JP"/>
        </w:rPr>
        <w:t>9</w:t>
      </w:r>
      <w:r>
        <w:t>.1</w:t>
      </w:r>
      <w:r w:rsidRPr="00113983">
        <w:t xml:space="preserve">-1: </w:t>
      </w:r>
      <w:r>
        <w:rPr>
          <w:rFonts w:hint="eastAsia"/>
          <w:lang w:eastAsia="ja-JP"/>
        </w:rPr>
        <w:t>Required position accuracy of location</w:t>
      </w:r>
    </w:p>
    <w:tbl>
      <w:tblPr>
        <w:tblW w:w="9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6"/>
        <w:gridCol w:w="2665"/>
        <w:gridCol w:w="2665"/>
        <w:gridCol w:w="2665"/>
      </w:tblGrid>
      <w:tr w:rsidR="00A66FAB" w:rsidRPr="00C238B6" w14:paraId="31669AD6" w14:textId="77777777" w:rsidTr="0020107C">
        <w:tc>
          <w:tcPr>
            <w:tcW w:w="1946" w:type="dxa"/>
            <w:shd w:val="clear" w:color="auto" w:fill="auto"/>
            <w:vAlign w:val="center"/>
          </w:tcPr>
          <w:p w14:paraId="491EE598" w14:textId="77777777" w:rsidR="00A66FAB" w:rsidRPr="00C238B6" w:rsidRDefault="00A66FAB" w:rsidP="0020107C">
            <w:pPr>
              <w:jc w:val="both"/>
              <w:rPr>
                <w:rFonts w:ascii="Arial" w:hAnsi="Arial" w:cs="Arial"/>
                <w:lang w:eastAsia="ja-JP"/>
              </w:rPr>
            </w:pPr>
            <w:r w:rsidRPr="00C238B6">
              <w:rPr>
                <w:rFonts w:ascii="Arial" w:hAnsi="Arial" w:cs="Arial" w:hint="eastAsia"/>
                <w:lang w:eastAsia="ja-JP"/>
              </w:rPr>
              <w:t>Title</w:t>
            </w:r>
          </w:p>
        </w:tc>
        <w:tc>
          <w:tcPr>
            <w:tcW w:w="2665" w:type="dxa"/>
            <w:shd w:val="clear" w:color="auto" w:fill="auto"/>
            <w:vAlign w:val="center"/>
          </w:tcPr>
          <w:p w14:paraId="415ACB04" w14:textId="77777777" w:rsidR="00A66FAB" w:rsidRPr="00C238B6" w:rsidRDefault="00A66FAB" w:rsidP="0020107C">
            <w:pPr>
              <w:jc w:val="both"/>
              <w:rPr>
                <w:rFonts w:ascii="Arial" w:hAnsi="Arial" w:cs="Arial"/>
                <w:lang w:eastAsia="ja-JP"/>
              </w:rPr>
            </w:pPr>
            <w:r w:rsidRPr="00C238B6">
              <w:rPr>
                <w:rFonts w:ascii="Arial" w:hAnsi="Arial" w:cs="Arial"/>
                <w:lang w:eastAsia="ja-JP"/>
              </w:rPr>
              <w:t>A</w:t>
            </w:r>
            <w:r w:rsidRPr="00C238B6">
              <w:rPr>
                <w:rFonts w:ascii="Arial" w:hAnsi="Arial" w:cs="Arial" w:hint="eastAsia"/>
                <w:lang w:eastAsia="ja-JP"/>
              </w:rPr>
              <w:t>REA</w:t>
            </w:r>
          </w:p>
        </w:tc>
        <w:tc>
          <w:tcPr>
            <w:tcW w:w="2665" w:type="dxa"/>
            <w:shd w:val="clear" w:color="auto" w:fill="auto"/>
            <w:vAlign w:val="center"/>
          </w:tcPr>
          <w:p w14:paraId="532B2747" w14:textId="77777777" w:rsidR="00A66FAB" w:rsidRPr="00C238B6" w:rsidRDefault="00A66FAB" w:rsidP="0020107C">
            <w:pPr>
              <w:jc w:val="both"/>
              <w:rPr>
                <w:rFonts w:ascii="Arial" w:hAnsi="Arial" w:cs="Arial"/>
                <w:lang w:eastAsia="ja-JP"/>
              </w:rPr>
            </w:pPr>
            <w:r w:rsidRPr="00C238B6">
              <w:rPr>
                <w:rFonts w:ascii="Arial" w:hAnsi="Arial" w:cs="Arial" w:hint="eastAsia"/>
                <w:lang w:eastAsia="ja-JP"/>
              </w:rPr>
              <w:t>ROAD</w:t>
            </w:r>
          </w:p>
        </w:tc>
        <w:tc>
          <w:tcPr>
            <w:tcW w:w="2665" w:type="dxa"/>
            <w:shd w:val="clear" w:color="auto" w:fill="auto"/>
            <w:vAlign w:val="center"/>
          </w:tcPr>
          <w:p w14:paraId="398EABEE" w14:textId="77777777" w:rsidR="00A66FAB" w:rsidRPr="00C238B6" w:rsidRDefault="00A66FAB" w:rsidP="0020107C">
            <w:pPr>
              <w:jc w:val="both"/>
              <w:rPr>
                <w:rFonts w:ascii="Arial" w:hAnsi="Arial" w:cs="Arial"/>
                <w:lang w:eastAsia="ja-JP"/>
              </w:rPr>
            </w:pPr>
            <w:r w:rsidRPr="00C238B6">
              <w:rPr>
                <w:rFonts w:ascii="Arial" w:hAnsi="Arial" w:cs="Arial" w:hint="eastAsia"/>
                <w:lang w:eastAsia="ja-JP"/>
              </w:rPr>
              <w:t>LANE</w:t>
            </w:r>
          </w:p>
        </w:tc>
      </w:tr>
      <w:tr w:rsidR="00A66FAB" w:rsidRPr="00C238B6" w14:paraId="0F8026DE" w14:textId="77777777" w:rsidTr="0020107C">
        <w:tc>
          <w:tcPr>
            <w:tcW w:w="1946" w:type="dxa"/>
            <w:shd w:val="clear" w:color="auto" w:fill="auto"/>
            <w:vAlign w:val="center"/>
          </w:tcPr>
          <w:p w14:paraId="484EC142" w14:textId="77777777" w:rsidR="00A66FAB" w:rsidRPr="00C238B6" w:rsidRDefault="00A66FAB" w:rsidP="0020107C">
            <w:pPr>
              <w:jc w:val="both"/>
              <w:rPr>
                <w:rFonts w:ascii="Arial" w:hAnsi="Arial" w:cs="Arial"/>
                <w:lang w:eastAsia="ja-JP"/>
              </w:rPr>
            </w:pPr>
            <w:r w:rsidRPr="00C238B6">
              <w:rPr>
                <w:rFonts w:ascii="Arial" w:hAnsi="Arial" w:cs="Arial" w:hint="eastAsia"/>
                <w:lang w:eastAsia="ja-JP"/>
              </w:rPr>
              <w:t>Accuracy</w:t>
            </w:r>
            <w:r>
              <w:rPr>
                <w:rFonts w:ascii="Arial" w:hAnsi="Arial" w:cs="Arial" w:hint="eastAsia"/>
                <w:lang w:eastAsia="ja-JP"/>
              </w:rPr>
              <w:t xml:space="preserve"> of geo-location</w:t>
            </w:r>
            <w:r w:rsidRPr="00C238B6">
              <w:rPr>
                <w:rFonts w:ascii="Arial" w:hAnsi="Arial" w:cs="Arial" w:hint="eastAsia"/>
                <w:lang w:eastAsia="ja-JP"/>
              </w:rPr>
              <w:t xml:space="preserve"> (</w:t>
            </w:r>
            <w:r w:rsidRPr="00C238B6">
              <w:rPr>
                <w:rFonts w:ascii="Arial" w:hAnsi="Arial" w:cs="Arial"/>
                <w:lang w:eastAsia="ja-JP"/>
              </w:rPr>
              <w:t>margin</w:t>
            </w:r>
            <w:r w:rsidRPr="00C238B6">
              <w:rPr>
                <w:rFonts w:ascii="Arial" w:hAnsi="Arial" w:cs="Arial" w:hint="eastAsia"/>
                <w:lang w:eastAsia="ja-JP"/>
              </w:rPr>
              <w:t xml:space="preserve"> of error)</w:t>
            </w:r>
          </w:p>
        </w:tc>
        <w:tc>
          <w:tcPr>
            <w:tcW w:w="2665" w:type="dxa"/>
            <w:shd w:val="clear" w:color="auto" w:fill="auto"/>
            <w:vAlign w:val="center"/>
          </w:tcPr>
          <w:p w14:paraId="1058DFB0" w14:textId="77777777" w:rsidR="00A66FAB" w:rsidRPr="00C238B6" w:rsidRDefault="00A66FAB" w:rsidP="0020107C">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dozens of meters</w:t>
            </w:r>
          </w:p>
        </w:tc>
        <w:tc>
          <w:tcPr>
            <w:tcW w:w="2665" w:type="dxa"/>
            <w:shd w:val="clear" w:color="auto" w:fill="auto"/>
            <w:vAlign w:val="center"/>
          </w:tcPr>
          <w:p w14:paraId="3C8A2D31" w14:textId="77777777" w:rsidR="00A66FAB" w:rsidRPr="00C238B6" w:rsidRDefault="00A66FAB" w:rsidP="0020107C">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a few meters</w:t>
            </w:r>
          </w:p>
        </w:tc>
        <w:tc>
          <w:tcPr>
            <w:tcW w:w="2665" w:type="dxa"/>
            <w:shd w:val="clear" w:color="auto" w:fill="auto"/>
            <w:vAlign w:val="center"/>
          </w:tcPr>
          <w:p w14:paraId="1BF48ADE" w14:textId="77777777" w:rsidR="00A66FAB" w:rsidRPr="00C238B6" w:rsidRDefault="00A66FAB" w:rsidP="0020107C">
            <w:pPr>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dozens of centimeters</w:t>
            </w:r>
          </w:p>
        </w:tc>
      </w:tr>
      <w:tr w:rsidR="00A66FAB" w:rsidRPr="00C238B6" w14:paraId="3FD1D28B" w14:textId="77777777" w:rsidTr="0020107C">
        <w:tc>
          <w:tcPr>
            <w:tcW w:w="1946" w:type="dxa"/>
            <w:shd w:val="clear" w:color="auto" w:fill="auto"/>
            <w:vAlign w:val="center"/>
          </w:tcPr>
          <w:p w14:paraId="425FB950" w14:textId="77777777" w:rsidR="00A66FAB" w:rsidRPr="00C238B6" w:rsidRDefault="00A66FAB" w:rsidP="0020107C">
            <w:pPr>
              <w:jc w:val="both"/>
              <w:rPr>
                <w:rFonts w:ascii="Arial" w:hAnsi="Arial" w:cs="Arial"/>
                <w:lang w:eastAsia="ja-JP"/>
              </w:rPr>
            </w:pPr>
            <w:r>
              <w:rPr>
                <w:rFonts w:ascii="Arial" w:hAnsi="Arial" w:cs="Arial" w:hint="eastAsia"/>
                <w:lang w:eastAsia="ja-JP"/>
              </w:rPr>
              <w:t>Example of methods</w:t>
            </w:r>
          </w:p>
        </w:tc>
        <w:tc>
          <w:tcPr>
            <w:tcW w:w="2665" w:type="dxa"/>
            <w:shd w:val="clear" w:color="auto" w:fill="auto"/>
            <w:vAlign w:val="center"/>
          </w:tcPr>
          <w:p w14:paraId="6D550169" w14:textId="77777777" w:rsidR="00A66FAB" w:rsidRPr="00C238B6" w:rsidRDefault="00A66FAB" w:rsidP="0020107C">
            <w:pPr>
              <w:rPr>
                <w:rFonts w:ascii="Arial" w:hAnsi="Arial" w:cs="Arial"/>
                <w:lang w:eastAsia="ja-JP"/>
              </w:rPr>
            </w:pPr>
            <w:r>
              <w:rPr>
                <w:rFonts w:ascii="Arial" w:hAnsi="Arial" w:cs="Arial" w:hint="eastAsia"/>
                <w:lang w:eastAsia="ja-JP"/>
              </w:rPr>
              <w:t>A</w:t>
            </w:r>
            <w:r w:rsidRPr="00C238B6">
              <w:rPr>
                <w:rFonts w:ascii="Arial" w:hAnsi="Arial" w:cs="Arial" w:hint="eastAsia"/>
                <w:lang w:eastAsia="ja-JP"/>
              </w:rPr>
              <w:t xml:space="preserve">n </w:t>
            </w:r>
            <w:r w:rsidRPr="00C238B6">
              <w:rPr>
                <w:rFonts w:ascii="Arial" w:hAnsi="Arial" w:cs="Arial"/>
                <w:lang w:eastAsia="ja-JP"/>
              </w:rPr>
              <w:t>Underlying Network (e.g. Cell-ID from 3GPP</w:t>
            </w:r>
            <w:r>
              <w:rPr>
                <w:rFonts w:ascii="Arial" w:hAnsi="Arial" w:cs="Arial" w:hint="eastAsia"/>
                <w:lang w:eastAsia="ja-JP"/>
              </w:rPr>
              <w:t>, ITS-G5</w:t>
            </w:r>
            <w:r w:rsidRPr="00C238B6">
              <w:rPr>
                <w:rFonts w:ascii="Arial" w:hAnsi="Arial" w:cs="Arial"/>
                <w:lang w:eastAsia="ja-JP"/>
              </w:rPr>
              <w:t>)</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14:paraId="712400B1" w14:textId="77777777" w:rsidR="00A66FAB" w:rsidRPr="00C238B6" w:rsidRDefault="00A66FAB" w:rsidP="0020107C">
            <w:pPr>
              <w:rPr>
                <w:rFonts w:ascii="Arial" w:hAnsi="Arial" w:cs="Arial"/>
                <w:lang w:eastAsia="ja-JP"/>
              </w:rPr>
            </w:pPr>
            <w:r w:rsidRPr="00C238B6">
              <w:rPr>
                <w:rFonts w:ascii="Arial" w:hAnsi="Arial" w:cs="Arial"/>
                <w:lang w:eastAsia="ja-JP"/>
              </w:rPr>
              <w:t>GPS</w:t>
            </w:r>
            <w:r w:rsidRPr="00C238B6">
              <w:rPr>
                <w:rFonts w:ascii="Arial" w:hAnsi="Arial" w:cs="Arial"/>
                <w:lang w:eastAsia="ja-JP"/>
              </w:rPr>
              <w:br/>
              <w:t>Assisted GPS</w:t>
            </w:r>
            <w:r w:rsidRPr="00C238B6">
              <w:rPr>
                <w:rFonts w:ascii="Arial" w:hAnsi="Arial" w:cs="Arial"/>
                <w:lang w:eastAsia="ja-JP"/>
              </w:rPr>
              <w:br/>
              <w:t>Underlying Network (e. g. Cell-ID from RSUs)</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14:paraId="0D3B87B5" w14:textId="77777777" w:rsidR="00A66FAB" w:rsidRPr="00C238B6" w:rsidRDefault="00A66FAB" w:rsidP="0020107C">
            <w:pPr>
              <w:rPr>
                <w:rFonts w:ascii="Arial" w:hAnsi="Arial" w:cs="Arial"/>
                <w:lang w:eastAsia="ja-JP"/>
              </w:rPr>
            </w:pPr>
            <w:r w:rsidRPr="00C238B6">
              <w:rPr>
                <w:rFonts w:ascii="Arial" w:hAnsi="Arial" w:cs="Arial"/>
                <w:lang w:eastAsia="ja-JP"/>
              </w:rPr>
              <w:t>RTK-GPS</w:t>
            </w:r>
            <w:r w:rsidRPr="00C238B6">
              <w:rPr>
                <w:rFonts w:ascii="Arial" w:hAnsi="Arial" w:cs="Arial"/>
                <w:lang w:eastAsia="ja-JP"/>
              </w:rPr>
              <w:br/>
              <w:t>Recent GNSS/RNSS</w:t>
            </w:r>
          </w:p>
        </w:tc>
      </w:tr>
      <w:tr w:rsidR="00A66FAB" w:rsidRPr="00C238B6" w14:paraId="68E9AA1C" w14:textId="77777777" w:rsidTr="0020107C">
        <w:trPr>
          <w:trHeight w:val="64"/>
        </w:trPr>
        <w:tc>
          <w:tcPr>
            <w:tcW w:w="1946" w:type="dxa"/>
            <w:shd w:val="clear" w:color="auto" w:fill="auto"/>
            <w:vAlign w:val="center"/>
          </w:tcPr>
          <w:p w14:paraId="6F86E347" w14:textId="77777777" w:rsidR="00A66FAB" w:rsidRPr="00C238B6" w:rsidRDefault="00A66FAB" w:rsidP="0020107C">
            <w:pPr>
              <w:jc w:val="both"/>
              <w:rPr>
                <w:rFonts w:ascii="Arial" w:hAnsi="Arial" w:cs="Arial"/>
                <w:lang w:eastAsia="ja-JP"/>
              </w:rPr>
            </w:pPr>
            <w:r w:rsidRPr="00C238B6">
              <w:rPr>
                <w:rFonts w:ascii="Arial" w:hAnsi="Arial" w:cs="Arial"/>
                <w:lang w:eastAsia="ja-JP"/>
              </w:rPr>
              <w:t>Use cases</w:t>
            </w:r>
          </w:p>
        </w:tc>
        <w:tc>
          <w:tcPr>
            <w:tcW w:w="2665" w:type="dxa"/>
            <w:shd w:val="clear" w:color="auto" w:fill="auto"/>
            <w:vAlign w:val="center"/>
          </w:tcPr>
          <w:p w14:paraId="24CA1142" w14:textId="77777777" w:rsidR="00A66FAB" w:rsidRPr="00C238B6" w:rsidRDefault="00A66FAB" w:rsidP="0020107C">
            <w:pPr>
              <w:jc w:val="both"/>
              <w:rPr>
                <w:rFonts w:ascii="Arial" w:hAnsi="Arial" w:cs="Arial"/>
                <w:lang w:eastAsia="ja-JP"/>
              </w:rPr>
            </w:pPr>
            <w:r w:rsidRPr="00C238B6">
              <w:rPr>
                <w:rFonts w:ascii="Arial" w:hAnsi="Arial" w:cs="Arial"/>
                <w:lang w:eastAsia="ja-JP"/>
              </w:rPr>
              <w:t>6.8, 6.10</w:t>
            </w:r>
          </w:p>
        </w:tc>
        <w:tc>
          <w:tcPr>
            <w:tcW w:w="2665" w:type="dxa"/>
            <w:shd w:val="clear" w:color="auto" w:fill="auto"/>
            <w:vAlign w:val="center"/>
          </w:tcPr>
          <w:p w14:paraId="7704CB31" w14:textId="77777777" w:rsidR="00A66FAB" w:rsidRPr="00C238B6" w:rsidRDefault="00A66FAB" w:rsidP="0020107C">
            <w:pPr>
              <w:jc w:val="both"/>
              <w:rPr>
                <w:rFonts w:ascii="Arial" w:hAnsi="Arial" w:cs="Arial"/>
                <w:lang w:eastAsia="ja-JP"/>
              </w:rPr>
            </w:pPr>
            <w:r w:rsidRPr="00C238B6">
              <w:rPr>
                <w:rFonts w:ascii="Arial" w:hAnsi="Arial" w:cs="Arial"/>
                <w:lang w:eastAsia="ja-JP"/>
              </w:rPr>
              <w:t>6.4, 6.12, 6.13</w:t>
            </w:r>
          </w:p>
        </w:tc>
        <w:tc>
          <w:tcPr>
            <w:tcW w:w="2665" w:type="dxa"/>
            <w:shd w:val="clear" w:color="auto" w:fill="auto"/>
            <w:vAlign w:val="center"/>
          </w:tcPr>
          <w:p w14:paraId="0DF41C2D" w14:textId="77777777" w:rsidR="00A66FAB" w:rsidRPr="00C238B6" w:rsidRDefault="00A66FAB" w:rsidP="0020107C">
            <w:pPr>
              <w:jc w:val="both"/>
              <w:rPr>
                <w:rFonts w:ascii="Arial" w:hAnsi="Arial" w:cs="Arial"/>
                <w:lang w:eastAsia="ja-JP"/>
              </w:rPr>
            </w:pPr>
            <w:r>
              <w:rPr>
                <w:rFonts w:ascii="Arial" w:hAnsi="Arial" w:cs="Arial" w:hint="eastAsia"/>
                <w:lang w:eastAsia="ja-JP"/>
              </w:rPr>
              <w:t>6.x</w:t>
            </w:r>
          </w:p>
        </w:tc>
      </w:tr>
    </w:tbl>
    <w:p w14:paraId="672FE41D" w14:textId="77777777" w:rsidR="00A66FAB" w:rsidRDefault="00A66FAB" w:rsidP="00A66FAB">
      <w:pPr>
        <w:jc w:val="both"/>
        <w:rPr>
          <w:lang w:eastAsia="ja-JP"/>
        </w:rPr>
      </w:pPr>
    </w:p>
    <w:p w14:paraId="334F149D" w14:textId="77777777" w:rsidR="00A66FAB" w:rsidRDefault="00A66FAB" w:rsidP="00A66FAB">
      <w:pPr>
        <w:jc w:val="center"/>
        <w:rPr>
          <w:lang w:eastAsia="ja-JP"/>
        </w:rPr>
      </w:pPr>
      <w:r>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7777777"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2</w:t>
      </w:r>
      <w:r w:rsidRPr="00113983">
        <w:t xml:space="preserve">: </w:t>
      </w:r>
      <w:r>
        <w:rPr>
          <w:rFonts w:hint="eastAsia"/>
          <w:lang w:eastAsia="ja-JP"/>
        </w:rPr>
        <w:t>AREA</w:t>
      </w:r>
    </w:p>
    <w:p w14:paraId="70780579" w14:textId="77777777" w:rsidR="00A66FAB" w:rsidRPr="000F20C3" w:rsidRDefault="00A66FAB" w:rsidP="00A66FAB">
      <w:pPr>
        <w:jc w:val="center"/>
        <w:rPr>
          <w:lang w:eastAsia="ja-JP"/>
        </w:rPr>
      </w:pPr>
    </w:p>
    <w:p w14:paraId="4776E213" w14:textId="77777777" w:rsidR="00A66FAB" w:rsidRDefault="00A66FAB" w:rsidP="00A66FAB">
      <w:pPr>
        <w:jc w:val="both"/>
        <w:rPr>
          <w:lang w:eastAsia="ja-JP"/>
        </w:rPr>
      </w:pPr>
      <w:r>
        <w:rPr>
          <w:rFonts w:hint="eastAsia"/>
          <w:lang w:eastAsia="ja-JP"/>
        </w:rPr>
        <w:t xml:space="preserve">To deliver a content to vehicles located in a dedicated area (a few </w:t>
      </w:r>
      <w:r>
        <w:rPr>
          <w:lang w:eastAsia="ja-JP"/>
        </w:rPr>
        <w:t>hundred</w:t>
      </w:r>
      <w:r>
        <w:rPr>
          <w:rFonts w:hint="eastAsia"/>
          <w:lang w:eastAsia="ja-JP"/>
        </w:rPr>
        <w:t xml:space="preserve"> meters), the </w:t>
      </w:r>
      <w:r>
        <w:rPr>
          <w:lang w:eastAsia="ja-JP"/>
        </w:rPr>
        <w:t>“</w:t>
      </w:r>
      <w:r>
        <w:rPr>
          <w:rFonts w:hint="eastAsia"/>
          <w:lang w:eastAsia="ja-JP"/>
        </w:rPr>
        <w:t>AREA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Figure 9.1-2 illustrates the concept of </w:t>
      </w:r>
      <w:r>
        <w:rPr>
          <w:lang w:eastAsia="ja-JP"/>
        </w:rPr>
        <w:t>“</w:t>
      </w:r>
      <w:r>
        <w:rPr>
          <w:rFonts w:hint="eastAsia"/>
          <w:lang w:eastAsia="ja-JP"/>
        </w:rPr>
        <w:t>AREA</w:t>
      </w:r>
      <w:r>
        <w:rPr>
          <w:lang w:eastAsia="ja-JP"/>
        </w:rPr>
        <w:t>”</w:t>
      </w:r>
      <w:r>
        <w:rPr>
          <w:rFonts w:hint="eastAsia"/>
          <w:lang w:eastAsia="ja-JP"/>
        </w:rPr>
        <w:t xml:space="preserve"> use case. In this case, an acceptable error range should be less than dozens of meters. For instance, an underlying network can </w:t>
      </w:r>
      <w:r>
        <w:rPr>
          <w:lang w:eastAsia="ja-JP"/>
        </w:rPr>
        <w:t>provide location</w:t>
      </w:r>
      <w:r>
        <w:rPr>
          <w:rFonts w:hint="eastAsia"/>
          <w:lang w:eastAsia="ja-JP"/>
        </w:rPr>
        <w:t xml:space="preserve"> </w:t>
      </w:r>
      <w:r>
        <w:rPr>
          <w:lang w:eastAsia="ja-JP"/>
        </w:rPr>
        <w:t>information</w:t>
      </w:r>
      <w:r>
        <w:rPr>
          <w:rFonts w:hint="eastAsia"/>
          <w:lang w:eastAsia="ja-JP"/>
        </w:rPr>
        <w:t xml:space="preserve"> with the required accuracy of geo-location based on Cell-ID.</w:t>
      </w:r>
    </w:p>
    <w:p w14:paraId="36CBDB21" w14:textId="77777777" w:rsidR="00A66FAB" w:rsidRDefault="00A66FAB" w:rsidP="00A66FAB">
      <w:pPr>
        <w:jc w:val="both"/>
        <w:rPr>
          <w:noProof/>
          <w:lang w:eastAsia="ja-JP"/>
        </w:rPr>
      </w:pPr>
      <w:r>
        <w:rPr>
          <w:rFonts w:hint="eastAsia"/>
          <w:noProof/>
          <w:lang w:eastAsia="ja-JP"/>
        </w:rPr>
        <w:lastRenderedPageBreak/>
        <w:t xml:space="preserve">Geo-Fence is also applicable for the AREA level accuracy of geo-location. In oneM2M Release 2, Geo-Fence is </w:t>
      </w:r>
      <w:r w:rsidR="00D527E5">
        <w:rPr>
          <w:rFonts w:hint="eastAsia"/>
          <w:noProof/>
          <w:lang w:eastAsia="ja-JP"/>
        </w:rPr>
        <w:t xml:space="preserve">usable </w:t>
      </w:r>
      <w:r>
        <w:rPr>
          <w:rFonts w:hint="eastAsia"/>
          <w:noProof/>
          <w:lang w:eastAsia="ja-JP"/>
        </w:rPr>
        <w:t>as the resource type &lt;</w:t>
      </w:r>
      <w:r w:rsidRPr="00A1644C">
        <w:rPr>
          <w:rFonts w:hint="eastAsia"/>
          <w:i/>
          <w:noProof/>
          <w:lang w:eastAsia="ja-JP"/>
        </w:rPr>
        <w:t>locationPolicy</w:t>
      </w:r>
      <w:r>
        <w:rPr>
          <w:rFonts w:hint="eastAsia"/>
          <w:noProof/>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Default="00A66FAB" w:rsidP="00A66FAB">
      <w:pPr>
        <w:jc w:val="center"/>
        <w:rPr>
          <w:noProof/>
          <w:lang w:eastAsia="ja-JP"/>
        </w:rPr>
      </w:pPr>
      <w:r>
        <w:rPr>
          <w:noProof/>
          <w:lang w:val="en-US" w:eastAsia="ja-JP"/>
        </w:rPr>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77777777"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3</w:t>
      </w:r>
      <w:r w:rsidRPr="00113983">
        <w:t xml:space="preserve">: </w:t>
      </w:r>
      <w:r>
        <w:rPr>
          <w:rFonts w:hint="eastAsia"/>
          <w:lang w:eastAsia="ja-JP"/>
        </w:rPr>
        <w:t>ROAD</w:t>
      </w:r>
    </w:p>
    <w:p w14:paraId="41F2D23E" w14:textId="77777777" w:rsidR="00A66FAB" w:rsidRDefault="00A66FAB" w:rsidP="00A66FAB">
      <w:pPr>
        <w:jc w:val="center"/>
        <w:rPr>
          <w:noProof/>
          <w:lang w:eastAsia="ja-JP"/>
        </w:rPr>
      </w:pPr>
    </w:p>
    <w:p w14:paraId="1B786EAA" w14:textId="77777777"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road, the </w:t>
      </w:r>
      <w:r>
        <w:rPr>
          <w:lang w:eastAsia="ja-JP"/>
        </w:rPr>
        <w:t>“</w:t>
      </w:r>
      <w:r>
        <w:rPr>
          <w:rFonts w:hint="eastAsia"/>
          <w:lang w:eastAsia="ja-JP"/>
        </w:rPr>
        <w:t>ROAD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In this case, navigation systems or services can be </w:t>
      </w:r>
      <w:r w:rsidR="00D527E5">
        <w:rPr>
          <w:rFonts w:hint="eastAsia"/>
          <w:lang w:eastAsia="ja-JP"/>
        </w:rPr>
        <w:t xml:space="preserve">used </w:t>
      </w:r>
      <w:r>
        <w:rPr>
          <w:rFonts w:hint="eastAsia"/>
          <w:lang w:eastAsia="ja-JP"/>
        </w:rPr>
        <w:t xml:space="preserve">and </w:t>
      </w:r>
      <w:r w:rsidR="00D527E5">
        <w:rPr>
          <w:rFonts w:hint="eastAsia"/>
          <w:lang w:eastAsia="ja-JP"/>
        </w:rPr>
        <w:t xml:space="preserve">the </w:t>
      </w:r>
      <w:r>
        <w:rPr>
          <w:rFonts w:hint="eastAsia"/>
          <w:lang w:eastAsia="ja-JP"/>
        </w:rPr>
        <w:t xml:space="preserve">acceptable error range should be less than a few meters. Some use cases provide route </w:t>
      </w:r>
      <w:r>
        <w:rPr>
          <w:lang w:eastAsia="ja-JP"/>
        </w:rPr>
        <w:t>navigation</w:t>
      </w:r>
      <w:r>
        <w:rPr>
          <w:rFonts w:hint="eastAsia"/>
          <w:lang w:eastAsia="ja-JP"/>
        </w:rPr>
        <w:t xml:space="preserve"> for vehicles based on their location. Figure 9.1-3 illustrates the reason why </w:t>
      </w:r>
      <w:r>
        <w:rPr>
          <w:lang w:eastAsia="ja-JP"/>
        </w:rPr>
        <w:t>“</w:t>
      </w:r>
      <w:r>
        <w:rPr>
          <w:rFonts w:hint="eastAsia"/>
          <w:lang w:eastAsia="ja-JP"/>
        </w:rPr>
        <w:t>ROAD</w:t>
      </w:r>
      <w:r>
        <w:rPr>
          <w:lang w:eastAsia="ja-JP"/>
        </w:rPr>
        <w:t>”</w:t>
      </w:r>
      <w:r>
        <w:rPr>
          <w:rFonts w:hint="eastAsia"/>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77777777"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lane, the </w:t>
      </w:r>
      <w:r>
        <w:rPr>
          <w:lang w:eastAsia="ja-JP"/>
        </w:rPr>
        <w:t>“</w:t>
      </w:r>
      <w:r>
        <w:rPr>
          <w:rFonts w:hint="eastAsia"/>
          <w:lang w:eastAsia="ja-JP"/>
        </w:rPr>
        <w:t>LANE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At this time, no use case needs this</w:t>
      </w:r>
      <w:r w:rsidR="00D527E5">
        <w:rPr>
          <w:rFonts w:hint="eastAsia"/>
          <w:lang w:eastAsia="ja-JP"/>
        </w:rPr>
        <w:t xml:space="preserve"> </w:t>
      </w:r>
      <w:r>
        <w:rPr>
          <w:rFonts w:hint="eastAsia"/>
          <w:lang w:eastAsia="ja-JP"/>
        </w:rPr>
        <w:t xml:space="preserve">level of accuracy, but future use cases will require this accuracy. In this case, an acceptable error range should be less than dozens of centimeters. To obtain the location information with the required accuracy level, a device in a vehicle </w:t>
      </w:r>
      <w:r>
        <w:rPr>
          <w:lang w:eastAsia="ja-JP"/>
        </w:rPr>
        <w:t>and an</w:t>
      </w:r>
      <w:r>
        <w:rPr>
          <w:rFonts w:hint="eastAsia"/>
          <w:lang w:eastAsia="ja-JP"/>
        </w:rPr>
        <w:t xml:space="preserve"> infrastructure should support the current positioning systems such as RTK-GPS (Real Time Kinematic GPS) or the latest GNSS (Global Navigation Satellite System) /RNSS (RadioNavigation Satellite System).</w:t>
      </w:r>
    </w:p>
    <w:p w14:paraId="325A8475" w14:textId="77777777" w:rsidR="00A66FAB" w:rsidRPr="000571E5" w:rsidRDefault="00A66FAB" w:rsidP="00A66FAB">
      <w:pPr>
        <w:pStyle w:val="30"/>
        <w:numPr>
          <w:ilvl w:val="2"/>
          <w:numId w:val="0"/>
        </w:numPr>
        <w:ind w:left="1134" w:hanging="1134"/>
        <w:rPr>
          <w:lang w:eastAsia="ja-JP"/>
        </w:rPr>
      </w:pPr>
      <w:bookmarkStart w:id="2276" w:name="_Toc478468433"/>
      <w:r>
        <w:rPr>
          <w:rFonts w:hint="eastAsia"/>
          <w:lang w:eastAsia="ja-JP"/>
        </w:rPr>
        <w:t>9.1.2</w:t>
      </w:r>
      <w:r>
        <w:rPr>
          <w:rFonts w:hint="eastAsia"/>
          <w:lang w:eastAsia="ja-JP"/>
        </w:rPr>
        <w:tab/>
        <w:t>Latency</w:t>
      </w:r>
      <w:bookmarkEnd w:id="2276"/>
    </w:p>
    <w:p w14:paraId="55984C4D" w14:textId="77777777" w:rsidR="00A66FAB" w:rsidRDefault="00A66FAB" w:rsidP="00A66FAB">
      <w:pPr>
        <w:jc w:val="both"/>
        <w:rPr>
          <w:lang w:eastAsia="ja-JP"/>
        </w:rPr>
      </w:pPr>
      <w:r>
        <w:rPr>
          <w:rFonts w:hint="eastAsia"/>
          <w:lang w:eastAsia="ja-JP"/>
        </w:rPr>
        <w:t xml:space="preserve">Since a node in vehicular domain moves fast and dynamically, the latency (e. g., network latency) causes </w:t>
      </w:r>
      <w:r w:rsidR="00D527E5">
        <w:rPr>
          <w:rFonts w:hint="eastAsia"/>
          <w:lang w:eastAsia="ja-JP"/>
        </w:rPr>
        <w:t xml:space="preserve">a </w:t>
      </w:r>
      <w:r>
        <w:rPr>
          <w:rFonts w:hint="eastAsia"/>
          <w:lang w:eastAsia="ja-JP"/>
        </w:rPr>
        <w:t xml:space="preserve">difference between the actual vehicle position and the assumed position in application implemented in the </w:t>
      </w:r>
      <w:r w:rsidR="00D527E5">
        <w:rPr>
          <w:rFonts w:hint="eastAsia"/>
          <w:lang w:eastAsia="ja-JP"/>
        </w:rPr>
        <w:t>infrastructure</w:t>
      </w:r>
      <w:r>
        <w:rPr>
          <w:rFonts w:hint="eastAsia"/>
          <w:lang w:eastAsia="ja-JP"/>
        </w:rPr>
        <w:t xml:space="preserve">. For instance, one second </w:t>
      </w:r>
      <w:r w:rsidR="006D260A">
        <w:rPr>
          <w:rFonts w:hint="eastAsia"/>
          <w:lang w:eastAsia="ja-JP"/>
        </w:rPr>
        <w:t xml:space="preserve">of </w:t>
      </w:r>
      <w:r>
        <w:rPr>
          <w:rFonts w:hint="eastAsia"/>
          <w:lang w:eastAsia="ja-JP"/>
        </w:rPr>
        <w:t xml:space="preserve">latency causes dozens of meters </w:t>
      </w:r>
      <w:r w:rsidR="006D260A">
        <w:rPr>
          <w:rFonts w:hint="eastAsia"/>
          <w:lang w:eastAsia="ja-JP"/>
        </w:rPr>
        <w:t xml:space="preserve">of </w:t>
      </w:r>
      <w:r>
        <w:rPr>
          <w:rFonts w:hint="eastAsia"/>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7777777" w:rsidR="00A66FAB" w:rsidRPr="000F0191" w:rsidRDefault="00A66FAB" w:rsidP="00A66FAB">
      <w:pPr>
        <w:pStyle w:val="2"/>
      </w:pPr>
      <w:bookmarkStart w:id="2277" w:name="_Toc478468434"/>
      <w:bookmarkStart w:id="2278" w:name="_Toc443072044"/>
      <w:r>
        <w:t>9.</w:t>
      </w:r>
      <w:r>
        <w:rPr>
          <w:rFonts w:hint="eastAsia"/>
          <w:lang w:eastAsia="ja-JP"/>
        </w:rPr>
        <w:t>2</w:t>
      </w:r>
      <w:r>
        <w:t xml:space="preserve"> </w:t>
      </w:r>
      <w:r>
        <w:rPr>
          <w:rFonts w:hint="eastAsia"/>
          <w:lang w:eastAsia="ja-JP"/>
        </w:rPr>
        <w:tab/>
      </w:r>
      <w:r w:rsidRPr="00B96A69">
        <w:t xml:space="preserve">Key Issue </w:t>
      </w:r>
      <w:r>
        <w:rPr>
          <w:rFonts w:hint="eastAsia"/>
          <w:lang w:eastAsia="ja-JP"/>
        </w:rPr>
        <w:t>2</w:t>
      </w:r>
      <w:r w:rsidRPr="00B96A69">
        <w:t>: Maintaining AE contact information</w:t>
      </w:r>
      <w:bookmarkEnd w:id="2277"/>
    </w:p>
    <w:p w14:paraId="6CFBE29E" w14:textId="77777777" w:rsidR="00A66FAB" w:rsidRDefault="00A66FAB" w:rsidP="00A66FAB">
      <w:pPr>
        <w:rPr>
          <w:lang w:val="en-US"/>
        </w:rPr>
      </w:pPr>
      <w:r>
        <w:t>Clauses</w:t>
      </w:r>
      <w:r w:rsidRPr="00D947C6">
        <w:t xml:space="preserve"> 6.3, 6.5, 6.8, and 6.16.</w:t>
      </w:r>
      <w:r>
        <w:t xml:space="preserve"> as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lastRenderedPageBreak/>
        <w:t xml:space="preserve">AE moves along its path, it moves out of communication range of one MN-CSE and enters the communication range of another MN-CSE. </w:t>
      </w:r>
    </w:p>
    <w:p w14:paraId="1631B027" w14:textId="77777777" w:rsidR="00A66FAB" w:rsidRDefault="00A66FAB" w:rsidP="00A66FAB">
      <w:pPr>
        <w:rPr>
          <w:lang w:val="en-US"/>
        </w:rPr>
      </w:pPr>
      <w:r w:rsidRPr="00882257">
        <w:rPr>
          <w:lang w:val="en-US"/>
        </w:rPr>
        <w:t>Assuming a Release 2 impleme</w:t>
      </w:r>
      <w:r>
        <w:rPr>
          <w:lang w:val="en-US"/>
        </w:rPr>
        <w:t>n</w:t>
      </w:r>
      <w:r w:rsidRPr="00882257">
        <w:rPr>
          <w:lang w:val="en-US"/>
        </w:rPr>
        <w:t xml:space="preserve">tation, </w:t>
      </w:r>
      <w:r>
        <w:rPr>
          <w:lang w:val="en-US"/>
        </w:rPr>
        <w:t>i</w:t>
      </w:r>
      <w:r w:rsidRPr="00196BB2">
        <w:rPr>
          <w:lang w:val="en-US"/>
        </w:rPr>
        <w:t xml:space="preserve">f the AE wishes to use the services provided by these MN-CSEs, the AE will perform a re-registration. At each (re)registration, a new &lt;AE&gt; resource is created </w:t>
      </w:r>
      <w:r>
        <w:rPr>
          <w:lang w:val="en-US"/>
        </w:rPr>
        <w:t>at</w:t>
      </w:r>
      <w:r w:rsidRPr="00196BB2">
        <w:rPr>
          <w:lang w:val="en-US"/>
        </w:rPr>
        <w:t xml:space="preserve"> the </w:t>
      </w:r>
      <w:r>
        <w:rPr>
          <w:lang w:val="en-US"/>
        </w:rPr>
        <w:t xml:space="preserve">new </w:t>
      </w:r>
      <w:r w:rsidRPr="00196BB2">
        <w:rPr>
          <w:lang w:val="en-US"/>
        </w:rPr>
        <w:t xml:space="preserve">MN-CSE. </w:t>
      </w:r>
    </w:p>
    <w:p w14:paraId="0B3F7940" w14:textId="77777777" w:rsidR="00A66FAB" w:rsidRDefault="00A66FAB" w:rsidP="00A66FAB">
      <w:pPr>
        <w:rPr>
          <w:lang w:val="en-US"/>
        </w:rPr>
      </w:pPr>
      <w:r w:rsidRPr="00196BB2">
        <w:rPr>
          <w:lang w:val="en-US"/>
        </w:rPr>
        <w:t>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TS0004 reveals that an &lt;AE&gt; resource URI can be used in the following services: notification list of subscribe/notify</w:t>
      </w:r>
      <w:r>
        <w:rPr>
          <w:lang w:val="en-US"/>
        </w:rPr>
        <w:t>,</w:t>
      </w:r>
      <w:r w:rsidRPr="00196BB2">
        <w:rPr>
          <w:lang w:val="en-US"/>
        </w:rPr>
        <w:t xml:space="preserve"> link associated with an announced resource, notification list of a non-blocking asynchronous request, and member list of a group resource. </w:t>
      </w:r>
    </w:p>
    <w:p w14:paraId="1D1B3EC1" w14:textId="77777777" w:rsidR="00A66FAB" w:rsidRDefault="00A66FAB" w:rsidP="00A66FAB">
      <w:pPr>
        <w:rPr>
          <w:lang w:val="en-US"/>
        </w:rPr>
      </w:pPr>
      <w:r w:rsidRPr="00882257">
        <w:rPr>
          <w:lang w:val="en-US"/>
        </w:rPr>
        <w:t>This results in the following issue:</w:t>
      </w:r>
    </w:p>
    <w:p w14:paraId="394335ED" w14:textId="77777777" w:rsidR="00A66FAB" w:rsidRPr="00196BB2" w:rsidRDefault="00A66FAB" w:rsidP="00A66FAB">
      <w:pPr>
        <w:ind w:left="284"/>
        <w:rPr>
          <w:lang w:val="en-US"/>
        </w:rPr>
      </w:pPr>
      <w:r w:rsidRPr="00196BB2">
        <w:rPr>
          <w:lang w:val="en-US"/>
        </w:rPr>
        <w:t>If an AE changes its registration point, and by consequence its AE contact information, the</w:t>
      </w:r>
      <w:r>
        <w:rPr>
          <w:lang w:val="en-US"/>
        </w:rPr>
        <w:t xml:space="preserve"> oneM2M</w:t>
      </w:r>
      <w:r w:rsidRPr="00196BB2">
        <w:rPr>
          <w:lang w:val="en-US"/>
        </w:rPr>
        <w:t xml:space="preserve"> services </w:t>
      </w:r>
      <w:r>
        <w:rPr>
          <w:lang w:val="en-US"/>
        </w:rPr>
        <w:t xml:space="preserve">highlighted above, </w:t>
      </w:r>
      <w:r w:rsidRPr="00196BB2">
        <w:rPr>
          <w:lang w:val="en-US"/>
        </w:rPr>
        <w:t>will have URIs that point to the wrong Registrar CSE – that is they have stale AE contact information.</w:t>
      </w:r>
    </w:p>
    <w:p w14:paraId="62788755" w14:textId="77777777" w:rsidR="00A66FAB" w:rsidRDefault="00A66FAB" w:rsidP="002F0064">
      <w:pPr>
        <w:pStyle w:val="2"/>
      </w:pPr>
      <w:bookmarkStart w:id="2279" w:name="_Toc478468435"/>
      <w:bookmarkEnd w:id="2278"/>
      <w:r w:rsidRPr="00196BB2">
        <w:rPr>
          <w:rFonts w:hint="eastAsia"/>
        </w:rPr>
        <w:t>9</w:t>
      </w:r>
      <w:r>
        <w:t>.</w:t>
      </w:r>
      <w:r>
        <w:rPr>
          <w:rFonts w:hint="eastAsia"/>
        </w:rPr>
        <w:t>3</w:t>
      </w:r>
      <w:r w:rsidRPr="00196BB2">
        <w:tab/>
      </w:r>
      <w:r>
        <w:t xml:space="preserve">Key Issue </w:t>
      </w:r>
      <w:ins w:id="2280" w:author="作成者">
        <w:r w:rsidR="00CA4E45">
          <w:rPr>
            <w:rFonts w:hint="eastAsia"/>
          </w:rPr>
          <w:t>3</w:t>
        </w:r>
      </w:ins>
      <w:del w:id="2281" w:author="作成者">
        <w:r w:rsidDel="00CA4E45">
          <w:delText>2</w:delText>
        </w:r>
      </w:del>
      <w:r>
        <w:t>: Registration management</w:t>
      </w:r>
      <w:bookmarkEnd w:id="2279"/>
    </w:p>
    <w:p w14:paraId="44ECB799" w14:textId="77777777" w:rsidR="00A66FAB" w:rsidRDefault="00A66FAB" w:rsidP="00A66FAB">
      <w:pPr>
        <w:rPr>
          <w:lang w:val="en-US"/>
        </w:rPr>
      </w:pPr>
      <w:r>
        <w:t>Clauses</w:t>
      </w:r>
      <w:r w:rsidRPr="00D947C6">
        <w:t xml:space="preserve"> 6.3, 6.5, 6.8, and 6.16.</w:t>
      </w:r>
      <w:r>
        <w:t xml:space="preserve"> as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AE moves along its path, it moves out of communication range of one MN-CSE and enters the communic</w:t>
      </w:r>
      <w:r>
        <w:rPr>
          <w:lang w:val="en-US"/>
        </w:rPr>
        <w:t xml:space="preserve">ation range of another MN-CSE. </w:t>
      </w:r>
    </w:p>
    <w:p w14:paraId="484C3BC1" w14:textId="77777777" w:rsidR="00A66FAB" w:rsidRDefault="00A66FAB" w:rsidP="00A66FAB">
      <w:pPr>
        <w:rPr>
          <w:lang w:val="en-US"/>
        </w:rPr>
      </w:pPr>
      <w:r w:rsidRPr="00882257">
        <w:rPr>
          <w:lang w:val="en-US"/>
        </w:rPr>
        <w:t>Assuming a Release 2 impleme</w:t>
      </w:r>
      <w:r>
        <w:rPr>
          <w:lang w:val="en-US"/>
        </w:rPr>
        <w:t>n</w:t>
      </w:r>
      <w:r w:rsidRPr="00882257">
        <w:rPr>
          <w:lang w:val="en-US"/>
        </w:rPr>
        <w:t>tation</w:t>
      </w:r>
      <w:r>
        <w:rPr>
          <w:lang w:val="en-US"/>
        </w:rPr>
        <w:t>, i</w:t>
      </w:r>
      <w:r w:rsidRPr="00196BB2">
        <w:rPr>
          <w:lang w:val="en-US"/>
        </w:rPr>
        <w:t xml:space="preserve">f the AE wishes to use the services provided by these MN-CSEs, the AE </w:t>
      </w:r>
      <w:r>
        <w:rPr>
          <w:lang w:val="en-US"/>
        </w:rPr>
        <w:t xml:space="preserve">is required to </w:t>
      </w:r>
      <w:r w:rsidRPr="00196BB2">
        <w:rPr>
          <w:lang w:val="en-US"/>
        </w:rPr>
        <w:t>perform a re-registration</w:t>
      </w:r>
      <w:r>
        <w:rPr>
          <w:lang w:val="en-US"/>
        </w:rPr>
        <w:t xml:space="preserve"> to every new MN-CSE it encounters</w:t>
      </w:r>
      <w:r w:rsidRPr="00196BB2">
        <w:rPr>
          <w:lang w:val="en-US"/>
        </w:rPr>
        <w:t>.</w:t>
      </w:r>
      <w:r>
        <w:rPr>
          <w:lang w:val="en-US"/>
        </w:rPr>
        <w:t xml:space="preserve"> However, as the AE moves out of communication range of an ‘old’ MN-CSE, it will not be able to delete its registration hosted on that CSE. </w:t>
      </w:r>
    </w:p>
    <w:p w14:paraId="2F9D266B" w14:textId="77777777" w:rsidR="00A66FAB" w:rsidRDefault="00A66FAB" w:rsidP="00A66FAB">
      <w:pPr>
        <w:rPr>
          <w:lang w:val="en-US"/>
        </w:rPr>
      </w:pPr>
      <w:r>
        <w:rPr>
          <w:lang w:val="en-US"/>
        </w:rPr>
        <w:t>This results in the following potential issue:</w:t>
      </w:r>
    </w:p>
    <w:p w14:paraId="3AD79F67" w14:textId="77777777" w:rsidR="00A66FAB" w:rsidRDefault="00A66FAB" w:rsidP="005C7520">
      <w:pPr>
        <w:ind w:left="284"/>
        <w:rPr>
          <w:lang w:val="en-US" w:eastAsia="ja-JP"/>
        </w:rPr>
      </w:pPr>
      <w:r>
        <w:rPr>
          <w:lang w:val="en-US"/>
        </w:rPr>
        <w:t xml:space="preserve">The </w:t>
      </w:r>
      <w:r w:rsidRPr="00882257">
        <w:rPr>
          <w:lang w:val="en-US"/>
        </w:rPr>
        <w:t>AE might end up with multiple registrations in the oneM2M system.</w:t>
      </w:r>
      <w:r>
        <w:rPr>
          <w:lang w:val="en-US"/>
        </w:rPr>
        <w:t xml:space="preserve"> Although</w:t>
      </w:r>
      <w:r w:rsidRPr="00196BB2">
        <w:rPr>
          <w:lang w:val="en-US"/>
        </w:rPr>
        <w:t xml:space="preserve"> the old registration will eventually expire and be removed</w:t>
      </w:r>
      <w:r>
        <w:rPr>
          <w:lang w:val="en-US"/>
        </w:rPr>
        <w:t xml:space="preserve">, </w:t>
      </w:r>
      <w:r w:rsidRPr="00196BB2">
        <w:rPr>
          <w:lang w:val="en-US"/>
        </w:rPr>
        <w:t xml:space="preserve">there </w:t>
      </w:r>
      <w:r>
        <w:rPr>
          <w:lang w:val="en-US"/>
        </w:rPr>
        <w:t>is a period</w:t>
      </w:r>
      <w:r w:rsidRPr="00196BB2">
        <w:rPr>
          <w:lang w:val="en-US"/>
        </w:rPr>
        <w:t xml:space="preserve"> where both registrations are active. </w:t>
      </w:r>
      <w:r>
        <w:rPr>
          <w:lang w:val="en-US"/>
        </w:rPr>
        <w:t xml:space="preserve">In fact, the duration of this period may be quite long depending on the expiration time associated with the registration. </w:t>
      </w:r>
    </w:p>
    <w:p w14:paraId="7D0B05A9" w14:textId="77777777" w:rsidR="00BF6FE3" w:rsidRDefault="00A66FAB" w:rsidP="005C7520">
      <w:pPr>
        <w:ind w:left="284"/>
        <w:rPr>
          <w:lang w:eastAsia="ja-JP"/>
        </w:rPr>
      </w:pPr>
      <w:r>
        <w:rPr>
          <w:lang w:val="en-US"/>
        </w:rPr>
        <w:t>During this period, the old MN-CSE may consum</w:t>
      </w:r>
      <w:r w:rsidR="00B27D69">
        <w:rPr>
          <w:rFonts w:hint="eastAsia"/>
          <w:lang w:val="en-US" w:eastAsia="ja-JP"/>
        </w:rPr>
        <w:t>e</w:t>
      </w:r>
      <w:r>
        <w:rPr>
          <w:lang w:val="en-US"/>
        </w:rPr>
        <w:t xml:space="preserve"> processing and storage resources to manage the old AE registration. For example, the old MN-CSE may be monitoring a  &lt;timeSeries&gt; resource associated with the AE, in order to </w:t>
      </w:r>
      <w:r w:rsidRPr="00357143">
        <w:t>track</w:t>
      </w:r>
      <w:r w:rsidRPr="00357143">
        <w:rPr>
          <w:rFonts w:hint="eastAsia"/>
          <w:lang w:eastAsia="zh-CN"/>
        </w:rPr>
        <w:t>, detect and report missing</w:t>
      </w:r>
      <w:r w:rsidRPr="00357143">
        <w:t xml:space="preserve"> data</w:t>
      </w:r>
      <w:r w:rsidRPr="00357143">
        <w:rPr>
          <w:rFonts w:hint="eastAsia"/>
          <w:lang w:eastAsia="zh-CN"/>
        </w:rPr>
        <w:t xml:space="preserve"> in </w:t>
      </w:r>
      <w:r>
        <w:rPr>
          <w:lang w:eastAsia="zh-CN"/>
        </w:rPr>
        <w:t xml:space="preserve">a </w:t>
      </w:r>
      <w:r w:rsidRPr="00357143">
        <w:rPr>
          <w:rFonts w:hint="eastAsia"/>
          <w:lang w:eastAsia="zh-CN"/>
        </w:rPr>
        <w:t>Time Series</w:t>
      </w:r>
      <w:r>
        <w:rPr>
          <w:lang w:eastAsia="zh-CN"/>
        </w:rPr>
        <w:t>. Or, the old MN-CSE may receive a discovery request and it will search under the old registration &lt;AE&gt; resource, for resources matching the filter criteria.</w:t>
      </w:r>
    </w:p>
    <w:p w14:paraId="2AE51D08" w14:textId="77777777" w:rsidR="00CD67BE" w:rsidRDefault="00CD67BE" w:rsidP="00CD67BE">
      <w:pPr>
        <w:rPr>
          <w:lang w:eastAsia="ja-JP"/>
        </w:rPr>
      </w:pPr>
    </w:p>
    <w:p w14:paraId="32978077" w14:textId="77777777" w:rsidR="00D35CE1" w:rsidRDefault="00D35CE1" w:rsidP="002F0064">
      <w:pPr>
        <w:pStyle w:val="2"/>
        <w:rPr>
          <w:lang w:eastAsia="ja-JP"/>
        </w:rPr>
      </w:pPr>
      <w:bookmarkStart w:id="2282" w:name="_Toc478468436"/>
      <w:r>
        <w:rPr>
          <w:rFonts w:hint="eastAsia"/>
          <w:lang w:eastAsia="ja-JP"/>
        </w:rPr>
        <w:t>9</w:t>
      </w:r>
      <w:r w:rsidRPr="00A42C24">
        <w:rPr>
          <w:lang w:eastAsia="ja-JP"/>
        </w:rPr>
        <w:t>.</w:t>
      </w:r>
      <w:r>
        <w:rPr>
          <w:rFonts w:hint="eastAsia"/>
          <w:lang w:eastAsia="ja-JP"/>
        </w:rPr>
        <w:t>4</w:t>
      </w:r>
      <w:r>
        <w:rPr>
          <w:rFonts w:hint="eastAsia"/>
          <w:lang w:eastAsia="ja-JP"/>
        </w:rPr>
        <w:tab/>
        <w:t>Key Issue</w:t>
      </w:r>
      <w:del w:id="2283" w:author="作成者">
        <w:r w:rsidDel="002F0064">
          <w:rPr>
            <w:rFonts w:hint="eastAsia"/>
            <w:lang w:eastAsia="ja-JP"/>
          </w:rPr>
          <w:delText>s</w:delText>
        </w:r>
      </w:del>
      <w:r>
        <w:rPr>
          <w:rFonts w:hint="eastAsia"/>
          <w:lang w:eastAsia="ja-JP"/>
        </w:rPr>
        <w:t xml:space="preserve"> </w:t>
      </w:r>
      <w:ins w:id="2284" w:author="作成者">
        <w:r w:rsidR="00CA4E45">
          <w:rPr>
            <w:rFonts w:hint="eastAsia"/>
            <w:lang w:eastAsia="ja-JP"/>
          </w:rPr>
          <w:t>4</w:t>
        </w:r>
      </w:ins>
      <w:del w:id="2285" w:author="作成者">
        <w:r w:rsidDel="00CA4E45">
          <w:rPr>
            <w:rFonts w:hint="eastAsia"/>
            <w:lang w:eastAsia="ja-JP"/>
          </w:rPr>
          <w:delText>3</w:delText>
        </w:r>
      </w:del>
      <w:r>
        <w:rPr>
          <w:rFonts w:hint="eastAsia"/>
          <w:lang w:eastAsia="ja-JP"/>
        </w:rPr>
        <w:t>: Security</w:t>
      </w:r>
      <w:bookmarkEnd w:id="2282"/>
    </w:p>
    <w:p w14:paraId="792836C9" w14:textId="77777777" w:rsidR="00D35CE1" w:rsidRDefault="00D35CE1" w:rsidP="00D35CE1">
      <w:pPr>
        <w:jc w:val="both"/>
        <w:rPr>
          <w:lang w:eastAsia="ja-JP"/>
        </w:rPr>
      </w:pPr>
      <w:r>
        <w:rPr>
          <w:rFonts w:hint="eastAsia"/>
          <w:lang w:eastAsia="ja-JP"/>
        </w:rPr>
        <w:t>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that must be secured. There are also a great number of use cases that require using this sensitive data for decision making that must be transmitted in a secure manner.</w:t>
      </w:r>
      <w:r>
        <w:rPr>
          <w:lang w:eastAsia="ja-JP"/>
        </w:rPr>
        <w:t xml:space="preserve"> Furthermore, many decisions (or late decisions) by the vehicle components may impact human safety, so security and reactivity of the entire data acquisition, processing and decision chain is especially critical.</w:t>
      </w:r>
    </w:p>
    <w:p w14:paraId="16CAA9E5" w14:textId="77777777" w:rsidR="00D35CE1" w:rsidRDefault="00D35CE1" w:rsidP="00D35CE1">
      <w:pPr>
        <w:jc w:val="both"/>
        <w:rPr>
          <w:lang w:eastAsia="ja-JP"/>
        </w:rPr>
      </w:pPr>
      <w:r>
        <w:rPr>
          <w:rFonts w:hint="eastAsia"/>
          <w:lang w:eastAsia="ja-JP"/>
        </w:rPr>
        <w:t>In oneM2M Release 2, Security CSF (SEC CSF)  comprises the following functionalities:</w:t>
      </w:r>
    </w:p>
    <w:p w14:paraId="77E466D1" w14:textId="77777777" w:rsidR="00D35CE1" w:rsidRPr="005A3421" w:rsidRDefault="00D35CE1" w:rsidP="00D35CE1">
      <w:pPr>
        <w:pStyle w:val="B1"/>
      </w:pPr>
      <w:r w:rsidRPr="005A3421">
        <w:t>Sensitive data handling;</w:t>
      </w:r>
    </w:p>
    <w:p w14:paraId="10495BB6" w14:textId="77777777" w:rsidR="00D35CE1" w:rsidRPr="005A3421" w:rsidRDefault="00D35CE1" w:rsidP="00D35CE1">
      <w:pPr>
        <w:pStyle w:val="B1"/>
      </w:pPr>
      <w:r w:rsidRPr="005A3421">
        <w:t>Security administration;</w:t>
      </w:r>
    </w:p>
    <w:p w14:paraId="69500B4A" w14:textId="77777777" w:rsidR="00D35CE1" w:rsidRPr="005A3421" w:rsidRDefault="00D35CE1" w:rsidP="00D35CE1">
      <w:pPr>
        <w:pStyle w:val="B1"/>
      </w:pPr>
      <w:r w:rsidRPr="005A3421">
        <w:t>Security association establishment;</w:t>
      </w:r>
    </w:p>
    <w:p w14:paraId="3ECDFC3C" w14:textId="77777777" w:rsidR="00D35CE1" w:rsidRPr="005A3421" w:rsidRDefault="00D35CE1" w:rsidP="00D35CE1">
      <w:pPr>
        <w:pStyle w:val="B1"/>
      </w:pPr>
      <w:r w:rsidRPr="005A3421">
        <w:t>Access control including identification, authentication and authorization;</w:t>
      </w:r>
    </w:p>
    <w:p w14:paraId="7F526847" w14:textId="77777777" w:rsidR="00D35CE1" w:rsidRDefault="00D35CE1" w:rsidP="00D35CE1">
      <w:pPr>
        <w:pStyle w:val="B1"/>
      </w:pPr>
      <w:r w:rsidRPr="005A3421">
        <w:t>Identity management.</w:t>
      </w:r>
    </w:p>
    <w:p w14:paraId="17776DDF" w14:textId="77777777" w:rsidR="00D35CE1" w:rsidRDefault="00D35CE1" w:rsidP="00D35CE1">
      <w:pPr>
        <w:pStyle w:val="B1"/>
        <w:numPr>
          <w:ilvl w:val="0"/>
          <w:numId w:val="0"/>
        </w:numPr>
      </w:pPr>
      <w:r>
        <w:rPr>
          <w:rFonts w:hint="eastAsia"/>
          <w:lang w:eastAsia="ja-JP"/>
        </w:rPr>
        <w:lastRenderedPageBreak/>
        <w:t>Within security, we believe that there has been one particular area that has not been clearly defined, which we label secure communication.</w:t>
      </w:r>
    </w:p>
    <w:p w14:paraId="5BBEC413" w14:textId="77777777" w:rsidR="00D35CE1" w:rsidRPr="000571E5" w:rsidRDefault="00D35CE1" w:rsidP="00D35CE1">
      <w:pPr>
        <w:pStyle w:val="30"/>
        <w:numPr>
          <w:ilvl w:val="2"/>
          <w:numId w:val="0"/>
        </w:numPr>
        <w:ind w:left="1134" w:hanging="1134"/>
        <w:rPr>
          <w:lang w:eastAsia="ja-JP"/>
        </w:rPr>
      </w:pPr>
      <w:bookmarkStart w:id="2286" w:name="_Toc478468437"/>
      <w:r>
        <w:rPr>
          <w:rFonts w:hint="eastAsia"/>
          <w:lang w:eastAsia="ja-JP"/>
        </w:rPr>
        <w:t>9.4.1</w:t>
      </w:r>
      <w:r>
        <w:rPr>
          <w:rFonts w:hint="eastAsia"/>
          <w:lang w:eastAsia="ja-JP"/>
        </w:rPr>
        <w:tab/>
        <w:t>Secure communication</w:t>
      </w:r>
      <w:bookmarkEnd w:id="2286"/>
    </w:p>
    <w:p w14:paraId="4074F25B" w14:textId="77777777" w:rsidR="00D35CE1" w:rsidRDefault="00D35CE1" w:rsidP="00D35CE1">
      <w:pPr>
        <w:jc w:val="both"/>
        <w:rPr>
          <w:lang w:eastAsia="ja-JP"/>
        </w:rPr>
      </w:pPr>
      <w:r>
        <w:rPr>
          <w:rFonts w:hint="eastAsia"/>
          <w:lang w:eastAsia="ja-JP"/>
        </w:rPr>
        <w:t>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must also be realized without impacting vehicle functionality or imposing taxing resource acquisition and allocation.</w:t>
      </w:r>
    </w:p>
    <w:p w14:paraId="618264A6" w14:textId="77777777" w:rsidR="00D35CE1" w:rsidRDefault="00D35CE1" w:rsidP="00D35CE1">
      <w:pPr>
        <w:jc w:val="both"/>
        <w:rPr>
          <w:lang w:eastAsia="ja-JP"/>
        </w:rPr>
      </w:pPr>
      <w:r>
        <w:rPr>
          <w:rFonts w:hint="eastAsia"/>
          <w:lang w:eastAsia="ja-JP"/>
        </w:rPr>
        <w:t xml:space="preserve">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 </w:t>
      </w:r>
      <w:r w:rsidR="001C319D">
        <w:rPr>
          <w:lang w:eastAsia="ja-JP"/>
        </w:rPr>
        <w:fldChar w:fldCharType="begin"/>
      </w:r>
      <w:r>
        <w:rPr>
          <w:lang w:eastAsia="ja-JP"/>
        </w:rPr>
        <w:instrText xml:space="preserve"> </w:instrText>
      </w:r>
      <w:r>
        <w:rPr>
          <w:rFonts w:hint="eastAsia"/>
          <w:lang w:eastAsia="ja-JP"/>
        </w:rPr>
        <w:instrText>REF _Ref467591453 \h</w:instrText>
      </w:r>
      <w:r>
        <w:rPr>
          <w:lang w:eastAsia="ja-JP"/>
        </w:rPr>
        <w:instrText xml:space="preserve"> </w:instrText>
      </w:r>
      <w:r w:rsidR="001C319D">
        <w:rPr>
          <w:lang w:eastAsia="ja-JP"/>
        </w:rPr>
      </w:r>
      <w:r w:rsidR="001C319D">
        <w:rPr>
          <w:lang w:eastAsia="ja-JP"/>
        </w:rPr>
        <w:fldChar w:fldCharType="separate"/>
      </w:r>
      <w:r>
        <w:t xml:space="preserve">Table </w:t>
      </w:r>
      <w:r>
        <w:rPr>
          <w:noProof/>
        </w:rPr>
        <w:t>1</w:t>
      </w:r>
      <w:r w:rsidR="001C319D">
        <w:rPr>
          <w:lang w:eastAsia="ja-JP"/>
        </w:rPr>
        <w:fldChar w:fldCharType="end"/>
      </w:r>
      <w:r>
        <w:rPr>
          <w:rFonts w:hint="eastAsia"/>
          <w:lang w:eastAsia="ja-JP"/>
        </w:rPr>
        <w:t>.</w:t>
      </w:r>
    </w:p>
    <w:p w14:paraId="625C1B1B" w14:textId="77777777" w:rsidR="00D35CE1" w:rsidRDefault="00D35CE1" w:rsidP="00D35CE1">
      <w:pPr>
        <w:pStyle w:val="af2"/>
        <w:keepNext/>
        <w:jc w:val="center"/>
      </w:pPr>
      <w:bookmarkStart w:id="2287" w:name="_Ref467591453"/>
      <w:r>
        <w:t xml:space="preserve">Table </w:t>
      </w:r>
      <w:r w:rsidR="00526B49">
        <w:rPr>
          <w:rFonts w:hint="eastAsia"/>
          <w:lang w:eastAsia="ja-JP"/>
        </w:rPr>
        <w:t>9.4.</w:t>
      </w:r>
      <w:r w:rsidR="001C319D">
        <w:fldChar w:fldCharType="begin"/>
      </w:r>
      <w:r>
        <w:instrText xml:space="preserve"> SEQ Table \* ARABIC </w:instrText>
      </w:r>
      <w:r w:rsidR="001C319D">
        <w:fldChar w:fldCharType="separate"/>
      </w:r>
      <w:r>
        <w:rPr>
          <w:noProof/>
        </w:rPr>
        <w:t>1</w:t>
      </w:r>
      <w:r w:rsidR="001C319D">
        <w:rPr>
          <w:noProof/>
        </w:rPr>
        <w:fldChar w:fldCharType="end"/>
      </w:r>
      <w:bookmarkEnd w:id="2287"/>
      <w:r>
        <w:rPr>
          <w:rFonts w:hint="eastAsia"/>
          <w:lang w:eastAsia="ja-JP"/>
        </w:rPr>
        <w:t xml:space="preserve"> Communication classifications</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918"/>
        <w:gridCol w:w="4919"/>
      </w:tblGrid>
      <w:tr w:rsidR="00D35CE1" w14:paraId="4C179D67" w14:textId="77777777" w:rsidTr="00957926">
        <w:tc>
          <w:tcPr>
            <w:tcW w:w="4918" w:type="dxa"/>
            <w:shd w:val="clear" w:color="auto" w:fill="000000"/>
          </w:tcPr>
          <w:p w14:paraId="0288BCBE" w14:textId="77777777" w:rsidR="00D35CE1" w:rsidRPr="003D7630" w:rsidRDefault="00D35CE1" w:rsidP="00957926">
            <w:pPr>
              <w:jc w:val="center"/>
              <w:rPr>
                <w:b/>
                <w:bCs/>
                <w:color w:val="FFFFFF"/>
                <w:lang w:eastAsia="ja-JP"/>
              </w:rPr>
            </w:pPr>
            <w:r w:rsidRPr="003D7630">
              <w:rPr>
                <w:rFonts w:hint="eastAsia"/>
                <w:b/>
                <w:bCs/>
                <w:color w:val="FFFFFF"/>
                <w:lang w:eastAsia="ja-JP"/>
              </w:rPr>
              <w:t>Classification name</w:t>
            </w:r>
          </w:p>
        </w:tc>
        <w:tc>
          <w:tcPr>
            <w:tcW w:w="4919" w:type="dxa"/>
            <w:shd w:val="clear" w:color="auto" w:fill="000000"/>
          </w:tcPr>
          <w:p w14:paraId="52BD8802" w14:textId="77777777" w:rsidR="00D35CE1" w:rsidRPr="003D7630" w:rsidRDefault="00D35CE1" w:rsidP="00957926">
            <w:pPr>
              <w:jc w:val="center"/>
              <w:rPr>
                <w:b/>
                <w:bCs/>
                <w:color w:val="FFFFFF"/>
                <w:lang w:eastAsia="ja-JP"/>
              </w:rPr>
            </w:pPr>
            <w:r w:rsidRPr="003D7630">
              <w:rPr>
                <w:rFonts w:hint="eastAsia"/>
                <w:b/>
                <w:bCs/>
                <w:color w:val="FFFFFF"/>
                <w:lang w:eastAsia="ja-JP"/>
              </w:rPr>
              <w:t>Description</w:t>
            </w:r>
          </w:p>
        </w:tc>
      </w:tr>
      <w:tr w:rsidR="00D35CE1" w14:paraId="52FE5103" w14:textId="77777777" w:rsidTr="00957926">
        <w:tc>
          <w:tcPr>
            <w:tcW w:w="4918" w:type="dxa"/>
            <w:tcBorders>
              <w:top w:val="single" w:sz="8" w:space="0" w:color="000000"/>
              <w:left w:val="single" w:sz="8" w:space="0" w:color="000000"/>
              <w:bottom w:val="single" w:sz="8" w:space="0" w:color="000000"/>
            </w:tcBorders>
          </w:tcPr>
          <w:p w14:paraId="40FE5FBF" w14:textId="77777777" w:rsidR="00D35CE1" w:rsidRPr="003D7630" w:rsidRDefault="00D35CE1" w:rsidP="00957926">
            <w:pPr>
              <w:jc w:val="center"/>
              <w:rPr>
                <w:b/>
                <w:bCs/>
                <w:lang w:eastAsia="ja-JP"/>
              </w:rPr>
            </w:pPr>
            <w:r w:rsidRPr="003D7630">
              <w:rPr>
                <w:rFonts w:hint="eastAsia"/>
                <w:b/>
                <w:bCs/>
                <w:lang w:eastAsia="ja-JP"/>
              </w:rPr>
              <w:t>External communication (EC)</w:t>
            </w:r>
          </w:p>
        </w:tc>
        <w:tc>
          <w:tcPr>
            <w:tcW w:w="4919" w:type="dxa"/>
            <w:tcBorders>
              <w:top w:val="single" w:sz="8" w:space="0" w:color="000000"/>
              <w:bottom w:val="single" w:sz="8" w:space="0" w:color="000000"/>
              <w:right w:val="single" w:sz="8" w:space="0" w:color="000000"/>
            </w:tcBorders>
          </w:tcPr>
          <w:p w14:paraId="79ABE85E" w14:textId="77777777" w:rsidR="00D35CE1" w:rsidRDefault="00D35CE1" w:rsidP="00957926">
            <w:pPr>
              <w:rPr>
                <w:lang w:eastAsia="ja-JP"/>
              </w:rPr>
            </w:pPr>
            <w:r>
              <w:rPr>
                <w:rFonts w:hint="eastAsia"/>
                <w:lang w:eastAsia="ja-JP"/>
              </w:rPr>
              <w:t>Communication between a vehicle and broader network operator related services. This includes, but is not limited to Internet based services. These services may or may not be included as a part of M2M systems.</w:t>
            </w:r>
          </w:p>
        </w:tc>
      </w:tr>
      <w:tr w:rsidR="00D35CE1" w14:paraId="4E400928" w14:textId="77777777" w:rsidTr="00957926">
        <w:tc>
          <w:tcPr>
            <w:tcW w:w="4918" w:type="dxa"/>
          </w:tcPr>
          <w:p w14:paraId="0176CB77" w14:textId="77777777" w:rsidR="00D35CE1" w:rsidRPr="003D7630" w:rsidRDefault="00D35CE1" w:rsidP="00957926">
            <w:pPr>
              <w:jc w:val="center"/>
              <w:rPr>
                <w:b/>
                <w:bCs/>
                <w:lang w:eastAsia="ja-JP"/>
              </w:rPr>
            </w:pPr>
            <w:r w:rsidRPr="003D7630">
              <w:rPr>
                <w:rFonts w:hint="eastAsia"/>
                <w:b/>
                <w:bCs/>
                <w:lang w:eastAsia="ja-JP"/>
              </w:rPr>
              <w:t>Inter-vehicle communication (InterVC)</w:t>
            </w:r>
          </w:p>
        </w:tc>
        <w:tc>
          <w:tcPr>
            <w:tcW w:w="4919" w:type="dxa"/>
          </w:tcPr>
          <w:p w14:paraId="456852DF" w14:textId="77777777" w:rsidR="00D35CE1" w:rsidRDefault="00D35CE1" w:rsidP="00957926">
            <w:pPr>
              <w:rPr>
                <w:lang w:eastAsia="ja-JP"/>
              </w:rPr>
            </w:pPr>
            <w:r>
              <w:rPr>
                <w:rFonts w:hint="eastAsia"/>
                <w:lang w:eastAsia="ja-JP"/>
              </w:rPr>
              <w:t>Communication between two or many vehicles. These vehicles may or may not be included in a M2M system.</w:t>
            </w:r>
          </w:p>
        </w:tc>
      </w:tr>
      <w:tr w:rsidR="00D35CE1" w14:paraId="4C234FB8" w14:textId="77777777" w:rsidTr="00957926">
        <w:tc>
          <w:tcPr>
            <w:tcW w:w="4918" w:type="dxa"/>
            <w:tcBorders>
              <w:top w:val="single" w:sz="8" w:space="0" w:color="000000"/>
              <w:left w:val="single" w:sz="8" w:space="0" w:color="000000"/>
              <w:bottom w:val="single" w:sz="8" w:space="0" w:color="000000"/>
            </w:tcBorders>
          </w:tcPr>
          <w:p w14:paraId="09AC282A" w14:textId="77777777" w:rsidR="00D35CE1" w:rsidRPr="003D7630" w:rsidRDefault="00D35CE1" w:rsidP="00957926">
            <w:pPr>
              <w:jc w:val="center"/>
              <w:rPr>
                <w:b/>
                <w:bCs/>
                <w:lang w:eastAsia="ja-JP"/>
              </w:rPr>
            </w:pPr>
            <w:r w:rsidRPr="003D7630">
              <w:rPr>
                <w:rFonts w:hint="eastAsia"/>
                <w:b/>
                <w:bCs/>
                <w:lang w:eastAsia="ja-JP"/>
              </w:rPr>
              <w:t>Intra-vehicle communication (IntraVC)</w:t>
            </w:r>
          </w:p>
        </w:tc>
        <w:tc>
          <w:tcPr>
            <w:tcW w:w="4919" w:type="dxa"/>
            <w:tcBorders>
              <w:top w:val="single" w:sz="8" w:space="0" w:color="000000"/>
              <w:bottom w:val="single" w:sz="8" w:space="0" w:color="000000"/>
              <w:right w:val="single" w:sz="8" w:space="0" w:color="000000"/>
            </w:tcBorders>
          </w:tcPr>
          <w:p w14:paraId="2C8D8490" w14:textId="77777777" w:rsidR="00D35CE1" w:rsidRDefault="00D35CE1" w:rsidP="00957926">
            <w:pPr>
              <w:rPr>
                <w:lang w:eastAsia="ja-JP"/>
              </w:rPr>
            </w:pPr>
            <w:r>
              <w:rPr>
                <w:rFonts w:hint="eastAsia"/>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Default="00D35CE1" w:rsidP="00D35CE1">
      <w:pPr>
        <w:jc w:val="both"/>
        <w:rPr>
          <w:lang w:eastAsia="ja-JP"/>
        </w:rPr>
      </w:pPr>
    </w:p>
    <w:p w14:paraId="4382A764" w14:textId="77777777" w:rsidR="00D35CE1" w:rsidRDefault="00D35CE1" w:rsidP="00D35CE1">
      <w:pPr>
        <w:jc w:val="both"/>
        <w:rPr>
          <w:lang w:eastAsia="ja-JP"/>
        </w:rPr>
      </w:pPr>
      <w:r>
        <w:rPr>
          <w:rFonts w:hint="eastAsia"/>
          <w:lang w:eastAsia="ja-JP"/>
        </w:rPr>
        <w:t xml:space="preserve">It is quickly apparent that the three classifications we have described have different requirements. We also propose that there are two major categories within these classifications. These are detailed in </w:t>
      </w:r>
      <w:r w:rsidR="001C319D">
        <w:rPr>
          <w:lang w:eastAsia="ja-JP"/>
        </w:rPr>
        <w:fldChar w:fldCharType="begin"/>
      </w:r>
      <w:r>
        <w:rPr>
          <w:lang w:eastAsia="ja-JP"/>
        </w:rPr>
        <w:instrText xml:space="preserve"> </w:instrText>
      </w:r>
      <w:r>
        <w:rPr>
          <w:rFonts w:hint="eastAsia"/>
          <w:lang w:eastAsia="ja-JP"/>
        </w:rPr>
        <w:instrText>REF _Ref467598405 \h</w:instrText>
      </w:r>
      <w:r>
        <w:rPr>
          <w:lang w:eastAsia="ja-JP"/>
        </w:rPr>
        <w:instrText xml:space="preserve"> </w:instrText>
      </w:r>
      <w:r w:rsidR="001C319D">
        <w:rPr>
          <w:lang w:eastAsia="ja-JP"/>
        </w:rPr>
      </w:r>
      <w:r w:rsidR="001C319D">
        <w:rPr>
          <w:lang w:eastAsia="ja-JP"/>
        </w:rPr>
        <w:fldChar w:fldCharType="separate"/>
      </w:r>
      <w:r>
        <w:t xml:space="preserve">Table </w:t>
      </w:r>
      <w:r>
        <w:rPr>
          <w:noProof/>
        </w:rPr>
        <w:t>2</w:t>
      </w:r>
      <w:r w:rsidR="001C319D">
        <w:rPr>
          <w:lang w:eastAsia="ja-JP"/>
        </w:rPr>
        <w:fldChar w:fldCharType="end"/>
      </w:r>
      <w:r>
        <w:rPr>
          <w:rFonts w:hint="eastAsia"/>
          <w:lang w:eastAsia="ja-JP"/>
        </w:rPr>
        <w:t>.</w:t>
      </w:r>
    </w:p>
    <w:p w14:paraId="065C8C7D" w14:textId="77777777" w:rsidR="00D35CE1" w:rsidRDefault="00D35CE1" w:rsidP="00D35CE1">
      <w:pPr>
        <w:pStyle w:val="af2"/>
        <w:keepNext/>
        <w:jc w:val="center"/>
      </w:pPr>
      <w:bookmarkStart w:id="2288" w:name="_Ref467598405"/>
      <w:r>
        <w:t xml:space="preserve">Table </w:t>
      </w:r>
      <w:r w:rsidR="00526B49">
        <w:rPr>
          <w:rFonts w:hint="eastAsia"/>
          <w:lang w:eastAsia="ja-JP"/>
        </w:rPr>
        <w:t>9.4.</w:t>
      </w:r>
      <w:r w:rsidR="001C319D">
        <w:fldChar w:fldCharType="begin"/>
      </w:r>
      <w:r>
        <w:instrText xml:space="preserve"> SEQ Table \* ARABIC </w:instrText>
      </w:r>
      <w:r w:rsidR="001C319D">
        <w:fldChar w:fldCharType="separate"/>
      </w:r>
      <w:r>
        <w:rPr>
          <w:noProof/>
        </w:rPr>
        <w:t>2</w:t>
      </w:r>
      <w:r w:rsidR="001C319D">
        <w:rPr>
          <w:noProof/>
        </w:rPr>
        <w:fldChar w:fldCharType="end"/>
      </w:r>
      <w:bookmarkEnd w:id="2288"/>
      <w:r>
        <w:rPr>
          <w:rFonts w:hint="eastAsia"/>
          <w:lang w:eastAsia="ja-JP"/>
        </w:rPr>
        <w:t xml:space="preserve"> Classification categories</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918"/>
        <w:gridCol w:w="4919"/>
      </w:tblGrid>
      <w:tr w:rsidR="00D35CE1" w14:paraId="65CAA47D" w14:textId="77777777" w:rsidTr="00957926">
        <w:tc>
          <w:tcPr>
            <w:tcW w:w="4918" w:type="dxa"/>
            <w:shd w:val="clear" w:color="auto" w:fill="000000"/>
          </w:tcPr>
          <w:p w14:paraId="278643C5" w14:textId="77777777" w:rsidR="00D35CE1" w:rsidRPr="003D7630" w:rsidRDefault="00D35CE1" w:rsidP="00957926">
            <w:pPr>
              <w:jc w:val="center"/>
              <w:rPr>
                <w:b/>
                <w:bCs/>
                <w:color w:val="FFFFFF"/>
                <w:lang w:eastAsia="ja-JP"/>
              </w:rPr>
            </w:pPr>
            <w:r w:rsidRPr="003D7630">
              <w:rPr>
                <w:rFonts w:hint="eastAsia"/>
                <w:b/>
                <w:bCs/>
                <w:color w:val="FFFFFF"/>
                <w:lang w:eastAsia="ja-JP"/>
              </w:rPr>
              <w:t>Classification category</w:t>
            </w:r>
          </w:p>
        </w:tc>
        <w:tc>
          <w:tcPr>
            <w:tcW w:w="4919" w:type="dxa"/>
            <w:shd w:val="clear" w:color="auto" w:fill="000000"/>
          </w:tcPr>
          <w:p w14:paraId="64E2A46C" w14:textId="77777777" w:rsidR="00D35CE1" w:rsidRPr="003D7630" w:rsidRDefault="00D35CE1" w:rsidP="00957926">
            <w:pPr>
              <w:jc w:val="center"/>
              <w:rPr>
                <w:b/>
                <w:bCs/>
                <w:color w:val="FFFFFF"/>
                <w:lang w:eastAsia="ja-JP"/>
              </w:rPr>
            </w:pPr>
            <w:r w:rsidRPr="003D7630">
              <w:rPr>
                <w:rFonts w:hint="eastAsia"/>
                <w:b/>
                <w:bCs/>
                <w:color w:val="FFFFFF"/>
                <w:lang w:eastAsia="ja-JP"/>
              </w:rPr>
              <w:t>Description</w:t>
            </w:r>
          </w:p>
        </w:tc>
      </w:tr>
      <w:tr w:rsidR="00D35CE1" w:rsidRPr="0001243D" w14:paraId="3F05290C" w14:textId="77777777" w:rsidTr="00957926">
        <w:tc>
          <w:tcPr>
            <w:tcW w:w="4918" w:type="dxa"/>
            <w:tcBorders>
              <w:top w:val="single" w:sz="8" w:space="0" w:color="000000"/>
              <w:left w:val="single" w:sz="8" w:space="0" w:color="000000"/>
              <w:bottom w:val="single" w:sz="8" w:space="0" w:color="000000"/>
            </w:tcBorders>
          </w:tcPr>
          <w:p w14:paraId="2A1546C6" w14:textId="77777777" w:rsidR="00D35CE1" w:rsidRPr="003D7630" w:rsidRDefault="00D35CE1" w:rsidP="00957926">
            <w:pPr>
              <w:jc w:val="center"/>
              <w:rPr>
                <w:b/>
                <w:bCs/>
                <w:lang w:eastAsia="ja-JP"/>
              </w:rPr>
            </w:pPr>
            <w:r w:rsidRPr="003D7630">
              <w:rPr>
                <w:rFonts w:hint="eastAsia"/>
                <w:b/>
                <w:bCs/>
                <w:lang w:eastAsia="ja-JP"/>
              </w:rPr>
              <w:t>Software based secure communication (SBSC)</w:t>
            </w:r>
          </w:p>
        </w:tc>
        <w:tc>
          <w:tcPr>
            <w:tcW w:w="4919" w:type="dxa"/>
            <w:tcBorders>
              <w:top w:val="single" w:sz="8" w:space="0" w:color="000000"/>
              <w:bottom w:val="single" w:sz="8" w:space="0" w:color="000000"/>
              <w:right w:val="single" w:sz="8" w:space="0" w:color="000000"/>
            </w:tcBorders>
          </w:tcPr>
          <w:p w14:paraId="0D48DAF9" w14:textId="77777777" w:rsidR="00D35CE1" w:rsidRDefault="00D35CE1" w:rsidP="00957926">
            <w:pPr>
              <w:jc w:val="center"/>
              <w:rPr>
                <w:lang w:eastAsia="ja-JP"/>
              </w:rPr>
            </w:pPr>
            <w:r>
              <w:rPr>
                <w:rFonts w:hint="eastAsia"/>
                <w:lang w:eastAsia="ja-JP"/>
              </w:rPr>
              <w:t>Secure communication created by using software running on any type of general purpose CPU in the system</w:t>
            </w:r>
          </w:p>
        </w:tc>
      </w:tr>
      <w:tr w:rsidR="00D35CE1" w14:paraId="14211E65" w14:textId="77777777" w:rsidTr="00957926">
        <w:tc>
          <w:tcPr>
            <w:tcW w:w="4918" w:type="dxa"/>
          </w:tcPr>
          <w:p w14:paraId="440479BD" w14:textId="77777777" w:rsidR="00D35CE1" w:rsidRPr="003D7630" w:rsidRDefault="00D35CE1" w:rsidP="00957926">
            <w:pPr>
              <w:jc w:val="center"/>
              <w:rPr>
                <w:b/>
                <w:bCs/>
                <w:lang w:eastAsia="ja-JP"/>
              </w:rPr>
            </w:pPr>
            <w:r w:rsidRPr="003D7630">
              <w:rPr>
                <w:rFonts w:hint="eastAsia"/>
                <w:b/>
                <w:bCs/>
                <w:lang w:eastAsia="ja-JP"/>
              </w:rPr>
              <w:t>Hardware based secure communication (HBSC)</w:t>
            </w:r>
          </w:p>
        </w:tc>
        <w:tc>
          <w:tcPr>
            <w:tcW w:w="4919" w:type="dxa"/>
          </w:tcPr>
          <w:p w14:paraId="7ABF3354" w14:textId="77777777" w:rsidR="00D35CE1" w:rsidRDefault="00D35CE1" w:rsidP="00957926">
            <w:pPr>
              <w:jc w:val="center"/>
              <w:rPr>
                <w:lang w:eastAsia="ja-JP"/>
              </w:rPr>
            </w:pPr>
            <w:r>
              <w:rPr>
                <w:rFonts w:hint="eastAsia"/>
                <w:lang w:eastAsia="ja-JP"/>
              </w:rPr>
              <w:t>Secure communication created by using specialized hardware based functions available to the system</w:t>
            </w:r>
          </w:p>
        </w:tc>
      </w:tr>
    </w:tbl>
    <w:p w14:paraId="5597CC5A" w14:textId="77777777" w:rsidR="00D35CE1" w:rsidRDefault="00D35CE1" w:rsidP="00D35CE1">
      <w:pPr>
        <w:jc w:val="both"/>
        <w:rPr>
          <w:lang w:eastAsia="ja-JP"/>
        </w:rPr>
      </w:pPr>
    </w:p>
    <w:p w14:paraId="3B87735C" w14:textId="77777777" w:rsidR="00D35CE1" w:rsidRDefault="00D35CE1" w:rsidP="00D35CE1">
      <w:pPr>
        <w:jc w:val="both"/>
        <w:rPr>
          <w:lang w:eastAsia="ja-JP"/>
        </w:rPr>
      </w:pPr>
      <w:r>
        <w:rPr>
          <w:rFonts w:hint="eastAsia"/>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w:t>
      </w:r>
      <w:r>
        <w:rPr>
          <w:lang w:eastAsia="ja-JP"/>
        </w:rPr>
        <w:t>functionalities</w:t>
      </w:r>
      <w:r>
        <w:rPr>
          <w:rFonts w:hint="eastAsia"/>
          <w:lang w:eastAsia="ja-JP"/>
        </w:rPr>
        <w:t xml:space="preserve">, we propose to include SBSC that can be further classified by the criteria seen in </w:t>
      </w:r>
      <w:r w:rsidR="001C319D">
        <w:rPr>
          <w:lang w:eastAsia="ja-JP"/>
        </w:rPr>
        <w:fldChar w:fldCharType="begin"/>
      </w:r>
      <w:r>
        <w:rPr>
          <w:lang w:eastAsia="ja-JP"/>
        </w:rPr>
        <w:instrText xml:space="preserve"> </w:instrText>
      </w:r>
      <w:r>
        <w:rPr>
          <w:rFonts w:hint="eastAsia"/>
          <w:lang w:eastAsia="ja-JP"/>
        </w:rPr>
        <w:instrText>REF _Ref467599439 \h</w:instrText>
      </w:r>
      <w:r>
        <w:rPr>
          <w:lang w:eastAsia="ja-JP"/>
        </w:rPr>
        <w:instrText xml:space="preserve"> </w:instrText>
      </w:r>
      <w:r w:rsidR="001C319D">
        <w:rPr>
          <w:lang w:eastAsia="ja-JP"/>
        </w:rPr>
      </w:r>
      <w:r w:rsidR="001C319D">
        <w:rPr>
          <w:lang w:eastAsia="ja-JP"/>
        </w:rPr>
        <w:fldChar w:fldCharType="separate"/>
      </w:r>
      <w:r>
        <w:t xml:space="preserve">Table </w:t>
      </w:r>
      <w:r>
        <w:rPr>
          <w:noProof/>
        </w:rPr>
        <w:t>3</w:t>
      </w:r>
      <w:r w:rsidR="001C319D">
        <w:rPr>
          <w:lang w:eastAsia="ja-JP"/>
        </w:rPr>
        <w:fldChar w:fldCharType="end"/>
      </w:r>
      <w:r>
        <w:rPr>
          <w:rFonts w:hint="eastAsia"/>
          <w:lang w:eastAsia="ja-JP"/>
        </w:rPr>
        <w:t>.</w:t>
      </w:r>
    </w:p>
    <w:p w14:paraId="56616205" w14:textId="77777777" w:rsidR="00D35CE1" w:rsidRDefault="00D35CE1" w:rsidP="00D35CE1">
      <w:pPr>
        <w:pStyle w:val="af2"/>
        <w:keepNext/>
        <w:jc w:val="center"/>
      </w:pPr>
      <w:bookmarkStart w:id="2289" w:name="_Ref467599439"/>
      <w:r>
        <w:t xml:space="preserve">Table </w:t>
      </w:r>
      <w:r w:rsidR="00526B49">
        <w:rPr>
          <w:rFonts w:hint="eastAsia"/>
          <w:lang w:eastAsia="ja-JP"/>
        </w:rPr>
        <w:t>9.4.</w:t>
      </w:r>
      <w:r w:rsidR="001C319D">
        <w:fldChar w:fldCharType="begin"/>
      </w:r>
      <w:r>
        <w:instrText xml:space="preserve"> SEQ Table \* ARABIC </w:instrText>
      </w:r>
      <w:r w:rsidR="001C319D">
        <w:fldChar w:fldCharType="separate"/>
      </w:r>
      <w:r>
        <w:rPr>
          <w:noProof/>
        </w:rPr>
        <w:t>3</w:t>
      </w:r>
      <w:r w:rsidR="001C319D">
        <w:rPr>
          <w:noProof/>
        </w:rPr>
        <w:fldChar w:fldCharType="end"/>
      </w:r>
      <w:bookmarkEnd w:id="2289"/>
      <w:r>
        <w:rPr>
          <w:rFonts w:hint="eastAsia"/>
          <w:lang w:eastAsia="ja-JP"/>
        </w:rPr>
        <w:t xml:space="preserve"> SBSC recommended criteria</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918"/>
        <w:gridCol w:w="4919"/>
      </w:tblGrid>
      <w:tr w:rsidR="00D35CE1" w14:paraId="6F8730AD" w14:textId="77777777" w:rsidTr="00957926">
        <w:tc>
          <w:tcPr>
            <w:tcW w:w="4918" w:type="dxa"/>
            <w:shd w:val="clear" w:color="auto" w:fill="000000"/>
          </w:tcPr>
          <w:p w14:paraId="70FA2C3C" w14:textId="77777777" w:rsidR="00D35CE1" w:rsidRPr="003D7630" w:rsidRDefault="00D35CE1" w:rsidP="00957926">
            <w:pPr>
              <w:jc w:val="center"/>
              <w:rPr>
                <w:b/>
                <w:bCs/>
                <w:color w:val="FFFFFF"/>
                <w:lang w:eastAsia="ja-JP"/>
              </w:rPr>
            </w:pPr>
            <w:r w:rsidRPr="003D7630">
              <w:rPr>
                <w:rFonts w:hint="eastAsia"/>
                <w:b/>
                <w:bCs/>
                <w:color w:val="FFFFFF"/>
                <w:lang w:eastAsia="ja-JP"/>
              </w:rPr>
              <w:t>Criteria</w:t>
            </w:r>
          </w:p>
        </w:tc>
        <w:tc>
          <w:tcPr>
            <w:tcW w:w="4919" w:type="dxa"/>
            <w:shd w:val="clear" w:color="auto" w:fill="000000"/>
          </w:tcPr>
          <w:p w14:paraId="487FF282" w14:textId="77777777" w:rsidR="00D35CE1" w:rsidRPr="003D7630" w:rsidRDefault="00D35CE1" w:rsidP="00957926">
            <w:pPr>
              <w:jc w:val="center"/>
              <w:rPr>
                <w:b/>
                <w:bCs/>
                <w:color w:val="FFFFFF"/>
                <w:lang w:eastAsia="ja-JP"/>
              </w:rPr>
            </w:pPr>
            <w:r w:rsidRPr="003D7630">
              <w:rPr>
                <w:rFonts w:hint="eastAsia"/>
                <w:b/>
                <w:bCs/>
                <w:color w:val="FFFFFF"/>
                <w:lang w:eastAsia="ja-JP"/>
              </w:rPr>
              <w:t>Description</w:t>
            </w:r>
          </w:p>
        </w:tc>
      </w:tr>
      <w:tr w:rsidR="00D35CE1" w14:paraId="7AE357BD" w14:textId="77777777" w:rsidTr="00957926">
        <w:tc>
          <w:tcPr>
            <w:tcW w:w="4918" w:type="dxa"/>
            <w:tcBorders>
              <w:top w:val="single" w:sz="8" w:space="0" w:color="000000"/>
              <w:left w:val="single" w:sz="8" w:space="0" w:color="000000"/>
              <w:bottom w:val="single" w:sz="8" w:space="0" w:color="000000"/>
            </w:tcBorders>
          </w:tcPr>
          <w:p w14:paraId="306359AE" w14:textId="77777777" w:rsidR="00D35CE1" w:rsidRPr="003D7630" w:rsidRDefault="00D35CE1" w:rsidP="00957926">
            <w:pPr>
              <w:jc w:val="center"/>
              <w:rPr>
                <w:b/>
                <w:bCs/>
                <w:lang w:eastAsia="ja-JP"/>
              </w:rPr>
            </w:pPr>
            <w:r>
              <w:rPr>
                <w:b/>
                <w:bCs/>
                <w:lang w:eastAsia="ja-JP"/>
              </w:rPr>
              <w:t>Cryptographic</w:t>
            </w:r>
            <w:r w:rsidRPr="003D7630">
              <w:rPr>
                <w:rFonts w:hint="eastAsia"/>
                <w:b/>
                <w:bCs/>
                <w:lang w:eastAsia="ja-JP"/>
              </w:rPr>
              <w:t xml:space="preserve"> method type</w:t>
            </w:r>
          </w:p>
        </w:tc>
        <w:tc>
          <w:tcPr>
            <w:tcW w:w="4919" w:type="dxa"/>
            <w:tcBorders>
              <w:top w:val="single" w:sz="8" w:space="0" w:color="000000"/>
              <w:bottom w:val="single" w:sz="8" w:space="0" w:color="000000"/>
              <w:right w:val="single" w:sz="8" w:space="0" w:color="000000"/>
            </w:tcBorders>
          </w:tcPr>
          <w:p w14:paraId="6E74335D" w14:textId="77777777" w:rsidR="00D35CE1" w:rsidRDefault="00D35CE1" w:rsidP="00957926">
            <w:pPr>
              <w:jc w:val="center"/>
              <w:rPr>
                <w:lang w:eastAsia="ja-JP"/>
              </w:rPr>
            </w:pPr>
            <w:r>
              <w:rPr>
                <w:rFonts w:hint="eastAsia"/>
                <w:lang w:eastAsia="ja-JP"/>
              </w:rPr>
              <w:t xml:space="preserve">Symmetric or </w:t>
            </w:r>
            <w:r>
              <w:rPr>
                <w:lang w:eastAsia="ja-JP"/>
              </w:rPr>
              <w:t>asymmetric</w:t>
            </w:r>
            <w:r>
              <w:rPr>
                <w:rFonts w:hint="eastAsia"/>
                <w:lang w:eastAsia="ja-JP"/>
              </w:rPr>
              <w:t xml:space="preserve"> cryptographic method</w:t>
            </w:r>
          </w:p>
        </w:tc>
      </w:tr>
      <w:tr w:rsidR="00D35CE1" w14:paraId="5D5C45B7" w14:textId="77777777" w:rsidTr="00957926">
        <w:tc>
          <w:tcPr>
            <w:tcW w:w="4918" w:type="dxa"/>
          </w:tcPr>
          <w:p w14:paraId="7EA9EFA8" w14:textId="77777777" w:rsidR="00D35CE1" w:rsidRPr="003D7630" w:rsidRDefault="00D35CE1" w:rsidP="00957926">
            <w:pPr>
              <w:jc w:val="center"/>
              <w:rPr>
                <w:b/>
                <w:bCs/>
                <w:lang w:eastAsia="ja-JP"/>
              </w:rPr>
            </w:pPr>
            <w:r w:rsidRPr="003D7630">
              <w:rPr>
                <w:rFonts w:hint="eastAsia"/>
                <w:b/>
                <w:bCs/>
                <w:lang w:eastAsia="ja-JP"/>
              </w:rPr>
              <w:t>Program size</w:t>
            </w:r>
          </w:p>
        </w:tc>
        <w:tc>
          <w:tcPr>
            <w:tcW w:w="4919" w:type="dxa"/>
          </w:tcPr>
          <w:p w14:paraId="585C05ED" w14:textId="77777777" w:rsidR="00D35CE1" w:rsidRPr="0025112F" w:rsidRDefault="00D35CE1" w:rsidP="00957926">
            <w:pPr>
              <w:jc w:val="center"/>
              <w:rPr>
                <w:lang w:eastAsia="ja-JP"/>
              </w:rPr>
            </w:pPr>
            <w:r>
              <w:rPr>
                <w:rFonts w:hint="eastAsia"/>
                <w:lang w:eastAsia="ja-JP"/>
              </w:rPr>
              <w:t xml:space="preserve">The </w:t>
            </w:r>
            <w:r>
              <w:rPr>
                <w:lang w:eastAsia="ja-JP"/>
              </w:rPr>
              <w:t xml:space="preserve">non-volatile </w:t>
            </w:r>
            <w:r>
              <w:rPr>
                <w:rFonts w:hint="eastAsia"/>
                <w:lang w:eastAsia="ja-JP"/>
              </w:rPr>
              <w:t xml:space="preserve">memory size of the program </w:t>
            </w:r>
            <w:r>
              <w:rPr>
                <w:lang w:eastAsia="ja-JP"/>
              </w:rPr>
              <w:t>securing the communication (typically encrypting / decrypting</w:t>
            </w:r>
            <w:r>
              <w:rPr>
                <w:rFonts w:hint="eastAsia"/>
                <w:lang w:eastAsia="ja-JP"/>
              </w:rPr>
              <w:t xml:space="preserve"> message</w:t>
            </w:r>
            <w:r>
              <w:rPr>
                <w:lang w:eastAsia="ja-JP"/>
              </w:rPr>
              <w:t>s)</w:t>
            </w:r>
          </w:p>
        </w:tc>
      </w:tr>
      <w:tr w:rsidR="00D35CE1" w14:paraId="0814E3EF" w14:textId="77777777" w:rsidTr="00957926">
        <w:tc>
          <w:tcPr>
            <w:tcW w:w="4918" w:type="dxa"/>
            <w:tcBorders>
              <w:top w:val="single" w:sz="8" w:space="0" w:color="000000"/>
              <w:left w:val="single" w:sz="8" w:space="0" w:color="000000"/>
              <w:bottom w:val="single" w:sz="8" w:space="0" w:color="000000"/>
            </w:tcBorders>
          </w:tcPr>
          <w:p w14:paraId="37EB578C" w14:textId="77777777" w:rsidR="00D35CE1" w:rsidRPr="003D7630" w:rsidRDefault="00D35CE1" w:rsidP="00957926">
            <w:pPr>
              <w:jc w:val="center"/>
              <w:rPr>
                <w:b/>
                <w:bCs/>
                <w:lang w:eastAsia="ja-JP"/>
              </w:rPr>
            </w:pPr>
            <w:r>
              <w:rPr>
                <w:rFonts w:hint="eastAsia"/>
                <w:b/>
                <w:bCs/>
                <w:lang w:eastAsia="ja-JP"/>
              </w:rPr>
              <w:lastRenderedPageBreak/>
              <w:t xml:space="preserve">Average </w:t>
            </w:r>
            <w:r w:rsidRPr="003D7630">
              <w:rPr>
                <w:rFonts w:hint="eastAsia"/>
                <w:b/>
                <w:bCs/>
                <w:lang w:eastAsia="ja-JP"/>
              </w:rPr>
              <w:t xml:space="preserve">CPU </w:t>
            </w:r>
            <w:r>
              <w:rPr>
                <w:rFonts w:hint="eastAsia"/>
                <w:b/>
                <w:bCs/>
                <w:lang w:eastAsia="ja-JP"/>
              </w:rPr>
              <w:t>time</w:t>
            </w:r>
            <w:r w:rsidRPr="003D7630">
              <w:rPr>
                <w:rFonts w:hint="eastAsia"/>
                <w:b/>
                <w:bCs/>
                <w:lang w:eastAsia="ja-JP"/>
              </w:rPr>
              <w:t xml:space="preserve"> per byte</w:t>
            </w:r>
          </w:p>
        </w:tc>
        <w:tc>
          <w:tcPr>
            <w:tcW w:w="4919" w:type="dxa"/>
            <w:tcBorders>
              <w:top w:val="single" w:sz="8" w:space="0" w:color="000000"/>
              <w:bottom w:val="single" w:sz="8" w:space="0" w:color="000000"/>
              <w:right w:val="single" w:sz="8" w:space="0" w:color="000000"/>
            </w:tcBorders>
          </w:tcPr>
          <w:p w14:paraId="5A8A5612" w14:textId="77777777" w:rsidR="00D35CE1" w:rsidRPr="0025112F" w:rsidRDefault="00D35CE1" w:rsidP="00957926">
            <w:pPr>
              <w:jc w:val="center"/>
              <w:rPr>
                <w:lang w:eastAsia="ja-JP"/>
              </w:rPr>
            </w:pPr>
            <w:r>
              <w:rPr>
                <w:rFonts w:hint="eastAsia"/>
                <w:lang w:eastAsia="ja-JP"/>
              </w:rPr>
              <w:t>The amount of time a general purpose CPU would need to successfully encrypt/decrypta byte of a message</w:t>
            </w:r>
          </w:p>
        </w:tc>
      </w:tr>
      <w:tr w:rsidR="00D35CE1" w14:paraId="7B4ACCA2" w14:textId="77777777" w:rsidTr="00957926">
        <w:tc>
          <w:tcPr>
            <w:tcW w:w="4918" w:type="dxa"/>
          </w:tcPr>
          <w:p w14:paraId="2478F0D0" w14:textId="77777777" w:rsidR="00D35CE1" w:rsidRPr="003D7630" w:rsidRDefault="00D35CE1" w:rsidP="00957926">
            <w:pPr>
              <w:jc w:val="center"/>
              <w:rPr>
                <w:b/>
                <w:bCs/>
                <w:lang w:eastAsia="ja-JP"/>
              </w:rPr>
            </w:pPr>
            <w:r w:rsidRPr="003D7630">
              <w:rPr>
                <w:rFonts w:hint="eastAsia"/>
                <w:b/>
                <w:bCs/>
                <w:lang w:eastAsia="ja-JP"/>
              </w:rPr>
              <w:t>Memory use</w:t>
            </w:r>
          </w:p>
        </w:tc>
        <w:tc>
          <w:tcPr>
            <w:tcW w:w="4919" w:type="dxa"/>
          </w:tcPr>
          <w:p w14:paraId="4EBB1CC0" w14:textId="77777777" w:rsidR="00D35CE1" w:rsidRPr="0025112F" w:rsidRDefault="00D35CE1" w:rsidP="00957926">
            <w:pPr>
              <w:jc w:val="center"/>
              <w:rPr>
                <w:lang w:eastAsia="ja-JP"/>
              </w:rPr>
            </w:pPr>
            <w:r>
              <w:rPr>
                <w:rFonts w:hint="eastAsia"/>
                <w:lang w:eastAsia="ja-JP"/>
              </w:rPr>
              <w:t xml:space="preserve">The size of the </w:t>
            </w:r>
            <w:r>
              <w:rPr>
                <w:lang w:eastAsia="ja-JP"/>
              </w:rPr>
              <w:t xml:space="preserve">volatile </w:t>
            </w:r>
            <w:r>
              <w:rPr>
                <w:rFonts w:hint="eastAsia"/>
                <w:lang w:eastAsia="ja-JP"/>
              </w:rPr>
              <w:t>memory footprint for the method to successfully encrypt/decrypt a message</w:t>
            </w:r>
          </w:p>
        </w:tc>
      </w:tr>
    </w:tbl>
    <w:p w14:paraId="7F996FB7" w14:textId="77777777" w:rsidR="00D35CE1" w:rsidRDefault="00D35CE1" w:rsidP="00D35CE1">
      <w:pPr>
        <w:jc w:val="both"/>
        <w:rPr>
          <w:lang w:eastAsia="ja-JP"/>
        </w:rPr>
      </w:pPr>
    </w:p>
    <w:p w14:paraId="3C5FABE7" w14:textId="77777777" w:rsidR="00D35CE1" w:rsidRPr="001D4014" w:rsidRDefault="00D35CE1" w:rsidP="00D35CE1">
      <w:pPr>
        <w:jc w:val="both"/>
        <w:rPr>
          <w:lang w:eastAsia="ja-JP"/>
        </w:rPr>
      </w:pPr>
      <w:r>
        <w:rPr>
          <w:rFonts w:hint="eastAsia"/>
          <w:lang w:eastAsia="ja-JP"/>
        </w:rPr>
        <w:t>Whenever possible, the selection of a particular encryption algorithm, be it SBSC or HBSC</w:t>
      </w:r>
      <w:r>
        <w:rPr>
          <w:lang w:eastAsia="ja-JP"/>
        </w:rPr>
        <w:t xml:space="preserve"> based</w:t>
      </w:r>
      <w:r>
        <w:rPr>
          <w:rFonts w:hint="eastAsia"/>
          <w:lang w:eastAsia="ja-JP"/>
        </w:rPr>
        <w:t>, for communication must be realized by the security mechanisms defined in the oneM2M release. When dealing with systems that are not part of the M2M system, the algorithm to use must be selected using other standardized security mechanisms available to both parties.</w:t>
      </w:r>
    </w:p>
    <w:p w14:paraId="3D529077" w14:textId="77777777" w:rsidR="00D35CE1" w:rsidRPr="000571E5" w:rsidRDefault="00D35CE1" w:rsidP="00D35CE1">
      <w:pPr>
        <w:pStyle w:val="30"/>
        <w:numPr>
          <w:ilvl w:val="2"/>
          <w:numId w:val="0"/>
        </w:numPr>
        <w:ind w:left="1134" w:hanging="1134"/>
        <w:rPr>
          <w:lang w:eastAsia="ja-JP"/>
        </w:rPr>
      </w:pPr>
      <w:bookmarkStart w:id="2290" w:name="_Toc478468438"/>
      <w:r>
        <w:rPr>
          <w:rFonts w:hint="eastAsia"/>
          <w:lang w:eastAsia="ja-JP"/>
        </w:rPr>
        <w:t>9.4.2</w:t>
      </w:r>
      <w:r>
        <w:rPr>
          <w:rFonts w:hint="eastAsia"/>
          <w:lang w:eastAsia="ja-JP"/>
        </w:rPr>
        <w:tab/>
        <w:t>Lightweight Encryption</w:t>
      </w:r>
      <w:bookmarkEnd w:id="2290"/>
    </w:p>
    <w:p w14:paraId="237CED04" w14:textId="77777777" w:rsidR="00D35CE1" w:rsidRDefault="00D35CE1" w:rsidP="00D35CE1">
      <w:pPr>
        <w:jc w:val="both"/>
        <w:rPr>
          <w:lang w:eastAsia="ja-JP"/>
        </w:rPr>
      </w:pPr>
      <w:r>
        <w:rPr>
          <w:rFonts w:hint="eastAsia"/>
          <w:lang w:eastAsia="ja-JP"/>
        </w:rPr>
        <w:t xml:space="preserve">This type of encryption, discussed in ITU-T [i.19], significantly reduces the time consumed by a general purpose CPU for encryption, while permitting the system to pick a suitable level of protection for data confidentiality and integrity. Particularly for SBSC communications, these </w:t>
      </w:r>
      <w:r>
        <w:rPr>
          <w:lang w:eastAsia="ja-JP"/>
        </w:rPr>
        <w:t>types</w:t>
      </w:r>
      <w:r>
        <w:rPr>
          <w:rFonts w:hint="eastAsia"/>
          <w:lang w:eastAsia="ja-JP"/>
        </w:rPr>
        <w:t xml:space="preserve"> of light-weight encryption algorithms shall be considered for resource constrained devices.</w:t>
      </w:r>
    </w:p>
    <w:p w14:paraId="0A9D6662" w14:textId="77777777" w:rsidR="00D35CE1" w:rsidRDefault="00D35CE1" w:rsidP="00D35CE1">
      <w:pPr>
        <w:jc w:val="both"/>
        <w:rPr>
          <w:lang w:eastAsia="ja-JP"/>
        </w:rPr>
      </w:pPr>
    </w:p>
    <w:p w14:paraId="536D6C5B" w14:textId="77777777" w:rsidR="00D35CE1" w:rsidRDefault="00D35CE1" w:rsidP="00D35CE1">
      <w:pPr>
        <w:jc w:val="both"/>
        <w:rPr>
          <w:lang w:eastAsia="ja-JP"/>
        </w:rPr>
      </w:pPr>
      <w:r w:rsidRPr="003A2812">
        <w:rPr>
          <w:lang w:eastAsia="ja-JP"/>
        </w:rPr>
        <w:t>[i.19]</w:t>
      </w:r>
      <w:r w:rsidRPr="003A2812">
        <w:rPr>
          <w:lang w:eastAsia="ja-JP"/>
        </w:rPr>
        <w:tab/>
        <w:t>Draft Recommendation ITU-T X.iotsec-1: "Simple encryption procedure for Internet of Things (IoT) environments".</w:t>
      </w:r>
      <w:r w:rsidRPr="00CA5943">
        <w:rPr>
          <w:rFonts w:eastAsia="SimSun" w:hint="eastAsia"/>
          <w:lang w:eastAsia="ja-JP"/>
        </w:rPr>
        <w:t xml:space="preserve"> </w:t>
      </w:r>
    </w:p>
    <w:p w14:paraId="27E2C616" w14:textId="77777777" w:rsidR="00CD67BE" w:rsidRDefault="00CD67BE" w:rsidP="00CD67BE">
      <w:pPr>
        <w:rPr>
          <w:ins w:id="2291" w:author="作成者"/>
          <w:lang w:eastAsia="ja-JP"/>
        </w:rPr>
      </w:pPr>
    </w:p>
    <w:p w14:paraId="53EDA88D" w14:textId="30C0FE11" w:rsidR="006C7EF9" w:rsidRPr="00F55B91" w:rsidRDefault="006C7EF9" w:rsidP="006C7EF9">
      <w:pPr>
        <w:pStyle w:val="2"/>
        <w:rPr>
          <w:ins w:id="2292" w:author="作成者"/>
          <w:color w:val="000000"/>
        </w:rPr>
      </w:pPr>
      <w:bookmarkStart w:id="2293" w:name="_Toc478468439"/>
      <w:ins w:id="2294" w:author="作成者">
        <w:r w:rsidRPr="00F55B91">
          <w:rPr>
            <w:color w:val="000000"/>
            <w:rPrChange w:id="2295" w:author="作成者">
              <w:rPr>
                <w:color w:val="000000"/>
                <w:highlight w:val="yellow"/>
              </w:rPr>
            </w:rPrChange>
          </w:rPr>
          <w:t>9.</w:t>
        </w:r>
        <w:r w:rsidR="007263D5">
          <w:rPr>
            <w:rFonts w:hint="eastAsia"/>
            <w:color w:val="000000"/>
            <w:lang w:eastAsia="ja-JP"/>
          </w:rPr>
          <w:t>5</w:t>
        </w:r>
        <w:r>
          <w:rPr>
            <w:rFonts w:hint="eastAsia"/>
            <w:color w:val="000000"/>
            <w:lang w:eastAsia="ja-JP"/>
          </w:rPr>
          <w:tab/>
        </w:r>
        <w:r w:rsidRPr="00F55B91">
          <w:rPr>
            <w:color w:val="000000"/>
          </w:rPr>
          <w:t xml:space="preserve">Key Issue </w:t>
        </w:r>
        <w:r w:rsidRPr="00F55B91">
          <w:rPr>
            <w:color w:val="000000"/>
            <w:lang w:eastAsia="ja-JP"/>
          </w:rPr>
          <w:t>5</w:t>
        </w:r>
        <w:r w:rsidRPr="00F55B91">
          <w:rPr>
            <w:color w:val="000000"/>
          </w:rPr>
          <w:t>: Cross-Resource Subscription</w:t>
        </w:r>
        <w:bookmarkEnd w:id="2293"/>
      </w:ins>
    </w:p>
    <w:p w14:paraId="5F681E2F" w14:textId="77777777" w:rsidR="006C7EF9" w:rsidRPr="00F55B91" w:rsidRDefault="006C7EF9" w:rsidP="006C7EF9">
      <w:pPr>
        <w:rPr>
          <w:ins w:id="2296" w:author="作成者"/>
          <w:color w:val="000000"/>
          <w:lang w:val="en-US" w:eastAsia="ja-JP"/>
        </w:rPr>
      </w:pPr>
      <w:ins w:id="2297" w:author="作成者">
        <w:r w:rsidRPr="00F55B91">
          <w:rPr>
            <w:color w:val="000000"/>
            <w:lang w:val="en-US" w:eastAsia="ja-JP"/>
          </w:rPr>
          <w:t xml:space="preserve">Clause 6.7 requires that oneM2M System shall enable subscriptions to changes to multiple resources which aim to generate notifications if and only if the expected changes to those resources occur concurrently. </w:t>
        </w:r>
      </w:ins>
    </w:p>
    <w:p w14:paraId="385ADFAB" w14:textId="77777777" w:rsidR="006C7EF9" w:rsidRDefault="006C7EF9" w:rsidP="006C7EF9">
      <w:pPr>
        <w:rPr>
          <w:ins w:id="2298" w:author="作成者"/>
          <w:color w:val="000000"/>
          <w:lang w:val="en-US" w:eastAsia="ja-JP"/>
        </w:rPr>
      </w:pPr>
      <w:ins w:id="2299" w:author="作成者">
        <w:r w:rsidRPr="00F55B91">
          <w:rPr>
            <w:color w:val="000000"/>
            <w:lang w:val="en-US" w:eastAsia="ja-JP"/>
          </w:rPr>
          <w:t>Assuming the scenario in clause 6.7 where concurrent</w:t>
        </w:r>
        <w:r w:rsidRPr="00A54BC6">
          <w:rPr>
            <w:color w:val="000000"/>
            <w:lang w:val="en-US" w:eastAsia="ja-JP"/>
          </w:rPr>
          <w:t xml:space="preserve"> changes to several resources need to be identified for a single event detection</w:t>
        </w:r>
        <w:r>
          <w:rPr>
            <w:color w:val="000000"/>
            <w:lang w:val="en-US" w:eastAsia="ja-JP"/>
          </w:rPr>
          <w:t xml:space="preserve">. </w:t>
        </w:r>
        <w:r w:rsidRPr="00A54BC6">
          <w:rPr>
            <w:color w:val="000000"/>
            <w:lang w:val="en-US" w:eastAsia="ja-JP"/>
          </w:rPr>
          <w:t xml:space="preserve">A Release 2 implementation would require </w:t>
        </w:r>
        <w:r>
          <w:rPr>
            <w:color w:val="000000"/>
            <w:lang w:val="en-US" w:eastAsia="ja-JP"/>
          </w:rPr>
          <w:t>the</w:t>
        </w:r>
        <w:r w:rsidRPr="00A54BC6">
          <w:rPr>
            <w:color w:val="000000"/>
            <w:lang w:val="en-US" w:eastAsia="ja-JP"/>
          </w:rPr>
          <w:t xml:space="preserv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ins>
    </w:p>
    <w:p w14:paraId="114380DC" w14:textId="77777777" w:rsidR="006C7EF9" w:rsidRPr="00C0420D" w:rsidRDefault="006C7EF9" w:rsidP="006C7EF9">
      <w:pPr>
        <w:rPr>
          <w:ins w:id="2300" w:author="作成者"/>
          <w:color w:val="000000"/>
          <w:lang w:val="en-US" w:eastAsia="ja-JP"/>
        </w:rPr>
      </w:pPr>
      <w:ins w:id="2301" w:author="作成者">
        <w:r w:rsidRPr="00C0420D">
          <w:rPr>
            <w:color w:val="000000"/>
            <w:lang w:val="en-US" w:eastAsia="ja-JP"/>
          </w:rPr>
          <w:t xml:space="preserve">This results the following issue: </w:t>
        </w:r>
      </w:ins>
    </w:p>
    <w:p w14:paraId="65B33450" w14:textId="77777777" w:rsidR="006C7EF9" w:rsidRPr="00A54BC6" w:rsidRDefault="006C7EF9" w:rsidP="006C7EF9">
      <w:pPr>
        <w:numPr>
          <w:ilvl w:val="0"/>
          <w:numId w:val="67"/>
        </w:numPr>
        <w:ind w:left="540" w:hanging="180"/>
        <w:rPr>
          <w:ins w:id="2302" w:author="作成者"/>
          <w:color w:val="000000"/>
          <w:lang w:val="en-US" w:eastAsia="ja-JP"/>
        </w:rPr>
      </w:pPr>
      <w:ins w:id="2303" w:author="作成者">
        <w:r w:rsidRPr="00A54BC6">
          <w:rPr>
            <w:color w:val="000000"/>
            <w:lang w:val="en-US" w:eastAsia="ja-JP"/>
          </w:rPr>
          <w:t>Subscriptions to changes to multiple resources using separate subscriptions require a messaging overhead in processing subscription requests by the host and processing un-actionable notifications by the subscriber.</w:t>
        </w:r>
      </w:ins>
    </w:p>
    <w:p w14:paraId="26EACA57" w14:textId="77777777" w:rsidR="006C7EF9" w:rsidRDefault="006C7EF9" w:rsidP="006C7EF9">
      <w:pPr>
        <w:numPr>
          <w:ilvl w:val="0"/>
          <w:numId w:val="67"/>
        </w:numPr>
        <w:ind w:left="540" w:hanging="180"/>
        <w:rPr>
          <w:ins w:id="2304" w:author="作成者"/>
          <w:color w:val="000000"/>
          <w:lang w:val="en-US" w:eastAsia="ja-JP"/>
        </w:rPr>
      </w:pPr>
      <w:ins w:id="2305" w:author="作成者">
        <w:r w:rsidRPr="00A54BC6">
          <w:rPr>
            <w:color w:val="000000"/>
            <w:lang w:val="en-US" w:eastAsia="ja-JP"/>
          </w:rPr>
          <w:t>In addition transmission issues due to vehicle mobility which affect individual notifications create undue burdens on the subscriber/receiver in order to evaluate the occurrence of the event of interest</w:t>
        </w:r>
      </w:ins>
    </w:p>
    <w:p w14:paraId="63D678AD" w14:textId="77777777" w:rsidR="006C7EF9" w:rsidRDefault="006C7EF9" w:rsidP="00CD67BE">
      <w:pPr>
        <w:rPr>
          <w:ins w:id="2306" w:author="作成者"/>
          <w:lang w:val="en-US" w:eastAsia="ja-JP"/>
        </w:rPr>
      </w:pPr>
    </w:p>
    <w:p w14:paraId="6159CE38" w14:textId="38E82D12" w:rsidR="007263D5" w:rsidRPr="00F55B91" w:rsidRDefault="007263D5" w:rsidP="007263D5">
      <w:pPr>
        <w:pStyle w:val="2"/>
        <w:rPr>
          <w:ins w:id="2307" w:author="作成者"/>
          <w:color w:val="000000"/>
        </w:rPr>
      </w:pPr>
      <w:bookmarkStart w:id="2308" w:name="_Toc478468440"/>
      <w:ins w:id="2309" w:author="作成者">
        <w:r w:rsidRPr="00F55B91">
          <w:rPr>
            <w:color w:val="000000"/>
            <w:rPrChange w:id="2310" w:author="作成者">
              <w:rPr>
                <w:color w:val="000000"/>
                <w:highlight w:val="yellow"/>
              </w:rPr>
            </w:rPrChange>
          </w:rPr>
          <w:t>9.</w:t>
        </w:r>
        <w:r w:rsidRPr="00F55B91">
          <w:rPr>
            <w:color w:val="000000"/>
            <w:lang w:eastAsia="ja-JP"/>
          </w:rPr>
          <w:t>6</w:t>
        </w:r>
        <w:r w:rsidRPr="00F55B91">
          <w:rPr>
            <w:color w:val="000000"/>
            <w:lang w:eastAsia="ja-JP"/>
          </w:rPr>
          <w:tab/>
        </w:r>
        <w:r w:rsidRPr="00F55B91">
          <w:rPr>
            <w:color w:val="000000"/>
          </w:rPr>
          <w:t xml:space="preserve">Key Issue </w:t>
        </w:r>
        <w:r>
          <w:rPr>
            <w:rFonts w:hint="eastAsia"/>
            <w:color w:val="000000"/>
            <w:lang w:eastAsia="ja-JP"/>
          </w:rPr>
          <w:t>6</w:t>
        </w:r>
        <w:r w:rsidRPr="00F55B91">
          <w:rPr>
            <w:color w:val="000000"/>
          </w:rPr>
          <w:t>: Subscription Aggregation</w:t>
        </w:r>
        <w:bookmarkEnd w:id="2308"/>
      </w:ins>
    </w:p>
    <w:p w14:paraId="4D491BD3" w14:textId="77777777" w:rsidR="007263D5" w:rsidRPr="00B07BCB" w:rsidRDefault="007263D5" w:rsidP="007263D5">
      <w:pPr>
        <w:rPr>
          <w:ins w:id="2311" w:author="作成者"/>
          <w:color w:val="000000"/>
          <w:lang w:val="en-US" w:eastAsia="ja-JP"/>
        </w:rPr>
      </w:pPr>
      <w:ins w:id="2312" w:author="作成者">
        <w:r w:rsidRPr="00F55B91">
          <w:rPr>
            <w:color w:val="000000"/>
            <w:lang w:val="en-US" w:eastAsia="ja-JP"/>
            <w:rPrChange w:id="2313" w:author="作成者">
              <w:rPr>
                <w:color w:val="000000"/>
                <w:highlight w:val="yellow"/>
                <w:lang w:val="en-US" w:eastAsia="ja-JP"/>
              </w:rPr>
            </w:rPrChange>
          </w:rPr>
          <w:t xml:space="preserve">Clause 6.7 </w:t>
        </w:r>
        <w:r w:rsidRPr="00F55B91">
          <w:rPr>
            <w:color w:val="000000"/>
            <w:lang w:val="en-US" w:eastAsia="ja-JP"/>
          </w:rPr>
          <w:t>describ</w:t>
        </w:r>
        <w:del w:id="2314" w:author="作成者">
          <w:r w:rsidRPr="00F55B91" w:rsidDel="00AF6D09">
            <w:rPr>
              <w:color w:val="000000"/>
              <w:lang w:val="en-US" w:eastAsia="ja-JP"/>
            </w:rPr>
            <w:delText>l</w:delText>
          </w:r>
        </w:del>
        <w:r w:rsidRPr="00F55B91">
          <w:rPr>
            <w:color w:val="000000"/>
            <w:lang w:val="en-US" w:eastAsia="ja-JP"/>
          </w:rPr>
          <w:t>es two requirements related to data subscription grouping or aggregation: 1)The oneM2M System</w:t>
        </w:r>
        <w:r w:rsidRPr="00B07BCB">
          <w:rPr>
            <w:color w:val="000000"/>
            <w:lang w:val="en-US" w:eastAsia="ja-JP"/>
          </w:rPr>
          <w:t xml:space="preserve"> shall enable M2M Gateways to group/aggregate data subscriptions to reduce the number of messages to M2M Devices; and 2) The oneM2M System shall enable M2M Gateways to distribute notifications according to how data subscriptions have been grouped/aggregated</w:t>
        </w:r>
      </w:ins>
    </w:p>
    <w:p w14:paraId="08BD538F" w14:textId="77777777" w:rsidR="007263D5" w:rsidRDefault="007263D5" w:rsidP="007263D5">
      <w:pPr>
        <w:rPr>
          <w:ins w:id="2315" w:author="作成者"/>
          <w:color w:val="000000"/>
          <w:lang w:val="en-US" w:eastAsia="ja-JP"/>
        </w:rPr>
      </w:pPr>
      <w:ins w:id="2316" w:author="作成者">
        <w:r w:rsidRPr="00B07BCB">
          <w:rPr>
            <w:color w:val="000000"/>
            <w:lang w:val="en-US" w:eastAsia="ja-JP"/>
          </w:rPr>
          <w:t xml:space="preserve"> </w:t>
        </w:r>
      </w:ins>
    </w:p>
    <w:p w14:paraId="623B499F" w14:textId="77777777" w:rsidR="007263D5" w:rsidRDefault="007263D5" w:rsidP="007263D5">
      <w:pPr>
        <w:snapToGrid w:val="0"/>
        <w:spacing w:after="0" w:line="259" w:lineRule="auto"/>
        <w:rPr>
          <w:ins w:id="2317" w:author="作成者"/>
          <w:color w:val="000000"/>
          <w:lang w:val="en-US" w:eastAsia="ja-JP"/>
        </w:rPr>
      </w:pPr>
      <w:ins w:id="2318" w:author="作成者">
        <w:r w:rsidRPr="003B4E7C">
          <w:rPr>
            <w:color w:val="000000"/>
            <w:lang w:val="en-US" w:eastAsia="ja-JP"/>
          </w:rPr>
          <w:t xml:space="preserve">Assuming the scenario </w:t>
        </w:r>
        <w:r w:rsidRPr="00F55B91">
          <w:rPr>
            <w:color w:val="000000"/>
            <w:lang w:val="en-US" w:eastAsia="ja-JP"/>
          </w:rPr>
          <w:t>in clause 6.7 where several remote subscribers create identical subscriptions to resources on an end M2M Device (e.g. sensor) behind an</w:t>
        </w:r>
        <w:r>
          <w:rPr>
            <w:color w:val="000000"/>
            <w:lang w:val="en-US" w:eastAsia="ja-JP"/>
          </w:rPr>
          <w:t xml:space="preserve"> M2M gateway</w:t>
        </w:r>
        <w:r w:rsidRPr="003B4E7C">
          <w:rPr>
            <w:color w:val="000000"/>
            <w:lang w:val="en-US" w:eastAsia="ja-JP"/>
          </w:rPr>
          <w:t xml:space="preserve"> </w:t>
        </w:r>
        <w:r>
          <w:rPr>
            <w:color w:val="000000"/>
            <w:lang w:val="en-US" w:eastAsia="ja-JP"/>
          </w:rPr>
          <w:t>(e.g. the smart vehicle</w:t>
        </w:r>
        <w:r w:rsidRPr="003B4E7C">
          <w:rPr>
            <w:color w:val="000000"/>
            <w:lang w:val="en-US" w:eastAsia="ja-JP"/>
          </w:rPr>
          <w:t xml:space="preserve">). A Release 2 implementation would require </w:t>
        </w:r>
        <w:r>
          <w:rPr>
            <w:color w:val="000000"/>
            <w:lang w:val="en-US" w:eastAsia="ja-JP"/>
          </w:rPr>
          <w:t xml:space="preserve">each subscriber </w:t>
        </w:r>
        <w:r w:rsidRPr="00B07BCB">
          <w:rPr>
            <w:color w:val="000000"/>
            <w:lang w:val="en-US" w:eastAsia="ja-JP"/>
          </w:rPr>
          <w:t xml:space="preserve"> to issue separate subscription request to the M2M Device via the M2M Gateway. Th</w:t>
        </w:r>
        <w:r>
          <w:rPr>
            <w:color w:val="000000"/>
            <w:lang w:val="en-US" w:eastAsia="ja-JP"/>
          </w:rPr>
          <w:t xml:space="preserve">is produces a messaging </w:t>
        </w:r>
        <w:r w:rsidRPr="00B07BCB">
          <w:rPr>
            <w:color w:val="000000"/>
            <w:lang w:val="en-US" w:eastAsia="ja-JP"/>
          </w:rPr>
          <w:t>overhead between the M2M Gateway and the M2M Device due to the transmission of multiple</w:t>
        </w:r>
        <w:r>
          <w:rPr>
            <w:color w:val="000000"/>
            <w:lang w:val="en-US" w:eastAsia="ja-JP"/>
          </w:rPr>
          <w:t xml:space="preserve"> </w:t>
        </w:r>
        <w:r w:rsidRPr="00B07BCB">
          <w:rPr>
            <w:color w:val="000000"/>
            <w:lang w:val="en-US" w:eastAsia="ja-JP"/>
          </w:rPr>
          <w:t xml:space="preserve">subscription requests which could be the same. The M2M Device needs to generate </w:t>
        </w:r>
        <w:r>
          <w:rPr>
            <w:color w:val="000000"/>
            <w:lang w:val="en-US" w:eastAsia="ja-JP"/>
          </w:rPr>
          <w:t xml:space="preserve">independent </w:t>
        </w:r>
        <w:r w:rsidRPr="00B07BCB">
          <w:rPr>
            <w:color w:val="000000"/>
            <w:lang w:val="en-US" w:eastAsia="ja-JP"/>
          </w:rPr>
          <w:t>notification</w:t>
        </w:r>
        <w:r>
          <w:rPr>
            <w:color w:val="000000"/>
            <w:lang w:val="en-US" w:eastAsia="ja-JP"/>
          </w:rPr>
          <w:t>s</w:t>
        </w:r>
        <w:r w:rsidRPr="00B07BCB">
          <w:rPr>
            <w:color w:val="000000"/>
            <w:lang w:val="en-US" w:eastAsia="ja-JP"/>
          </w:rPr>
          <w:t xml:space="preserve"> (e.g. one </w:t>
        </w:r>
        <w:r w:rsidRPr="00B07BCB">
          <w:rPr>
            <w:color w:val="000000"/>
            <w:lang w:val="en-US" w:eastAsia="ja-JP"/>
          </w:rPr>
          <w:lastRenderedPageBreak/>
          <w:t>for each subscriber) when the event notification criteria is satisfied</w:t>
        </w:r>
        <w:r>
          <w:rPr>
            <w:color w:val="000000"/>
            <w:lang w:val="en-US" w:eastAsia="ja-JP"/>
          </w:rPr>
          <w:t xml:space="preserve">, which will </w:t>
        </w:r>
        <w:r w:rsidRPr="00B07BCB">
          <w:rPr>
            <w:color w:val="000000"/>
            <w:lang w:val="en-US" w:eastAsia="ja-JP"/>
          </w:rPr>
          <w:t>b</w:t>
        </w:r>
        <w:r>
          <w:rPr>
            <w:color w:val="000000"/>
            <w:lang w:val="en-US" w:eastAsia="ja-JP"/>
          </w:rPr>
          <w:t>e transmitted via the M2M Gateway separately. In addition, the M2M D</w:t>
        </w:r>
        <w:r w:rsidRPr="000D6F13">
          <w:rPr>
            <w:color w:val="000000"/>
            <w:lang w:val="en-US" w:eastAsia="ja-JP"/>
          </w:rPr>
          <w:t>evice</w:t>
        </w:r>
        <w:r>
          <w:rPr>
            <w:color w:val="000000"/>
            <w:lang w:val="en-US" w:eastAsia="ja-JP"/>
          </w:rPr>
          <w:t xml:space="preserve"> may</w:t>
        </w:r>
        <w:r w:rsidRPr="000D6F13">
          <w:rPr>
            <w:color w:val="000000"/>
            <w:lang w:val="en-US" w:eastAsia="ja-JP"/>
          </w:rPr>
          <w:t xml:space="preserve"> </w:t>
        </w:r>
        <w:r>
          <w:rPr>
            <w:color w:val="000000"/>
            <w:lang w:val="en-US" w:eastAsia="ja-JP"/>
          </w:rPr>
          <w:t>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ins>
    </w:p>
    <w:p w14:paraId="17844D34" w14:textId="77777777" w:rsidR="007263D5" w:rsidRDefault="007263D5" w:rsidP="007263D5">
      <w:pPr>
        <w:snapToGrid w:val="0"/>
        <w:spacing w:after="0" w:line="259" w:lineRule="auto"/>
        <w:rPr>
          <w:ins w:id="2319" w:author="作成者"/>
          <w:color w:val="000000"/>
          <w:lang w:val="en-US" w:eastAsia="ja-JP"/>
        </w:rPr>
      </w:pPr>
    </w:p>
    <w:p w14:paraId="499281B5" w14:textId="77777777" w:rsidR="007263D5" w:rsidRPr="00DD7368" w:rsidRDefault="007263D5" w:rsidP="007263D5">
      <w:pPr>
        <w:snapToGrid w:val="0"/>
        <w:spacing w:after="0" w:line="259" w:lineRule="auto"/>
        <w:rPr>
          <w:ins w:id="2320" w:author="作成者"/>
          <w:color w:val="000000"/>
          <w:lang w:val="en-US" w:eastAsia="ja-JP"/>
        </w:rPr>
      </w:pPr>
      <w:ins w:id="2321" w:author="作成者">
        <w:r w:rsidRPr="00DD7368">
          <w:rPr>
            <w:color w:val="000000"/>
            <w:lang w:val="en-US" w:eastAsia="ja-JP"/>
          </w:rPr>
          <w:t xml:space="preserve">This results </w:t>
        </w:r>
        <w:r>
          <w:rPr>
            <w:color w:val="000000"/>
            <w:lang w:val="en-US" w:eastAsia="ja-JP"/>
          </w:rPr>
          <w:t xml:space="preserve">in </w:t>
        </w:r>
        <w:r w:rsidRPr="00DD7368">
          <w:rPr>
            <w:color w:val="000000"/>
            <w:lang w:val="en-US" w:eastAsia="ja-JP"/>
          </w:rPr>
          <w:t xml:space="preserve">the following issue: </w:t>
        </w:r>
      </w:ins>
    </w:p>
    <w:p w14:paraId="1486D0FA" w14:textId="77777777" w:rsidR="007263D5" w:rsidRPr="00DE3A47" w:rsidRDefault="007263D5" w:rsidP="007263D5">
      <w:pPr>
        <w:numPr>
          <w:ilvl w:val="0"/>
          <w:numId w:val="67"/>
        </w:numPr>
        <w:snapToGrid w:val="0"/>
        <w:spacing w:after="0" w:line="259" w:lineRule="auto"/>
        <w:ind w:left="576" w:hanging="216"/>
        <w:rPr>
          <w:ins w:id="2322" w:author="作成者"/>
          <w:lang w:val="en-US"/>
        </w:rPr>
      </w:pPr>
      <w:ins w:id="2323" w:author="作成者">
        <w:r>
          <w:rPr>
            <w:color w:val="000000"/>
            <w:lang w:val="en-US" w:eastAsia="ja-JP"/>
          </w:rPr>
          <w:t xml:space="preserve">Handling of </w:t>
        </w:r>
        <w:r w:rsidRPr="00947150">
          <w:rPr>
            <w:color w:val="000000"/>
            <w:lang w:val="en-US" w:eastAsia="ja-JP"/>
          </w:rPr>
          <w:t xml:space="preserve">multiple subscription </w:t>
        </w:r>
        <w:r w:rsidRPr="00F8421C">
          <w:rPr>
            <w:color w:val="000000"/>
            <w:lang w:val="en-US" w:eastAsia="ja-JP"/>
          </w:rPr>
          <w:t>requests with the same criteria introduces</w:t>
        </w:r>
        <w:r w:rsidRPr="00947150">
          <w:rPr>
            <w:color w:val="000000"/>
            <w:lang w:val="en-US" w:eastAsia="ja-JP"/>
          </w:rPr>
          <w:t xml:space="preserve"> </w:t>
        </w:r>
        <w:r>
          <w:rPr>
            <w:color w:val="000000"/>
            <w:lang w:val="en-US" w:eastAsia="ja-JP"/>
          </w:rPr>
          <w:t xml:space="preserve">request and notification messaging </w:t>
        </w:r>
        <w:r w:rsidRPr="00947150">
          <w:rPr>
            <w:color w:val="000000"/>
            <w:lang w:val="en-US" w:eastAsia="ja-JP"/>
          </w:rPr>
          <w:t xml:space="preserve">overhead </w:t>
        </w:r>
        <w:r>
          <w:rPr>
            <w:color w:val="000000"/>
            <w:lang w:val="en-US" w:eastAsia="ja-JP"/>
          </w:rPr>
          <w:t>which is duplicated for M2M Devices behind an M2M Gateway.</w:t>
        </w:r>
        <w:r w:rsidRPr="00DD7368">
          <w:t xml:space="preserve"> </w:t>
        </w:r>
      </w:ins>
    </w:p>
    <w:p w14:paraId="4B8286B3" w14:textId="77777777" w:rsidR="006C7EF9" w:rsidRDefault="006C7EF9" w:rsidP="00CD67BE">
      <w:pPr>
        <w:rPr>
          <w:lang w:eastAsia="ja-JP"/>
        </w:rPr>
      </w:pPr>
    </w:p>
    <w:p w14:paraId="41D60A77" w14:textId="77777777" w:rsidR="005E2DB8" w:rsidRDefault="005E2DB8" w:rsidP="005E2DB8">
      <w:pPr>
        <w:pStyle w:val="1"/>
        <w:rPr>
          <w:rFonts w:eastAsia="SimSun"/>
          <w:lang w:eastAsia="zh-CN"/>
        </w:rPr>
      </w:pPr>
      <w:bookmarkStart w:id="2324" w:name="_Toc443072046"/>
      <w:bookmarkStart w:id="2325" w:name="_Toc478468441"/>
      <w:r>
        <w:rPr>
          <w:rFonts w:hint="eastAsia"/>
          <w:lang w:eastAsia="ja-JP"/>
        </w:rPr>
        <w:t>10</w:t>
      </w:r>
      <w:r>
        <w:tab/>
      </w:r>
      <w:r>
        <w:rPr>
          <w:rFonts w:eastAsia="SimSun" w:hint="eastAsia"/>
          <w:lang w:eastAsia="zh-CN"/>
        </w:rPr>
        <w:t xml:space="preserve"> Potential </w:t>
      </w:r>
      <w:r>
        <w:rPr>
          <w:rFonts w:eastAsia="SimSun"/>
          <w:lang w:eastAsia="zh-CN"/>
        </w:rPr>
        <w:t>Solutions for the Key Issues</w:t>
      </w:r>
      <w:bookmarkEnd w:id="2324"/>
      <w:bookmarkEnd w:id="2325"/>
    </w:p>
    <w:p w14:paraId="4B5C5437" w14:textId="77777777" w:rsidR="005E2DB8" w:rsidRPr="00E653ED" w:rsidRDefault="005E2DB8" w:rsidP="005E2DB8">
      <w:pPr>
        <w:rPr>
          <w:rFonts w:eastAsia="SimSun"/>
          <w:color w:val="0070C0"/>
          <w:lang w:eastAsia="zh-CN"/>
        </w:rPr>
      </w:pPr>
      <w:r w:rsidRPr="00E653ED">
        <w:rPr>
          <w:rFonts w:eastAsia="SimSun"/>
          <w:color w:val="0070C0"/>
          <w:lang w:eastAsia="zh-CN"/>
        </w:rPr>
        <w:t>Editor’s Note:</w:t>
      </w:r>
      <w:r w:rsidRPr="00E653ED">
        <w:rPr>
          <w:rFonts w:eastAsia="SimSun" w:hint="eastAsia"/>
          <w:color w:val="0070C0"/>
          <w:lang w:eastAsia="zh-CN"/>
        </w:rPr>
        <w:t xml:space="preserve"> Th</w:t>
      </w:r>
      <w:r w:rsidRPr="00E653ED">
        <w:rPr>
          <w:rFonts w:eastAsia="SimSun"/>
          <w:color w:val="0070C0"/>
          <w:lang w:eastAsia="zh-CN"/>
        </w:rPr>
        <w:t>is clause summarizes solutions for the Key Issues. Each solution is captured in a separate clause.</w:t>
      </w:r>
    </w:p>
    <w:p w14:paraId="3017ABC8" w14:textId="38498ABF" w:rsidR="005E2DB8" w:rsidRPr="001A2698" w:rsidRDefault="005E2DB8" w:rsidP="005E2DB8">
      <w:pPr>
        <w:pStyle w:val="2"/>
        <w:rPr>
          <w:rFonts w:eastAsia="SimSun"/>
          <w:lang w:val="en-US" w:eastAsia="zh-CN"/>
        </w:rPr>
      </w:pPr>
      <w:bookmarkStart w:id="2326" w:name="_Toc478468442"/>
      <w:r>
        <w:rPr>
          <w:rFonts w:eastAsia="SimSun"/>
          <w:lang w:eastAsia="zh-CN"/>
        </w:rPr>
        <w:t>10.1</w:t>
      </w:r>
      <w:r w:rsidR="00EA3B5F">
        <w:rPr>
          <w:rFonts w:eastAsia="SimSun"/>
          <w:lang w:eastAsia="zh-CN"/>
        </w:rPr>
        <w:tab/>
      </w:r>
      <w:r>
        <w:rPr>
          <w:rFonts w:eastAsia="SimSun"/>
          <w:lang w:eastAsia="zh-CN"/>
        </w:rPr>
        <w:t>Solution A</w:t>
      </w:r>
      <w:bookmarkEnd w:id="2326"/>
      <w:r>
        <w:rPr>
          <w:rFonts w:eastAsia="SimSun"/>
          <w:lang w:val="en-US" w:eastAsia="zh-CN"/>
        </w:rPr>
        <w:t xml:space="preserve"> </w:t>
      </w:r>
    </w:p>
    <w:p w14:paraId="1725DD6B" w14:textId="49030913" w:rsidR="005E2DB8" w:rsidRDefault="005E2DB8" w:rsidP="005E2DB8">
      <w:pPr>
        <w:pStyle w:val="30"/>
        <w:rPr>
          <w:rFonts w:eastAsia="SimSun"/>
          <w:lang w:eastAsia="zh-CN"/>
        </w:rPr>
      </w:pPr>
      <w:bookmarkStart w:id="2327" w:name="_Toc478468443"/>
      <w:r>
        <w:rPr>
          <w:rFonts w:eastAsia="SimSun"/>
          <w:lang w:eastAsia="zh-CN"/>
        </w:rPr>
        <w:t>10.1.1</w:t>
      </w:r>
      <w:r w:rsidR="00EA3B5F">
        <w:rPr>
          <w:rFonts w:eastAsia="SimSun"/>
          <w:lang w:eastAsia="zh-CN"/>
        </w:rPr>
        <w:tab/>
      </w:r>
      <w:r>
        <w:rPr>
          <w:rFonts w:eastAsia="SimSun"/>
          <w:lang w:eastAsia="zh-CN"/>
        </w:rPr>
        <w:t>Solution Description</w:t>
      </w:r>
      <w:bookmarkEnd w:id="2327"/>
    </w:p>
    <w:p w14:paraId="22AC0978" w14:textId="77777777" w:rsidR="005E2DB8" w:rsidRDefault="005E2DB8" w:rsidP="005E2DB8">
      <w:pPr>
        <w:rPr>
          <w:rFonts w:eastAsia="SimSun"/>
          <w:color w:val="0070C0"/>
          <w:lang w:val="en-US" w:eastAsia="zh-CN"/>
        </w:rPr>
      </w:pPr>
      <w:r w:rsidRPr="00D24D50">
        <w:rPr>
          <w:rFonts w:eastAsia="SimSun"/>
          <w:color w:val="0070C0"/>
          <w:lang w:val="en-US" w:eastAsia="zh-CN"/>
        </w:rPr>
        <w:t>Editor’s Note: This clause provides a description of the solution</w:t>
      </w:r>
    </w:p>
    <w:p w14:paraId="3CF411E4" w14:textId="77777777" w:rsidR="005E2DB8" w:rsidRPr="00196BB2" w:rsidRDefault="005E2DB8" w:rsidP="005E2DB8">
      <w:pPr>
        <w:ind w:left="1080"/>
        <w:contextualSpacing/>
        <w:rPr>
          <w:lang w:val="en-US"/>
        </w:rPr>
      </w:pPr>
    </w:p>
    <w:p w14:paraId="7A5F34BC"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In order to address the </w:t>
      </w:r>
      <w:r>
        <w:rPr>
          <w:rFonts w:eastAsia="Calibri"/>
          <w:lang w:val="en-US"/>
        </w:rPr>
        <w:t xml:space="preserve">Key Issues 1 and 2 </w:t>
      </w:r>
      <w:r w:rsidRPr="00196BB2">
        <w:rPr>
          <w:rFonts w:eastAsia="Calibri"/>
          <w:lang w:val="en-US"/>
        </w:rPr>
        <w:t xml:space="preserve">we can rely on the IN-CSE to propagate the </w:t>
      </w:r>
      <w:r>
        <w:rPr>
          <w:rFonts w:eastAsia="Calibri"/>
          <w:lang w:val="en-US"/>
        </w:rPr>
        <w:t xml:space="preserve">updates </w:t>
      </w:r>
      <w:r w:rsidRPr="00196BB2">
        <w:rPr>
          <w:rFonts w:eastAsia="Calibri"/>
          <w:lang w:val="en-US"/>
        </w:rPr>
        <w:t>throughout the oneM2M system</w:t>
      </w:r>
      <w:r>
        <w:rPr>
          <w:rFonts w:eastAsia="Calibri"/>
          <w:lang w:val="en-US"/>
        </w:rPr>
        <w:t xml:space="preserve"> and to proactively delete the AE registration in the old MN-CSE</w:t>
      </w:r>
      <w:r w:rsidRPr="00196BB2">
        <w:rPr>
          <w:rFonts w:eastAsia="Calibri"/>
          <w:lang w:val="en-US"/>
        </w:rPr>
        <w:t>.  The basic procedure is described below:</w:t>
      </w:r>
    </w:p>
    <w:p w14:paraId="3177197E"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1: The IN-CSE determines that an AE mobility event has occurred. An AE mobility event occurs when an AE has moved and has re-registered to a new ASN-CSE or MN-CSE. </w:t>
      </w:r>
    </w:p>
    <w:p w14:paraId="4119C0BA"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p>
    <w:p w14:paraId="14038421"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For cases where the AE-ID is assigned by a local CSE (an ASN-CSE or MN-CSE), then the AE-ID-Stem starts with the letter ‘C’.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p>
    <w:p w14:paraId="65F09052"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3: The IN-CSE informs MN-CSEs and ASN-CSEs that there has been an AE mobility event for this AE.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r>
        <w:rPr>
          <w:rFonts w:eastAsia="Calibri"/>
          <w:lang w:val="en-US"/>
        </w:rPr>
        <w:t xml:space="preserve"> </w:t>
      </w:r>
    </w:p>
    <w:p w14:paraId="46446FA5" w14:textId="77777777" w:rsidR="005E2DB8" w:rsidRDefault="005E2DB8" w:rsidP="005E2DB8">
      <w:pPr>
        <w:rPr>
          <w:rFonts w:eastAsia="Calibri"/>
          <w:lang w:val="en-US"/>
        </w:rPr>
      </w:pPr>
      <w:r w:rsidRPr="00196BB2">
        <w:rPr>
          <w:rFonts w:eastAsia="Calibri"/>
          <w:lang w:val="en-US"/>
        </w:rPr>
        <w:t>Step 4: The MN-CSEs and ASN-CSEs examine their services to determine if they are impacted by the AE mobility event. If so, they update the old AE contact information with the new AE contact information</w:t>
      </w:r>
      <w:r>
        <w:rPr>
          <w:rFonts w:eastAsia="Calibri"/>
          <w:lang w:val="en-US"/>
        </w:rPr>
        <w:t>.</w:t>
      </w:r>
      <w:r w:rsidRPr="00D261CB">
        <w:rPr>
          <w:rFonts w:eastAsia="Calibri"/>
          <w:lang w:val="en-US"/>
        </w:rPr>
        <w:t xml:space="preserve"> </w:t>
      </w:r>
      <w:r>
        <w:rPr>
          <w:rFonts w:eastAsia="Calibri"/>
          <w:lang w:val="en-US"/>
        </w:rPr>
        <w:t>The Old MN-CSE will use this as an indication that it may delete the old &lt;AE&gt; registration.</w:t>
      </w:r>
    </w:p>
    <w:p w14:paraId="4A7BFA30" w14:textId="77777777" w:rsidR="005E2DB8" w:rsidRPr="00D24D50" w:rsidRDefault="005E2DB8" w:rsidP="005E2DB8">
      <w:pPr>
        <w:rPr>
          <w:rFonts w:eastAsia="SimSun"/>
          <w:color w:val="0070C0"/>
          <w:lang w:eastAsia="zh-CN"/>
        </w:rPr>
      </w:pPr>
    </w:p>
    <w:p w14:paraId="1139D6D6" w14:textId="5D8330A8" w:rsidR="005E2DB8" w:rsidRDefault="005E2DB8" w:rsidP="005E2DB8">
      <w:pPr>
        <w:pStyle w:val="30"/>
        <w:rPr>
          <w:rFonts w:eastAsia="SimSun"/>
          <w:lang w:eastAsia="zh-CN"/>
        </w:rPr>
      </w:pPr>
      <w:bookmarkStart w:id="2328" w:name="_Toc478468444"/>
      <w:r>
        <w:rPr>
          <w:rFonts w:eastAsia="SimSun"/>
          <w:lang w:eastAsia="zh-CN"/>
        </w:rPr>
        <w:t>10.1.2</w:t>
      </w:r>
      <w:r w:rsidR="00EA3B5F">
        <w:rPr>
          <w:rFonts w:eastAsia="SimSun"/>
          <w:lang w:eastAsia="zh-CN"/>
        </w:rPr>
        <w:tab/>
      </w:r>
      <w:r>
        <w:rPr>
          <w:rFonts w:eastAsia="SimSun"/>
          <w:lang w:eastAsia="zh-CN"/>
        </w:rPr>
        <w:t>Solution Applicability</w:t>
      </w:r>
      <w:bookmarkEnd w:id="2328"/>
    </w:p>
    <w:p w14:paraId="72F38996" w14:textId="77777777" w:rsidR="005E2DB8" w:rsidRDefault="005E2DB8" w:rsidP="005E2DB8">
      <w:pPr>
        <w:rPr>
          <w:rFonts w:eastAsia="SimSun"/>
          <w:color w:val="0070C0"/>
          <w:lang w:val="en-US" w:eastAsia="zh-CN"/>
        </w:rPr>
      </w:pPr>
      <w:r w:rsidRPr="00D24D50">
        <w:rPr>
          <w:rFonts w:eastAsia="SimSun"/>
          <w:color w:val="0070C0"/>
          <w:lang w:val="en-US" w:eastAsia="zh-CN"/>
        </w:rPr>
        <w:t>Editor’s Note: This clause specifies which Key Issues are resolved using this solution</w:t>
      </w:r>
    </w:p>
    <w:p w14:paraId="03F22207" w14:textId="77777777" w:rsidR="005E2DB8" w:rsidRDefault="005E2DB8" w:rsidP="005E2DB8">
      <w:pPr>
        <w:rPr>
          <w:rFonts w:eastAsia="SimSun"/>
          <w:color w:val="0070C0"/>
          <w:lang w:val="en-US" w:eastAsia="zh-CN"/>
        </w:rPr>
      </w:pPr>
    </w:p>
    <w:p w14:paraId="7B10149F" w14:textId="77777777" w:rsidR="005E2DB8" w:rsidRPr="005C7520" w:rsidRDefault="005E2DB8" w:rsidP="005E2DB8">
      <w:pPr>
        <w:rPr>
          <w:rFonts w:eastAsiaTheme="minorEastAsia"/>
          <w:lang w:val="en-US" w:eastAsia="ja-JP"/>
        </w:rPr>
      </w:pPr>
      <w:r w:rsidRPr="00E653ED">
        <w:rPr>
          <w:rFonts w:eastAsia="SimSun"/>
          <w:lang w:val="en-US" w:eastAsia="zh-CN"/>
        </w:rPr>
        <w:t xml:space="preserve">This solution applies to Key Issue </w:t>
      </w:r>
      <w:r>
        <w:rPr>
          <w:rFonts w:eastAsiaTheme="minorEastAsia" w:hint="eastAsia"/>
          <w:lang w:val="en-US" w:eastAsia="ja-JP"/>
        </w:rPr>
        <w:t>2</w:t>
      </w:r>
      <w:r w:rsidRPr="00E653ED">
        <w:rPr>
          <w:rFonts w:eastAsia="SimSun"/>
          <w:lang w:val="en-US" w:eastAsia="zh-CN"/>
        </w:rPr>
        <w:t xml:space="preserve"> and Key Issue </w:t>
      </w:r>
      <w:r>
        <w:rPr>
          <w:rFonts w:eastAsiaTheme="minorEastAsia" w:hint="eastAsia"/>
          <w:lang w:val="en-US" w:eastAsia="ja-JP"/>
        </w:rPr>
        <w:t>3</w:t>
      </w:r>
    </w:p>
    <w:p w14:paraId="32F40CCD" w14:textId="77777777" w:rsidR="00BF6FE3" w:rsidRDefault="00BF6FE3" w:rsidP="00BF6FE3">
      <w:pPr>
        <w:rPr>
          <w:ins w:id="2329" w:author="作成者"/>
          <w:lang w:val="en-US" w:eastAsia="ja-JP"/>
        </w:rPr>
      </w:pPr>
    </w:p>
    <w:p w14:paraId="643CA259" w14:textId="5D5A2A19" w:rsidR="006C7EF9" w:rsidRPr="00AB5E6C" w:rsidRDefault="006C7EF9" w:rsidP="006C7EF9">
      <w:pPr>
        <w:pStyle w:val="2"/>
        <w:rPr>
          <w:ins w:id="2330" w:author="作成者"/>
          <w:rFonts w:eastAsia="SimSun"/>
          <w:lang w:val="fr-CA" w:eastAsia="zh-CN"/>
        </w:rPr>
      </w:pPr>
      <w:bookmarkStart w:id="2331" w:name="_Toc478468445"/>
      <w:ins w:id="2332" w:author="作成者">
        <w:r>
          <w:rPr>
            <w:rFonts w:eastAsia="SimSun"/>
            <w:lang w:eastAsia="zh-CN"/>
          </w:rPr>
          <w:t>10.</w:t>
        </w:r>
        <w:r>
          <w:rPr>
            <w:rFonts w:eastAsiaTheme="minorEastAsia" w:hint="eastAsia"/>
            <w:lang w:val="fr-CA" w:eastAsia="ja-JP"/>
          </w:rPr>
          <w:t>2</w:t>
        </w:r>
        <w:r>
          <w:rPr>
            <w:rFonts w:eastAsiaTheme="minorEastAsia" w:hint="eastAsia"/>
            <w:lang w:eastAsia="ja-JP"/>
          </w:rPr>
          <w:tab/>
        </w:r>
        <w:r>
          <w:rPr>
            <w:rFonts w:eastAsia="SimSun"/>
            <w:lang w:eastAsia="zh-CN"/>
          </w:rPr>
          <w:t xml:space="preserve">Solution </w:t>
        </w:r>
        <w:r>
          <w:rPr>
            <w:rFonts w:eastAsiaTheme="minorEastAsia" w:hint="eastAsia"/>
            <w:lang w:val="fr-CA" w:eastAsia="ja-JP"/>
          </w:rPr>
          <w:t>B</w:t>
        </w:r>
        <w:bookmarkEnd w:id="2331"/>
        <w:r w:rsidRPr="00AB5E6C">
          <w:rPr>
            <w:rFonts w:eastAsia="SimSun"/>
            <w:lang w:val="fr-CA" w:eastAsia="zh-CN"/>
          </w:rPr>
          <w:t xml:space="preserve"> </w:t>
        </w:r>
      </w:ins>
    </w:p>
    <w:p w14:paraId="052D169D" w14:textId="74BC96C0" w:rsidR="006C7EF9" w:rsidRDefault="006C7EF9" w:rsidP="006C7EF9">
      <w:pPr>
        <w:pStyle w:val="30"/>
        <w:rPr>
          <w:ins w:id="2333" w:author="作成者"/>
          <w:rFonts w:eastAsia="SimSun"/>
          <w:lang w:eastAsia="zh-CN"/>
        </w:rPr>
      </w:pPr>
      <w:bookmarkStart w:id="2334" w:name="_Toc478468446"/>
      <w:ins w:id="2335" w:author="作成者">
        <w:r>
          <w:rPr>
            <w:rFonts w:eastAsia="SimSun"/>
            <w:lang w:eastAsia="zh-CN"/>
          </w:rPr>
          <w:t>10.</w:t>
        </w:r>
        <w:r>
          <w:rPr>
            <w:rFonts w:eastAsiaTheme="minorEastAsia" w:hint="eastAsia"/>
            <w:lang w:val="fr-CA" w:eastAsia="ja-JP"/>
          </w:rPr>
          <w:t>2</w:t>
        </w:r>
        <w:r>
          <w:rPr>
            <w:rFonts w:eastAsia="SimSun"/>
            <w:lang w:eastAsia="zh-CN"/>
          </w:rPr>
          <w:t>.1</w:t>
        </w:r>
        <w:r>
          <w:rPr>
            <w:rFonts w:eastAsiaTheme="minorEastAsia" w:hint="eastAsia"/>
            <w:lang w:eastAsia="ja-JP"/>
          </w:rPr>
          <w:tab/>
        </w:r>
        <w:r>
          <w:rPr>
            <w:rFonts w:eastAsia="SimSun"/>
            <w:lang w:eastAsia="zh-CN"/>
          </w:rPr>
          <w:t>Solution Description</w:t>
        </w:r>
        <w:bookmarkEnd w:id="2334"/>
      </w:ins>
    </w:p>
    <w:p w14:paraId="2DC93631" w14:textId="77777777" w:rsidR="006C7EF9" w:rsidRDefault="006C7EF9" w:rsidP="006C7EF9">
      <w:pPr>
        <w:rPr>
          <w:ins w:id="2336" w:author="作成者"/>
        </w:rPr>
      </w:pPr>
      <w:ins w:id="2337" w:author="作成者">
        <w:r>
          <w:t>Editor’s Note: The use of announcement for the &lt;AE&gt; resource at the IN-CSE should be addressed further.</w:t>
        </w:r>
      </w:ins>
    </w:p>
    <w:p w14:paraId="1B30AF46" w14:textId="77777777" w:rsidR="006C7EF9" w:rsidRDefault="006C7EF9" w:rsidP="006C7EF9">
      <w:pPr>
        <w:rPr>
          <w:ins w:id="2338" w:author="作成者"/>
        </w:rPr>
      </w:pPr>
      <w:ins w:id="2339" w:author="作成者">
        <w:r>
          <w:t xml:space="preserve">This solution </w:t>
        </w:r>
        <w:r w:rsidRPr="00196BB2">
          <w:t>address</w:t>
        </w:r>
        <w:r>
          <w:t>es</w:t>
        </w:r>
        <w:r w:rsidRPr="00196BB2">
          <w:t xml:space="preserve"> </w:t>
        </w:r>
        <w:r>
          <w:t xml:space="preserve">Key Issue 2, and avoids the need for the IN-CSE to contact </w:t>
        </w:r>
        <w:r w:rsidRPr="000A4CE2">
          <w:rPr>
            <w:u w:val="single"/>
          </w:rPr>
          <w:t>all</w:t>
        </w:r>
        <w:r>
          <w:t xml:space="preserve"> ASN/MN-CSEs in the oneM2M S</w:t>
        </w:r>
        <w:r w:rsidRPr="00196BB2">
          <w:t>ystem</w:t>
        </w:r>
        <w:r>
          <w:t xml:space="preserve">, to inform them about an AE mobility event. The solution relies on the IN-CSE being aware of the ASN/MN-CSEs that have oneM2M services that use AE contact information (namely </w:t>
        </w:r>
        <w:r w:rsidRPr="00196BB2">
          <w:t>notification list of subscribe/notify</w:t>
        </w:r>
        <w:r>
          <w:t>,</w:t>
        </w:r>
        <w:r w:rsidRPr="00196BB2">
          <w:t xml:space="preserve"> link associated with an announced resource, notification list of a non-blocking asynchronous request, and </w:t>
        </w:r>
        <w:r>
          <w:t>member list of a group resource). The IN-CSE keeps a master list of AE contact information for each ASN/MN-CSE in the oneM2M System.</w:t>
        </w:r>
        <w:r w:rsidRPr="00196BB2">
          <w:t xml:space="preserve"> </w:t>
        </w:r>
      </w:ins>
    </w:p>
    <w:p w14:paraId="35C0D01F" w14:textId="77777777" w:rsidR="006C7EF9" w:rsidRDefault="006C7EF9" w:rsidP="006C7EF9">
      <w:pPr>
        <w:spacing w:after="160" w:line="259" w:lineRule="auto"/>
        <w:rPr>
          <w:ins w:id="2340" w:author="作成者"/>
        </w:rPr>
      </w:pPr>
      <w:ins w:id="2341" w:author="作成者">
        <w:r>
          <w:t>The operation involves two processes:</w:t>
        </w:r>
      </w:ins>
    </w:p>
    <w:p w14:paraId="40FCF7E0" w14:textId="77777777" w:rsidR="006C7EF9" w:rsidRPr="00AB5E6C" w:rsidRDefault="006C7EF9" w:rsidP="006C7EF9">
      <w:pPr>
        <w:pStyle w:val="afff5"/>
        <w:numPr>
          <w:ilvl w:val="0"/>
          <w:numId w:val="65"/>
        </w:numPr>
        <w:spacing w:after="160" w:line="259" w:lineRule="auto"/>
        <w:jc w:val="both"/>
        <w:rPr>
          <w:ins w:id="2342" w:author="作成者"/>
          <w:sz w:val="20"/>
        </w:rPr>
      </w:pPr>
      <w:ins w:id="2343" w:author="作成者">
        <w:r w:rsidRPr="00AB5E6C">
          <w:rPr>
            <w:sz w:val="20"/>
          </w:rPr>
          <w:t>Keeping the IN-CSE in sync with all ASN/MN-CSEs that have resources that contain an &lt;AE&gt; resource URI.</w:t>
        </w:r>
      </w:ins>
    </w:p>
    <w:p w14:paraId="43BE1235" w14:textId="77777777" w:rsidR="006C7EF9" w:rsidRPr="00AB5E6C" w:rsidRDefault="006C7EF9" w:rsidP="006C7EF9">
      <w:pPr>
        <w:pStyle w:val="afff5"/>
        <w:numPr>
          <w:ilvl w:val="0"/>
          <w:numId w:val="65"/>
        </w:numPr>
        <w:spacing w:after="160" w:line="259" w:lineRule="auto"/>
        <w:jc w:val="both"/>
        <w:rPr>
          <w:ins w:id="2344" w:author="作成者"/>
          <w:sz w:val="20"/>
        </w:rPr>
      </w:pPr>
      <w:ins w:id="2345" w:author="作成者">
        <w:r w:rsidRPr="00AB5E6C">
          <w:rPr>
            <w:sz w:val="20"/>
          </w:rPr>
          <w:t>Once an AE mobility event is detected, the IN-CSE determining the impacted ASN/MN-CSEs, and only updating these with the new AE contact information</w:t>
        </w:r>
        <w:r>
          <w:rPr>
            <w:sz w:val="20"/>
          </w:rPr>
          <w:t>.</w:t>
        </w:r>
      </w:ins>
    </w:p>
    <w:p w14:paraId="6DCD602E" w14:textId="77777777" w:rsidR="006C7EF9" w:rsidRDefault="006C7EF9" w:rsidP="006C7EF9">
      <w:pPr>
        <w:spacing w:after="160" w:line="259" w:lineRule="auto"/>
        <w:rPr>
          <w:ins w:id="2346" w:author="作成者"/>
        </w:rPr>
      </w:pPr>
      <w:ins w:id="2347" w:author="作成者">
        <w:r w:rsidRPr="00044DB6">
          <w:rPr>
            <w:u w:val="single"/>
          </w:rPr>
          <w:t>Process 1</w:t>
        </w:r>
        <w:r>
          <w:t>: Keeping IN-CSE in sync</w:t>
        </w:r>
      </w:ins>
    </w:p>
    <w:p w14:paraId="7AEFB83F" w14:textId="77777777" w:rsidR="006C7EF9" w:rsidRDefault="006C7EF9" w:rsidP="006C7EF9">
      <w:pPr>
        <w:spacing w:after="160" w:line="259" w:lineRule="auto"/>
        <w:rPr>
          <w:ins w:id="2348" w:author="作成者"/>
        </w:rPr>
      </w:pPr>
      <w:ins w:id="2349" w:author="作成者">
        <w:r>
          <w:t>Step 1: IN-CSE creates a resource to store AE contact information for each ASN/MN-CSE. This may be a simple list of &lt;AE&gt; resource URIs associated with each ASN/MN-CSE. For example, these may be stored in a &lt;</w:t>
        </w:r>
        <w:r w:rsidRPr="00A34630">
          <w:rPr>
            <w:i/>
          </w:rPr>
          <w:t>masterAEContactList</w:t>
        </w:r>
        <w:r>
          <w:t>&gt; resource.</w:t>
        </w:r>
      </w:ins>
    </w:p>
    <w:p w14:paraId="597C4C89" w14:textId="77777777" w:rsidR="006C7EF9" w:rsidRDefault="006C7EF9" w:rsidP="006C7EF9">
      <w:pPr>
        <w:spacing w:after="160" w:line="259" w:lineRule="auto"/>
        <w:rPr>
          <w:ins w:id="2350" w:author="作成者"/>
        </w:rPr>
      </w:pPr>
      <w:ins w:id="2351" w:author="作成者">
        <w:r>
          <w:t>Step 2: When a service using AE contact information is created/updated/deleted at an ASN/MN-CSE, the ASN/MN-CSE notifies the IN-CSE. The notification includes the AE contact information.</w:t>
        </w:r>
      </w:ins>
    </w:p>
    <w:p w14:paraId="10910328" w14:textId="77777777" w:rsidR="006C7EF9" w:rsidRDefault="006C7EF9" w:rsidP="006C7EF9">
      <w:pPr>
        <w:spacing w:after="160" w:line="259" w:lineRule="auto"/>
        <w:rPr>
          <w:ins w:id="2352" w:author="作成者"/>
        </w:rPr>
      </w:pPr>
      <w:ins w:id="2353" w:author="作成者">
        <w:r>
          <w:t>Step 3: Upon reception of the notification, the IN-CSE updates the &lt;</w:t>
        </w:r>
        <w:r w:rsidRPr="00AB5E6C">
          <w:rPr>
            <w:i/>
          </w:rPr>
          <w:t>masterAEContactList</w:t>
        </w:r>
        <w:r>
          <w:t xml:space="preserve">&gt; accordingly. Either adding or deleting the entry for the impacted CSE. </w:t>
        </w:r>
      </w:ins>
    </w:p>
    <w:p w14:paraId="2632D1C7" w14:textId="77777777" w:rsidR="006C7EF9" w:rsidRDefault="006C7EF9" w:rsidP="006C7EF9">
      <w:pPr>
        <w:spacing w:after="160" w:line="259" w:lineRule="auto"/>
        <w:rPr>
          <w:ins w:id="2354" w:author="作成者"/>
        </w:rPr>
      </w:pPr>
    </w:p>
    <w:p w14:paraId="06A67445" w14:textId="77777777" w:rsidR="006C7EF9" w:rsidRDefault="006C7EF9" w:rsidP="006C7EF9">
      <w:pPr>
        <w:spacing w:after="160" w:line="259" w:lineRule="auto"/>
        <w:rPr>
          <w:ins w:id="2355" w:author="作成者"/>
        </w:rPr>
      </w:pPr>
      <w:ins w:id="2356" w:author="作成者">
        <w:r w:rsidRPr="00044DB6">
          <w:rPr>
            <w:u w:val="single"/>
          </w:rPr>
          <w:t>Process 2</w:t>
        </w:r>
        <w:r>
          <w:t>: Updating AE contact information in oneM2M system</w:t>
        </w:r>
      </w:ins>
    </w:p>
    <w:p w14:paraId="3AC73EA7" w14:textId="77777777" w:rsidR="006C7EF9" w:rsidRPr="00196BB2" w:rsidRDefault="006C7EF9" w:rsidP="006C7EF9">
      <w:pPr>
        <w:spacing w:after="160" w:line="259" w:lineRule="auto"/>
        <w:rPr>
          <w:ins w:id="2357" w:author="作成者"/>
        </w:rPr>
      </w:pPr>
      <w:ins w:id="2358" w:author="作成者">
        <w:r w:rsidRPr="00196BB2">
          <w:t xml:space="preserve">Step 1: The IN-CSE determines that an AE mobility event has occurred. An AE mobility event occurs when an AE has moved and has re-registered to a new ASN-CSE or MN-CSE. </w:t>
        </w:r>
      </w:ins>
    </w:p>
    <w:p w14:paraId="08BB605E" w14:textId="77777777" w:rsidR="006C7EF9" w:rsidRPr="00196BB2" w:rsidRDefault="006C7EF9" w:rsidP="006C7EF9">
      <w:pPr>
        <w:numPr>
          <w:ilvl w:val="0"/>
          <w:numId w:val="66"/>
        </w:numPr>
        <w:spacing w:after="160" w:line="259" w:lineRule="auto"/>
        <w:rPr>
          <w:ins w:id="2359" w:author="作成者"/>
        </w:rPr>
      </w:pPr>
      <w:ins w:id="2360" w:author="作成者">
        <w:r w:rsidRPr="00196BB2">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ins>
    </w:p>
    <w:p w14:paraId="176CA582" w14:textId="77777777" w:rsidR="006C7EF9" w:rsidRPr="00196BB2" w:rsidRDefault="006C7EF9" w:rsidP="006C7EF9">
      <w:pPr>
        <w:numPr>
          <w:ilvl w:val="0"/>
          <w:numId w:val="66"/>
        </w:numPr>
        <w:spacing w:after="160" w:line="259" w:lineRule="auto"/>
        <w:rPr>
          <w:ins w:id="2361" w:author="作成者"/>
        </w:rPr>
      </w:pPr>
      <w:ins w:id="2362" w:author="作成者">
        <w:r w:rsidRPr="00196BB2">
          <w:t xml:space="preserve">For cases where the AE-ID is assigned by a local CSE (an ASN-CSE or MN-CSE), then the AE-ID-Stem starts with the letter ‘C’.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96BB2">
          <w:rPr>
            <w:i/>
          </w:rPr>
          <w:t>Content</w:t>
        </w:r>
        <w:r w:rsidRPr="00196BB2">
          <w:t xml:space="preserve"> the old AE contact information (old URI) and new AE contact information (new URI).</w:t>
        </w:r>
      </w:ins>
    </w:p>
    <w:p w14:paraId="3E1617E9" w14:textId="77777777" w:rsidR="006C7EF9" w:rsidRPr="00196BB2" w:rsidRDefault="006C7EF9" w:rsidP="006C7EF9">
      <w:pPr>
        <w:spacing w:after="160" w:line="259" w:lineRule="auto"/>
        <w:rPr>
          <w:ins w:id="2363" w:author="作成者"/>
        </w:rPr>
      </w:pPr>
      <w:ins w:id="2364" w:author="作成者">
        <w:r w:rsidRPr="00196BB2">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ins>
    </w:p>
    <w:p w14:paraId="70A01B82" w14:textId="77777777" w:rsidR="006C7EF9" w:rsidRPr="00196BB2" w:rsidRDefault="006C7EF9" w:rsidP="006C7EF9">
      <w:pPr>
        <w:spacing w:after="160" w:line="259" w:lineRule="auto"/>
        <w:rPr>
          <w:ins w:id="2365" w:author="作成者"/>
        </w:rPr>
      </w:pPr>
      <w:ins w:id="2366" w:author="作成者">
        <w:r w:rsidRPr="00196BB2">
          <w:t xml:space="preserve">Step 3: The IN-CSE </w:t>
        </w:r>
        <w:r>
          <w:t>searches in the &lt;</w:t>
        </w:r>
        <w:r w:rsidRPr="00D014D1">
          <w:rPr>
            <w:i/>
          </w:rPr>
          <w:t>masterAEContactList</w:t>
        </w:r>
        <w:r>
          <w:t>&gt; to find all CSEs that are impacted as a result of the AE mobility event. It then i</w:t>
        </w:r>
        <w:r w:rsidRPr="00196BB2">
          <w:t xml:space="preserve">nforms </w:t>
        </w:r>
        <w:r>
          <w:t xml:space="preserve">these </w:t>
        </w:r>
        <w:r w:rsidRPr="00196BB2">
          <w:t xml:space="preserve">MN-CSEs and ASN-CSEs that there has been an AE mobility event for this AE.  This can be achieved through a Notify request, which includes in its </w:t>
        </w:r>
        <w:r w:rsidRPr="00196BB2">
          <w:rPr>
            <w:i/>
          </w:rPr>
          <w:t>Content</w:t>
        </w:r>
        <w:r w:rsidRPr="00196BB2">
          <w:t xml:space="preserve"> the old AE contact information (old URI) and new AE contact information (new URI).</w:t>
        </w:r>
        <w:r>
          <w:t xml:space="preserve"> </w:t>
        </w:r>
      </w:ins>
    </w:p>
    <w:p w14:paraId="494C5093" w14:textId="77777777" w:rsidR="006C7EF9" w:rsidRDefault="006C7EF9" w:rsidP="006C7EF9">
      <w:pPr>
        <w:rPr>
          <w:ins w:id="2367" w:author="作成者"/>
        </w:rPr>
      </w:pPr>
      <w:ins w:id="2368" w:author="作成者">
        <w:r w:rsidRPr="00196BB2">
          <w:lastRenderedPageBreak/>
          <w:t>Step 4: The MN-CSEs and ASN-CSEs examine their services to determine if they are impacted by the AE mobility event. If so, they update the old AE contact information with the new AE contact information</w:t>
        </w:r>
        <w:r>
          <w:t>.</w:t>
        </w:r>
        <w:r w:rsidRPr="00D261CB">
          <w:t xml:space="preserve"> </w:t>
        </w:r>
        <w:r>
          <w:t>The Old MN-CSE will use this as an indication that it may delete the old &lt;AE&gt; registration.</w:t>
        </w:r>
      </w:ins>
    </w:p>
    <w:p w14:paraId="7772279B" w14:textId="77777777" w:rsidR="006C7EF9" w:rsidRDefault="006C7EF9" w:rsidP="00BF6FE3">
      <w:pPr>
        <w:rPr>
          <w:ins w:id="2369" w:author="作成者"/>
          <w:lang w:eastAsia="ja-JP"/>
        </w:rPr>
      </w:pPr>
    </w:p>
    <w:p w14:paraId="713A39A2" w14:textId="736CA521" w:rsidR="006C7EF9" w:rsidRPr="00F55B91" w:rsidRDefault="006C7EF9" w:rsidP="006C7EF9">
      <w:pPr>
        <w:pStyle w:val="2"/>
        <w:rPr>
          <w:ins w:id="2370" w:author="作成者"/>
          <w:rFonts w:eastAsia="SimSun"/>
          <w:color w:val="000000"/>
          <w:lang w:val="en-US" w:eastAsia="zh-CN"/>
        </w:rPr>
      </w:pPr>
      <w:bookmarkStart w:id="2371" w:name="_Toc478468447"/>
      <w:ins w:id="2372" w:author="作成者">
        <w:r w:rsidRPr="00F55B91">
          <w:rPr>
            <w:rFonts w:eastAsia="SimSun"/>
            <w:color w:val="000000"/>
            <w:lang w:eastAsia="zh-CN"/>
            <w:rPrChange w:id="2373" w:author="作成者">
              <w:rPr>
                <w:rFonts w:eastAsia="SimSun"/>
                <w:color w:val="000000"/>
                <w:highlight w:val="yellow"/>
                <w:lang w:eastAsia="zh-CN"/>
              </w:rPr>
            </w:rPrChange>
          </w:rPr>
          <w:t>10.</w:t>
        </w:r>
        <w:r>
          <w:rPr>
            <w:rFonts w:eastAsiaTheme="minorEastAsia" w:hint="eastAsia"/>
            <w:color w:val="000000"/>
            <w:lang w:val="en-US" w:eastAsia="ja-JP"/>
          </w:rPr>
          <w:t>3</w:t>
        </w:r>
        <w:r w:rsidR="002F0064">
          <w:rPr>
            <w:rFonts w:eastAsia="SimSun" w:hint="eastAsia"/>
            <w:color w:val="000000"/>
            <w:lang w:eastAsia="zh-CN"/>
          </w:rPr>
          <w:tab/>
        </w:r>
        <w:del w:id="2374" w:author="作成者">
          <w:r w:rsidRPr="00F55B91" w:rsidDel="002F0064">
            <w:rPr>
              <w:rFonts w:eastAsia="SimSun"/>
              <w:color w:val="000000"/>
              <w:lang w:eastAsia="zh-CN"/>
              <w:rPrChange w:id="2375" w:author="作成者">
                <w:rPr>
                  <w:rFonts w:eastAsia="SimSun"/>
                  <w:color w:val="000000"/>
                  <w:highlight w:val="yellow"/>
                  <w:lang w:eastAsia="zh-CN"/>
                </w:rPr>
              </w:rPrChange>
            </w:rPr>
            <w:delText xml:space="preserve"> </w:delText>
          </w:r>
        </w:del>
        <w:r w:rsidRPr="00F55B91">
          <w:rPr>
            <w:rFonts w:eastAsia="SimSun"/>
            <w:color w:val="000000"/>
            <w:lang w:eastAsia="zh-CN"/>
            <w:rPrChange w:id="2376" w:author="作成者">
              <w:rPr>
                <w:rFonts w:eastAsia="SimSun"/>
                <w:color w:val="000000"/>
                <w:highlight w:val="yellow"/>
                <w:lang w:eastAsia="zh-CN"/>
              </w:rPr>
            </w:rPrChange>
          </w:rPr>
          <w:t xml:space="preserve">Solution </w:t>
        </w:r>
        <w:r>
          <w:rPr>
            <w:rFonts w:eastAsiaTheme="minorEastAsia" w:hint="eastAsia"/>
            <w:color w:val="000000"/>
            <w:lang w:eastAsia="ja-JP"/>
          </w:rPr>
          <w:t>C</w:t>
        </w:r>
        <w:bookmarkEnd w:id="2371"/>
        <w:r w:rsidRPr="00F55B91">
          <w:rPr>
            <w:rFonts w:eastAsia="SimSun"/>
            <w:color w:val="000000"/>
            <w:lang w:val="en-US" w:eastAsia="zh-CN"/>
          </w:rPr>
          <w:t xml:space="preserve"> </w:t>
        </w:r>
      </w:ins>
    </w:p>
    <w:p w14:paraId="61C1EAF8" w14:textId="73F2FAD9" w:rsidR="006C7EF9" w:rsidRPr="00F55B91" w:rsidRDefault="006C7EF9" w:rsidP="006C7EF9">
      <w:pPr>
        <w:pStyle w:val="30"/>
        <w:rPr>
          <w:ins w:id="2377" w:author="作成者"/>
          <w:rFonts w:eastAsia="SimSun"/>
          <w:color w:val="000000"/>
          <w:lang w:eastAsia="zh-CN"/>
        </w:rPr>
      </w:pPr>
      <w:bookmarkStart w:id="2378" w:name="_Toc478468448"/>
      <w:ins w:id="2379" w:author="作成者">
        <w:r w:rsidRPr="00F55B91">
          <w:rPr>
            <w:rFonts w:eastAsia="SimSun"/>
            <w:color w:val="000000"/>
            <w:lang w:eastAsia="zh-CN"/>
          </w:rPr>
          <w:t>10.</w:t>
        </w:r>
        <w:r>
          <w:rPr>
            <w:rFonts w:eastAsiaTheme="minorEastAsia" w:hint="eastAsia"/>
            <w:color w:val="000000"/>
            <w:lang w:eastAsia="ja-JP"/>
          </w:rPr>
          <w:t>3</w:t>
        </w:r>
        <w:r w:rsidRPr="00F55B91">
          <w:rPr>
            <w:rFonts w:eastAsia="SimSun"/>
            <w:color w:val="000000"/>
            <w:lang w:eastAsia="zh-CN"/>
            <w:rPrChange w:id="2380" w:author="作成者">
              <w:rPr>
                <w:rFonts w:eastAsia="SimSun"/>
                <w:color w:val="000000"/>
                <w:highlight w:val="yellow"/>
                <w:lang w:eastAsia="zh-CN"/>
              </w:rPr>
            </w:rPrChange>
          </w:rPr>
          <w:t>.1</w:t>
        </w:r>
        <w:r w:rsidR="00F55B91">
          <w:rPr>
            <w:rFonts w:eastAsiaTheme="minorEastAsia" w:hint="eastAsia"/>
            <w:color w:val="000000"/>
            <w:lang w:eastAsia="ja-JP"/>
          </w:rPr>
          <w:tab/>
        </w:r>
        <w:r w:rsidRPr="00F55B91">
          <w:rPr>
            <w:rFonts w:eastAsia="SimSun"/>
            <w:color w:val="000000"/>
            <w:lang w:eastAsia="zh-CN"/>
          </w:rPr>
          <w:t>Solution Description</w:t>
        </w:r>
        <w:bookmarkEnd w:id="2378"/>
      </w:ins>
    </w:p>
    <w:p w14:paraId="67601451" w14:textId="345405EC" w:rsidR="006C7EF9" w:rsidRDefault="006C7EF9" w:rsidP="006C7EF9">
      <w:pPr>
        <w:overflowPunct/>
        <w:autoSpaceDE/>
        <w:autoSpaceDN/>
        <w:adjustRightInd/>
        <w:spacing w:after="160" w:line="259" w:lineRule="auto"/>
        <w:textAlignment w:val="auto"/>
        <w:rPr>
          <w:ins w:id="2381" w:author="作成者"/>
          <w:rFonts w:eastAsia="Calibri"/>
          <w:lang w:val="en-US"/>
        </w:rPr>
      </w:pPr>
      <w:ins w:id="2382" w:author="作成者">
        <w:r w:rsidRPr="00F55B91">
          <w:rPr>
            <w:rFonts w:eastAsia="Calibri"/>
            <w:lang w:val="en-US"/>
          </w:rPr>
          <w:t xml:space="preserve">In order to address the </w:t>
        </w:r>
        <w:r w:rsidR="007263D5" w:rsidRPr="00F55B91">
          <w:rPr>
            <w:rFonts w:eastAsia="Calibri"/>
            <w:lang w:val="en-US"/>
          </w:rPr>
          <w:t>Key Issue</w:t>
        </w:r>
        <w:r w:rsidR="007263D5">
          <w:rPr>
            <w:rFonts w:eastAsiaTheme="minorEastAsia" w:hint="eastAsia"/>
            <w:lang w:val="en-US" w:eastAsia="ja-JP"/>
          </w:rPr>
          <w:t xml:space="preserve"> 5</w:t>
        </w:r>
        <w:r w:rsidRPr="00F55B91">
          <w:rPr>
            <w:rFonts w:eastAsia="Calibri"/>
            <w:lang w:val="en-US"/>
          </w:rPr>
          <w:t>, a sub</w:t>
        </w:r>
        <w:r>
          <w:rPr>
            <w:rFonts w:eastAsia="Calibri"/>
            <w:lang w:val="en-US"/>
          </w:rPr>
          <w:t xml:space="preserve">scriber AE/CSE needs to create </w:t>
        </w:r>
        <w:r w:rsidRPr="00A54BC6">
          <w:rPr>
            <w:rFonts w:eastAsia="Calibri"/>
            <w:lang w:val="en-US"/>
          </w:rPr>
          <w:t xml:space="preserve">resource subscriptions where automatic notifications depend on two or more resources, not a single resource. In other words, notifications are generated when changes to multiple resources occur concurrently. </w:t>
        </w:r>
        <w:r>
          <w:rPr>
            <w:rFonts w:eastAsia="Calibri"/>
            <w:lang w:val="en-US"/>
          </w:rPr>
          <w:t>This subscription type</w:t>
        </w:r>
        <w:r w:rsidRPr="00A54BC6">
          <w:rPr>
            <w:rFonts w:eastAsia="Calibri"/>
            <w:lang w:val="en-US"/>
          </w:rPr>
          <w:t xml:space="preserve"> </w:t>
        </w:r>
        <w:r>
          <w:rPr>
            <w:rFonts w:eastAsia="Calibri"/>
            <w:lang w:val="en-US"/>
          </w:rPr>
          <w:t>(termed</w:t>
        </w:r>
        <w:r w:rsidRPr="00A54BC6">
          <w:rPr>
            <w:rFonts w:eastAsia="Calibri"/>
            <w:lang w:val="en-US"/>
          </w:rPr>
          <w:t xml:space="preserve"> </w:t>
        </w:r>
        <w:r>
          <w:rPr>
            <w:rFonts w:eastAsia="Calibri"/>
            <w:lang w:val="en-US"/>
          </w:rPr>
          <w:t xml:space="preserve">here </w:t>
        </w:r>
        <w:r w:rsidRPr="00A54BC6">
          <w:rPr>
            <w:rFonts w:eastAsia="Calibri"/>
            <w:lang w:val="en-US"/>
          </w:rPr>
          <w:t>Cross-Resource Subscription</w:t>
        </w:r>
        <w:r>
          <w:rPr>
            <w:rFonts w:eastAsia="Calibri"/>
            <w:lang w:val="en-US"/>
          </w:rPr>
          <w:t>)</w:t>
        </w:r>
        <w:r w:rsidRPr="00AF7516">
          <w:rPr>
            <w:rFonts w:eastAsia="Calibri"/>
            <w:lang w:val="en-US"/>
          </w:rPr>
          <w:t xml:space="preserve"> </w:t>
        </w:r>
        <w:r>
          <w:rPr>
            <w:rFonts w:eastAsia="Calibri"/>
            <w:lang w:val="en-US"/>
          </w:rPr>
          <w:t xml:space="preserve">involves </w:t>
        </w:r>
        <w:r w:rsidRPr="00AF7516">
          <w:rPr>
            <w:rFonts w:eastAsia="Calibri"/>
            <w:lang w:val="en-US"/>
          </w:rPr>
          <w:t xml:space="preserve">multiple resources </w:t>
        </w:r>
        <w:r>
          <w:rPr>
            <w:rFonts w:eastAsia="Calibri"/>
            <w:lang w:val="en-US"/>
          </w:rPr>
          <w:t xml:space="preserve">which </w:t>
        </w:r>
        <w:r w:rsidRPr="00AF7516">
          <w:rPr>
            <w:rFonts w:eastAsia="Calibri"/>
            <w:lang w:val="en-US"/>
          </w:rPr>
          <w:t>do not necessarily have parent-child relationship.</w:t>
        </w:r>
        <w:r>
          <w:rPr>
            <w:rFonts w:eastAsia="Calibri"/>
            <w:lang w:val="en-US"/>
          </w:rPr>
          <w:t xml:space="preserve"> The corresponding</w:t>
        </w:r>
        <w:r w:rsidRPr="00A54BC6">
          <w:rPr>
            <w:rFonts w:eastAsia="Calibri"/>
            <w:lang w:val="en-US"/>
          </w:rPr>
          <w:t xml:space="preserve"> notifications </w:t>
        </w:r>
        <w:r>
          <w:rPr>
            <w:rFonts w:eastAsia="Calibri"/>
            <w:lang w:val="en-US"/>
          </w:rPr>
          <w:t xml:space="preserve">are termed </w:t>
        </w:r>
        <w:r w:rsidRPr="00A54BC6">
          <w:rPr>
            <w:rFonts w:eastAsia="Calibri"/>
            <w:lang w:val="en-US"/>
          </w:rPr>
          <w:t>Cross-Resource Notification</w:t>
        </w:r>
        <w:r>
          <w:rPr>
            <w:rFonts w:eastAsia="Calibri"/>
            <w:lang w:val="en-US"/>
          </w:rPr>
          <w:t>s</w:t>
        </w:r>
        <w:r w:rsidRPr="00A54BC6">
          <w:rPr>
            <w:rFonts w:eastAsia="Calibri"/>
            <w:lang w:val="en-US"/>
          </w:rPr>
          <w:t xml:space="preserve">. </w:t>
        </w:r>
      </w:ins>
    </w:p>
    <w:p w14:paraId="6BF85AAA" w14:textId="77777777" w:rsidR="006C7EF9" w:rsidRDefault="006C7EF9" w:rsidP="006C7EF9">
      <w:pPr>
        <w:overflowPunct/>
        <w:autoSpaceDE/>
        <w:autoSpaceDN/>
        <w:adjustRightInd/>
        <w:spacing w:after="160" w:line="259" w:lineRule="auto"/>
        <w:textAlignment w:val="auto"/>
        <w:rPr>
          <w:ins w:id="2383" w:author="作成者"/>
          <w:rFonts w:eastAsia="Calibri"/>
          <w:lang w:val="en-US"/>
        </w:rPr>
      </w:pPr>
      <w:ins w:id="2384" w:author="作成者">
        <w:r>
          <w:rPr>
            <w:rFonts w:eastAsia="Calibri"/>
            <w:lang w:val="en-US"/>
          </w:rPr>
          <w:t xml:space="preserve">The subscriber indicates specific requirements when issuing a </w:t>
        </w:r>
        <w:r w:rsidRPr="00AF7516">
          <w:rPr>
            <w:rFonts w:eastAsia="Calibri"/>
            <w:lang w:val="en-US"/>
          </w:rPr>
          <w:t xml:space="preserve">Cross-Resource Subscription </w:t>
        </w:r>
        <w:r>
          <w:rPr>
            <w:rFonts w:eastAsia="Calibri"/>
            <w:lang w:val="en-US"/>
          </w:rPr>
          <w:t xml:space="preserve">request to the resource host. </w:t>
        </w:r>
        <w:r w:rsidRPr="00196BB2">
          <w:rPr>
            <w:rFonts w:eastAsia="Calibri"/>
            <w:lang w:val="en-US"/>
          </w:rPr>
          <w:t>The basic procedure is described below:</w:t>
        </w:r>
      </w:ins>
    </w:p>
    <w:p w14:paraId="31BB1389" w14:textId="77777777" w:rsidR="006C7EF9" w:rsidRPr="0024777F" w:rsidRDefault="006C7EF9" w:rsidP="006C7EF9">
      <w:pPr>
        <w:overflowPunct/>
        <w:autoSpaceDE/>
        <w:autoSpaceDN/>
        <w:adjustRightInd/>
        <w:snapToGrid w:val="0"/>
        <w:spacing w:after="0" w:line="259" w:lineRule="auto"/>
        <w:textAlignment w:val="auto"/>
        <w:rPr>
          <w:ins w:id="2385" w:author="作成者"/>
          <w:rFonts w:eastAsia="Calibri"/>
          <w:lang w:val="en-US"/>
        </w:rPr>
      </w:pPr>
      <w:ins w:id="2386" w:author="作成者">
        <w:r w:rsidRPr="0024777F">
          <w:rPr>
            <w:rFonts w:eastAsia="Calibri"/>
            <w:b/>
            <w:lang w:val="en-US"/>
          </w:rPr>
          <w:t xml:space="preserve">Step 1: </w:t>
        </w:r>
        <w:r>
          <w:rPr>
            <w:rFonts w:eastAsia="Calibri"/>
            <w:lang w:val="en-US"/>
          </w:rPr>
          <w:t xml:space="preserve">The subscriber </w:t>
        </w:r>
        <w:r w:rsidRPr="0024777F">
          <w:rPr>
            <w:rFonts w:eastAsia="Calibri"/>
            <w:lang w:val="en-US"/>
          </w:rPr>
          <w:t xml:space="preserve">sends </w:t>
        </w:r>
        <w:r>
          <w:rPr>
            <w:rFonts w:eastAsia="Calibri"/>
            <w:lang w:val="en-US"/>
          </w:rPr>
          <w:t>a Cross-Resource S</w:t>
        </w:r>
        <w:r w:rsidRPr="0024777F">
          <w:rPr>
            <w:rFonts w:eastAsia="Calibri"/>
            <w:lang w:val="en-US"/>
          </w:rPr>
          <w:t xml:space="preserve">ubscription request to </w:t>
        </w:r>
        <w:r>
          <w:rPr>
            <w:rFonts w:eastAsia="Calibri"/>
            <w:lang w:val="en-US"/>
          </w:rPr>
          <w:t>the resource host</w:t>
        </w:r>
        <w:r w:rsidRPr="0024777F">
          <w:rPr>
            <w:rFonts w:eastAsia="Calibri"/>
            <w:lang w:val="en-US"/>
          </w:rPr>
          <w:t xml:space="preserve">. This request message will inform </w:t>
        </w:r>
        <w:r>
          <w:rPr>
            <w:rFonts w:eastAsia="Calibri"/>
            <w:lang w:val="en-US"/>
          </w:rPr>
          <w:t xml:space="preserve">the resource host </w:t>
        </w:r>
        <w:r w:rsidRPr="0024777F">
          <w:rPr>
            <w:rFonts w:eastAsia="Calibri"/>
            <w:lang w:val="en-US"/>
          </w:rPr>
          <w:t xml:space="preserve">that </w:t>
        </w:r>
        <w:r>
          <w:rPr>
            <w:rFonts w:eastAsia="Calibri"/>
            <w:lang w:val="en-US"/>
          </w:rPr>
          <w:t xml:space="preserve">the subscriber </w:t>
        </w:r>
        <w:r w:rsidRPr="0024777F">
          <w:rPr>
            <w:rFonts w:eastAsia="Calibri"/>
            <w:lang w:val="en-US"/>
          </w:rPr>
          <w:t xml:space="preserve">is interested in </w:t>
        </w:r>
        <w:r>
          <w:rPr>
            <w:rFonts w:eastAsia="Calibri"/>
            <w:lang w:val="en-US"/>
          </w:rPr>
          <w:t xml:space="preserve">concurrent </w:t>
        </w:r>
        <w:r w:rsidRPr="0024777F">
          <w:rPr>
            <w:rFonts w:eastAsia="Calibri"/>
            <w:lang w:val="en-US"/>
          </w:rPr>
          <w:t>changes of multiple resou</w:t>
        </w:r>
        <w:r>
          <w:rPr>
            <w:rFonts w:eastAsia="Calibri"/>
            <w:lang w:val="en-US"/>
          </w:rPr>
          <w:t>r</w:t>
        </w:r>
        <w:r w:rsidRPr="0024777F">
          <w:rPr>
            <w:rFonts w:eastAsia="Calibri"/>
            <w:lang w:val="en-US"/>
          </w:rPr>
          <w:t xml:space="preserve">ces and expects to receive a single notification if all changes take place. For this purpose, the </w:t>
        </w:r>
        <w:r>
          <w:rPr>
            <w:rFonts w:eastAsia="Calibri"/>
            <w:lang w:val="en-US"/>
          </w:rPr>
          <w:t xml:space="preserve">message may include </w:t>
        </w:r>
        <w:r w:rsidRPr="0024777F">
          <w:rPr>
            <w:rFonts w:eastAsia="Calibri"/>
            <w:lang w:val="en-US"/>
          </w:rPr>
          <w:t xml:space="preserve">parameters </w:t>
        </w:r>
        <w:r w:rsidRPr="00AF7516">
          <w:rPr>
            <w:rFonts w:eastAsia="Calibri"/>
            <w:lang w:val="en-US"/>
          </w:rPr>
          <w:t xml:space="preserve">such as: </w:t>
        </w:r>
      </w:ins>
    </w:p>
    <w:p w14:paraId="70E93846" w14:textId="77777777" w:rsidR="006C7EF9" w:rsidRPr="00C0420D" w:rsidRDefault="006C7EF9" w:rsidP="006C7EF9">
      <w:pPr>
        <w:numPr>
          <w:ilvl w:val="0"/>
          <w:numId w:val="67"/>
        </w:numPr>
        <w:snapToGrid w:val="0"/>
        <w:spacing w:after="0" w:line="259" w:lineRule="auto"/>
        <w:ind w:left="547" w:hanging="187"/>
        <w:rPr>
          <w:ins w:id="2387" w:author="作成者"/>
          <w:color w:val="000000"/>
          <w:lang w:val="en-US" w:eastAsia="ja-JP"/>
        </w:rPr>
      </w:pPr>
      <w:ins w:id="2388" w:author="作成者">
        <w:r w:rsidRPr="00AF7516">
          <w:rPr>
            <w:color w:val="000000"/>
            <w:lang w:val="en-US" w:eastAsia="ja-JP"/>
          </w:rPr>
          <w:t>target resources</w:t>
        </w:r>
        <w:r>
          <w:rPr>
            <w:color w:val="000000"/>
            <w:lang w:val="en-US" w:eastAsia="ja-JP"/>
          </w:rPr>
          <w:t xml:space="preserve"> (t</w:t>
        </w:r>
        <w:r w:rsidRPr="00C0420D">
          <w:rPr>
            <w:color w:val="000000"/>
            <w:lang w:val="en-US" w:eastAsia="ja-JP"/>
          </w:rPr>
          <w:t>argetResources</w:t>
        </w:r>
        <w:r>
          <w:rPr>
            <w:color w:val="000000"/>
            <w:lang w:val="en-US" w:eastAsia="ja-JP"/>
          </w:rPr>
          <w:t>List):</w:t>
        </w:r>
        <w:r w:rsidRPr="00C0420D">
          <w:rPr>
            <w:color w:val="000000"/>
            <w:lang w:val="en-US" w:eastAsia="ja-JP"/>
          </w:rPr>
          <w:t xml:space="preserve"> the list of target resources </w:t>
        </w:r>
        <w:r>
          <w:rPr>
            <w:color w:val="000000"/>
            <w:lang w:val="en-US" w:eastAsia="ja-JP"/>
          </w:rPr>
          <w:t xml:space="preserve">for the Cross-Resource subscription </w:t>
        </w:r>
      </w:ins>
    </w:p>
    <w:p w14:paraId="3E20B68A" w14:textId="77777777" w:rsidR="006C7EF9" w:rsidRPr="00C0420D" w:rsidRDefault="006C7EF9" w:rsidP="006C7EF9">
      <w:pPr>
        <w:numPr>
          <w:ilvl w:val="0"/>
          <w:numId w:val="67"/>
        </w:numPr>
        <w:snapToGrid w:val="0"/>
        <w:spacing w:after="0" w:line="259" w:lineRule="auto"/>
        <w:ind w:left="547" w:hanging="187"/>
        <w:rPr>
          <w:ins w:id="2389" w:author="作成者"/>
          <w:color w:val="000000"/>
          <w:lang w:val="en-US" w:eastAsia="ja-JP"/>
        </w:rPr>
      </w:pPr>
      <w:ins w:id="2390" w:author="作成者">
        <w:r w:rsidRPr="00AF7516">
          <w:rPr>
            <w:color w:val="000000"/>
            <w:lang w:val="en-US" w:eastAsia="ja-JP"/>
          </w:rPr>
          <w:t>event notification criteria</w:t>
        </w:r>
        <w:r>
          <w:rPr>
            <w:color w:val="000000"/>
            <w:lang w:val="en-US" w:eastAsia="ja-JP"/>
          </w:rPr>
          <w:t xml:space="preserve"> (e</w:t>
        </w:r>
        <w:r w:rsidRPr="00C0420D">
          <w:rPr>
            <w:color w:val="000000"/>
            <w:lang w:val="en-US" w:eastAsia="ja-JP"/>
          </w:rPr>
          <w:t>ventNotificationCriteria</w:t>
        </w:r>
        <w:r>
          <w:rPr>
            <w:color w:val="000000"/>
            <w:lang w:val="en-US" w:eastAsia="ja-JP"/>
          </w:rPr>
          <w:t>List)</w:t>
        </w:r>
        <w:r w:rsidRPr="00C0420D">
          <w:rPr>
            <w:color w:val="000000"/>
            <w:lang w:val="en-US" w:eastAsia="ja-JP"/>
          </w:rPr>
          <w:t xml:space="preserve">: the list of event notification criteria </w:t>
        </w:r>
        <w:r>
          <w:rPr>
            <w:color w:val="000000"/>
            <w:lang w:val="en-US" w:eastAsia="ja-JP"/>
          </w:rPr>
          <w:t>(</w:t>
        </w:r>
        <w:r w:rsidRPr="00C80BAA">
          <w:rPr>
            <w:color w:val="000000"/>
            <w:lang w:val="en-US" w:eastAsia="ja-JP"/>
          </w:rPr>
          <w:t>as defined in oneM2M Release 2</w:t>
        </w:r>
        <w:r>
          <w:rPr>
            <w:color w:val="000000"/>
            <w:lang w:val="en-US" w:eastAsia="ja-JP"/>
          </w:rPr>
          <w:t xml:space="preserve">) </w:t>
        </w:r>
        <w:r w:rsidRPr="00C0420D">
          <w:rPr>
            <w:color w:val="000000"/>
            <w:lang w:val="en-US" w:eastAsia="ja-JP"/>
          </w:rPr>
          <w:t xml:space="preserve">for all target resources. One event notification criteria could apply to each </w:t>
        </w:r>
        <w:r>
          <w:rPr>
            <w:color w:val="000000"/>
            <w:lang w:val="en-US" w:eastAsia="ja-JP"/>
          </w:rPr>
          <w:t xml:space="preserve">individual </w:t>
        </w:r>
        <w:r w:rsidRPr="00C0420D">
          <w:rPr>
            <w:color w:val="000000"/>
            <w:lang w:val="en-US" w:eastAsia="ja-JP"/>
          </w:rPr>
          <w:t xml:space="preserve">resource in listOfTargetResources.  </w:t>
        </w:r>
      </w:ins>
    </w:p>
    <w:p w14:paraId="08078F33" w14:textId="77777777" w:rsidR="006C7EF9" w:rsidRPr="00D532C9" w:rsidRDefault="006C7EF9" w:rsidP="006C7EF9">
      <w:pPr>
        <w:numPr>
          <w:ilvl w:val="0"/>
          <w:numId w:val="67"/>
        </w:numPr>
        <w:snapToGrid w:val="0"/>
        <w:spacing w:after="0" w:line="259" w:lineRule="auto"/>
        <w:ind w:left="547" w:hanging="187"/>
        <w:rPr>
          <w:ins w:id="2391" w:author="作成者"/>
          <w:rFonts w:eastAsia="Calibri"/>
          <w:lang w:val="en-US"/>
        </w:rPr>
      </w:pPr>
      <w:ins w:id="2392" w:author="作成者">
        <w:r w:rsidRPr="00C80BAA">
          <w:rPr>
            <w:color w:val="000000"/>
            <w:lang w:val="en-US" w:eastAsia="ja-JP"/>
          </w:rPr>
          <w:t>time window for evaluation: I</w:t>
        </w:r>
        <w:r>
          <w:rPr>
            <w:color w:val="000000"/>
            <w:lang w:val="en-US" w:eastAsia="ja-JP"/>
          </w:rPr>
          <w:t>ncludes</w:t>
        </w:r>
        <w:r w:rsidRPr="00C80BAA">
          <w:rPr>
            <w:color w:val="000000"/>
            <w:lang w:val="en-US" w:eastAsia="ja-JP"/>
          </w:rPr>
          <w:t xml:space="preserve"> information about window type (</w:t>
        </w:r>
        <w:r>
          <w:rPr>
            <w:color w:val="000000"/>
            <w:lang w:val="en-US" w:eastAsia="ja-JP"/>
          </w:rPr>
          <w:t xml:space="preserve">windowType), </w:t>
        </w:r>
        <w:r w:rsidRPr="00C80BAA">
          <w:rPr>
            <w:color w:val="000000"/>
            <w:lang w:val="en-US" w:eastAsia="ja-JP"/>
          </w:rPr>
          <w:t>e.g. periodic, sliding</w:t>
        </w:r>
        <w:r>
          <w:rPr>
            <w:color w:val="000000"/>
            <w:lang w:val="en-US" w:eastAsia="ja-JP"/>
          </w:rPr>
          <w:t>, etc.</w:t>
        </w:r>
        <w:r w:rsidRPr="00C80BAA">
          <w:rPr>
            <w:color w:val="000000"/>
            <w:lang w:val="en-US" w:eastAsia="ja-JP"/>
          </w:rPr>
          <w:t xml:space="preserve">  and a window duration</w:t>
        </w:r>
        <w:r>
          <w:rPr>
            <w:color w:val="000000"/>
            <w:lang w:val="en-US" w:eastAsia="ja-JP"/>
          </w:rPr>
          <w:t xml:space="preserve"> (windowDuration)</w:t>
        </w:r>
        <w:r w:rsidRPr="00C80BAA">
          <w:rPr>
            <w:color w:val="000000"/>
            <w:lang w:val="en-US" w:eastAsia="ja-JP"/>
          </w:rPr>
          <w:t xml:space="preserve">. The time window is used by the resource host </w:t>
        </w:r>
        <w:r w:rsidRPr="0083367E">
          <w:rPr>
            <w:color w:val="000000"/>
            <w:lang w:val="en-US" w:eastAsia="ja-JP"/>
          </w:rPr>
          <w:t xml:space="preserve">to determine </w:t>
        </w:r>
        <w:r w:rsidRPr="0083367E">
          <w:rPr>
            <w:rFonts w:eastAsia="Calibri"/>
            <w:lang w:val="en-US"/>
          </w:rPr>
          <w:t xml:space="preserve">if the expected </w:t>
        </w:r>
        <w:r w:rsidRPr="00AD2737">
          <w:rPr>
            <w:rFonts w:eastAsia="Calibri"/>
            <w:lang w:val="en-US"/>
          </w:rPr>
          <w:t xml:space="preserve">changes to </w:t>
        </w:r>
        <w:r>
          <w:rPr>
            <w:rFonts w:eastAsia="Calibri"/>
            <w:lang w:val="en-US"/>
          </w:rPr>
          <w:t xml:space="preserve">the </w:t>
        </w:r>
        <w:r w:rsidRPr="00AD2737">
          <w:rPr>
            <w:rFonts w:eastAsia="Calibri"/>
            <w:lang w:val="en-US"/>
          </w:rPr>
          <w:t xml:space="preserve">target resources </w:t>
        </w:r>
        <w:r>
          <w:rPr>
            <w:rFonts w:eastAsia="Calibri"/>
            <w:lang w:val="en-US"/>
          </w:rPr>
          <w:t xml:space="preserve">should generate </w:t>
        </w:r>
        <w:r w:rsidRPr="00C80BAA">
          <w:rPr>
            <w:rFonts w:eastAsia="Calibri"/>
            <w:lang w:val="en-US"/>
          </w:rPr>
          <w:t>Cross-Resource Notifications</w:t>
        </w:r>
        <w:r>
          <w:rPr>
            <w:rFonts w:eastAsia="Calibri"/>
            <w:lang w:val="en-US"/>
          </w:rPr>
          <w:t>.</w:t>
        </w:r>
      </w:ins>
    </w:p>
    <w:p w14:paraId="250D3A72" w14:textId="77777777" w:rsidR="006C7EF9" w:rsidRPr="00C80BAA" w:rsidRDefault="006C7EF9" w:rsidP="006C7EF9">
      <w:pPr>
        <w:snapToGrid w:val="0"/>
        <w:spacing w:after="0" w:line="259" w:lineRule="auto"/>
        <w:ind w:left="547"/>
        <w:rPr>
          <w:ins w:id="2393" w:author="作成者"/>
          <w:rFonts w:eastAsia="Calibri"/>
          <w:lang w:val="en-US"/>
        </w:rPr>
      </w:pPr>
    </w:p>
    <w:p w14:paraId="0787F39F" w14:textId="77777777" w:rsidR="006C7EF9" w:rsidRPr="0024777F" w:rsidRDefault="006C7EF9" w:rsidP="006C7EF9">
      <w:pPr>
        <w:overflowPunct/>
        <w:autoSpaceDE/>
        <w:autoSpaceDN/>
        <w:adjustRightInd/>
        <w:spacing w:after="160" w:line="259" w:lineRule="auto"/>
        <w:textAlignment w:val="auto"/>
        <w:rPr>
          <w:ins w:id="2394" w:author="作成者"/>
          <w:rFonts w:eastAsia="Calibri"/>
          <w:lang w:val="en-US"/>
        </w:rPr>
      </w:pPr>
      <w:ins w:id="2395" w:author="作成者">
        <w:r w:rsidRPr="00BC2A69">
          <w:rPr>
            <w:rFonts w:eastAsia="Calibri"/>
            <w:b/>
            <w:lang w:val="en-US"/>
          </w:rPr>
          <w:t>Step 2:</w:t>
        </w:r>
        <w:r w:rsidRPr="0024777F">
          <w:rPr>
            <w:rFonts w:eastAsia="Calibri"/>
            <w:lang w:val="en-US"/>
          </w:rPr>
          <w:t xml:space="preserve"> </w:t>
        </w:r>
        <w:r>
          <w:rPr>
            <w:rFonts w:eastAsia="Calibri"/>
            <w:lang w:val="en-US"/>
          </w:rPr>
          <w:t>The resource host processes the received Cross-Resource S</w:t>
        </w:r>
        <w:r w:rsidRPr="0024777F">
          <w:rPr>
            <w:rFonts w:eastAsia="Calibri"/>
            <w:lang w:val="en-US"/>
          </w:rPr>
          <w:t xml:space="preserve">ubscription request. </w:t>
        </w:r>
        <w:r>
          <w:rPr>
            <w:rFonts w:eastAsia="Calibri"/>
            <w:lang w:val="en-US"/>
          </w:rPr>
          <w:t>If</w:t>
        </w:r>
        <w:r w:rsidRPr="0024777F">
          <w:rPr>
            <w:rFonts w:eastAsia="Calibri"/>
            <w:lang w:val="en-US"/>
          </w:rPr>
          <w:t xml:space="preserve"> the request is approved, </w:t>
        </w:r>
        <w:r>
          <w:rPr>
            <w:rFonts w:eastAsia="Calibri"/>
            <w:lang w:val="en-US"/>
          </w:rPr>
          <w:t>the resource host w</w:t>
        </w:r>
        <w:r w:rsidRPr="0024777F">
          <w:rPr>
            <w:rFonts w:eastAsia="Calibri"/>
            <w:lang w:val="en-US"/>
          </w:rPr>
          <w:t>ill create a local subscription resource t</w:t>
        </w:r>
        <w:r>
          <w:rPr>
            <w:rFonts w:eastAsia="Calibri"/>
            <w:lang w:val="en-US"/>
          </w:rPr>
          <w:t>o maintain the subscription request</w:t>
        </w:r>
        <w:r w:rsidRPr="0024777F">
          <w:rPr>
            <w:rFonts w:eastAsia="Calibri"/>
            <w:lang w:val="en-US"/>
          </w:rPr>
          <w:t xml:space="preserve">. </w:t>
        </w:r>
      </w:ins>
    </w:p>
    <w:p w14:paraId="0599C3D4" w14:textId="77777777" w:rsidR="006C7EF9" w:rsidRPr="0024777F" w:rsidRDefault="006C7EF9" w:rsidP="006C7EF9">
      <w:pPr>
        <w:overflowPunct/>
        <w:autoSpaceDE/>
        <w:autoSpaceDN/>
        <w:adjustRightInd/>
        <w:spacing w:after="160" w:line="259" w:lineRule="auto"/>
        <w:textAlignment w:val="auto"/>
        <w:rPr>
          <w:ins w:id="2396" w:author="作成者"/>
          <w:rFonts w:eastAsia="Calibri"/>
          <w:lang w:val="en-US"/>
        </w:rPr>
      </w:pPr>
      <w:ins w:id="2397" w:author="作成者">
        <w:r w:rsidRPr="00853251">
          <w:rPr>
            <w:rFonts w:eastAsia="Calibri"/>
            <w:b/>
            <w:lang w:val="en-US"/>
          </w:rPr>
          <w:t>Step 3:</w:t>
        </w:r>
        <w:r w:rsidRPr="0024777F">
          <w:rPr>
            <w:rFonts w:eastAsia="Calibri"/>
            <w:lang w:val="en-US"/>
          </w:rPr>
          <w:t xml:space="preserve"> </w:t>
        </w:r>
        <w:r>
          <w:rPr>
            <w:rFonts w:eastAsia="Calibri"/>
            <w:lang w:val="en-US"/>
          </w:rPr>
          <w:t xml:space="preserve">The resource host </w:t>
        </w:r>
        <w:r w:rsidRPr="0024777F">
          <w:rPr>
            <w:rFonts w:eastAsia="Calibri"/>
            <w:lang w:val="en-US"/>
          </w:rPr>
          <w:t xml:space="preserve">sends a response to </w:t>
        </w:r>
        <w:r>
          <w:rPr>
            <w:rFonts w:eastAsia="Calibri"/>
            <w:lang w:val="en-US"/>
          </w:rPr>
          <w:t>the subscriber</w:t>
        </w:r>
        <w:r w:rsidRPr="0024777F">
          <w:rPr>
            <w:rFonts w:eastAsia="Calibri"/>
            <w:lang w:val="en-US"/>
          </w:rPr>
          <w:t xml:space="preserve">. The response may include a Uniform Resource Identifier (URI) of the local subscription resource created in Step 2. </w:t>
        </w:r>
      </w:ins>
    </w:p>
    <w:p w14:paraId="76FA3DCE" w14:textId="77777777" w:rsidR="006C7EF9" w:rsidRPr="0024777F" w:rsidRDefault="006C7EF9" w:rsidP="006C7EF9">
      <w:pPr>
        <w:overflowPunct/>
        <w:autoSpaceDE/>
        <w:autoSpaceDN/>
        <w:adjustRightInd/>
        <w:spacing w:after="160" w:line="259" w:lineRule="auto"/>
        <w:textAlignment w:val="auto"/>
        <w:rPr>
          <w:ins w:id="2398" w:author="作成者"/>
          <w:rFonts w:eastAsia="Calibri"/>
          <w:lang w:val="en-US"/>
        </w:rPr>
      </w:pPr>
      <w:ins w:id="2399" w:author="作成者">
        <w:r w:rsidRPr="00B45325">
          <w:rPr>
            <w:rFonts w:eastAsia="Calibri"/>
            <w:b/>
            <w:lang w:val="en-US"/>
          </w:rPr>
          <w:t>Step 4:</w:t>
        </w:r>
        <w:r>
          <w:rPr>
            <w:rFonts w:eastAsia="Calibri"/>
            <w:lang w:val="en-US"/>
          </w:rPr>
          <w:t xml:space="preserve"> The resource host</w:t>
        </w:r>
        <w:r w:rsidRPr="0024777F">
          <w:rPr>
            <w:rFonts w:eastAsia="Calibri"/>
            <w:lang w:val="en-US"/>
          </w:rPr>
          <w:t xml:space="preserve"> observes that events on target resources take place. </w:t>
        </w:r>
      </w:ins>
    </w:p>
    <w:p w14:paraId="792204F7" w14:textId="1FFE9CB1" w:rsidR="006C7EF9" w:rsidRPr="0024777F" w:rsidRDefault="006C7EF9" w:rsidP="006C7EF9">
      <w:pPr>
        <w:overflowPunct/>
        <w:autoSpaceDE/>
        <w:autoSpaceDN/>
        <w:adjustRightInd/>
        <w:spacing w:after="160" w:line="259" w:lineRule="auto"/>
        <w:textAlignment w:val="auto"/>
        <w:rPr>
          <w:ins w:id="2400" w:author="作成者"/>
          <w:rFonts w:eastAsia="Calibri"/>
          <w:lang w:val="en-US"/>
        </w:rPr>
      </w:pPr>
      <w:ins w:id="2401" w:author="作成者">
        <w:r w:rsidRPr="00B45325">
          <w:rPr>
            <w:rFonts w:eastAsia="Calibri"/>
            <w:b/>
            <w:lang w:val="en-US"/>
          </w:rPr>
          <w:t>Step 5:</w:t>
        </w:r>
        <w:r w:rsidRPr="0024777F">
          <w:rPr>
            <w:rFonts w:eastAsia="Calibri"/>
            <w:lang w:val="en-US"/>
          </w:rPr>
          <w:t xml:space="preserve"> </w:t>
        </w:r>
        <w:r>
          <w:rPr>
            <w:rFonts w:eastAsia="Calibri"/>
            <w:lang w:val="en-US"/>
          </w:rPr>
          <w:t xml:space="preserve">The resource host uses the </w:t>
        </w:r>
        <w:r w:rsidRPr="0024777F">
          <w:rPr>
            <w:rFonts w:eastAsia="Calibri"/>
            <w:lang w:val="en-US"/>
          </w:rPr>
          <w:t xml:space="preserve">time window </w:t>
        </w:r>
        <w:r>
          <w:rPr>
            <w:rFonts w:eastAsia="Calibri"/>
            <w:lang w:val="en-US"/>
          </w:rPr>
          <w:t>mechanism</w:t>
        </w:r>
        <w:r w:rsidRPr="0024777F">
          <w:rPr>
            <w:rFonts w:eastAsia="Calibri"/>
            <w:lang w:val="en-US"/>
          </w:rPr>
          <w:t xml:space="preserve"> to determine whether </w:t>
        </w:r>
        <w:r>
          <w:rPr>
            <w:rFonts w:eastAsia="Calibri"/>
            <w:lang w:val="en-US"/>
          </w:rPr>
          <w:t>a notification should be generated</w:t>
        </w:r>
        <w:r w:rsidRPr="0024777F">
          <w:rPr>
            <w:rFonts w:eastAsia="Calibri"/>
            <w:lang w:val="en-US"/>
          </w:rPr>
          <w:t xml:space="preserve">.  </w:t>
        </w:r>
        <w:r>
          <w:rPr>
            <w:rFonts w:eastAsia="Calibri"/>
            <w:lang w:val="en-US"/>
          </w:rPr>
          <w:t xml:space="preserve">The </w:t>
        </w:r>
        <w:r w:rsidRPr="0024777F">
          <w:rPr>
            <w:rFonts w:eastAsia="Calibri"/>
            <w:lang w:val="en-US"/>
          </w:rPr>
          <w:t xml:space="preserve">time window mechanism implemented in </w:t>
        </w:r>
        <w:r>
          <w:rPr>
            <w:rFonts w:eastAsia="Calibri"/>
            <w:lang w:val="en-US"/>
          </w:rPr>
          <w:t xml:space="preserve">the resource host </w:t>
        </w:r>
        <w:r w:rsidRPr="0024777F">
          <w:rPr>
            <w:rFonts w:eastAsia="Calibri"/>
            <w:lang w:val="en-US"/>
          </w:rPr>
          <w:t>enables the</w:t>
        </w:r>
        <w:r>
          <w:rPr>
            <w:rFonts w:eastAsia="Calibri"/>
            <w:lang w:val="en-US"/>
          </w:rPr>
          <w:t xml:space="preserve"> host to relieve</w:t>
        </w:r>
        <w:r w:rsidRPr="0024777F">
          <w:rPr>
            <w:rFonts w:eastAsia="Calibri"/>
            <w:lang w:val="en-US"/>
          </w:rPr>
          <w:t xml:space="preserve"> the subscriber </w:t>
        </w:r>
        <w:r>
          <w:rPr>
            <w:rFonts w:eastAsia="Calibri"/>
            <w:lang w:val="en-US"/>
          </w:rPr>
          <w:t xml:space="preserve">of the processing burden which </w:t>
        </w:r>
        <w:r w:rsidRPr="008516B4">
          <w:rPr>
            <w:rFonts w:eastAsia="Calibri"/>
            <w:color w:val="000000"/>
            <w:lang w:val="en-US"/>
          </w:rPr>
          <w:t>would be required if using existing single-resource subscription mechanisms in oneM2M Release 2, as discussed in clau</w:t>
        </w:r>
        <w:r w:rsidRPr="00F55B91">
          <w:rPr>
            <w:rFonts w:eastAsia="Calibri"/>
            <w:color w:val="000000"/>
            <w:lang w:val="en-US"/>
          </w:rPr>
          <w:t xml:space="preserve">se </w:t>
        </w:r>
        <w:r w:rsidR="007263D5" w:rsidRPr="00F55B91">
          <w:rPr>
            <w:rFonts w:eastAsia="Calibri"/>
            <w:color w:val="000000"/>
            <w:lang w:val="en-US"/>
            <w:rPrChange w:id="2402" w:author="作成者">
              <w:rPr>
                <w:rFonts w:eastAsia="Calibri"/>
                <w:color w:val="000000"/>
                <w:highlight w:val="yellow"/>
                <w:lang w:val="en-US"/>
              </w:rPr>
            </w:rPrChange>
          </w:rPr>
          <w:t>9.</w:t>
        </w:r>
        <w:r w:rsidR="007263D5" w:rsidRPr="00F55B91">
          <w:rPr>
            <w:rFonts w:eastAsiaTheme="minorEastAsia"/>
            <w:color w:val="000000"/>
            <w:lang w:val="en-US" w:eastAsia="ja-JP"/>
          </w:rPr>
          <w:t>5</w:t>
        </w:r>
        <w:r w:rsidRPr="00F55B91">
          <w:rPr>
            <w:rFonts w:eastAsia="Calibri"/>
            <w:color w:val="000000"/>
            <w:lang w:val="en-US"/>
          </w:rPr>
          <w:t>.</w:t>
        </w:r>
      </w:ins>
    </w:p>
    <w:p w14:paraId="29255E9C" w14:textId="77777777" w:rsidR="006C7EF9" w:rsidRDefault="006C7EF9" w:rsidP="006C7EF9">
      <w:pPr>
        <w:overflowPunct/>
        <w:autoSpaceDE/>
        <w:autoSpaceDN/>
        <w:adjustRightInd/>
        <w:spacing w:after="160" w:line="259" w:lineRule="auto"/>
        <w:textAlignment w:val="auto"/>
        <w:rPr>
          <w:ins w:id="2403" w:author="作成者"/>
          <w:rFonts w:eastAsia="Calibri"/>
          <w:lang w:val="en-US"/>
        </w:rPr>
      </w:pPr>
      <w:ins w:id="2404" w:author="作成者">
        <w:r w:rsidRPr="000E085B">
          <w:rPr>
            <w:rFonts w:eastAsia="Calibri"/>
            <w:b/>
            <w:lang w:val="en-US"/>
          </w:rPr>
          <w:t>Step 6:</w:t>
        </w:r>
        <w:r w:rsidRPr="0024777F">
          <w:rPr>
            <w:rFonts w:eastAsia="Calibri"/>
            <w:lang w:val="en-US"/>
          </w:rPr>
          <w:t xml:space="preserve"> </w:t>
        </w:r>
        <w:r>
          <w:rPr>
            <w:rFonts w:eastAsia="Calibri"/>
            <w:lang w:val="en-US"/>
          </w:rPr>
          <w:t xml:space="preserve">The resource host </w:t>
        </w:r>
        <w:r w:rsidRPr="0024777F">
          <w:rPr>
            <w:rFonts w:eastAsia="Calibri"/>
            <w:lang w:val="en-US"/>
          </w:rPr>
          <w:t xml:space="preserve">sends a notification to </w:t>
        </w:r>
        <w:r>
          <w:rPr>
            <w:rFonts w:eastAsia="Calibri"/>
            <w:lang w:val="en-US"/>
          </w:rPr>
          <w:t>the subscriber (</w:t>
        </w:r>
        <w:r w:rsidRPr="0024777F">
          <w:rPr>
            <w:rFonts w:eastAsia="Calibri"/>
            <w:lang w:val="en-US"/>
          </w:rPr>
          <w:t>and</w:t>
        </w:r>
        <w:r>
          <w:rPr>
            <w:rFonts w:eastAsia="Calibri"/>
            <w:lang w:val="en-US"/>
          </w:rPr>
          <w:t>/or</w:t>
        </w:r>
        <w:r w:rsidRPr="0024777F">
          <w:rPr>
            <w:rFonts w:eastAsia="Calibri"/>
            <w:lang w:val="en-US"/>
          </w:rPr>
          <w:t xml:space="preserve"> other entities </w:t>
        </w:r>
        <w:r>
          <w:rPr>
            <w:rFonts w:eastAsia="Calibri"/>
            <w:lang w:val="en-US"/>
          </w:rPr>
          <w:t xml:space="preserve">if </w:t>
        </w:r>
        <w:r w:rsidRPr="0024777F">
          <w:rPr>
            <w:rFonts w:eastAsia="Calibri"/>
            <w:lang w:val="en-US"/>
          </w:rPr>
          <w:t>specified by the notificationURIs</w:t>
        </w:r>
        <w:r>
          <w:rPr>
            <w:rFonts w:eastAsia="Calibri"/>
            <w:lang w:val="en-US"/>
          </w:rPr>
          <w:t xml:space="preserve"> in Step 1)</w:t>
        </w:r>
        <w:r w:rsidRPr="0024777F">
          <w:rPr>
            <w:rFonts w:eastAsia="Calibri"/>
            <w:lang w:val="en-US"/>
          </w:rPr>
          <w:t xml:space="preserve"> assuming the decision from Step 5 is yes.</w:t>
        </w:r>
      </w:ins>
    </w:p>
    <w:p w14:paraId="19AB4949" w14:textId="77777777" w:rsidR="006C7EF9" w:rsidRDefault="006C7EF9" w:rsidP="006C7EF9">
      <w:pPr>
        <w:overflowPunct/>
        <w:autoSpaceDE/>
        <w:autoSpaceDN/>
        <w:adjustRightInd/>
        <w:spacing w:after="160" w:line="259" w:lineRule="auto"/>
        <w:jc w:val="center"/>
        <w:textAlignment w:val="auto"/>
        <w:rPr>
          <w:ins w:id="2405" w:author="作成者"/>
        </w:rPr>
      </w:pPr>
      <w:ins w:id="2406" w:author="作成者">
        <w:r>
          <w:object w:dxaOrig="8335" w:dyaOrig="4200" w14:anchorId="7FC2DA36">
            <v:shape id="_x0000_i1035" type="#_x0000_t75" style="width:416.8pt;height:210.4pt" o:ole="">
              <v:imagedata r:id="rId81" o:title=""/>
            </v:shape>
            <o:OLEObject Type="Embed" ProgID="Visio.Drawing.15" ShapeID="_x0000_i1035" DrawAspect="Content" ObjectID="_1552215182" r:id="rId82"/>
          </w:object>
        </w:r>
      </w:ins>
    </w:p>
    <w:p w14:paraId="5B273B5A" w14:textId="2F2F8F23" w:rsidR="006C7EF9" w:rsidRPr="00F55B91" w:rsidRDefault="006C7EF9" w:rsidP="006C7EF9">
      <w:pPr>
        <w:overflowPunct/>
        <w:autoSpaceDE/>
        <w:autoSpaceDN/>
        <w:adjustRightInd/>
        <w:spacing w:after="160" w:line="259" w:lineRule="auto"/>
        <w:jc w:val="center"/>
        <w:textAlignment w:val="auto"/>
        <w:rPr>
          <w:ins w:id="2407" w:author="作成者"/>
          <w:b/>
          <w:rPrChange w:id="2408" w:author="作成者">
            <w:rPr>
              <w:ins w:id="2409" w:author="作成者"/>
            </w:rPr>
          </w:rPrChange>
        </w:rPr>
      </w:pPr>
      <w:ins w:id="2410" w:author="作成者">
        <w:r w:rsidRPr="00F55B91">
          <w:rPr>
            <w:b/>
            <w:color w:val="000000"/>
            <w:rPrChange w:id="2411" w:author="作成者">
              <w:rPr>
                <w:color w:val="000000"/>
              </w:rPr>
            </w:rPrChange>
          </w:rPr>
          <w:t xml:space="preserve">Figure </w:t>
        </w:r>
        <w:r w:rsidR="007263D5" w:rsidRPr="00F55B91">
          <w:rPr>
            <w:b/>
            <w:color w:val="000000"/>
            <w:lang w:eastAsia="ja-JP"/>
            <w:rPrChange w:id="2412" w:author="作成者">
              <w:rPr>
                <w:color w:val="000000"/>
                <w:highlight w:val="yellow"/>
                <w:lang w:eastAsia="ja-JP"/>
              </w:rPr>
            </w:rPrChange>
          </w:rPr>
          <w:t>10</w:t>
        </w:r>
        <w:r w:rsidR="007263D5" w:rsidRPr="00F55B91">
          <w:rPr>
            <w:b/>
            <w:color w:val="000000"/>
            <w:rPrChange w:id="2413" w:author="作成者">
              <w:rPr>
                <w:color w:val="000000"/>
                <w:highlight w:val="yellow"/>
              </w:rPr>
            </w:rPrChange>
          </w:rPr>
          <w:t>.</w:t>
        </w:r>
        <w:r w:rsidR="007263D5" w:rsidRPr="00F55B91">
          <w:rPr>
            <w:b/>
            <w:color w:val="000000"/>
            <w:lang w:eastAsia="ja-JP"/>
            <w:rPrChange w:id="2414" w:author="作成者">
              <w:rPr>
                <w:color w:val="000000"/>
                <w:highlight w:val="yellow"/>
                <w:lang w:eastAsia="ja-JP"/>
              </w:rPr>
            </w:rPrChange>
          </w:rPr>
          <w:t>3</w:t>
        </w:r>
        <w:r w:rsidRPr="00F55B91">
          <w:rPr>
            <w:b/>
            <w:color w:val="000000"/>
            <w:rPrChange w:id="2415" w:author="作成者">
              <w:rPr>
                <w:color w:val="000000"/>
                <w:highlight w:val="yellow"/>
              </w:rPr>
            </w:rPrChange>
          </w:rPr>
          <w:t>.1</w:t>
        </w:r>
        <w:r w:rsidRPr="00F55B91">
          <w:rPr>
            <w:b/>
            <w:rPrChange w:id="2416" w:author="作成者">
              <w:rPr>
                <w:highlight w:val="yellow"/>
              </w:rPr>
            </w:rPrChange>
          </w:rPr>
          <w:t>. Solution Procedures for Cross-Resource Subscription</w:t>
        </w:r>
      </w:ins>
    </w:p>
    <w:p w14:paraId="0B1CD0A1" w14:textId="77777777" w:rsidR="006C7EF9" w:rsidRDefault="006C7EF9" w:rsidP="006C7EF9">
      <w:pPr>
        <w:overflowPunct/>
        <w:autoSpaceDE/>
        <w:autoSpaceDN/>
        <w:adjustRightInd/>
        <w:spacing w:after="160" w:line="259" w:lineRule="auto"/>
        <w:jc w:val="center"/>
        <w:textAlignment w:val="auto"/>
        <w:rPr>
          <w:ins w:id="2417" w:author="作成者"/>
          <w:rFonts w:eastAsia="Calibri"/>
          <w:lang w:val="en-US"/>
        </w:rPr>
      </w:pPr>
    </w:p>
    <w:p w14:paraId="6B7C574C" w14:textId="2D60F55E" w:rsidR="006C7EF9" w:rsidRDefault="007263D5" w:rsidP="006C7EF9">
      <w:pPr>
        <w:overflowPunct/>
        <w:autoSpaceDE/>
        <w:autoSpaceDN/>
        <w:adjustRightInd/>
        <w:spacing w:after="160" w:line="259" w:lineRule="auto"/>
        <w:textAlignment w:val="auto"/>
        <w:rPr>
          <w:ins w:id="2418" w:author="作成者"/>
          <w:rFonts w:eastAsia="Calibri"/>
          <w:lang w:val="en-US"/>
        </w:rPr>
      </w:pPr>
      <w:ins w:id="2419" w:author="作成者">
        <w:r>
          <w:rPr>
            <w:rFonts w:eastAsia="Calibri"/>
            <w:lang w:val="en-US"/>
          </w:rPr>
          <w:t xml:space="preserve">As illustrated in Figure </w:t>
        </w:r>
        <w:r>
          <w:rPr>
            <w:rFonts w:eastAsiaTheme="minorEastAsia" w:hint="eastAsia"/>
            <w:lang w:val="en-US" w:eastAsia="ja-JP"/>
          </w:rPr>
          <w:t>10</w:t>
        </w:r>
        <w:r>
          <w:rPr>
            <w:rFonts w:eastAsia="Calibri"/>
            <w:lang w:val="en-US"/>
          </w:rPr>
          <w:t>.</w:t>
        </w:r>
        <w:r>
          <w:rPr>
            <w:rFonts w:eastAsiaTheme="minorEastAsia" w:hint="eastAsia"/>
            <w:lang w:val="en-US" w:eastAsia="ja-JP"/>
          </w:rPr>
          <w:t>3</w:t>
        </w:r>
        <w:r w:rsidR="006C7EF9">
          <w:rPr>
            <w:rFonts w:eastAsia="Calibri"/>
            <w:lang w:val="en-US"/>
          </w:rPr>
          <w:t xml:space="preserve">.1, the proposed solution procedures use Cross-Resource Subscription and Cross-Resource Notification, which removes the </w:t>
        </w:r>
        <w:r w:rsidR="006C7EF9" w:rsidRPr="00A54BC6">
          <w:rPr>
            <w:color w:val="000000"/>
            <w:lang w:val="en-US" w:eastAsia="ja-JP"/>
          </w:rPr>
          <w:t xml:space="preserve">messaging overhead in processing </w:t>
        </w:r>
        <w:r w:rsidR="006C7EF9">
          <w:rPr>
            <w:color w:val="000000"/>
            <w:lang w:val="en-US" w:eastAsia="ja-JP"/>
          </w:rPr>
          <w:t xml:space="preserve">separate </w:t>
        </w:r>
        <w:r w:rsidR="006C7EF9" w:rsidRPr="00A54BC6">
          <w:rPr>
            <w:color w:val="000000"/>
            <w:lang w:val="en-US" w:eastAsia="ja-JP"/>
          </w:rPr>
          <w:t>s</w:t>
        </w:r>
        <w:r w:rsidR="006C7EF9">
          <w:rPr>
            <w:color w:val="000000"/>
            <w:lang w:val="en-US" w:eastAsia="ja-JP"/>
          </w:rPr>
          <w:t>ubscription requests by the Resource Host</w:t>
        </w:r>
        <w:r w:rsidR="006C7EF9" w:rsidRPr="00A54BC6">
          <w:rPr>
            <w:color w:val="000000"/>
            <w:lang w:val="en-US" w:eastAsia="ja-JP"/>
          </w:rPr>
          <w:t xml:space="preserve"> and processing un-actionable notifications by the </w:t>
        </w:r>
        <w:r w:rsidR="006C7EF9">
          <w:rPr>
            <w:color w:val="000000"/>
            <w:lang w:val="en-US" w:eastAsia="ja-JP"/>
          </w:rPr>
          <w:t>S</w:t>
        </w:r>
        <w:r w:rsidR="006C7EF9" w:rsidRPr="00A54BC6">
          <w:rPr>
            <w:color w:val="000000"/>
            <w:lang w:val="en-US" w:eastAsia="ja-JP"/>
          </w:rPr>
          <w:t>ubscriber</w:t>
        </w:r>
        <w:r w:rsidR="006C7EF9">
          <w:rPr>
            <w:color w:val="000000"/>
            <w:lang w:val="en-US" w:eastAsia="ja-JP"/>
          </w:rPr>
          <w:t xml:space="preserve">. </w:t>
        </w:r>
        <w:r w:rsidR="006C7EF9">
          <w:rPr>
            <w:rFonts w:eastAsia="Calibri"/>
            <w:lang w:val="en-US"/>
          </w:rPr>
          <w:t xml:space="preserve"> </w:t>
        </w:r>
      </w:ins>
    </w:p>
    <w:p w14:paraId="1C2E0243" w14:textId="6039CD53" w:rsidR="006C7EF9" w:rsidRDefault="006C7EF9" w:rsidP="006C7EF9">
      <w:pPr>
        <w:overflowPunct/>
        <w:autoSpaceDE/>
        <w:autoSpaceDN/>
        <w:adjustRightInd/>
        <w:spacing w:after="160" w:line="259" w:lineRule="auto"/>
        <w:textAlignment w:val="auto"/>
        <w:rPr>
          <w:ins w:id="2420" w:author="作成者"/>
          <w:rFonts w:eastAsia="Calibri"/>
          <w:lang w:val="en-US"/>
        </w:rPr>
      </w:pPr>
      <w:ins w:id="2421" w:author="作成者">
        <w:r>
          <w:rPr>
            <w:rFonts w:eastAsia="Calibri"/>
            <w:lang w:val="en-US"/>
          </w:rPr>
          <w:t>Also, in the proposed</w:t>
        </w:r>
        <w:r w:rsidR="007263D5">
          <w:rPr>
            <w:rFonts w:eastAsia="Calibri"/>
            <w:lang w:val="en-US"/>
          </w:rPr>
          <w:t xml:space="preserve"> solution procedures in Figure </w:t>
        </w:r>
        <w:r w:rsidR="007263D5">
          <w:rPr>
            <w:rFonts w:eastAsiaTheme="minorEastAsia" w:hint="eastAsia"/>
            <w:lang w:val="en-US" w:eastAsia="ja-JP"/>
          </w:rPr>
          <w:t>10</w:t>
        </w:r>
        <w:r w:rsidR="007263D5">
          <w:rPr>
            <w:rFonts w:eastAsia="Calibri"/>
            <w:lang w:val="en-US"/>
          </w:rPr>
          <w:t>.</w:t>
        </w:r>
        <w:r w:rsidR="007263D5">
          <w:rPr>
            <w:rFonts w:eastAsiaTheme="minorEastAsia" w:hint="eastAsia"/>
            <w:lang w:val="en-US" w:eastAsia="ja-JP"/>
          </w:rPr>
          <w:t>3</w:t>
        </w:r>
        <w:r>
          <w:rPr>
            <w:rFonts w:eastAsia="Calibri"/>
            <w:lang w:val="en-US"/>
          </w:rPr>
          <w:t>.1, the Resource Host is responsible for evaluating</w:t>
        </w:r>
        <w:r w:rsidRPr="002555EB">
          <w:rPr>
            <w:rFonts w:eastAsia="Calibri"/>
            <w:lang w:val="en-US"/>
          </w:rPr>
          <w:t xml:space="preserve"> the occurrence of the event of interest</w:t>
        </w:r>
        <w:r>
          <w:rPr>
            <w:rFonts w:eastAsia="Calibri"/>
            <w:lang w:val="en-US"/>
          </w:rPr>
          <w:t xml:space="preserve"> , which removes the undue burdens at the Subscriber. </w:t>
        </w:r>
      </w:ins>
    </w:p>
    <w:p w14:paraId="2C197D5D" w14:textId="77777777" w:rsidR="006C7EF9" w:rsidRDefault="006C7EF9" w:rsidP="006C7EF9">
      <w:pPr>
        <w:overflowPunct/>
        <w:autoSpaceDE/>
        <w:autoSpaceDN/>
        <w:adjustRightInd/>
        <w:spacing w:after="160" w:line="259" w:lineRule="auto"/>
        <w:textAlignment w:val="auto"/>
        <w:rPr>
          <w:ins w:id="2422" w:author="作成者"/>
          <w:rFonts w:eastAsia="Calibri"/>
          <w:lang w:val="en-US"/>
        </w:rPr>
      </w:pPr>
    </w:p>
    <w:p w14:paraId="68EB1506" w14:textId="128EBFB3" w:rsidR="006C7EF9" w:rsidRPr="008516B4" w:rsidRDefault="006C7EF9" w:rsidP="006C7EF9">
      <w:pPr>
        <w:pStyle w:val="30"/>
        <w:rPr>
          <w:ins w:id="2423" w:author="作成者"/>
          <w:rFonts w:eastAsia="SimSun"/>
          <w:color w:val="000000"/>
          <w:lang w:eastAsia="zh-CN"/>
        </w:rPr>
      </w:pPr>
      <w:bookmarkStart w:id="2424" w:name="_Toc478468449"/>
      <w:ins w:id="2425" w:author="作成者">
        <w:r w:rsidRPr="00F55B91">
          <w:rPr>
            <w:rFonts w:eastAsia="SimSun"/>
            <w:color w:val="000000"/>
            <w:lang w:eastAsia="zh-CN"/>
            <w:rPrChange w:id="2426" w:author="作成者">
              <w:rPr>
                <w:rFonts w:eastAsia="SimSun"/>
                <w:color w:val="000000"/>
                <w:highlight w:val="yellow"/>
                <w:lang w:eastAsia="zh-CN"/>
              </w:rPr>
            </w:rPrChange>
          </w:rPr>
          <w:t>10.</w:t>
        </w:r>
        <w:r w:rsidR="007263D5" w:rsidRPr="00F55B91">
          <w:rPr>
            <w:rFonts w:eastAsiaTheme="minorEastAsia"/>
            <w:color w:val="000000"/>
            <w:lang w:val="en-US" w:eastAsia="ja-JP"/>
            <w:rPrChange w:id="2427" w:author="作成者">
              <w:rPr>
                <w:rFonts w:eastAsiaTheme="minorEastAsia"/>
                <w:color w:val="000000"/>
                <w:highlight w:val="yellow"/>
                <w:lang w:val="en-US" w:eastAsia="ja-JP"/>
              </w:rPr>
            </w:rPrChange>
          </w:rPr>
          <w:t>3</w:t>
        </w:r>
        <w:r w:rsidRPr="00F55B91">
          <w:rPr>
            <w:rFonts w:eastAsia="SimSun"/>
            <w:color w:val="000000"/>
            <w:lang w:eastAsia="zh-CN"/>
            <w:rPrChange w:id="2428" w:author="作成者">
              <w:rPr>
                <w:rFonts w:eastAsia="SimSun"/>
                <w:color w:val="000000"/>
                <w:highlight w:val="yellow"/>
                <w:lang w:eastAsia="zh-CN"/>
              </w:rPr>
            </w:rPrChange>
          </w:rPr>
          <w:t>.2</w:t>
        </w:r>
        <w:r w:rsidR="00F55B91">
          <w:rPr>
            <w:rFonts w:eastAsiaTheme="minorEastAsia" w:hint="eastAsia"/>
            <w:color w:val="000000"/>
            <w:lang w:eastAsia="ja-JP"/>
          </w:rPr>
          <w:tab/>
        </w:r>
        <w:r w:rsidRPr="00F55B91">
          <w:rPr>
            <w:rFonts w:eastAsia="SimSun"/>
            <w:color w:val="000000"/>
            <w:lang w:eastAsia="zh-CN"/>
          </w:rPr>
          <w:t>Solution Applicability</w:t>
        </w:r>
        <w:bookmarkEnd w:id="2424"/>
      </w:ins>
    </w:p>
    <w:p w14:paraId="1D9288E2" w14:textId="604116A9" w:rsidR="006C7EF9" w:rsidRPr="00F55B91" w:rsidRDefault="006C7EF9" w:rsidP="006C7EF9">
      <w:pPr>
        <w:ind w:firstLine="284"/>
        <w:rPr>
          <w:ins w:id="2429" w:author="作成者"/>
          <w:rFonts w:eastAsiaTheme="minorEastAsia"/>
          <w:color w:val="000000"/>
          <w:lang w:val="en-US" w:eastAsia="ja-JP"/>
          <w:rPrChange w:id="2430" w:author="作成者">
            <w:rPr>
              <w:ins w:id="2431" w:author="作成者"/>
              <w:rFonts w:eastAsia="SimSun"/>
              <w:color w:val="000000"/>
              <w:lang w:val="en-US" w:eastAsia="zh-CN"/>
            </w:rPr>
          </w:rPrChange>
        </w:rPr>
      </w:pPr>
      <w:ins w:id="2432" w:author="作成者">
        <w:r w:rsidRPr="008516B4">
          <w:rPr>
            <w:rFonts w:eastAsia="SimSun"/>
            <w:color w:val="000000"/>
            <w:lang w:val="en-US" w:eastAsia="zh-CN"/>
          </w:rPr>
          <w:t>This s</w:t>
        </w:r>
        <w:r w:rsidR="007263D5">
          <w:rPr>
            <w:rFonts w:eastAsia="SimSun"/>
            <w:color w:val="000000"/>
            <w:lang w:val="en-US" w:eastAsia="zh-CN"/>
          </w:rPr>
          <w:t xml:space="preserve">olution applies to Key Issue </w:t>
        </w:r>
        <w:r w:rsidR="007263D5">
          <w:rPr>
            <w:rFonts w:eastAsiaTheme="minorEastAsia" w:hint="eastAsia"/>
            <w:color w:val="000000"/>
            <w:lang w:val="en-US" w:eastAsia="ja-JP"/>
          </w:rPr>
          <w:t>5</w:t>
        </w:r>
      </w:ins>
    </w:p>
    <w:p w14:paraId="4043A488" w14:textId="77777777" w:rsidR="006C7EF9" w:rsidRDefault="006C7EF9" w:rsidP="00BF6FE3">
      <w:pPr>
        <w:rPr>
          <w:ins w:id="2433" w:author="作成者"/>
          <w:lang w:val="en-US" w:eastAsia="ja-JP"/>
        </w:rPr>
      </w:pPr>
    </w:p>
    <w:p w14:paraId="4608E69A" w14:textId="738226C4" w:rsidR="007263D5" w:rsidRPr="00F55B91" w:rsidRDefault="007263D5" w:rsidP="007263D5">
      <w:pPr>
        <w:pStyle w:val="2"/>
        <w:rPr>
          <w:ins w:id="2434" w:author="作成者"/>
          <w:rFonts w:eastAsia="SimSun"/>
          <w:color w:val="000000"/>
          <w:lang w:val="en-US" w:eastAsia="zh-CN"/>
        </w:rPr>
      </w:pPr>
      <w:bookmarkStart w:id="2435" w:name="_Toc478468450"/>
      <w:ins w:id="2436" w:author="作成者">
        <w:r w:rsidRPr="00F55B91">
          <w:rPr>
            <w:rFonts w:eastAsia="SimSun"/>
            <w:color w:val="000000"/>
            <w:lang w:eastAsia="zh-CN"/>
          </w:rPr>
          <w:t>10.4</w:t>
        </w:r>
        <w:r w:rsidRPr="00F55B91">
          <w:rPr>
            <w:rFonts w:eastAsiaTheme="minorEastAsia"/>
            <w:color w:val="000000"/>
            <w:lang w:eastAsia="ja-JP"/>
          </w:rPr>
          <w:tab/>
        </w:r>
        <w:r w:rsidRPr="00F55B91">
          <w:rPr>
            <w:rFonts w:eastAsia="SimSun"/>
            <w:color w:val="000000"/>
            <w:lang w:eastAsia="zh-CN"/>
          </w:rPr>
          <w:t xml:space="preserve">Solution </w:t>
        </w:r>
        <w:r w:rsidRPr="00F55B91">
          <w:rPr>
            <w:rFonts w:eastAsiaTheme="minorEastAsia"/>
            <w:color w:val="000000"/>
            <w:lang w:eastAsia="ja-JP"/>
          </w:rPr>
          <w:t>D</w:t>
        </w:r>
        <w:bookmarkEnd w:id="2435"/>
        <w:r w:rsidRPr="00F55B91">
          <w:rPr>
            <w:rFonts w:eastAsia="SimSun"/>
            <w:color w:val="000000"/>
            <w:lang w:val="en-US" w:eastAsia="zh-CN"/>
          </w:rPr>
          <w:t xml:space="preserve"> </w:t>
        </w:r>
      </w:ins>
    </w:p>
    <w:p w14:paraId="5E83812D" w14:textId="48F14F6B" w:rsidR="007263D5" w:rsidRPr="00DE3A47" w:rsidRDefault="007263D5" w:rsidP="007263D5">
      <w:pPr>
        <w:pStyle w:val="30"/>
        <w:rPr>
          <w:ins w:id="2437" w:author="作成者"/>
          <w:rFonts w:eastAsia="SimSun"/>
          <w:color w:val="000000"/>
          <w:lang w:eastAsia="zh-CN"/>
        </w:rPr>
      </w:pPr>
      <w:bookmarkStart w:id="2438" w:name="_Toc478468451"/>
      <w:ins w:id="2439" w:author="作成者">
        <w:r w:rsidRPr="00F55B91">
          <w:rPr>
            <w:rFonts w:eastAsia="SimSun"/>
            <w:color w:val="000000"/>
            <w:lang w:eastAsia="zh-CN"/>
            <w:rPrChange w:id="2440" w:author="作成者">
              <w:rPr>
                <w:rFonts w:eastAsia="SimSun"/>
                <w:color w:val="000000"/>
                <w:highlight w:val="yellow"/>
                <w:lang w:eastAsia="zh-CN"/>
              </w:rPr>
            </w:rPrChange>
          </w:rPr>
          <w:t>10.</w:t>
        </w:r>
        <w:r w:rsidRPr="00F55B91">
          <w:rPr>
            <w:rFonts w:eastAsiaTheme="minorEastAsia"/>
            <w:color w:val="000000"/>
            <w:lang w:eastAsia="ja-JP"/>
            <w:rPrChange w:id="2441" w:author="作成者">
              <w:rPr>
                <w:rFonts w:eastAsiaTheme="minorEastAsia"/>
                <w:color w:val="000000"/>
                <w:highlight w:val="yellow"/>
                <w:lang w:eastAsia="ja-JP"/>
              </w:rPr>
            </w:rPrChange>
          </w:rPr>
          <w:t>4</w:t>
        </w:r>
        <w:r w:rsidRPr="00F55B91">
          <w:rPr>
            <w:rFonts w:eastAsia="SimSun"/>
            <w:color w:val="000000"/>
            <w:lang w:eastAsia="zh-CN"/>
            <w:rPrChange w:id="2442" w:author="作成者">
              <w:rPr>
                <w:rFonts w:eastAsia="SimSun"/>
                <w:color w:val="000000"/>
                <w:highlight w:val="yellow"/>
                <w:lang w:eastAsia="zh-CN"/>
              </w:rPr>
            </w:rPrChange>
          </w:rPr>
          <w:t>.1</w:t>
        </w:r>
        <w:r>
          <w:rPr>
            <w:rFonts w:eastAsiaTheme="minorEastAsia" w:hint="eastAsia"/>
            <w:color w:val="000000"/>
            <w:lang w:eastAsia="ja-JP"/>
          </w:rPr>
          <w:tab/>
        </w:r>
        <w:r w:rsidRPr="00DE3A47">
          <w:rPr>
            <w:rFonts w:eastAsia="SimSun"/>
            <w:color w:val="000000"/>
            <w:lang w:eastAsia="zh-CN"/>
          </w:rPr>
          <w:t>Solution Description</w:t>
        </w:r>
        <w:bookmarkEnd w:id="2438"/>
      </w:ins>
    </w:p>
    <w:p w14:paraId="75FF9660" w14:textId="19300609" w:rsidR="007263D5" w:rsidRDefault="007263D5" w:rsidP="007263D5">
      <w:pPr>
        <w:overflowPunct/>
        <w:autoSpaceDE/>
        <w:autoSpaceDN/>
        <w:adjustRightInd/>
        <w:spacing w:after="160" w:line="259" w:lineRule="auto"/>
        <w:textAlignment w:val="auto"/>
        <w:rPr>
          <w:ins w:id="2443" w:author="作成者"/>
          <w:rFonts w:eastAsia="Calibri"/>
          <w:lang w:val="en-US"/>
        </w:rPr>
      </w:pPr>
      <w:ins w:id="2444" w:author="作成者">
        <w:r w:rsidRPr="00196BB2">
          <w:rPr>
            <w:rFonts w:eastAsia="Calibri"/>
            <w:lang w:val="en-US"/>
          </w:rPr>
          <w:t xml:space="preserve">In order to address the </w:t>
        </w:r>
        <w:r>
          <w:rPr>
            <w:rFonts w:eastAsia="Calibri"/>
            <w:lang w:val="en-US"/>
          </w:rPr>
          <w:t xml:space="preserve">Key Issue </w:t>
        </w:r>
        <w:r>
          <w:rPr>
            <w:rFonts w:eastAsiaTheme="minorEastAsia" w:hint="eastAsia"/>
            <w:lang w:val="en-US" w:eastAsia="ja-JP"/>
          </w:rPr>
          <w:t>6</w:t>
        </w:r>
        <w:r>
          <w:rPr>
            <w:rFonts w:eastAsia="Calibri"/>
            <w:lang w:val="en-US"/>
          </w:rPr>
          <w:t xml:space="preserve">, a middle node (e.g. the M2M Gateway in Clause 6.7) can group or aggregate subscription requests received from multiple subscribers, generate one aggregated subscription request, and only forward this aggregated subscription request to the resource host (e.g. the M2M Device in Clause 6.7). </w:t>
        </w:r>
        <w:r w:rsidRPr="00196BB2">
          <w:rPr>
            <w:rFonts w:eastAsia="Calibri"/>
            <w:lang w:val="en-US"/>
          </w:rPr>
          <w:t>The basic procedure is described below:</w:t>
        </w:r>
      </w:ins>
    </w:p>
    <w:p w14:paraId="6938EAD1" w14:textId="77777777" w:rsidR="007263D5" w:rsidRPr="00E932B6" w:rsidRDefault="007263D5" w:rsidP="007263D5">
      <w:pPr>
        <w:overflowPunct/>
        <w:autoSpaceDE/>
        <w:autoSpaceDN/>
        <w:adjustRightInd/>
        <w:spacing w:after="0" w:line="259" w:lineRule="auto"/>
        <w:textAlignment w:val="auto"/>
        <w:rPr>
          <w:ins w:id="2445" w:author="作成者"/>
          <w:rFonts w:eastAsia="Calibri"/>
          <w:lang w:val="en-US"/>
        </w:rPr>
      </w:pPr>
      <w:ins w:id="2446" w:author="作成者">
        <w:r w:rsidRPr="00E932B6">
          <w:rPr>
            <w:rFonts w:eastAsia="Calibri"/>
            <w:b/>
            <w:lang w:val="en-US"/>
          </w:rPr>
          <w:t>Step 1:</w:t>
        </w:r>
        <w:r w:rsidRPr="00E932B6">
          <w:rPr>
            <w:rFonts w:eastAsia="Calibri"/>
            <w:lang w:val="en-US"/>
          </w:rPr>
          <w:t xml:space="preserve"> </w:t>
        </w:r>
        <w:r>
          <w:rPr>
            <w:rFonts w:eastAsia="Calibri"/>
            <w:lang w:val="en-US"/>
          </w:rPr>
          <w:t xml:space="preserve">The resource host may </w:t>
        </w:r>
        <w:r w:rsidRPr="00E932B6">
          <w:rPr>
            <w:rFonts w:eastAsia="Calibri"/>
            <w:lang w:val="en-US"/>
          </w:rPr>
          <w:t>publish</w:t>
        </w:r>
        <w:r>
          <w:rPr>
            <w:rFonts w:eastAsia="Calibri"/>
            <w:lang w:val="en-US"/>
          </w:rPr>
          <w:t>/announce</w:t>
        </w:r>
        <w:r w:rsidRPr="00E932B6">
          <w:rPr>
            <w:rFonts w:eastAsia="Calibri"/>
            <w:lang w:val="en-US"/>
          </w:rPr>
          <w:t xml:space="preserve"> its resources and associated event no</w:t>
        </w:r>
        <w:r>
          <w:rPr>
            <w:rFonts w:eastAsia="Calibri"/>
            <w:lang w:val="en-US"/>
          </w:rPr>
          <w:t>tification criteria to the middle n</w:t>
        </w:r>
        <w:r w:rsidRPr="00E932B6">
          <w:rPr>
            <w:rFonts w:eastAsia="Calibri"/>
            <w:lang w:val="en-US"/>
          </w:rPr>
          <w:t>ode, which cou</w:t>
        </w:r>
        <w:r>
          <w:rPr>
            <w:rFonts w:eastAsia="Calibri"/>
            <w:lang w:val="en-US"/>
          </w:rPr>
          <w:t>ld be the registrar CSE of the resource host</w:t>
        </w:r>
        <w:r w:rsidRPr="00E932B6">
          <w:rPr>
            <w:rFonts w:eastAsia="Calibri"/>
            <w:lang w:val="en-US"/>
          </w:rPr>
          <w:t>. This message contains a list of following parameters.</w:t>
        </w:r>
      </w:ins>
    </w:p>
    <w:p w14:paraId="47953D33" w14:textId="77777777" w:rsidR="007263D5" w:rsidRPr="00F30C3C" w:rsidRDefault="007263D5" w:rsidP="007263D5">
      <w:pPr>
        <w:numPr>
          <w:ilvl w:val="0"/>
          <w:numId w:val="67"/>
        </w:numPr>
        <w:snapToGrid w:val="0"/>
        <w:spacing w:after="0" w:line="259" w:lineRule="auto"/>
        <w:ind w:left="547" w:hanging="187"/>
        <w:rPr>
          <w:ins w:id="2447" w:author="作成者"/>
          <w:color w:val="000000"/>
          <w:lang w:val="en-US" w:eastAsia="ja-JP"/>
        </w:rPr>
      </w:pPr>
      <w:ins w:id="2448" w:author="作成者">
        <w:r w:rsidRPr="00F30C3C">
          <w:rPr>
            <w:color w:val="000000"/>
            <w:lang w:val="en-US" w:eastAsia="ja-JP"/>
          </w:rPr>
          <w:t>resourceID: the identifier of the source which can be subscribed.</w:t>
        </w:r>
      </w:ins>
    </w:p>
    <w:p w14:paraId="4359AF3C" w14:textId="77777777" w:rsidR="007263D5" w:rsidRPr="00F30C3C" w:rsidRDefault="007263D5" w:rsidP="007263D5">
      <w:pPr>
        <w:numPr>
          <w:ilvl w:val="0"/>
          <w:numId w:val="67"/>
        </w:numPr>
        <w:snapToGrid w:val="0"/>
        <w:spacing w:after="0" w:line="259" w:lineRule="auto"/>
        <w:ind w:left="547" w:hanging="187"/>
        <w:rPr>
          <w:ins w:id="2449" w:author="作成者"/>
          <w:color w:val="000000"/>
          <w:lang w:val="en-US" w:eastAsia="ja-JP"/>
        </w:rPr>
      </w:pPr>
      <w:ins w:id="2450" w:author="作成者">
        <w:r w:rsidRPr="00F30C3C">
          <w:rPr>
            <w:color w:val="000000"/>
            <w:lang w:val="en-US" w:eastAsia="ja-JP"/>
          </w:rPr>
          <w:t>eventNotifCriteria: the event notification criteria associated with the resource as denoted by resourceID.</w:t>
        </w:r>
      </w:ins>
    </w:p>
    <w:p w14:paraId="62A4653D" w14:textId="77777777" w:rsidR="007263D5" w:rsidRPr="00F30C3C" w:rsidRDefault="007263D5" w:rsidP="007263D5">
      <w:pPr>
        <w:numPr>
          <w:ilvl w:val="0"/>
          <w:numId w:val="67"/>
        </w:numPr>
        <w:snapToGrid w:val="0"/>
        <w:spacing w:after="0" w:line="259" w:lineRule="auto"/>
        <w:ind w:left="547" w:hanging="187"/>
        <w:rPr>
          <w:ins w:id="2451" w:author="作成者"/>
          <w:color w:val="000000"/>
          <w:lang w:val="en-US" w:eastAsia="ja-JP"/>
        </w:rPr>
      </w:pPr>
      <w:ins w:id="2452" w:author="作成者">
        <w:r w:rsidRPr="00F30C3C">
          <w:rPr>
            <w:color w:val="000000"/>
            <w:lang w:val="en-US" w:eastAsia="ja-JP"/>
          </w:rPr>
          <w:t xml:space="preserve">whiteSubList: the list of subscribers which are allowed to make subscription to the resource as denoted by resourceID. </w:t>
        </w:r>
      </w:ins>
    </w:p>
    <w:p w14:paraId="57CCCA32" w14:textId="77777777" w:rsidR="007263D5" w:rsidRPr="00F30C3C" w:rsidRDefault="007263D5" w:rsidP="007263D5">
      <w:pPr>
        <w:numPr>
          <w:ilvl w:val="0"/>
          <w:numId w:val="67"/>
        </w:numPr>
        <w:snapToGrid w:val="0"/>
        <w:spacing w:after="0" w:line="259" w:lineRule="auto"/>
        <w:ind w:left="547" w:hanging="187"/>
        <w:rPr>
          <w:ins w:id="2453" w:author="作成者"/>
          <w:color w:val="000000"/>
          <w:lang w:val="en-US" w:eastAsia="ja-JP"/>
        </w:rPr>
      </w:pPr>
      <w:ins w:id="2454" w:author="作成者">
        <w:r w:rsidRPr="00F30C3C">
          <w:rPr>
            <w:color w:val="000000"/>
            <w:lang w:val="en-US" w:eastAsia="ja-JP"/>
          </w:rPr>
          <w:t>blackSubList: the list of subscribers which are not allowed to make subscription to the resource as denoted by resourceID.</w:t>
        </w:r>
      </w:ins>
    </w:p>
    <w:p w14:paraId="6675D5B9" w14:textId="77777777" w:rsidR="007263D5" w:rsidRDefault="007263D5" w:rsidP="007263D5">
      <w:pPr>
        <w:numPr>
          <w:ilvl w:val="0"/>
          <w:numId w:val="67"/>
        </w:numPr>
        <w:snapToGrid w:val="0"/>
        <w:spacing w:after="0" w:line="259" w:lineRule="auto"/>
        <w:ind w:left="547" w:hanging="187"/>
        <w:rPr>
          <w:ins w:id="2455" w:author="作成者"/>
          <w:rFonts w:eastAsia="Calibri"/>
          <w:lang w:val="en-US"/>
        </w:rPr>
      </w:pPr>
      <w:ins w:id="2456" w:author="作成者">
        <w:r w:rsidRPr="00F30C3C">
          <w:rPr>
            <w:color w:val="000000"/>
            <w:lang w:val="en-US" w:eastAsia="ja-JP"/>
          </w:rPr>
          <w:t>Access control criteria for allowing or disallowing subscribers. Note that the access control criteria could be based on the location</w:t>
        </w:r>
        <w:r w:rsidRPr="00E932B6">
          <w:rPr>
            <w:rFonts w:eastAsia="Calibri"/>
            <w:lang w:val="en-US"/>
          </w:rPr>
          <w:t xml:space="preserve"> of subscribers, the service or application type of subscribers, etc. </w:t>
        </w:r>
      </w:ins>
    </w:p>
    <w:p w14:paraId="51951A2F" w14:textId="77777777" w:rsidR="007263D5" w:rsidRDefault="007263D5" w:rsidP="007263D5">
      <w:pPr>
        <w:snapToGrid w:val="0"/>
        <w:spacing w:after="0" w:line="259" w:lineRule="auto"/>
        <w:ind w:left="547"/>
        <w:rPr>
          <w:ins w:id="2457" w:author="作成者"/>
          <w:rFonts w:eastAsia="Calibri"/>
          <w:lang w:val="en-US"/>
        </w:rPr>
      </w:pPr>
    </w:p>
    <w:p w14:paraId="601A6034" w14:textId="77777777" w:rsidR="007263D5" w:rsidRPr="00E932B6" w:rsidRDefault="007263D5" w:rsidP="007263D5">
      <w:pPr>
        <w:overflowPunct/>
        <w:autoSpaceDE/>
        <w:autoSpaceDN/>
        <w:adjustRightInd/>
        <w:spacing w:after="160" w:line="259" w:lineRule="auto"/>
        <w:textAlignment w:val="auto"/>
        <w:rPr>
          <w:ins w:id="2458" w:author="作成者"/>
          <w:rFonts w:eastAsia="Calibri"/>
          <w:lang w:val="en-US"/>
        </w:rPr>
      </w:pPr>
      <w:ins w:id="2459" w:author="作成者">
        <w:r w:rsidRPr="00184E59">
          <w:rPr>
            <w:rFonts w:eastAsia="Calibri"/>
            <w:b/>
            <w:lang w:val="en-US"/>
          </w:rPr>
          <w:t>Step 2:</w:t>
        </w:r>
        <w:r w:rsidRPr="00E932B6">
          <w:rPr>
            <w:rFonts w:eastAsia="Calibri"/>
            <w:lang w:val="en-US"/>
          </w:rPr>
          <w:t xml:space="preserve"> </w:t>
        </w:r>
        <w:r>
          <w:rPr>
            <w:rFonts w:eastAsia="Calibri"/>
            <w:lang w:val="en-US"/>
          </w:rPr>
          <w:t>The middle n</w:t>
        </w:r>
        <w:r w:rsidRPr="00E932B6">
          <w:rPr>
            <w:rFonts w:eastAsia="Calibri"/>
            <w:lang w:val="en-US"/>
          </w:rPr>
          <w:t xml:space="preserve">ode maintains the list of resouceID and its eventNotifCriteria. It sends a response back to </w:t>
        </w:r>
        <w:r>
          <w:rPr>
            <w:rFonts w:eastAsia="Calibri"/>
            <w:lang w:val="en-US"/>
          </w:rPr>
          <w:t>the resource host</w:t>
        </w:r>
        <w:r w:rsidRPr="00E932B6">
          <w:rPr>
            <w:rFonts w:eastAsia="Calibri"/>
            <w:lang w:val="en-US"/>
          </w:rPr>
          <w:t xml:space="preserve">. </w:t>
        </w:r>
      </w:ins>
    </w:p>
    <w:p w14:paraId="6EE990A4" w14:textId="77777777" w:rsidR="007263D5" w:rsidRPr="00E932B6" w:rsidRDefault="007263D5" w:rsidP="007263D5">
      <w:pPr>
        <w:overflowPunct/>
        <w:autoSpaceDE/>
        <w:autoSpaceDN/>
        <w:adjustRightInd/>
        <w:spacing w:after="0" w:line="259" w:lineRule="auto"/>
        <w:textAlignment w:val="auto"/>
        <w:rPr>
          <w:ins w:id="2460" w:author="作成者"/>
          <w:rFonts w:eastAsia="Calibri"/>
          <w:lang w:val="en-US"/>
        </w:rPr>
      </w:pPr>
      <w:ins w:id="2461" w:author="作成者">
        <w:r w:rsidRPr="00184E59">
          <w:rPr>
            <w:rFonts w:eastAsia="Calibri"/>
            <w:b/>
            <w:lang w:val="en-US"/>
          </w:rPr>
          <w:lastRenderedPageBreak/>
          <w:t>Step 3:</w:t>
        </w:r>
        <w:r w:rsidRPr="00E932B6">
          <w:rPr>
            <w:rFonts w:eastAsia="Calibri"/>
            <w:lang w:val="en-US"/>
          </w:rPr>
          <w:t xml:space="preserve"> </w:t>
        </w:r>
        <w:r>
          <w:rPr>
            <w:rFonts w:eastAsia="Calibri"/>
            <w:lang w:val="en-US"/>
          </w:rPr>
          <w:t>Each s</w:t>
        </w:r>
        <w:r w:rsidRPr="00E932B6">
          <w:rPr>
            <w:rFonts w:eastAsia="Calibri"/>
            <w:lang w:val="en-US"/>
          </w:rPr>
          <w:t xml:space="preserve">ubscriber sends a subscription request to </w:t>
        </w:r>
        <w:r>
          <w:rPr>
            <w:rFonts w:eastAsia="Calibri"/>
            <w:lang w:val="en-US"/>
          </w:rPr>
          <w:t>the middle n</w:t>
        </w:r>
        <w:r w:rsidRPr="00E932B6">
          <w:rPr>
            <w:rFonts w:eastAsia="Calibri"/>
            <w:lang w:val="en-US"/>
          </w:rPr>
          <w:t>ode. Besides resourceID, notifURI, and eventNotifCriteria, this messa</w:t>
        </w:r>
        <w:r>
          <w:rPr>
            <w:rFonts w:eastAsia="Calibri"/>
            <w:lang w:val="en-US"/>
          </w:rPr>
          <w:t xml:space="preserve">ge could optionally contain a </w:t>
        </w:r>
        <w:r w:rsidRPr="00E932B6">
          <w:rPr>
            <w:rFonts w:eastAsia="Calibri"/>
            <w:lang w:val="en-US"/>
          </w:rPr>
          <w:t xml:space="preserve">new parameter aggrgFlag. Note that the destination of this message is </w:t>
        </w:r>
        <w:r>
          <w:rPr>
            <w:rFonts w:eastAsia="Calibri"/>
            <w:lang w:val="en-US"/>
          </w:rPr>
          <w:t>the middle</w:t>
        </w:r>
        <w:r w:rsidRPr="00E932B6">
          <w:rPr>
            <w:rFonts w:eastAsia="Calibri"/>
            <w:lang w:val="en-US"/>
          </w:rPr>
          <w:t xml:space="preserve"> </w:t>
        </w:r>
        <w:r>
          <w:rPr>
            <w:rFonts w:eastAsia="Calibri"/>
            <w:lang w:val="en-US"/>
          </w:rPr>
          <w:t>n</w:t>
        </w:r>
        <w:r w:rsidRPr="00E932B6">
          <w:rPr>
            <w:rFonts w:eastAsia="Calibri"/>
            <w:lang w:val="en-US"/>
          </w:rPr>
          <w:t xml:space="preserve">ode. </w:t>
        </w:r>
      </w:ins>
    </w:p>
    <w:p w14:paraId="115ED70C" w14:textId="77777777" w:rsidR="007263D5" w:rsidRDefault="007263D5" w:rsidP="007263D5">
      <w:pPr>
        <w:numPr>
          <w:ilvl w:val="0"/>
          <w:numId w:val="67"/>
        </w:numPr>
        <w:snapToGrid w:val="0"/>
        <w:spacing w:after="0" w:line="259" w:lineRule="auto"/>
        <w:ind w:left="547" w:hanging="187"/>
        <w:rPr>
          <w:ins w:id="2462" w:author="作成者"/>
          <w:rFonts w:eastAsia="Calibri"/>
          <w:lang w:val="en-US"/>
        </w:rPr>
      </w:pPr>
      <w:ins w:id="2463" w:author="作成者">
        <w:r w:rsidRPr="00F30C3C">
          <w:rPr>
            <w:color w:val="000000"/>
            <w:lang w:val="en-US" w:eastAsia="ja-JP"/>
          </w:rPr>
          <w:t>aggrgFlag</w:t>
        </w:r>
        <w:r w:rsidRPr="00E932B6">
          <w:rPr>
            <w:rFonts w:eastAsia="Calibri"/>
            <w:lang w:val="en-US"/>
          </w:rPr>
          <w:t xml:space="preserve">: a flag to indicate if </w:t>
        </w:r>
        <w:r>
          <w:rPr>
            <w:rFonts w:eastAsia="Calibri"/>
            <w:lang w:val="en-US"/>
          </w:rPr>
          <w:t>the s</w:t>
        </w:r>
        <w:r w:rsidRPr="00E932B6">
          <w:rPr>
            <w:rFonts w:eastAsia="Calibri"/>
            <w:lang w:val="en-US"/>
          </w:rPr>
          <w:t>ubscriber likes this subscription request to be aggregated (e.g. if aggrgFlag=TRUE) o</w:t>
        </w:r>
        <w:r>
          <w:rPr>
            <w:rFonts w:eastAsia="Calibri"/>
            <w:lang w:val="en-US"/>
          </w:rPr>
          <w:t>r not (e.g. if aggrgFlag=FALSE)</w:t>
        </w:r>
        <w:r w:rsidRPr="00E932B6">
          <w:rPr>
            <w:rFonts w:eastAsia="Calibri"/>
            <w:lang w:val="en-US"/>
          </w:rPr>
          <w:t xml:space="preserve">. </w:t>
        </w:r>
      </w:ins>
    </w:p>
    <w:p w14:paraId="7E6C9763" w14:textId="77777777" w:rsidR="007263D5" w:rsidRPr="00E932B6" w:rsidRDefault="007263D5" w:rsidP="007263D5">
      <w:pPr>
        <w:snapToGrid w:val="0"/>
        <w:spacing w:after="0" w:line="259" w:lineRule="auto"/>
        <w:ind w:left="547"/>
        <w:rPr>
          <w:ins w:id="2464" w:author="作成者"/>
          <w:rFonts w:eastAsia="Calibri"/>
          <w:lang w:val="en-US"/>
        </w:rPr>
      </w:pPr>
    </w:p>
    <w:p w14:paraId="26F89B5D" w14:textId="77777777" w:rsidR="007263D5" w:rsidRPr="00E932B6" w:rsidRDefault="007263D5" w:rsidP="007263D5">
      <w:pPr>
        <w:overflowPunct/>
        <w:autoSpaceDE/>
        <w:autoSpaceDN/>
        <w:adjustRightInd/>
        <w:spacing w:after="160" w:line="259" w:lineRule="auto"/>
        <w:textAlignment w:val="auto"/>
        <w:rPr>
          <w:ins w:id="2465" w:author="作成者"/>
          <w:rFonts w:eastAsia="Calibri"/>
          <w:lang w:val="en-US"/>
        </w:rPr>
      </w:pPr>
      <w:ins w:id="2466" w:author="作成者">
        <w:r w:rsidRPr="00F66049">
          <w:rPr>
            <w:rFonts w:eastAsia="Calibri"/>
            <w:b/>
            <w:lang w:val="en-US"/>
          </w:rPr>
          <w:t>Step 4:</w:t>
        </w:r>
        <w:r>
          <w:rPr>
            <w:rFonts w:eastAsia="Calibri"/>
            <w:lang w:val="en-US"/>
          </w:rPr>
          <w:t xml:space="preserve"> The middle</w:t>
        </w:r>
        <w:r w:rsidRPr="00E932B6">
          <w:rPr>
            <w:rFonts w:eastAsia="Calibri"/>
            <w:lang w:val="en-US"/>
          </w:rPr>
          <w:t xml:space="preserve"> </w:t>
        </w:r>
        <w:r>
          <w:rPr>
            <w:rFonts w:eastAsia="Calibri"/>
            <w:lang w:val="en-US"/>
          </w:rPr>
          <w:t>n</w:t>
        </w:r>
        <w:r w:rsidRPr="00E932B6">
          <w:rPr>
            <w:rFonts w:eastAsia="Calibri"/>
            <w:lang w:val="en-US"/>
          </w:rPr>
          <w:t xml:space="preserve">ode finds that </w:t>
        </w:r>
        <w:r>
          <w:rPr>
            <w:rFonts w:eastAsia="Calibri"/>
            <w:lang w:val="en-US"/>
          </w:rPr>
          <w:t xml:space="preserve">those subscription </w:t>
        </w:r>
        <w:r w:rsidRPr="00E932B6">
          <w:rPr>
            <w:rFonts w:eastAsia="Calibri"/>
            <w:lang w:val="en-US"/>
          </w:rPr>
          <w:t xml:space="preserve">requests in Step 3 </w:t>
        </w:r>
        <w:r>
          <w:rPr>
            <w:rFonts w:eastAsia="Calibri"/>
            <w:lang w:val="en-US"/>
          </w:rPr>
          <w:t xml:space="preserve">from multiple subscribers </w:t>
        </w:r>
        <w:r w:rsidRPr="00E932B6">
          <w:rPr>
            <w:rFonts w:eastAsia="Calibri"/>
            <w:lang w:val="en-US"/>
          </w:rPr>
          <w:t xml:space="preserve">can be aggregated (e.g. they have the same resourceID and eventNotifCriteria; and </w:t>
        </w:r>
        <w:r>
          <w:rPr>
            <w:rFonts w:eastAsia="Calibri"/>
            <w:lang w:val="en-US"/>
          </w:rPr>
          <w:t xml:space="preserve">the subscribers </w:t>
        </w:r>
        <w:r w:rsidRPr="00E932B6">
          <w:rPr>
            <w:rFonts w:eastAsia="Calibri"/>
            <w:lang w:val="en-US"/>
          </w:rPr>
          <w:t xml:space="preserve">are in the whiteSubList as received in Step 1). Then it aggregates </w:t>
        </w:r>
        <w:r>
          <w:rPr>
            <w:rFonts w:eastAsia="Calibri"/>
            <w:lang w:val="en-US"/>
          </w:rPr>
          <w:t xml:space="preserve">those subscription </w:t>
        </w:r>
        <w:r w:rsidRPr="00E932B6">
          <w:rPr>
            <w:rFonts w:eastAsia="Calibri"/>
            <w:lang w:val="en-US"/>
          </w:rPr>
          <w:t>requests</w:t>
        </w:r>
        <w:r>
          <w:rPr>
            <w:rFonts w:eastAsia="Calibri"/>
            <w:lang w:val="en-US"/>
          </w:rPr>
          <w:t xml:space="preserve">, </w:t>
        </w:r>
        <w:r w:rsidRPr="00E932B6">
          <w:rPr>
            <w:rFonts w:eastAsia="Calibri"/>
            <w:lang w:val="en-US"/>
          </w:rPr>
          <w:t>creates a subscription group SG(i)</w:t>
        </w:r>
        <w:r>
          <w:rPr>
            <w:rFonts w:eastAsia="Calibri"/>
            <w:lang w:val="en-US"/>
          </w:rPr>
          <w:t>, and generates an aggregated subscription request</w:t>
        </w:r>
        <w:r w:rsidRPr="00E932B6">
          <w:rPr>
            <w:rFonts w:eastAsia="Calibri"/>
            <w:lang w:val="en-US"/>
          </w:rPr>
          <w:t xml:space="preserve">. </w:t>
        </w:r>
        <w:r>
          <w:rPr>
            <w:rFonts w:eastAsia="Calibri"/>
            <w:lang w:val="en-US"/>
          </w:rPr>
          <w:t xml:space="preserve">The middle node also creates a notification group NG(i), which contains all notifURI received from all subscribers in Step 3. </w:t>
        </w:r>
      </w:ins>
    </w:p>
    <w:p w14:paraId="2A6D15EE" w14:textId="77777777" w:rsidR="007263D5" w:rsidRPr="00E932B6" w:rsidRDefault="007263D5" w:rsidP="007263D5">
      <w:pPr>
        <w:overflowPunct/>
        <w:autoSpaceDE/>
        <w:autoSpaceDN/>
        <w:adjustRightInd/>
        <w:spacing w:after="0" w:line="259" w:lineRule="auto"/>
        <w:textAlignment w:val="auto"/>
        <w:rPr>
          <w:ins w:id="2467" w:author="作成者"/>
          <w:rFonts w:eastAsia="Calibri"/>
          <w:lang w:val="en-US"/>
        </w:rPr>
      </w:pPr>
      <w:ins w:id="2468" w:author="作成者">
        <w:r w:rsidRPr="0005667D">
          <w:rPr>
            <w:rFonts w:eastAsia="Calibri"/>
            <w:b/>
            <w:lang w:val="en-US"/>
          </w:rPr>
          <w:t>Step 5:</w:t>
        </w:r>
        <w:r w:rsidRPr="00E932B6">
          <w:rPr>
            <w:rFonts w:eastAsia="Calibri"/>
            <w:lang w:val="en-US"/>
          </w:rPr>
          <w:t xml:space="preserve"> </w:t>
        </w:r>
        <w:r>
          <w:rPr>
            <w:rFonts w:eastAsia="Calibri"/>
            <w:lang w:val="en-US"/>
          </w:rPr>
          <w:t>The middle</w:t>
        </w:r>
        <w:r w:rsidRPr="00E932B6">
          <w:rPr>
            <w:rFonts w:eastAsia="Calibri"/>
            <w:lang w:val="en-US"/>
          </w:rPr>
          <w:t xml:space="preserve"> </w:t>
        </w:r>
        <w:r>
          <w:rPr>
            <w:rFonts w:eastAsia="Calibri"/>
            <w:lang w:val="en-US"/>
          </w:rPr>
          <w:t xml:space="preserve">node </w:t>
        </w:r>
        <w:r w:rsidRPr="00E932B6">
          <w:rPr>
            <w:rFonts w:eastAsia="Calibri"/>
            <w:lang w:val="en-US"/>
          </w:rPr>
          <w:t xml:space="preserve">sends an aggregated subscription request to </w:t>
        </w:r>
        <w:r>
          <w:rPr>
            <w:rFonts w:eastAsia="Calibri"/>
            <w:lang w:val="en-US"/>
          </w:rPr>
          <w:t>the resource host</w:t>
        </w:r>
        <w:r w:rsidRPr="00E932B6">
          <w:rPr>
            <w:rFonts w:eastAsia="Calibri"/>
            <w:lang w:val="en-US"/>
          </w:rPr>
          <w:t xml:space="preserve">. This message may contain the following parameters, which are associated with SG(i). In addition, </w:t>
        </w:r>
        <w:r>
          <w:rPr>
            <w:rFonts w:eastAsia="Calibri"/>
            <w:lang w:val="en-US"/>
          </w:rPr>
          <w:t>the middle node</w:t>
        </w:r>
        <w:r w:rsidRPr="00E932B6">
          <w:rPr>
            <w:rFonts w:eastAsia="Calibri"/>
            <w:lang w:val="en-US"/>
          </w:rPr>
          <w:t xml:space="preserve"> maintains the mapping relationship between SG(i) and NG(i). </w:t>
        </w:r>
      </w:ins>
    </w:p>
    <w:p w14:paraId="35EF0874" w14:textId="77777777" w:rsidR="007263D5" w:rsidRPr="0088273F" w:rsidRDefault="007263D5" w:rsidP="007263D5">
      <w:pPr>
        <w:numPr>
          <w:ilvl w:val="0"/>
          <w:numId w:val="67"/>
        </w:numPr>
        <w:snapToGrid w:val="0"/>
        <w:spacing w:after="0" w:line="259" w:lineRule="auto"/>
        <w:ind w:left="547" w:hanging="187"/>
        <w:rPr>
          <w:ins w:id="2469" w:author="作成者"/>
          <w:color w:val="000000"/>
          <w:lang w:val="en-US" w:eastAsia="ja-JP"/>
        </w:rPr>
      </w:pPr>
      <w:ins w:id="2470" w:author="作成者">
        <w:r w:rsidRPr="0088273F">
          <w:rPr>
            <w:color w:val="000000"/>
            <w:lang w:val="en-US" w:eastAsia="ja-JP"/>
          </w:rPr>
          <w:t xml:space="preserve">resourceID: the identifier of resource which multiple subscribers are interested. </w:t>
        </w:r>
      </w:ins>
    </w:p>
    <w:p w14:paraId="2E241E70" w14:textId="77777777" w:rsidR="007263D5" w:rsidRPr="0088273F" w:rsidRDefault="007263D5" w:rsidP="007263D5">
      <w:pPr>
        <w:numPr>
          <w:ilvl w:val="0"/>
          <w:numId w:val="67"/>
        </w:numPr>
        <w:snapToGrid w:val="0"/>
        <w:spacing w:after="0" w:line="259" w:lineRule="auto"/>
        <w:ind w:left="547" w:hanging="187"/>
        <w:rPr>
          <w:ins w:id="2471" w:author="作成者"/>
          <w:color w:val="000000"/>
          <w:lang w:val="en-US" w:eastAsia="ja-JP"/>
        </w:rPr>
      </w:pPr>
      <w:ins w:id="2472" w:author="作成者">
        <w:r w:rsidRPr="0088273F">
          <w:rPr>
            <w:color w:val="000000"/>
            <w:lang w:val="en-US" w:eastAsia="ja-JP"/>
          </w:rPr>
          <w:t xml:space="preserve">eventNotifCriteria: the event notification criteria multiple subscribers indicate. </w:t>
        </w:r>
      </w:ins>
    </w:p>
    <w:p w14:paraId="3AB06F6D" w14:textId="77777777" w:rsidR="007263D5" w:rsidRPr="0088273F" w:rsidRDefault="007263D5" w:rsidP="007263D5">
      <w:pPr>
        <w:numPr>
          <w:ilvl w:val="0"/>
          <w:numId w:val="67"/>
        </w:numPr>
        <w:snapToGrid w:val="0"/>
        <w:spacing w:after="0" w:line="259" w:lineRule="auto"/>
        <w:ind w:left="547" w:hanging="187"/>
        <w:rPr>
          <w:ins w:id="2473" w:author="作成者"/>
          <w:color w:val="000000"/>
          <w:lang w:val="en-US" w:eastAsia="ja-JP"/>
        </w:rPr>
      </w:pPr>
      <w:ins w:id="2474" w:author="作成者">
        <w:r w:rsidRPr="0088273F">
          <w:rPr>
            <w:color w:val="000000"/>
            <w:lang w:val="en-US" w:eastAsia="ja-JP"/>
          </w:rPr>
          <w:t xml:space="preserve">newNotifURI: indicates the address which the resource host should send the notification to (i.e. the address of the </w:t>
        </w:r>
        <w:r>
          <w:rPr>
            <w:color w:val="000000"/>
            <w:lang w:val="en-US" w:eastAsia="ja-JP"/>
          </w:rPr>
          <w:t>middle</w:t>
        </w:r>
        <w:r w:rsidRPr="0088273F">
          <w:rPr>
            <w:color w:val="000000"/>
            <w:lang w:val="en-US" w:eastAsia="ja-JP"/>
          </w:rPr>
          <w:t xml:space="preserve"> node or the identifier of SG(i) being created during subscription aggregation in Step 4. </w:t>
        </w:r>
      </w:ins>
    </w:p>
    <w:p w14:paraId="1DAF800B" w14:textId="77777777" w:rsidR="007263D5" w:rsidRDefault="007263D5" w:rsidP="007263D5">
      <w:pPr>
        <w:numPr>
          <w:ilvl w:val="0"/>
          <w:numId w:val="67"/>
        </w:numPr>
        <w:snapToGrid w:val="0"/>
        <w:spacing w:after="0" w:line="259" w:lineRule="auto"/>
        <w:ind w:left="547" w:hanging="187"/>
        <w:rPr>
          <w:ins w:id="2475" w:author="作成者"/>
          <w:rFonts w:eastAsia="Calibri"/>
          <w:lang w:val="en-US"/>
        </w:rPr>
      </w:pPr>
      <w:ins w:id="2476" w:author="作成者">
        <w:r w:rsidRPr="0088273F">
          <w:rPr>
            <w:color w:val="000000"/>
            <w:lang w:val="en-US" w:eastAsia="ja-JP"/>
          </w:rPr>
          <w:t>subscriberList: the list</w:t>
        </w:r>
        <w:r w:rsidRPr="00E932B6">
          <w:rPr>
            <w:rFonts w:eastAsia="Calibri"/>
            <w:lang w:val="en-US"/>
          </w:rPr>
          <w:t xml:space="preserve"> of original subscribers included in SG(i). This parameter </w:t>
        </w:r>
        <w:r>
          <w:rPr>
            <w:rFonts w:eastAsia="Calibri"/>
            <w:lang w:val="en-US"/>
          </w:rPr>
          <w:t xml:space="preserve">may be </w:t>
        </w:r>
        <w:r w:rsidRPr="00E932B6">
          <w:rPr>
            <w:rFonts w:eastAsia="Calibri"/>
            <w:lang w:val="en-US"/>
          </w:rPr>
          <w:t xml:space="preserve">optional. </w:t>
        </w:r>
      </w:ins>
    </w:p>
    <w:p w14:paraId="70CFD87F" w14:textId="77777777" w:rsidR="007263D5" w:rsidRPr="00E932B6" w:rsidRDefault="007263D5" w:rsidP="007263D5">
      <w:pPr>
        <w:snapToGrid w:val="0"/>
        <w:spacing w:after="0" w:line="259" w:lineRule="auto"/>
        <w:ind w:left="547"/>
        <w:rPr>
          <w:ins w:id="2477" w:author="作成者"/>
          <w:rFonts w:eastAsia="Calibri"/>
          <w:lang w:val="en-US"/>
        </w:rPr>
      </w:pPr>
    </w:p>
    <w:p w14:paraId="70B16A4F" w14:textId="77777777" w:rsidR="007263D5" w:rsidRPr="00E932B6" w:rsidRDefault="007263D5" w:rsidP="007263D5">
      <w:pPr>
        <w:overflowPunct/>
        <w:autoSpaceDE/>
        <w:autoSpaceDN/>
        <w:adjustRightInd/>
        <w:spacing w:after="160" w:line="259" w:lineRule="auto"/>
        <w:textAlignment w:val="auto"/>
        <w:rPr>
          <w:ins w:id="2478" w:author="作成者"/>
          <w:rFonts w:eastAsia="Calibri"/>
          <w:lang w:val="en-US"/>
        </w:rPr>
      </w:pPr>
      <w:ins w:id="2479" w:author="作成者">
        <w:r w:rsidRPr="0005667D">
          <w:rPr>
            <w:rFonts w:eastAsia="Calibri"/>
            <w:b/>
            <w:lang w:val="en-US"/>
          </w:rPr>
          <w:t>Step 6:</w:t>
        </w:r>
        <w:r>
          <w:rPr>
            <w:rFonts w:eastAsia="Calibri"/>
            <w:lang w:val="en-US"/>
          </w:rPr>
          <w:t xml:space="preserve"> The resource host</w:t>
        </w:r>
        <w:r w:rsidRPr="00E932B6">
          <w:rPr>
            <w:rFonts w:eastAsia="Calibri"/>
            <w:lang w:val="en-US"/>
          </w:rPr>
          <w:t xml:space="preserve"> sends a response back to </w:t>
        </w:r>
        <w:r>
          <w:rPr>
            <w:rFonts w:eastAsia="Calibri"/>
            <w:lang w:val="en-US"/>
          </w:rPr>
          <w:t>the middle node</w:t>
        </w:r>
        <w:r w:rsidRPr="00E932B6">
          <w:rPr>
            <w:rFonts w:eastAsia="Calibri"/>
            <w:lang w:val="en-US"/>
          </w:rPr>
          <w:t xml:space="preserve">. If subscriberList is </w:t>
        </w:r>
        <w:r>
          <w:rPr>
            <w:rFonts w:eastAsia="Calibri"/>
            <w:lang w:val="en-US"/>
          </w:rPr>
          <w:t>included in Step 5</w:t>
        </w:r>
        <w:r w:rsidRPr="00E932B6">
          <w:rPr>
            <w:rFonts w:eastAsia="Calibri"/>
            <w:lang w:val="en-US"/>
          </w:rPr>
          <w:t xml:space="preserve">, </w:t>
        </w:r>
        <w:r>
          <w:rPr>
            <w:rFonts w:eastAsia="Calibri"/>
            <w:lang w:val="en-US"/>
          </w:rPr>
          <w:t xml:space="preserve">the resource host </w:t>
        </w:r>
        <w:r w:rsidRPr="00E932B6">
          <w:rPr>
            <w:rFonts w:eastAsia="Calibri"/>
            <w:lang w:val="en-US"/>
          </w:rPr>
          <w:t xml:space="preserve">may disapprove some subscribers. If that happens, </w:t>
        </w:r>
        <w:r>
          <w:rPr>
            <w:rFonts w:eastAsia="Calibri"/>
            <w:lang w:val="en-US"/>
          </w:rPr>
          <w:t xml:space="preserve">the middle node </w:t>
        </w:r>
        <w:r w:rsidRPr="00E932B6">
          <w:rPr>
            <w:rFonts w:eastAsia="Calibri"/>
            <w:lang w:val="en-US"/>
          </w:rPr>
          <w:t xml:space="preserve">will </w:t>
        </w:r>
        <w:r>
          <w:rPr>
            <w:rFonts w:eastAsia="Calibri"/>
            <w:lang w:val="en-US"/>
          </w:rPr>
          <w:t>update NG(i) accordingly</w:t>
        </w:r>
        <w:r w:rsidRPr="00E932B6">
          <w:rPr>
            <w:rFonts w:eastAsia="Calibri"/>
            <w:lang w:val="en-US"/>
          </w:rPr>
          <w:t xml:space="preserve">. </w:t>
        </w:r>
      </w:ins>
    </w:p>
    <w:p w14:paraId="6148415F" w14:textId="77777777" w:rsidR="007263D5" w:rsidRPr="00E932B6" w:rsidRDefault="007263D5" w:rsidP="007263D5">
      <w:pPr>
        <w:overflowPunct/>
        <w:autoSpaceDE/>
        <w:autoSpaceDN/>
        <w:adjustRightInd/>
        <w:spacing w:after="160" w:line="259" w:lineRule="auto"/>
        <w:textAlignment w:val="auto"/>
        <w:rPr>
          <w:ins w:id="2480" w:author="作成者"/>
          <w:rFonts w:eastAsia="Calibri"/>
          <w:lang w:val="en-US"/>
        </w:rPr>
      </w:pPr>
      <w:ins w:id="2481" w:author="作成者">
        <w:r w:rsidRPr="0086652D">
          <w:rPr>
            <w:rFonts w:eastAsia="Calibri"/>
            <w:b/>
            <w:lang w:val="en-US"/>
          </w:rPr>
          <w:t>Step 7:</w:t>
        </w:r>
        <w:r w:rsidRPr="00E932B6">
          <w:rPr>
            <w:rFonts w:eastAsia="Calibri"/>
            <w:lang w:val="en-US"/>
          </w:rPr>
          <w:t xml:space="preserve"> An event corresponding to eventNotifCriteria in Step 3 occurs. </w:t>
        </w:r>
      </w:ins>
    </w:p>
    <w:p w14:paraId="2C00D046" w14:textId="77777777" w:rsidR="007263D5" w:rsidRPr="00E932B6" w:rsidRDefault="007263D5" w:rsidP="007263D5">
      <w:pPr>
        <w:overflowPunct/>
        <w:autoSpaceDE/>
        <w:autoSpaceDN/>
        <w:adjustRightInd/>
        <w:spacing w:after="160" w:line="259" w:lineRule="auto"/>
        <w:textAlignment w:val="auto"/>
        <w:rPr>
          <w:ins w:id="2482" w:author="作成者"/>
          <w:rFonts w:eastAsia="Calibri"/>
          <w:lang w:val="en-US"/>
        </w:rPr>
      </w:pPr>
      <w:ins w:id="2483" w:author="作成者">
        <w:r w:rsidRPr="0086652D">
          <w:rPr>
            <w:rFonts w:eastAsia="Calibri"/>
            <w:b/>
            <w:lang w:val="en-US"/>
          </w:rPr>
          <w:t>Step 8:</w:t>
        </w:r>
        <w:r w:rsidRPr="00E932B6">
          <w:rPr>
            <w:rFonts w:eastAsia="Calibri"/>
            <w:lang w:val="en-US"/>
          </w:rPr>
          <w:t xml:space="preserve"> </w:t>
        </w:r>
        <w:r>
          <w:rPr>
            <w:rFonts w:eastAsia="Calibri"/>
            <w:lang w:val="en-US"/>
          </w:rPr>
          <w:t xml:space="preserve">The resource host </w:t>
        </w:r>
        <w:r w:rsidRPr="00E932B6">
          <w:rPr>
            <w:rFonts w:eastAsia="Calibri"/>
            <w:lang w:val="en-US"/>
          </w:rPr>
          <w:t xml:space="preserve">sends a notification to newNotifURI which was indicated in Step </w:t>
        </w:r>
        <w:r>
          <w:rPr>
            <w:rFonts w:eastAsia="Calibri"/>
            <w:lang w:val="en-US"/>
          </w:rPr>
          <w:t>5</w:t>
        </w:r>
        <w:r w:rsidRPr="00E932B6">
          <w:rPr>
            <w:rFonts w:eastAsia="Calibri"/>
            <w:lang w:val="en-US"/>
          </w:rPr>
          <w:t>.</w:t>
        </w:r>
      </w:ins>
    </w:p>
    <w:p w14:paraId="3642E373" w14:textId="77777777" w:rsidR="007263D5" w:rsidRDefault="007263D5" w:rsidP="007263D5">
      <w:pPr>
        <w:overflowPunct/>
        <w:autoSpaceDE/>
        <w:autoSpaceDN/>
        <w:adjustRightInd/>
        <w:spacing w:after="160" w:line="259" w:lineRule="auto"/>
        <w:textAlignment w:val="auto"/>
        <w:rPr>
          <w:ins w:id="2484" w:author="作成者"/>
          <w:rFonts w:eastAsia="Calibri"/>
          <w:lang w:val="en-US"/>
        </w:rPr>
      </w:pPr>
      <w:ins w:id="2485" w:author="作成者">
        <w:r w:rsidRPr="00590252">
          <w:rPr>
            <w:rFonts w:eastAsia="Calibri"/>
            <w:b/>
            <w:lang w:val="en-US"/>
          </w:rPr>
          <w:t>Step 9:</w:t>
        </w:r>
        <w:r w:rsidRPr="00E932B6">
          <w:rPr>
            <w:rFonts w:eastAsia="Calibri"/>
            <w:lang w:val="en-US"/>
          </w:rPr>
          <w:t xml:space="preserve"> </w:t>
        </w:r>
        <w:r>
          <w:rPr>
            <w:rFonts w:eastAsia="Calibri"/>
            <w:lang w:val="en-US"/>
          </w:rPr>
          <w:t xml:space="preserve">The middle node receives the notification and </w:t>
        </w:r>
        <w:r w:rsidRPr="00E932B6">
          <w:rPr>
            <w:rFonts w:eastAsia="Calibri"/>
            <w:lang w:val="en-US"/>
          </w:rPr>
          <w:t xml:space="preserve">distributes </w:t>
        </w:r>
        <w:r>
          <w:rPr>
            <w:rFonts w:eastAsia="Calibri"/>
            <w:lang w:val="en-US"/>
          </w:rPr>
          <w:t xml:space="preserve">it </w:t>
        </w:r>
        <w:r w:rsidRPr="00E932B6">
          <w:rPr>
            <w:rFonts w:eastAsia="Calibri"/>
            <w:lang w:val="en-US"/>
          </w:rPr>
          <w:t xml:space="preserve">to </w:t>
        </w:r>
        <w:r>
          <w:rPr>
            <w:rFonts w:eastAsia="Calibri"/>
            <w:lang w:val="en-US"/>
          </w:rPr>
          <w:t xml:space="preserve">all </w:t>
        </w:r>
        <w:r w:rsidRPr="00E932B6">
          <w:rPr>
            <w:rFonts w:eastAsia="Calibri"/>
            <w:lang w:val="en-US"/>
          </w:rPr>
          <w:t>subscribers</w:t>
        </w:r>
        <w:r>
          <w:rPr>
            <w:rFonts w:eastAsia="Calibri"/>
            <w:lang w:val="en-US"/>
          </w:rPr>
          <w:t xml:space="preserve"> and their notification targets as indicated in Step 3 and captured in NG(i)</w:t>
        </w:r>
        <w:r w:rsidRPr="00E932B6">
          <w:rPr>
            <w:rFonts w:eastAsia="Calibri"/>
            <w:lang w:val="en-US"/>
          </w:rPr>
          <w:t xml:space="preserve">. </w:t>
        </w:r>
      </w:ins>
    </w:p>
    <w:p w14:paraId="3F1C7A56" w14:textId="77777777" w:rsidR="007263D5" w:rsidRPr="00E932B6" w:rsidRDefault="007263D5" w:rsidP="007263D5">
      <w:pPr>
        <w:overflowPunct/>
        <w:autoSpaceDE/>
        <w:autoSpaceDN/>
        <w:adjustRightInd/>
        <w:spacing w:after="160" w:line="259" w:lineRule="auto"/>
        <w:textAlignment w:val="auto"/>
        <w:rPr>
          <w:ins w:id="2486" w:author="作成者"/>
          <w:rFonts w:eastAsia="Calibri"/>
          <w:lang w:val="en-US"/>
        </w:rPr>
      </w:pPr>
      <w:ins w:id="2487" w:author="作成者">
        <w:r w:rsidRPr="00590252">
          <w:rPr>
            <w:rFonts w:eastAsia="Calibri"/>
            <w:b/>
            <w:lang w:val="en-US"/>
          </w:rPr>
          <w:t>Step 10:</w:t>
        </w:r>
        <w:r>
          <w:rPr>
            <w:rFonts w:eastAsia="Calibri"/>
            <w:lang w:val="en-US"/>
          </w:rPr>
          <w:t xml:space="preserve"> Subscribers and their notification targets send a response to the middle node. </w:t>
        </w:r>
      </w:ins>
    </w:p>
    <w:p w14:paraId="428DFAA0" w14:textId="77777777" w:rsidR="007263D5" w:rsidRDefault="007263D5" w:rsidP="007263D5">
      <w:pPr>
        <w:overflowPunct/>
        <w:autoSpaceDE/>
        <w:autoSpaceDN/>
        <w:adjustRightInd/>
        <w:spacing w:after="160" w:line="259" w:lineRule="auto"/>
        <w:textAlignment w:val="auto"/>
        <w:rPr>
          <w:ins w:id="2488" w:author="作成者"/>
          <w:rFonts w:eastAsia="Calibri"/>
          <w:lang w:val="en-US"/>
        </w:rPr>
      </w:pPr>
      <w:ins w:id="2489" w:author="作成者">
        <w:r w:rsidRPr="00590252">
          <w:rPr>
            <w:rFonts w:eastAsia="Calibri"/>
            <w:b/>
            <w:lang w:val="en-US"/>
          </w:rPr>
          <w:t>Step 11:</w:t>
        </w:r>
        <w:r w:rsidRPr="00E932B6">
          <w:rPr>
            <w:rFonts w:eastAsia="Calibri"/>
            <w:lang w:val="en-US"/>
          </w:rPr>
          <w:t xml:space="preserve"> </w:t>
        </w:r>
        <w:r>
          <w:rPr>
            <w:rFonts w:eastAsia="Calibri"/>
            <w:lang w:val="en-US"/>
          </w:rPr>
          <w:t>The middle node send</w:t>
        </w:r>
        <w:r w:rsidRPr="00E932B6">
          <w:rPr>
            <w:rFonts w:eastAsia="Calibri"/>
            <w:lang w:val="en-US"/>
          </w:rPr>
          <w:t>s a r</w:t>
        </w:r>
        <w:r>
          <w:rPr>
            <w:rFonts w:eastAsia="Calibri"/>
            <w:lang w:val="en-US"/>
          </w:rPr>
          <w:t>esponse back to the resource host</w:t>
        </w:r>
        <w:r w:rsidRPr="00E932B6">
          <w:rPr>
            <w:rFonts w:eastAsia="Calibri"/>
            <w:lang w:val="en-US"/>
          </w:rPr>
          <w:t>.</w:t>
        </w:r>
      </w:ins>
    </w:p>
    <w:p w14:paraId="5BD4AD9B" w14:textId="77777777" w:rsidR="007263D5" w:rsidRDefault="007263D5" w:rsidP="007263D5">
      <w:pPr>
        <w:overflowPunct/>
        <w:autoSpaceDE/>
        <w:autoSpaceDN/>
        <w:adjustRightInd/>
        <w:snapToGrid w:val="0"/>
        <w:spacing w:after="0"/>
        <w:jc w:val="center"/>
        <w:textAlignment w:val="auto"/>
        <w:rPr>
          <w:ins w:id="2490" w:author="作成者"/>
        </w:rPr>
      </w:pPr>
      <w:ins w:id="2491" w:author="作成者">
        <w:r>
          <w:object w:dxaOrig="11395" w:dyaOrig="8153" w14:anchorId="0746E697">
            <v:shape id="_x0000_i1036" type="#_x0000_t75" style="width:481.6pt;height:344pt" o:ole="">
              <v:imagedata r:id="rId83" o:title=""/>
            </v:shape>
            <o:OLEObject Type="Embed" ProgID="Visio.Drawing.15" ShapeID="_x0000_i1036" DrawAspect="Content" ObjectID="_1552215183" r:id="rId84"/>
          </w:object>
        </w:r>
      </w:ins>
    </w:p>
    <w:p w14:paraId="0914F937" w14:textId="40F8401B" w:rsidR="007263D5" w:rsidRPr="00F8421C" w:rsidRDefault="007263D5" w:rsidP="007263D5">
      <w:pPr>
        <w:overflowPunct/>
        <w:autoSpaceDE/>
        <w:autoSpaceDN/>
        <w:adjustRightInd/>
        <w:spacing w:after="160" w:line="259" w:lineRule="auto"/>
        <w:jc w:val="center"/>
        <w:textAlignment w:val="auto"/>
        <w:rPr>
          <w:ins w:id="2492" w:author="作成者"/>
          <w:b/>
          <w:color w:val="000000"/>
        </w:rPr>
      </w:pPr>
      <w:ins w:id="2493" w:author="作成者">
        <w:r w:rsidRPr="00F8421C">
          <w:rPr>
            <w:b/>
            <w:color w:val="000000"/>
          </w:rPr>
          <w:t>Fig</w:t>
        </w:r>
        <w:r w:rsidRPr="00F55B91">
          <w:rPr>
            <w:b/>
            <w:color w:val="000000"/>
          </w:rPr>
          <w:t>ure 10.</w:t>
        </w:r>
        <w:r w:rsidRPr="00F55B91">
          <w:rPr>
            <w:b/>
            <w:color w:val="000000"/>
            <w:lang w:eastAsia="ja-JP"/>
            <w:rPrChange w:id="2494" w:author="作成者">
              <w:rPr>
                <w:b/>
                <w:color w:val="000000"/>
                <w:highlight w:val="yellow"/>
                <w:lang w:eastAsia="ja-JP"/>
              </w:rPr>
            </w:rPrChange>
          </w:rPr>
          <w:t>4</w:t>
        </w:r>
        <w:r w:rsidRPr="00F55B91">
          <w:rPr>
            <w:b/>
            <w:color w:val="000000"/>
          </w:rPr>
          <w:t>.1:</w:t>
        </w:r>
        <w:r w:rsidRPr="00F8421C">
          <w:rPr>
            <w:b/>
            <w:color w:val="000000"/>
          </w:rPr>
          <w:t xml:space="preserve"> Solution Procedures for Subscription Aggregation</w:t>
        </w:r>
      </w:ins>
    </w:p>
    <w:p w14:paraId="04A967A9" w14:textId="77777777" w:rsidR="007263D5" w:rsidRPr="008F0239" w:rsidRDefault="007263D5" w:rsidP="007263D5">
      <w:pPr>
        <w:overflowPunct/>
        <w:autoSpaceDE/>
        <w:autoSpaceDN/>
        <w:adjustRightInd/>
        <w:spacing w:after="160" w:line="259" w:lineRule="auto"/>
        <w:jc w:val="center"/>
        <w:textAlignment w:val="auto"/>
        <w:rPr>
          <w:ins w:id="2495" w:author="作成者"/>
          <w:rFonts w:eastAsia="Calibri"/>
          <w:lang w:val="en-US"/>
        </w:rPr>
      </w:pPr>
    </w:p>
    <w:p w14:paraId="71FA661B" w14:textId="0DAC7F2A" w:rsidR="007263D5" w:rsidRPr="00F55B91" w:rsidRDefault="007263D5" w:rsidP="007263D5">
      <w:pPr>
        <w:pStyle w:val="30"/>
        <w:rPr>
          <w:ins w:id="2496" w:author="作成者"/>
          <w:rFonts w:eastAsia="SimSun"/>
          <w:lang w:eastAsia="zh-CN"/>
        </w:rPr>
      </w:pPr>
      <w:bookmarkStart w:id="2497" w:name="_Toc478468452"/>
      <w:ins w:id="2498" w:author="作成者">
        <w:r w:rsidRPr="00F55B91">
          <w:rPr>
            <w:rFonts w:eastAsia="SimSun"/>
            <w:lang w:eastAsia="zh-CN"/>
            <w:rPrChange w:id="2499" w:author="作成者">
              <w:rPr>
                <w:rFonts w:eastAsia="SimSun"/>
                <w:highlight w:val="yellow"/>
                <w:lang w:eastAsia="zh-CN"/>
              </w:rPr>
            </w:rPrChange>
          </w:rPr>
          <w:t>10.</w:t>
        </w:r>
        <w:r w:rsidRPr="00F55B91">
          <w:rPr>
            <w:rFonts w:eastAsiaTheme="minorEastAsia"/>
            <w:lang w:val="en-US" w:eastAsia="ja-JP"/>
            <w:rPrChange w:id="2500" w:author="作成者">
              <w:rPr>
                <w:rFonts w:eastAsiaTheme="minorEastAsia"/>
                <w:highlight w:val="yellow"/>
                <w:lang w:val="en-US" w:eastAsia="ja-JP"/>
              </w:rPr>
            </w:rPrChange>
          </w:rPr>
          <w:t>4</w:t>
        </w:r>
        <w:r w:rsidRPr="00F55B91">
          <w:rPr>
            <w:rFonts w:eastAsia="SimSun"/>
            <w:lang w:eastAsia="zh-CN"/>
            <w:rPrChange w:id="2501" w:author="作成者">
              <w:rPr>
                <w:rFonts w:eastAsia="SimSun"/>
                <w:highlight w:val="yellow"/>
                <w:lang w:eastAsia="zh-CN"/>
              </w:rPr>
            </w:rPrChange>
          </w:rPr>
          <w:t>.2</w:t>
        </w:r>
        <w:r>
          <w:rPr>
            <w:rFonts w:eastAsiaTheme="minorEastAsia" w:hint="eastAsia"/>
            <w:lang w:eastAsia="ja-JP"/>
          </w:rPr>
          <w:tab/>
        </w:r>
        <w:r w:rsidRPr="00F55B91">
          <w:rPr>
            <w:rFonts w:eastAsia="SimSun"/>
            <w:lang w:eastAsia="zh-CN"/>
          </w:rPr>
          <w:t>Solution Applicability</w:t>
        </w:r>
        <w:bookmarkEnd w:id="2497"/>
      </w:ins>
    </w:p>
    <w:p w14:paraId="2E2BFDFD" w14:textId="56BD08EC" w:rsidR="007263D5" w:rsidRPr="00F55B91" w:rsidRDefault="007263D5" w:rsidP="007263D5">
      <w:pPr>
        <w:rPr>
          <w:ins w:id="2502" w:author="作成者"/>
          <w:rFonts w:eastAsiaTheme="minorEastAsia"/>
          <w:lang w:val="en-US" w:eastAsia="ja-JP"/>
          <w:rPrChange w:id="2503" w:author="作成者">
            <w:rPr>
              <w:ins w:id="2504" w:author="作成者"/>
              <w:rFonts w:eastAsia="SimSun"/>
              <w:lang w:val="en-US" w:eastAsia="zh-CN"/>
            </w:rPr>
          </w:rPrChange>
        </w:rPr>
      </w:pPr>
      <w:ins w:id="2505" w:author="作成者">
        <w:r w:rsidRPr="00F55B91">
          <w:rPr>
            <w:rFonts w:eastAsia="SimSun"/>
            <w:lang w:val="en-US" w:eastAsia="zh-CN"/>
          </w:rPr>
          <w:t xml:space="preserve">This solution applies to Key Issue </w:t>
        </w:r>
        <w:r w:rsidRPr="00F55B91">
          <w:rPr>
            <w:rFonts w:eastAsiaTheme="minorEastAsia"/>
            <w:lang w:val="en-US" w:eastAsia="ja-JP"/>
          </w:rPr>
          <w:t>6</w:t>
        </w:r>
        <w:del w:id="2506" w:author="作成者">
          <w:r w:rsidRPr="00F55B91" w:rsidDel="006B566D">
            <w:rPr>
              <w:rFonts w:eastAsia="SimSun"/>
              <w:lang w:val="en-US" w:eastAsia="zh-CN"/>
            </w:rPr>
            <w:delText xml:space="preserve"> in the Clause 9.</w:delText>
          </w:r>
          <w:r w:rsidRPr="00F55B91" w:rsidDel="006B566D">
            <w:rPr>
              <w:rFonts w:eastAsiaTheme="minorEastAsia"/>
              <w:lang w:val="en-US" w:eastAsia="ja-JP"/>
            </w:rPr>
            <w:delText>6</w:delText>
          </w:r>
        </w:del>
      </w:ins>
    </w:p>
    <w:p w14:paraId="3632AB6F" w14:textId="72A5304F" w:rsidR="007263D5" w:rsidRPr="00F55B91" w:rsidDel="007263D5" w:rsidRDefault="007263D5" w:rsidP="00BF6FE3">
      <w:pPr>
        <w:rPr>
          <w:del w:id="2507" w:author="作成者"/>
          <w:lang w:val="en-US" w:eastAsia="ja-JP"/>
        </w:rPr>
      </w:pPr>
    </w:p>
    <w:p w14:paraId="579BE3D2" w14:textId="77777777" w:rsidR="00BB6418" w:rsidRPr="00E05319" w:rsidRDefault="00BB6418" w:rsidP="00653A3B">
      <w:pPr>
        <w:rPr>
          <w:rStyle w:val="Guidance"/>
          <w:rFonts w:ascii="Arial" w:hAnsi="Arial" w:cs="Arial"/>
          <w:bCs/>
          <w:sz w:val="18"/>
          <w:szCs w:val="18"/>
        </w:rPr>
      </w:pPr>
    </w:p>
    <w:p w14:paraId="127FD6D8" w14:textId="77777777" w:rsidR="00BB6418" w:rsidRDefault="00BB6418" w:rsidP="00653A3B">
      <w:pPr>
        <w:pStyle w:val="1"/>
        <w:keepNext w:val="0"/>
        <w:keepLines w:val="0"/>
        <w:rPr>
          <w:rStyle w:val="Guidance"/>
          <w:sz w:val="36"/>
        </w:rPr>
      </w:pPr>
      <w:bookmarkStart w:id="2508" w:name="_Toc300919394"/>
      <w:bookmarkStart w:id="2509" w:name="_Toc478468453"/>
      <w:r>
        <w:rPr>
          <w:rStyle w:val="Guidance"/>
          <w:sz w:val="36"/>
        </w:rPr>
        <w:t>Proforma copyright release text block</w:t>
      </w:r>
      <w:bookmarkEnd w:id="2508"/>
      <w:bookmarkEnd w:id="2509"/>
    </w:p>
    <w:p w14:paraId="4D61D0FE"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This text box shall immediately follow after the heading of an element (i.e. clause or annex) containing a proforma or template which is intended to be copied by the user. Such an element shall always start on a new page.</w:t>
      </w:r>
    </w:p>
    <w:p w14:paraId="3C9B86C7" w14:textId="77777777"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&lt;proformatype&gt; proforma in this {clause|annex} so that it can be used for its intended purposes and may further publish the completed &lt;proformatype&gt;.</w:t>
      </w:r>
    </w:p>
    <w:p w14:paraId="358E465A"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2E2DBE2B" w14:textId="77777777" w:rsidR="00070988" w:rsidRPr="00B24F99" w:rsidRDefault="00070988" w:rsidP="00070988">
      <w:pPr>
        <w:pStyle w:val="2"/>
        <w:pBdr>
          <w:top w:val="single" w:sz="12" w:space="1" w:color="auto"/>
        </w:pBdr>
        <w:rPr>
          <w:i/>
          <w:color w:val="0000FF"/>
        </w:rPr>
      </w:pPr>
      <w:bookmarkStart w:id="2510" w:name="_Toc300919395"/>
      <w:bookmarkStart w:id="2511" w:name="_Toc478468454"/>
      <w:r w:rsidRPr="00B24F99">
        <w:rPr>
          <w:i/>
          <w:color w:val="0000FF"/>
        </w:rPr>
        <w:lastRenderedPageBreak/>
        <w:t>Annexes</w:t>
      </w:r>
      <w:bookmarkEnd w:id="2510"/>
      <w:bookmarkEnd w:id="2511"/>
    </w:p>
    <w:p w14:paraId="2BE53870" w14:textId="77777777"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14:paraId="13B2D8BD" w14:textId="77777777"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14:paraId="4F31790A" w14:textId="77777777"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37FD5F2F" w14:textId="77777777" w:rsidR="00070988" w:rsidRDefault="00070988" w:rsidP="00070988">
      <w:r>
        <w:t>&lt;Text&gt;</w:t>
      </w:r>
    </w:p>
    <w:p w14:paraId="0E394CCB"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743BC7F"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0CA3292F" w14:textId="77777777" w:rsidR="00070988" w:rsidRDefault="00070988" w:rsidP="00070988">
      <w:r>
        <w:t>&lt;Text&gt;</w:t>
      </w:r>
    </w:p>
    <w:p w14:paraId="6A6FA9C4"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58D0BF29" w14:textId="77777777" w:rsidR="00070988" w:rsidRDefault="00070988" w:rsidP="00070988">
      <w:pPr>
        <w:keepNext/>
      </w:pPr>
      <w:r>
        <w:t>&lt;Text&gt;</w:t>
      </w:r>
    </w:p>
    <w:p w14:paraId="5B426481"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1D169630" w14:textId="77777777" w:rsidR="00070988" w:rsidRDefault="00070988" w:rsidP="00070988">
      <w:pPr>
        <w:keepNext/>
      </w:pPr>
      <w:r>
        <w:t>&lt;Text&gt;</w:t>
      </w:r>
    </w:p>
    <w:p w14:paraId="068C6371"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52CF9BC6" w14:textId="77777777" w:rsidR="00667EEB" w:rsidRDefault="00667EEB" w:rsidP="00EA530F">
      <w:pPr>
        <w:pStyle w:val="9"/>
      </w:pPr>
      <w:bookmarkStart w:id="2512" w:name="_Toc300919399"/>
      <w:bookmarkStart w:id="2513" w:name="_Toc478468455"/>
      <w:r>
        <w:t>Annex &lt;y&gt;:</w:t>
      </w:r>
      <w:r>
        <w:br/>
        <w:t>Bibliography</w:t>
      </w:r>
      <w:bookmarkEnd w:id="2512"/>
      <w:bookmarkEnd w:id="2513"/>
    </w:p>
    <w:p w14:paraId="0197DDD7"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3A262B97"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65631952"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25CF3F73"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1AC1DE65" w14:textId="77777777" w:rsidR="00667EEB" w:rsidRDefault="00667EEB" w:rsidP="00667EEB">
      <w:pPr>
        <w:pStyle w:val="B1"/>
        <w:keepNext/>
      </w:pPr>
      <w:r>
        <w:t>&lt;Publication&gt;: "&lt;Title&gt;".</w:t>
      </w:r>
    </w:p>
    <w:p w14:paraId="1A7D8456" w14:textId="77777777" w:rsidR="00667EEB" w:rsidRDefault="00667EEB" w:rsidP="00667EEB">
      <w:pPr>
        <w:keepNext/>
      </w:pPr>
      <w:r>
        <w:t>OR</w:t>
      </w:r>
    </w:p>
    <w:p w14:paraId="5C4AA132" w14:textId="77777777" w:rsidR="00667EEB" w:rsidRDefault="00667EEB" w:rsidP="00667EEB">
      <w:pPr>
        <w:keepNext/>
      </w:pPr>
      <w:r>
        <w:t>&lt;Publication&gt;: "&lt;Title&gt;".</w:t>
      </w:r>
    </w:p>
    <w:p w14:paraId="3616DFB8"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2691668B" w14:textId="77777777" w:rsidR="00BB6418" w:rsidRDefault="00BB6418">
      <w:pPr>
        <w:pStyle w:val="1"/>
      </w:pPr>
      <w:bookmarkStart w:id="2514" w:name="_Toc300919400"/>
      <w:bookmarkStart w:id="2515" w:name="_Toc478468456"/>
      <w:r>
        <w:lastRenderedPageBreak/>
        <w:t>History</w:t>
      </w:r>
      <w:bookmarkEnd w:id="2514"/>
      <w:bookmarkEnd w:id="2515"/>
    </w:p>
    <w:p w14:paraId="3317AE06"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B9798A" w14:paraId="6523E947"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B9798A" w:rsidRDefault="00356C28">
            <w:pPr>
              <w:keepNext/>
              <w:spacing w:before="60" w:after="60"/>
              <w:jc w:val="center"/>
              <w:rPr>
                <w:b/>
                <w:sz w:val="24"/>
              </w:rPr>
            </w:pPr>
            <w:r w:rsidRPr="00B9798A">
              <w:rPr>
                <w:b/>
                <w:sz w:val="24"/>
              </w:rPr>
              <w:t>Publication</w:t>
            </w:r>
            <w:r w:rsidR="00E05319" w:rsidRPr="00B9798A">
              <w:rPr>
                <w:b/>
                <w:sz w:val="24"/>
              </w:rPr>
              <w:t xml:space="preserve"> history</w:t>
            </w:r>
          </w:p>
        </w:tc>
      </w:tr>
      <w:tr w:rsidR="00E05319" w:rsidRPr="00B9798A" w14:paraId="7E5CEF2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B9798A" w:rsidRDefault="00161159">
            <w:pPr>
              <w:pStyle w:val="FP"/>
              <w:keepNext/>
              <w:spacing w:before="80" w:after="80"/>
              <w:ind w:left="57"/>
            </w:pPr>
            <w:r w:rsidRPr="00B9798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B9798A" w:rsidRDefault="00161159">
            <w:pPr>
              <w:pStyle w:val="FP"/>
              <w:keepNext/>
              <w:spacing w:before="80" w:after="80"/>
              <w:ind w:left="57"/>
            </w:pPr>
            <w:r w:rsidRPr="00B9798A">
              <w:t>&lt;dd Mmm yyyy</w:t>
            </w:r>
            <w:r w:rsidR="00E05319" w:rsidRPr="00B9798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B9798A" w:rsidRDefault="00E05319">
            <w:pPr>
              <w:pStyle w:val="FP"/>
              <w:keepNext/>
              <w:tabs>
                <w:tab w:val="left" w:pos="3118"/>
              </w:tabs>
              <w:spacing w:before="80" w:after="80"/>
              <w:ind w:left="57"/>
            </w:pPr>
            <w:r w:rsidRPr="00B9798A">
              <w:t>&lt;Milestone&gt;</w:t>
            </w:r>
          </w:p>
        </w:tc>
      </w:tr>
      <w:tr w:rsidR="00E05319" w:rsidRPr="00B9798A" w14:paraId="5BC4CE3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B9798A" w:rsidRDefault="00E05319">
            <w:pPr>
              <w:pStyle w:val="FP"/>
              <w:keepNext/>
              <w:tabs>
                <w:tab w:val="left" w:pos="3118"/>
              </w:tabs>
              <w:spacing w:before="80" w:after="80"/>
              <w:ind w:left="57"/>
            </w:pPr>
          </w:p>
        </w:tc>
      </w:tr>
      <w:tr w:rsidR="00E05319" w:rsidRPr="00B9798A" w14:paraId="0130A5ED"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B9798A" w:rsidRDefault="00E05319">
            <w:pPr>
              <w:pStyle w:val="FP"/>
              <w:keepNext/>
              <w:tabs>
                <w:tab w:val="left" w:pos="3261"/>
                <w:tab w:val="left" w:pos="4395"/>
              </w:tabs>
              <w:spacing w:before="80" w:after="80"/>
              <w:ind w:left="57"/>
            </w:pPr>
          </w:p>
        </w:tc>
      </w:tr>
      <w:tr w:rsidR="00E05319" w:rsidRPr="00B9798A" w14:paraId="29D9B6D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B9798A" w:rsidRDefault="00E05319">
            <w:pPr>
              <w:pStyle w:val="FP"/>
              <w:tabs>
                <w:tab w:val="left" w:pos="3261"/>
                <w:tab w:val="left" w:pos="4395"/>
              </w:tabs>
              <w:spacing w:before="80" w:after="80"/>
              <w:ind w:left="57"/>
            </w:pPr>
          </w:p>
        </w:tc>
      </w:tr>
      <w:tr w:rsidR="00E05319" w:rsidRPr="00B9798A" w14:paraId="2BE7A60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B9798A" w:rsidRDefault="00E05319">
            <w:pPr>
              <w:pStyle w:val="FP"/>
              <w:tabs>
                <w:tab w:val="left" w:pos="3261"/>
                <w:tab w:val="left" w:pos="4395"/>
              </w:tabs>
              <w:spacing w:before="80" w:after="80"/>
              <w:ind w:left="57"/>
            </w:pPr>
          </w:p>
        </w:tc>
      </w:tr>
    </w:tbl>
    <w:p w14:paraId="70D8D48C" w14:textId="77777777" w:rsidR="00356C28" w:rsidRDefault="00356C28" w:rsidP="00356C28"/>
    <w:p w14:paraId="495EEAAE"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B9798A" w14:paraId="05DBFE0D"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B9798A" w:rsidRDefault="00356C28" w:rsidP="00712F2B">
            <w:pPr>
              <w:keepNext/>
              <w:spacing w:before="60" w:after="60"/>
              <w:jc w:val="center"/>
              <w:rPr>
                <w:b/>
                <w:sz w:val="24"/>
              </w:rPr>
            </w:pPr>
            <w:r w:rsidRPr="00B9798A">
              <w:rPr>
                <w:b/>
                <w:sz w:val="24"/>
              </w:rPr>
              <w:t xml:space="preserve">Draft history </w:t>
            </w:r>
            <w:r w:rsidRPr="00B9798A">
              <w:t>(to be removed on publication)</w:t>
            </w:r>
          </w:p>
        </w:tc>
      </w:tr>
      <w:tr w:rsidR="00356C28" w:rsidRPr="00B9798A" w14:paraId="4B0109B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77777777" w:rsidR="00356C28" w:rsidRPr="00B9798A" w:rsidRDefault="00356C28" w:rsidP="00653662">
            <w:pPr>
              <w:pStyle w:val="FP"/>
              <w:keepNext/>
              <w:spacing w:before="80" w:after="80"/>
              <w:ind w:left="57"/>
              <w:rPr>
                <w:lang w:eastAsia="ja-JP"/>
              </w:rPr>
            </w:pPr>
            <w:r w:rsidRPr="00B9798A">
              <w:t>V.</w:t>
            </w:r>
            <w:r w:rsidR="00653662">
              <w:rPr>
                <w:rFonts w:hint="eastAsia"/>
                <w:lang w:eastAsia="ja-JP"/>
              </w:rPr>
              <w:t>0</w:t>
            </w:r>
            <w:r w:rsidRPr="00B9798A">
              <w:t>.1.</w:t>
            </w:r>
            <w:r w:rsidR="00653662">
              <w:rPr>
                <w:rFonts w:hint="eastAsia"/>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21E97699" w14:textId="77777777" w:rsidR="00356C28" w:rsidRPr="00B9798A" w:rsidRDefault="002D5DBB" w:rsidP="002D5DBB">
            <w:pPr>
              <w:pStyle w:val="FP"/>
              <w:keepNext/>
              <w:spacing w:before="80" w:after="80"/>
              <w:ind w:left="57"/>
              <w:rPr>
                <w:lang w:eastAsia="ja-JP"/>
              </w:rPr>
            </w:pPr>
            <w:r>
              <w:rPr>
                <w:rFonts w:hint="eastAsia"/>
                <w:lang w:eastAsia="ja-JP"/>
              </w:rPr>
              <w:t>29</w:t>
            </w:r>
            <w:r w:rsidR="00653662">
              <w:rPr>
                <w:rFonts w:hint="eastAsia"/>
                <w:lang w:eastAsia="ja-JP"/>
              </w:rPr>
              <w:t>-O</w:t>
            </w:r>
            <w:r>
              <w:rPr>
                <w:rFonts w:hint="eastAsia"/>
                <w:lang w:eastAsia="ja-JP"/>
              </w:rPr>
              <w:t>c</w:t>
            </w:r>
            <w:r w:rsidR="00653662">
              <w:rPr>
                <w:rFonts w:hint="eastAsia"/>
                <w:lang w:eastAsia="ja-JP"/>
              </w:rPr>
              <w:t>t-2015</w:t>
            </w:r>
          </w:p>
        </w:tc>
        <w:tc>
          <w:tcPr>
            <w:tcW w:w="6804" w:type="dxa"/>
            <w:tcBorders>
              <w:top w:val="single" w:sz="6" w:space="0" w:color="auto"/>
              <w:left w:val="nil"/>
              <w:bottom w:val="single" w:sz="6" w:space="0" w:color="auto"/>
              <w:right w:val="single" w:sz="6" w:space="0" w:color="auto"/>
            </w:tcBorders>
            <w:hideMark/>
          </w:tcPr>
          <w:p w14:paraId="147797A3" w14:textId="77777777" w:rsidR="00356C28" w:rsidRPr="00B9798A" w:rsidRDefault="00653662" w:rsidP="00712F2B">
            <w:pPr>
              <w:pStyle w:val="FP"/>
              <w:keepNext/>
              <w:tabs>
                <w:tab w:val="left" w:pos="3118"/>
              </w:tabs>
              <w:spacing w:before="80" w:after="80"/>
              <w:ind w:left="57"/>
              <w:rPr>
                <w:lang w:eastAsia="ja-JP"/>
              </w:rPr>
            </w:pPr>
            <w:r>
              <w:rPr>
                <w:rFonts w:hint="eastAsia"/>
                <w:lang w:eastAsia="ja-JP"/>
              </w:rPr>
              <w:t>Skeleton draft</w:t>
            </w:r>
          </w:p>
        </w:tc>
      </w:tr>
      <w:tr w:rsidR="00AC2794" w:rsidRPr="00B9798A" w14:paraId="7F836A3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77777777" w:rsidR="00AC2794" w:rsidRPr="00B9798A" w:rsidRDefault="00AC2794" w:rsidP="00712F2B">
            <w:pPr>
              <w:pStyle w:val="FP"/>
              <w:keepNext/>
              <w:spacing w:before="80" w:after="80"/>
              <w:ind w:left="57"/>
            </w:pPr>
            <w:r>
              <w:rPr>
                <w:rFonts w:hint="eastAsia"/>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3EEA3167" w14:textId="77777777" w:rsidR="00AC2794" w:rsidRPr="00B9798A" w:rsidRDefault="00AC2794" w:rsidP="00712F2B">
            <w:pPr>
              <w:pStyle w:val="FP"/>
              <w:keepNext/>
              <w:spacing w:before="80" w:after="80"/>
              <w:ind w:left="57"/>
            </w:pPr>
            <w:r>
              <w:rPr>
                <w:rFonts w:hint="eastAsia"/>
                <w:lang w:eastAsia="ja-JP"/>
              </w:rPr>
              <w:t>14-Mar-2016</w:t>
            </w:r>
          </w:p>
        </w:tc>
        <w:tc>
          <w:tcPr>
            <w:tcW w:w="6804" w:type="dxa"/>
            <w:tcBorders>
              <w:top w:val="single" w:sz="6" w:space="0" w:color="auto"/>
              <w:left w:val="nil"/>
              <w:bottom w:val="single" w:sz="6" w:space="0" w:color="auto"/>
              <w:right w:val="single" w:sz="6" w:space="0" w:color="auto"/>
            </w:tcBorders>
          </w:tcPr>
          <w:p w14:paraId="397603FA" w14:textId="77777777" w:rsidR="00AC2794" w:rsidRPr="00B9798A" w:rsidRDefault="00AC2794" w:rsidP="00712F2B">
            <w:pPr>
              <w:pStyle w:val="FP"/>
              <w:keepNext/>
              <w:tabs>
                <w:tab w:val="left" w:pos="3118"/>
              </w:tabs>
              <w:spacing w:before="80" w:after="80"/>
              <w:ind w:left="57"/>
            </w:pPr>
            <w:r w:rsidRPr="00963300">
              <w:t>Merges of agreed contributions at REQ#22 and editorial updates</w:t>
            </w:r>
          </w:p>
        </w:tc>
      </w:tr>
      <w:tr w:rsidR="00AC2794" w:rsidRPr="00B9798A" w14:paraId="1C50691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77777777" w:rsidR="00AC2794" w:rsidRPr="00B9798A" w:rsidRDefault="00DD140E" w:rsidP="00712F2B">
            <w:pPr>
              <w:pStyle w:val="FP"/>
              <w:keepNext/>
              <w:spacing w:before="80" w:after="80"/>
              <w:ind w:left="57"/>
              <w:rPr>
                <w:lang w:eastAsia="ja-JP"/>
              </w:rPr>
            </w:pPr>
            <w:r>
              <w:rPr>
                <w:rFonts w:hint="eastAsia"/>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0F9C5D9" w14:textId="77777777" w:rsidR="00AC2794" w:rsidRPr="00B9798A" w:rsidRDefault="00DD140E" w:rsidP="00712F2B">
            <w:pPr>
              <w:pStyle w:val="FP"/>
              <w:keepNext/>
              <w:spacing w:before="80" w:after="80"/>
              <w:ind w:left="57"/>
              <w:rPr>
                <w:lang w:eastAsia="ja-JP"/>
              </w:rPr>
            </w:pPr>
            <w:r>
              <w:rPr>
                <w:rFonts w:hint="eastAsia"/>
                <w:lang w:eastAsia="ja-JP"/>
              </w:rPr>
              <w:t>18-July-2016</w:t>
            </w:r>
          </w:p>
        </w:tc>
        <w:tc>
          <w:tcPr>
            <w:tcW w:w="6804" w:type="dxa"/>
            <w:tcBorders>
              <w:top w:val="single" w:sz="6" w:space="0" w:color="auto"/>
              <w:left w:val="nil"/>
              <w:bottom w:val="single" w:sz="6" w:space="0" w:color="auto"/>
              <w:right w:val="single" w:sz="6" w:space="0" w:color="auto"/>
            </w:tcBorders>
          </w:tcPr>
          <w:p w14:paraId="4927F0DF" w14:textId="77777777" w:rsidR="00AC2794" w:rsidRPr="00B9798A" w:rsidRDefault="00DD140E" w:rsidP="00DD140E">
            <w:pPr>
              <w:pStyle w:val="FP"/>
              <w:keepNext/>
              <w:tabs>
                <w:tab w:val="left" w:pos="3261"/>
                <w:tab w:val="left" w:pos="4395"/>
              </w:tabs>
              <w:spacing w:before="80" w:after="80"/>
              <w:ind w:left="57"/>
            </w:pPr>
            <w:r w:rsidRPr="00963300">
              <w:t>Merges of agreed contributions at REQ#2</w:t>
            </w:r>
            <w:r>
              <w:rPr>
                <w:rFonts w:hint="eastAsia"/>
                <w:lang w:eastAsia="ja-JP"/>
              </w:rPr>
              <w:t>3</w:t>
            </w:r>
            <w:r w:rsidRPr="00963300">
              <w:t xml:space="preserve"> and editorial updates</w:t>
            </w:r>
          </w:p>
        </w:tc>
      </w:tr>
      <w:tr w:rsidR="00AC2794" w:rsidRPr="00B9798A" w14:paraId="04A355BF"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3DC552C" w14:textId="77777777" w:rsidR="00AC2794" w:rsidRPr="00B9798A" w:rsidRDefault="00804609" w:rsidP="00712F2B">
            <w:pPr>
              <w:pStyle w:val="FP"/>
              <w:spacing w:before="80" w:after="80"/>
              <w:ind w:left="57"/>
            </w:pPr>
            <w:r>
              <w:rPr>
                <w:rFonts w:hint="eastAsia"/>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46BC4D34" w14:textId="77777777" w:rsidR="00AC2794" w:rsidRPr="00B9798A" w:rsidRDefault="00804609" w:rsidP="00712F2B">
            <w:pPr>
              <w:pStyle w:val="FP"/>
              <w:spacing w:before="80" w:after="80"/>
              <w:ind w:left="57"/>
            </w:pPr>
            <w:r>
              <w:rPr>
                <w:rFonts w:hint="eastAsia"/>
                <w:lang w:eastAsia="ja-JP"/>
              </w:rPr>
              <w:t>17-Oct-2016</w:t>
            </w:r>
          </w:p>
        </w:tc>
        <w:tc>
          <w:tcPr>
            <w:tcW w:w="6804" w:type="dxa"/>
            <w:tcBorders>
              <w:top w:val="single" w:sz="6" w:space="0" w:color="auto"/>
              <w:left w:val="nil"/>
              <w:bottom w:val="single" w:sz="6" w:space="0" w:color="auto"/>
              <w:right w:val="single" w:sz="6" w:space="0" w:color="auto"/>
            </w:tcBorders>
          </w:tcPr>
          <w:p w14:paraId="40EAA406" w14:textId="77777777" w:rsidR="00AC2794" w:rsidRPr="00B9798A" w:rsidRDefault="00804609" w:rsidP="00712F2B">
            <w:pPr>
              <w:pStyle w:val="FP"/>
              <w:tabs>
                <w:tab w:val="left" w:pos="3261"/>
                <w:tab w:val="left" w:pos="4395"/>
              </w:tabs>
              <w:spacing w:before="80" w:after="80"/>
              <w:ind w:left="57"/>
            </w:pPr>
            <w:r w:rsidRPr="00963300">
              <w:t>Merges of agreed contributions at REQ#2</w:t>
            </w:r>
            <w:r>
              <w:rPr>
                <w:rFonts w:hint="eastAsia"/>
                <w:lang w:eastAsia="ja-JP"/>
              </w:rPr>
              <w:t>4</w:t>
            </w:r>
            <w:r w:rsidRPr="00963300">
              <w:t xml:space="preserve"> and editorial updates</w:t>
            </w:r>
          </w:p>
        </w:tc>
      </w:tr>
      <w:tr w:rsidR="00AC2794" w:rsidRPr="00B9798A" w14:paraId="340D4345"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91D3284" w14:textId="77777777" w:rsidR="00AC2794" w:rsidRPr="00B9798A" w:rsidRDefault="005E2DB8" w:rsidP="00712F2B">
            <w:pPr>
              <w:pStyle w:val="FP"/>
              <w:spacing w:before="80" w:after="80"/>
              <w:ind w:left="57"/>
              <w:rPr>
                <w:lang w:eastAsia="ja-JP"/>
              </w:rPr>
            </w:pPr>
            <w:r>
              <w:rPr>
                <w:rFonts w:hint="eastAsia"/>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4027B949" w14:textId="77777777" w:rsidR="00AC2794" w:rsidRPr="00B9798A" w:rsidRDefault="005E2DB8" w:rsidP="00712F2B">
            <w:pPr>
              <w:pStyle w:val="FP"/>
              <w:spacing w:before="80" w:after="80"/>
              <w:ind w:left="57"/>
              <w:rPr>
                <w:lang w:eastAsia="ja-JP"/>
              </w:rPr>
            </w:pPr>
            <w:r>
              <w:rPr>
                <w:rFonts w:hint="eastAsia"/>
                <w:lang w:eastAsia="ja-JP"/>
              </w:rPr>
              <w:t>05-Dec-2016</w:t>
            </w:r>
          </w:p>
        </w:tc>
        <w:tc>
          <w:tcPr>
            <w:tcW w:w="6804" w:type="dxa"/>
            <w:tcBorders>
              <w:top w:val="single" w:sz="6" w:space="0" w:color="auto"/>
              <w:left w:val="nil"/>
              <w:bottom w:val="single" w:sz="6" w:space="0" w:color="auto"/>
              <w:right w:val="single" w:sz="6" w:space="0" w:color="auto"/>
            </w:tcBorders>
          </w:tcPr>
          <w:p w14:paraId="4EFBFC5C" w14:textId="77777777" w:rsidR="00AC2794" w:rsidRPr="00B9798A" w:rsidRDefault="005E2DB8">
            <w:pPr>
              <w:pStyle w:val="FP"/>
              <w:tabs>
                <w:tab w:val="left" w:pos="3261"/>
                <w:tab w:val="left" w:pos="4395"/>
              </w:tabs>
              <w:spacing w:before="80" w:after="80"/>
              <w:ind w:left="57"/>
            </w:pPr>
            <w:r w:rsidRPr="00963300">
              <w:t>Merges of agreed contributions at REQ#2</w:t>
            </w:r>
            <w:r>
              <w:rPr>
                <w:rFonts w:hint="eastAsia"/>
                <w:lang w:eastAsia="ja-JP"/>
              </w:rPr>
              <w:t>5, ARC#25</w:t>
            </w:r>
            <w:r w:rsidRPr="00963300">
              <w:t xml:space="preserve"> and editorial updates</w:t>
            </w:r>
          </w:p>
        </w:tc>
      </w:tr>
      <w:tr w:rsidR="00D51036" w:rsidRPr="00B9798A" w14:paraId="28BC78EC"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7BDA6C7A" w14:textId="77777777" w:rsidR="00D51036" w:rsidRDefault="00D51036" w:rsidP="00712F2B">
            <w:pPr>
              <w:pStyle w:val="FP"/>
              <w:spacing w:before="80" w:after="80"/>
              <w:ind w:left="57"/>
              <w:rPr>
                <w:lang w:eastAsia="ja-JP"/>
              </w:rPr>
            </w:pPr>
            <w:r>
              <w:rPr>
                <w:rFonts w:hint="eastAsia"/>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0580904A" w14:textId="77777777" w:rsidR="00D51036" w:rsidRDefault="00D51036" w:rsidP="009E582C">
            <w:pPr>
              <w:pStyle w:val="FP"/>
              <w:spacing w:before="80" w:after="80"/>
              <w:ind w:left="57"/>
              <w:rPr>
                <w:lang w:eastAsia="ja-JP"/>
              </w:rPr>
            </w:pPr>
            <w:r>
              <w:rPr>
                <w:rFonts w:hint="eastAsia"/>
                <w:lang w:eastAsia="ja-JP"/>
              </w:rPr>
              <w:t>13-Feb-201</w:t>
            </w:r>
            <w:r w:rsidR="009E582C">
              <w:rPr>
                <w:rFonts w:hint="eastAsia"/>
                <w:lang w:eastAsia="ja-JP"/>
              </w:rPr>
              <w:t>7</w:t>
            </w:r>
          </w:p>
        </w:tc>
        <w:tc>
          <w:tcPr>
            <w:tcW w:w="6804" w:type="dxa"/>
            <w:tcBorders>
              <w:top w:val="single" w:sz="6" w:space="0" w:color="auto"/>
              <w:left w:val="nil"/>
              <w:bottom w:val="single" w:sz="6" w:space="0" w:color="auto"/>
              <w:right w:val="single" w:sz="6" w:space="0" w:color="auto"/>
            </w:tcBorders>
          </w:tcPr>
          <w:p w14:paraId="302C260C" w14:textId="77777777" w:rsidR="00D51036" w:rsidRPr="00963300" w:rsidRDefault="00D51036">
            <w:pPr>
              <w:pStyle w:val="FP"/>
              <w:tabs>
                <w:tab w:val="left" w:pos="3261"/>
                <w:tab w:val="left" w:pos="4395"/>
              </w:tabs>
              <w:spacing w:before="80" w:after="80"/>
              <w:ind w:left="57"/>
              <w:rPr>
                <w:lang w:eastAsia="ja-JP"/>
              </w:rPr>
            </w:pPr>
            <w:r>
              <w:rPr>
                <w:rFonts w:hint="eastAsia"/>
                <w:lang w:eastAsia="ja-JP"/>
              </w:rPr>
              <w:t>Merges of agreed contributions at REQ#26</w:t>
            </w:r>
            <w:r w:rsidR="009E582C">
              <w:rPr>
                <w:rFonts w:hint="eastAsia"/>
                <w:lang w:eastAsia="ja-JP"/>
              </w:rPr>
              <w:t>, SEC#26</w:t>
            </w:r>
            <w:r>
              <w:rPr>
                <w:rFonts w:hint="eastAsia"/>
                <w:lang w:eastAsia="ja-JP"/>
              </w:rPr>
              <w:t xml:space="preserve"> and editorial updates</w:t>
            </w:r>
          </w:p>
        </w:tc>
      </w:tr>
      <w:tr w:rsidR="00C7647E" w:rsidRPr="00B9798A" w14:paraId="3CB24348" w14:textId="77777777" w:rsidTr="00350E8C">
        <w:trPr>
          <w:cantSplit/>
          <w:jc w:val="center"/>
          <w:ins w:id="2516" w:author="作成者"/>
        </w:trPr>
        <w:tc>
          <w:tcPr>
            <w:tcW w:w="1247" w:type="dxa"/>
            <w:tcBorders>
              <w:top w:val="single" w:sz="6" w:space="0" w:color="auto"/>
              <w:left w:val="single" w:sz="6" w:space="0" w:color="auto"/>
              <w:bottom w:val="single" w:sz="6" w:space="0" w:color="auto"/>
              <w:right w:val="single" w:sz="6" w:space="0" w:color="auto"/>
            </w:tcBorders>
          </w:tcPr>
          <w:p w14:paraId="567DBEE5" w14:textId="473A4F7F" w:rsidR="00C7647E" w:rsidRDefault="00C7647E" w:rsidP="00350E8C">
            <w:pPr>
              <w:pStyle w:val="FP"/>
              <w:spacing w:before="80" w:after="80"/>
              <w:ind w:left="57"/>
              <w:rPr>
                <w:ins w:id="2517" w:author="作成者"/>
                <w:lang w:eastAsia="ja-JP"/>
              </w:rPr>
            </w:pPr>
            <w:ins w:id="2518" w:author="作成者">
              <w:r>
                <w:rPr>
                  <w:rFonts w:hint="eastAsia"/>
                  <w:lang w:eastAsia="ja-JP"/>
                </w:rPr>
                <w:t>V.0.7.0</w:t>
              </w:r>
            </w:ins>
          </w:p>
        </w:tc>
        <w:tc>
          <w:tcPr>
            <w:tcW w:w="1588" w:type="dxa"/>
            <w:tcBorders>
              <w:top w:val="single" w:sz="6" w:space="0" w:color="auto"/>
              <w:left w:val="single" w:sz="6" w:space="0" w:color="auto"/>
              <w:bottom w:val="single" w:sz="6" w:space="0" w:color="auto"/>
              <w:right w:val="single" w:sz="6" w:space="0" w:color="auto"/>
            </w:tcBorders>
          </w:tcPr>
          <w:p w14:paraId="311131A2" w14:textId="467AB1D6" w:rsidR="00C7647E" w:rsidRDefault="00C7647E">
            <w:pPr>
              <w:pStyle w:val="FP"/>
              <w:spacing w:before="80" w:after="80"/>
              <w:rPr>
                <w:ins w:id="2519" w:author="作成者"/>
                <w:lang w:eastAsia="ja-JP"/>
              </w:rPr>
              <w:pPrChange w:id="2520" w:author="作成者">
                <w:pPr>
                  <w:pStyle w:val="FP"/>
                  <w:spacing w:before="80" w:after="80"/>
                  <w:ind w:left="57"/>
                </w:pPr>
              </w:pPrChange>
            </w:pPr>
            <w:ins w:id="2521" w:author="作成者">
              <w:r>
                <w:rPr>
                  <w:lang w:eastAsia="ja-JP"/>
                </w:rPr>
                <w:t xml:space="preserve"> </w:t>
              </w:r>
              <w:r w:rsidR="006B566D">
                <w:rPr>
                  <w:lang w:eastAsia="ja-JP"/>
                </w:rPr>
                <w:t>2</w:t>
              </w:r>
              <w:r w:rsidR="00AF6D09">
                <w:rPr>
                  <w:lang w:eastAsia="ja-JP"/>
                </w:rPr>
                <w:t>8</w:t>
              </w:r>
              <w:del w:id="2522" w:author="作成者">
                <w:r w:rsidR="006B566D" w:rsidDel="00AF6D09">
                  <w:rPr>
                    <w:lang w:eastAsia="ja-JP"/>
                  </w:rPr>
                  <w:delText>7</w:delText>
                </w:r>
                <w:r w:rsidDel="006B566D">
                  <w:rPr>
                    <w:lang w:eastAsia="ja-JP"/>
                  </w:rPr>
                  <w:delText>16</w:delText>
                </w:r>
              </w:del>
              <w:r>
                <w:rPr>
                  <w:rFonts w:hint="eastAsia"/>
                  <w:lang w:eastAsia="ja-JP"/>
                </w:rPr>
                <w:t>-Mar-2017</w:t>
              </w:r>
            </w:ins>
          </w:p>
        </w:tc>
        <w:tc>
          <w:tcPr>
            <w:tcW w:w="6804" w:type="dxa"/>
            <w:tcBorders>
              <w:top w:val="single" w:sz="6" w:space="0" w:color="auto"/>
              <w:left w:val="nil"/>
              <w:bottom w:val="single" w:sz="6" w:space="0" w:color="auto"/>
              <w:right w:val="single" w:sz="6" w:space="0" w:color="auto"/>
            </w:tcBorders>
          </w:tcPr>
          <w:p w14:paraId="2D09E71F" w14:textId="77777777" w:rsidR="00C7647E" w:rsidRDefault="00C7647E" w:rsidP="00350E8C">
            <w:pPr>
              <w:pStyle w:val="FP"/>
              <w:tabs>
                <w:tab w:val="left" w:pos="3261"/>
                <w:tab w:val="left" w:pos="4395"/>
              </w:tabs>
              <w:spacing w:before="80" w:after="80"/>
              <w:ind w:left="57"/>
              <w:rPr>
                <w:ins w:id="2523" w:author="作成者"/>
                <w:lang w:eastAsia="ja-JP"/>
              </w:rPr>
            </w:pPr>
            <w:ins w:id="2524" w:author="作成者">
              <w:r>
                <w:rPr>
                  <w:rFonts w:hint="eastAsia"/>
                  <w:lang w:eastAsia="ja-JP"/>
                </w:rPr>
                <w:t>Merges of agreed contributions at REQ#27, and editorial updates</w:t>
              </w:r>
            </w:ins>
          </w:p>
          <w:p w14:paraId="49E35196" w14:textId="77777777" w:rsidR="006B566D" w:rsidRDefault="006B566D" w:rsidP="00350E8C">
            <w:pPr>
              <w:pStyle w:val="FP"/>
              <w:tabs>
                <w:tab w:val="left" w:pos="3261"/>
                <w:tab w:val="left" w:pos="4395"/>
              </w:tabs>
              <w:spacing w:before="80" w:after="80"/>
              <w:ind w:left="57"/>
              <w:rPr>
                <w:ins w:id="2525" w:author="作成者"/>
                <w:lang w:eastAsia="ja-JP"/>
              </w:rPr>
            </w:pPr>
            <w:ins w:id="2526" w:author="作成者">
              <w:r>
                <w:rPr>
                  <w:lang w:eastAsia="ja-JP"/>
                </w:rPr>
                <w:t>R01:</w:t>
              </w:r>
            </w:ins>
          </w:p>
          <w:p w14:paraId="003BA2A7" w14:textId="3FBAC5C6" w:rsidR="006B566D" w:rsidRPr="006B566D" w:rsidRDefault="006B566D">
            <w:pPr>
              <w:pStyle w:val="FP"/>
              <w:tabs>
                <w:tab w:val="left" w:pos="3261"/>
                <w:tab w:val="left" w:pos="4395"/>
              </w:tabs>
              <w:spacing w:before="80" w:after="80"/>
              <w:ind w:left="57"/>
              <w:rPr>
                <w:ins w:id="2527" w:author="作成者"/>
                <w:lang w:eastAsia="ja-JP"/>
              </w:rPr>
              <w:pPrChange w:id="2528" w:author="作成者">
                <w:pPr/>
              </w:pPrChange>
            </w:pPr>
            <w:ins w:id="2529" w:author="作成者">
              <w:del w:id="2530" w:author="作成者">
                <w:r w:rsidDel="00B40C26">
                  <w:rPr>
                    <w:lang w:eastAsia="ja-JP"/>
                  </w:rPr>
                  <w:delText xml:space="preserve"> </w:delText>
                </w:r>
              </w:del>
              <w:r w:rsidR="00B40C26">
                <w:rPr>
                  <w:rFonts w:hint="eastAsia"/>
                  <w:lang w:eastAsia="ja-JP"/>
                </w:rPr>
                <w:t xml:space="preserve">Merges of agreed </w:t>
              </w:r>
              <w:r w:rsidR="00B40C26">
                <w:rPr>
                  <w:lang w:eastAsia="ja-JP"/>
                </w:rPr>
                <w:t xml:space="preserve">the following </w:t>
              </w:r>
              <w:r w:rsidR="00B40C26">
                <w:rPr>
                  <w:rFonts w:hint="eastAsia"/>
                  <w:lang w:eastAsia="ja-JP"/>
                </w:rPr>
                <w:t>contributions at ARC#27, and editorial updates</w:t>
              </w:r>
              <w:r w:rsidR="00B40C26">
                <w:rPr>
                  <w:lang w:eastAsia="ja-JP"/>
                </w:rPr>
                <w:t>.</w:t>
              </w:r>
              <w:del w:id="2531" w:author="作成者">
                <w:r w:rsidRPr="006B566D" w:rsidDel="00B40C26">
                  <w:rPr>
                    <w:lang w:eastAsia="ja-JP"/>
                  </w:rPr>
                  <w:delText xml:space="preserve">Includes the following contributions agreed during </w:delText>
                </w:r>
                <w:r w:rsidDel="00B40C26">
                  <w:rPr>
                    <w:lang w:eastAsia="ja-JP"/>
                  </w:rPr>
                  <w:delText>REQ#28</w:delText>
                </w:r>
                <w:r w:rsidRPr="006B566D" w:rsidDel="00B40C26">
                  <w:rPr>
                    <w:lang w:eastAsia="ja-JP"/>
                  </w:rPr>
                  <w:delText xml:space="preserve"> meeting:</w:delText>
                </w:r>
              </w:del>
            </w:ins>
          </w:p>
          <w:p w14:paraId="3CB8519F" w14:textId="3E1DC314" w:rsidR="006B566D" w:rsidRDefault="006B566D" w:rsidP="00350E8C">
            <w:pPr>
              <w:pStyle w:val="FP"/>
              <w:tabs>
                <w:tab w:val="left" w:pos="3261"/>
                <w:tab w:val="left" w:pos="4395"/>
              </w:tabs>
              <w:spacing w:before="80" w:after="80"/>
              <w:ind w:left="57"/>
              <w:rPr>
                <w:ins w:id="2532" w:author="作成者"/>
                <w:lang w:eastAsia="ja-JP"/>
              </w:rPr>
            </w:pPr>
            <w:ins w:id="2533" w:author="作成者">
              <w:r>
                <w:rPr>
                  <w:lang w:eastAsia="ja-JP"/>
                </w:rPr>
                <w:t>1.</w:t>
              </w:r>
              <w:r>
                <w:t xml:space="preserve"> </w:t>
              </w:r>
              <w:r w:rsidRPr="006B566D">
                <w:rPr>
                  <w:lang w:eastAsia="ja-JP"/>
                </w:rPr>
                <w:t>ARC-2017-0044-TR-0026_Key_Issue_2</w:t>
              </w:r>
            </w:ins>
          </w:p>
          <w:p w14:paraId="4CC022D3" w14:textId="3B364982" w:rsidR="006B566D" w:rsidRDefault="006B566D" w:rsidP="00350E8C">
            <w:pPr>
              <w:pStyle w:val="FP"/>
              <w:tabs>
                <w:tab w:val="left" w:pos="3261"/>
                <w:tab w:val="left" w:pos="4395"/>
              </w:tabs>
              <w:spacing w:before="80" w:after="80"/>
              <w:ind w:left="57"/>
              <w:rPr>
                <w:ins w:id="2534" w:author="作成者"/>
                <w:lang w:eastAsia="ja-JP"/>
              </w:rPr>
            </w:pPr>
            <w:ins w:id="2535" w:author="作成者">
              <w:r>
                <w:rPr>
                  <w:lang w:eastAsia="ja-JP"/>
                </w:rPr>
                <w:t>2.</w:t>
              </w:r>
              <w:r>
                <w:t xml:space="preserve"> </w:t>
              </w:r>
              <w:r w:rsidRPr="006B566D">
                <w:rPr>
                  <w:lang w:eastAsia="ja-JP"/>
                </w:rPr>
                <w:t>ARC-2017-006</w:t>
              </w:r>
              <w:bookmarkStart w:id="2536" w:name="_GoBack"/>
              <w:bookmarkEnd w:id="2536"/>
              <w:r w:rsidRPr="006B566D">
                <w:rPr>
                  <w:lang w:eastAsia="ja-JP"/>
                </w:rPr>
                <w:t>4R02-TR-0026_Clauses_9_10_Cross_Resource_Subscription</w:t>
              </w:r>
            </w:ins>
          </w:p>
          <w:p w14:paraId="3A7805A6" w14:textId="77777777" w:rsidR="006B566D" w:rsidRDefault="006B566D" w:rsidP="006B566D">
            <w:pPr>
              <w:pStyle w:val="FP"/>
              <w:tabs>
                <w:tab w:val="left" w:pos="3261"/>
                <w:tab w:val="left" w:pos="4395"/>
              </w:tabs>
              <w:spacing w:before="80" w:after="80"/>
              <w:ind w:left="57"/>
              <w:rPr>
                <w:ins w:id="2537" w:author="作成者"/>
                <w:lang w:eastAsia="ja-JP"/>
              </w:rPr>
            </w:pPr>
            <w:ins w:id="2538" w:author="作成者">
              <w:r>
                <w:rPr>
                  <w:lang w:eastAsia="ja-JP"/>
                </w:rPr>
                <w:t>3.</w:t>
              </w:r>
              <w:r>
                <w:t xml:space="preserve"> </w:t>
              </w:r>
              <w:r w:rsidRPr="006B566D">
                <w:rPr>
                  <w:lang w:eastAsia="ja-JP"/>
                </w:rPr>
                <w:t>ARC-2017-0065R01-TR-0026_Clauses_9_10_Subscription_Aggregation</w:t>
              </w:r>
            </w:ins>
          </w:p>
          <w:p w14:paraId="3FC99E1B" w14:textId="77777777" w:rsidR="00A9204A" w:rsidRDefault="00A9204A" w:rsidP="006B566D">
            <w:pPr>
              <w:pStyle w:val="FP"/>
              <w:tabs>
                <w:tab w:val="left" w:pos="3261"/>
                <w:tab w:val="left" w:pos="4395"/>
              </w:tabs>
              <w:spacing w:before="80" w:after="80"/>
              <w:ind w:left="57"/>
              <w:rPr>
                <w:ins w:id="2539" w:author="作成者"/>
                <w:lang w:eastAsia="ja-JP"/>
              </w:rPr>
            </w:pPr>
            <w:ins w:id="2540" w:author="作成者">
              <w:r>
                <w:rPr>
                  <w:lang w:eastAsia="ja-JP"/>
                </w:rPr>
                <w:t>R02:</w:t>
              </w:r>
            </w:ins>
          </w:p>
          <w:p w14:paraId="7E62231B" w14:textId="015CEF53" w:rsidR="00A9204A" w:rsidRDefault="00A9204A" w:rsidP="006B566D">
            <w:pPr>
              <w:pStyle w:val="FP"/>
              <w:tabs>
                <w:tab w:val="left" w:pos="3261"/>
                <w:tab w:val="left" w:pos="4395"/>
              </w:tabs>
              <w:spacing w:before="80" w:after="80"/>
              <w:ind w:left="57"/>
              <w:rPr>
                <w:ins w:id="2541" w:author="作成者"/>
                <w:lang w:eastAsia="ja-JP"/>
              </w:rPr>
            </w:pPr>
            <w:ins w:id="2542" w:author="作成者">
              <w:r>
                <w:rPr>
                  <w:rFonts w:hint="eastAsia"/>
                  <w:lang w:eastAsia="ja-JP"/>
                </w:rPr>
                <w:t xml:space="preserve">Merges of agreed </w:t>
              </w:r>
              <w:r>
                <w:rPr>
                  <w:lang w:eastAsia="ja-JP"/>
                </w:rPr>
                <w:t xml:space="preserve">the following </w:t>
              </w:r>
              <w:r>
                <w:rPr>
                  <w:rFonts w:hint="eastAsia"/>
                  <w:lang w:eastAsia="ja-JP"/>
                </w:rPr>
                <w:t>contributions at REQ#27, and editorial updates</w:t>
              </w:r>
            </w:ins>
          </w:p>
          <w:p w14:paraId="4D3F40DD" w14:textId="77777777" w:rsidR="00A9204A" w:rsidRDefault="00A9204A" w:rsidP="006B566D">
            <w:pPr>
              <w:pStyle w:val="FP"/>
              <w:tabs>
                <w:tab w:val="left" w:pos="3261"/>
                <w:tab w:val="left" w:pos="4395"/>
              </w:tabs>
              <w:spacing w:before="80" w:after="80"/>
              <w:ind w:left="57"/>
              <w:rPr>
                <w:ins w:id="2543" w:author="作成者"/>
                <w:lang w:eastAsia="ja-JP"/>
              </w:rPr>
            </w:pPr>
            <w:ins w:id="2544" w:author="作成者">
              <w:r>
                <w:rPr>
                  <w:lang w:eastAsia="ja-JP"/>
                </w:rPr>
                <w:t>REQ-2017-0017</w:t>
              </w:r>
              <w:r w:rsidRPr="00717836">
                <w:rPr>
                  <w:lang w:eastAsia="ja-JP"/>
                </w:rPr>
                <w:t>-</w:t>
              </w:r>
              <w:r w:rsidRPr="00F73D50">
                <w:rPr>
                  <w:lang w:eastAsia="ja-JP"/>
                </w:rPr>
                <w:t>Autonomous Driving section for introduction</w:t>
              </w:r>
            </w:ins>
          </w:p>
          <w:p w14:paraId="292A8658" w14:textId="77777777" w:rsidR="006D5164" w:rsidRDefault="006D5164" w:rsidP="006B566D">
            <w:pPr>
              <w:pStyle w:val="FP"/>
              <w:tabs>
                <w:tab w:val="left" w:pos="3261"/>
                <w:tab w:val="left" w:pos="4395"/>
              </w:tabs>
              <w:spacing w:before="80" w:after="80"/>
              <w:ind w:left="57"/>
              <w:rPr>
                <w:ins w:id="2545" w:author="作成者"/>
                <w:lang w:eastAsia="ja-JP"/>
              </w:rPr>
            </w:pPr>
            <w:ins w:id="2546" w:author="作成者">
              <w:r>
                <w:rPr>
                  <w:lang w:eastAsia="ja-JP"/>
                </w:rPr>
                <w:t>R03:</w:t>
              </w:r>
            </w:ins>
          </w:p>
          <w:p w14:paraId="7BA9D08A" w14:textId="4A6307CE" w:rsidR="006D5164" w:rsidRPr="00A9204A" w:rsidRDefault="006D5164" w:rsidP="006B566D">
            <w:pPr>
              <w:pStyle w:val="FP"/>
              <w:tabs>
                <w:tab w:val="left" w:pos="3261"/>
                <w:tab w:val="left" w:pos="4395"/>
              </w:tabs>
              <w:spacing w:before="80" w:after="80"/>
              <w:ind w:left="57"/>
              <w:rPr>
                <w:ins w:id="2547" w:author="作成者"/>
                <w:lang w:eastAsia="ja-JP"/>
              </w:rPr>
            </w:pPr>
            <w:ins w:id="2548" w:author="作成者">
              <w:r>
                <w:rPr>
                  <w:rFonts w:hint="eastAsia"/>
                  <w:lang w:eastAsia="ja-JP"/>
                </w:rPr>
                <w:t>E</w:t>
              </w:r>
              <w:r>
                <w:rPr>
                  <w:rFonts w:hint="eastAsia"/>
                  <w:lang w:eastAsia="ja-JP"/>
                </w:rPr>
                <w:t>ditorial updates</w:t>
              </w:r>
            </w:ins>
          </w:p>
        </w:tc>
      </w:tr>
    </w:tbl>
    <w:p w14:paraId="37FD7353" w14:textId="5F70A5F9" w:rsidR="00356C28" w:rsidRPr="00B61AC1" w:rsidRDefault="00356C28" w:rsidP="00356C28"/>
    <w:p w14:paraId="113E1AF6" w14:textId="77777777" w:rsidR="00E05319" w:rsidRDefault="00E05319" w:rsidP="00E05319"/>
    <w:sectPr w:rsidR="00E05319"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45B6E716" w14:textId="77777777" w:rsidR="00040277" w:rsidRDefault="00040277">
      <w:r>
        <w:separator/>
      </w:r>
    </w:p>
  </w:endnote>
  <w:endnote w:type="continuationSeparator" w:id="0">
    <w:p w14:paraId="754F5A4C" w14:textId="77777777" w:rsidR="00040277" w:rsidRDefault="000402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ＭＳ 明朝">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BatangChe">
    <w:panose1 w:val="02030609000101010101"/>
    <w:charset w:val="81"/>
    <w:family w:val="auto"/>
    <w:pitch w:val="variable"/>
    <w:sig w:usb0="B00002AF" w:usb1="69D77CFB" w:usb2="00000030" w:usb3="00000000" w:csb0="0008009F" w:csb1="00000000"/>
  </w:font>
  <w:font w:name="Calibri">
    <w:panose1 w:val="020F0502020204030204"/>
    <w:charset w:val="00"/>
    <w:family w:val="auto"/>
    <w:pitch w:val="variable"/>
    <w:sig w:usb0="E00002FF" w:usb1="4000ACFF" w:usb2="00000001" w:usb3="00000000" w:csb0="0000019F" w:csb1="00000000"/>
  </w:font>
  <w:font w:name="Myriad Pro">
    <w:altName w:val="Arial"/>
    <w:panose1 w:val="00000000000000000000"/>
    <w:charset w:val="00"/>
    <w:family w:val="swiss"/>
    <w:notTrueType/>
    <w:pitch w:val="variable"/>
    <w:sig w:usb0="00000001" w:usb1="5000204B" w:usb2="00000000" w:usb3="00000000" w:csb0="0000019F" w:csb1="00000000"/>
  </w:font>
  <w:font w:name="Century">
    <w:panose1 w:val="02040604050505020304"/>
    <w:charset w:val="00"/>
    <w:family w:val="auto"/>
    <w:pitch w:val="variable"/>
    <w:sig w:usb0="00000287" w:usb1="00000000" w:usb2="00000000" w:usb3="00000000" w:csb0="0000009F" w:csb1="00000000"/>
  </w:font>
  <w:font w:name="SimSun">
    <w:panose1 w:val="02010600030101010101"/>
    <w:charset w:val="86"/>
    <w:family w:val="auto"/>
    <w:pitch w:val="variable"/>
    <w:sig w:usb0="00000003" w:usb1="288F0000" w:usb2="00000016" w:usb3="00000000" w:csb0="00040001" w:csb1="00000000"/>
  </w:font>
  <w:font w:name="ＭＳ ゴシック">
    <w:charset w:val="80"/>
    <w:family w:val="auto"/>
    <w:pitch w:val="variable"/>
    <w:sig w:usb0="E00002FF" w:usb1="6AC7FDFB" w:usb2="08000012" w:usb3="00000000" w:csb0="0002009F" w:csb1="00000000"/>
  </w:font>
  <w:font w:name="Arial Unicode MS">
    <w:panose1 w:val="020B0604020202020204"/>
    <w:charset w:val="00"/>
    <w:family w:val="auto"/>
    <w:pitch w:val="variable"/>
    <w:sig w:usb0="F7FFAFFF" w:usb1="E9DFFFFF" w:usb2="0000003F" w:usb3="00000000" w:csb0="003F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389AB2B1" w14:textId="77777777" w:rsidR="00040277" w:rsidRDefault="00040277">
      <w:r>
        <w:separator/>
      </w:r>
    </w:p>
  </w:footnote>
  <w:footnote w:type="continuationSeparator" w:id="0">
    <w:p w14:paraId="454C3215" w14:textId="77777777" w:rsidR="00040277" w:rsidRDefault="00040277">
      <w:r>
        <w:continuationSeparator/>
      </w:r>
    </w:p>
  </w:footnote>
  <w:footnote w:id="1">
    <w:p w14:paraId="79E14499" w14:textId="77777777" w:rsidR="007263D5" w:rsidRPr="00CE61AD" w:rsidRDefault="007263D5" w:rsidP="008A017A">
      <w:pPr>
        <w:pStyle w:val="1"/>
        <w:ind w:left="0" w:firstLine="0"/>
        <w:rPr>
          <w:szCs w:val="16"/>
        </w:rPr>
      </w:pPr>
      <w:r w:rsidRPr="005C2F8B">
        <w:rPr>
          <w:rStyle w:val="a6"/>
          <w:szCs w:val="16"/>
        </w:rPr>
        <w:footnoteRef/>
      </w:r>
      <w:r w:rsidRPr="00BE40A0">
        <w:rPr>
          <w:sz w:val="16"/>
          <w:szCs w:val="16"/>
        </w:rPr>
        <w:t xml:space="preserve"> </w:t>
      </w:r>
      <w:r w:rsidRPr="00BE40A0">
        <w:rPr>
          <w:sz w:val="16"/>
          <w:szCs w:val="16"/>
          <w:lang w:val="en-US"/>
        </w:rPr>
        <w:t>‘</w:t>
      </w:r>
      <w:r w:rsidRPr="00BE40A0">
        <w:rPr>
          <w:sz w:val="16"/>
          <w:szCs w:val="16"/>
        </w:rPr>
        <w:t>Vehicular Communications and Networks: Architectures, Protocols, Operation and Deployment’</w:t>
      </w:r>
      <w:r>
        <w:rPr>
          <w:sz w:val="16"/>
          <w:szCs w:val="16"/>
        </w:rPr>
        <w:t xml:space="preserve">, </w:t>
      </w:r>
      <w:proofErr w:type="spellStart"/>
      <w:proofErr w:type="gramStart"/>
      <w:r>
        <w:rPr>
          <w:sz w:val="16"/>
          <w:szCs w:val="16"/>
        </w:rPr>
        <w:t>W.Chen</w:t>
      </w:r>
      <w:proofErr w:type="spellEnd"/>
      <w:proofErr w:type="gramEnd"/>
      <w:r>
        <w:rPr>
          <w:sz w:val="16"/>
          <w:szCs w:val="16"/>
        </w:rPr>
        <w:t xml:space="preserve">, </w:t>
      </w:r>
      <w:proofErr w:type="spellStart"/>
      <w:r>
        <w:rPr>
          <w:sz w:val="16"/>
          <w:szCs w:val="16"/>
        </w:rPr>
        <w:t>Telcordia</w:t>
      </w:r>
      <w:proofErr w:type="spellEnd"/>
      <w:r>
        <w:rPr>
          <w:sz w:val="16"/>
          <w:szCs w:val="16"/>
        </w:rPr>
        <w:t xml:space="preserve"> Technologies, 2016.</w:t>
      </w:r>
    </w:p>
  </w:footnote>
  <w:footnote w:id="2">
    <w:p w14:paraId="5EA2FA97" w14:textId="77777777" w:rsidR="00A9204A" w:rsidRPr="00C57F55" w:rsidRDefault="00A9204A" w:rsidP="00A9204A">
      <w:pPr>
        <w:pStyle w:val="a7"/>
        <w:rPr>
          <w:ins w:id="570" w:author="作成者"/>
          <w:lang w:val="en-US"/>
        </w:rPr>
      </w:pPr>
      <w:ins w:id="571" w:author="作成者">
        <w:r>
          <w:rPr>
            <w:rStyle w:val="a6"/>
          </w:rPr>
          <w:footnoteRef/>
        </w:r>
        <w:r>
          <w:t xml:space="preserve"> </w:t>
        </w:r>
        <w:r w:rsidRPr="00C57F55">
          <w:rPr>
            <w:i/>
            <w:iCs/>
            <w:sz w:val="20"/>
          </w:rPr>
          <w:t>https://www.</w:t>
        </w:r>
        <w:r w:rsidRPr="00C57F55">
          <w:rPr>
            <w:b/>
            <w:bCs/>
            <w:i/>
            <w:iCs/>
            <w:sz w:val="20"/>
          </w:rPr>
          <w:t>sae</w:t>
        </w:r>
        <w:r w:rsidRPr="00C57F55">
          <w:rPr>
            <w:i/>
            <w:iCs/>
            <w:sz w:val="20"/>
          </w:rPr>
          <w:t>.org/misc/pdfs/</w:t>
        </w:r>
        <w:r w:rsidRPr="00C57F55">
          <w:rPr>
            <w:b/>
            <w:bCs/>
            <w:i/>
            <w:iCs/>
            <w:sz w:val="20"/>
          </w:rPr>
          <w:t>automated</w:t>
        </w:r>
        <w:r w:rsidRPr="00C57F55">
          <w:rPr>
            <w:i/>
            <w:iCs/>
            <w:sz w:val="20"/>
          </w:rPr>
          <w:t>_</w:t>
        </w:r>
        <w:r w:rsidRPr="00C57F55">
          <w:rPr>
            <w:b/>
            <w:bCs/>
            <w:i/>
            <w:iCs/>
            <w:sz w:val="20"/>
          </w:rPr>
          <w:t>driving</w:t>
        </w:r>
        <w:r w:rsidRPr="00C57F55">
          <w:rPr>
            <w:i/>
            <w:iCs/>
            <w:sz w:val="20"/>
          </w:rPr>
          <w:t>.pdf</w:t>
        </w:r>
      </w:ins>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3">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8">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7F50980"/>
    <w:multiLevelType w:val="multilevel"/>
    <w:tmpl w:val="36FCEE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2">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33CD090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29">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43D805A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9132B4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5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1">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3">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68084412"/>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5">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7">
    <w:nsid w:val="6FD16450"/>
    <w:multiLevelType w:val="hybridMultilevel"/>
    <w:tmpl w:val="146CF07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7F70E3B"/>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2">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nsid w:val="7E7D65A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0"/>
  </w:num>
  <w:num w:numId="2">
    <w:abstractNumId w:val="63"/>
  </w:num>
  <w:num w:numId="3">
    <w:abstractNumId w:val="11"/>
  </w:num>
  <w:num w:numId="4">
    <w:abstractNumId w:val="25"/>
  </w:num>
  <w:num w:numId="5">
    <w:abstractNumId w:val="45"/>
  </w:num>
  <w:num w:numId="6">
    <w:abstractNumId w:val="2"/>
  </w:num>
  <w:num w:numId="7">
    <w:abstractNumId w:val="1"/>
  </w:num>
  <w:num w:numId="8">
    <w:abstractNumId w:val="0"/>
  </w:num>
  <w:num w:numId="9">
    <w:abstractNumId w:val="23"/>
  </w:num>
  <w:num w:numId="10">
    <w:abstractNumId w:val="4"/>
  </w:num>
  <w:num w:numId="11">
    <w:abstractNumId w:val="52"/>
  </w:num>
  <w:num w:numId="12">
    <w:abstractNumId w:val="8"/>
  </w:num>
  <w:num w:numId="13">
    <w:abstractNumId w:val="15"/>
  </w:num>
  <w:num w:numId="14">
    <w:abstractNumId w:val="32"/>
  </w:num>
  <w:num w:numId="15">
    <w:abstractNumId w:val="27"/>
  </w:num>
  <w:num w:numId="16">
    <w:abstractNumId w:val="22"/>
  </w:num>
  <w:num w:numId="17">
    <w:abstractNumId w:val="38"/>
  </w:num>
  <w:num w:numId="18">
    <w:abstractNumId w:val="53"/>
  </w:num>
  <w:num w:numId="19">
    <w:abstractNumId w:val="26"/>
  </w:num>
  <w:num w:numId="20">
    <w:abstractNumId w:val="10"/>
  </w:num>
  <w:num w:numId="21">
    <w:abstractNumId w:val="41"/>
  </w:num>
  <w:num w:numId="22">
    <w:abstractNumId w:val="16"/>
  </w:num>
  <w:num w:numId="23">
    <w:abstractNumId w:val="37"/>
  </w:num>
  <w:num w:numId="24">
    <w:abstractNumId w:val="18"/>
  </w:num>
  <w:num w:numId="25">
    <w:abstractNumId w:val="64"/>
  </w:num>
  <w:num w:numId="26">
    <w:abstractNumId w:val="33"/>
  </w:num>
  <w:num w:numId="27">
    <w:abstractNumId w:val="42"/>
  </w:num>
  <w:num w:numId="28">
    <w:abstractNumId w:val="24"/>
  </w:num>
  <w:num w:numId="29">
    <w:abstractNumId w:val="30"/>
  </w:num>
  <w:num w:numId="30">
    <w:abstractNumId w:val="44"/>
  </w:num>
  <w:num w:numId="31">
    <w:abstractNumId w:val="29"/>
  </w:num>
  <w:num w:numId="32">
    <w:abstractNumId w:val="35"/>
  </w:num>
  <w:num w:numId="33">
    <w:abstractNumId w:val="5"/>
  </w:num>
  <w:num w:numId="34">
    <w:abstractNumId w:val="65"/>
  </w:num>
  <w:num w:numId="35">
    <w:abstractNumId w:val="46"/>
  </w:num>
  <w:num w:numId="36">
    <w:abstractNumId w:val="51"/>
  </w:num>
  <w:num w:numId="37">
    <w:abstractNumId w:val="59"/>
  </w:num>
  <w:num w:numId="38">
    <w:abstractNumId w:val="9"/>
  </w:num>
  <w:num w:numId="39">
    <w:abstractNumId w:val="6"/>
  </w:num>
  <w:num w:numId="40">
    <w:abstractNumId w:val="47"/>
  </w:num>
  <w:num w:numId="41">
    <w:abstractNumId w:val="36"/>
  </w:num>
  <w:num w:numId="42">
    <w:abstractNumId w:val="3"/>
  </w:num>
  <w:num w:numId="43">
    <w:abstractNumId w:val="40"/>
  </w:num>
  <w:num w:numId="44">
    <w:abstractNumId w:val="39"/>
  </w:num>
  <w:num w:numId="45">
    <w:abstractNumId w:val="66"/>
  </w:num>
  <w:num w:numId="46">
    <w:abstractNumId w:val="34"/>
  </w:num>
  <w:num w:numId="47">
    <w:abstractNumId w:val="31"/>
  </w:num>
  <w:num w:numId="48">
    <w:abstractNumId w:val="14"/>
  </w:num>
  <w:num w:numId="49">
    <w:abstractNumId w:val="54"/>
  </w:num>
  <w:num w:numId="50">
    <w:abstractNumId w:val="17"/>
  </w:num>
  <w:num w:numId="51">
    <w:abstractNumId w:val="28"/>
  </w:num>
  <w:num w:numId="52">
    <w:abstractNumId w:val="55"/>
  </w:num>
  <w:num w:numId="53">
    <w:abstractNumId w:val="56"/>
  </w:num>
  <w:num w:numId="54">
    <w:abstractNumId w:val="7"/>
  </w:num>
  <w:num w:numId="55">
    <w:abstractNumId w:val="13"/>
  </w:num>
  <w:num w:numId="56">
    <w:abstractNumId w:val="61"/>
  </w:num>
  <w:num w:numId="57">
    <w:abstractNumId w:val="50"/>
  </w:num>
  <w:num w:numId="58">
    <w:abstractNumId w:val="49"/>
  </w:num>
  <w:num w:numId="59">
    <w:abstractNumId w:val="48"/>
  </w:num>
  <w:num w:numId="60">
    <w:abstractNumId w:val="62"/>
  </w:num>
  <w:num w:numId="61">
    <w:abstractNumId w:val="12"/>
  </w:num>
  <w:num w:numId="62">
    <w:abstractNumId w:val="19"/>
  </w:num>
  <w:num w:numId="63">
    <w:abstractNumId w:val="57"/>
  </w:num>
  <w:num w:numId="64">
    <w:abstractNumId w:val="21"/>
  </w:num>
  <w:num w:numId="65">
    <w:abstractNumId w:val="60"/>
  </w:num>
  <w:num w:numId="66">
    <w:abstractNumId w:val="58"/>
  </w:num>
  <w:num w:numId="67">
    <w:abstractNumId w:val="4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removePersonalInformation/>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BB6418"/>
    <w:rsid w:val="0000384D"/>
    <w:rsid w:val="00004162"/>
    <w:rsid w:val="000128B3"/>
    <w:rsid w:val="00040277"/>
    <w:rsid w:val="000661DA"/>
    <w:rsid w:val="00070988"/>
    <w:rsid w:val="00072C17"/>
    <w:rsid w:val="00077865"/>
    <w:rsid w:val="00084C42"/>
    <w:rsid w:val="00087CD5"/>
    <w:rsid w:val="00092B8A"/>
    <w:rsid w:val="000B65AA"/>
    <w:rsid w:val="000D253E"/>
    <w:rsid w:val="000E6B10"/>
    <w:rsid w:val="00101471"/>
    <w:rsid w:val="00101BDC"/>
    <w:rsid w:val="00120E2F"/>
    <w:rsid w:val="001307ED"/>
    <w:rsid w:val="001504F1"/>
    <w:rsid w:val="00161159"/>
    <w:rsid w:val="00161D58"/>
    <w:rsid w:val="00185FDF"/>
    <w:rsid w:val="001C319D"/>
    <w:rsid w:val="001C5D2C"/>
    <w:rsid w:val="001D6BD8"/>
    <w:rsid w:val="001E29FB"/>
    <w:rsid w:val="001E5F05"/>
    <w:rsid w:val="001E70FD"/>
    <w:rsid w:val="001E7509"/>
    <w:rsid w:val="001F3880"/>
    <w:rsid w:val="0020107C"/>
    <w:rsid w:val="00217060"/>
    <w:rsid w:val="00240611"/>
    <w:rsid w:val="002663E7"/>
    <w:rsid w:val="002669AD"/>
    <w:rsid w:val="002B6513"/>
    <w:rsid w:val="002B7C69"/>
    <w:rsid w:val="002C31BD"/>
    <w:rsid w:val="002D5DBB"/>
    <w:rsid w:val="002F0064"/>
    <w:rsid w:val="002F554E"/>
    <w:rsid w:val="00312F0B"/>
    <w:rsid w:val="003167CA"/>
    <w:rsid w:val="00325EA3"/>
    <w:rsid w:val="0034423D"/>
    <w:rsid w:val="003506AF"/>
    <w:rsid w:val="00350E8C"/>
    <w:rsid w:val="00356C28"/>
    <w:rsid w:val="00375C4A"/>
    <w:rsid w:val="003A580E"/>
    <w:rsid w:val="003C00E6"/>
    <w:rsid w:val="003D0B6A"/>
    <w:rsid w:val="003D6202"/>
    <w:rsid w:val="003D63E8"/>
    <w:rsid w:val="003E54A5"/>
    <w:rsid w:val="003E65D9"/>
    <w:rsid w:val="00403675"/>
    <w:rsid w:val="00405C92"/>
    <w:rsid w:val="0040776A"/>
    <w:rsid w:val="00422DBB"/>
    <w:rsid w:val="00424964"/>
    <w:rsid w:val="00425A45"/>
    <w:rsid w:val="00436775"/>
    <w:rsid w:val="00455DEF"/>
    <w:rsid w:val="0046449A"/>
    <w:rsid w:val="004770A0"/>
    <w:rsid w:val="00496200"/>
    <w:rsid w:val="00496A03"/>
    <w:rsid w:val="004A1E38"/>
    <w:rsid w:val="004B21DC"/>
    <w:rsid w:val="004B2C68"/>
    <w:rsid w:val="004B65CB"/>
    <w:rsid w:val="004C69FA"/>
    <w:rsid w:val="004D01A9"/>
    <w:rsid w:val="004D4771"/>
    <w:rsid w:val="004E29A9"/>
    <w:rsid w:val="004F04C5"/>
    <w:rsid w:val="00513AE8"/>
    <w:rsid w:val="005228FE"/>
    <w:rsid w:val="00524323"/>
    <w:rsid w:val="00524B4F"/>
    <w:rsid w:val="00526B49"/>
    <w:rsid w:val="00526F56"/>
    <w:rsid w:val="00527205"/>
    <w:rsid w:val="00532739"/>
    <w:rsid w:val="005453D4"/>
    <w:rsid w:val="00547C42"/>
    <w:rsid w:val="0055255F"/>
    <w:rsid w:val="00564D7A"/>
    <w:rsid w:val="0056624A"/>
    <w:rsid w:val="005726D2"/>
    <w:rsid w:val="00577259"/>
    <w:rsid w:val="0059474F"/>
    <w:rsid w:val="00596098"/>
    <w:rsid w:val="005A3CFF"/>
    <w:rsid w:val="005C7520"/>
    <w:rsid w:val="005D322F"/>
    <w:rsid w:val="005D45CC"/>
    <w:rsid w:val="005D68C7"/>
    <w:rsid w:val="005D7E95"/>
    <w:rsid w:val="005E1047"/>
    <w:rsid w:val="005E2DB8"/>
    <w:rsid w:val="005E77DD"/>
    <w:rsid w:val="005F00A9"/>
    <w:rsid w:val="00610CD5"/>
    <w:rsid w:val="00634BA6"/>
    <w:rsid w:val="0063670D"/>
    <w:rsid w:val="00640591"/>
    <w:rsid w:val="00641AA3"/>
    <w:rsid w:val="00653662"/>
    <w:rsid w:val="00653A3B"/>
    <w:rsid w:val="00667EEB"/>
    <w:rsid w:val="006704A4"/>
    <w:rsid w:val="00670A0A"/>
    <w:rsid w:val="00672201"/>
    <w:rsid w:val="006A28AE"/>
    <w:rsid w:val="006A4A4C"/>
    <w:rsid w:val="006B22AF"/>
    <w:rsid w:val="006B566D"/>
    <w:rsid w:val="006C4986"/>
    <w:rsid w:val="006C4E15"/>
    <w:rsid w:val="006C7EF9"/>
    <w:rsid w:val="006D260A"/>
    <w:rsid w:val="006D5164"/>
    <w:rsid w:val="00701F1D"/>
    <w:rsid w:val="00703E81"/>
    <w:rsid w:val="0071040A"/>
    <w:rsid w:val="00712F2B"/>
    <w:rsid w:val="0072574E"/>
    <w:rsid w:val="007263D5"/>
    <w:rsid w:val="00736F39"/>
    <w:rsid w:val="00740095"/>
    <w:rsid w:val="00743F24"/>
    <w:rsid w:val="00745924"/>
    <w:rsid w:val="007462C1"/>
    <w:rsid w:val="00750F11"/>
    <w:rsid w:val="00751BB9"/>
    <w:rsid w:val="00755B41"/>
    <w:rsid w:val="00784A6F"/>
    <w:rsid w:val="00787554"/>
    <w:rsid w:val="007B55FC"/>
    <w:rsid w:val="007B7941"/>
    <w:rsid w:val="007C2C07"/>
    <w:rsid w:val="007C645A"/>
    <w:rsid w:val="007E501E"/>
    <w:rsid w:val="007E50A3"/>
    <w:rsid w:val="00802A06"/>
    <w:rsid w:val="00804609"/>
    <w:rsid w:val="00805F05"/>
    <w:rsid w:val="00822F02"/>
    <w:rsid w:val="008400C5"/>
    <w:rsid w:val="008451CC"/>
    <w:rsid w:val="00846FA7"/>
    <w:rsid w:val="00866A3B"/>
    <w:rsid w:val="00867EBE"/>
    <w:rsid w:val="0088121C"/>
    <w:rsid w:val="008827E5"/>
    <w:rsid w:val="008849A4"/>
    <w:rsid w:val="008949EB"/>
    <w:rsid w:val="00897343"/>
    <w:rsid w:val="008A000C"/>
    <w:rsid w:val="008A017A"/>
    <w:rsid w:val="008D0205"/>
    <w:rsid w:val="008D6AE7"/>
    <w:rsid w:val="008D72D4"/>
    <w:rsid w:val="008E459B"/>
    <w:rsid w:val="008F29AE"/>
    <w:rsid w:val="008F3E6A"/>
    <w:rsid w:val="00921CAE"/>
    <w:rsid w:val="009426F2"/>
    <w:rsid w:val="0095036B"/>
    <w:rsid w:val="00957926"/>
    <w:rsid w:val="0096791E"/>
    <w:rsid w:val="00995BDD"/>
    <w:rsid w:val="009A108D"/>
    <w:rsid w:val="009A2C4C"/>
    <w:rsid w:val="009A42E9"/>
    <w:rsid w:val="009D66FE"/>
    <w:rsid w:val="009E582C"/>
    <w:rsid w:val="009F2CD4"/>
    <w:rsid w:val="00A011D6"/>
    <w:rsid w:val="00A200F0"/>
    <w:rsid w:val="00A32E99"/>
    <w:rsid w:val="00A377A6"/>
    <w:rsid w:val="00A6262E"/>
    <w:rsid w:val="00A66BFE"/>
    <w:rsid w:val="00A66FAB"/>
    <w:rsid w:val="00A8662F"/>
    <w:rsid w:val="00A91C11"/>
    <w:rsid w:val="00A9204A"/>
    <w:rsid w:val="00A92A29"/>
    <w:rsid w:val="00AB5156"/>
    <w:rsid w:val="00AC2794"/>
    <w:rsid w:val="00AE2D24"/>
    <w:rsid w:val="00AE3AEE"/>
    <w:rsid w:val="00AF1DE2"/>
    <w:rsid w:val="00AF303F"/>
    <w:rsid w:val="00AF4194"/>
    <w:rsid w:val="00AF6D09"/>
    <w:rsid w:val="00B10814"/>
    <w:rsid w:val="00B125A4"/>
    <w:rsid w:val="00B1314D"/>
    <w:rsid w:val="00B2124E"/>
    <w:rsid w:val="00B213D1"/>
    <w:rsid w:val="00B27D69"/>
    <w:rsid w:val="00B40C26"/>
    <w:rsid w:val="00B61AC1"/>
    <w:rsid w:val="00B6424A"/>
    <w:rsid w:val="00B73DE0"/>
    <w:rsid w:val="00B84F92"/>
    <w:rsid w:val="00B9577B"/>
    <w:rsid w:val="00B95D14"/>
    <w:rsid w:val="00B9798A"/>
    <w:rsid w:val="00BA6835"/>
    <w:rsid w:val="00BB4716"/>
    <w:rsid w:val="00BB6418"/>
    <w:rsid w:val="00BC0A87"/>
    <w:rsid w:val="00BC3134"/>
    <w:rsid w:val="00BC33F7"/>
    <w:rsid w:val="00BD2C8E"/>
    <w:rsid w:val="00BE12DA"/>
    <w:rsid w:val="00BE1693"/>
    <w:rsid w:val="00BE2439"/>
    <w:rsid w:val="00BE6605"/>
    <w:rsid w:val="00BF6FE3"/>
    <w:rsid w:val="00C006CB"/>
    <w:rsid w:val="00C04BCB"/>
    <w:rsid w:val="00C05E06"/>
    <w:rsid w:val="00C25189"/>
    <w:rsid w:val="00C25BC9"/>
    <w:rsid w:val="00C320B8"/>
    <w:rsid w:val="00C338AA"/>
    <w:rsid w:val="00C40550"/>
    <w:rsid w:val="00C42E7F"/>
    <w:rsid w:val="00C606D9"/>
    <w:rsid w:val="00C61636"/>
    <w:rsid w:val="00C62AE6"/>
    <w:rsid w:val="00C6651C"/>
    <w:rsid w:val="00C749F7"/>
    <w:rsid w:val="00C7647E"/>
    <w:rsid w:val="00C77163"/>
    <w:rsid w:val="00C8707D"/>
    <w:rsid w:val="00CA4E45"/>
    <w:rsid w:val="00CA70C6"/>
    <w:rsid w:val="00CA7994"/>
    <w:rsid w:val="00CC1C4E"/>
    <w:rsid w:val="00CD386D"/>
    <w:rsid w:val="00CD67BE"/>
    <w:rsid w:val="00CE6C11"/>
    <w:rsid w:val="00D34229"/>
    <w:rsid w:val="00D3523E"/>
    <w:rsid w:val="00D35CE1"/>
    <w:rsid w:val="00D35D58"/>
    <w:rsid w:val="00D43A30"/>
    <w:rsid w:val="00D44988"/>
    <w:rsid w:val="00D51036"/>
    <w:rsid w:val="00D527E5"/>
    <w:rsid w:val="00D53D7E"/>
    <w:rsid w:val="00D7365C"/>
    <w:rsid w:val="00D75A66"/>
    <w:rsid w:val="00D778F4"/>
    <w:rsid w:val="00D8012C"/>
    <w:rsid w:val="00D81D3A"/>
    <w:rsid w:val="00DB3FD0"/>
    <w:rsid w:val="00DD140E"/>
    <w:rsid w:val="00DD4BC8"/>
    <w:rsid w:val="00DE7173"/>
    <w:rsid w:val="00DF3125"/>
    <w:rsid w:val="00DF3717"/>
    <w:rsid w:val="00E05319"/>
    <w:rsid w:val="00E33A66"/>
    <w:rsid w:val="00E3583E"/>
    <w:rsid w:val="00E4116F"/>
    <w:rsid w:val="00E41C6F"/>
    <w:rsid w:val="00E47EFA"/>
    <w:rsid w:val="00E62275"/>
    <w:rsid w:val="00E76088"/>
    <w:rsid w:val="00E95952"/>
    <w:rsid w:val="00EA3B5F"/>
    <w:rsid w:val="00EA45D8"/>
    <w:rsid w:val="00EA530F"/>
    <w:rsid w:val="00EB1C2F"/>
    <w:rsid w:val="00EC02EC"/>
    <w:rsid w:val="00ED24F8"/>
    <w:rsid w:val="00EE748F"/>
    <w:rsid w:val="00EF053F"/>
    <w:rsid w:val="00F12DD3"/>
    <w:rsid w:val="00F13C0F"/>
    <w:rsid w:val="00F26DFC"/>
    <w:rsid w:val="00F4440A"/>
    <w:rsid w:val="00F53B89"/>
    <w:rsid w:val="00F55B91"/>
    <w:rsid w:val="00F5632F"/>
    <w:rsid w:val="00F57C73"/>
    <w:rsid w:val="00F57D30"/>
    <w:rsid w:val="00FA5824"/>
    <w:rsid w:val="00FC17F5"/>
    <w:rsid w:val="00FC6058"/>
    <w:rsid w:val="00FC6D0B"/>
    <w:rsid w:val="00FD1F53"/>
    <w:rsid w:val="00FD4016"/>
    <w:rsid w:val="00FD74B1"/>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1"/>
      <o:rules v:ext="edit">
        <o:r id="V:Rule24" type="connector" idref="#Straight Arrow Connector 33"/>
        <o:r id="V:Rule25" type="connector" idref="#Straight Arrow Connector 26">
          <o:proxy end="" idref="#Picture 20" connectloc="1"/>
        </o:r>
        <o:r id="V:Rule26" type="connector" idref="#Straight Arrow Connector 27"/>
        <o:r id="V:Rule27" type="connector" idref="#Straight Arrow Connector 29"/>
        <o:r id="V:Rule28" type="connector" idref="#Straight Arrow Connector 12"/>
        <o:r id="V:Rule29" type="connector" idref="#_x0000_s1060"/>
        <o:r id="V:Rule30" type="connector" idref="#Straight Arrow Connector 35"/>
        <o:r id="V:Rule31" type="connector" idref="#_x0000_s1065"/>
        <o:r id="V:Rule32" type="connector" idref="#Straight Arrow Connector 32"/>
        <o:r id="V:Rule33" type="connector" idref="#Straight Arrow Connector 18"/>
        <o:r id="V:Rule34" type="connector" idref="#Straight Arrow Connector 22">
          <o:proxy end="" idref="#Picture 11" connectloc="1"/>
        </o:r>
        <o:r id="V:Rule35" type="connector" idref="#Straight Arrow Connector 16"/>
        <o:r id="V:Rule36" type="connector" idref="#Straight Arrow Connector 14"/>
        <o:r id="V:Rule37" type="connector" idref="#Straight Arrow Connector 15"/>
        <o:r id="V:Rule38" type="connector" idref="#Straight Arrow Connector 28"/>
        <o:r id="V:Rule39" type="connector" idref="#Straight Arrow Connector 34"/>
        <o:r id="V:Rule40" type="connector" idref="#_x0000_s1067"/>
        <o:r id="V:Rule41" type="connector" idref="#Straight Arrow Connector 13"/>
        <o:r id="V:Rule42" type="connector" idref="#Straight Arrow Connector 19"/>
        <o:r id="V:Rule43" type="connector" idref="#Straight Arrow Connector 30"/>
        <o:r id="V:Rule44" type="connector" idref="#_x0000_s1068"/>
        <o:r id="V:Rule45" type="connector" idref="#Straight Arrow Connector 23"/>
        <o:r id="V:Rule46" type="connector" idref="#Straight Arrow Connector 31"/>
      </o:rules>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lsdException w:name="Note Level 9" w:semiHidden="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uiPriority w:val="35"/>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 w:type="character" w:customStyle="1" w:styleId="B1Car">
    <w:name w:val="B1+ Car"/>
    <w:link w:val="B1"/>
    <w:locked/>
    <w:rsid w:val="00D35CE1"/>
    <w:rPr>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emf"/><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emf"/><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image" Target="media/image9.emf"/><Relationship Id="rId17" Type="http://schemas.openxmlformats.org/officeDocument/2006/relationships/image" Target="media/image10.emf"/><Relationship Id="rId18" Type="http://schemas.openxmlformats.org/officeDocument/2006/relationships/image" Target="media/image11.emf"/><Relationship Id="rId19" Type="http://schemas.openxmlformats.org/officeDocument/2006/relationships/image" Target="media/image12.emf"/><Relationship Id="rId30" Type="http://schemas.openxmlformats.org/officeDocument/2006/relationships/image" Target="media/image21.emf"/><Relationship Id="rId31" Type="http://schemas.openxmlformats.org/officeDocument/2006/relationships/image" Target="media/image22.emf"/><Relationship Id="rId32" Type="http://schemas.openxmlformats.org/officeDocument/2006/relationships/image" Target="media/image23.emf"/><Relationship Id="rId33" Type="http://schemas.openxmlformats.org/officeDocument/2006/relationships/image" Target="media/image24.emf"/><Relationship Id="rId34" Type="http://schemas.openxmlformats.org/officeDocument/2006/relationships/image" Target="media/image25.emf"/><Relationship Id="rId35" Type="http://schemas.openxmlformats.org/officeDocument/2006/relationships/image" Target="media/image26.emf"/><Relationship Id="rId36" Type="http://schemas.openxmlformats.org/officeDocument/2006/relationships/image" Target="media/image27.emf"/><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50" Type="http://schemas.openxmlformats.org/officeDocument/2006/relationships/image" Target="media/image40.png"/><Relationship Id="rId51" Type="http://schemas.openxmlformats.org/officeDocument/2006/relationships/image" Target="media/image41.emf"/><Relationship Id="rId52" Type="http://schemas.openxmlformats.org/officeDocument/2006/relationships/oleObject" Target="embeddings/oleObject2.bin"/><Relationship Id="rId53" Type="http://schemas.openxmlformats.org/officeDocument/2006/relationships/image" Target="media/image42.emf"/><Relationship Id="rId54" Type="http://schemas.openxmlformats.org/officeDocument/2006/relationships/oleObject" Target="embeddings/oleObject3.bin"/><Relationship Id="rId55" Type="http://schemas.openxmlformats.org/officeDocument/2006/relationships/image" Target="media/image43.emf"/><Relationship Id="rId56" Type="http://schemas.openxmlformats.org/officeDocument/2006/relationships/oleObject" Target="embeddings/oleObject4.bin"/><Relationship Id="rId57" Type="http://schemas.openxmlformats.org/officeDocument/2006/relationships/image" Target="media/image44.png"/><Relationship Id="rId58" Type="http://schemas.openxmlformats.org/officeDocument/2006/relationships/image" Target="media/image45.png"/><Relationship Id="rId59" Type="http://schemas.openxmlformats.org/officeDocument/2006/relationships/image" Target="media/image46.png"/><Relationship Id="rId70" Type="http://schemas.openxmlformats.org/officeDocument/2006/relationships/image" Target="media/image57.jpeg"/><Relationship Id="rId71" Type="http://schemas.openxmlformats.org/officeDocument/2006/relationships/image" Target="media/image58.png"/><Relationship Id="rId72" Type="http://schemas.openxmlformats.org/officeDocument/2006/relationships/image" Target="media/image59.jpeg"/><Relationship Id="rId73" Type="http://schemas.openxmlformats.org/officeDocument/2006/relationships/image" Target="media/image60.png"/><Relationship Id="rId74" Type="http://schemas.openxmlformats.org/officeDocument/2006/relationships/image" Target="media/image61.png"/><Relationship Id="rId75" Type="http://schemas.openxmlformats.org/officeDocument/2006/relationships/image" Target="media/image62.png"/><Relationship Id="rId76" Type="http://schemas.openxmlformats.org/officeDocument/2006/relationships/image" Target="media/image63.png"/><Relationship Id="rId77" Type="http://schemas.openxmlformats.org/officeDocument/2006/relationships/image" Target="media/image64.emf"/><Relationship Id="rId78" Type="http://schemas.openxmlformats.org/officeDocument/2006/relationships/oleObject" Target="embeddings/oleObject5.bin"/><Relationship Id="rId79" Type="http://schemas.openxmlformats.org/officeDocument/2006/relationships/image" Target="media/image65.png"/><Relationship Id="rId20" Type="http://schemas.openxmlformats.org/officeDocument/2006/relationships/image" Target="media/image13.emf"/><Relationship Id="rId21" Type="http://schemas.openxmlformats.org/officeDocument/2006/relationships/image" Target="media/image14.emf"/><Relationship Id="rId22" Type="http://schemas.openxmlformats.org/officeDocument/2006/relationships/oleObject" Target="embeddings/Microsoft_Visio_2003-2010_Drawing1111111111111111111111111111111111.vsd"/><Relationship Id="rId23" Type="http://schemas.openxmlformats.org/officeDocument/2006/relationships/image" Target="media/image15.emf"/><Relationship Id="rId24" Type="http://schemas.openxmlformats.org/officeDocument/2006/relationships/oleObject" Target="embeddings/Microsoft_Visio_2003-2010_Drawing1222222222222222222222222222222222.vsd"/><Relationship Id="rId25" Type="http://schemas.openxmlformats.org/officeDocument/2006/relationships/image" Target="media/image16.jpeg"/><Relationship Id="rId26" Type="http://schemas.openxmlformats.org/officeDocument/2006/relationships/image" Target="media/image17.emf"/><Relationship Id="rId27" Type="http://schemas.openxmlformats.org/officeDocument/2006/relationships/image" Target="media/image18.emf"/><Relationship Id="rId28" Type="http://schemas.openxmlformats.org/officeDocument/2006/relationships/image" Target="media/image19.emf"/><Relationship Id="rId29" Type="http://schemas.openxmlformats.org/officeDocument/2006/relationships/image" Target="media/image20.emf"/><Relationship Id="rId40" Type="http://schemas.openxmlformats.org/officeDocument/2006/relationships/image" Target="media/image31.emf"/><Relationship Id="rId41" Type="http://schemas.openxmlformats.org/officeDocument/2006/relationships/oleObject" Target="embeddings/oleObject1.bin"/><Relationship Id="rId42" Type="http://schemas.openxmlformats.org/officeDocument/2006/relationships/image" Target="media/image32.png"/><Relationship Id="rId43" Type="http://schemas.openxmlformats.org/officeDocument/2006/relationships/image" Target="media/image33.png"/><Relationship Id="rId44" Type="http://schemas.openxmlformats.org/officeDocument/2006/relationships/image" Target="media/image34.png"/><Relationship Id="rId45" Type="http://schemas.openxmlformats.org/officeDocument/2006/relationships/image" Target="media/image35.emf"/><Relationship Id="rId46" Type="http://schemas.openxmlformats.org/officeDocument/2006/relationships/image" Target="media/image36.emf"/><Relationship Id="rId47" Type="http://schemas.openxmlformats.org/officeDocument/2006/relationships/image" Target="media/image37.emf"/><Relationship Id="rId48" Type="http://schemas.openxmlformats.org/officeDocument/2006/relationships/image" Target="media/image38.emf"/><Relationship Id="rId49" Type="http://schemas.openxmlformats.org/officeDocument/2006/relationships/image" Target="media/image39.png"/><Relationship Id="rId60" Type="http://schemas.openxmlformats.org/officeDocument/2006/relationships/image" Target="media/image47.png"/><Relationship Id="rId61" Type="http://schemas.openxmlformats.org/officeDocument/2006/relationships/image" Target="media/image48.png"/><Relationship Id="rId62" Type="http://schemas.openxmlformats.org/officeDocument/2006/relationships/image" Target="media/image49.png"/><Relationship Id="rId63" Type="http://schemas.openxmlformats.org/officeDocument/2006/relationships/image" Target="media/image50.png"/><Relationship Id="rId64" Type="http://schemas.openxmlformats.org/officeDocument/2006/relationships/image" Target="media/image51.png"/><Relationship Id="rId65" Type="http://schemas.openxmlformats.org/officeDocument/2006/relationships/image" Target="media/image52.png"/><Relationship Id="rId66" Type="http://schemas.openxmlformats.org/officeDocument/2006/relationships/image" Target="media/image53.png"/><Relationship Id="rId67" Type="http://schemas.openxmlformats.org/officeDocument/2006/relationships/image" Target="media/image54.png"/><Relationship Id="rId68" Type="http://schemas.openxmlformats.org/officeDocument/2006/relationships/image" Target="media/image55.png"/><Relationship Id="rId69" Type="http://schemas.openxmlformats.org/officeDocument/2006/relationships/image" Target="media/image56.jpeg"/><Relationship Id="rId80" Type="http://schemas.openxmlformats.org/officeDocument/2006/relationships/image" Target="media/image66.png"/><Relationship Id="rId81" Type="http://schemas.openxmlformats.org/officeDocument/2006/relationships/image" Target="media/image67.emf"/><Relationship Id="rId82" Type="http://schemas.openxmlformats.org/officeDocument/2006/relationships/oleObject" Target="embeddings/oleObject6.bin"/><Relationship Id="rId83" Type="http://schemas.openxmlformats.org/officeDocument/2006/relationships/image" Target="media/image68.emf"/><Relationship Id="rId84" Type="http://schemas.openxmlformats.org/officeDocument/2006/relationships/oleObject" Target="embeddings/oleObject7.bin"/><Relationship Id="rId85" Type="http://schemas.openxmlformats.org/officeDocument/2006/relationships/fontTable" Target="fontTable.xml"/><Relationship Id="rId86"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E636ECEE-9EF4-4D46-BCFD-9A4376EC3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102</Pages>
  <Words>30646</Words>
  <Characters>174688</Characters>
  <Application>Microsoft Macintosh Word</Application>
  <DocSecurity>0</DocSecurity>
  <Lines>1455</Lines>
  <Paragraphs>409</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204925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2017-02-13T02:40:00Z</dcterms:created>
  <dcterms:modified xsi:type="dcterms:W3CDTF">2017-03-28T12:02:00Z</dcterms:modified>
</cp:coreProperties>
</file>